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5B2147" w:rsidRDefault="005B2147">
      <w:pPr>
        <w:pStyle w:val="PURBody"/>
        <w:shd w:val="clear" w:color="auto" w:fill="00188F"/>
        <w:tabs>
          <w:tab w:val="clear" w:pos="360"/>
        </w:tabs>
        <w:ind w:right="7920" w:firstLine="360"/>
        <w:rPr>
          <w:color w:val="FFFFFF"/>
          <w:sz w:val="6"/>
          <w:szCs w:val="6"/>
        </w:rPr>
      </w:pPr>
    </w:p>
    <w:p w:rsidR="005B2147" w:rsidRDefault="00871B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5B2147" w:rsidRDefault="00871B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5B2147" w:rsidRDefault="005B2147">
      <w:pPr>
        <w:pStyle w:val="PURBody"/>
        <w:shd w:val="clear" w:color="auto" w:fill="00188F"/>
        <w:tabs>
          <w:tab w:val="clear" w:pos="360"/>
        </w:tabs>
        <w:spacing w:after="0"/>
        <w:ind w:right="7920" w:firstLine="360"/>
        <w:rPr>
          <w:color w:val="FFFFFF" w:themeColor="background1"/>
          <w:szCs w:val="18"/>
        </w:rPr>
      </w:pPr>
    </w:p>
    <w:p w:rsidR="005B2147" w:rsidRDefault="005B2147">
      <w:pPr>
        <w:pStyle w:val="PURBody"/>
        <w:shd w:val="clear" w:color="auto" w:fill="00188F"/>
        <w:tabs>
          <w:tab w:val="clear" w:pos="360"/>
        </w:tabs>
        <w:spacing w:after="0"/>
        <w:ind w:right="7920" w:firstLine="360"/>
        <w:rPr>
          <w:color w:val="FFFFFF" w:themeColor="background1"/>
          <w:szCs w:val="18"/>
        </w:rPr>
      </w:pPr>
    </w:p>
    <w:p w:rsidR="005B2147" w:rsidRDefault="005B2147">
      <w:pPr>
        <w:pStyle w:val="PURBody"/>
        <w:shd w:val="clear" w:color="auto" w:fill="00188F"/>
        <w:tabs>
          <w:tab w:val="clear" w:pos="360"/>
        </w:tabs>
        <w:spacing w:after="0"/>
        <w:ind w:right="7920" w:firstLine="360"/>
        <w:rPr>
          <w:color w:val="FFFFFF" w:themeColor="background1"/>
          <w:szCs w:val="18"/>
        </w:rPr>
      </w:pPr>
    </w:p>
    <w:p w:rsidR="005B2147" w:rsidRDefault="005B2147">
      <w:pPr>
        <w:pStyle w:val="PURBody"/>
        <w:shd w:val="clear" w:color="auto" w:fill="00188F"/>
        <w:tabs>
          <w:tab w:val="clear" w:pos="360"/>
        </w:tabs>
        <w:spacing w:after="0"/>
        <w:ind w:right="7920" w:firstLine="360"/>
        <w:rPr>
          <w:color w:val="FFFFFF" w:themeColor="background1"/>
          <w:szCs w:val="18"/>
        </w:rPr>
      </w:pPr>
    </w:p>
    <w:p w:rsidR="005B2147" w:rsidRDefault="005B2147">
      <w:pPr>
        <w:pStyle w:val="PURBody"/>
        <w:shd w:val="clear" w:color="auto" w:fill="00188F"/>
        <w:tabs>
          <w:tab w:val="clear" w:pos="360"/>
        </w:tabs>
        <w:spacing w:after="0"/>
        <w:ind w:right="7920" w:firstLine="360"/>
        <w:rPr>
          <w:color w:val="FFFFFF" w:themeColor="background1"/>
          <w:szCs w:val="18"/>
        </w:rPr>
      </w:pPr>
    </w:p>
    <w:p w:rsidR="005B2147" w:rsidRDefault="005B2147">
      <w:pPr>
        <w:pStyle w:val="PURBody"/>
        <w:shd w:val="clear" w:color="auto" w:fill="0072C6"/>
        <w:tabs>
          <w:tab w:val="clear" w:pos="360"/>
        </w:tabs>
        <w:ind w:right="1800" w:firstLine="360"/>
        <w:rPr>
          <w:sz w:val="72"/>
          <w:szCs w:val="72"/>
        </w:rPr>
      </w:pPr>
    </w:p>
    <w:p w:rsidR="005B2147" w:rsidRDefault="005B2147">
      <w:pPr>
        <w:pStyle w:val="PURBody"/>
        <w:shd w:val="clear" w:color="auto" w:fill="0072C6"/>
        <w:tabs>
          <w:tab w:val="clear" w:pos="360"/>
          <w:tab w:val="left" w:pos="180"/>
        </w:tabs>
        <w:ind w:right="1800" w:firstLine="360"/>
        <w:rPr>
          <w:color w:val="FFFFFF" w:themeColor="background1"/>
          <w:sz w:val="72"/>
          <w:szCs w:val="72"/>
        </w:rPr>
      </w:pPr>
    </w:p>
    <w:p w:rsidR="005B2147" w:rsidRDefault="00871B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5B2147" w:rsidRDefault="00871B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aприл 2019 г.</w:t>
      </w:r>
    </w:p>
    <w:p w:rsidR="005B2147" w:rsidRDefault="005B2147">
      <w:pPr>
        <w:pStyle w:val="PURBody"/>
        <w:shd w:val="clear" w:color="auto" w:fill="0072C6"/>
        <w:tabs>
          <w:tab w:val="clear" w:pos="360"/>
        </w:tabs>
        <w:spacing w:after="0" w:line="230" w:lineRule="auto"/>
        <w:ind w:right="1800" w:firstLine="360"/>
        <w:rPr>
          <w:color w:val="FFFFFF" w:themeColor="background1"/>
          <w:sz w:val="96"/>
          <w:szCs w:val="96"/>
        </w:rPr>
      </w:pPr>
    </w:p>
    <w:p w:rsidR="005B2147" w:rsidRDefault="00871BB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B2147" w:rsidRDefault="005B2147">
      <w:pPr>
        <w:sectPr w:rsidR="005B2147">
          <w:footerReference w:type="default" r:id="rId10"/>
          <w:type w:val="continuous"/>
          <w:pgSz w:w="12240" w:h="15840" w:code="1"/>
          <w:pgMar w:top="1170" w:right="720" w:bottom="720" w:left="720" w:header="432" w:footer="288" w:gutter="0"/>
          <w:cols w:space="360"/>
        </w:sectPr>
      </w:pPr>
    </w:p>
    <w:p w:rsidR="005B2147" w:rsidRDefault="00871BBF">
      <w:pPr>
        <w:pStyle w:val="ProductList-SectionHeading"/>
        <w:pageBreakBefore/>
      </w:pPr>
      <w:bookmarkStart w:id="0" w:name="_Sec842"/>
      <w:r>
        <w:lastRenderedPageBreak/>
        <w:t>Съдържание</w:t>
      </w:r>
    </w:p>
    <w:p w:rsidR="005B2147" w:rsidRDefault="005B2147">
      <w:pPr>
        <w:pStyle w:val="ProductList-Body"/>
      </w:pPr>
    </w:p>
    <w:p w:rsidR="005B2147" w:rsidRDefault="005B2147">
      <w:pPr>
        <w:sectPr w:rsidR="005B2147">
          <w:headerReference w:type="default" r:id="rId11"/>
          <w:footerReference w:type="default" r:id="rId12"/>
          <w:type w:val="continuous"/>
          <w:pgSz w:w="12240" w:h="15840" w:code="1"/>
          <w:pgMar w:top="1170" w:right="720" w:bottom="1620" w:left="720" w:header="432" w:footer="288" w:gutter="0"/>
          <w:cols w:space="360"/>
        </w:sectPr>
      </w:pPr>
    </w:p>
    <w:p w:rsidR="00720EE1" w:rsidRDefault="00871BBF">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7671" w:history="1">
        <w:r w:rsidR="00720EE1" w:rsidRPr="001E4C46">
          <w:rPr>
            <w:rStyle w:val="Hyperlink"/>
            <w:noProof/>
          </w:rPr>
          <w:t>Въведение</w:t>
        </w:r>
        <w:r w:rsidR="00720EE1">
          <w:rPr>
            <w:noProof/>
          </w:rPr>
          <w:tab/>
        </w:r>
        <w:r w:rsidR="00720EE1">
          <w:rPr>
            <w:noProof/>
          </w:rPr>
          <w:fldChar w:fldCharType="begin"/>
        </w:r>
        <w:r w:rsidR="00720EE1">
          <w:rPr>
            <w:noProof/>
          </w:rPr>
          <w:instrText xml:space="preserve"> PAGEREF _Toc4577671 \h </w:instrText>
        </w:r>
        <w:r w:rsidR="00720EE1">
          <w:rPr>
            <w:noProof/>
          </w:rPr>
        </w:r>
        <w:r w:rsidR="00720EE1">
          <w:rPr>
            <w:noProof/>
          </w:rPr>
          <w:fldChar w:fldCharType="separate"/>
        </w:r>
        <w:r w:rsidR="00720EE1">
          <w:rPr>
            <w:noProof/>
          </w:rPr>
          <w:t>4</w:t>
        </w:r>
        <w:r w:rsidR="00720EE1">
          <w:rPr>
            <w:noProof/>
          </w:rPr>
          <w:fldChar w:fldCharType="end"/>
        </w:r>
      </w:hyperlink>
    </w:p>
    <w:p w:rsidR="00720EE1" w:rsidRDefault="000B6F80">
      <w:pPr>
        <w:pStyle w:val="TOC2"/>
        <w:rPr>
          <w:rFonts w:eastAsiaTheme="minorEastAsia"/>
          <w:smallCaps w:val="0"/>
          <w:sz w:val="22"/>
        </w:rPr>
      </w:pPr>
      <w:hyperlink w:anchor="_Toc4577672" w:history="1">
        <w:r w:rsidR="00720EE1" w:rsidRPr="001E4C46">
          <w:rPr>
            <w:rStyle w:val="Hyperlink"/>
          </w:rPr>
          <w:t>Относно настоящия Документ</w:t>
        </w:r>
        <w:r w:rsidR="00720EE1">
          <w:tab/>
        </w:r>
        <w:r w:rsidR="00720EE1">
          <w:fldChar w:fldCharType="begin"/>
        </w:r>
        <w:r w:rsidR="00720EE1">
          <w:instrText xml:space="preserve"> PAGEREF _Toc4577672 \h </w:instrText>
        </w:r>
        <w:r w:rsidR="00720EE1">
          <w:fldChar w:fldCharType="separate"/>
        </w:r>
        <w:r w:rsidR="00720EE1">
          <w:t>4</w:t>
        </w:r>
        <w:r w:rsidR="00720EE1">
          <w:fldChar w:fldCharType="end"/>
        </w:r>
      </w:hyperlink>
    </w:p>
    <w:p w:rsidR="00720EE1" w:rsidRDefault="000B6F80">
      <w:pPr>
        <w:pStyle w:val="TOC2"/>
        <w:rPr>
          <w:rFonts w:eastAsiaTheme="minorEastAsia"/>
          <w:smallCaps w:val="0"/>
          <w:sz w:val="22"/>
        </w:rPr>
      </w:pPr>
      <w:hyperlink w:anchor="_Toc4577673" w:history="1">
        <w:r w:rsidR="00720EE1" w:rsidRPr="001E4C46">
          <w:rPr>
            <w:rStyle w:val="Hyperlink"/>
          </w:rPr>
          <w:t>Съдържание на настоящия Документ</w:t>
        </w:r>
        <w:r w:rsidR="00720EE1">
          <w:tab/>
        </w:r>
        <w:r w:rsidR="00720EE1">
          <w:fldChar w:fldCharType="begin"/>
        </w:r>
        <w:r w:rsidR="00720EE1">
          <w:instrText xml:space="preserve"> PAGEREF _Toc4577673 \h </w:instrText>
        </w:r>
        <w:r w:rsidR="00720EE1">
          <w:fldChar w:fldCharType="separate"/>
        </w:r>
        <w:r w:rsidR="00720EE1">
          <w:t>4</w:t>
        </w:r>
        <w:r w:rsidR="00720EE1">
          <w:fldChar w:fldCharType="end"/>
        </w:r>
      </w:hyperlink>
    </w:p>
    <w:p w:rsidR="00720EE1" w:rsidRDefault="000B6F80">
      <w:pPr>
        <w:pStyle w:val="TOC2"/>
        <w:rPr>
          <w:rFonts w:eastAsiaTheme="minorEastAsia"/>
          <w:smallCaps w:val="0"/>
          <w:sz w:val="22"/>
        </w:rPr>
      </w:pPr>
      <w:hyperlink w:anchor="_Toc4577674" w:history="1">
        <w:r w:rsidR="00720EE1" w:rsidRPr="001E4C46">
          <w:rPr>
            <w:rStyle w:val="Hyperlink"/>
          </w:rPr>
          <w:t>Навигиране в Запис на продукт</w:t>
        </w:r>
        <w:r w:rsidR="00720EE1">
          <w:tab/>
        </w:r>
        <w:r w:rsidR="00720EE1">
          <w:fldChar w:fldCharType="begin"/>
        </w:r>
        <w:r w:rsidR="00720EE1">
          <w:instrText xml:space="preserve"> PAGEREF _Toc4577674 \h </w:instrText>
        </w:r>
        <w:r w:rsidR="00720EE1">
          <w:fldChar w:fldCharType="separate"/>
        </w:r>
        <w:r w:rsidR="00720EE1">
          <w:t>4</w:t>
        </w:r>
        <w:r w:rsidR="00720EE1">
          <w:fldChar w:fldCharType="end"/>
        </w:r>
      </w:hyperlink>
    </w:p>
    <w:p w:rsidR="00720EE1" w:rsidRDefault="000B6F80">
      <w:pPr>
        <w:pStyle w:val="TOC2"/>
        <w:rPr>
          <w:rFonts w:eastAsiaTheme="minorEastAsia"/>
          <w:smallCaps w:val="0"/>
          <w:sz w:val="22"/>
        </w:rPr>
      </w:pPr>
      <w:hyperlink w:anchor="_Toc4577675" w:history="1">
        <w:r w:rsidR="00720EE1" w:rsidRPr="001E4C46">
          <w:rPr>
            <w:rStyle w:val="Hyperlink"/>
          </w:rPr>
          <w:t>Уточнения и обобщение на промените в настоящия Документ</w:t>
        </w:r>
        <w:r w:rsidR="00720EE1">
          <w:tab/>
        </w:r>
        <w:r w:rsidR="00720EE1">
          <w:fldChar w:fldCharType="begin"/>
        </w:r>
        <w:r w:rsidR="00720EE1">
          <w:instrText xml:space="preserve"> PAGEREF _Toc4577675 \h </w:instrText>
        </w:r>
        <w:r w:rsidR="00720EE1">
          <w:fldChar w:fldCharType="separate"/>
        </w:r>
        <w:r w:rsidR="00720EE1">
          <w:t>5</w:t>
        </w:r>
        <w:r w:rsidR="00720EE1">
          <w:fldChar w:fldCharType="end"/>
        </w:r>
      </w:hyperlink>
    </w:p>
    <w:p w:rsidR="00720EE1" w:rsidRDefault="000B6F80">
      <w:pPr>
        <w:pStyle w:val="TOC1"/>
        <w:rPr>
          <w:rFonts w:eastAsiaTheme="minorEastAsia"/>
          <w:b w:val="0"/>
          <w:caps w:val="0"/>
          <w:noProof/>
          <w:sz w:val="22"/>
          <w:szCs w:val="22"/>
        </w:rPr>
      </w:pPr>
      <w:hyperlink w:anchor="_Toc4577676" w:history="1">
        <w:r w:rsidR="00720EE1" w:rsidRPr="001E4C46">
          <w:rPr>
            <w:rStyle w:val="Hyperlink"/>
            <w:noProof/>
          </w:rPr>
          <w:t>Лицензионни условия</w:t>
        </w:r>
        <w:r w:rsidR="00720EE1">
          <w:rPr>
            <w:noProof/>
          </w:rPr>
          <w:tab/>
        </w:r>
        <w:r w:rsidR="00720EE1">
          <w:rPr>
            <w:noProof/>
          </w:rPr>
          <w:fldChar w:fldCharType="begin"/>
        </w:r>
        <w:r w:rsidR="00720EE1">
          <w:rPr>
            <w:noProof/>
          </w:rPr>
          <w:instrText xml:space="preserve"> PAGEREF _Toc4577676 \h </w:instrText>
        </w:r>
        <w:r w:rsidR="00720EE1">
          <w:rPr>
            <w:noProof/>
          </w:rPr>
        </w:r>
        <w:r w:rsidR="00720EE1">
          <w:rPr>
            <w:noProof/>
          </w:rPr>
          <w:fldChar w:fldCharType="separate"/>
        </w:r>
        <w:r w:rsidR="00720EE1">
          <w:rPr>
            <w:noProof/>
          </w:rPr>
          <w:t>7</w:t>
        </w:r>
        <w:r w:rsidR="00720EE1">
          <w:rPr>
            <w:noProof/>
          </w:rPr>
          <w:fldChar w:fldCharType="end"/>
        </w:r>
      </w:hyperlink>
    </w:p>
    <w:p w:rsidR="00720EE1" w:rsidRDefault="000B6F80">
      <w:pPr>
        <w:pStyle w:val="TOC2"/>
        <w:rPr>
          <w:rFonts w:eastAsiaTheme="minorEastAsia"/>
          <w:smallCaps w:val="0"/>
          <w:sz w:val="22"/>
        </w:rPr>
      </w:pPr>
      <w:hyperlink w:anchor="_Toc4577677" w:history="1">
        <w:r w:rsidR="00720EE1" w:rsidRPr="001E4C46">
          <w:rPr>
            <w:rStyle w:val="Hyperlink"/>
          </w:rPr>
          <w:t>Универсални лицензионни условия</w:t>
        </w:r>
        <w:r w:rsidR="00720EE1">
          <w:tab/>
        </w:r>
        <w:r w:rsidR="00720EE1">
          <w:fldChar w:fldCharType="begin"/>
        </w:r>
        <w:r w:rsidR="00720EE1">
          <w:instrText xml:space="preserve"> PAGEREF _Toc4577677 \h </w:instrText>
        </w:r>
        <w:r w:rsidR="00720EE1">
          <w:fldChar w:fldCharType="separate"/>
        </w:r>
        <w:r w:rsidR="00720EE1">
          <w:t>7</w:t>
        </w:r>
        <w:r w:rsidR="00720EE1">
          <w:fldChar w:fldCharType="end"/>
        </w:r>
      </w:hyperlink>
    </w:p>
    <w:p w:rsidR="00720EE1" w:rsidRDefault="000B6F80">
      <w:pPr>
        <w:pStyle w:val="TOC2"/>
        <w:rPr>
          <w:rFonts w:eastAsiaTheme="minorEastAsia"/>
          <w:smallCaps w:val="0"/>
          <w:sz w:val="22"/>
        </w:rPr>
      </w:pPr>
      <w:hyperlink w:anchor="_Toc4577678" w:history="1">
        <w:r w:rsidR="00720EE1" w:rsidRPr="001E4C46">
          <w:rPr>
            <w:rStyle w:val="Hyperlink"/>
          </w:rPr>
          <w:t>Условия на Лицензионен модел</w:t>
        </w:r>
        <w:r w:rsidR="00720EE1">
          <w:tab/>
        </w:r>
        <w:r w:rsidR="00720EE1">
          <w:fldChar w:fldCharType="begin"/>
        </w:r>
        <w:r w:rsidR="00720EE1">
          <w:instrText xml:space="preserve"> PAGEREF _Toc4577678 \h </w:instrText>
        </w:r>
        <w:r w:rsidR="00720EE1">
          <w:fldChar w:fldCharType="separate"/>
        </w:r>
        <w:r w:rsidR="00720EE1">
          <w:t>10</w:t>
        </w:r>
        <w:r w:rsidR="00720EE1">
          <w:fldChar w:fldCharType="end"/>
        </w:r>
      </w:hyperlink>
    </w:p>
    <w:p w:rsidR="00720EE1" w:rsidRDefault="000B6F80">
      <w:pPr>
        <w:pStyle w:val="TOC3"/>
        <w:rPr>
          <w:rFonts w:eastAsiaTheme="minorEastAsia"/>
          <w:smallCaps w:val="0"/>
          <w:sz w:val="22"/>
        </w:rPr>
      </w:pPr>
      <w:hyperlink w:anchor="_Toc4577679" w:history="1">
        <w:r w:rsidR="00720EE1" w:rsidRPr="001E4C46">
          <w:rPr>
            <w:rStyle w:val="Hyperlink"/>
          </w:rPr>
          <w:t>Настолни приложения</w:t>
        </w:r>
        <w:r w:rsidR="00720EE1">
          <w:tab/>
        </w:r>
        <w:r w:rsidR="00720EE1">
          <w:fldChar w:fldCharType="begin"/>
        </w:r>
        <w:r w:rsidR="00720EE1">
          <w:instrText xml:space="preserve"> PAGEREF _Toc4577679 \h </w:instrText>
        </w:r>
        <w:r w:rsidR="00720EE1">
          <w:fldChar w:fldCharType="separate"/>
        </w:r>
        <w:r w:rsidR="00720EE1">
          <w:t>10</w:t>
        </w:r>
        <w:r w:rsidR="00720EE1">
          <w:fldChar w:fldCharType="end"/>
        </w:r>
      </w:hyperlink>
    </w:p>
    <w:p w:rsidR="00720EE1" w:rsidRDefault="000B6F80">
      <w:pPr>
        <w:pStyle w:val="TOC3"/>
        <w:rPr>
          <w:rFonts w:eastAsiaTheme="minorEastAsia"/>
          <w:smallCaps w:val="0"/>
          <w:sz w:val="22"/>
        </w:rPr>
      </w:pPr>
      <w:hyperlink w:anchor="_Toc4577680" w:history="1">
        <w:r w:rsidR="00720EE1" w:rsidRPr="001E4C46">
          <w:rPr>
            <w:rStyle w:val="Hyperlink"/>
          </w:rPr>
          <w:t>Настолни операционни системи</w:t>
        </w:r>
        <w:r w:rsidR="00720EE1">
          <w:tab/>
        </w:r>
        <w:r w:rsidR="00720EE1">
          <w:fldChar w:fldCharType="begin"/>
        </w:r>
        <w:r w:rsidR="00720EE1">
          <w:instrText xml:space="preserve"> PAGEREF _Toc4577680 \h </w:instrText>
        </w:r>
        <w:r w:rsidR="00720EE1">
          <w:fldChar w:fldCharType="separate"/>
        </w:r>
        <w:r w:rsidR="00720EE1">
          <w:t>10</w:t>
        </w:r>
        <w:r w:rsidR="00720EE1">
          <w:fldChar w:fldCharType="end"/>
        </w:r>
      </w:hyperlink>
    </w:p>
    <w:p w:rsidR="00720EE1" w:rsidRDefault="000B6F80">
      <w:pPr>
        <w:pStyle w:val="TOC3"/>
        <w:rPr>
          <w:rFonts w:eastAsiaTheme="minorEastAsia"/>
          <w:smallCaps w:val="0"/>
          <w:sz w:val="22"/>
        </w:rPr>
      </w:pPr>
      <w:hyperlink w:anchor="_Toc4577681" w:history="1">
        <w:r w:rsidR="00720EE1" w:rsidRPr="001E4C46">
          <w:rPr>
            <w:rStyle w:val="Hyperlink"/>
          </w:rPr>
          <w:t>За ядро/ЛКД</w:t>
        </w:r>
        <w:r w:rsidR="00720EE1">
          <w:tab/>
        </w:r>
        <w:r w:rsidR="00720EE1">
          <w:fldChar w:fldCharType="begin"/>
        </w:r>
        <w:r w:rsidR="00720EE1">
          <w:instrText xml:space="preserve"> PAGEREF _Toc4577681 \h </w:instrText>
        </w:r>
        <w:r w:rsidR="00720EE1">
          <w:fldChar w:fldCharType="separate"/>
        </w:r>
        <w:r w:rsidR="00720EE1">
          <w:t>11</w:t>
        </w:r>
        <w:r w:rsidR="00720EE1">
          <w:fldChar w:fldCharType="end"/>
        </w:r>
      </w:hyperlink>
    </w:p>
    <w:p w:rsidR="00720EE1" w:rsidRDefault="000B6F80">
      <w:pPr>
        <w:pStyle w:val="TOC3"/>
        <w:rPr>
          <w:rFonts w:eastAsiaTheme="minorEastAsia"/>
          <w:smallCaps w:val="0"/>
          <w:sz w:val="22"/>
        </w:rPr>
      </w:pPr>
      <w:hyperlink w:anchor="_Toc4577682" w:history="1">
        <w:r w:rsidR="00720EE1" w:rsidRPr="001E4C46">
          <w:rPr>
            <w:rStyle w:val="Hyperlink"/>
          </w:rPr>
          <w:t>Сървър/ЛКД</w:t>
        </w:r>
        <w:r w:rsidR="00720EE1">
          <w:tab/>
        </w:r>
        <w:r w:rsidR="00720EE1">
          <w:fldChar w:fldCharType="begin"/>
        </w:r>
        <w:r w:rsidR="00720EE1">
          <w:instrText xml:space="preserve"> PAGEREF _Toc4577682 \h </w:instrText>
        </w:r>
        <w:r w:rsidR="00720EE1">
          <w:fldChar w:fldCharType="separate"/>
        </w:r>
        <w:r w:rsidR="00720EE1">
          <w:t>11</w:t>
        </w:r>
        <w:r w:rsidR="00720EE1">
          <w:fldChar w:fldCharType="end"/>
        </w:r>
      </w:hyperlink>
    </w:p>
    <w:p w:rsidR="00720EE1" w:rsidRDefault="000B6F80">
      <w:pPr>
        <w:pStyle w:val="TOC3"/>
        <w:rPr>
          <w:rFonts w:eastAsiaTheme="minorEastAsia"/>
          <w:smallCaps w:val="0"/>
          <w:sz w:val="22"/>
        </w:rPr>
      </w:pPr>
      <w:hyperlink w:anchor="_Toc4577683" w:history="1">
        <w:r w:rsidR="00720EE1" w:rsidRPr="001E4C46">
          <w:rPr>
            <w:rStyle w:val="Hyperlink"/>
          </w:rPr>
          <w:t>По ядро</w:t>
        </w:r>
        <w:r w:rsidR="00720EE1">
          <w:tab/>
        </w:r>
        <w:r w:rsidR="00720EE1">
          <w:fldChar w:fldCharType="begin"/>
        </w:r>
        <w:r w:rsidR="00720EE1">
          <w:instrText xml:space="preserve"> PAGEREF _Toc4577683 \h </w:instrText>
        </w:r>
        <w:r w:rsidR="00720EE1">
          <w:fldChar w:fldCharType="separate"/>
        </w:r>
        <w:r w:rsidR="00720EE1">
          <w:t>11</w:t>
        </w:r>
        <w:r w:rsidR="00720EE1">
          <w:fldChar w:fldCharType="end"/>
        </w:r>
      </w:hyperlink>
    </w:p>
    <w:p w:rsidR="00720EE1" w:rsidRDefault="000B6F80">
      <w:pPr>
        <w:pStyle w:val="TOC3"/>
        <w:rPr>
          <w:rFonts w:eastAsiaTheme="minorEastAsia"/>
          <w:smallCaps w:val="0"/>
          <w:sz w:val="22"/>
        </w:rPr>
      </w:pPr>
      <w:hyperlink w:anchor="_Toc4577684" w:history="1">
        <w:r w:rsidR="00720EE1" w:rsidRPr="001E4C46">
          <w:rPr>
            <w:rStyle w:val="Hyperlink"/>
          </w:rPr>
          <w:t>Сървъри за управление</w:t>
        </w:r>
        <w:r w:rsidR="00720EE1">
          <w:tab/>
        </w:r>
        <w:r w:rsidR="00720EE1">
          <w:fldChar w:fldCharType="begin"/>
        </w:r>
        <w:r w:rsidR="00720EE1">
          <w:instrText xml:space="preserve"> PAGEREF _Toc4577684 \h </w:instrText>
        </w:r>
        <w:r w:rsidR="00720EE1">
          <w:fldChar w:fldCharType="separate"/>
        </w:r>
        <w:r w:rsidR="00720EE1">
          <w:t>12</w:t>
        </w:r>
        <w:r w:rsidR="00720EE1">
          <w:fldChar w:fldCharType="end"/>
        </w:r>
      </w:hyperlink>
    </w:p>
    <w:p w:rsidR="00720EE1" w:rsidRDefault="000B6F80">
      <w:pPr>
        <w:pStyle w:val="TOC3"/>
        <w:rPr>
          <w:rFonts w:eastAsiaTheme="minorEastAsia"/>
          <w:smallCaps w:val="0"/>
          <w:sz w:val="22"/>
        </w:rPr>
      </w:pPr>
      <w:hyperlink w:anchor="_Toc4577685" w:history="1">
        <w:r w:rsidR="00720EE1" w:rsidRPr="001E4C46">
          <w:rPr>
            <w:rStyle w:val="Hyperlink"/>
          </w:rPr>
          <w:t>Специализирани сървъри</w:t>
        </w:r>
        <w:r w:rsidR="00720EE1">
          <w:tab/>
        </w:r>
        <w:r w:rsidR="00720EE1">
          <w:fldChar w:fldCharType="begin"/>
        </w:r>
        <w:r w:rsidR="00720EE1">
          <w:instrText xml:space="preserve"> PAGEREF _Toc4577685 \h </w:instrText>
        </w:r>
        <w:r w:rsidR="00720EE1">
          <w:fldChar w:fldCharType="separate"/>
        </w:r>
        <w:r w:rsidR="00720EE1">
          <w:t>12</w:t>
        </w:r>
        <w:r w:rsidR="00720EE1">
          <w:fldChar w:fldCharType="end"/>
        </w:r>
      </w:hyperlink>
    </w:p>
    <w:p w:rsidR="00720EE1" w:rsidRDefault="000B6F80">
      <w:pPr>
        <w:pStyle w:val="TOC3"/>
        <w:rPr>
          <w:rFonts w:eastAsiaTheme="minorEastAsia"/>
          <w:smallCaps w:val="0"/>
          <w:sz w:val="22"/>
        </w:rPr>
      </w:pPr>
      <w:hyperlink w:anchor="_Toc4577686" w:history="1">
        <w:r w:rsidR="00720EE1" w:rsidRPr="001E4C46">
          <w:rPr>
            <w:rStyle w:val="Hyperlink"/>
          </w:rPr>
          <w:t>Инструменти за разработчици</w:t>
        </w:r>
        <w:r w:rsidR="00720EE1">
          <w:tab/>
        </w:r>
        <w:r w:rsidR="00720EE1">
          <w:fldChar w:fldCharType="begin"/>
        </w:r>
        <w:r w:rsidR="00720EE1">
          <w:instrText xml:space="preserve"> PAGEREF _Toc4577686 \h </w:instrText>
        </w:r>
        <w:r w:rsidR="00720EE1">
          <w:fldChar w:fldCharType="separate"/>
        </w:r>
        <w:r w:rsidR="00720EE1">
          <w:t>12</w:t>
        </w:r>
        <w:r w:rsidR="00720EE1">
          <w:fldChar w:fldCharType="end"/>
        </w:r>
      </w:hyperlink>
    </w:p>
    <w:p w:rsidR="00720EE1" w:rsidRDefault="000B6F80">
      <w:pPr>
        <w:pStyle w:val="TOC1"/>
        <w:rPr>
          <w:rFonts w:eastAsiaTheme="minorEastAsia"/>
          <w:b w:val="0"/>
          <w:caps w:val="0"/>
          <w:noProof/>
          <w:sz w:val="22"/>
          <w:szCs w:val="22"/>
        </w:rPr>
      </w:pPr>
      <w:hyperlink w:anchor="_Toc4577687" w:history="1">
        <w:r w:rsidR="00720EE1" w:rsidRPr="001E4C46">
          <w:rPr>
            <w:rStyle w:val="Hyperlink"/>
            <w:noProof/>
          </w:rPr>
          <w:t>Софтуер</w:t>
        </w:r>
        <w:r w:rsidR="00720EE1">
          <w:rPr>
            <w:noProof/>
          </w:rPr>
          <w:tab/>
        </w:r>
        <w:r w:rsidR="00720EE1">
          <w:rPr>
            <w:noProof/>
          </w:rPr>
          <w:fldChar w:fldCharType="begin"/>
        </w:r>
        <w:r w:rsidR="00720EE1">
          <w:rPr>
            <w:noProof/>
          </w:rPr>
          <w:instrText xml:space="preserve"> PAGEREF _Toc4577687 \h </w:instrText>
        </w:r>
        <w:r w:rsidR="00720EE1">
          <w:rPr>
            <w:noProof/>
          </w:rPr>
        </w:r>
        <w:r w:rsidR="00720EE1">
          <w:rPr>
            <w:noProof/>
          </w:rPr>
          <w:fldChar w:fldCharType="separate"/>
        </w:r>
        <w:r w:rsidR="00720EE1">
          <w:rPr>
            <w:noProof/>
          </w:rPr>
          <w:t>14</w:t>
        </w:r>
        <w:r w:rsidR="00720EE1">
          <w:rPr>
            <w:noProof/>
          </w:rPr>
          <w:fldChar w:fldCharType="end"/>
        </w:r>
      </w:hyperlink>
    </w:p>
    <w:p w:rsidR="00720EE1" w:rsidRDefault="000B6F80">
      <w:pPr>
        <w:pStyle w:val="TOC2"/>
        <w:rPr>
          <w:rFonts w:eastAsiaTheme="minorEastAsia"/>
          <w:smallCaps w:val="0"/>
          <w:sz w:val="22"/>
        </w:rPr>
      </w:pPr>
      <w:hyperlink w:anchor="_Toc4577688" w:history="1">
        <w:r w:rsidR="00720EE1" w:rsidRPr="001E4C46">
          <w:rPr>
            <w:rStyle w:val="Hyperlink"/>
          </w:rPr>
          <w:t>Advanced Threat Analytics</w:t>
        </w:r>
        <w:r w:rsidR="00720EE1">
          <w:tab/>
        </w:r>
        <w:r w:rsidR="00720EE1">
          <w:fldChar w:fldCharType="begin"/>
        </w:r>
        <w:r w:rsidR="00720EE1">
          <w:instrText xml:space="preserve"> PAGEREF _Toc4577688 \h </w:instrText>
        </w:r>
        <w:r w:rsidR="00720EE1">
          <w:fldChar w:fldCharType="separate"/>
        </w:r>
        <w:r w:rsidR="00720EE1">
          <w:t>14</w:t>
        </w:r>
        <w:r w:rsidR="00720EE1">
          <w:fldChar w:fldCharType="end"/>
        </w:r>
      </w:hyperlink>
    </w:p>
    <w:p w:rsidR="00720EE1" w:rsidRDefault="000B6F80">
      <w:pPr>
        <w:pStyle w:val="TOC2"/>
        <w:rPr>
          <w:rFonts w:eastAsiaTheme="minorEastAsia"/>
          <w:smallCaps w:val="0"/>
          <w:sz w:val="22"/>
        </w:rPr>
      </w:pPr>
      <w:hyperlink w:anchor="_Toc4577689" w:history="1">
        <w:r w:rsidR="00720EE1" w:rsidRPr="001E4C46">
          <w:rPr>
            <w:rStyle w:val="Hyperlink"/>
          </w:rPr>
          <w:t>BizTalk</w:t>
        </w:r>
        <w:r w:rsidR="00720EE1">
          <w:tab/>
        </w:r>
        <w:r w:rsidR="00720EE1">
          <w:fldChar w:fldCharType="begin"/>
        </w:r>
        <w:r w:rsidR="00720EE1">
          <w:instrText xml:space="preserve"> PAGEREF _Toc4577689 \h </w:instrText>
        </w:r>
        <w:r w:rsidR="00720EE1">
          <w:fldChar w:fldCharType="separate"/>
        </w:r>
        <w:r w:rsidR="00720EE1">
          <w:t>15</w:t>
        </w:r>
        <w:r w:rsidR="00720EE1">
          <w:fldChar w:fldCharType="end"/>
        </w:r>
      </w:hyperlink>
    </w:p>
    <w:p w:rsidR="00720EE1" w:rsidRDefault="000B6F80">
      <w:pPr>
        <w:pStyle w:val="TOC2"/>
        <w:rPr>
          <w:rFonts w:eastAsiaTheme="minorEastAsia"/>
          <w:smallCaps w:val="0"/>
          <w:sz w:val="22"/>
        </w:rPr>
      </w:pPr>
      <w:hyperlink w:anchor="_Toc4577690" w:history="1">
        <w:r w:rsidR="00720EE1" w:rsidRPr="001E4C46">
          <w:rPr>
            <w:rStyle w:val="Hyperlink"/>
          </w:rPr>
          <w:t>ЛКД пакети</w:t>
        </w:r>
        <w:r w:rsidR="00720EE1">
          <w:tab/>
        </w:r>
        <w:r w:rsidR="00720EE1">
          <w:fldChar w:fldCharType="begin"/>
        </w:r>
        <w:r w:rsidR="00720EE1">
          <w:instrText xml:space="preserve"> PAGEREF _Toc4577690 \h </w:instrText>
        </w:r>
        <w:r w:rsidR="00720EE1">
          <w:fldChar w:fldCharType="separate"/>
        </w:r>
        <w:r w:rsidR="00720EE1">
          <w:t>16</w:t>
        </w:r>
        <w:r w:rsidR="00720EE1">
          <w:fldChar w:fldCharType="end"/>
        </w:r>
      </w:hyperlink>
    </w:p>
    <w:p w:rsidR="00720EE1" w:rsidRDefault="000B6F80">
      <w:pPr>
        <w:pStyle w:val="TOC2"/>
        <w:rPr>
          <w:rFonts w:eastAsiaTheme="minorEastAsia"/>
          <w:smallCaps w:val="0"/>
          <w:sz w:val="22"/>
        </w:rPr>
      </w:pPr>
      <w:hyperlink w:anchor="_Toc4577691" w:history="1">
        <w:r w:rsidR="00720EE1" w:rsidRPr="001E4C46">
          <w:rPr>
            <w:rStyle w:val="Hyperlink"/>
          </w:rPr>
          <w:t>Core Infrastructure Server (CIS) Suite</w:t>
        </w:r>
        <w:r w:rsidR="00720EE1">
          <w:tab/>
        </w:r>
        <w:r w:rsidR="00720EE1">
          <w:fldChar w:fldCharType="begin"/>
        </w:r>
        <w:r w:rsidR="00720EE1">
          <w:instrText xml:space="preserve"> PAGEREF _Toc4577691 \h </w:instrText>
        </w:r>
        <w:r w:rsidR="00720EE1">
          <w:fldChar w:fldCharType="separate"/>
        </w:r>
        <w:r w:rsidR="00720EE1">
          <w:t>18</w:t>
        </w:r>
        <w:r w:rsidR="00720EE1">
          <w:fldChar w:fldCharType="end"/>
        </w:r>
      </w:hyperlink>
    </w:p>
    <w:p w:rsidR="00720EE1" w:rsidRDefault="000B6F80">
      <w:pPr>
        <w:pStyle w:val="TOC2"/>
        <w:rPr>
          <w:rFonts w:eastAsiaTheme="minorEastAsia"/>
          <w:smallCaps w:val="0"/>
          <w:sz w:val="22"/>
        </w:rPr>
      </w:pPr>
      <w:hyperlink w:anchor="_Toc4577692" w:history="1">
        <w:r w:rsidR="00720EE1" w:rsidRPr="001E4C46">
          <w:rPr>
            <w:rStyle w:val="Hyperlink"/>
          </w:rPr>
          <w:t>Forefront</w:t>
        </w:r>
        <w:r w:rsidR="00720EE1">
          <w:tab/>
        </w:r>
        <w:r w:rsidR="00720EE1">
          <w:fldChar w:fldCharType="begin"/>
        </w:r>
        <w:r w:rsidR="00720EE1">
          <w:instrText xml:space="preserve"> PAGEREF _Toc4577692 \h </w:instrText>
        </w:r>
        <w:r w:rsidR="00720EE1">
          <w:fldChar w:fldCharType="separate"/>
        </w:r>
        <w:r w:rsidR="00720EE1">
          <w:t>19</w:t>
        </w:r>
        <w:r w:rsidR="00720EE1">
          <w:fldChar w:fldCharType="end"/>
        </w:r>
      </w:hyperlink>
    </w:p>
    <w:p w:rsidR="00720EE1" w:rsidRDefault="000B6F80">
      <w:pPr>
        <w:pStyle w:val="TOC2"/>
        <w:rPr>
          <w:rFonts w:eastAsiaTheme="minorEastAsia"/>
          <w:smallCaps w:val="0"/>
          <w:sz w:val="22"/>
        </w:rPr>
      </w:pPr>
      <w:hyperlink w:anchor="_Toc4577693" w:history="1">
        <w:r w:rsidR="00720EE1" w:rsidRPr="001E4C46">
          <w:rPr>
            <w:rStyle w:val="Hyperlink"/>
          </w:rPr>
          <w:t>Microsoft Dynamics 365 (Локален)</w:t>
        </w:r>
        <w:r w:rsidR="00720EE1">
          <w:tab/>
        </w:r>
        <w:r w:rsidR="00720EE1">
          <w:fldChar w:fldCharType="begin"/>
        </w:r>
        <w:r w:rsidR="00720EE1">
          <w:instrText xml:space="preserve"> PAGEREF _Toc4577693 \h </w:instrText>
        </w:r>
        <w:r w:rsidR="00720EE1">
          <w:fldChar w:fldCharType="separate"/>
        </w:r>
        <w:r w:rsidR="00720EE1">
          <w:t>20</w:t>
        </w:r>
        <w:r w:rsidR="00720EE1">
          <w:fldChar w:fldCharType="end"/>
        </w:r>
      </w:hyperlink>
    </w:p>
    <w:p w:rsidR="00720EE1" w:rsidRDefault="000B6F80">
      <w:pPr>
        <w:pStyle w:val="TOC2"/>
        <w:rPr>
          <w:rFonts w:eastAsiaTheme="minorEastAsia"/>
          <w:smallCaps w:val="0"/>
          <w:sz w:val="22"/>
        </w:rPr>
      </w:pPr>
      <w:hyperlink w:anchor="_Toc4577694" w:history="1">
        <w:r w:rsidR="00720EE1" w:rsidRPr="001E4C46">
          <w:rPr>
            <w:rStyle w:val="Hyperlink"/>
          </w:rPr>
          <w:t>Microsoft Identity Manager</w:t>
        </w:r>
        <w:r w:rsidR="00720EE1">
          <w:tab/>
        </w:r>
        <w:r w:rsidR="00720EE1">
          <w:fldChar w:fldCharType="begin"/>
        </w:r>
        <w:r w:rsidR="00720EE1">
          <w:instrText xml:space="preserve"> PAGEREF _Toc4577694 \h </w:instrText>
        </w:r>
        <w:r w:rsidR="00720EE1">
          <w:fldChar w:fldCharType="separate"/>
        </w:r>
        <w:r w:rsidR="00720EE1">
          <w:t>22</w:t>
        </w:r>
        <w:r w:rsidR="00720EE1">
          <w:fldChar w:fldCharType="end"/>
        </w:r>
      </w:hyperlink>
    </w:p>
    <w:p w:rsidR="00720EE1" w:rsidRDefault="000B6F80">
      <w:pPr>
        <w:pStyle w:val="TOC2"/>
        <w:rPr>
          <w:rFonts w:eastAsiaTheme="minorEastAsia"/>
          <w:smallCaps w:val="0"/>
          <w:sz w:val="22"/>
        </w:rPr>
      </w:pPr>
      <w:hyperlink w:anchor="_Toc4577695" w:history="1">
        <w:r w:rsidR="00720EE1" w:rsidRPr="001E4C46">
          <w:rPr>
            <w:rStyle w:val="Hyperlink"/>
          </w:rPr>
          <w:t>Приложения на Office</w:t>
        </w:r>
        <w:r w:rsidR="00720EE1">
          <w:tab/>
        </w:r>
        <w:r w:rsidR="00720EE1">
          <w:fldChar w:fldCharType="begin"/>
        </w:r>
        <w:r w:rsidR="00720EE1">
          <w:instrText xml:space="preserve"> PAGEREF _Toc4577695 \h </w:instrText>
        </w:r>
        <w:r w:rsidR="00720EE1">
          <w:fldChar w:fldCharType="separate"/>
        </w:r>
        <w:r w:rsidR="00720EE1">
          <w:t>23</w:t>
        </w:r>
        <w:r w:rsidR="00720EE1">
          <w:fldChar w:fldCharType="end"/>
        </w:r>
      </w:hyperlink>
    </w:p>
    <w:p w:rsidR="00720EE1" w:rsidRDefault="000B6F80">
      <w:pPr>
        <w:pStyle w:val="TOC3"/>
        <w:rPr>
          <w:rFonts w:eastAsiaTheme="minorEastAsia"/>
          <w:smallCaps w:val="0"/>
          <w:sz w:val="22"/>
        </w:rPr>
      </w:pPr>
      <w:hyperlink w:anchor="_Toc4577696" w:history="1">
        <w:r w:rsidR="00720EE1" w:rsidRPr="001E4C46">
          <w:rPr>
            <w:rStyle w:val="Hyperlink"/>
          </w:rPr>
          <w:t>Настолни приложения на Office</w:t>
        </w:r>
        <w:r w:rsidR="00720EE1">
          <w:tab/>
        </w:r>
        <w:r w:rsidR="00720EE1">
          <w:fldChar w:fldCharType="begin"/>
        </w:r>
        <w:r w:rsidR="00720EE1">
          <w:instrText xml:space="preserve"> PAGEREF _Toc4577696 \h </w:instrText>
        </w:r>
        <w:r w:rsidR="00720EE1">
          <w:fldChar w:fldCharType="separate"/>
        </w:r>
        <w:r w:rsidR="00720EE1">
          <w:t>23</w:t>
        </w:r>
        <w:r w:rsidR="00720EE1">
          <w:fldChar w:fldCharType="end"/>
        </w:r>
      </w:hyperlink>
    </w:p>
    <w:p w:rsidR="00720EE1" w:rsidRDefault="000B6F80">
      <w:pPr>
        <w:pStyle w:val="TOC3"/>
        <w:rPr>
          <w:rFonts w:eastAsiaTheme="minorEastAsia"/>
          <w:smallCaps w:val="0"/>
          <w:sz w:val="22"/>
        </w:rPr>
      </w:pPr>
      <w:hyperlink w:anchor="_Toc4577697" w:history="1">
        <w:r w:rsidR="00720EE1" w:rsidRPr="001E4C46">
          <w:rPr>
            <w:rStyle w:val="Hyperlink"/>
          </w:rPr>
          <w:t>Office за Mac</w:t>
        </w:r>
        <w:r w:rsidR="00720EE1">
          <w:tab/>
        </w:r>
        <w:r w:rsidR="00720EE1">
          <w:fldChar w:fldCharType="begin"/>
        </w:r>
        <w:r w:rsidR="00720EE1">
          <w:instrText xml:space="preserve"> PAGEREF _Toc4577697 \h </w:instrText>
        </w:r>
        <w:r w:rsidR="00720EE1">
          <w:fldChar w:fldCharType="separate"/>
        </w:r>
        <w:r w:rsidR="00720EE1">
          <w:t>25</w:t>
        </w:r>
        <w:r w:rsidR="00720EE1">
          <w:fldChar w:fldCharType="end"/>
        </w:r>
      </w:hyperlink>
    </w:p>
    <w:p w:rsidR="00720EE1" w:rsidRDefault="000B6F80">
      <w:pPr>
        <w:pStyle w:val="TOC2"/>
        <w:rPr>
          <w:rFonts w:eastAsiaTheme="minorEastAsia"/>
          <w:smallCaps w:val="0"/>
          <w:sz w:val="22"/>
        </w:rPr>
      </w:pPr>
      <w:hyperlink w:anchor="_Toc4577698" w:history="1">
        <w:r w:rsidR="00720EE1" w:rsidRPr="001E4C46">
          <w:rPr>
            <w:rStyle w:val="Hyperlink"/>
          </w:rPr>
          <w:t>Сървъри на Office</w:t>
        </w:r>
        <w:r w:rsidR="00720EE1">
          <w:tab/>
        </w:r>
        <w:r w:rsidR="00720EE1">
          <w:fldChar w:fldCharType="begin"/>
        </w:r>
        <w:r w:rsidR="00720EE1">
          <w:instrText xml:space="preserve"> PAGEREF _Toc4577698 \h </w:instrText>
        </w:r>
        <w:r w:rsidR="00720EE1">
          <w:fldChar w:fldCharType="separate"/>
        </w:r>
        <w:r w:rsidR="00720EE1">
          <w:t>26</w:t>
        </w:r>
        <w:r w:rsidR="00720EE1">
          <w:fldChar w:fldCharType="end"/>
        </w:r>
      </w:hyperlink>
    </w:p>
    <w:p w:rsidR="00720EE1" w:rsidRDefault="000B6F80">
      <w:pPr>
        <w:pStyle w:val="TOC3"/>
        <w:rPr>
          <w:rFonts w:eastAsiaTheme="minorEastAsia"/>
          <w:smallCaps w:val="0"/>
          <w:sz w:val="22"/>
        </w:rPr>
      </w:pPr>
      <w:hyperlink w:anchor="_Toc4577699" w:history="1">
        <w:r w:rsidR="00720EE1" w:rsidRPr="001E4C46">
          <w:rPr>
            <w:rStyle w:val="Hyperlink"/>
          </w:rPr>
          <w:t>Exchange Server</w:t>
        </w:r>
        <w:r w:rsidR="00720EE1">
          <w:tab/>
        </w:r>
        <w:r w:rsidR="00720EE1">
          <w:fldChar w:fldCharType="begin"/>
        </w:r>
        <w:r w:rsidR="00720EE1">
          <w:instrText xml:space="preserve"> PAGEREF _Toc4577699 \h </w:instrText>
        </w:r>
        <w:r w:rsidR="00720EE1">
          <w:fldChar w:fldCharType="separate"/>
        </w:r>
        <w:r w:rsidR="00720EE1">
          <w:t>26</w:t>
        </w:r>
        <w:r w:rsidR="00720EE1">
          <w:fldChar w:fldCharType="end"/>
        </w:r>
      </w:hyperlink>
    </w:p>
    <w:p w:rsidR="00720EE1" w:rsidRDefault="000B6F80">
      <w:pPr>
        <w:pStyle w:val="TOC3"/>
        <w:rPr>
          <w:rFonts w:eastAsiaTheme="minorEastAsia"/>
          <w:smallCaps w:val="0"/>
          <w:sz w:val="22"/>
        </w:rPr>
      </w:pPr>
      <w:hyperlink w:anchor="_Toc4577700" w:history="1">
        <w:r w:rsidR="00720EE1" w:rsidRPr="001E4C46">
          <w:rPr>
            <w:rStyle w:val="Hyperlink"/>
          </w:rPr>
          <w:t>Project Server</w:t>
        </w:r>
        <w:r w:rsidR="00720EE1">
          <w:tab/>
        </w:r>
        <w:r w:rsidR="00720EE1">
          <w:fldChar w:fldCharType="begin"/>
        </w:r>
        <w:r w:rsidR="00720EE1">
          <w:instrText xml:space="preserve"> PAGEREF _Toc4577700 \h </w:instrText>
        </w:r>
        <w:r w:rsidR="00720EE1">
          <w:fldChar w:fldCharType="separate"/>
        </w:r>
        <w:r w:rsidR="00720EE1">
          <w:t>27</w:t>
        </w:r>
        <w:r w:rsidR="00720EE1">
          <w:fldChar w:fldCharType="end"/>
        </w:r>
      </w:hyperlink>
    </w:p>
    <w:p w:rsidR="00720EE1" w:rsidRDefault="000B6F80">
      <w:pPr>
        <w:pStyle w:val="TOC3"/>
        <w:rPr>
          <w:rFonts w:eastAsiaTheme="minorEastAsia"/>
          <w:smallCaps w:val="0"/>
          <w:sz w:val="22"/>
        </w:rPr>
      </w:pPr>
      <w:hyperlink w:anchor="_Toc4577701" w:history="1">
        <w:r w:rsidR="00720EE1" w:rsidRPr="001E4C46">
          <w:rPr>
            <w:rStyle w:val="Hyperlink"/>
          </w:rPr>
          <w:t>SharePoint Server</w:t>
        </w:r>
        <w:r w:rsidR="00720EE1">
          <w:tab/>
        </w:r>
        <w:r w:rsidR="00720EE1">
          <w:fldChar w:fldCharType="begin"/>
        </w:r>
        <w:r w:rsidR="00720EE1">
          <w:instrText xml:space="preserve"> PAGEREF _Toc4577701 \h </w:instrText>
        </w:r>
        <w:r w:rsidR="00720EE1">
          <w:fldChar w:fldCharType="separate"/>
        </w:r>
        <w:r w:rsidR="00720EE1">
          <w:t>28</w:t>
        </w:r>
        <w:r w:rsidR="00720EE1">
          <w:fldChar w:fldCharType="end"/>
        </w:r>
      </w:hyperlink>
    </w:p>
    <w:p w:rsidR="00720EE1" w:rsidRDefault="000B6F80">
      <w:pPr>
        <w:pStyle w:val="TOC3"/>
        <w:rPr>
          <w:rFonts w:eastAsiaTheme="minorEastAsia"/>
          <w:smallCaps w:val="0"/>
          <w:sz w:val="22"/>
        </w:rPr>
      </w:pPr>
      <w:hyperlink w:anchor="_Toc4577702" w:history="1">
        <w:r w:rsidR="00720EE1" w:rsidRPr="001E4C46">
          <w:rPr>
            <w:rStyle w:val="Hyperlink"/>
          </w:rPr>
          <w:t>Skype for Business Server</w:t>
        </w:r>
        <w:r w:rsidR="00720EE1">
          <w:tab/>
        </w:r>
        <w:r w:rsidR="00720EE1">
          <w:fldChar w:fldCharType="begin"/>
        </w:r>
        <w:r w:rsidR="00720EE1">
          <w:instrText xml:space="preserve"> PAGEREF _Toc4577702 \h </w:instrText>
        </w:r>
        <w:r w:rsidR="00720EE1">
          <w:fldChar w:fldCharType="separate"/>
        </w:r>
        <w:r w:rsidR="00720EE1">
          <w:t>29</w:t>
        </w:r>
        <w:r w:rsidR="00720EE1">
          <w:fldChar w:fldCharType="end"/>
        </w:r>
      </w:hyperlink>
    </w:p>
    <w:p w:rsidR="00720EE1" w:rsidRDefault="000B6F80">
      <w:pPr>
        <w:pStyle w:val="TOC2"/>
        <w:rPr>
          <w:rFonts w:eastAsiaTheme="minorEastAsia"/>
          <w:smallCaps w:val="0"/>
          <w:sz w:val="22"/>
        </w:rPr>
      </w:pPr>
      <w:hyperlink w:anchor="_Toc4577703" w:history="1">
        <w:r w:rsidR="00720EE1" w:rsidRPr="001E4C46">
          <w:rPr>
            <w:rStyle w:val="Hyperlink"/>
          </w:rPr>
          <w:t>SQL Server</w:t>
        </w:r>
        <w:r w:rsidR="00720EE1">
          <w:tab/>
        </w:r>
        <w:r w:rsidR="00720EE1">
          <w:fldChar w:fldCharType="begin"/>
        </w:r>
        <w:r w:rsidR="00720EE1">
          <w:instrText xml:space="preserve"> PAGEREF _Toc4577703 \h </w:instrText>
        </w:r>
        <w:r w:rsidR="00720EE1">
          <w:fldChar w:fldCharType="separate"/>
        </w:r>
        <w:r w:rsidR="00720EE1">
          <w:t>30</w:t>
        </w:r>
        <w:r w:rsidR="00720EE1">
          <w:fldChar w:fldCharType="end"/>
        </w:r>
      </w:hyperlink>
    </w:p>
    <w:p w:rsidR="00720EE1" w:rsidRDefault="000B6F80">
      <w:pPr>
        <w:pStyle w:val="TOC2"/>
        <w:rPr>
          <w:rFonts w:eastAsiaTheme="minorEastAsia"/>
          <w:smallCaps w:val="0"/>
          <w:sz w:val="22"/>
        </w:rPr>
      </w:pPr>
      <w:hyperlink w:anchor="_Toc4577704" w:history="1">
        <w:r w:rsidR="00720EE1" w:rsidRPr="001E4C46">
          <w:rPr>
            <w:rStyle w:val="Hyperlink"/>
          </w:rPr>
          <w:t>System Center</w:t>
        </w:r>
        <w:r w:rsidR="00720EE1">
          <w:tab/>
        </w:r>
        <w:r w:rsidR="00720EE1">
          <w:fldChar w:fldCharType="begin"/>
        </w:r>
        <w:r w:rsidR="00720EE1">
          <w:instrText xml:space="preserve"> PAGEREF _Toc4577704 \h </w:instrText>
        </w:r>
        <w:r w:rsidR="00720EE1">
          <w:fldChar w:fldCharType="separate"/>
        </w:r>
        <w:r w:rsidR="00720EE1">
          <w:t>32</w:t>
        </w:r>
        <w:r w:rsidR="00720EE1">
          <w:fldChar w:fldCharType="end"/>
        </w:r>
      </w:hyperlink>
    </w:p>
    <w:p w:rsidR="00720EE1" w:rsidRDefault="000B6F80">
      <w:pPr>
        <w:pStyle w:val="TOC3"/>
        <w:rPr>
          <w:rFonts w:eastAsiaTheme="minorEastAsia"/>
          <w:smallCaps w:val="0"/>
          <w:sz w:val="22"/>
        </w:rPr>
      </w:pPr>
      <w:hyperlink w:anchor="_Toc4577705" w:history="1">
        <w:r w:rsidR="00720EE1" w:rsidRPr="001E4C46">
          <w:rPr>
            <w:rStyle w:val="Hyperlink"/>
          </w:rPr>
          <w:t>System Center Server</w:t>
        </w:r>
        <w:r w:rsidR="00720EE1">
          <w:tab/>
        </w:r>
        <w:r w:rsidR="00720EE1">
          <w:fldChar w:fldCharType="begin"/>
        </w:r>
        <w:r w:rsidR="00720EE1">
          <w:instrText xml:space="preserve"> PAGEREF _Toc4577705 \h </w:instrText>
        </w:r>
        <w:r w:rsidR="00720EE1">
          <w:fldChar w:fldCharType="separate"/>
        </w:r>
        <w:r w:rsidR="00720EE1">
          <w:t>32</w:t>
        </w:r>
        <w:r w:rsidR="00720EE1">
          <w:fldChar w:fldCharType="end"/>
        </w:r>
      </w:hyperlink>
    </w:p>
    <w:p w:rsidR="00720EE1" w:rsidRDefault="000B6F80">
      <w:pPr>
        <w:pStyle w:val="TOC3"/>
        <w:rPr>
          <w:rFonts w:eastAsiaTheme="minorEastAsia"/>
          <w:smallCaps w:val="0"/>
          <w:sz w:val="22"/>
        </w:rPr>
      </w:pPr>
      <w:hyperlink w:anchor="_Toc4577706" w:history="1">
        <w:r w:rsidR="00720EE1" w:rsidRPr="001E4C46">
          <w:rPr>
            <w:rStyle w:val="Hyperlink"/>
          </w:rPr>
          <w:t>System Center Configuration Manager</w:t>
        </w:r>
        <w:r w:rsidR="00720EE1">
          <w:tab/>
        </w:r>
        <w:r w:rsidR="00720EE1">
          <w:fldChar w:fldCharType="begin"/>
        </w:r>
        <w:r w:rsidR="00720EE1">
          <w:instrText xml:space="preserve"> PAGEREF _Toc4577706 \h </w:instrText>
        </w:r>
        <w:r w:rsidR="00720EE1">
          <w:fldChar w:fldCharType="separate"/>
        </w:r>
        <w:r w:rsidR="00720EE1">
          <w:t>33</w:t>
        </w:r>
        <w:r w:rsidR="00720EE1">
          <w:fldChar w:fldCharType="end"/>
        </w:r>
      </w:hyperlink>
    </w:p>
    <w:p w:rsidR="00720EE1" w:rsidRDefault="000B6F80">
      <w:pPr>
        <w:pStyle w:val="TOC3"/>
        <w:rPr>
          <w:rFonts w:eastAsiaTheme="minorEastAsia"/>
          <w:smallCaps w:val="0"/>
          <w:sz w:val="22"/>
        </w:rPr>
      </w:pPr>
      <w:hyperlink w:anchor="_Toc4577707" w:history="1">
        <w:r w:rsidR="00720EE1" w:rsidRPr="001E4C46">
          <w:rPr>
            <w:rStyle w:val="Hyperlink"/>
          </w:rPr>
          <w:t>System Center Data Protection Manager</w:t>
        </w:r>
        <w:r w:rsidR="00720EE1">
          <w:tab/>
        </w:r>
        <w:r w:rsidR="00720EE1">
          <w:fldChar w:fldCharType="begin"/>
        </w:r>
        <w:r w:rsidR="00720EE1">
          <w:instrText xml:space="preserve"> PAGEREF _Toc4577707 \h </w:instrText>
        </w:r>
        <w:r w:rsidR="00720EE1">
          <w:fldChar w:fldCharType="separate"/>
        </w:r>
        <w:r w:rsidR="00720EE1">
          <w:t>34</w:t>
        </w:r>
        <w:r w:rsidR="00720EE1">
          <w:fldChar w:fldCharType="end"/>
        </w:r>
      </w:hyperlink>
    </w:p>
    <w:p w:rsidR="00720EE1" w:rsidRDefault="000B6F80">
      <w:pPr>
        <w:pStyle w:val="TOC3"/>
        <w:rPr>
          <w:rFonts w:eastAsiaTheme="minorEastAsia"/>
          <w:smallCaps w:val="0"/>
          <w:sz w:val="22"/>
        </w:rPr>
      </w:pPr>
      <w:hyperlink w:anchor="_Toc4577708" w:history="1">
        <w:r w:rsidR="00720EE1" w:rsidRPr="001E4C46">
          <w:rPr>
            <w:rStyle w:val="Hyperlink"/>
          </w:rPr>
          <w:t>System Center Endpoint Protection</w:t>
        </w:r>
        <w:r w:rsidR="00720EE1">
          <w:tab/>
        </w:r>
        <w:r w:rsidR="00720EE1">
          <w:fldChar w:fldCharType="begin"/>
        </w:r>
        <w:r w:rsidR="00720EE1">
          <w:instrText xml:space="preserve"> PAGEREF _Toc4577708 \h </w:instrText>
        </w:r>
        <w:r w:rsidR="00720EE1">
          <w:fldChar w:fldCharType="separate"/>
        </w:r>
        <w:r w:rsidR="00720EE1">
          <w:t>35</w:t>
        </w:r>
        <w:r w:rsidR="00720EE1">
          <w:fldChar w:fldCharType="end"/>
        </w:r>
      </w:hyperlink>
    </w:p>
    <w:p w:rsidR="00720EE1" w:rsidRDefault="000B6F80">
      <w:pPr>
        <w:pStyle w:val="TOC3"/>
        <w:rPr>
          <w:rFonts w:eastAsiaTheme="minorEastAsia"/>
          <w:smallCaps w:val="0"/>
          <w:sz w:val="22"/>
        </w:rPr>
      </w:pPr>
      <w:hyperlink w:anchor="_Toc4577709" w:history="1">
        <w:r w:rsidR="00720EE1" w:rsidRPr="001E4C46">
          <w:rPr>
            <w:rStyle w:val="Hyperlink"/>
          </w:rPr>
          <w:t>System Center Operations Manager</w:t>
        </w:r>
        <w:r w:rsidR="00720EE1">
          <w:tab/>
        </w:r>
        <w:r w:rsidR="00720EE1">
          <w:fldChar w:fldCharType="begin"/>
        </w:r>
        <w:r w:rsidR="00720EE1">
          <w:instrText xml:space="preserve"> PAGEREF _Toc4577709 \h </w:instrText>
        </w:r>
        <w:r w:rsidR="00720EE1">
          <w:fldChar w:fldCharType="separate"/>
        </w:r>
        <w:r w:rsidR="00720EE1">
          <w:t>36</w:t>
        </w:r>
        <w:r w:rsidR="00720EE1">
          <w:fldChar w:fldCharType="end"/>
        </w:r>
      </w:hyperlink>
    </w:p>
    <w:p w:rsidR="00720EE1" w:rsidRDefault="000B6F80">
      <w:pPr>
        <w:pStyle w:val="TOC3"/>
        <w:rPr>
          <w:rFonts w:eastAsiaTheme="minorEastAsia"/>
          <w:smallCaps w:val="0"/>
          <w:sz w:val="22"/>
        </w:rPr>
      </w:pPr>
      <w:hyperlink w:anchor="_Toc4577710" w:history="1">
        <w:r w:rsidR="00720EE1" w:rsidRPr="001E4C46">
          <w:rPr>
            <w:rStyle w:val="Hyperlink"/>
          </w:rPr>
          <w:t>System Center Orchestrator</w:t>
        </w:r>
        <w:r w:rsidR="00720EE1">
          <w:tab/>
        </w:r>
        <w:r w:rsidR="00720EE1">
          <w:fldChar w:fldCharType="begin"/>
        </w:r>
        <w:r w:rsidR="00720EE1">
          <w:instrText xml:space="preserve"> PAGEREF _Toc4577710 \h </w:instrText>
        </w:r>
        <w:r w:rsidR="00720EE1">
          <w:fldChar w:fldCharType="separate"/>
        </w:r>
        <w:r w:rsidR="00720EE1">
          <w:t>37</w:t>
        </w:r>
        <w:r w:rsidR="00720EE1">
          <w:fldChar w:fldCharType="end"/>
        </w:r>
      </w:hyperlink>
    </w:p>
    <w:p w:rsidR="00720EE1" w:rsidRDefault="000B6F80">
      <w:pPr>
        <w:pStyle w:val="TOC3"/>
        <w:rPr>
          <w:rFonts w:eastAsiaTheme="minorEastAsia"/>
          <w:smallCaps w:val="0"/>
          <w:sz w:val="22"/>
        </w:rPr>
      </w:pPr>
      <w:hyperlink w:anchor="_Toc4577711" w:history="1">
        <w:r w:rsidR="00720EE1" w:rsidRPr="001E4C46">
          <w:rPr>
            <w:rStyle w:val="Hyperlink"/>
          </w:rPr>
          <w:t>System Center Service Manager</w:t>
        </w:r>
        <w:r w:rsidR="00720EE1">
          <w:tab/>
        </w:r>
        <w:r w:rsidR="00720EE1">
          <w:fldChar w:fldCharType="begin"/>
        </w:r>
        <w:r w:rsidR="00720EE1">
          <w:instrText xml:space="preserve"> PAGEREF _Toc4577711 \h </w:instrText>
        </w:r>
        <w:r w:rsidR="00720EE1">
          <w:fldChar w:fldCharType="separate"/>
        </w:r>
        <w:r w:rsidR="00720EE1">
          <w:t>38</w:t>
        </w:r>
        <w:r w:rsidR="00720EE1">
          <w:fldChar w:fldCharType="end"/>
        </w:r>
      </w:hyperlink>
    </w:p>
    <w:p w:rsidR="00720EE1" w:rsidRDefault="000B6F80">
      <w:pPr>
        <w:pStyle w:val="TOC2"/>
        <w:rPr>
          <w:rFonts w:eastAsiaTheme="minorEastAsia"/>
          <w:smallCaps w:val="0"/>
          <w:sz w:val="22"/>
        </w:rPr>
      </w:pPr>
      <w:hyperlink w:anchor="_Toc4577712" w:history="1">
        <w:r w:rsidR="00720EE1" w:rsidRPr="001E4C46">
          <w:rPr>
            <w:rStyle w:val="Hyperlink"/>
          </w:rPr>
          <w:t>Virtual Desktop Infrastructure (VDI) пакет</w:t>
        </w:r>
        <w:r w:rsidR="00720EE1">
          <w:tab/>
        </w:r>
        <w:r w:rsidR="00720EE1">
          <w:fldChar w:fldCharType="begin"/>
        </w:r>
        <w:r w:rsidR="00720EE1">
          <w:instrText xml:space="preserve"> PAGEREF _Toc4577712 \h </w:instrText>
        </w:r>
        <w:r w:rsidR="00720EE1">
          <w:fldChar w:fldCharType="separate"/>
        </w:r>
        <w:r w:rsidR="00720EE1">
          <w:t>39</w:t>
        </w:r>
        <w:r w:rsidR="00720EE1">
          <w:fldChar w:fldCharType="end"/>
        </w:r>
      </w:hyperlink>
    </w:p>
    <w:p w:rsidR="00720EE1" w:rsidRDefault="000B6F80">
      <w:pPr>
        <w:pStyle w:val="TOC2"/>
        <w:rPr>
          <w:rFonts w:eastAsiaTheme="minorEastAsia"/>
          <w:smallCaps w:val="0"/>
          <w:sz w:val="22"/>
        </w:rPr>
      </w:pPr>
      <w:hyperlink w:anchor="_Toc4577713" w:history="1">
        <w:r w:rsidR="00720EE1" w:rsidRPr="001E4C46">
          <w:rPr>
            <w:rStyle w:val="Hyperlink"/>
          </w:rPr>
          <w:t>Visual Studio</w:t>
        </w:r>
        <w:r w:rsidR="00720EE1">
          <w:tab/>
        </w:r>
        <w:r w:rsidR="00720EE1">
          <w:fldChar w:fldCharType="begin"/>
        </w:r>
        <w:r w:rsidR="00720EE1">
          <w:instrText xml:space="preserve"> PAGEREF _Toc4577713 \h </w:instrText>
        </w:r>
        <w:r w:rsidR="00720EE1">
          <w:fldChar w:fldCharType="separate"/>
        </w:r>
        <w:r w:rsidR="00720EE1">
          <w:t>39</w:t>
        </w:r>
        <w:r w:rsidR="00720EE1">
          <w:fldChar w:fldCharType="end"/>
        </w:r>
      </w:hyperlink>
    </w:p>
    <w:p w:rsidR="00720EE1" w:rsidRDefault="000B6F80">
      <w:pPr>
        <w:pStyle w:val="TOC3"/>
        <w:rPr>
          <w:rFonts w:eastAsiaTheme="minorEastAsia"/>
          <w:smallCaps w:val="0"/>
          <w:sz w:val="22"/>
        </w:rPr>
      </w:pPr>
      <w:hyperlink w:anchor="_Toc4577714" w:history="1">
        <w:r w:rsidR="00720EE1" w:rsidRPr="001E4C46">
          <w:rPr>
            <w:rStyle w:val="Hyperlink"/>
          </w:rPr>
          <w:t>Visual Studio</w:t>
        </w:r>
        <w:r w:rsidR="00720EE1">
          <w:tab/>
        </w:r>
        <w:r w:rsidR="00720EE1">
          <w:fldChar w:fldCharType="begin"/>
        </w:r>
        <w:r w:rsidR="00720EE1">
          <w:instrText xml:space="preserve"> PAGEREF _Toc4577714 \h </w:instrText>
        </w:r>
        <w:r w:rsidR="00720EE1">
          <w:fldChar w:fldCharType="separate"/>
        </w:r>
        <w:r w:rsidR="00720EE1">
          <w:t>39</w:t>
        </w:r>
        <w:r w:rsidR="00720EE1">
          <w:fldChar w:fldCharType="end"/>
        </w:r>
      </w:hyperlink>
    </w:p>
    <w:p w:rsidR="00720EE1" w:rsidRDefault="000B6F80">
      <w:pPr>
        <w:pStyle w:val="TOC3"/>
        <w:rPr>
          <w:rFonts w:eastAsiaTheme="minorEastAsia"/>
          <w:smallCaps w:val="0"/>
          <w:sz w:val="22"/>
        </w:rPr>
      </w:pPr>
      <w:hyperlink w:anchor="_Toc4577715" w:history="1">
        <w:r w:rsidR="00720EE1" w:rsidRPr="001E4C46">
          <w:rPr>
            <w:rStyle w:val="Hyperlink"/>
          </w:rPr>
          <w:t>Azure DevOps Server</w:t>
        </w:r>
        <w:r w:rsidR="00720EE1">
          <w:tab/>
        </w:r>
        <w:r w:rsidR="00720EE1">
          <w:fldChar w:fldCharType="begin"/>
        </w:r>
        <w:r w:rsidR="00720EE1">
          <w:instrText xml:space="preserve"> PAGEREF _Toc4577715 \h </w:instrText>
        </w:r>
        <w:r w:rsidR="00720EE1">
          <w:fldChar w:fldCharType="separate"/>
        </w:r>
        <w:r w:rsidR="00720EE1">
          <w:t>41</w:t>
        </w:r>
        <w:r w:rsidR="00720EE1">
          <w:fldChar w:fldCharType="end"/>
        </w:r>
      </w:hyperlink>
    </w:p>
    <w:p w:rsidR="00720EE1" w:rsidRDefault="000B6F80">
      <w:pPr>
        <w:pStyle w:val="TOC2"/>
        <w:rPr>
          <w:rFonts w:eastAsiaTheme="minorEastAsia"/>
          <w:smallCaps w:val="0"/>
          <w:sz w:val="22"/>
        </w:rPr>
      </w:pPr>
      <w:hyperlink w:anchor="_Toc4577716" w:history="1">
        <w:r w:rsidR="00720EE1" w:rsidRPr="001E4C46">
          <w:rPr>
            <w:rStyle w:val="Hyperlink"/>
          </w:rPr>
          <w:t>Windows</w:t>
        </w:r>
        <w:r w:rsidR="00720EE1">
          <w:tab/>
        </w:r>
        <w:r w:rsidR="00720EE1">
          <w:fldChar w:fldCharType="begin"/>
        </w:r>
        <w:r w:rsidR="00720EE1">
          <w:instrText xml:space="preserve"> PAGEREF _Toc4577716 \h </w:instrText>
        </w:r>
        <w:r w:rsidR="00720EE1">
          <w:fldChar w:fldCharType="separate"/>
        </w:r>
        <w:r w:rsidR="00720EE1">
          <w:t>42</w:t>
        </w:r>
        <w:r w:rsidR="00720EE1">
          <w:fldChar w:fldCharType="end"/>
        </w:r>
      </w:hyperlink>
    </w:p>
    <w:p w:rsidR="00720EE1" w:rsidRDefault="000B6F80">
      <w:pPr>
        <w:pStyle w:val="TOC3"/>
        <w:rPr>
          <w:rFonts w:eastAsiaTheme="minorEastAsia"/>
          <w:smallCaps w:val="0"/>
          <w:sz w:val="22"/>
        </w:rPr>
      </w:pPr>
      <w:hyperlink w:anchor="_Toc4577717" w:history="1">
        <w:r w:rsidR="00720EE1" w:rsidRPr="001E4C46">
          <w:rPr>
            <w:rStyle w:val="Hyperlink"/>
          </w:rPr>
          <w:t>Настолна операционна система Windows</w:t>
        </w:r>
        <w:r w:rsidR="00720EE1">
          <w:tab/>
        </w:r>
        <w:r w:rsidR="00720EE1">
          <w:fldChar w:fldCharType="begin"/>
        </w:r>
        <w:r w:rsidR="00720EE1">
          <w:instrText xml:space="preserve"> PAGEREF _Toc4577717 \h </w:instrText>
        </w:r>
        <w:r w:rsidR="00720EE1">
          <w:fldChar w:fldCharType="separate"/>
        </w:r>
        <w:r w:rsidR="00720EE1">
          <w:t>42</w:t>
        </w:r>
        <w:r w:rsidR="00720EE1">
          <w:fldChar w:fldCharType="end"/>
        </w:r>
      </w:hyperlink>
    </w:p>
    <w:p w:rsidR="00720EE1" w:rsidRDefault="000B6F80">
      <w:pPr>
        <w:pStyle w:val="TOC2"/>
        <w:rPr>
          <w:rFonts w:eastAsiaTheme="minorEastAsia"/>
          <w:smallCaps w:val="0"/>
          <w:sz w:val="22"/>
        </w:rPr>
      </w:pPr>
      <w:hyperlink w:anchor="_Toc4577718" w:history="1">
        <w:r w:rsidR="00720EE1" w:rsidRPr="001E4C46">
          <w:rPr>
            <w:rStyle w:val="Hyperlink"/>
          </w:rPr>
          <w:t>Windows Server</w:t>
        </w:r>
        <w:r w:rsidR="00720EE1">
          <w:tab/>
        </w:r>
        <w:r w:rsidR="00720EE1">
          <w:fldChar w:fldCharType="begin"/>
        </w:r>
        <w:r w:rsidR="00720EE1">
          <w:instrText xml:space="preserve"> PAGEREF _Toc4577718 \h </w:instrText>
        </w:r>
        <w:r w:rsidR="00720EE1">
          <w:fldChar w:fldCharType="separate"/>
        </w:r>
        <w:r w:rsidR="00720EE1">
          <w:t>49</w:t>
        </w:r>
        <w:r w:rsidR="00720EE1">
          <w:fldChar w:fldCharType="end"/>
        </w:r>
      </w:hyperlink>
    </w:p>
    <w:p w:rsidR="00720EE1" w:rsidRDefault="000B6F80">
      <w:pPr>
        <w:pStyle w:val="TOC3"/>
        <w:rPr>
          <w:rFonts w:eastAsiaTheme="minorEastAsia"/>
          <w:smallCaps w:val="0"/>
          <w:sz w:val="22"/>
        </w:rPr>
      </w:pPr>
      <w:hyperlink w:anchor="_Toc4577719" w:history="1">
        <w:r w:rsidR="00720EE1" w:rsidRPr="001E4C46">
          <w:rPr>
            <w:rStyle w:val="Hyperlink"/>
          </w:rPr>
          <w:t>Windows MultiPoint Server</w:t>
        </w:r>
        <w:r w:rsidR="00720EE1">
          <w:tab/>
        </w:r>
        <w:r w:rsidR="00720EE1">
          <w:fldChar w:fldCharType="begin"/>
        </w:r>
        <w:r w:rsidR="00720EE1">
          <w:instrText xml:space="preserve"> PAGEREF _Toc4577719 \h </w:instrText>
        </w:r>
        <w:r w:rsidR="00720EE1">
          <w:fldChar w:fldCharType="separate"/>
        </w:r>
        <w:r w:rsidR="00720EE1">
          <w:t>49</w:t>
        </w:r>
        <w:r w:rsidR="00720EE1">
          <w:fldChar w:fldCharType="end"/>
        </w:r>
      </w:hyperlink>
    </w:p>
    <w:p w:rsidR="00720EE1" w:rsidRDefault="000B6F80">
      <w:pPr>
        <w:pStyle w:val="TOC3"/>
        <w:rPr>
          <w:rFonts w:eastAsiaTheme="minorEastAsia"/>
          <w:smallCaps w:val="0"/>
          <w:sz w:val="22"/>
        </w:rPr>
      </w:pPr>
      <w:hyperlink w:anchor="_Toc4577720" w:history="1">
        <w:r w:rsidR="00720EE1" w:rsidRPr="001E4C46">
          <w:rPr>
            <w:rStyle w:val="Hyperlink"/>
          </w:rPr>
          <w:t>Windows Server</w:t>
        </w:r>
        <w:r w:rsidR="00720EE1">
          <w:tab/>
        </w:r>
        <w:r w:rsidR="00720EE1">
          <w:fldChar w:fldCharType="begin"/>
        </w:r>
        <w:r w:rsidR="00720EE1">
          <w:instrText xml:space="preserve"> PAGEREF _Toc4577720 \h </w:instrText>
        </w:r>
        <w:r w:rsidR="00720EE1">
          <w:fldChar w:fldCharType="separate"/>
        </w:r>
        <w:r w:rsidR="00720EE1">
          <w:t>50</w:t>
        </w:r>
        <w:r w:rsidR="00720EE1">
          <w:fldChar w:fldCharType="end"/>
        </w:r>
      </w:hyperlink>
    </w:p>
    <w:p w:rsidR="00720EE1" w:rsidRDefault="000B6F80">
      <w:pPr>
        <w:pStyle w:val="TOC1"/>
        <w:rPr>
          <w:rFonts w:eastAsiaTheme="minorEastAsia"/>
          <w:b w:val="0"/>
          <w:caps w:val="0"/>
          <w:noProof/>
          <w:sz w:val="22"/>
          <w:szCs w:val="22"/>
        </w:rPr>
      </w:pPr>
      <w:hyperlink w:anchor="_Toc4577721" w:history="1">
        <w:r w:rsidR="00720EE1" w:rsidRPr="001E4C46">
          <w:rPr>
            <w:rStyle w:val="Hyperlink"/>
            <w:noProof/>
          </w:rPr>
          <w:t>Онлайн услуги</w:t>
        </w:r>
        <w:r w:rsidR="00720EE1">
          <w:rPr>
            <w:noProof/>
          </w:rPr>
          <w:tab/>
        </w:r>
        <w:r w:rsidR="00720EE1">
          <w:rPr>
            <w:noProof/>
          </w:rPr>
          <w:fldChar w:fldCharType="begin"/>
        </w:r>
        <w:r w:rsidR="00720EE1">
          <w:rPr>
            <w:noProof/>
          </w:rPr>
          <w:instrText xml:space="preserve"> PAGEREF _Toc4577721 \h </w:instrText>
        </w:r>
        <w:r w:rsidR="00720EE1">
          <w:rPr>
            <w:noProof/>
          </w:rPr>
        </w:r>
        <w:r w:rsidR="00720EE1">
          <w:rPr>
            <w:noProof/>
          </w:rPr>
          <w:fldChar w:fldCharType="separate"/>
        </w:r>
        <w:r w:rsidR="00720EE1">
          <w:rPr>
            <w:noProof/>
          </w:rPr>
          <w:t>54</w:t>
        </w:r>
        <w:r w:rsidR="00720EE1">
          <w:rPr>
            <w:noProof/>
          </w:rPr>
          <w:fldChar w:fldCharType="end"/>
        </w:r>
      </w:hyperlink>
    </w:p>
    <w:p w:rsidR="00720EE1" w:rsidRDefault="000B6F80">
      <w:pPr>
        <w:pStyle w:val="TOC2"/>
        <w:rPr>
          <w:rFonts w:eastAsiaTheme="minorEastAsia"/>
          <w:smallCaps w:val="0"/>
          <w:sz w:val="22"/>
        </w:rPr>
      </w:pPr>
      <w:hyperlink w:anchor="_Toc4577722" w:history="1">
        <w:r w:rsidR="00720EE1" w:rsidRPr="001E4C46">
          <w:rPr>
            <w:rStyle w:val="Hyperlink"/>
          </w:rPr>
          <w:t>Регионална достъпност на Онлайн услугите</w:t>
        </w:r>
        <w:r w:rsidR="00720EE1">
          <w:tab/>
        </w:r>
        <w:r w:rsidR="00720EE1">
          <w:fldChar w:fldCharType="begin"/>
        </w:r>
        <w:r w:rsidR="00720EE1">
          <w:instrText xml:space="preserve"> PAGEREF _Toc4577722 \h </w:instrText>
        </w:r>
        <w:r w:rsidR="00720EE1">
          <w:fldChar w:fldCharType="separate"/>
        </w:r>
        <w:r w:rsidR="00720EE1">
          <w:t>54</w:t>
        </w:r>
        <w:r w:rsidR="00720EE1">
          <w:fldChar w:fldCharType="end"/>
        </w:r>
      </w:hyperlink>
    </w:p>
    <w:p w:rsidR="00720EE1" w:rsidRDefault="000B6F80">
      <w:pPr>
        <w:pStyle w:val="TOC2"/>
        <w:rPr>
          <w:rFonts w:eastAsiaTheme="minorEastAsia"/>
          <w:smallCaps w:val="0"/>
          <w:sz w:val="22"/>
        </w:rPr>
      </w:pPr>
      <w:hyperlink w:anchor="_Toc4577723" w:history="1">
        <w:r w:rsidR="00720EE1" w:rsidRPr="001E4C46">
          <w:rPr>
            <w:rStyle w:val="Hyperlink"/>
          </w:rPr>
          <w:t>Правила за закупуване на Онлайн услуги</w:t>
        </w:r>
        <w:r w:rsidR="00720EE1">
          <w:tab/>
        </w:r>
        <w:r w:rsidR="00720EE1">
          <w:fldChar w:fldCharType="begin"/>
        </w:r>
        <w:r w:rsidR="00720EE1">
          <w:instrText xml:space="preserve"> PAGEREF _Toc4577723 \h </w:instrText>
        </w:r>
        <w:r w:rsidR="00720EE1">
          <w:fldChar w:fldCharType="separate"/>
        </w:r>
        <w:r w:rsidR="00720EE1">
          <w:t>54</w:t>
        </w:r>
        <w:r w:rsidR="00720EE1">
          <w:fldChar w:fldCharType="end"/>
        </w:r>
      </w:hyperlink>
    </w:p>
    <w:p w:rsidR="00720EE1" w:rsidRDefault="000B6F80">
      <w:pPr>
        <w:pStyle w:val="TOC2"/>
        <w:rPr>
          <w:rFonts w:eastAsiaTheme="minorEastAsia"/>
          <w:smallCaps w:val="0"/>
          <w:sz w:val="22"/>
        </w:rPr>
      </w:pPr>
      <w:hyperlink w:anchor="_Toc4577724" w:history="1">
        <w:r w:rsidR="00720EE1" w:rsidRPr="001E4C46">
          <w:rPr>
            <w:rStyle w:val="Hyperlink"/>
          </w:rPr>
          <w:t>Подновяване на Онлайн услуги</w:t>
        </w:r>
        <w:r w:rsidR="00720EE1">
          <w:tab/>
        </w:r>
        <w:r w:rsidR="00720EE1">
          <w:fldChar w:fldCharType="begin"/>
        </w:r>
        <w:r w:rsidR="00720EE1">
          <w:instrText xml:space="preserve"> PAGEREF _Toc4577724 \h </w:instrText>
        </w:r>
        <w:r w:rsidR="00720EE1">
          <w:fldChar w:fldCharType="separate"/>
        </w:r>
        <w:r w:rsidR="00720EE1">
          <w:t>54</w:t>
        </w:r>
        <w:r w:rsidR="00720EE1">
          <w:fldChar w:fldCharType="end"/>
        </w:r>
      </w:hyperlink>
    </w:p>
    <w:p w:rsidR="00720EE1" w:rsidRDefault="000B6F80">
      <w:pPr>
        <w:pStyle w:val="TOC2"/>
        <w:rPr>
          <w:rFonts w:eastAsiaTheme="minorEastAsia"/>
          <w:smallCaps w:val="0"/>
          <w:sz w:val="22"/>
        </w:rPr>
      </w:pPr>
      <w:hyperlink w:anchor="_Toc4577725" w:history="1">
        <w:r w:rsidR="00720EE1" w:rsidRPr="001E4C46">
          <w:rPr>
            <w:rStyle w:val="Hyperlink"/>
          </w:rPr>
          <w:t>Microsoft Azure Services</w:t>
        </w:r>
        <w:r w:rsidR="00720EE1">
          <w:tab/>
        </w:r>
        <w:r w:rsidR="00720EE1">
          <w:fldChar w:fldCharType="begin"/>
        </w:r>
        <w:r w:rsidR="00720EE1">
          <w:instrText xml:space="preserve"> PAGEREF _Toc4577725 \h </w:instrText>
        </w:r>
        <w:r w:rsidR="00720EE1">
          <w:fldChar w:fldCharType="separate"/>
        </w:r>
        <w:r w:rsidR="00720EE1">
          <w:t>54</w:t>
        </w:r>
        <w:r w:rsidR="00720EE1">
          <w:fldChar w:fldCharType="end"/>
        </w:r>
      </w:hyperlink>
    </w:p>
    <w:p w:rsidR="00720EE1" w:rsidRDefault="000B6F80">
      <w:pPr>
        <w:pStyle w:val="TOC3"/>
        <w:rPr>
          <w:rFonts w:eastAsiaTheme="minorEastAsia"/>
          <w:smallCaps w:val="0"/>
          <w:sz w:val="22"/>
        </w:rPr>
      </w:pPr>
      <w:hyperlink w:anchor="_Toc4577726" w:history="1">
        <w:r w:rsidR="00720EE1" w:rsidRPr="001E4C46">
          <w:rPr>
            <w:rStyle w:val="Hyperlink"/>
          </w:rPr>
          <w:t>Microsoft Azure Services</w:t>
        </w:r>
        <w:r w:rsidR="00720EE1">
          <w:tab/>
        </w:r>
        <w:r w:rsidR="00720EE1">
          <w:fldChar w:fldCharType="begin"/>
        </w:r>
        <w:r w:rsidR="00720EE1">
          <w:instrText xml:space="preserve"> PAGEREF _Toc4577726 \h </w:instrText>
        </w:r>
        <w:r w:rsidR="00720EE1">
          <w:fldChar w:fldCharType="separate"/>
        </w:r>
        <w:r w:rsidR="00720EE1">
          <w:t>57</w:t>
        </w:r>
        <w:r w:rsidR="00720EE1">
          <w:fldChar w:fldCharType="end"/>
        </w:r>
      </w:hyperlink>
    </w:p>
    <w:p w:rsidR="00720EE1" w:rsidRDefault="000B6F80">
      <w:pPr>
        <w:pStyle w:val="TOC3"/>
        <w:rPr>
          <w:rFonts w:eastAsiaTheme="minorEastAsia"/>
          <w:smallCaps w:val="0"/>
          <w:sz w:val="22"/>
        </w:rPr>
      </w:pPr>
      <w:hyperlink w:anchor="_Toc4577727" w:history="1">
        <w:r w:rsidR="00720EE1" w:rsidRPr="001E4C46">
          <w:rPr>
            <w:rStyle w:val="Hyperlink"/>
          </w:rPr>
          <w:t>Планове за Microsoft Azure за инфраструктура</w:t>
        </w:r>
        <w:r w:rsidR="00720EE1">
          <w:tab/>
        </w:r>
        <w:r w:rsidR="00720EE1">
          <w:fldChar w:fldCharType="begin"/>
        </w:r>
        <w:r w:rsidR="00720EE1">
          <w:instrText xml:space="preserve"> PAGEREF _Toc4577727 \h </w:instrText>
        </w:r>
        <w:r w:rsidR="00720EE1">
          <w:fldChar w:fldCharType="separate"/>
        </w:r>
        <w:r w:rsidR="00720EE1">
          <w:t>58</w:t>
        </w:r>
        <w:r w:rsidR="00720EE1">
          <w:fldChar w:fldCharType="end"/>
        </w:r>
      </w:hyperlink>
    </w:p>
    <w:p w:rsidR="00720EE1" w:rsidRDefault="000B6F80">
      <w:pPr>
        <w:pStyle w:val="TOC3"/>
        <w:rPr>
          <w:rFonts w:eastAsiaTheme="minorEastAsia"/>
          <w:smallCaps w:val="0"/>
          <w:sz w:val="22"/>
        </w:rPr>
      </w:pPr>
      <w:hyperlink w:anchor="_Toc4577728" w:history="1">
        <w:r w:rsidR="00720EE1" w:rsidRPr="001E4C46">
          <w:rPr>
            <w:rStyle w:val="Hyperlink"/>
          </w:rPr>
          <w:t>Планове за Microsoft Azure за поддръжка</w:t>
        </w:r>
        <w:r w:rsidR="00720EE1">
          <w:tab/>
        </w:r>
        <w:r w:rsidR="00720EE1">
          <w:fldChar w:fldCharType="begin"/>
        </w:r>
        <w:r w:rsidR="00720EE1">
          <w:instrText xml:space="preserve"> PAGEREF _Toc4577728 \h </w:instrText>
        </w:r>
        <w:r w:rsidR="00720EE1">
          <w:fldChar w:fldCharType="separate"/>
        </w:r>
        <w:r w:rsidR="00720EE1">
          <w:t>58</w:t>
        </w:r>
        <w:r w:rsidR="00720EE1">
          <w:fldChar w:fldCharType="end"/>
        </w:r>
      </w:hyperlink>
    </w:p>
    <w:p w:rsidR="00720EE1" w:rsidRDefault="000B6F80">
      <w:pPr>
        <w:pStyle w:val="TOC3"/>
        <w:rPr>
          <w:rFonts w:eastAsiaTheme="minorEastAsia"/>
          <w:smallCaps w:val="0"/>
          <w:sz w:val="22"/>
        </w:rPr>
      </w:pPr>
      <w:hyperlink w:anchor="_Toc4577729" w:history="1">
        <w:r w:rsidR="00720EE1" w:rsidRPr="001E4C46">
          <w:rPr>
            <w:rStyle w:val="Hyperlink"/>
          </w:rPr>
          <w:t>Планове за Microsoft Azure за потребители</w:t>
        </w:r>
        <w:r w:rsidR="00720EE1">
          <w:tab/>
        </w:r>
        <w:r w:rsidR="00720EE1">
          <w:fldChar w:fldCharType="begin"/>
        </w:r>
        <w:r w:rsidR="00720EE1">
          <w:instrText xml:space="preserve"> PAGEREF _Toc4577729 \h </w:instrText>
        </w:r>
        <w:r w:rsidR="00720EE1">
          <w:fldChar w:fldCharType="separate"/>
        </w:r>
        <w:r w:rsidR="00720EE1">
          <w:t>59</w:t>
        </w:r>
        <w:r w:rsidR="00720EE1">
          <w:fldChar w:fldCharType="end"/>
        </w:r>
      </w:hyperlink>
    </w:p>
    <w:p w:rsidR="00720EE1" w:rsidRDefault="000B6F80">
      <w:pPr>
        <w:pStyle w:val="TOC2"/>
        <w:rPr>
          <w:rFonts w:eastAsiaTheme="minorEastAsia"/>
          <w:smallCaps w:val="0"/>
          <w:sz w:val="22"/>
        </w:rPr>
      </w:pPr>
      <w:hyperlink w:anchor="_Toc4577730" w:history="1">
        <w:r w:rsidR="00720EE1" w:rsidRPr="001E4C46">
          <w:rPr>
            <w:rStyle w:val="Hyperlink"/>
          </w:rPr>
          <w:t>Microsoft 365</w:t>
        </w:r>
        <w:r w:rsidR="00720EE1">
          <w:tab/>
        </w:r>
        <w:r w:rsidR="00720EE1">
          <w:fldChar w:fldCharType="begin"/>
        </w:r>
        <w:r w:rsidR="00720EE1">
          <w:instrText xml:space="preserve"> PAGEREF _Toc4577730 \h </w:instrText>
        </w:r>
        <w:r w:rsidR="00720EE1">
          <w:fldChar w:fldCharType="separate"/>
        </w:r>
        <w:r w:rsidR="00720EE1">
          <w:t>59</w:t>
        </w:r>
        <w:r w:rsidR="00720EE1">
          <w:fldChar w:fldCharType="end"/>
        </w:r>
      </w:hyperlink>
    </w:p>
    <w:p w:rsidR="00720EE1" w:rsidRDefault="000B6F80">
      <w:pPr>
        <w:pStyle w:val="TOC2"/>
        <w:rPr>
          <w:rFonts w:eastAsiaTheme="minorEastAsia"/>
          <w:smallCaps w:val="0"/>
          <w:sz w:val="22"/>
        </w:rPr>
      </w:pPr>
      <w:hyperlink w:anchor="_Toc4577731" w:history="1">
        <w:r w:rsidR="00720EE1" w:rsidRPr="001E4C46">
          <w:rPr>
            <w:rStyle w:val="Hyperlink"/>
          </w:rPr>
          <w:t>Корпоративна мобилност и сигурност</w:t>
        </w:r>
        <w:r w:rsidR="00720EE1">
          <w:tab/>
        </w:r>
        <w:r w:rsidR="00720EE1">
          <w:fldChar w:fldCharType="begin"/>
        </w:r>
        <w:r w:rsidR="00720EE1">
          <w:instrText xml:space="preserve"> PAGEREF _Toc4577731 \h </w:instrText>
        </w:r>
        <w:r w:rsidR="00720EE1">
          <w:fldChar w:fldCharType="separate"/>
        </w:r>
        <w:r w:rsidR="00720EE1">
          <w:t>61</w:t>
        </w:r>
        <w:r w:rsidR="00720EE1">
          <w:fldChar w:fldCharType="end"/>
        </w:r>
      </w:hyperlink>
    </w:p>
    <w:p w:rsidR="00720EE1" w:rsidRDefault="000B6F80">
      <w:pPr>
        <w:pStyle w:val="TOC2"/>
        <w:rPr>
          <w:rFonts w:eastAsiaTheme="minorEastAsia"/>
          <w:smallCaps w:val="0"/>
          <w:sz w:val="22"/>
        </w:rPr>
      </w:pPr>
      <w:hyperlink w:anchor="_Toc4577732" w:history="1">
        <w:r w:rsidR="00720EE1" w:rsidRPr="001E4C46">
          <w:rPr>
            <w:rStyle w:val="Hyperlink"/>
          </w:rPr>
          <w:t>Абонаменти на сървър за Azure</w:t>
        </w:r>
        <w:r w:rsidR="00720EE1">
          <w:tab/>
        </w:r>
        <w:r w:rsidR="00720EE1">
          <w:fldChar w:fldCharType="begin"/>
        </w:r>
        <w:r w:rsidR="00720EE1">
          <w:instrText xml:space="preserve"> PAGEREF _Toc4577732 \h </w:instrText>
        </w:r>
        <w:r w:rsidR="00720EE1">
          <w:fldChar w:fldCharType="separate"/>
        </w:r>
        <w:r w:rsidR="00720EE1">
          <w:t>62</w:t>
        </w:r>
        <w:r w:rsidR="00720EE1">
          <w:fldChar w:fldCharType="end"/>
        </w:r>
      </w:hyperlink>
    </w:p>
    <w:p w:rsidR="00720EE1" w:rsidRDefault="000B6F80">
      <w:pPr>
        <w:pStyle w:val="TOC2"/>
        <w:rPr>
          <w:rFonts w:eastAsiaTheme="minorEastAsia"/>
          <w:smallCaps w:val="0"/>
          <w:sz w:val="22"/>
        </w:rPr>
      </w:pPr>
      <w:hyperlink w:anchor="_Toc4577733" w:history="1">
        <w:r w:rsidR="00720EE1" w:rsidRPr="001E4C46">
          <w:rPr>
            <w:rStyle w:val="Hyperlink"/>
          </w:rPr>
          <w:t>Услуги на Microsoft Dynamics 365</w:t>
        </w:r>
        <w:r w:rsidR="00720EE1">
          <w:tab/>
        </w:r>
        <w:r w:rsidR="00720EE1">
          <w:fldChar w:fldCharType="begin"/>
        </w:r>
        <w:r w:rsidR="00720EE1">
          <w:instrText xml:space="preserve"> PAGEREF _Toc4577733 \h </w:instrText>
        </w:r>
        <w:r w:rsidR="00720EE1">
          <w:fldChar w:fldCharType="separate"/>
        </w:r>
        <w:r w:rsidR="00720EE1">
          <w:t>64</w:t>
        </w:r>
        <w:r w:rsidR="00720EE1">
          <w:fldChar w:fldCharType="end"/>
        </w:r>
      </w:hyperlink>
    </w:p>
    <w:p w:rsidR="00720EE1" w:rsidRDefault="000B6F80">
      <w:pPr>
        <w:pStyle w:val="TOC2"/>
        <w:rPr>
          <w:rFonts w:eastAsiaTheme="minorEastAsia"/>
          <w:smallCaps w:val="0"/>
          <w:sz w:val="22"/>
        </w:rPr>
      </w:pPr>
      <w:hyperlink w:anchor="_Toc4577734" w:history="1">
        <w:r w:rsidR="00720EE1" w:rsidRPr="001E4C46">
          <w:rPr>
            <w:rStyle w:val="Hyperlink"/>
          </w:rPr>
          <w:t>Услуги на Office 365</w:t>
        </w:r>
        <w:r w:rsidR="00720EE1">
          <w:tab/>
        </w:r>
        <w:r w:rsidR="00720EE1">
          <w:fldChar w:fldCharType="begin"/>
        </w:r>
        <w:r w:rsidR="00720EE1">
          <w:instrText xml:space="preserve"> PAGEREF _Toc4577734 \h </w:instrText>
        </w:r>
        <w:r w:rsidR="00720EE1">
          <w:fldChar w:fldCharType="separate"/>
        </w:r>
        <w:r w:rsidR="00720EE1">
          <w:t>67</w:t>
        </w:r>
        <w:r w:rsidR="00720EE1">
          <w:fldChar w:fldCharType="end"/>
        </w:r>
      </w:hyperlink>
    </w:p>
    <w:p w:rsidR="00720EE1" w:rsidRDefault="000B6F80">
      <w:pPr>
        <w:pStyle w:val="TOC3"/>
        <w:rPr>
          <w:rFonts w:eastAsiaTheme="minorEastAsia"/>
          <w:smallCaps w:val="0"/>
          <w:sz w:val="22"/>
        </w:rPr>
      </w:pPr>
      <w:hyperlink w:anchor="_Toc4577735" w:history="1">
        <w:r w:rsidR="00720EE1" w:rsidRPr="001E4C46">
          <w:rPr>
            <w:rStyle w:val="Hyperlink"/>
          </w:rPr>
          <w:t>Приложения на Office 365</w:t>
        </w:r>
        <w:r w:rsidR="00720EE1">
          <w:tab/>
        </w:r>
        <w:r w:rsidR="00720EE1">
          <w:fldChar w:fldCharType="begin"/>
        </w:r>
        <w:r w:rsidR="00720EE1">
          <w:instrText xml:space="preserve"> PAGEREF _Toc4577735 \h </w:instrText>
        </w:r>
        <w:r w:rsidR="00720EE1">
          <w:fldChar w:fldCharType="separate"/>
        </w:r>
        <w:r w:rsidR="00720EE1">
          <w:t>67</w:t>
        </w:r>
        <w:r w:rsidR="00720EE1">
          <w:fldChar w:fldCharType="end"/>
        </w:r>
      </w:hyperlink>
    </w:p>
    <w:p w:rsidR="00720EE1" w:rsidRDefault="000B6F80">
      <w:pPr>
        <w:pStyle w:val="TOC3"/>
        <w:rPr>
          <w:rFonts w:eastAsiaTheme="minorEastAsia"/>
          <w:smallCaps w:val="0"/>
          <w:sz w:val="22"/>
        </w:rPr>
      </w:pPr>
      <w:hyperlink w:anchor="_Toc4577736" w:history="1">
        <w:r w:rsidR="00720EE1" w:rsidRPr="001E4C46">
          <w:rPr>
            <w:rStyle w:val="Hyperlink"/>
          </w:rPr>
          <w:t>Пакети на Office 365</w:t>
        </w:r>
        <w:r w:rsidR="00720EE1">
          <w:tab/>
        </w:r>
        <w:r w:rsidR="00720EE1">
          <w:fldChar w:fldCharType="begin"/>
        </w:r>
        <w:r w:rsidR="00720EE1">
          <w:instrText xml:space="preserve"> PAGEREF _Toc4577736 \h </w:instrText>
        </w:r>
        <w:r w:rsidR="00720EE1">
          <w:fldChar w:fldCharType="separate"/>
        </w:r>
        <w:r w:rsidR="00720EE1">
          <w:t>69</w:t>
        </w:r>
        <w:r w:rsidR="00720EE1">
          <w:fldChar w:fldCharType="end"/>
        </w:r>
      </w:hyperlink>
    </w:p>
    <w:p w:rsidR="00720EE1" w:rsidRDefault="000B6F80">
      <w:pPr>
        <w:pStyle w:val="TOC3"/>
        <w:rPr>
          <w:rFonts w:eastAsiaTheme="minorEastAsia"/>
          <w:smallCaps w:val="0"/>
          <w:sz w:val="22"/>
        </w:rPr>
      </w:pPr>
      <w:hyperlink w:anchor="_Toc4577737" w:history="1">
        <w:r w:rsidR="00720EE1" w:rsidRPr="001E4C46">
          <w:rPr>
            <w:rStyle w:val="Hyperlink"/>
          </w:rPr>
          <w:t>Microsoft Stream</w:t>
        </w:r>
        <w:r w:rsidR="00720EE1">
          <w:tab/>
        </w:r>
        <w:r w:rsidR="00720EE1">
          <w:fldChar w:fldCharType="begin"/>
        </w:r>
        <w:r w:rsidR="00720EE1">
          <w:instrText xml:space="preserve"> PAGEREF _Toc4577737 \h </w:instrText>
        </w:r>
        <w:r w:rsidR="00720EE1">
          <w:fldChar w:fldCharType="separate"/>
        </w:r>
        <w:r w:rsidR="00720EE1">
          <w:t>70</w:t>
        </w:r>
        <w:r w:rsidR="00720EE1">
          <w:fldChar w:fldCharType="end"/>
        </w:r>
      </w:hyperlink>
    </w:p>
    <w:p w:rsidR="00720EE1" w:rsidRDefault="000B6F80">
      <w:pPr>
        <w:pStyle w:val="TOC3"/>
        <w:rPr>
          <w:rFonts w:eastAsiaTheme="minorEastAsia"/>
          <w:smallCaps w:val="0"/>
          <w:sz w:val="22"/>
        </w:rPr>
      </w:pPr>
      <w:hyperlink w:anchor="_Toc4577738" w:history="1">
        <w:r w:rsidR="00720EE1" w:rsidRPr="001E4C46">
          <w:rPr>
            <w:rStyle w:val="Hyperlink"/>
          </w:rPr>
          <w:t>Microsoft MyAnalytics</w:t>
        </w:r>
        <w:r w:rsidR="00720EE1">
          <w:tab/>
        </w:r>
        <w:r w:rsidR="00720EE1">
          <w:fldChar w:fldCharType="begin"/>
        </w:r>
        <w:r w:rsidR="00720EE1">
          <w:instrText xml:space="preserve"> PAGEREF _Toc4577738 \h </w:instrText>
        </w:r>
        <w:r w:rsidR="00720EE1">
          <w:fldChar w:fldCharType="separate"/>
        </w:r>
        <w:r w:rsidR="00720EE1">
          <w:t>70</w:t>
        </w:r>
        <w:r w:rsidR="00720EE1">
          <w:fldChar w:fldCharType="end"/>
        </w:r>
      </w:hyperlink>
    </w:p>
    <w:p w:rsidR="00720EE1" w:rsidRDefault="000B6F80">
      <w:pPr>
        <w:pStyle w:val="TOC3"/>
        <w:rPr>
          <w:rFonts w:eastAsiaTheme="minorEastAsia"/>
          <w:smallCaps w:val="0"/>
          <w:sz w:val="22"/>
        </w:rPr>
      </w:pPr>
      <w:hyperlink w:anchor="_Toc4577739" w:history="1">
        <w:r w:rsidR="00720EE1" w:rsidRPr="001E4C46">
          <w:rPr>
            <w:rStyle w:val="Hyperlink"/>
          </w:rPr>
          <w:t>Office 365 Advanced Compliance</w:t>
        </w:r>
        <w:r w:rsidR="00720EE1">
          <w:tab/>
        </w:r>
        <w:r w:rsidR="00720EE1">
          <w:fldChar w:fldCharType="begin"/>
        </w:r>
        <w:r w:rsidR="00720EE1">
          <w:instrText xml:space="preserve"> PAGEREF _Toc4577739 \h </w:instrText>
        </w:r>
        <w:r w:rsidR="00720EE1">
          <w:fldChar w:fldCharType="separate"/>
        </w:r>
        <w:r w:rsidR="00720EE1">
          <w:t>70</w:t>
        </w:r>
        <w:r w:rsidR="00720EE1">
          <w:fldChar w:fldCharType="end"/>
        </w:r>
      </w:hyperlink>
    </w:p>
    <w:p w:rsidR="00720EE1" w:rsidRDefault="000B6F80">
      <w:pPr>
        <w:pStyle w:val="TOC3"/>
        <w:rPr>
          <w:rFonts w:eastAsiaTheme="minorEastAsia"/>
          <w:smallCaps w:val="0"/>
          <w:sz w:val="22"/>
        </w:rPr>
      </w:pPr>
      <w:hyperlink w:anchor="_Toc4577740" w:history="1">
        <w:r w:rsidR="00720EE1" w:rsidRPr="001E4C46">
          <w:rPr>
            <w:rStyle w:val="Hyperlink"/>
          </w:rPr>
          <w:t>Exchange Online</w:t>
        </w:r>
        <w:r w:rsidR="00720EE1">
          <w:tab/>
        </w:r>
        <w:r w:rsidR="00720EE1">
          <w:fldChar w:fldCharType="begin"/>
        </w:r>
        <w:r w:rsidR="00720EE1">
          <w:instrText xml:space="preserve"> PAGEREF _Toc4577740 \h </w:instrText>
        </w:r>
        <w:r w:rsidR="00720EE1">
          <w:fldChar w:fldCharType="separate"/>
        </w:r>
        <w:r w:rsidR="00720EE1">
          <w:t>71</w:t>
        </w:r>
        <w:r w:rsidR="00720EE1">
          <w:fldChar w:fldCharType="end"/>
        </w:r>
      </w:hyperlink>
    </w:p>
    <w:p w:rsidR="00720EE1" w:rsidRDefault="000B6F80">
      <w:pPr>
        <w:pStyle w:val="TOC3"/>
        <w:rPr>
          <w:rFonts w:eastAsiaTheme="minorEastAsia"/>
          <w:smallCaps w:val="0"/>
          <w:sz w:val="22"/>
        </w:rPr>
      </w:pPr>
      <w:hyperlink w:anchor="_Toc4577741" w:history="1">
        <w:r w:rsidR="00720EE1" w:rsidRPr="001E4C46">
          <w:rPr>
            <w:rStyle w:val="Hyperlink"/>
          </w:rPr>
          <w:t>OneDrive за бизнеса</w:t>
        </w:r>
        <w:r w:rsidR="00720EE1">
          <w:tab/>
        </w:r>
        <w:r w:rsidR="00720EE1">
          <w:fldChar w:fldCharType="begin"/>
        </w:r>
        <w:r w:rsidR="00720EE1">
          <w:instrText xml:space="preserve"> PAGEREF _Toc4577741 \h </w:instrText>
        </w:r>
        <w:r w:rsidR="00720EE1">
          <w:fldChar w:fldCharType="separate"/>
        </w:r>
        <w:r w:rsidR="00720EE1">
          <w:t>71</w:t>
        </w:r>
        <w:r w:rsidR="00720EE1">
          <w:fldChar w:fldCharType="end"/>
        </w:r>
      </w:hyperlink>
    </w:p>
    <w:p w:rsidR="00720EE1" w:rsidRDefault="000B6F80">
      <w:pPr>
        <w:pStyle w:val="TOC3"/>
        <w:rPr>
          <w:rFonts w:eastAsiaTheme="minorEastAsia"/>
          <w:smallCaps w:val="0"/>
          <w:sz w:val="22"/>
        </w:rPr>
      </w:pPr>
      <w:hyperlink w:anchor="_Toc4577742" w:history="1">
        <w:r w:rsidR="00720EE1" w:rsidRPr="001E4C46">
          <w:rPr>
            <w:rStyle w:val="Hyperlink"/>
          </w:rPr>
          <w:t>Project Online</w:t>
        </w:r>
        <w:r w:rsidR="00720EE1">
          <w:tab/>
        </w:r>
        <w:r w:rsidR="00720EE1">
          <w:fldChar w:fldCharType="begin"/>
        </w:r>
        <w:r w:rsidR="00720EE1">
          <w:instrText xml:space="preserve"> PAGEREF _Toc4577742 \h </w:instrText>
        </w:r>
        <w:r w:rsidR="00720EE1">
          <w:fldChar w:fldCharType="separate"/>
        </w:r>
        <w:r w:rsidR="00720EE1">
          <w:t>71</w:t>
        </w:r>
        <w:r w:rsidR="00720EE1">
          <w:fldChar w:fldCharType="end"/>
        </w:r>
      </w:hyperlink>
    </w:p>
    <w:p w:rsidR="00720EE1" w:rsidRDefault="000B6F80">
      <w:pPr>
        <w:pStyle w:val="TOC3"/>
        <w:rPr>
          <w:rFonts w:eastAsiaTheme="minorEastAsia"/>
          <w:smallCaps w:val="0"/>
          <w:sz w:val="22"/>
        </w:rPr>
      </w:pPr>
      <w:hyperlink w:anchor="_Toc4577743" w:history="1">
        <w:r w:rsidR="00720EE1" w:rsidRPr="001E4C46">
          <w:rPr>
            <w:rStyle w:val="Hyperlink"/>
          </w:rPr>
          <w:t>SharePoint Online</w:t>
        </w:r>
        <w:r w:rsidR="00720EE1">
          <w:tab/>
        </w:r>
        <w:r w:rsidR="00720EE1">
          <w:fldChar w:fldCharType="begin"/>
        </w:r>
        <w:r w:rsidR="00720EE1">
          <w:instrText xml:space="preserve"> PAGEREF _Toc4577743 \h </w:instrText>
        </w:r>
        <w:r w:rsidR="00720EE1">
          <w:fldChar w:fldCharType="separate"/>
        </w:r>
        <w:r w:rsidR="00720EE1">
          <w:t>72</w:t>
        </w:r>
        <w:r w:rsidR="00720EE1">
          <w:fldChar w:fldCharType="end"/>
        </w:r>
      </w:hyperlink>
    </w:p>
    <w:p w:rsidR="00720EE1" w:rsidRDefault="000B6F80">
      <w:pPr>
        <w:pStyle w:val="TOC3"/>
        <w:rPr>
          <w:rFonts w:eastAsiaTheme="minorEastAsia"/>
          <w:smallCaps w:val="0"/>
          <w:sz w:val="22"/>
        </w:rPr>
      </w:pPr>
      <w:hyperlink w:anchor="_Toc4577744" w:history="1">
        <w:r w:rsidR="00720EE1" w:rsidRPr="001E4C46">
          <w:rPr>
            <w:rStyle w:val="Hyperlink"/>
          </w:rPr>
          <w:t>Аудио услуги</w:t>
        </w:r>
        <w:r w:rsidR="00720EE1">
          <w:tab/>
        </w:r>
        <w:r w:rsidR="00720EE1">
          <w:fldChar w:fldCharType="begin"/>
        </w:r>
        <w:r w:rsidR="00720EE1">
          <w:instrText xml:space="preserve"> PAGEREF _Toc4577744 \h </w:instrText>
        </w:r>
        <w:r w:rsidR="00720EE1">
          <w:fldChar w:fldCharType="separate"/>
        </w:r>
        <w:r w:rsidR="00720EE1">
          <w:t>72</w:t>
        </w:r>
        <w:r w:rsidR="00720EE1">
          <w:fldChar w:fldCharType="end"/>
        </w:r>
      </w:hyperlink>
    </w:p>
    <w:p w:rsidR="00720EE1" w:rsidRDefault="000B6F80">
      <w:pPr>
        <w:pStyle w:val="TOC3"/>
        <w:rPr>
          <w:rFonts w:eastAsiaTheme="minorEastAsia"/>
          <w:smallCaps w:val="0"/>
          <w:sz w:val="22"/>
        </w:rPr>
      </w:pPr>
      <w:hyperlink w:anchor="_Toc4577745" w:history="1">
        <w:r w:rsidR="00720EE1" w:rsidRPr="001E4C46">
          <w:rPr>
            <w:rStyle w:val="Hyperlink"/>
          </w:rPr>
          <w:t>Workplace Analytics</w:t>
        </w:r>
        <w:r w:rsidR="00720EE1">
          <w:tab/>
        </w:r>
        <w:r w:rsidR="00720EE1">
          <w:fldChar w:fldCharType="begin"/>
        </w:r>
        <w:r w:rsidR="00720EE1">
          <w:instrText xml:space="preserve"> PAGEREF _Toc4577745 \h </w:instrText>
        </w:r>
        <w:r w:rsidR="00720EE1">
          <w:fldChar w:fldCharType="separate"/>
        </w:r>
        <w:r w:rsidR="00720EE1">
          <w:t>73</w:t>
        </w:r>
        <w:r w:rsidR="00720EE1">
          <w:fldChar w:fldCharType="end"/>
        </w:r>
      </w:hyperlink>
    </w:p>
    <w:p w:rsidR="00720EE1" w:rsidRDefault="000B6F80">
      <w:pPr>
        <w:pStyle w:val="TOC2"/>
        <w:rPr>
          <w:rFonts w:eastAsiaTheme="minorEastAsia"/>
          <w:smallCaps w:val="0"/>
          <w:sz w:val="22"/>
        </w:rPr>
      </w:pPr>
      <w:hyperlink w:anchor="_Toc4577746" w:history="1">
        <w:r w:rsidR="00720EE1" w:rsidRPr="001E4C46">
          <w:rPr>
            <w:rStyle w:val="Hyperlink"/>
          </w:rPr>
          <w:t>Други Онлайн услуги</w:t>
        </w:r>
        <w:r w:rsidR="00720EE1">
          <w:tab/>
        </w:r>
        <w:r w:rsidR="00720EE1">
          <w:fldChar w:fldCharType="begin"/>
        </w:r>
        <w:r w:rsidR="00720EE1">
          <w:instrText xml:space="preserve"> PAGEREF _Toc4577746 \h </w:instrText>
        </w:r>
        <w:r w:rsidR="00720EE1">
          <w:fldChar w:fldCharType="separate"/>
        </w:r>
        <w:r w:rsidR="00720EE1">
          <w:t>73</w:t>
        </w:r>
        <w:r w:rsidR="00720EE1">
          <w:fldChar w:fldCharType="end"/>
        </w:r>
      </w:hyperlink>
    </w:p>
    <w:p w:rsidR="00720EE1" w:rsidRDefault="000B6F80">
      <w:pPr>
        <w:pStyle w:val="TOC3"/>
        <w:rPr>
          <w:rFonts w:eastAsiaTheme="minorEastAsia"/>
          <w:smallCaps w:val="0"/>
          <w:sz w:val="22"/>
        </w:rPr>
      </w:pPr>
      <w:hyperlink w:anchor="_Toc4577747" w:history="1">
        <w:r w:rsidR="00720EE1" w:rsidRPr="001E4C46">
          <w:rPr>
            <w:rStyle w:val="Hyperlink"/>
          </w:rPr>
          <w:t>Bing Maps</w:t>
        </w:r>
        <w:r w:rsidR="00720EE1">
          <w:tab/>
        </w:r>
        <w:r w:rsidR="00720EE1">
          <w:fldChar w:fldCharType="begin"/>
        </w:r>
        <w:r w:rsidR="00720EE1">
          <w:instrText xml:space="preserve"> PAGEREF _Toc4577747 \h </w:instrText>
        </w:r>
        <w:r w:rsidR="00720EE1">
          <w:fldChar w:fldCharType="separate"/>
        </w:r>
        <w:r w:rsidR="00720EE1">
          <w:t>73</w:t>
        </w:r>
        <w:r w:rsidR="00720EE1">
          <w:fldChar w:fldCharType="end"/>
        </w:r>
      </w:hyperlink>
    </w:p>
    <w:p w:rsidR="00720EE1" w:rsidRDefault="000B6F80">
      <w:pPr>
        <w:pStyle w:val="TOC3"/>
        <w:rPr>
          <w:rFonts w:eastAsiaTheme="minorEastAsia"/>
          <w:smallCaps w:val="0"/>
          <w:sz w:val="22"/>
        </w:rPr>
      </w:pPr>
      <w:hyperlink w:anchor="_Toc4577748" w:history="1">
        <w:r w:rsidR="00720EE1" w:rsidRPr="001E4C46">
          <w:rPr>
            <w:rStyle w:val="Hyperlink"/>
          </w:rPr>
          <w:t>Платформа на бизнес приложение</w:t>
        </w:r>
        <w:r w:rsidR="00720EE1">
          <w:tab/>
        </w:r>
        <w:r w:rsidR="00720EE1">
          <w:fldChar w:fldCharType="begin"/>
        </w:r>
        <w:r w:rsidR="00720EE1">
          <w:instrText xml:space="preserve"> PAGEREF _Toc4577748 \h </w:instrText>
        </w:r>
        <w:r w:rsidR="00720EE1">
          <w:fldChar w:fldCharType="separate"/>
        </w:r>
        <w:r w:rsidR="00720EE1">
          <w:t>74</w:t>
        </w:r>
        <w:r w:rsidR="00720EE1">
          <w:fldChar w:fldCharType="end"/>
        </w:r>
      </w:hyperlink>
    </w:p>
    <w:p w:rsidR="00720EE1" w:rsidRDefault="000B6F80">
      <w:pPr>
        <w:pStyle w:val="TOC3"/>
        <w:rPr>
          <w:rFonts w:eastAsiaTheme="minorEastAsia"/>
          <w:smallCaps w:val="0"/>
          <w:sz w:val="22"/>
        </w:rPr>
      </w:pPr>
      <w:hyperlink w:anchor="_Toc4577749" w:history="1">
        <w:r w:rsidR="00720EE1" w:rsidRPr="001E4C46">
          <w:rPr>
            <w:rStyle w:val="Hyperlink"/>
          </w:rPr>
          <w:t>GitHub Enterprise</w:t>
        </w:r>
        <w:r w:rsidR="00720EE1">
          <w:tab/>
        </w:r>
        <w:r w:rsidR="00720EE1">
          <w:fldChar w:fldCharType="begin"/>
        </w:r>
        <w:r w:rsidR="00720EE1">
          <w:instrText xml:space="preserve"> PAGEREF _Toc4577749 \h </w:instrText>
        </w:r>
        <w:r w:rsidR="00720EE1">
          <w:fldChar w:fldCharType="separate"/>
        </w:r>
        <w:r w:rsidR="00720EE1">
          <w:t>75</w:t>
        </w:r>
        <w:r w:rsidR="00720EE1">
          <w:fldChar w:fldCharType="end"/>
        </w:r>
      </w:hyperlink>
    </w:p>
    <w:p w:rsidR="00720EE1" w:rsidRDefault="000B6F80">
      <w:pPr>
        <w:pStyle w:val="TOC3"/>
        <w:rPr>
          <w:rFonts w:eastAsiaTheme="minorEastAsia"/>
          <w:smallCaps w:val="0"/>
          <w:sz w:val="22"/>
        </w:rPr>
      </w:pPr>
      <w:hyperlink w:anchor="_Toc4577750" w:history="1">
        <w:r w:rsidR="00720EE1" w:rsidRPr="001E4C46">
          <w:rPr>
            <w:rStyle w:val="Hyperlink"/>
          </w:rPr>
          <w:t>Microsoft Kaizala Pro</w:t>
        </w:r>
        <w:r w:rsidR="00720EE1">
          <w:tab/>
        </w:r>
        <w:r w:rsidR="00720EE1">
          <w:fldChar w:fldCharType="begin"/>
        </w:r>
        <w:r w:rsidR="00720EE1">
          <w:instrText xml:space="preserve"> PAGEREF _Toc4577750 \h </w:instrText>
        </w:r>
        <w:r w:rsidR="00720EE1">
          <w:fldChar w:fldCharType="separate"/>
        </w:r>
        <w:r w:rsidR="00720EE1">
          <w:t>76</w:t>
        </w:r>
        <w:r w:rsidR="00720EE1">
          <w:fldChar w:fldCharType="end"/>
        </w:r>
      </w:hyperlink>
    </w:p>
    <w:p w:rsidR="00720EE1" w:rsidRDefault="000B6F80">
      <w:pPr>
        <w:pStyle w:val="TOC3"/>
        <w:rPr>
          <w:rFonts w:eastAsiaTheme="minorEastAsia"/>
          <w:smallCaps w:val="0"/>
          <w:sz w:val="22"/>
        </w:rPr>
      </w:pPr>
      <w:hyperlink w:anchor="_Toc4577751" w:history="1">
        <w:r w:rsidR="00720EE1" w:rsidRPr="001E4C46">
          <w:rPr>
            <w:rStyle w:val="Hyperlink"/>
          </w:rPr>
          <w:t>Microsoft Cloud App Security</w:t>
        </w:r>
        <w:r w:rsidR="00720EE1">
          <w:tab/>
        </w:r>
        <w:r w:rsidR="00720EE1">
          <w:fldChar w:fldCharType="begin"/>
        </w:r>
        <w:r w:rsidR="00720EE1">
          <w:instrText xml:space="preserve"> PAGEREF _Toc4577751 \h </w:instrText>
        </w:r>
        <w:r w:rsidR="00720EE1">
          <w:fldChar w:fldCharType="separate"/>
        </w:r>
        <w:r w:rsidR="00720EE1">
          <w:t>76</w:t>
        </w:r>
        <w:r w:rsidR="00720EE1">
          <w:fldChar w:fldCharType="end"/>
        </w:r>
      </w:hyperlink>
    </w:p>
    <w:p w:rsidR="00720EE1" w:rsidRDefault="000B6F80">
      <w:pPr>
        <w:pStyle w:val="TOC3"/>
        <w:rPr>
          <w:rFonts w:eastAsiaTheme="minorEastAsia"/>
          <w:smallCaps w:val="0"/>
          <w:sz w:val="22"/>
        </w:rPr>
      </w:pPr>
      <w:hyperlink w:anchor="_Toc4577752" w:history="1">
        <w:r w:rsidR="00720EE1" w:rsidRPr="001E4C46">
          <w:rPr>
            <w:rStyle w:val="Hyperlink"/>
          </w:rPr>
          <w:t>Microsoft Graph data connect за НДС</w:t>
        </w:r>
        <w:r w:rsidR="00720EE1">
          <w:tab/>
        </w:r>
        <w:r w:rsidR="00720EE1">
          <w:fldChar w:fldCharType="begin"/>
        </w:r>
        <w:r w:rsidR="00720EE1">
          <w:instrText xml:space="preserve"> PAGEREF _Toc4577752 \h </w:instrText>
        </w:r>
        <w:r w:rsidR="00720EE1">
          <w:fldChar w:fldCharType="separate"/>
        </w:r>
        <w:r w:rsidR="00720EE1">
          <w:t>76</w:t>
        </w:r>
        <w:r w:rsidR="00720EE1">
          <w:fldChar w:fldCharType="end"/>
        </w:r>
      </w:hyperlink>
    </w:p>
    <w:p w:rsidR="00720EE1" w:rsidRDefault="000B6F80">
      <w:pPr>
        <w:pStyle w:val="TOC3"/>
        <w:rPr>
          <w:rFonts w:eastAsiaTheme="minorEastAsia"/>
          <w:smallCaps w:val="0"/>
          <w:sz w:val="22"/>
        </w:rPr>
      </w:pPr>
      <w:hyperlink w:anchor="_Toc4577753" w:history="1">
        <w:r w:rsidR="00720EE1" w:rsidRPr="001E4C46">
          <w:rPr>
            <w:rStyle w:val="Hyperlink"/>
          </w:rPr>
          <w:t>Microsoft Intune</w:t>
        </w:r>
        <w:r w:rsidR="00720EE1">
          <w:tab/>
        </w:r>
        <w:r w:rsidR="00720EE1">
          <w:fldChar w:fldCharType="begin"/>
        </w:r>
        <w:r w:rsidR="00720EE1">
          <w:instrText xml:space="preserve"> PAGEREF _Toc4577753 \h </w:instrText>
        </w:r>
        <w:r w:rsidR="00720EE1">
          <w:fldChar w:fldCharType="separate"/>
        </w:r>
        <w:r w:rsidR="00720EE1">
          <w:t>77</w:t>
        </w:r>
        <w:r w:rsidR="00720EE1">
          <w:fldChar w:fldCharType="end"/>
        </w:r>
      </w:hyperlink>
    </w:p>
    <w:p w:rsidR="00720EE1" w:rsidRDefault="000B6F80">
      <w:pPr>
        <w:pStyle w:val="TOC3"/>
        <w:rPr>
          <w:rFonts w:eastAsiaTheme="minorEastAsia"/>
          <w:smallCaps w:val="0"/>
          <w:sz w:val="22"/>
        </w:rPr>
      </w:pPr>
      <w:hyperlink w:anchor="_Toc4577754" w:history="1">
        <w:r w:rsidR="00720EE1" w:rsidRPr="001E4C46">
          <w:rPr>
            <w:rStyle w:val="Hyperlink"/>
          </w:rPr>
          <w:t>Microsoft Learning</w:t>
        </w:r>
        <w:r w:rsidR="00720EE1">
          <w:tab/>
        </w:r>
        <w:r w:rsidR="00720EE1">
          <w:fldChar w:fldCharType="begin"/>
        </w:r>
        <w:r w:rsidR="00720EE1">
          <w:instrText xml:space="preserve"> PAGEREF _Toc4577754 \h </w:instrText>
        </w:r>
        <w:r w:rsidR="00720EE1">
          <w:fldChar w:fldCharType="separate"/>
        </w:r>
        <w:r w:rsidR="00720EE1">
          <w:t>78</w:t>
        </w:r>
        <w:r w:rsidR="00720EE1">
          <w:fldChar w:fldCharType="end"/>
        </w:r>
      </w:hyperlink>
    </w:p>
    <w:p w:rsidR="00720EE1" w:rsidRDefault="000B6F80">
      <w:pPr>
        <w:pStyle w:val="TOC3"/>
        <w:rPr>
          <w:rFonts w:eastAsiaTheme="minorEastAsia"/>
          <w:smallCaps w:val="0"/>
          <w:sz w:val="22"/>
        </w:rPr>
      </w:pPr>
      <w:hyperlink w:anchor="_Toc4577755" w:history="1">
        <w:r w:rsidR="00720EE1" w:rsidRPr="001E4C46">
          <w:rPr>
            <w:rStyle w:val="Hyperlink"/>
          </w:rPr>
          <w:t>Minecraft: Образователно издание</w:t>
        </w:r>
        <w:r w:rsidR="00720EE1">
          <w:tab/>
        </w:r>
        <w:r w:rsidR="00720EE1">
          <w:fldChar w:fldCharType="begin"/>
        </w:r>
        <w:r w:rsidR="00720EE1">
          <w:instrText xml:space="preserve"> PAGEREF _Toc4577755 \h </w:instrText>
        </w:r>
        <w:r w:rsidR="00720EE1">
          <w:fldChar w:fldCharType="separate"/>
        </w:r>
        <w:r w:rsidR="00720EE1">
          <w:t>78</w:t>
        </w:r>
        <w:r w:rsidR="00720EE1">
          <w:fldChar w:fldCharType="end"/>
        </w:r>
      </w:hyperlink>
    </w:p>
    <w:p w:rsidR="00720EE1" w:rsidRDefault="000B6F80">
      <w:pPr>
        <w:pStyle w:val="TOC1"/>
        <w:rPr>
          <w:rFonts w:eastAsiaTheme="minorEastAsia"/>
          <w:b w:val="0"/>
          <w:caps w:val="0"/>
          <w:noProof/>
          <w:sz w:val="22"/>
          <w:szCs w:val="22"/>
        </w:rPr>
      </w:pPr>
      <w:hyperlink w:anchor="_Toc4577756" w:history="1">
        <w:r w:rsidR="00720EE1" w:rsidRPr="001E4C46">
          <w:rPr>
            <w:rStyle w:val="Hyperlink"/>
            <w:noProof/>
          </w:rPr>
          <w:t>Речник</w:t>
        </w:r>
        <w:r w:rsidR="00720EE1">
          <w:rPr>
            <w:noProof/>
          </w:rPr>
          <w:tab/>
        </w:r>
        <w:r w:rsidR="00720EE1">
          <w:rPr>
            <w:noProof/>
          </w:rPr>
          <w:fldChar w:fldCharType="begin"/>
        </w:r>
        <w:r w:rsidR="00720EE1">
          <w:rPr>
            <w:noProof/>
          </w:rPr>
          <w:instrText xml:space="preserve"> PAGEREF _Toc4577756 \h </w:instrText>
        </w:r>
        <w:r w:rsidR="00720EE1">
          <w:rPr>
            <w:noProof/>
          </w:rPr>
        </w:r>
        <w:r w:rsidR="00720EE1">
          <w:rPr>
            <w:noProof/>
          </w:rPr>
          <w:fldChar w:fldCharType="separate"/>
        </w:r>
        <w:r w:rsidR="00720EE1">
          <w:rPr>
            <w:noProof/>
          </w:rPr>
          <w:t>79</w:t>
        </w:r>
        <w:r w:rsidR="00720EE1">
          <w:rPr>
            <w:noProof/>
          </w:rPr>
          <w:fldChar w:fldCharType="end"/>
        </w:r>
      </w:hyperlink>
    </w:p>
    <w:p w:rsidR="00720EE1" w:rsidRDefault="000B6F80">
      <w:pPr>
        <w:pStyle w:val="TOC2"/>
        <w:rPr>
          <w:rFonts w:eastAsiaTheme="minorEastAsia"/>
          <w:smallCaps w:val="0"/>
          <w:sz w:val="22"/>
        </w:rPr>
      </w:pPr>
      <w:hyperlink w:anchor="_Toc4577757" w:history="1">
        <w:r w:rsidR="00720EE1" w:rsidRPr="001E4C46">
          <w:rPr>
            <w:rStyle w:val="Hyperlink"/>
          </w:rPr>
          <w:t>Атрибути</w:t>
        </w:r>
        <w:r w:rsidR="00720EE1">
          <w:tab/>
        </w:r>
        <w:r w:rsidR="00720EE1">
          <w:fldChar w:fldCharType="begin"/>
        </w:r>
        <w:r w:rsidR="00720EE1">
          <w:instrText xml:space="preserve"> PAGEREF _Toc4577757 \h </w:instrText>
        </w:r>
        <w:r w:rsidR="00720EE1">
          <w:fldChar w:fldCharType="separate"/>
        </w:r>
        <w:r w:rsidR="00720EE1">
          <w:t>79</w:t>
        </w:r>
        <w:r w:rsidR="00720EE1">
          <w:fldChar w:fldCharType="end"/>
        </w:r>
      </w:hyperlink>
    </w:p>
    <w:p w:rsidR="00720EE1" w:rsidRDefault="000B6F80">
      <w:pPr>
        <w:pStyle w:val="TOC2"/>
        <w:rPr>
          <w:rFonts w:eastAsiaTheme="minorEastAsia"/>
          <w:smallCaps w:val="0"/>
          <w:sz w:val="22"/>
        </w:rPr>
      </w:pPr>
      <w:hyperlink w:anchor="_Toc4577758" w:history="1">
        <w:r w:rsidR="00720EE1" w:rsidRPr="001E4C46">
          <w:rPr>
            <w:rStyle w:val="Hyperlink"/>
          </w:rPr>
          <w:t>Стойности в клетки</w:t>
        </w:r>
        <w:r w:rsidR="00720EE1">
          <w:tab/>
        </w:r>
        <w:r w:rsidR="00720EE1">
          <w:fldChar w:fldCharType="begin"/>
        </w:r>
        <w:r w:rsidR="00720EE1">
          <w:instrText xml:space="preserve"> PAGEREF _Toc4577758 \h </w:instrText>
        </w:r>
        <w:r w:rsidR="00720EE1">
          <w:fldChar w:fldCharType="separate"/>
        </w:r>
        <w:r w:rsidR="00720EE1">
          <w:t>80</w:t>
        </w:r>
        <w:r w:rsidR="00720EE1">
          <w:fldChar w:fldCharType="end"/>
        </w:r>
      </w:hyperlink>
    </w:p>
    <w:p w:rsidR="00720EE1" w:rsidRDefault="000B6F80">
      <w:pPr>
        <w:pStyle w:val="TOC2"/>
        <w:rPr>
          <w:rFonts w:eastAsiaTheme="minorEastAsia"/>
          <w:smallCaps w:val="0"/>
          <w:sz w:val="22"/>
        </w:rPr>
      </w:pPr>
      <w:hyperlink w:anchor="_Toc4577759" w:history="1">
        <w:r w:rsidR="00720EE1" w:rsidRPr="001E4C46">
          <w:rPr>
            <w:rStyle w:val="Hyperlink"/>
          </w:rPr>
          <w:t>Заглавия на колони</w:t>
        </w:r>
        <w:r w:rsidR="00720EE1">
          <w:tab/>
        </w:r>
        <w:r w:rsidR="00720EE1">
          <w:fldChar w:fldCharType="begin"/>
        </w:r>
        <w:r w:rsidR="00720EE1">
          <w:instrText xml:space="preserve"> PAGEREF _Toc4577759 \h </w:instrText>
        </w:r>
        <w:r w:rsidR="00720EE1">
          <w:fldChar w:fldCharType="separate"/>
        </w:r>
        <w:r w:rsidR="00720EE1">
          <w:t>81</w:t>
        </w:r>
        <w:r w:rsidR="00720EE1">
          <w:fldChar w:fldCharType="end"/>
        </w:r>
      </w:hyperlink>
    </w:p>
    <w:p w:rsidR="00720EE1" w:rsidRDefault="000B6F80">
      <w:pPr>
        <w:pStyle w:val="TOC2"/>
        <w:rPr>
          <w:rFonts w:eastAsiaTheme="minorEastAsia"/>
          <w:smallCaps w:val="0"/>
          <w:sz w:val="22"/>
        </w:rPr>
      </w:pPr>
      <w:hyperlink w:anchor="_Toc4577760" w:history="1">
        <w:r w:rsidR="00720EE1" w:rsidRPr="001E4C46">
          <w:rPr>
            <w:rStyle w:val="Hyperlink"/>
          </w:rPr>
          <w:t>Определения</w:t>
        </w:r>
        <w:r w:rsidR="00720EE1">
          <w:tab/>
        </w:r>
        <w:r w:rsidR="00720EE1">
          <w:fldChar w:fldCharType="begin"/>
        </w:r>
        <w:r w:rsidR="00720EE1">
          <w:instrText xml:space="preserve"> PAGEREF _Toc4577760 \h </w:instrText>
        </w:r>
        <w:r w:rsidR="00720EE1">
          <w:fldChar w:fldCharType="separate"/>
        </w:r>
        <w:r w:rsidR="00720EE1">
          <w:t>81</w:t>
        </w:r>
        <w:r w:rsidR="00720EE1">
          <w:fldChar w:fldCharType="end"/>
        </w:r>
      </w:hyperlink>
    </w:p>
    <w:p w:rsidR="00720EE1" w:rsidRDefault="000B6F80">
      <w:pPr>
        <w:pStyle w:val="TOC1"/>
        <w:rPr>
          <w:rFonts w:eastAsiaTheme="minorEastAsia"/>
          <w:b w:val="0"/>
          <w:caps w:val="0"/>
          <w:noProof/>
          <w:sz w:val="22"/>
          <w:szCs w:val="22"/>
        </w:rPr>
      </w:pPr>
      <w:hyperlink w:anchor="_Toc4577761" w:history="1">
        <w:r w:rsidR="00720EE1" w:rsidRPr="001E4C46">
          <w:rPr>
            <w:rStyle w:val="Hyperlink"/>
            <w:noProof/>
          </w:rPr>
          <w:t>Приложение A – Лицензи, еквивалентни на ЛКД/ЛУ</w:t>
        </w:r>
        <w:r w:rsidR="00720EE1">
          <w:rPr>
            <w:noProof/>
          </w:rPr>
          <w:tab/>
        </w:r>
        <w:r w:rsidR="00720EE1">
          <w:rPr>
            <w:noProof/>
          </w:rPr>
          <w:fldChar w:fldCharType="begin"/>
        </w:r>
        <w:r w:rsidR="00720EE1">
          <w:rPr>
            <w:noProof/>
          </w:rPr>
          <w:instrText xml:space="preserve"> PAGEREF _Toc4577761 \h </w:instrText>
        </w:r>
        <w:r w:rsidR="00720EE1">
          <w:rPr>
            <w:noProof/>
          </w:rPr>
        </w:r>
        <w:r w:rsidR="00720EE1">
          <w:rPr>
            <w:noProof/>
          </w:rPr>
          <w:fldChar w:fldCharType="separate"/>
        </w:r>
        <w:r w:rsidR="00720EE1">
          <w:rPr>
            <w:noProof/>
          </w:rPr>
          <w:t>85</w:t>
        </w:r>
        <w:r w:rsidR="00720EE1">
          <w:rPr>
            <w:noProof/>
          </w:rPr>
          <w:fldChar w:fldCharType="end"/>
        </w:r>
      </w:hyperlink>
    </w:p>
    <w:p w:rsidR="00720EE1" w:rsidRDefault="000B6F80">
      <w:pPr>
        <w:pStyle w:val="TOC1"/>
        <w:rPr>
          <w:rFonts w:eastAsiaTheme="minorEastAsia"/>
          <w:b w:val="0"/>
          <w:caps w:val="0"/>
          <w:noProof/>
          <w:sz w:val="22"/>
          <w:szCs w:val="22"/>
        </w:rPr>
      </w:pPr>
      <w:hyperlink w:anchor="_Toc4577762" w:history="1">
        <w:r w:rsidR="00720EE1" w:rsidRPr="001E4C46">
          <w:rPr>
            <w:rStyle w:val="Hyperlink"/>
            <w:noProof/>
          </w:rPr>
          <w:t>Приложение B – Софтуерна осигуровка</w:t>
        </w:r>
        <w:r w:rsidR="00720EE1">
          <w:rPr>
            <w:noProof/>
          </w:rPr>
          <w:tab/>
        </w:r>
        <w:r w:rsidR="00720EE1">
          <w:rPr>
            <w:noProof/>
          </w:rPr>
          <w:fldChar w:fldCharType="begin"/>
        </w:r>
        <w:r w:rsidR="00720EE1">
          <w:rPr>
            <w:noProof/>
          </w:rPr>
          <w:instrText xml:space="preserve"> PAGEREF _Toc4577762 \h </w:instrText>
        </w:r>
        <w:r w:rsidR="00720EE1">
          <w:rPr>
            <w:noProof/>
          </w:rPr>
        </w:r>
        <w:r w:rsidR="00720EE1">
          <w:rPr>
            <w:noProof/>
          </w:rPr>
          <w:fldChar w:fldCharType="separate"/>
        </w:r>
        <w:r w:rsidR="00720EE1">
          <w:rPr>
            <w:noProof/>
          </w:rPr>
          <w:t>87</w:t>
        </w:r>
        <w:r w:rsidR="00720EE1">
          <w:rPr>
            <w:noProof/>
          </w:rPr>
          <w:fldChar w:fldCharType="end"/>
        </w:r>
      </w:hyperlink>
    </w:p>
    <w:p w:rsidR="00720EE1" w:rsidRDefault="000B6F80">
      <w:pPr>
        <w:pStyle w:val="TOC2"/>
        <w:rPr>
          <w:rFonts w:eastAsiaTheme="minorEastAsia"/>
          <w:smallCaps w:val="0"/>
          <w:sz w:val="22"/>
        </w:rPr>
      </w:pPr>
      <w:hyperlink w:anchor="_Toc4577763" w:history="1">
        <w:r w:rsidR="00720EE1" w:rsidRPr="001E4C46">
          <w:rPr>
            <w:rStyle w:val="Hyperlink"/>
          </w:rPr>
          <w:t>Закупуване на Софтуерна осигуровка (SA)</w:t>
        </w:r>
        <w:r w:rsidR="00720EE1">
          <w:tab/>
        </w:r>
        <w:r w:rsidR="00720EE1">
          <w:fldChar w:fldCharType="begin"/>
        </w:r>
        <w:r w:rsidR="00720EE1">
          <w:instrText xml:space="preserve"> PAGEREF _Toc4577763 \h </w:instrText>
        </w:r>
        <w:r w:rsidR="00720EE1">
          <w:fldChar w:fldCharType="separate"/>
        </w:r>
        <w:r w:rsidR="00720EE1">
          <w:t>87</w:t>
        </w:r>
        <w:r w:rsidR="00720EE1">
          <w:fldChar w:fldCharType="end"/>
        </w:r>
      </w:hyperlink>
    </w:p>
    <w:p w:rsidR="00720EE1" w:rsidRDefault="000B6F80">
      <w:pPr>
        <w:pStyle w:val="TOC2"/>
        <w:rPr>
          <w:rFonts w:eastAsiaTheme="minorEastAsia"/>
          <w:smallCaps w:val="0"/>
          <w:sz w:val="22"/>
        </w:rPr>
      </w:pPr>
      <w:hyperlink w:anchor="_Toc4577764" w:history="1">
        <w:r w:rsidR="00720EE1" w:rsidRPr="001E4C46">
          <w:rPr>
            <w:rStyle w:val="Hyperlink"/>
          </w:rPr>
          <w:t>Подновяване на Софтуерната осигуровка</w:t>
        </w:r>
        <w:r w:rsidR="00720EE1">
          <w:tab/>
        </w:r>
        <w:r w:rsidR="00720EE1">
          <w:fldChar w:fldCharType="begin"/>
        </w:r>
        <w:r w:rsidR="00720EE1">
          <w:instrText xml:space="preserve"> PAGEREF _Toc4577764 \h </w:instrText>
        </w:r>
        <w:r w:rsidR="00720EE1">
          <w:fldChar w:fldCharType="separate"/>
        </w:r>
        <w:r w:rsidR="00720EE1">
          <w:t>87</w:t>
        </w:r>
        <w:r w:rsidR="00720EE1">
          <w:fldChar w:fldCharType="end"/>
        </w:r>
      </w:hyperlink>
    </w:p>
    <w:p w:rsidR="00720EE1" w:rsidRDefault="000B6F80">
      <w:pPr>
        <w:pStyle w:val="TOC2"/>
        <w:rPr>
          <w:rFonts w:eastAsiaTheme="minorEastAsia"/>
          <w:smallCaps w:val="0"/>
          <w:sz w:val="22"/>
        </w:rPr>
      </w:pPr>
      <w:hyperlink w:anchor="_Toc4577765" w:history="1">
        <w:r w:rsidR="00720EE1" w:rsidRPr="001E4C46">
          <w:rPr>
            <w:rStyle w:val="Hyperlink"/>
          </w:rPr>
          <w:t>Лицензи за миграция за Прекратени продукти или Продукти в края на жизнения им цикъл</w:t>
        </w:r>
        <w:r w:rsidR="00720EE1">
          <w:tab/>
        </w:r>
        <w:r w:rsidR="00720EE1">
          <w:fldChar w:fldCharType="begin"/>
        </w:r>
        <w:r w:rsidR="00720EE1">
          <w:instrText xml:space="preserve"> PAGEREF _Toc4577765 \h </w:instrText>
        </w:r>
        <w:r w:rsidR="00720EE1">
          <w:fldChar w:fldCharType="separate"/>
        </w:r>
        <w:r w:rsidR="00720EE1">
          <w:t>88</w:t>
        </w:r>
        <w:r w:rsidR="00720EE1">
          <w:fldChar w:fldCharType="end"/>
        </w:r>
      </w:hyperlink>
    </w:p>
    <w:p w:rsidR="00720EE1" w:rsidRDefault="000B6F80">
      <w:pPr>
        <w:pStyle w:val="TOC2"/>
        <w:rPr>
          <w:rFonts w:eastAsiaTheme="minorEastAsia"/>
          <w:smallCaps w:val="0"/>
          <w:sz w:val="22"/>
        </w:rPr>
      </w:pPr>
      <w:hyperlink w:anchor="_Toc4577766" w:history="1">
        <w:r w:rsidR="00720EE1" w:rsidRPr="001E4C46">
          <w:rPr>
            <w:rStyle w:val="Hyperlink"/>
          </w:rPr>
          <w:t>Ползи от Софтуерната осигуровка</w:t>
        </w:r>
        <w:r w:rsidR="00720EE1">
          <w:tab/>
        </w:r>
        <w:r w:rsidR="00720EE1">
          <w:fldChar w:fldCharType="begin"/>
        </w:r>
        <w:r w:rsidR="00720EE1">
          <w:instrText xml:space="preserve"> PAGEREF _Toc4577766 \h </w:instrText>
        </w:r>
        <w:r w:rsidR="00720EE1">
          <w:fldChar w:fldCharType="separate"/>
        </w:r>
        <w:r w:rsidR="00720EE1">
          <w:t>88</w:t>
        </w:r>
        <w:r w:rsidR="00720EE1">
          <w:fldChar w:fldCharType="end"/>
        </w:r>
      </w:hyperlink>
    </w:p>
    <w:p w:rsidR="00720EE1" w:rsidRDefault="000B6F80">
      <w:pPr>
        <w:pStyle w:val="TOC2"/>
        <w:rPr>
          <w:rFonts w:eastAsiaTheme="minorEastAsia"/>
          <w:smallCaps w:val="0"/>
          <w:sz w:val="22"/>
        </w:rPr>
      </w:pPr>
      <w:hyperlink w:anchor="_Toc4577767" w:history="1">
        <w:r w:rsidR="00720EE1" w:rsidRPr="001E4C46">
          <w:rPr>
            <w:rStyle w:val="Hyperlink"/>
          </w:rPr>
          <w:t>Разширени актуализации на защитата</w:t>
        </w:r>
        <w:r w:rsidR="00720EE1">
          <w:tab/>
        </w:r>
        <w:r w:rsidR="00720EE1">
          <w:fldChar w:fldCharType="begin"/>
        </w:r>
        <w:r w:rsidR="00720EE1">
          <w:instrText xml:space="preserve"> PAGEREF _Toc4577767 \h </w:instrText>
        </w:r>
        <w:r w:rsidR="00720EE1">
          <w:fldChar w:fldCharType="separate"/>
        </w:r>
        <w:r w:rsidR="00720EE1">
          <w:t>100</w:t>
        </w:r>
        <w:r w:rsidR="00720EE1">
          <w:fldChar w:fldCharType="end"/>
        </w:r>
      </w:hyperlink>
    </w:p>
    <w:p w:rsidR="00720EE1" w:rsidRDefault="000B6F80">
      <w:pPr>
        <w:pStyle w:val="TOC1"/>
        <w:rPr>
          <w:rFonts w:eastAsiaTheme="minorEastAsia"/>
          <w:b w:val="0"/>
          <w:caps w:val="0"/>
          <w:noProof/>
          <w:sz w:val="22"/>
          <w:szCs w:val="22"/>
        </w:rPr>
      </w:pPr>
      <w:hyperlink w:anchor="_Toc4577768" w:history="1">
        <w:r w:rsidR="00720EE1" w:rsidRPr="001E4C46">
          <w:rPr>
            <w:rStyle w:val="Hyperlink"/>
            <w:noProof/>
          </w:rPr>
          <w:t>Приложение C – Добавки и други Лицензи за преход</w:t>
        </w:r>
        <w:r w:rsidR="00720EE1">
          <w:rPr>
            <w:noProof/>
          </w:rPr>
          <w:tab/>
        </w:r>
        <w:r w:rsidR="00720EE1">
          <w:rPr>
            <w:noProof/>
          </w:rPr>
          <w:fldChar w:fldCharType="begin"/>
        </w:r>
        <w:r w:rsidR="00720EE1">
          <w:rPr>
            <w:noProof/>
          </w:rPr>
          <w:instrText xml:space="preserve"> PAGEREF _Toc4577768 \h </w:instrText>
        </w:r>
        <w:r w:rsidR="00720EE1">
          <w:rPr>
            <w:noProof/>
          </w:rPr>
        </w:r>
        <w:r w:rsidR="00720EE1">
          <w:rPr>
            <w:noProof/>
          </w:rPr>
          <w:fldChar w:fldCharType="separate"/>
        </w:r>
        <w:r w:rsidR="00720EE1">
          <w:rPr>
            <w:noProof/>
          </w:rPr>
          <w:t>101</w:t>
        </w:r>
        <w:r w:rsidR="00720EE1">
          <w:rPr>
            <w:noProof/>
          </w:rPr>
          <w:fldChar w:fldCharType="end"/>
        </w:r>
      </w:hyperlink>
    </w:p>
    <w:p w:rsidR="00720EE1" w:rsidRDefault="000B6F80">
      <w:pPr>
        <w:pStyle w:val="TOC2"/>
        <w:rPr>
          <w:rFonts w:eastAsiaTheme="minorEastAsia"/>
          <w:smallCaps w:val="0"/>
          <w:sz w:val="22"/>
        </w:rPr>
      </w:pPr>
      <w:hyperlink w:anchor="_Toc4577769" w:history="1">
        <w:r w:rsidR="00720EE1" w:rsidRPr="001E4C46">
          <w:rPr>
            <w:rStyle w:val="Hyperlink"/>
          </w:rPr>
          <w:t>Добавки</w:t>
        </w:r>
        <w:r w:rsidR="00720EE1">
          <w:tab/>
        </w:r>
        <w:r w:rsidR="00720EE1">
          <w:fldChar w:fldCharType="begin"/>
        </w:r>
        <w:r w:rsidR="00720EE1">
          <w:instrText xml:space="preserve"> PAGEREF _Toc4577769 \h </w:instrText>
        </w:r>
        <w:r w:rsidR="00720EE1">
          <w:fldChar w:fldCharType="separate"/>
        </w:r>
        <w:r w:rsidR="00720EE1">
          <w:t>101</w:t>
        </w:r>
        <w:r w:rsidR="00720EE1">
          <w:fldChar w:fldCharType="end"/>
        </w:r>
      </w:hyperlink>
    </w:p>
    <w:p w:rsidR="00720EE1" w:rsidRDefault="000B6F80">
      <w:pPr>
        <w:pStyle w:val="TOC3"/>
        <w:rPr>
          <w:rFonts w:eastAsiaTheme="minorEastAsia"/>
          <w:smallCaps w:val="0"/>
          <w:sz w:val="22"/>
        </w:rPr>
      </w:pPr>
      <w:hyperlink w:anchor="_Toc4577770" w:history="1">
        <w:r w:rsidR="00720EE1" w:rsidRPr="001E4C46">
          <w:rPr>
            <w:rStyle w:val="Hyperlink"/>
          </w:rPr>
          <w:t>Настолна операционна система Windows</w:t>
        </w:r>
        <w:r w:rsidR="00720EE1">
          <w:tab/>
        </w:r>
        <w:r w:rsidR="00720EE1">
          <w:fldChar w:fldCharType="begin"/>
        </w:r>
        <w:r w:rsidR="00720EE1">
          <w:instrText xml:space="preserve"> PAGEREF _Toc4577770 \h </w:instrText>
        </w:r>
        <w:r w:rsidR="00720EE1">
          <w:fldChar w:fldCharType="separate"/>
        </w:r>
        <w:r w:rsidR="00720EE1">
          <w:t>101</w:t>
        </w:r>
        <w:r w:rsidR="00720EE1">
          <w:fldChar w:fldCharType="end"/>
        </w:r>
      </w:hyperlink>
    </w:p>
    <w:p w:rsidR="00720EE1" w:rsidRDefault="000B6F80">
      <w:pPr>
        <w:pStyle w:val="TOC3"/>
        <w:rPr>
          <w:rFonts w:eastAsiaTheme="minorEastAsia"/>
          <w:smallCaps w:val="0"/>
          <w:sz w:val="22"/>
        </w:rPr>
      </w:pPr>
      <w:hyperlink w:anchor="_Toc4577771" w:history="1">
        <w:r w:rsidR="00720EE1" w:rsidRPr="001E4C46">
          <w:rPr>
            <w:rStyle w:val="Hyperlink"/>
          </w:rPr>
          <w:t>Планове за Microsoft Azure за потребители</w:t>
        </w:r>
        <w:r w:rsidR="00720EE1">
          <w:tab/>
        </w:r>
        <w:r w:rsidR="00720EE1">
          <w:fldChar w:fldCharType="begin"/>
        </w:r>
        <w:r w:rsidR="00720EE1">
          <w:instrText xml:space="preserve"> PAGEREF _Toc4577771 \h </w:instrText>
        </w:r>
        <w:r w:rsidR="00720EE1">
          <w:fldChar w:fldCharType="separate"/>
        </w:r>
        <w:r w:rsidR="00720EE1">
          <w:t>101</w:t>
        </w:r>
        <w:r w:rsidR="00720EE1">
          <w:fldChar w:fldCharType="end"/>
        </w:r>
      </w:hyperlink>
    </w:p>
    <w:p w:rsidR="00720EE1" w:rsidRDefault="000B6F80">
      <w:pPr>
        <w:pStyle w:val="TOC3"/>
        <w:rPr>
          <w:rFonts w:eastAsiaTheme="minorEastAsia"/>
          <w:smallCaps w:val="0"/>
          <w:sz w:val="22"/>
        </w:rPr>
      </w:pPr>
      <w:hyperlink w:anchor="_Toc4577772" w:history="1">
        <w:r w:rsidR="00720EE1" w:rsidRPr="001E4C46">
          <w:rPr>
            <w:rStyle w:val="Hyperlink"/>
          </w:rPr>
          <w:t>Microsoft 365</w:t>
        </w:r>
        <w:r w:rsidR="00720EE1">
          <w:tab/>
        </w:r>
        <w:r w:rsidR="00720EE1">
          <w:fldChar w:fldCharType="begin"/>
        </w:r>
        <w:r w:rsidR="00720EE1">
          <w:instrText xml:space="preserve"> PAGEREF _Toc4577772 \h </w:instrText>
        </w:r>
        <w:r w:rsidR="00720EE1">
          <w:fldChar w:fldCharType="separate"/>
        </w:r>
        <w:r w:rsidR="00720EE1">
          <w:t>101</w:t>
        </w:r>
        <w:r w:rsidR="00720EE1">
          <w:fldChar w:fldCharType="end"/>
        </w:r>
      </w:hyperlink>
    </w:p>
    <w:p w:rsidR="00720EE1" w:rsidRDefault="000B6F80">
      <w:pPr>
        <w:pStyle w:val="TOC3"/>
        <w:rPr>
          <w:rFonts w:eastAsiaTheme="minorEastAsia"/>
          <w:smallCaps w:val="0"/>
          <w:sz w:val="22"/>
        </w:rPr>
      </w:pPr>
      <w:hyperlink w:anchor="_Toc4577773" w:history="1">
        <w:r w:rsidR="00720EE1" w:rsidRPr="001E4C46">
          <w:rPr>
            <w:rStyle w:val="Hyperlink"/>
          </w:rPr>
          <w:t>Enterprise Mobility + Security</w:t>
        </w:r>
        <w:r w:rsidR="00720EE1">
          <w:tab/>
        </w:r>
        <w:r w:rsidR="00720EE1">
          <w:fldChar w:fldCharType="begin"/>
        </w:r>
        <w:r w:rsidR="00720EE1">
          <w:instrText xml:space="preserve"> PAGEREF _Toc4577773 \h </w:instrText>
        </w:r>
        <w:r w:rsidR="00720EE1">
          <w:fldChar w:fldCharType="separate"/>
        </w:r>
        <w:r w:rsidR="00720EE1">
          <w:t>102</w:t>
        </w:r>
        <w:r w:rsidR="00720EE1">
          <w:fldChar w:fldCharType="end"/>
        </w:r>
      </w:hyperlink>
    </w:p>
    <w:p w:rsidR="00720EE1" w:rsidRDefault="000B6F80">
      <w:pPr>
        <w:pStyle w:val="TOC3"/>
        <w:rPr>
          <w:rFonts w:eastAsiaTheme="minorEastAsia"/>
          <w:smallCaps w:val="0"/>
          <w:sz w:val="22"/>
        </w:rPr>
      </w:pPr>
      <w:hyperlink w:anchor="_Toc4577774" w:history="1">
        <w:r w:rsidR="00720EE1" w:rsidRPr="001E4C46">
          <w:rPr>
            <w:rStyle w:val="Hyperlink"/>
          </w:rPr>
          <w:t>Услуги на Microsoft Dynamics 365</w:t>
        </w:r>
        <w:r w:rsidR="00720EE1">
          <w:tab/>
        </w:r>
        <w:r w:rsidR="00720EE1">
          <w:fldChar w:fldCharType="begin"/>
        </w:r>
        <w:r w:rsidR="00720EE1">
          <w:instrText xml:space="preserve"> PAGEREF _Toc4577774 \h </w:instrText>
        </w:r>
        <w:r w:rsidR="00720EE1">
          <w:fldChar w:fldCharType="separate"/>
        </w:r>
        <w:r w:rsidR="00720EE1">
          <w:t>102</w:t>
        </w:r>
        <w:r w:rsidR="00720EE1">
          <w:fldChar w:fldCharType="end"/>
        </w:r>
      </w:hyperlink>
    </w:p>
    <w:p w:rsidR="00720EE1" w:rsidRDefault="000B6F80">
      <w:pPr>
        <w:pStyle w:val="TOC3"/>
        <w:rPr>
          <w:rFonts w:eastAsiaTheme="minorEastAsia"/>
          <w:smallCaps w:val="0"/>
          <w:sz w:val="22"/>
        </w:rPr>
      </w:pPr>
      <w:hyperlink w:anchor="_Toc4577775" w:history="1">
        <w:r w:rsidR="00720EE1" w:rsidRPr="001E4C46">
          <w:rPr>
            <w:rStyle w:val="Hyperlink"/>
          </w:rPr>
          <w:t>Приложения на Office 365</w:t>
        </w:r>
        <w:r w:rsidR="00720EE1">
          <w:tab/>
        </w:r>
        <w:r w:rsidR="00720EE1">
          <w:fldChar w:fldCharType="begin"/>
        </w:r>
        <w:r w:rsidR="00720EE1">
          <w:instrText xml:space="preserve"> PAGEREF _Toc4577775 \h </w:instrText>
        </w:r>
        <w:r w:rsidR="00720EE1">
          <w:fldChar w:fldCharType="separate"/>
        </w:r>
        <w:r w:rsidR="00720EE1">
          <w:t>103</w:t>
        </w:r>
        <w:r w:rsidR="00720EE1">
          <w:fldChar w:fldCharType="end"/>
        </w:r>
      </w:hyperlink>
    </w:p>
    <w:p w:rsidR="00720EE1" w:rsidRDefault="000B6F80">
      <w:pPr>
        <w:pStyle w:val="TOC3"/>
        <w:rPr>
          <w:rFonts w:eastAsiaTheme="minorEastAsia"/>
          <w:smallCaps w:val="0"/>
          <w:sz w:val="22"/>
        </w:rPr>
      </w:pPr>
      <w:hyperlink w:anchor="_Toc4577776" w:history="1">
        <w:r w:rsidR="00720EE1" w:rsidRPr="001E4C46">
          <w:rPr>
            <w:rStyle w:val="Hyperlink"/>
          </w:rPr>
          <w:t>Пакети на Office 365</w:t>
        </w:r>
        <w:r w:rsidR="00720EE1">
          <w:tab/>
        </w:r>
        <w:r w:rsidR="00720EE1">
          <w:fldChar w:fldCharType="begin"/>
        </w:r>
        <w:r w:rsidR="00720EE1">
          <w:instrText xml:space="preserve"> PAGEREF _Toc4577776 \h </w:instrText>
        </w:r>
        <w:r w:rsidR="00720EE1">
          <w:fldChar w:fldCharType="separate"/>
        </w:r>
        <w:r w:rsidR="00720EE1">
          <w:t>104</w:t>
        </w:r>
        <w:r w:rsidR="00720EE1">
          <w:fldChar w:fldCharType="end"/>
        </w:r>
      </w:hyperlink>
    </w:p>
    <w:p w:rsidR="00720EE1" w:rsidRDefault="000B6F80">
      <w:pPr>
        <w:pStyle w:val="TOC3"/>
        <w:rPr>
          <w:rFonts w:eastAsiaTheme="minorEastAsia"/>
          <w:smallCaps w:val="0"/>
          <w:sz w:val="22"/>
        </w:rPr>
      </w:pPr>
      <w:hyperlink w:anchor="_Toc4577777" w:history="1">
        <w:r w:rsidR="00720EE1" w:rsidRPr="001E4C46">
          <w:rPr>
            <w:rStyle w:val="Hyperlink"/>
          </w:rPr>
          <w:t>Office 365 Advanced Threat Protection</w:t>
        </w:r>
        <w:r w:rsidR="00720EE1">
          <w:tab/>
        </w:r>
        <w:r w:rsidR="00720EE1">
          <w:fldChar w:fldCharType="begin"/>
        </w:r>
        <w:r w:rsidR="00720EE1">
          <w:instrText xml:space="preserve"> PAGEREF _Toc4577777 \h </w:instrText>
        </w:r>
        <w:r w:rsidR="00720EE1">
          <w:fldChar w:fldCharType="separate"/>
        </w:r>
        <w:r w:rsidR="00720EE1">
          <w:t>104</w:t>
        </w:r>
        <w:r w:rsidR="00720EE1">
          <w:fldChar w:fldCharType="end"/>
        </w:r>
      </w:hyperlink>
    </w:p>
    <w:p w:rsidR="00720EE1" w:rsidRDefault="000B6F80">
      <w:pPr>
        <w:pStyle w:val="TOC3"/>
        <w:rPr>
          <w:rFonts w:eastAsiaTheme="minorEastAsia"/>
          <w:smallCaps w:val="0"/>
          <w:sz w:val="22"/>
        </w:rPr>
      </w:pPr>
      <w:hyperlink w:anchor="_Toc4577778" w:history="1">
        <w:r w:rsidR="00720EE1" w:rsidRPr="001E4C46">
          <w:rPr>
            <w:rStyle w:val="Hyperlink"/>
          </w:rPr>
          <w:t>Добавка Office 365 Data Loss Prevention</w:t>
        </w:r>
        <w:r w:rsidR="00720EE1">
          <w:tab/>
        </w:r>
        <w:r w:rsidR="00720EE1">
          <w:fldChar w:fldCharType="begin"/>
        </w:r>
        <w:r w:rsidR="00720EE1">
          <w:instrText xml:space="preserve"> PAGEREF _Toc4577778 \h </w:instrText>
        </w:r>
        <w:r w:rsidR="00720EE1">
          <w:fldChar w:fldCharType="separate"/>
        </w:r>
        <w:r w:rsidR="00720EE1">
          <w:t>104</w:t>
        </w:r>
        <w:r w:rsidR="00720EE1">
          <w:fldChar w:fldCharType="end"/>
        </w:r>
      </w:hyperlink>
    </w:p>
    <w:p w:rsidR="00720EE1" w:rsidRDefault="000B6F80">
      <w:pPr>
        <w:pStyle w:val="TOC3"/>
        <w:rPr>
          <w:rFonts w:eastAsiaTheme="minorEastAsia"/>
          <w:smallCaps w:val="0"/>
          <w:sz w:val="22"/>
        </w:rPr>
      </w:pPr>
      <w:hyperlink w:anchor="_Toc4577779" w:history="1">
        <w:r w:rsidR="00720EE1" w:rsidRPr="001E4C46">
          <w:rPr>
            <w:rStyle w:val="Hyperlink"/>
          </w:rPr>
          <w:t>Office 365 Threat Intelligence</w:t>
        </w:r>
        <w:r w:rsidR="00720EE1">
          <w:tab/>
        </w:r>
        <w:r w:rsidR="00720EE1">
          <w:fldChar w:fldCharType="begin"/>
        </w:r>
        <w:r w:rsidR="00720EE1">
          <w:instrText xml:space="preserve"> PAGEREF _Toc4577779 \h </w:instrText>
        </w:r>
        <w:r w:rsidR="00720EE1">
          <w:fldChar w:fldCharType="separate"/>
        </w:r>
        <w:r w:rsidR="00720EE1">
          <w:t>104</w:t>
        </w:r>
        <w:r w:rsidR="00720EE1">
          <w:fldChar w:fldCharType="end"/>
        </w:r>
      </w:hyperlink>
    </w:p>
    <w:p w:rsidR="00720EE1" w:rsidRDefault="000B6F80">
      <w:pPr>
        <w:pStyle w:val="TOC3"/>
        <w:rPr>
          <w:rFonts w:eastAsiaTheme="minorEastAsia"/>
          <w:smallCaps w:val="0"/>
          <w:sz w:val="22"/>
        </w:rPr>
      </w:pPr>
      <w:hyperlink w:anchor="_Toc4577780" w:history="1">
        <w:r w:rsidR="00720EE1" w:rsidRPr="001E4C46">
          <w:rPr>
            <w:rStyle w:val="Hyperlink"/>
          </w:rPr>
          <w:t>Възможност за множество Географски области в Office 365</w:t>
        </w:r>
        <w:r w:rsidR="00720EE1">
          <w:tab/>
        </w:r>
        <w:r w:rsidR="00720EE1">
          <w:fldChar w:fldCharType="begin"/>
        </w:r>
        <w:r w:rsidR="00720EE1">
          <w:instrText xml:space="preserve"> PAGEREF _Toc4577780 \h </w:instrText>
        </w:r>
        <w:r w:rsidR="00720EE1">
          <w:fldChar w:fldCharType="separate"/>
        </w:r>
        <w:r w:rsidR="00720EE1">
          <w:t>104</w:t>
        </w:r>
        <w:r w:rsidR="00720EE1">
          <w:fldChar w:fldCharType="end"/>
        </w:r>
      </w:hyperlink>
    </w:p>
    <w:p w:rsidR="00720EE1" w:rsidRDefault="000B6F80">
      <w:pPr>
        <w:pStyle w:val="TOC3"/>
        <w:rPr>
          <w:rFonts w:eastAsiaTheme="minorEastAsia"/>
          <w:smallCaps w:val="0"/>
          <w:sz w:val="22"/>
        </w:rPr>
      </w:pPr>
      <w:hyperlink w:anchor="_Toc4577781" w:history="1">
        <w:r w:rsidR="00720EE1" w:rsidRPr="001E4C46">
          <w:rPr>
            <w:rStyle w:val="Hyperlink"/>
          </w:rPr>
          <w:t>Exchange Online</w:t>
        </w:r>
        <w:r w:rsidR="00720EE1">
          <w:tab/>
        </w:r>
        <w:r w:rsidR="00720EE1">
          <w:fldChar w:fldCharType="begin"/>
        </w:r>
        <w:r w:rsidR="00720EE1">
          <w:instrText xml:space="preserve"> PAGEREF _Toc4577781 \h </w:instrText>
        </w:r>
        <w:r w:rsidR="00720EE1">
          <w:fldChar w:fldCharType="separate"/>
        </w:r>
        <w:r w:rsidR="00720EE1">
          <w:t>105</w:t>
        </w:r>
        <w:r w:rsidR="00720EE1">
          <w:fldChar w:fldCharType="end"/>
        </w:r>
      </w:hyperlink>
    </w:p>
    <w:p w:rsidR="00720EE1" w:rsidRDefault="000B6F80">
      <w:pPr>
        <w:pStyle w:val="TOC3"/>
        <w:rPr>
          <w:rFonts w:eastAsiaTheme="minorEastAsia"/>
          <w:smallCaps w:val="0"/>
          <w:sz w:val="22"/>
        </w:rPr>
      </w:pPr>
      <w:hyperlink w:anchor="_Toc4577782" w:history="1">
        <w:r w:rsidR="00720EE1" w:rsidRPr="001E4C46">
          <w:rPr>
            <w:rStyle w:val="Hyperlink"/>
          </w:rPr>
          <w:t>Project Online</w:t>
        </w:r>
        <w:r w:rsidR="00720EE1">
          <w:tab/>
        </w:r>
        <w:r w:rsidR="00720EE1">
          <w:fldChar w:fldCharType="begin"/>
        </w:r>
        <w:r w:rsidR="00720EE1">
          <w:instrText xml:space="preserve"> PAGEREF _Toc4577782 \h </w:instrText>
        </w:r>
        <w:r w:rsidR="00720EE1">
          <w:fldChar w:fldCharType="separate"/>
        </w:r>
        <w:r w:rsidR="00720EE1">
          <w:t>105</w:t>
        </w:r>
        <w:r w:rsidR="00720EE1">
          <w:fldChar w:fldCharType="end"/>
        </w:r>
      </w:hyperlink>
    </w:p>
    <w:p w:rsidR="00720EE1" w:rsidRDefault="000B6F80">
      <w:pPr>
        <w:pStyle w:val="TOC3"/>
        <w:rPr>
          <w:rFonts w:eastAsiaTheme="minorEastAsia"/>
          <w:smallCaps w:val="0"/>
          <w:sz w:val="22"/>
        </w:rPr>
      </w:pPr>
      <w:hyperlink w:anchor="_Toc4577783" w:history="1">
        <w:r w:rsidR="00720EE1" w:rsidRPr="001E4C46">
          <w:rPr>
            <w:rStyle w:val="Hyperlink"/>
          </w:rPr>
          <w:t>SharePoint Online</w:t>
        </w:r>
        <w:r w:rsidR="00720EE1">
          <w:tab/>
        </w:r>
        <w:r w:rsidR="00720EE1">
          <w:fldChar w:fldCharType="begin"/>
        </w:r>
        <w:r w:rsidR="00720EE1">
          <w:instrText xml:space="preserve"> PAGEREF _Toc4577783 \h </w:instrText>
        </w:r>
        <w:r w:rsidR="00720EE1">
          <w:fldChar w:fldCharType="separate"/>
        </w:r>
        <w:r w:rsidR="00720EE1">
          <w:t>105</w:t>
        </w:r>
        <w:r w:rsidR="00720EE1">
          <w:fldChar w:fldCharType="end"/>
        </w:r>
      </w:hyperlink>
    </w:p>
    <w:p w:rsidR="00720EE1" w:rsidRDefault="000B6F80">
      <w:pPr>
        <w:pStyle w:val="TOC3"/>
        <w:rPr>
          <w:rFonts w:eastAsiaTheme="minorEastAsia"/>
          <w:smallCaps w:val="0"/>
          <w:sz w:val="22"/>
        </w:rPr>
      </w:pPr>
      <w:hyperlink w:anchor="_Toc4577784" w:history="1">
        <w:r w:rsidR="00720EE1" w:rsidRPr="001E4C46">
          <w:rPr>
            <w:rStyle w:val="Hyperlink"/>
          </w:rPr>
          <w:t>Skype за бизнеса онлайн</w:t>
        </w:r>
        <w:r w:rsidR="00720EE1">
          <w:tab/>
        </w:r>
        <w:r w:rsidR="00720EE1">
          <w:fldChar w:fldCharType="begin"/>
        </w:r>
        <w:r w:rsidR="00720EE1">
          <w:instrText xml:space="preserve"> PAGEREF _Toc4577784 \h </w:instrText>
        </w:r>
        <w:r w:rsidR="00720EE1">
          <w:fldChar w:fldCharType="separate"/>
        </w:r>
        <w:r w:rsidR="00720EE1">
          <w:t>105</w:t>
        </w:r>
        <w:r w:rsidR="00720EE1">
          <w:fldChar w:fldCharType="end"/>
        </w:r>
      </w:hyperlink>
    </w:p>
    <w:p w:rsidR="00720EE1" w:rsidRDefault="000B6F80">
      <w:pPr>
        <w:pStyle w:val="TOC3"/>
        <w:rPr>
          <w:rFonts w:eastAsiaTheme="minorEastAsia"/>
          <w:smallCaps w:val="0"/>
          <w:sz w:val="22"/>
        </w:rPr>
      </w:pPr>
      <w:hyperlink w:anchor="_Toc4577785" w:history="1">
        <w:r w:rsidR="00720EE1" w:rsidRPr="001E4C46">
          <w:rPr>
            <w:rStyle w:val="Hyperlink"/>
          </w:rPr>
          <w:t>Microsoft Intune</w:t>
        </w:r>
        <w:r w:rsidR="00720EE1">
          <w:tab/>
        </w:r>
        <w:r w:rsidR="00720EE1">
          <w:fldChar w:fldCharType="begin"/>
        </w:r>
        <w:r w:rsidR="00720EE1">
          <w:instrText xml:space="preserve"> PAGEREF _Toc4577785 \h </w:instrText>
        </w:r>
        <w:r w:rsidR="00720EE1">
          <w:fldChar w:fldCharType="separate"/>
        </w:r>
        <w:r w:rsidR="00720EE1">
          <w:t>105</w:t>
        </w:r>
        <w:r w:rsidR="00720EE1">
          <w:fldChar w:fldCharType="end"/>
        </w:r>
      </w:hyperlink>
    </w:p>
    <w:p w:rsidR="00720EE1" w:rsidRDefault="000B6F80">
      <w:pPr>
        <w:pStyle w:val="TOC2"/>
        <w:rPr>
          <w:rFonts w:eastAsiaTheme="minorEastAsia"/>
          <w:smallCaps w:val="0"/>
          <w:sz w:val="22"/>
        </w:rPr>
      </w:pPr>
      <w:hyperlink w:anchor="_Toc4577786" w:history="1">
        <w:r w:rsidR="00720EE1" w:rsidRPr="001E4C46">
          <w:rPr>
            <w:rStyle w:val="Hyperlink"/>
          </w:rPr>
          <w:t>От SA</w:t>
        </w:r>
        <w:r w:rsidR="00720EE1">
          <w:tab/>
        </w:r>
        <w:r w:rsidR="00720EE1">
          <w:fldChar w:fldCharType="begin"/>
        </w:r>
        <w:r w:rsidR="00720EE1">
          <w:instrText xml:space="preserve"> PAGEREF _Toc4577786 \h </w:instrText>
        </w:r>
        <w:r w:rsidR="00720EE1">
          <w:fldChar w:fldCharType="separate"/>
        </w:r>
        <w:r w:rsidR="00720EE1">
          <w:t>105</w:t>
        </w:r>
        <w:r w:rsidR="00720EE1">
          <w:fldChar w:fldCharType="end"/>
        </w:r>
      </w:hyperlink>
    </w:p>
    <w:p w:rsidR="00720EE1" w:rsidRDefault="000B6F80">
      <w:pPr>
        <w:pStyle w:val="TOC3"/>
        <w:rPr>
          <w:rFonts w:eastAsiaTheme="minorEastAsia"/>
          <w:smallCaps w:val="0"/>
          <w:sz w:val="22"/>
        </w:rPr>
      </w:pPr>
      <w:hyperlink w:anchor="_Toc4577787" w:history="1">
        <w:r w:rsidR="00720EE1" w:rsidRPr="001E4C46">
          <w:rPr>
            <w:rStyle w:val="Hyperlink"/>
          </w:rPr>
          <w:t>ЛКД пакети</w:t>
        </w:r>
        <w:r w:rsidR="00720EE1">
          <w:tab/>
        </w:r>
        <w:r w:rsidR="00720EE1">
          <w:fldChar w:fldCharType="begin"/>
        </w:r>
        <w:r w:rsidR="00720EE1">
          <w:instrText xml:space="preserve"> PAGEREF _Toc4577787 \h </w:instrText>
        </w:r>
        <w:r w:rsidR="00720EE1">
          <w:fldChar w:fldCharType="separate"/>
        </w:r>
        <w:r w:rsidR="00720EE1">
          <w:t>106</w:t>
        </w:r>
        <w:r w:rsidR="00720EE1">
          <w:fldChar w:fldCharType="end"/>
        </w:r>
      </w:hyperlink>
    </w:p>
    <w:p w:rsidR="00720EE1" w:rsidRDefault="000B6F80">
      <w:pPr>
        <w:pStyle w:val="TOC3"/>
        <w:rPr>
          <w:rFonts w:eastAsiaTheme="minorEastAsia"/>
          <w:smallCaps w:val="0"/>
          <w:sz w:val="22"/>
        </w:rPr>
      </w:pPr>
      <w:hyperlink w:anchor="_Toc4577788" w:history="1">
        <w:r w:rsidR="00720EE1" w:rsidRPr="001E4C46">
          <w:rPr>
            <w:rStyle w:val="Hyperlink"/>
          </w:rPr>
          <w:t>Настолна операционна система Windows</w:t>
        </w:r>
        <w:r w:rsidR="00720EE1">
          <w:tab/>
        </w:r>
        <w:r w:rsidR="00720EE1">
          <w:fldChar w:fldCharType="begin"/>
        </w:r>
        <w:r w:rsidR="00720EE1">
          <w:instrText xml:space="preserve"> PAGEREF _Toc4577788 \h </w:instrText>
        </w:r>
        <w:r w:rsidR="00720EE1">
          <w:fldChar w:fldCharType="separate"/>
        </w:r>
        <w:r w:rsidR="00720EE1">
          <w:t>106</w:t>
        </w:r>
        <w:r w:rsidR="00720EE1">
          <w:fldChar w:fldCharType="end"/>
        </w:r>
      </w:hyperlink>
    </w:p>
    <w:p w:rsidR="00720EE1" w:rsidRDefault="000B6F80">
      <w:pPr>
        <w:pStyle w:val="TOC3"/>
        <w:rPr>
          <w:rFonts w:eastAsiaTheme="minorEastAsia"/>
          <w:smallCaps w:val="0"/>
          <w:sz w:val="22"/>
        </w:rPr>
      </w:pPr>
      <w:hyperlink w:anchor="_Toc4577789" w:history="1">
        <w:r w:rsidR="00720EE1" w:rsidRPr="001E4C46">
          <w:rPr>
            <w:rStyle w:val="Hyperlink"/>
          </w:rPr>
          <w:t>Microsoft 365</w:t>
        </w:r>
        <w:r w:rsidR="00720EE1">
          <w:tab/>
        </w:r>
        <w:r w:rsidR="00720EE1">
          <w:fldChar w:fldCharType="begin"/>
        </w:r>
        <w:r w:rsidR="00720EE1">
          <w:instrText xml:space="preserve"> PAGEREF _Toc4577789 \h </w:instrText>
        </w:r>
        <w:r w:rsidR="00720EE1">
          <w:fldChar w:fldCharType="separate"/>
        </w:r>
        <w:r w:rsidR="00720EE1">
          <w:t>106</w:t>
        </w:r>
        <w:r w:rsidR="00720EE1">
          <w:fldChar w:fldCharType="end"/>
        </w:r>
      </w:hyperlink>
    </w:p>
    <w:p w:rsidR="00720EE1" w:rsidRDefault="000B6F80">
      <w:pPr>
        <w:pStyle w:val="TOC3"/>
        <w:rPr>
          <w:rFonts w:eastAsiaTheme="minorEastAsia"/>
          <w:smallCaps w:val="0"/>
          <w:sz w:val="22"/>
        </w:rPr>
      </w:pPr>
      <w:hyperlink w:anchor="_Toc4577790" w:history="1">
        <w:r w:rsidR="00720EE1" w:rsidRPr="001E4C46">
          <w:rPr>
            <w:rStyle w:val="Hyperlink"/>
          </w:rPr>
          <w:t>Корпоративна мобилност и сигурност</w:t>
        </w:r>
        <w:r w:rsidR="00720EE1">
          <w:tab/>
        </w:r>
        <w:r w:rsidR="00720EE1">
          <w:fldChar w:fldCharType="begin"/>
        </w:r>
        <w:r w:rsidR="00720EE1">
          <w:instrText xml:space="preserve"> PAGEREF _Toc4577790 \h </w:instrText>
        </w:r>
        <w:r w:rsidR="00720EE1">
          <w:fldChar w:fldCharType="separate"/>
        </w:r>
        <w:r w:rsidR="00720EE1">
          <w:t>106</w:t>
        </w:r>
        <w:r w:rsidR="00720EE1">
          <w:fldChar w:fldCharType="end"/>
        </w:r>
      </w:hyperlink>
    </w:p>
    <w:p w:rsidR="00720EE1" w:rsidRDefault="000B6F80">
      <w:pPr>
        <w:pStyle w:val="TOC3"/>
        <w:rPr>
          <w:rFonts w:eastAsiaTheme="minorEastAsia"/>
          <w:smallCaps w:val="0"/>
          <w:sz w:val="22"/>
        </w:rPr>
      </w:pPr>
      <w:hyperlink w:anchor="_Toc4577791" w:history="1">
        <w:r w:rsidR="00720EE1" w:rsidRPr="001E4C46">
          <w:rPr>
            <w:rStyle w:val="Hyperlink"/>
          </w:rPr>
          <w:t>Услуги на Microsoft Dynamics 365</w:t>
        </w:r>
        <w:r w:rsidR="00720EE1">
          <w:tab/>
        </w:r>
        <w:r w:rsidR="00720EE1">
          <w:fldChar w:fldCharType="begin"/>
        </w:r>
        <w:r w:rsidR="00720EE1">
          <w:instrText xml:space="preserve"> PAGEREF _Toc4577791 \h </w:instrText>
        </w:r>
        <w:r w:rsidR="00720EE1">
          <w:fldChar w:fldCharType="separate"/>
        </w:r>
        <w:r w:rsidR="00720EE1">
          <w:t>106</w:t>
        </w:r>
        <w:r w:rsidR="00720EE1">
          <w:fldChar w:fldCharType="end"/>
        </w:r>
      </w:hyperlink>
    </w:p>
    <w:p w:rsidR="00720EE1" w:rsidRDefault="000B6F80">
      <w:pPr>
        <w:pStyle w:val="TOC3"/>
        <w:rPr>
          <w:rFonts w:eastAsiaTheme="minorEastAsia"/>
          <w:smallCaps w:val="0"/>
          <w:sz w:val="22"/>
        </w:rPr>
      </w:pPr>
      <w:hyperlink w:anchor="_Toc4577792" w:history="1">
        <w:r w:rsidR="00720EE1" w:rsidRPr="001E4C46">
          <w:rPr>
            <w:rStyle w:val="Hyperlink"/>
          </w:rPr>
          <w:t>Приложения на Office 365</w:t>
        </w:r>
        <w:r w:rsidR="00720EE1">
          <w:tab/>
        </w:r>
        <w:r w:rsidR="00720EE1">
          <w:fldChar w:fldCharType="begin"/>
        </w:r>
        <w:r w:rsidR="00720EE1">
          <w:instrText xml:space="preserve"> PAGEREF _Toc4577792 \h </w:instrText>
        </w:r>
        <w:r w:rsidR="00720EE1">
          <w:fldChar w:fldCharType="separate"/>
        </w:r>
        <w:r w:rsidR="00720EE1">
          <w:t>108</w:t>
        </w:r>
        <w:r w:rsidR="00720EE1">
          <w:fldChar w:fldCharType="end"/>
        </w:r>
      </w:hyperlink>
    </w:p>
    <w:p w:rsidR="00720EE1" w:rsidRDefault="000B6F80">
      <w:pPr>
        <w:pStyle w:val="TOC3"/>
        <w:rPr>
          <w:rFonts w:eastAsiaTheme="minorEastAsia"/>
          <w:smallCaps w:val="0"/>
          <w:sz w:val="22"/>
        </w:rPr>
      </w:pPr>
      <w:hyperlink w:anchor="_Toc4577793" w:history="1">
        <w:r w:rsidR="00720EE1" w:rsidRPr="001E4C46">
          <w:rPr>
            <w:rStyle w:val="Hyperlink"/>
          </w:rPr>
          <w:t>Пакети на Office 365</w:t>
        </w:r>
        <w:r w:rsidR="00720EE1">
          <w:tab/>
        </w:r>
        <w:r w:rsidR="00720EE1">
          <w:fldChar w:fldCharType="begin"/>
        </w:r>
        <w:r w:rsidR="00720EE1">
          <w:instrText xml:space="preserve"> PAGEREF _Toc4577793 \h </w:instrText>
        </w:r>
        <w:r w:rsidR="00720EE1">
          <w:fldChar w:fldCharType="separate"/>
        </w:r>
        <w:r w:rsidR="00720EE1">
          <w:t>108</w:t>
        </w:r>
        <w:r w:rsidR="00720EE1">
          <w:fldChar w:fldCharType="end"/>
        </w:r>
      </w:hyperlink>
    </w:p>
    <w:p w:rsidR="00720EE1" w:rsidRDefault="000B6F80">
      <w:pPr>
        <w:pStyle w:val="TOC3"/>
        <w:rPr>
          <w:rFonts w:eastAsiaTheme="minorEastAsia"/>
          <w:smallCaps w:val="0"/>
          <w:sz w:val="22"/>
        </w:rPr>
      </w:pPr>
      <w:hyperlink w:anchor="_Toc4577794" w:history="1">
        <w:r w:rsidR="00720EE1" w:rsidRPr="001E4C46">
          <w:rPr>
            <w:rStyle w:val="Hyperlink"/>
          </w:rPr>
          <w:t>Project Online</w:t>
        </w:r>
        <w:r w:rsidR="00720EE1">
          <w:tab/>
        </w:r>
        <w:r w:rsidR="00720EE1">
          <w:fldChar w:fldCharType="begin"/>
        </w:r>
        <w:r w:rsidR="00720EE1">
          <w:instrText xml:space="preserve"> PAGEREF _Toc4577794 \h </w:instrText>
        </w:r>
        <w:r w:rsidR="00720EE1">
          <w:fldChar w:fldCharType="separate"/>
        </w:r>
        <w:r w:rsidR="00720EE1">
          <w:t>109</w:t>
        </w:r>
        <w:r w:rsidR="00720EE1">
          <w:fldChar w:fldCharType="end"/>
        </w:r>
      </w:hyperlink>
    </w:p>
    <w:p w:rsidR="00720EE1" w:rsidRDefault="000B6F80">
      <w:pPr>
        <w:pStyle w:val="TOC1"/>
        <w:rPr>
          <w:rFonts w:eastAsiaTheme="minorEastAsia"/>
          <w:b w:val="0"/>
          <w:caps w:val="0"/>
          <w:noProof/>
          <w:sz w:val="22"/>
          <w:szCs w:val="22"/>
        </w:rPr>
      </w:pPr>
      <w:hyperlink w:anchor="_Toc4577795" w:history="1">
        <w:r w:rsidR="00720EE1" w:rsidRPr="001E4C46">
          <w:rPr>
            <w:rStyle w:val="Hyperlink"/>
            <w:noProof/>
          </w:rPr>
          <w:t>Приложение D – Професионални услуги</w:t>
        </w:r>
        <w:r w:rsidR="00720EE1">
          <w:rPr>
            <w:noProof/>
          </w:rPr>
          <w:tab/>
        </w:r>
        <w:r w:rsidR="00720EE1">
          <w:rPr>
            <w:noProof/>
          </w:rPr>
          <w:fldChar w:fldCharType="begin"/>
        </w:r>
        <w:r w:rsidR="00720EE1">
          <w:rPr>
            <w:noProof/>
          </w:rPr>
          <w:instrText xml:space="preserve"> PAGEREF _Toc4577795 \h </w:instrText>
        </w:r>
        <w:r w:rsidR="00720EE1">
          <w:rPr>
            <w:noProof/>
          </w:rPr>
        </w:r>
        <w:r w:rsidR="00720EE1">
          <w:rPr>
            <w:noProof/>
          </w:rPr>
          <w:fldChar w:fldCharType="separate"/>
        </w:r>
        <w:r w:rsidR="00720EE1">
          <w:rPr>
            <w:noProof/>
          </w:rPr>
          <w:t>110</w:t>
        </w:r>
        <w:r w:rsidR="00720EE1">
          <w:rPr>
            <w:noProof/>
          </w:rPr>
          <w:fldChar w:fldCharType="end"/>
        </w:r>
      </w:hyperlink>
    </w:p>
    <w:p w:rsidR="00720EE1" w:rsidRDefault="000B6F80">
      <w:pPr>
        <w:pStyle w:val="TOC2"/>
        <w:rPr>
          <w:rFonts w:eastAsiaTheme="minorEastAsia"/>
          <w:smallCaps w:val="0"/>
          <w:sz w:val="22"/>
        </w:rPr>
      </w:pPr>
      <w:hyperlink w:anchor="_Toc4577796" w:history="1">
        <w:r w:rsidR="00720EE1" w:rsidRPr="001E4C46">
          <w:rPr>
            <w:rStyle w:val="Hyperlink"/>
          </w:rPr>
          <w:t>Предложения за поддръжка Premier на Microsoft</w:t>
        </w:r>
        <w:r w:rsidR="00720EE1">
          <w:tab/>
        </w:r>
        <w:r w:rsidR="00720EE1">
          <w:fldChar w:fldCharType="begin"/>
        </w:r>
        <w:r w:rsidR="00720EE1">
          <w:instrText xml:space="preserve"> PAGEREF _Toc4577796 \h </w:instrText>
        </w:r>
        <w:r w:rsidR="00720EE1">
          <w:fldChar w:fldCharType="separate"/>
        </w:r>
        <w:r w:rsidR="00720EE1">
          <w:t>110</w:t>
        </w:r>
        <w:r w:rsidR="00720EE1">
          <w:fldChar w:fldCharType="end"/>
        </w:r>
      </w:hyperlink>
    </w:p>
    <w:p w:rsidR="00720EE1" w:rsidRDefault="000B6F80">
      <w:pPr>
        <w:pStyle w:val="TOC2"/>
        <w:rPr>
          <w:rFonts w:eastAsiaTheme="minorEastAsia"/>
          <w:smallCaps w:val="0"/>
          <w:sz w:val="22"/>
        </w:rPr>
      </w:pPr>
      <w:hyperlink w:anchor="_Toc4577797" w:history="1">
        <w:r w:rsidR="00720EE1" w:rsidRPr="001E4C46">
          <w:rPr>
            <w:rStyle w:val="Hyperlink"/>
          </w:rPr>
          <w:t>Предложения за Цифрови съветнически услуги на Microsoft</w:t>
        </w:r>
        <w:r w:rsidR="00720EE1">
          <w:tab/>
        </w:r>
        <w:r w:rsidR="00720EE1">
          <w:fldChar w:fldCharType="begin"/>
        </w:r>
        <w:r w:rsidR="00720EE1">
          <w:instrText xml:space="preserve"> PAGEREF _Toc4577797 \h </w:instrText>
        </w:r>
        <w:r w:rsidR="00720EE1">
          <w:fldChar w:fldCharType="separate"/>
        </w:r>
        <w:r w:rsidR="00720EE1">
          <w:t>111</w:t>
        </w:r>
        <w:r w:rsidR="00720EE1">
          <w:fldChar w:fldCharType="end"/>
        </w:r>
      </w:hyperlink>
    </w:p>
    <w:p w:rsidR="00720EE1" w:rsidRDefault="000B6F80">
      <w:pPr>
        <w:pStyle w:val="TOC2"/>
        <w:rPr>
          <w:rFonts w:eastAsiaTheme="minorEastAsia"/>
          <w:smallCaps w:val="0"/>
          <w:sz w:val="22"/>
        </w:rPr>
      </w:pPr>
      <w:hyperlink w:anchor="_Toc4577798" w:history="1">
        <w:r w:rsidR="00720EE1" w:rsidRPr="001E4C46">
          <w:rPr>
            <w:rStyle w:val="Hyperlink"/>
          </w:rPr>
          <w:t>Предложения за Стимулиране на продуктивността при продажбите</w:t>
        </w:r>
        <w:r w:rsidR="00720EE1">
          <w:tab/>
        </w:r>
        <w:r w:rsidR="00720EE1">
          <w:fldChar w:fldCharType="begin"/>
        </w:r>
        <w:r w:rsidR="00720EE1">
          <w:instrText xml:space="preserve"> PAGEREF _Toc4577798 \h </w:instrText>
        </w:r>
        <w:r w:rsidR="00720EE1">
          <w:fldChar w:fldCharType="separate"/>
        </w:r>
        <w:r w:rsidR="00720EE1">
          <w:t>111</w:t>
        </w:r>
        <w:r w:rsidR="00720EE1">
          <w:fldChar w:fldCharType="end"/>
        </w:r>
      </w:hyperlink>
    </w:p>
    <w:p w:rsidR="00720EE1" w:rsidRDefault="000B6F80">
      <w:pPr>
        <w:pStyle w:val="TOC1"/>
        <w:rPr>
          <w:rFonts w:eastAsiaTheme="minorEastAsia"/>
          <w:b w:val="0"/>
          <w:caps w:val="0"/>
          <w:noProof/>
          <w:sz w:val="22"/>
          <w:szCs w:val="22"/>
        </w:rPr>
      </w:pPr>
      <w:hyperlink w:anchor="_Toc4577799" w:history="1">
        <w:r w:rsidR="00720EE1" w:rsidRPr="001E4C46">
          <w:rPr>
            <w:rStyle w:val="Hyperlink"/>
            <w:noProof/>
          </w:rPr>
          <w:t>Приложение E – Допълнителни условия на Споразумение за програма</w:t>
        </w:r>
        <w:r w:rsidR="00720EE1">
          <w:rPr>
            <w:noProof/>
          </w:rPr>
          <w:tab/>
        </w:r>
        <w:r w:rsidR="00720EE1">
          <w:rPr>
            <w:noProof/>
          </w:rPr>
          <w:fldChar w:fldCharType="begin"/>
        </w:r>
        <w:r w:rsidR="00720EE1">
          <w:rPr>
            <w:noProof/>
          </w:rPr>
          <w:instrText xml:space="preserve"> PAGEREF _Toc4577799 \h </w:instrText>
        </w:r>
        <w:r w:rsidR="00720EE1">
          <w:rPr>
            <w:noProof/>
          </w:rPr>
        </w:r>
        <w:r w:rsidR="00720EE1">
          <w:rPr>
            <w:noProof/>
          </w:rPr>
          <w:fldChar w:fldCharType="separate"/>
        </w:r>
        <w:r w:rsidR="00720EE1">
          <w:rPr>
            <w:noProof/>
          </w:rPr>
          <w:t>113</w:t>
        </w:r>
        <w:r w:rsidR="00720EE1">
          <w:rPr>
            <w:noProof/>
          </w:rPr>
          <w:fldChar w:fldCharType="end"/>
        </w:r>
      </w:hyperlink>
    </w:p>
    <w:p w:rsidR="00720EE1" w:rsidRDefault="000B6F80">
      <w:pPr>
        <w:pStyle w:val="TOC2"/>
        <w:rPr>
          <w:rFonts w:eastAsiaTheme="minorEastAsia"/>
          <w:smallCaps w:val="0"/>
          <w:sz w:val="22"/>
        </w:rPr>
      </w:pPr>
      <w:hyperlink w:anchor="_Toc4577800" w:history="1">
        <w:r w:rsidR="00720EE1" w:rsidRPr="001E4C46">
          <w:rPr>
            <w:rStyle w:val="Hyperlink"/>
          </w:rPr>
          <w:t>Допълнителни условия за Програма на Select Plus</w:t>
        </w:r>
        <w:r w:rsidR="00720EE1">
          <w:tab/>
        </w:r>
        <w:r w:rsidR="00720EE1">
          <w:fldChar w:fldCharType="begin"/>
        </w:r>
        <w:r w:rsidR="00720EE1">
          <w:instrText xml:space="preserve"> PAGEREF _Toc4577800 \h </w:instrText>
        </w:r>
        <w:r w:rsidR="00720EE1">
          <w:fldChar w:fldCharType="separate"/>
        </w:r>
        <w:r w:rsidR="00720EE1">
          <w:t>113</w:t>
        </w:r>
        <w:r w:rsidR="00720EE1">
          <w:fldChar w:fldCharType="end"/>
        </w:r>
      </w:hyperlink>
    </w:p>
    <w:p w:rsidR="00720EE1" w:rsidRDefault="000B6F80">
      <w:pPr>
        <w:pStyle w:val="TOC2"/>
        <w:rPr>
          <w:rFonts w:eastAsiaTheme="minorEastAsia"/>
          <w:smallCaps w:val="0"/>
          <w:sz w:val="22"/>
        </w:rPr>
      </w:pPr>
      <w:hyperlink w:anchor="_Toc4577801" w:history="1">
        <w:r w:rsidR="00720EE1" w:rsidRPr="001E4C46">
          <w:rPr>
            <w:rStyle w:val="Hyperlink"/>
          </w:rPr>
          <w:t>Определение за Управление за Отговарящи на изискванията устройства</w:t>
        </w:r>
        <w:r w:rsidR="00720EE1">
          <w:tab/>
        </w:r>
        <w:r w:rsidR="00720EE1">
          <w:fldChar w:fldCharType="begin"/>
        </w:r>
        <w:r w:rsidR="00720EE1">
          <w:instrText xml:space="preserve"> PAGEREF _Toc4577801 \h </w:instrText>
        </w:r>
        <w:r w:rsidR="00720EE1">
          <w:fldChar w:fldCharType="separate"/>
        </w:r>
        <w:r w:rsidR="00720EE1">
          <w:t>113</w:t>
        </w:r>
        <w:r w:rsidR="00720EE1">
          <w:fldChar w:fldCharType="end"/>
        </w:r>
      </w:hyperlink>
    </w:p>
    <w:p w:rsidR="00720EE1" w:rsidRDefault="000B6F80">
      <w:pPr>
        <w:pStyle w:val="TOC2"/>
        <w:rPr>
          <w:rFonts w:eastAsiaTheme="minorEastAsia"/>
          <w:smallCaps w:val="0"/>
          <w:sz w:val="22"/>
        </w:rPr>
      </w:pPr>
      <w:hyperlink w:anchor="_Toc4577802" w:history="1">
        <w:r w:rsidR="00720EE1" w:rsidRPr="001E4C46">
          <w:rPr>
            <w:rStyle w:val="Hyperlink"/>
          </w:rPr>
          <w:t>Онлайн услуги в Програми Open</w:t>
        </w:r>
        <w:r w:rsidR="00720EE1">
          <w:tab/>
        </w:r>
        <w:r w:rsidR="00720EE1">
          <w:fldChar w:fldCharType="begin"/>
        </w:r>
        <w:r w:rsidR="00720EE1">
          <w:instrText xml:space="preserve"> PAGEREF _Toc4577802 \h </w:instrText>
        </w:r>
        <w:r w:rsidR="00720EE1">
          <w:fldChar w:fldCharType="separate"/>
        </w:r>
        <w:r w:rsidR="00720EE1">
          <w:t>113</w:t>
        </w:r>
        <w:r w:rsidR="00720EE1">
          <w:fldChar w:fldCharType="end"/>
        </w:r>
      </w:hyperlink>
    </w:p>
    <w:p w:rsidR="00720EE1" w:rsidRDefault="000B6F80">
      <w:pPr>
        <w:pStyle w:val="TOC2"/>
        <w:rPr>
          <w:rFonts w:eastAsiaTheme="minorEastAsia"/>
          <w:smallCaps w:val="0"/>
          <w:sz w:val="22"/>
        </w:rPr>
      </w:pPr>
      <w:hyperlink w:anchor="_Toc4577803" w:history="1">
        <w:r w:rsidR="00720EE1" w:rsidRPr="001E4C46">
          <w:rPr>
            <w:rStyle w:val="Hyperlink"/>
          </w:rPr>
          <w:t>Допълнителни условия за Професионални услуги – Предишни споразумения</w:t>
        </w:r>
        <w:r w:rsidR="00720EE1">
          <w:tab/>
        </w:r>
        <w:r w:rsidR="00720EE1">
          <w:fldChar w:fldCharType="begin"/>
        </w:r>
        <w:r w:rsidR="00720EE1">
          <w:instrText xml:space="preserve"> PAGEREF _Toc4577803 \h </w:instrText>
        </w:r>
        <w:r w:rsidR="00720EE1">
          <w:fldChar w:fldCharType="separate"/>
        </w:r>
        <w:r w:rsidR="00720EE1">
          <w:t>113</w:t>
        </w:r>
        <w:r w:rsidR="00720EE1">
          <w:fldChar w:fldCharType="end"/>
        </w:r>
      </w:hyperlink>
    </w:p>
    <w:p w:rsidR="00720EE1" w:rsidRDefault="000B6F80">
      <w:pPr>
        <w:pStyle w:val="TOC1"/>
        <w:rPr>
          <w:rFonts w:eastAsiaTheme="minorEastAsia"/>
          <w:b w:val="0"/>
          <w:caps w:val="0"/>
          <w:noProof/>
          <w:sz w:val="22"/>
          <w:szCs w:val="22"/>
        </w:rPr>
      </w:pPr>
      <w:hyperlink w:anchor="_Toc4577804" w:history="1">
        <w:r w:rsidR="00720EE1" w:rsidRPr="001E4C46">
          <w:rPr>
            <w:rStyle w:val="Hyperlink"/>
            <w:noProof/>
          </w:rPr>
          <w:t>Приложение F – Промоции</w:t>
        </w:r>
        <w:r w:rsidR="00720EE1">
          <w:rPr>
            <w:noProof/>
          </w:rPr>
          <w:tab/>
        </w:r>
        <w:r w:rsidR="00720EE1">
          <w:rPr>
            <w:noProof/>
          </w:rPr>
          <w:fldChar w:fldCharType="begin"/>
        </w:r>
        <w:r w:rsidR="00720EE1">
          <w:rPr>
            <w:noProof/>
          </w:rPr>
          <w:instrText xml:space="preserve"> PAGEREF _Toc4577804 \h </w:instrText>
        </w:r>
        <w:r w:rsidR="00720EE1">
          <w:rPr>
            <w:noProof/>
          </w:rPr>
        </w:r>
        <w:r w:rsidR="00720EE1">
          <w:rPr>
            <w:noProof/>
          </w:rPr>
          <w:fldChar w:fldCharType="separate"/>
        </w:r>
        <w:r w:rsidR="00720EE1">
          <w:rPr>
            <w:noProof/>
          </w:rPr>
          <w:t>116</w:t>
        </w:r>
        <w:r w:rsidR="00720EE1">
          <w:rPr>
            <w:noProof/>
          </w:rPr>
          <w:fldChar w:fldCharType="end"/>
        </w:r>
      </w:hyperlink>
    </w:p>
    <w:p w:rsidR="00720EE1" w:rsidRDefault="000B6F80">
      <w:pPr>
        <w:pStyle w:val="TOC1"/>
        <w:rPr>
          <w:rFonts w:eastAsiaTheme="minorEastAsia"/>
          <w:b w:val="0"/>
          <w:caps w:val="0"/>
          <w:noProof/>
          <w:sz w:val="22"/>
          <w:szCs w:val="22"/>
        </w:rPr>
      </w:pPr>
      <w:hyperlink w:anchor="_Toc4577805" w:history="1">
        <w:r w:rsidR="00720EE1" w:rsidRPr="001E4C46">
          <w:rPr>
            <w:rStyle w:val="Hyperlink"/>
            <w:noProof/>
          </w:rPr>
          <w:t>Приложение G – Условия за Масив за съхранение и Устройство за данни за Azure</w:t>
        </w:r>
        <w:r w:rsidR="00720EE1">
          <w:rPr>
            <w:noProof/>
          </w:rPr>
          <w:tab/>
        </w:r>
        <w:r w:rsidR="00720EE1">
          <w:rPr>
            <w:noProof/>
          </w:rPr>
          <w:fldChar w:fldCharType="begin"/>
        </w:r>
        <w:r w:rsidR="00720EE1">
          <w:rPr>
            <w:noProof/>
          </w:rPr>
          <w:instrText xml:space="preserve"> PAGEREF _Toc4577805 \h </w:instrText>
        </w:r>
        <w:r w:rsidR="00720EE1">
          <w:rPr>
            <w:noProof/>
          </w:rPr>
        </w:r>
        <w:r w:rsidR="00720EE1">
          <w:rPr>
            <w:noProof/>
          </w:rPr>
          <w:fldChar w:fldCharType="separate"/>
        </w:r>
        <w:r w:rsidR="00720EE1">
          <w:rPr>
            <w:noProof/>
          </w:rPr>
          <w:t>117</w:t>
        </w:r>
        <w:r w:rsidR="00720EE1">
          <w:rPr>
            <w:noProof/>
          </w:rPr>
          <w:fldChar w:fldCharType="end"/>
        </w:r>
      </w:hyperlink>
    </w:p>
    <w:p w:rsidR="00720EE1" w:rsidRDefault="000B6F80">
      <w:pPr>
        <w:pStyle w:val="TOC2"/>
        <w:rPr>
          <w:rFonts w:eastAsiaTheme="minorEastAsia"/>
          <w:smallCaps w:val="0"/>
          <w:sz w:val="22"/>
        </w:rPr>
      </w:pPr>
      <w:hyperlink w:anchor="_Toc4577806" w:history="1">
        <w:r w:rsidR="00720EE1" w:rsidRPr="001E4C46">
          <w:rPr>
            <w:rStyle w:val="Hyperlink"/>
          </w:rPr>
          <w:t>Условия за Масив за съхранение</w:t>
        </w:r>
        <w:r w:rsidR="00720EE1">
          <w:tab/>
        </w:r>
        <w:r w:rsidR="00720EE1">
          <w:fldChar w:fldCharType="begin"/>
        </w:r>
        <w:r w:rsidR="00720EE1">
          <w:instrText xml:space="preserve"> PAGEREF _Toc4577806 \h </w:instrText>
        </w:r>
        <w:r w:rsidR="00720EE1">
          <w:fldChar w:fldCharType="separate"/>
        </w:r>
        <w:r w:rsidR="00720EE1">
          <w:t>117</w:t>
        </w:r>
        <w:r w:rsidR="00720EE1">
          <w:fldChar w:fldCharType="end"/>
        </w:r>
      </w:hyperlink>
    </w:p>
    <w:p w:rsidR="00720EE1" w:rsidRDefault="000B6F80">
      <w:pPr>
        <w:pStyle w:val="TOC2"/>
        <w:rPr>
          <w:rFonts w:eastAsiaTheme="minorEastAsia"/>
          <w:smallCaps w:val="0"/>
          <w:sz w:val="22"/>
        </w:rPr>
      </w:pPr>
      <w:hyperlink w:anchor="_Toc4577807" w:history="1">
        <w:r w:rsidR="00720EE1" w:rsidRPr="001E4C46">
          <w:rPr>
            <w:rStyle w:val="Hyperlink"/>
          </w:rPr>
          <w:t>Условия за хардуер за Устройство за данни за Azure</w:t>
        </w:r>
        <w:r w:rsidR="00720EE1">
          <w:tab/>
        </w:r>
        <w:r w:rsidR="00720EE1">
          <w:fldChar w:fldCharType="begin"/>
        </w:r>
        <w:r w:rsidR="00720EE1">
          <w:instrText xml:space="preserve"> PAGEREF _Toc4577807 \h </w:instrText>
        </w:r>
        <w:r w:rsidR="00720EE1">
          <w:fldChar w:fldCharType="separate"/>
        </w:r>
        <w:r w:rsidR="00720EE1">
          <w:t>118</w:t>
        </w:r>
        <w:r w:rsidR="00720EE1">
          <w:fldChar w:fldCharType="end"/>
        </w:r>
      </w:hyperlink>
    </w:p>
    <w:p w:rsidR="00720EE1" w:rsidRDefault="000B6F80">
      <w:pPr>
        <w:pStyle w:val="TOC1"/>
        <w:rPr>
          <w:rFonts w:eastAsiaTheme="minorEastAsia"/>
          <w:b w:val="0"/>
          <w:caps w:val="0"/>
          <w:noProof/>
          <w:sz w:val="22"/>
          <w:szCs w:val="22"/>
        </w:rPr>
      </w:pPr>
      <w:hyperlink w:anchor="_Toc4577808" w:history="1">
        <w:r w:rsidR="00720EE1" w:rsidRPr="001E4C46">
          <w:rPr>
            <w:rStyle w:val="Hyperlink"/>
            <w:noProof/>
          </w:rPr>
          <w:t>Приложение H – Безвъзмездно ползване за Учащи и Програми за академични организации</w:t>
        </w:r>
        <w:r w:rsidR="00720EE1">
          <w:rPr>
            <w:noProof/>
          </w:rPr>
          <w:tab/>
        </w:r>
        <w:r w:rsidR="00720EE1">
          <w:rPr>
            <w:noProof/>
          </w:rPr>
          <w:fldChar w:fldCharType="begin"/>
        </w:r>
        <w:r w:rsidR="00720EE1">
          <w:rPr>
            <w:noProof/>
          </w:rPr>
          <w:instrText xml:space="preserve"> PAGEREF _Toc4577808 \h </w:instrText>
        </w:r>
        <w:r w:rsidR="00720EE1">
          <w:rPr>
            <w:noProof/>
          </w:rPr>
        </w:r>
        <w:r w:rsidR="00720EE1">
          <w:rPr>
            <w:noProof/>
          </w:rPr>
          <w:fldChar w:fldCharType="separate"/>
        </w:r>
        <w:r w:rsidR="00720EE1">
          <w:rPr>
            <w:noProof/>
          </w:rPr>
          <w:t>122</w:t>
        </w:r>
        <w:r w:rsidR="00720EE1">
          <w:rPr>
            <w:noProof/>
          </w:rPr>
          <w:fldChar w:fldCharType="end"/>
        </w:r>
      </w:hyperlink>
    </w:p>
    <w:p w:rsidR="00720EE1" w:rsidRDefault="000B6F80">
      <w:pPr>
        <w:pStyle w:val="TOC2"/>
        <w:rPr>
          <w:rFonts w:eastAsiaTheme="minorEastAsia"/>
          <w:smallCaps w:val="0"/>
          <w:sz w:val="22"/>
        </w:rPr>
      </w:pPr>
      <w:hyperlink w:anchor="_Toc4577809" w:history="1">
        <w:r w:rsidR="00720EE1" w:rsidRPr="001E4C46">
          <w:rPr>
            <w:rStyle w:val="Hyperlink"/>
          </w:rPr>
          <w:t>Права по Отговаряща на условията програма за Безвъзмездно ползване от Учащи</w:t>
        </w:r>
        <w:r w:rsidR="00720EE1">
          <w:tab/>
        </w:r>
        <w:r w:rsidR="00720EE1">
          <w:fldChar w:fldCharType="begin"/>
        </w:r>
        <w:r w:rsidR="00720EE1">
          <w:instrText xml:space="preserve"> PAGEREF _Toc4577809 \h </w:instrText>
        </w:r>
        <w:r w:rsidR="00720EE1">
          <w:fldChar w:fldCharType="separate"/>
        </w:r>
        <w:r w:rsidR="00720EE1">
          <w:t>122</w:t>
        </w:r>
        <w:r w:rsidR="00720EE1">
          <w:fldChar w:fldCharType="end"/>
        </w:r>
      </w:hyperlink>
    </w:p>
    <w:p w:rsidR="00720EE1" w:rsidRDefault="000B6F80">
      <w:pPr>
        <w:pStyle w:val="TOC2"/>
        <w:rPr>
          <w:rFonts w:eastAsiaTheme="minorEastAsia"/>
          <w:smallCaps w:val="0"/>
          <w:sz w:val="22"/>
        </w:rPr>
      </w:pPr>
      <w:hyperlink w:anchor="_Toc4577810" w:history="1">
        <w:r w:rsidR="00720EE1" w:rsidRPr="001E4C46">
          <w:rPr>
            <w:rStyle w:val="Hyperlink"/>
          </w:rPr>
          <w:t>Смесени сценарии за Продукт за образователна платформа (EPP)</w:t>
        </w:r>
        <w:r w:rsidR="00720EE1">
          <w:tab/>
        </w:r>
        <w:r w:rsidR="00720EE1">
          <w:fldChar w:fldCharType="begin"/>
        </w:r>
        <w:r w:rsidR="00720EE1">
          <w:instrText xml:space="preserve"> PAGEREF _Toc4577810 \h </w:instrText>
        </w:r>
        <w:r w:rsidR="00720EE1">
          <w:fldChar w:fldCharType="separate"/>
        </w:r>
        <w:r w:rsidR="00720EE1">
          <w:t>123</w:t>
        </w:r>
        <w:r w:rsidR="00720EE1">
          <w:fldChar w:fldCharType="end"/>
        </w:r>
      </w:hyperlink>
    </w:p>
    <w:p w:rsidR="00720EE1" w:rsidRDefault="000B6F80">
      <w:pPr>
        <w:pStyle w:val="TOC2"/>
        <w:rPr>
          <w:rFonts w:eastAsiaTheme="minorEastAsia"/>
          <w:smallCaps w:val="0"/>
          <w:sz w:val="22"/>
        </w:rPr>
      </w:pPr>
      <w:hyperlink w:anchor="_Toc4577811" w:history="1">
        <w:r w:rsidR="00720EE1" w:rsidRPr="001E4C46">
          <w:rPr>
            <w:rStyle w:val="Hyperlink"/>
          </w:rPr>
          <w:t>Наличност чрез програма за Записване за Решения в сферата на образованието (версия преди 2017 г.)</w:t>
        </w:r>
        <w:r w:rsidR="00720EE1">
          <w:tab/>
        </w:r>
        <w:r w:rsidR="00720EE1">
          <w:fldChar w:fldCharType="begin"/>
        </w:r>
        <w:r w:rsidR="00720EE1">
          <w:instrText xml:space="preserve"> PAGEREF _Toc4577811 \h </w:instrText>
        </w:r>
        <w:r w:rsidR="00720EE1">
          <w:fldChar w:fldCharType="separate"/>
        </w:r>
        <w:r w:rsidR="00720EE1">
          <w:t>123</w:t>
        </w:r>
        <w:r w:rsidR="00720EE1">
          <w:fldChar w:fldCharType="end"/>
        </w:r>
      </w:hyperlink>
    </w:p>
    <w:p w:rsidR="00720EE1" w:rsidRDefault="000B6F80">
      <w:pPr>
        <w:pStyle w:val="TOC1"/>
        <w:rPr>
          <w:rFonts w:eastAsiaTheme="minorEastAsia"/>
          <w:b w:val="0"/>
          <w:caps w:val="0"/>
          <w:noProof/>
          <w:sz w:val="22"/>
          <w:szCs w:val="22"/>
        </w:rPr>
      </w:pPr>
      <w:hyperlink w:anchor="_Toc4577812" w:history="1">
        <w:r w:rsidR="00720EE1" w:rsidRPr="001E4C46">
          <w:rPr>
            <w:rStyle w:val="Hyperlink"/>
            <w:noProof/>
          </w:rPr>
          <w:t>Показалец</w:t>
        </w:r>
        <w:r w:rsidR="00720EE1">
          <w:rPr>
            <w:noProof/>
          </w:rPr>
          <w:tab/>
        </w:r>
        <w:r w:rsidR="00720EE1">
          <w:rPr>
            <w:noProof/>
          </w:rPr>
          <w:fldChar w:fldCharType="begin"/>
        </w:r>
        <w:r w:rsidR="00720EE1">
          <w:rPr>
            <w:noProof/>
          </w:rPr>
          <w:instrText xml:space="preserve"> PAGEREF _Toc4577812 \h </w:instrText>
        </w:r>
        <w:r w:rsidR="00720EE1">
          <w:rPr>
            <w:noProof/>
          </w:rPr>
        </w:r>
        <w:r w:rsidR="00720EE1">
          <w:rPr>
            <w:noProof/>
          </w:rPr>
          <w:fldChar w:fldCharType="separate"/>
        </w:r>
        <w:r w:rsidR="00720EE1">
          <w:rPr>
            <w:noProof/>
          </w:rPr>
          <w:t>124</w:t>
        </w:r>
        <w:r w:rsidR="00720EE1">
          <w:rPr>
            <w:noProof/>
          </w:rPr>
          <w:fldChar w:fldCharType="end"/>
        </w:r>
      </w:hyperlink>
    </w:p>
    <w:p w:rsidR="005B2147" w:rsidRDefault="00871BBF">
      <w:pPr>
        <w:pStyle w:val="ProductList-Body"/>
        <w:sectPr w:rsidR="005B21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B2147" w:rsidRDefault="005B2147">
      <w:pPr>
        <w:pStyle w:val="ProductList-Body"/>
      </w:pPr>
    </w:p>
    <w:p w:rsidR="005B2147" w:rsidRDefault="005B2147">
      <w:pPr>
        <w:sectPr w:rsidR="005B2147">
          <w:headerReference w:type="default" r:id="rId15"/>
          <w:footerReference w:type="default" r:id="rId16"/>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577671"/>
      <w:r>
        <w:instrText>Въведение</w:instrText>
      </w:r>
      <w:bookmarkEnd w:id="2"/>
      <w:r>
        <w:instrText>" \l 1</w:instrText>
      </w:r>
      <w:r>
        <w:fldChar w:fldCharType="end"/>
      </w:r>
    </w:p>
    <w:p w:rsidR="005B2147" w:rsidRDefault="005B2147">
      <w:pPr>
        <w:pStyle w:val="ProductList-Body"/>
      </w:pPr>
    </w:p>
    <w:p w:rsidR="005B2147" w:rsidRDefault="00871BBF">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577672"/>
      <w:r>
        <w:instrText>Относно настоящия Документ</w:instrText>
      </w:r>
      <w:bookmarkEnd w:id="4"/>
      <w:r>
        <w:instrText>" \l 2</w:instrText>
      </w:r>
      <w:r>
        <w:fldChar w:fldCharType="end"/>
      </w:r>
    </w:p>
    <w:p w:rsidR="005B2147" w:rsidRDefault="00871BB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5B2147" w:rsidRDefault="005B2147">
      <w:pPr>
        <w:pStyle w:val="ProductList-Body"/>
      </w:pPr>
    </w:p>
    <w:p w:rsidR="005B2147" w:rsidRDefault="00871BB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5B2147" w:rsidRDefault="00871BBF">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577673"/>
      <w:r>
        <w:instrText>Съдържание на настоящия Документ</w:instrText>
      </w:r>
      <w:bookmarkEnd w:id="6"/>
      <w:r>
        <w:instrText>" \l 2</w:instrText>
      </w:r>
      <w:r>
        <w:fldChar w:fldCharType="end"/>
      </w:r>
    </w:p>
    <w:p w:rsidR="005B2147" w:rsidRDefault="00871BBF">
      <w:pPr>
        <w:pStyle w:val="ProductList-Body"/>
      </w:pPr>
      <w:r>
        <w:t xml:space="preserve">Условията за продукти включват следните раздели: </w:t>
      </w:r>
    </w:p>
    <w:p w:rsidR="005B2147" w:rsidRDefault="000B6F80" w:rsidP="00871BBF">
      <w:pPr>
        <w:pStyle w:val="ProductList-Bullet"/>
        <w:numPr>
          <w:ilvl w:val="0"/>
          <w:numId w:val="3"/>
        </w:numPr>
      </w:pPr>
      <w:hyperlink w:anchor="_Sec531">
        <w:r w:rsidR="00871BBF">
          <w:rPr>
            <w:color w:val="00467F"/>
            <w:u w:val="single"/>
          </w:rPr>
          <w:t>Въведение</w:t>
        </w:r>
      </w:hyperlink>
      <w:r w:rsidR="00871BBF">
        <w:t>, което включва списък със скорошните промени.</w:t>
      </w:r>
    </w:p>
    <w:p w:rsidR="005B2147" w:rsidRDefault="000B6F80" w:rsidP="00871BBF">
      <w:pPr>
        <w:pStyle w:val="ProductList-Bullet"/>
        <w:numPr>
          <w:ilvl w:val="0"/>
          <w:numId w:val="3"/>
        </w:numPr>
      </w:pPr>
      <w:hyperlink w:anchor="_Sec536">
        <w:r w:rsidR="00871BBF">
          <w:rPr>
            <w:color w:val="00467F"/>
            <w:u w:val="single"/>
          </w:rPr>
          <w:t>Лицензионни условия</w:t>
        </w:r>
      </w:hyperlink>
      <w:r w:rsidR="00871BBF">
        <w:t>, които изброяват Универсалните лицензионни условия и Условията на Лицензионния модел, приложими за Софтуерни продукти.</w:t>
      </w:r>
    </w:p>
    <w:p w:rsidR="005B2147" w:rsidRDefault="000B6F80" w:rsidP="00871BBF">
      <w:pPr>
        <w:pStyle w:val="ProductList-Bullet"/>
        <w:numPr>
          <w:ilvl w:val="0"/>
          <w:numId w:val="3"/>
        </w:numPr>
      </w:pPr>
      <w:hyperlink w:anchor="_Sec547">
        <w:r w:rsidR="00871BBF">
          <w:rPr>
            <w:color w:val="00467F"/>
            <w:u w:val="single"/>
          </w:rPr>
          <w:t>Софтуерни продукти</w:t>
        </w:r>
      </w:hyperlink>
      <w:r w:rsidR="00871BBF">
        <w:t>, които изброяват всички Записи на софтуерен продукт.</w:t>
      </w:r>
    </w:p>
    <w:p w:rsidR="005B2147" w:rsidRDefault="000B6F80" w:rsidP="00871BBF">
      <w:pPr>
        <w:pStyle w:val="ProductList-Bullet"/>
        <w:numPr>
          <w:ilvl w:val="0"/>
          <w:numId w:val="3"/>
        </w:numPr>
      </w:pPr>
      <w:hyperlink w:anchor="_Sec548">
        <w:r w:rsidR="00871BBF">
          <w:rPr>
            <w:color w:val="00467F"/>
            <w:u w:val="single"/>
          </w:rPr>
          <w:t>Продукти, които са Онлайн услуги</w:t>
        </w:r>
      </w:hyperlink>
      <w:r w:rsidR="00871BBF">
        <w:t>, които изброяват всички Записи на продукт, който е Онлайн услуга.</w:t>
      </w:r>
    </w:p>
    <w:p w:rsidR="005B2147" w:rsidRDefault="000B6F80" w:rsidP="00871BBF">
      <w:pPr>
        <w:pStyle w:val="ProductList-Bullet"/>
        <w:numPr>
          <w:ilvl w:val="0"/>
          <w:numId w:val="3"/>
        </w:numPr>
      </w:pPr>
      <w:hyperlink w:anchor="_Sec549">
        <w:r w:rsidR="00871BBF">
          <w:rPr>
            <w:color w:val="00467F"/>
            <w:u w:val="single"/>
          </w:rPr>
          <w:t>Речник</w:t>
        </w:r>
      </w:hyperlink>
      <w:r w:rsidR="00871BBF">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5B2147" w:rsidRDefault="00871BBF" w:rsidP="00871BBF">
      <w:pPr>
        <w:pStyle w:val="ProductList-Bullet"/>
        <w:numPr>
          <w:ilvl w:val="0"/>
          <w:numId w:val="3"/>
        </w:numPr>
      </w:pPr>
      <w:r>
        <w:t>Следните приложения:</w:t>
      </w:r>
    </w:p>
    <w:p w:rsidR="005B2147" w:rsidRDefault="000B6F80" w:rsidP="00871BBF">
      <w:pPr>
        <w:pStyle w:val="ProductList-Bullet"/>
        <w:numPr>
          <w:ilvl w:val="1"/>
          <w:numId w:val="3"/>
        </w:numPr>
      </w:pPr>
      <w:hyperlink w:anchor="_Sec591">
        <w:r w:rsidR="00871BBF">
          <w:rPr>
            <w:color w:val="00467F"/>
            <w:u w:val="single"/>
          </w:rPr>
          <w:t>Приложение A – Таблица „Лицензи, еквивалентни на ЛКД/ЛУ“</w:t>
        </w:r>
      </w:hyperlink>
      <w:r w:rsidR="00871BBF">
        <w:t>, което указва наличните ЛКД пакети и Лицензи за абонамент за Онлайн услуги, които предоставят достъп до Сървърни продукти.</w:t>
      </w:r>
    </w:p>
    <w:p w:rsidR="005B2147" w:rsidRDefault="000B6F80" w:rsidP="00871BBF">
      <w:pPr>
        <w:pStyle w:val="ProductList-Bullet"/>
        <w:numPr>
          <w:ilvl w:val="1"/>
          <w:numId w:val="3"/>
        </w:numPr>
      </w:pPr>
      <w:hyperlink w:anchor="_Sec564">
        <w:r w:rsidR="00871BBF">
          <w:rPr>
            <w:color w:val="00467F"/>
            <w:u w:val="single"/>
          </w:rPr>
          <w:t>Приложение B – Софтуерна осигуровка</w:t>
        </w:r>
      </w:hyperlink>
      <w:r w:rsidR="00871BBF">
        <w:t>, което описва правилата за закупуване на SA и допълнителните ползи, налични за клиенти на SA.</w:t>
      </w:r>
    </w:p>
    <w:p w:rsidR="005B2147" w:rsidRDefault="000B6F80" w:rsidP="00871BBF">
      <w:pPr>
        <w:pStyle w:val="ProductList-Bullet"/>
        <w:numPr>
          <w:ilvl w:val="1"/>
          <w:numId w:val="3"/>
        </w:numPr>
      </w:pPr>
      <w:hyperlink w:anchor="_Sec1237">
        <w:r w:rsidR="00871BBF">
          <w:rPr>
            <w:color w:val="00467F"/>
            <w:u w:val="single"/>
          </w:rPr>
          <w:t>Приложение C – Добавки за онлайн услуги и други Лицензи за преход</w:t>
        </w:r>
      </w:hyperlink>
      <w:r w:rsidR="00871BBF">
        <w:t>, което описва отговарящите на изискванията продукти и условия за Добавки за онлайн услуги и ЛАП „От СО“</w:t>
      </w:r>
    </w:p>
    <w:p w:rsidR="005B2147" w:rsidRDefault="000B6F80" w:rsidP="00871BBF">
      <w:pPr>
        <w:pStyle w:val="ProductList-Bullet"/>
        <w:numPr>
          <w:ilvl w:val="1"/>
          <w:numId w:val="3"/>
        </w:numPr>
      </w:pPr>
      <w:hyperlink w:anchor="_Sec562">
        <w:r w:rsidR="00871BBF">
          <w:rPr>
            <w:color w:val="00467F"/>
            <w:u w:val="single"/>
          </w:rPr>
          <w:t>Приложение D – Професионални услуги</w:t>
        </w:r>
      </w:hyperlink>
      <w:r w:rsidR="00871BBF">
        <w:t>, което изброява Професионалните услуги, предлагани чрез Корпоративно лицензиране от Microsoft.</w:t>
      </w:r>
    </w:p>
    <w:p w:rsidR="005B2147" w:rsidRDefault="000B6F80" w:rsidP="00871BBF">
      <w:pPr>
        <w:pStyle w:val="ProductList-Bullet"/>
        <w:numPr>
          <w:ilvl w:val="1"/>
          <w:numId w:val="3"/>
        </w:numPr>
      </w:pPr>
      <w:hyperlink w:anchor="_Sec563">
        <w:r w:rsidR="00871BBF">
          <w:rPr>
            <w:color w:val="00467F"/>
            <w:u w:val="single"/>
          </w:rPr>
          <w:t>Приложение E – Допълнителни условия на споразумението по програма</w:t>
        </w:r>
      </w:hyperlink>
      <w:r w:rsidR="00871BBF">
        <w:t>, което указва допълнителни условия за Споразуменията по Програмите за корпоративно лицензиране от Microsoft.</w:t>
      </w:r>
    </w:p>
    <w:p w:rsidR="005B2147" w:rsidRDefault="000B6F80" w:rsidP="00871BBF">
      <w:pPr>
        <w:pStyle w:val="ProductList-Bullet"/>
        <w:numPr>
          <w:ilvl w:val="1"/>
          <w:numId w:val="3"/>
        </w:numPr>
      </w:pPr>
      <w:hyperlink w:anchor="_Sec572">
        <w:r w:rsidR="00871BBF">
          <w:rPr>
            <w:color w:val="00467F"/>
            <w:u w:val="single"/>
          </w:rPr>
          <w:t>Appendix F – Промоции на продукти</w:t>
        </w:r>
      </w:hyperlink>
      <w:r w:rsidR="00871BBF">
        <w:t>, което изброява промоциите на Продукти, които не са включени в Ценовата листа.</w:t>
      </w:r>
    </w:p>
    <w:p w:rsidR="005B2147" w:rsidRDefault="000B6F80" w:rsidP="00871BBF">
      <w:pPr>
        <w:pStyle w:val="ProductList-Bullet"/>
        <w:numPr>
          <w:ilvl w:val="1"/>
          <w:numId w:val="3"/>
        </w:numPr>
      </w:pPr>
      <w:hyperlink w:anchor="_Sec899">
        <w:r w:rsidR="00871BBF">
          <w:rPr>
            <w:color w:val="00467F"/>
            <w:u w:val="single"/>
          </w:rPr>
          <w:t>Приложение G – Условия на Масив за съхранение и Устройство за данни за Azure</w:t>
        </w:r>
      </w:hyperlink>
      <w:r w:rsidR="00871BBF">
        <w:t xml:space="preserve">, което предоставя допълнителни условия за устройства с Масив за съхранение и Устройство за данни за Azure. </w:t>
      </w:r>
    </w:p>
    <w:p w:rsidR="005B2147" w:rsidRDefault="000B6F80" w:rsidP="00871BBF">
      <w:pPr>
        <w:pStyle w:val="ProductList-Bullet"/>
        <w:numPr>
          <w:ilvl w:val="1"/>
          <w:numId w:val="3"/>
        </w:numPr>
      </w:pPr>
      <w:hyperlink w:anchor="_Sec1230">
        <w:r w:rsidR="00871BBF">
          <w:rPr>
            <w:color w:val="00467F"/>
            <w:u w:val="single"/>
          </w:rPr>
          <w:t>Приложение H – Безвъзмездно ползване за Учащи и Програми за академични организации</w:t>
        </w:r>
      </w:hyperlink>
      <w:r w:rsidR="00871BBF">
        <w:t xml:space="preserve">, което изброява Отговарящите на условията продукти и свързаното с тях </w:t>
      </w:r>
      <w:r w:rsidR="00871BBF">
        <w:fldChar w:fldCharType="begin"/>
      </w:r>
      <w:r w:rsidR="00871BBF">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871BBF">
        <w:fldChar w:fldCharType="separate"/>
      </w:r>
      <w:r w:rsidR="00871BBF">
        <w:rPr>
          <w:color w:val="0563C1"/>
        </w:rPr>
        <w:t>Безвъзмездно ползване за Учащи</w:t>
      </w:r>
      <w:r w:rsidR="00871BBF">
        <w:fldChar w:fldCharType="end"/>
      </w:r>
      <w:r w:rsidR="00871BBF">
        <w:t>.</w:t>
      </w:r>
    </w:p>
    <w:p w:rsidR="005B2147" w:rsidRDefault="000B6F80" w:rsidP="00871BBF">
      <w:pPr>
        <w:pStyle w:val="ProductList-Bullet"/>
        <w:numPr>
          <w:ilvl w:val="0"/>
          <w:numId w:val="3"/>
        </w:numPr>
      </w:pPr>
      <w:hyperlink w:anchor="_Sec844">
        <w:r w:rsidR="00871BBF">
          <w:rPr>
            <w:color w:val="00467F"/>
            <w:u w:val="single"/>
          </w:rPr>
          <w:t>Индекс</w:t>
        </w:r>
      </w:hyperlink>
      <w:r w:rsidR="00871BBF">
        <w:t>, който изброява всички Продукти, споменати в Условията за продукти, и указва къде се намират.</w:t>
      </w:r>
    </w:p>
    <w:p w:rsidR="005B2147" w:rsidRDefault="00871BBF">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577674"/>
      <w:r>
        <w:instrText>Навигиране в Запис на продукт</w:instrText>
      </w:r>
      <w:bookmarkEnd w:id="8"/>
      <w:r>
        <w:instrText>" \l 2</w:instrText>
      </w:r>
      <w:r>
        <w:fldChar w:fldCharType="end"/>
      </w:r>
    </w:p>
    <w:p w:rsidR="005B2147" w:rsidRDefault="00871BB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5B2147" w:rsidRDefault="00871BBF">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5B2147" w:rsidRDefault="005B2147">
      <w:pPr>
        <w:pStyle w:val="ProductList-Body"/>
      </w:pPr>
    </w:p>
    <w:p w:rsidR="005B2147" w:rsidRDefault="00871BB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5B2147" w:rsidRDefault="00871BB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B2147" w:rsidRDefault="005B2147">
      <w:pPr>
        <w:pStyle w:val="ProductList-Body"/>
      </w:pPr>
    </w:p>
    <w:p w:rsidR="005B2147" w:rsidRDefault="00871BBF">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5B2147" w:rsidRDefault="00871BB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B2147" w:rsidRDefault="005B2147">
      <w:pPr>
        <w:pStyle w:val="ProductList-Body"/>
      </w:pPr>
    </w:p>
    <w:p w:rsidR="005B2147" w:rsidRDefault="00871BB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5B2147" w:rsidRDefault="00871BB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B2147" w:rsidRDefault="005B2147">
      <w:pPr>
        <w:pStyle w:val="ProductList-Body"/>
      </w:pPr>
    </w:p>
    <w:p w:rsidR="005B2147" w:rsidRDefault="00871BBF">
      <w:pPr>
        <w:pStyle w:val="ProductList-Body"/>
      </w:pPr>
      <w:r>
        <w:rPr>
          <w:b/>
          <w:color w:val="00188F"/>
        </w:rPr>
        <w:t xml:space="preserve">4. Софтуерната осигуровка (SA) </w:t>
      </w:r>
      <w:r>
        <w:t>указва правилата и условията, свързани с покритието на SA.</w:t>
      </w:r>
    </w:p>
    <w:p w:rsidR="005B2147" w:rsidRDefault="00871BB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B2147" w:rsidRDefault="00871BBF">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577675"/>
      <w:r>
        <w:instrText>Уточнения и обобщение на промените в настоящия Документ</w:instrText>
      </w:r>
      <w:bookmarkEnd w:id="10"/>
      <w:r>
        <w:instrText>" \l 2</w:instrText>
      </w:r>
      <w:r>
        <w:fldChar w:fldCharType="end"/>
      </w:r>
    </w:p>
    <w:p w:rsidR="005B2147" w:rsidRDefault="00871BBF">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7"/>
        <w:gridCol w:w="5393"/>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Заличавания</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ESU 2020 за Windows 7 за M365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Корпоративна платформа за Картите на Bing (ЛА)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ESU 2020 за Windows 7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100 000 транзакции за използване на вътрешния уеб сайт на Картите на Bing (ЛА)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Graph data connect за НДС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500 000 (и повече) транзакции за използване на вътрешния сайт на Картите на Bing (ЛА)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Dynamics 365 Customer Insights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100 000 транзакции за използване на публичния сайт на Картите на Bing (ЛА)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Допълнителни профили за Dynamics 365 Customer Insights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500 000 (и повече) транзакции за използване на публичния сайт на Картите на Bing (ЛА)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Капацитет за бази данни на „CDS за приложения“</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Капацитет за файлове на „CDS за приложения“</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Капацитет за регистриране на „CDS за приложения“</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Dynamics 365 Unified Operations – Допълнителен капацитет за бази данни</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Dynamics 365 Unified Operations – Допълнителен капацитет за файлове</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A5 Compliance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A5 Security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100 000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500 000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1 000 000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2 000 000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5 000 000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10 000 000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Транзакции на Картите на Bing, 30 000 000 (ЛА)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2"/>
      </w:pPr>
      <w:r>
        <w:t>Софтуер</w:t>
      </w:r>
    </w:p>
    <w:p w:rsidR="005B2147" w:rsidRDefault="000B6F80">
      <w:pPr>
        <w:pStyle w:val="ProductList-Body"/>
      </w:pPr>
      <w:hyperlink w:anchor="_Sec652">
        <w:r w:rsidR="00871BBF">
          <w:rPr>
            <w:color w:val="00467F"/>
            <w:u w:val="single"/>
          </w:rPr>
          <w:t>Настолна операционна система Windows</w:t>
        </w:r>
      </w:hyperlink>
      <w:r w:rsidR="00871BBF">
        <w:t>: Добавена е нова клауза в подкрепа на предложението за Разширени актуализации на защитата (ESU) за Windows 7. Вижте раздел 2.</w:t>
      </w:r>
    </w:p>
    <w:p w:rsidR="005B2147" w:rsidRDefault="005B2147">
      <w:pPr>
        <w:pStyle w:val="ProductList-Body"/>
      </w:pPr>
    </w:p>
    <w:p w:rsidR="005B2147" w:rsidRDefault="00871BBF">
      <w:pPr>
        <w:pStyle w:val="ProductList-ClauseHeading"/>
        <w:outlineLvl w:val="2"/>
      </w:pPr>
      <w:r>
        <w:t>Онлайн услуги</w:t>
      </w:r>
    </w:p>
    <w:p w:rsidR="005B2147" w:rsidRDefault="000B6F80">
      <w:pPr>
        <w:pStyle w:val="ProductList-Body"/>
      </w:pPr>
      <w:hyperlink w:anchor="_Sec629">
        <w:r w:rsidR="00871BBF">
          <w:rPr>
            <w:color w:val="00467F"/>
            <w:u w:val="single"/>
          </w:rPr>
          <w:t>Microsoft 365</w:t>
        </w:r>
      </w:hyperlink>
      <w:r w:rsidR="00871BBF">
        <w:t>: Пакетите Microsoft 365 Information Protection and Compliance и Microsoft 365 Identity and Threat Protection са преименувани на Microsoft 365 E5 Compliance и съответно Microsoft 365 E5 Security.</w:t>
      </w:r>
    </w:p>
    <w:p w:rsidR="005B2147" w:rsidRDefault="000B6F80">
      <w:pPr>
        <w:pStyle w:val="ProductList-Body"/>
      </w:pPr>
      <w:hyperlink w:anchor="_Sec1151">
        <w:r w:rsidR="00871BBF">
          <w:rPr>
            <w:color w:val="00467F"/>
            <w:u w:val="single"/>
          </w:rPr>
          <w:t>Услуги на Microsoft Dynamics 365</w:t>
        </w:r>
      </w:hyperlink>
      <w:r w:rsidR="00871BBF">
        <w:t>: Добавени са нови клаузи (вижте раздел 2.12), които обхващат придобиването на допълнително място за съхранение/капацитет за Customer Engagement и Unified Operations.</w:t>
      </w:r>
    </w:p>
    <w:p w:rsidR="005B2147" w:rsidRDefault="000B6F80">
      <w:pPr>
        <w:pStyle w:val="ProductList-Body"/>
      </w:pPr>
      <w:hyperlink w:anchor="_Sec1284">
        <w:r w:rsidR="00871BBF">
          <w:rPr>
            <w:color w:val="00467F"/>
            <w:u w:val="single"/>
          </w:rPr>
          <w:t>Microsoft Graph data connect за НДС</w:t>
        </w:r>
      </w:hyperlink>
      <w:r w:rsidR="00871BBF">
        <w:t>: Добавен е нов запис в подкрепа на предложението за Microsoft Graph data connect за Независими доставчици на софтуер (НДС).</w:t>
      </w:r>
    </w:p>
    <w:p w:rsidR="005B2147" w:rsidRDefault="005B2147">
      <w:pPr>
        <w:pStyle w:val="ProductList-Body"/>
      </w:pPr>
    </w:p>
    <w:p w:rsidR="005B2147" w:rsidRDefault="00871BBF">
      <w:pPr>
        <w:pStyle w:val="ProductList-ClauseHeading"/>
        <w:outlineLvl w:val="2"/>
      </w:pPr>
      <w:r>
        <w:t>Приложение B – Софтуерна осигуровка</w:t>
      </w:r>
    </w:p>
    <w:p w:rsidR="005B2147" w:rsidRDefault="000B6F80">
      <w:pPr>
        <w:pStyle w:val="ProductList-Body"/>
      </w:pPr>
      <w:hyperlink w:anchor="_Sec1282">
        <w:r w:rsidR="00871BBF">
          <w:rPr>
            <w:color w:val="00467F"/>
            <w:u w:val="single"/>
          </w:rPr>
          <w:t>Разширени актуализации на защитата</w:t>
        </w:r>
      </w:hyperlink>
      <w:r w:rsidR="00871BBF">
        <w:t>: С цел яснота разделът „Изисквания за лицензи“ е консолидиран в една клауза, която гласи, че осигуровката за ESU е задължителна за всеки Лиценз за ядро или Сървърен лиценз, назначен на Лицензирания сървър, при спазване на същите минимални нива на лицензиране. Не е задължително Клиентите да придобиват осигуровка за ESU за CAL или Външни конектори. Те обаче трябва да имат активна SA (или еквивалентни Лицензи за абонамент) за CAL и Външни конектори, които позволяват достъп до Сървъри с активна осигуровка за ESU. Добавена е също клауза, която обхваща Използването на актуализиран софтуер.</w:t>
      </w:r>
    </w:p>
    <w:p w:rsidR="005B2147" w:rsidRDefault="005B2147">
      <w:pPr>
        <w:pStyle w:val="ProductList-Body"/>
      </w:pPr>
    </w:p>
    <w:p w:rsidR="005B2147" w:rsidRDefault="00871BBF">
      <w:pPr>
        <w:pStyle w:val="ProductList-ClauseHeading"/>
        <w:outlineLvl w:val="2"/>
      </w:pPr>
      <w:r>
        <w:t>Приложение H</w:t>
      </w:r>
    </w:p>
    <w:p w:rsidR="005B2147" w:rsidRDefault="000B6F80">
      <w:pPr>
        <w:pStyle w:val="ProductList-Body"/>
      </w:pPr>
      <w:hyperlink w:anchor="_Sec1230">
        <w:r w:rsidR="00871BBF">
          <w:rPr>
            <w:color w:val="00467F"/>
            <w:u w:val="single"/>
          </w:rPr>
          <w:t>Права по Отговаряща на условията програма за Безвъзмездно ползване за Учащи</w:t>
        </w:r>
      </w:hyperlink>
      <w:r w:rsidR="00871BBF">
        <w:t>: Актуализирана е таблицата, така че да включва Office 365 Advanced Threat Protection План 1 и План 2, като пояснява Отговарящите на условията продукти, които включват План 1 и/или План 2 чрез Безвъзмездното ползване за Учащи. Премахната е бележка 3 (Предложението за Безвъзмездно ползване за Учащи не включва „Защита на информацията в Azure“ и Microsoft Cloud App Security), тъй като EMS E5 за Безвъзмездно ползване за Учащи вече включва Microsoft Cloud App Security.</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5B2147">
      <w:pPr>
        <w:sectPr w:rsidR="005B2147">
          <w:headerReference w:type="default" r:id="rId24"/>
          <w:footerReference w:type="default" r:id="rId25"/>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577676"/>
      <w:r>
        <w:instrText>Лицензионни условия</w:instrText>
      </w:r>
      <w:bookmarkEnd w:id="12"/>
      <w:r>
        <w:instrText>" \l 1</w:instrText>
      </w:r>
      <w:r>
        <w:fldChar w:fldCharType="end"/>
      </w:r>
    </w:p>
    <w:p w:rsidR="005B2147" w:rsidRDefault="00871BBF">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5B2147" w:rsidRDefault="005B2147">
      <w:pPr>
        <w:pStyle w:val="ProductList-Body"/>
      </w:pPr>
    </w:p>
    <w:p w:rsidR="005B2147" w:rsidRDefault="00871BBF">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5B2147" w:rsidRDefault="00871BBF">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577677"/>
      <w:r>
        <w:instrText>Универсални лицензионни условия</w:instrText>
      </w:r>
      <w:bookmarkEnd w:id="14"/>
      <w:r>
        <w:instrText>" \l 2</w:instrText>
      </w:r>
      <w:r>
        <w:fldChar w:fldCharType="end"/>
      </w:r>
    </w:p>
    <w:p w:rsidR="005B2147" w:rsidRDefault="00871BB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5B2147" w:rsidRDefault="005B2147">
      <w:pPr>
        <w:pStyle w:val="ProductList-Body"/>
      </w:pPr>
    </w:p>
    <w:p w:rsidR="005B2147" w:rsidRDefault="00871BBF">
      <w:pPr>
        <w:pStyle w:val="ProductList-ClauseHeading"/>
        <w:outlineLvl w:val="2"/>
      </w:pPr>
      <w:r>
        <w:t>1. Определения</w:t>
      </w:r>
    </w:p>
    <w:p w:rsidR="005B2147" w:rsidRDefault="00871BB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5B2147" w:rsidRDefault="005B2147">
      <w:pPr>
        <w:pStyle w:val="ProductList-Body"/>
      </w:pPr>
    </w:p>
    <w:p w:rsidR="005B2147" w:rsidRDefault="00871BBF">
      <w:pPr>
        <w:pStyle w:val="ProductList-ClauseHeading"/>
        <w:outlineLvl w:val="2"/>
      </w:pPr>
      <w:r>
        <w:t>2. Права за използване на Клиента</w:t>
      </w:r>
    </w:p>
    <w:p w:rsidR="005B2147" w:rsidRDefault="00871BB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5B2147" w:rsidRDefault="005B2147">
      <w:pPr>
        <w:pStyle w:val="ProductList-Body"/>
      </w:pPr>
    </w:p>
    <w:p w:rsidR="005B2147" w:rsidRDefault="00871BBF">
      <w:pPr>
        <w:pStyle w:val="ProductList-ClauseHeading"/>
        <w:outlineLvl w:val="2"/>
      </w:pPr>
      <w:r>
        <w:t>3. Права за използване на други версии и издания с по-малко функции</w:t>
      </w:r>
    </w:p>
    <w:p w:rsidR="005B2147" w:rsidRDefault="00871BB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5B2147" w:rsidRDefault="005B2147">
      <w:pPr>
        <w:pStyle w:val="ProductList-Body"/>
      </w:pPr>
    </w:p>
    <w:p w:rsidR="005B2147" w:rsidRDefault="00871BBF">
      <w:pPr>
        <w:pStyle w:val="ProductList-ClauseHeading"/>
        <w:outlineLvl w:val="2"/>
      </w:pPr>
      <w:r>
        <w:t>4. Софтуер на трето лице</w:t>
      </w:r>
    </w:p>
    <w:p w:rsidR="005B2147" w:rsidRDefault="00871BBF">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5B2147" w:rsidRDefault="005B2147">
      <w:pPr>
        <w:pStyle w:val="ProductList-Body"/>
      </w:pPr>
    </w:p>
    <w:p w:rsidR="005B2147" w:rsidRDefault="00871BBF">
      <w:pPr>
        <w:pStyle w:val="ProductList-ClauseHeading"/>
        <w:outlineLvl w:val="2"/>
      </w:pPr>
      <w:r>
        <w:t>5. Предпусков код, актуализации или допълнения, допълнителни функции</w:t>
      </w:r>
    </w:p>
    <w:p w:rsidR="005B2147" w:rsidRDefault="00871BB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5B2147" w:rsidRDefault="005B2147">
      <w:pPr>
        <w:pStyle w:val="ProductList-Body"/>
      </w:pPr>
    </w:p>
    <w:p w:rsidR="005B2147" w:rsidRDefault="00871BBF">
      <w:pPr>
        <w:pStyle w:val="ProductList-ClauseHeading"/>
        <w:outlineLvl w:val="2"/>
      </w:pPr>
      <w:r>
        <w:t>6. Ограничения</w:t>
      </w:r>
    </w:p>
    <w:p w:rsidR="005B2147" w:rsidRDefault="00871BB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5B2147" w:rsidRDefault="005B2147">
      <w:pPr>
        <w:pStyle w:val="ProductList-Body"/>
      </w:pPr>
    </w:p>
    <w:p w:rsidR="005B2147" w:rsidRDefault="00871BBF">
      <w:pPr>
        <w:pStyle w:val="ProductList-ClauseHeading"/>
        <w:outlineLvl w:val="2"/>
      </w:pPr>
      <w:r>
        <w:t>7. Софтуерна осигуровка</w:t>
      </w:r>
    </w:p>
    <w:p w:rsidR="005B2147" w:rsidRDefault="00871BB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5B2147" w:rsidRDefault="005B2147">
      <w:pPr>
        <w:pStyle w:val="ProductList-Body"/>
      </w:pPr>
    </w:p>
    <w:p w:rsidR="005B2147" w:rsidRDefault="00871BBF">
      <w:pPr>
        <w:pStyle w:val="ProductList-ClauseHeading"/>
        <w:outlineLvl w:val="2"/>
      </w:pPr>
      <w:r>
        <w:t>8. Изнесено софтуерно управление</w:t>
      </w:r>
    </w:p>
    <w:p w:rsidR="005B2147" w:rsidRDefault="00871BB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5B2147" w:rsidRDefault="005B2147">
      <w:pPr>
        <w:pStyle w:val="ProductList-Body"/>
      </w:pPr>
    </w:p>
    <w:p w:rsidR="005B2147" w:rsidRDefault="00871BBF">
      <w:pPr>
        <w:pStyle w:val="ProductList-ClauseHeading"/>
        <w:outlineLvl w:val="2"/>
      </w:pPr>
      <w:r>
        <w:t>9. Назначаване и преназначаване на лицензи</w:t>
      </w:r>
    </w:p>
    <w:p w:rsidR="005B2147" w:rsidRDefault="00871BB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5B2147" w:rsidRDefault="005B2147">
      <w:pPr>
        <w:pStyle w:val="ProductList-Body"/>
      </w:pPr>
    </w:p>
    <w:p w:rsidR="005B2147" w:rsidRDefault="00871BBF">
      <w:pPr>
        <w:pStyle w:val="ProductList-ClauseHeading"/>
        <w:outlineLvl w:val="2"/>
      </w:pPr>
      <w:r>
        <w:t>10. Технически мерки</w:t>
      </w:r>
    </w:p>
    <w:p w:rsidR="005B2147" w:rsidRDefault="00871BB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5B2147" w:rsidRDefault="005B2147">
      <w:pPr>
        <w:pStyle w:val="ProductList-Body"/>
      </w:pPr>
    </w:p>
    <w:p w:rsidR="005B2147" w:rsidRDefault="00871BBF">
      <w:pPr>
        <w:pStyle w:val="ProductList-SubClauseHeading"/>
        <w:outlineLvl w:val="3"/>
      </w:pPr>
      <w:r>
        <w:t>10.1 Активиране и проверка</w:t>
      </w:r>
    </w:p>
    <w:p w:rsidR="005B2147" w:rsidRDefault="00871BBF">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5B2147" w:rsidRDefault="005B2147">
      <w:pPr>
        <w:pStyle w:val="ProductList-BodyIndented"/>
      </w:pPr>
    </w:p>
    <w:p w:rsidR="005B2147" w:rsidRDefault="00871BBF">
      <w:pPr>
        <w:pStyle w:val="ProductList-SubClauseHeading"/>
        <w:outlineLvl w:val="3"/>
      </w:pPr>
      <w:r>
        <w:t>10.2 Продуктови ключове</w:t>
      </w:r>
    </w:p>
    <w:p w:rsidR="005B2147" w:rsidRDefault="00871BB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5B2147" w:rsidRDefault="005B2147">
      <w:pPr>
        <w:pStyle w:val="ProductList-BodyIndented"/>
      </w:pPr>
    </w:p>
    <w:p w:rsidR="005B2147" w:rsidRDefault="00871BBF">
      <w:pPr>
        <w:pStyle w:val="ProductList-ClauseHeading"/>
        <w:outlineLvl w:val="2"/>
      </w:pPr>
      <w:r>
        <w:t>11. Бележки</w:t>
      </w:r>
    </w:p>
    <w:p w:rsidR="005B2147" w:rsidRDefault="00871BBF">
      <w:pPr>
        <w:pStyle w:val="ProductList-Body"/>
      </w:pPr>
      <w:r>
        <w:t>Където е указано в раздела „Права за използване“ на всеки Запис на продукт, се прилагат следните бележки:</w:t>
      </w:r>
    </w:p>
    <w:p w:rsidR="005B2147" w:rsidRDefault="005B2147">
      <w:pPr>
        <w:pStyle w:val="ProductList-Body"/>
      </w:pPr>
    </w:p>
    <w:p w:rsidR="005B2147" w:rsidRDefault="00871BBF">
      <w:pPr>
        <w:pStyle w:val="ProductList-SubClauseHeading"/>
        <w:outlineLvl w:val="3"/>
      </w:pPr>
      <w:r>
        <w:t>11.1 Интернет-базирани функции</w:t>
      </w:r>
    </w:p>
    <w:p w:rsidR="005B2147" w:rsidRDefault="00871BB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5B2147" w:rsidRDefault="005B2147">
      <w:pPr>
        <w:pStyle w:val="ProductList-BodyIndented"/>
      </w:pPr>
    </w:p>
    <w:p w:rsidR="005B2147" w:rsidRDefault="00871BBF">
      <w:pPr>
        <w:pStyle w:val="ProductList-SubClauseHeading"/>
        <w:outlineLvl w:val="3"/>
      </w:pPr>
      <w:r>
        <w:t>11.2 Карти на Bing</w:t>
      </w:r>
    </w:p>
    <w:p w:rsidR="005B2147" w:rsidRDefault="00871BBF">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rsidR="005B2147" w:rsidRDefault="005B2147">
      <w:pPr>
        <w:pStyle w:val="ProductList-BodyIndented"/>
      </w:pPr>
    </w:p>
    <w:p w:rsidR="005B2147" w:rsidRDefault="00871BBF">
      <w:pPr>
        <w:pStyle w:val="ProductList-SubClauseHeading"/>
        <w:outlineLvl w:val="3"/>
      </w:pPr>
      <w:r>
        <w:t>11.3 Визуален стандарт H.264/AVC, Видеостандарт VC-1 и Визуален стандарт MPEG-4 Част 2</w:t>
      </w:r>
    </w:p>
    <w:p w:rsidR="005B2147" w:rsidRDefault="00871BB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5B2147" w:rsidRDefault="005B2147">
      <w:pPr>
        <w:pStyle w:val="ProductList-BodyIndented"/>
      </w:pPr>
    </w:p>
    <w:p w:rsidR="005B2147" w:rsidRDefault="00871BBF">
      <w:pPr>
        <w:pStyle w:val="ProductList-SubClauseHeading"/>
        <w:outlineLvl w:val="3"/>
      </w:pPr>
      <w:r>
        <w:lastRenderedPageBreak/>
        <w:t>11.4 Защита от злонамерен софтуер</w:t>
      </w:r>
    </w:p>
    <w:p w:rsidR="005B2147" w:rsidRDefault="00871BBF">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rsidR="005B2147" w:rsidRDefault="005B2147">
      <w:pPr>
        <w:pStyle w:val="ProductList-BodyIndented"/>
      </w:pPr>
    </w:p>
    <w:p w:rsidR="005B2147" w:rsidRDefault="00871BBF">
      <w:pPr>
        <w:pStyle w:val="ProductList-ClauseHeading"/>
        <w:outlineLvl w:val="2"/>
      </w:pPr>
      <w:r>
        <w:t>12. Компоненти на шрифтове, изображения и звуци</w:t>
      </w:r>
    </w:p>
    <w:p w:rsidR="005B2147" w:rsidRDefault="00871BB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5B2147" w:rsidRDefault="005B2147">
      <w:pPr>
        <w:pStyle w:val="ProductList-Body"/>
      </w:pPr>
    </w:p>
    <w:p w:rsidR="005B2147" w:rsidRDefault="00871BBF">
      <w:pPr>
        <w:pStyle w:val="ProductList-ClauseHeading"/>
        <w:outlineLvl w:val="2"/>
      </w:pPr>
      <w:r>
        <w:t>13. Включени технологии</w:t>
      </w:r>
    </w:p>
    <w:p w:rsidR="005B2147" w:rsidRDefault="00871BBF">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5B2147" w:rsidRDefault="005B2147">
      <w:pPr>
        <w:pStyle w:val="ProductList-Body"/>
      </w:pPr>
    </w:p>
    <w:p w:rsidR="005B2147" w:rsidRDefault="00871BBF">
      <w:pPr>
        <w:pStyle w:val="ProductList-ClauseHeading"/>
        <w:outlineLvl w:val="2"/>
      </w:pPr>
      <w:r>
        <w:t>14. Тестване на производителността</w:t>
      </w:r>
    </w:p>
    <w:p w:rsidR="005B2147" w:rsidRDefault="00871BB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rsidR="005B2147" w:rsidRDefault="005B2147">
      <w:pPr>
        <w:pStyle w:val="ProductList-Body"/>
      </w:pPr>
    </w:p>
    <w:p w:rsidR="005B2147" w:rsidRDefault="00871BBF">
      <w:pPr>
        <w:pStyle w:val="ProductList-ClauseHeading"/>
        <w:outlineLvl w:val="2"/>
      </w:pPr>
      <w:r>
        <w:t>15. Мултиплексиране</w:t>
      </w:r>
    </w:p>
    <w:p w:rsidR="005B2147" w:rsidRDefault="00871BB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5B2147" w:rsidRDefault="005B2147">
      <w:pPr>
        <w:pStyle w:val="ProductList-Body"/>
      </w:pPr>
    </w:p>
    <w:p w:rsidR="005B2147" w:rsidRDefault="00871BBF">
      <w:pPr>
        <w:pStyle w:val="ProductList-ClauseHeading"/>
        <w:outlineLvl w:val="2"/>
      </w:pPr>
      <w:r>
        <w:t>16. Административни права и права за поддръжка</w:t>
      </w:r>
    </w:p>
    <w:p w:rsidR="005B2147" w:rsidRDefault="00871BB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5B2147" w:rsidRDefault="005B2147">
      <w:pPr>
        <w:pStyle w:val="ProductList-Body"/>
      </w:pPr>
    </w:p>
    <w:p w:rsidR="005B2147" w:rsidRDefault="00871BBF">
      <w:pPr>
        <w:pStyle w:val="ProductList-ClauseHeading"/>
        <w:outlineLvl w:val="2"/>
      </w:pPr>
      <w:r>
        <w:t>17. Разпространим код</w:t>
      </w:r>
    </w:p>
    <w:p w:rsidR="005B2147" w:rsidRDefault="00871BBF">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rsidR="005B2147" w:rsidRDefault="005B2147">
      <w:pPr>
        <w:pStyle w:val="ProductList-Body"/>
      </w:pPr>
    </w:p>
    <w:p w:rsidR="005B2147" w:rsidRDefault="00871BBF">
      <w:pPr>
        <w:pStyle w:val="ProductList-SubClauseHeading"/>
        <w:outlineLvl w:val="3"/>
      </w:pPr>
      <w:r>
        <w:t>17.1 Право за използване и разпространение</w:t>
      </w:r>
    </w:p>
    <w:p w:rsidR="005B2147" w:rsidRDefault="00871BBF">
      <w:pPr>
        <w:pStyle w:val="ProductList-BodyIndented"/>
      </w:pPr>
      <w:r>
        <w:t xml:space="preserve">Кодът и текстовите файлове по-долу са „Разпространим код“. </w:t>
      </w:r>
    </w:p>
    <w:p w:rsidR="005B2147" w:rsidRDefault="00871BBF" w:rsidP="00871BBF">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5B2147" w:rsidRDefault="00871BBF" w:rsidP="00871BBF">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5B2147" w:rsidRDefault="00871BBF" w:rsidP="00871BBF">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5B2147" w:rsidRDefault="00871BBF" w:rsidP="00871BBF">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5B2147" w:rsidRDefault="005B2147">
      <w:pPr>
        <w:pStyle w:val="ProductList-BodyIndented"/>
      </w:pPr>
    </w:p>
    <w:p w:rsidR="005B2147" w:rsidRDefault="00871BBF">
      <w:pPr>
        <w:pStyle w:val="ProductList-SubClauseHeading"/>
        <w:outlineLvl w:val="3"/>
      </w:pPr>
      <w:r>
        <w:t>17.2 Изисквания при разпространение</w:t>
      </w:r>
    </w:p>
    <w:p w:rsidR="005B2147" w:rsidRDefault="00871BBF">
      <w:pPr>
        <w:pStyle w:val="ProductList-BodyIndented"/>
      </w:pPr>
      <w:r>
        <w:t>Ако Клиентът разпространява който и да е Разпространим код. Клиентът трябва:</w:t>
      </w:r>
    </w:p>
    <w:p w:rsidR="005B2147" w:rsidRDefault="00871BBF" w:rsidP="00871BBF">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5B2147" w:rsidRDefault="00871BBF" w:rsidP="00871BBF">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5B2147" w:rsidRDefault="00871BBF" w:rsidP="00871BBF">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5B2147" w:rsidRDefault="005B2147">
      <w:pPr>
        <w:pStyle w:val="ProductList-BodyIndented"/>
      </w:pPr>
    </w:p>
    <w:p w:rsidR="005B2147" w:rsidRDefault="00871BBF">
      <w:pPr>
        <w:pStyle w:val="ProductList-SubClauseHeading"/>
        <w:outlineLvl w:val="3"/>
      </w:pPr>
      <w:r>
        <w:t>17.3 Ограничения на разпространението</w:t>
      </w:r>
    </w:p>
    <w:p w:rsidR="005B2147" w:rsidRDefault="00871BBF">
      <w:pPr>
        <w:pStyle w:val="ProductList-BodyIndented"/>
      </w:pPr>
      <w:r>
        <w:t>Клиентът няма право:</w:t>
      </w:r>
    </w:p>
    <w:p w:rsidR="005B2147" w:rsidRDefault="00871BBF" w:rsidP="00871BBF">
      <w:pPr>
        <w:pStyle w:val="ProductList-Bullet"/>
        <w:numPr>
          <w:ilvl w:val="1"/>
          <w:numId w:val="6"/>
        </w:numPr>
      </w:pPr>
      <w:r>
        <w:t>да променя бележките за авторски права, търговски марки или патенти в разпространимия код;</w:t>
      </w:r>
    </w:p>
    <w:p w:rsidR="005B2147" w:rsidRDefault="00871BBF" w:rsidP="00871BBF">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5B2147" w:rsidRDefault="00871BBF" w:rsidP="00871BBF">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5B2147" w:rsidRDefault="00871BBF" w:rsidP="00871BBF">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5B2147" w:rsidRDefault="005B2147">
      <w:pPr>
        <w:pStyle w:val="ProductList-BodyIndented"/>
      </w:pPr>
    </w:p>
    <w:p w:rsidR="005B2147" w:rsidRDefault="00871BBF">
      <w:pPr>
        <w:pStyle w:val="ProductList-ClauseHeading"/>
        <w:outlineLvl w:val="2"/>
      </w:pPr>
      <w:r>
        <w:t>18. Software Plus Services</w:t>
      </w:r>
    </w:p>
    <w:p w:rsidR="005B2147" w:rsidRDefault="00871BB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5B2147" w:rsidRDefault="005B2147">
      <w:pPr>
        <w:pStyle w:val="ProductList-Body"/>
      </w:pPr>
    </w:p>
    <w:p w:rsidR="005B2147" w:rsidRDefault="00871BBF">
      <w:pPr>
        <w:pStyle w:val="ProductList-ClauseHeading"/>
        <w:outlineLvl w:val="2"/>
      </w:pPr>
      <w:r>
        <w:t>19. Обработване на Лични данни; ОРЗД</w:t>
      </w:r>
    </w:p>
    <w:p w:rsidR="005B2147" w:rsidRDefault="00871BBF">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577678"/>
      <w:r>
        <w:instrText>Условия на Лицензионен модел</w:instrText>
      </w:r>
      <w:bookmarkEnd w:id="16"/>
      <w:r>
        <w:instrText>" \l 2</w:instrText>
      </w:r>
      <w:r>
        <w:fldChar w:fldCharType="end"/>
      </w:r>
    </w:p>
    <w:p w:rsidR="005B2147" w:rsidRDefault="00871BB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5B2147" w:rsidRDefault="00871BBF">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577679"/>
      <w:r>
        <w:instrText>Настолни приложения</w:instrText>
      </w:r>
      <w:bookmarkEnd w:id="18"/>
      <w:r>
        <w:instrText>" \l 3</w:instrText>
      </w:r>
      <w:r>
        <w:fldChar w:fldCharType="end"/>
      </w:r>
    </w:p>
    <w:p w:rsidR="005B2147" w:rsidRDefault="00871BBF">
      <w:pPr>
        <w:pStyle w:val="ProductList-ClauseHeading"/>
        <w:outlineLvl w:val="3"/>
      </w:pPr>
      <w:r>
        <w:t>Лиценз за устройство</w:t>
      </w:r>
    </w:p>
    <w:p w:rsidR="005B2147" w:rsidRDefault="00871BBF" w:rsidP="00871BBF">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5B2147" w:rsidRDefault="00871BBF" w:rsidP="00871BBF">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5B2147" w:rsidRDefault="00871BBF" w:rsidP="00871BBF">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5B2147" w:rsidRDefault="00871BBF" w:rsidP="00871BB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5B2147" w:rsidRDefault="00871BBF" w:rsidP="00871BBF">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5B2147" w:rsidRDefault="005B2147">
      <w:pPr>
        <w:pStyle w:val="ProductList-Body"/>
      </w:pPr>
    </w:p>
    <w:p w:rsidR="005B2147" w:rsidRDefault="00871BBF">
      <w:pPr>
        <w:pStyle w:val="ProductList-ClauseHeading"/>
        <w:outlineLvl w:val="3"/>
      </w:pPr>
      <w:r>
        <w:t>Медийни елементи и шаблони</w:t>
      </w:r>
    </w:p>
    <w:p w:rsidR="005B2147" w:rsidRDefault="00871BB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5B2147" w:rsidRDefault="00871BBF">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577680"/>
      <w:r>
        <w:instrText>Настолни операционни системи</w:instrText>
      </w:r>
      <w:bookmarkEnd w:id="20"/>
      <w:r>
        <w:instrText>" \l 3</w:instrText>
      </w:r>
      <w:r>
        <w:fldChar w:fldCharType="end"/>
      </w:r>
    </w:p>
    <w:p w:rsidR="005B2147" w:rsidRDefault="00871BBF">
      <w:pPr>
        <w:pStyle w:val="ProductList-ClauseHeading"/>
        <w:outlineLvl w:val="3"/>
      </w:pPr>
      <w:r>
        <w:t>Лиценз за устройство</w:t>
      </w:r>
    </w:p>
    <w:p w:rsidR="005B2147" w:rsidRDefault="00871BBF" w:rsidP="00871BBF">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5B2147" w:rsidRDefault="00871BBF" w:rsidP="00871BBF">
      <w:pPr>
        <w:pStyle w:val="ProductList-Bullet"/>
        <w:numPr>
          <w:ilvl w:val="0"/>
          <w:numId w:val="8"/>
        </w:numPr>
      </w:pPr>
      <w:r>
        <w:t>Клиентът има право да използва софтуера на до два процесора.</w:t>
      </w:r>
    </w:p>
    <w:p w:rsidR="005B2147" w:rsidRDefault="00871BBF" w:rsidP="00871BBF">
      <w:pPr>
        <w:pStyle w:val="ProductList-Bullet"/>
        <w:numPr>
          <w:ilvl w:val="0"/>
          <w:numId w:val="8"/>
        </w:numPr>
      </w:pPr>
      <w:r>
        <w:t>Локалното използване е позволено на всички потребители.</w:t>
      </w:r>
    </w:p>
    <w:p w:rsidR="005B2147" w:rsidRDefault="00871BBF" w:rsidP="00871BBF">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5B2147" w:rsidRDefault="00871BBF" w:rsidP="00871BBF">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5B2147" w:rsidRDefault="00871BBF" w:rsidP="00871BBF">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5B2147" w:rsidRDefault="00871BBF" w:rsidP="00871BBF">
      <w:pPr>
        <w:pStyle w:val="ProductList-Bullet"/>
        <w:numPr>
          <w:ilvl w:val="0"/>
          <w:numId w:val="8"/>
        </w:numPr>
      </w:pPr>
      <w:r>
        <w:lastRenderedPageBreak/>
        <w:t>Разрешени са неограничен брой връзки за използване на KMS активиране или друга подобна технология.</w:t>
      </w:r>
    </w:p>
    <w:p w:rsidR="005B2147" w:rsidRDefault="005B2147">
      <w:pPr>
        <w:pStyle w:val="ProductList-Body"/>
      </w:pPr>
    </w:p>
    <w:p w:rsidR="005B2147" w:rsidRDefault="00871BBF">
      <w:pPr>
        <w:pStyle w:val="ProductList-ClauseHeading"/>
        <w:outlineLvl w:val="3"/>
      </w:pPr>
      <w:r>
        <w:t>Adobe Flash Player</w:t>
      </w:r>
    </w:p>
    <w:p w:rsidR="005B2147" w:rsidRDefault="00871BB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5B2147" w:rsidRDefault="00871BBF">
      <w:pPr>
        <w:pStyle w:val="ProductList-Offering2Heading"/>
        <w:outlineLvl w:val="2"/>
      </w:pPr>
      <w:bookmarkStart w:id="21" w:name="_Sec541"/>
      <w:r>
        <w:t>За ядро/ЛКД</w:t>
      </w:r>
      <w:bookmarkEnd w:id="21"/>
      <w:r>
        <w:fldChar w:fldCharType="begin"/>
      </w:r>
      <w:r>
        <w:instrText xml:space="preserve"> TC "</w:instrText>
      </w:r>
      <w:bookmarkStart w:id="22" w:name="_Toc4577681"/>
      <w:r>
        <w:instrText>За ядро/ЛКД</w:instrText>
      </w:r>
      <w:bookmarkEnd w:id="22"/>
      <w:r>
        <w:instrText>" \l 3</w:instrText>
      </w:r>
      <w:r>
        <w:fldChar w:fldCharType="end"/>
      </w:r>
    </w:p>
    <w:p w:rsidR="005B2147" w:rsidRDefault="00871BBF">
      <w:pPr>
        <w:pStyle w:val="ProductList-ClauseHeading"/>
        <w:outlineLvl w:val="3"/>
      </w:pPr>
      <w:r>
        <w:t>Сървърни лицензи (за ядро)</w:t>
      </w:r>
    </w:p>
    <w:p w:rsidR="005B2147" w:rsidRDefault="00871BBF" w:rsidP="00871BBF">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5B2147" w:rsidRDefault="00871BBF" w:rsidP="00871BBF">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871BBF" w:rsidP="00871BBF">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rsidP="00871BBF">
      <w:pPr>
        <w:pStyle w:val="ProductList-Bullet"/>
        <w:numPr>
          <w:ilvl w:val="0"/>
          <w:numId w:val="9"/>
        </w:numPr>
      </w:pPr>
      <w:r>
        <w:t>Издание Standard:</w:t>
      </w:r>
    </w:p>
    <w:p w:rsidR="005B2147" w:rsidRDefault="00871BBF" w:rsidP="00871BBF">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5B2147" w:rsidRDefault="00871BBF" w:rsidP="00871BBF">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5B2147" w:rsidRDefault="00871BBF" w:rsidP="00871BBF">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rsidP="00871BBF">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5B2147" w:rsidRDefault="00871BBF" w:rsidP="00871BBF">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5B2147" w:rsidRDefault="005B2147">
      <w:pPr>
        <w:pStyle w:val="ProductList-Body"/>
      </w:pPr>
    </w:p>
    <w:p w:rsidR="005B2147" w:rsidRDefault="00871BBF">
      <w:pPr>
        <w:pStyle w:val="ProductList-ClauseHeading"/>
        <w:outlineLvl w:val="3"/>
      </w:pPr>
      <w:r>
        <w:t>Лицензи за достъп</w:t>
      </w:r>
    </w:p>
    <w:p w:rsidR="005B2147" w:rsidRDefault="00871BBF" w:rsidP="00871BBF">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5B2147" w:rsidRDefault="00871BBF" w:rsidP="00871BB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5B2147" w:rsidRDefault="00871BBF" w:rsidP="00871BB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5B2147" w:rsidRDefault="00871BBF" w:rsidP="00871BBF">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B2147" w:rsidRDefault="00871BBF">
      <w:pPr>
        <w:pStyle w:val="ProductList-Offering2Heading"/>
        <w:outlineLvl w:val="2"/>
      </w:pPr>
      <w:bookmarkStart w:id="23" w:name="_Sec542"/>
      <w:r>
        <w:t>Сървър/ЛКД</w:t>
      </w:r>
      <w:bookmarkEnd w:id="23"/>
      <w:r>
        <w:fldChar w:fldCharType="begin"/>
      </w:r>
      <w:r>
        <w:instrText xml:space="preserve"> TC "</w:instrText>
      </w:r>
      <w:bookmarkStart w:id="24" w:name="_Toc4577682"/>
      <w:r>
        <w:instrText>Сървър/ЛКД</w:instrText>
      </w:r>
      <w:bookmarkEnd w:id="24"/>
      <w:r>
        <w:instrText>" \l 3</w:instrText>
      </w:r>
      <w:r>
        <w:fldChar w:fldCharType="end"/>
      </w:r>
    </w:p>
    <w:p w:rsidR="005B2147" w:rsidRDefault="00871BBF">
      <w:pPr>
        <w:pStyle w:val="ProductList-ClauseHeading"/>
        <w:outlineLvl w:val="3"/>
      </w:pPr>
      <w:r>
        <w:t>Сървърни лицензи (на Екземпляр)</w:t>
      </w:r>
    </w:p>
    <w:p w:rsidR="005B2147" w:rsidRDefault="00871BBF">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5B2147" w:rsidRDefault="005B2147">
      <w:pPr>
        <w:pStyle w:val="ProductList-Body"/>
      </w:pPr>
    </w:p>
    <w:p w:rsidR="005B2147" w:rsidRDefault="00871BBF">
      <w:pPr>
        <w:pStyle w:val="ProductList-ClauseHeading"/>
        <w:outlineLvl w:val="3"/>
      </w:pPr>
      <w:r>
        <w:t>Лицензи за достъп</w:t>
      </w:r>
    </w:p>
    <w:p w:rsidR="005B2147" w:rsidRDefault="00871BBF" w:rsidP="00871BBF">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5B2147" w:rsidRDefault="00871BBF" w:rsidP="00871BBF">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5B2147" w:rsidRDefault="00871BBF">
      <w:pPr>
        <w:pStyle w:val="ProductList-Offering2Heading"/>
        <w:outlineLvl w:val="2"/>
      </w:pPr>
      <w:bookmarkStart w:id="25" w:name="_Sec543"/>
      <w:r>
        <w:t>По ядро</w:t>
      </w:r>
      <w:bookmarkEnd w:id="25"/>
      <w:r>
        <w:fldChar w:fldCharType="begin"/>
      </w:r>
      <w:r>
        <w:instrText xml:space="preserve"> TC "</w:instrText>
      </w:r>
      <w:bookmarkStart w:id="26" w:name="_Toc4577683"/>
      <w:r>
        <w:instrText>По ядро</w:instrText>
      </w:r>
      <w:bookmarkEnd w:id="26"/>
      <w:r>
        <w:instrText>" \l 3</w:instrText>
      </w:r>
      <w:r>
        <w:fldChar w:fldCharType="end"/>
      </w:r>
    </w:p>
    <w:p w:rsidR="005B2147" w:rsidRDefault="00871BB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5B2147" w:rsidRDefault="005B2147">
      <w:pPr>
        <w:pStyle w:val="ProductList-Body"/>
      </w:pPr>
    </w:p>
    <w:p w:rsidR="005B2147" w:rsidRDefault="00871BBF">
      <w:pPr>
        <w:pStyle w:val="ProductList-ClauseHeading"/>
        <w:outlineLvl w:val="3"/>
      </w:pPr>
      <w:r>
        <w:t>Сървърни лицензи (за ядро) – лицензиране на Физическо ядро на Сървър</w:t>
      </w:r>
    </w:p>
    <w:p w:rsidR="005B2147" w:rsidRDefault="00871BBF" w:rsidP="00871BBF">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5B2147" w:rsidRDefault="00871BBF" w:rsidP="00871BBF">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5B2147" w:rsidRDefault="00871BBF" w:rsidP="00871BBF">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5B2147" w:rsidRDefault="00871BBF" w:rsidP="00871BBF">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rsidP="00871BBF">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5B2147">
      <w:pPr>
        <w:pStyle w:val="ProductList-Body"/>
      </w:pPr>
    </w:p>
    <w:p w:rsidR="005B2147" w:rsidRDefault="00871BBF">
      <w:pPr>
        <w:pStyle w:val="ProductList-ClauseHeading"/>
        <w:outlineLvl w:val="3"/>
      </w:pPr>
      <w:r>
        <w:lastRenderedPageBreak/>
        <w:t>Сървърни лицензи (за ядро) – Лицензиране на Отделна Виртуална OSE</w:t>
      </w:r>
    </w:p>
    <w:p w:rsidR="005B2147" w:rsidRDefault="00871BBF" w:rsidP="00871BBF">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5B2147" w:rsidRDefault="00871BBF" w:rsidP="00871BBF">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5B2147" w:rsidRDefault="00871BBF" w:rsidP="00871BBF">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5B2147" w:rsidRDefault="00871BBF">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577684"/>
      <w:r>
        <w:instrText>Сървъри за управление</w:instrText>
      </w:r>
      <w:bookmarkEnd w:id="28"/>
      <w:r>
        <w:instrText>" \l 3</w:instrText>
      </w:r>
      <w:r>
        <w:fldChar w:fldCharType="end"/>
      </w:r>
    </w:p>
    <w:p w:rsidR="005B2147" w:rsidRDefault="00871BBF">
      <w:pPr>
        <w:pStyle w:val="ProductList-ClauseHeading"/>
        <w:outlineLvl w:val="3"/>
      </w:pPr>
      <w:r>
        <w:t>Лицензи за управление</w:t>
      </w:r>
    </w:p>
    <w:p w:rsidR="005B2147" w:rsidRDefault="00871BB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5B2147" w:rsidRDefault="005B2147">
      <w:pPr>
        <w:pStyle w:val="ProductList-Body"/>
      </w:pPr>
    </w:p>
    <w:p w:rsidR="005B2147" w:rsidRDefault="00871BBF">
      <w:pPr>
        <w:pStyle w:val="ProductList-ClauseHeading"/>
        <w:outlineLvl w:val="3"/>
      </w:pPr>
      <w:r>
        <w:t>Сървърни лицензи за управление (за ядро)</w:t>
      </w:r>
    </w:p>
    <w:p w:rsidR="005B2147" w:rsidRDefault="00871BBF" w:rsidP="00871BBF">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5B2147" w:rsidRDefault="00871BBF" w:rsidP="00871BBF">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871BBF" w:rsidP="00871BBF">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rsidP="00871BBF">
      <w:pPr>
        <w:pStyle w:val="ProductList-Bullet"/>
        <w:numPr>
          <w:ilvl w:val="0"/>
          <w:numId w:val="14"/>
        </w:numPr>
      </w:pPr>
      <w:r>
        <w:t>Издание Standard:</w:t>
      </w:r>
    </w:p>
    <w:p w:rsidR="005B2147" w:rsidRDefault="00871BBF" w:rsidP="00871BBF">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rsidP="00871BBF">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B2147" w:rsidRDefault="00871BBF" w:rsidP="00871BBF">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5B2147" w:rsidRDefault="00871BBF" w:rsidP="00871BBF">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5B2147" w:rsidRDefault="005B2147">
      <w:pPr>
        <w:pStyle w:val="ProductList-Body"/>
      </w:pPr>
    </w:p>
    <w:p w:rsidR="005B2147" w:rsidRDefault="00871BBF">
      <w:pPr>
        <w:pStyle w:val="ProductList-ClauseHeading"/>
        <w:outlineLvl w:val="3"/>
      </w:pPr>
      <w:r>
        <w:t>Клиентски лицензи за управление (на OSE или потребител)</w:t>
      </w:r>
    </w:p>
    <w:p w:rsidR="005B2147" w:rsidRDefault="00871BBF" w:rsidP="00871BBF">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5B2147" w:rsidRDefault="00871BBF" w:rsidP="00871BBF">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5B2147" w:rsidRDefault="00871BBF" w:rsidP="00871BBF">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5B2147" w:rsidRDefault="00871BBF" w:rsidP="00871BBF">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5B2147" w:rsidRDefault="005B2147">
      <w:pPr>
        <w:pStyle w:val="ProductList-Body"/>
      </w:pPr>
    </w:p>
    <w:p w:rsidR="005B2147" w:rsidRDefault="00871BBF">
      <w:pPr>
        <w:pStyle w:val="ProductList-ClauseHeading"/>
        <w:outlineLvl w:val="3"/>
      </w:pPr>
      <w:r>
        <w:t>Лицензи за управление не са необходими за:</w:t>
      </w:r>
    </w:p>
    <w:p w:rsidR="005B2147" w:rsidRDefault="00871BBF" w:rsidP="00871BBF">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5B2147" w:rsidRDefault="00871BBF" w:rsidP="00871BBF">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5B2147" w:rsidRDefault="00871BBF" w:rsidP="00871BBF">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5B2147" w:rsidRDefault="00871BBF" w:rsidP="00871BBF">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5B2147" w:rsidRDefault="005B2147">
      <w:pPr>
        <w:pStyle w:val="ProductList-Body"/>
      </w:pPr>
    </w:p>
    <w:p w:rsidR="005B2147" w:rsidRDefault="00871BBF">
      <w:pPr>
        <w:pStyle w:val="ProductList-ClauseHeading"/>
        <w:outlineLvl w:val="3"/>
      </w:pPr>
      <w:r>
        <w:t>Набори от данни</w:t>
      </w:r>
    </w:p>
    <w:p w:rsidR="005B2147" w:rsidRDefault="00871BB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5B2147" w:rsidRDefault="00871BBF">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577685"/>
      <w:r>
        <w:instrText>Специализирани сървъри</w:instrText>
      </w:r>
      <w:bookmarkEnd w:id="30"/>
      <w:r>
        <w:instrText>" \l 3</w:instrText>
      </w:r>
      <w:r>
        <w:fldChar w:fldCharType="end"/>
      </w:r>
    </w:p>
    <w:p w:rsidR="005B2147" w:rsidRDefault="00871BBF">
      <w:pPr>
        <w:pStyle w:val="ProductList-ClauseHeading"/>
        <w:outlineLvl w:val="3"/>
      </w:pPr>
      <w:r>
        <w:t>Сървърни лицензи (на Екземпляр)</w:t>
      </w:r>
    </w:p>
    <w:p w:rsidR="005B2147" w:rsidRDefault="00871BBF">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5B2147" w:rsidRDefault="00871BBF">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577686"/>
      <w:r>
        <w:instrText>Инструменти за разработчици</w:instrText>
      </w:r>
      <w:bookmarkEnd w:id="32"/>
      <w:r>
        <w:instrText>" \l 3</w:instrText>
      </w:r>
      <w:r>
        <w:fldChar w:fldCharType="end"/>
      </w:r>
    </w:p>
    <w:p w:rsidR="005B2147" w:rsidRDefault="00871BBF">
      <w:pPr>
        <w:pStyle w:val="ProductList-ClauseHeading"/>
        <w:outlineLvl w:val="3"/>
      </w:pPr>
      <w:r>
        <w:t>Потребителски лицензи</w:t>
      </w:r>
    </w:p>
    <w:p w:rsidR="005B2147" w:rsidRDefault="00871BBF" w:rsidP="00871BBF">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5B2147" w:rsidRDefault="00871BBF" w:rsidP="00871BBF">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5B2147" w:rsidRDefault="00871BBF" w:rsidP="00871BBF">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5B2147" w:rsidRDefault="005B2147">
      <w:pPr>
        <w:pStyle w:val="ProductList-Body"/>
      </w:pPr>
    </w:p>
    <w:p w:rsidR="005B2147" w:rsidRDefault="00871BBF">
      <w:pPr>
        <w:pStyle w:val="ProductList-ClauseHeading"/>
        <w:outlineLvl w:val="3"/>
      </w:pPr>
      <w:r>
        <w:t>Допълнителни Лицензионни условия за абонаменти за Visual Studio</w:t>
      </w:r>
    </w:p>
    <w:p w:rsidR="005B2147" w:rsidRDefault="00871BBF">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5B2147" w:rsidRDefault="005B2147">
      <w:pPr>
        <w:pStyle w:val="ProductList-Body"/>
      </w:pPr>
    </w:p>
    <w:p w:rsidR="005B2147" w:rsidRDefault="00871BBF">
      <w:pPr>
        <w:pStyle w:val="ProductList-SubClauseHeading"/>
        <w:outlineLvl w:val="4"/>
      </w:pPr>
      <w:r>
        <w:t>Изпълнение на Софтуера на Microsoft Azure Services</w:t>
      </w:r>
    </w:p>
    <w:p w:rsidR="005B2147" w:rsidRDefault="00871BBF" w:rsidP="00871BBF">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rsidR="005B2147" w:rsidRDefault="00871BBF" w:rsidP="00871BBF">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5B2147" w:rsidRDefault="00871BBF" w:rsidP="00871BBF">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rsidR="005B2147" w:rsidRDefault="005B2147">
      <w:pPr>
        <w:pStyle w:val="ProductList-BodyIndented"/>
      </w:pPr>
    </w:p>
    <w:p w:rsidR="005B2147" w:rsidRDefault="00871BBF">
      <w:pPr>
        <w:pStyle w:val="ProductList-SubClauseHeading"/>
        <w:outlineLvl w:val="4"/>
      </w:pPr>
      <w:r>
        <w:t>Допълнителни изисквания</w:t>
      </w:r>
    </w:p>
    <w:p w:rsidR="005B2147" w:rsidRDefault="00871BBF">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rsidR="005B2147" w:rsidRDefault="005B2147">
      <w:pPr>
        <w:pStyle w:val="ProductList-BodyIndented"/>
      </w:pPr>
    </w:p>
    <w:p w:rsidR="005B2147" w:rsidRDefault="00871BBF">
      <w:pPr>
        <w:pStyle w:val="ProductList-SubClauseHeading"/>
        <w:outlineLvl w:val="4"/>
      </w:pPr>
      <w:r>
        <w:t>Тестване за приемането и обратна връзка</w:t>
      </w:r>
    </w:p>
    <w:p w:rsidR="005B2147" w:rsidRDefault="00871BBF">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5B2147" w:rsidRDefault="005B2147">
      <w:pPr>
        <w:pStyle w:val="ProductList-BodyIndented"/>
      </w:pPr>
    </w:p>
    <w:p w:rsidR="005B2147" w:rsidRDefault="00871BBF">
      <w:pPr>
        <w:pStyle w:val="ProductList-SubClauseHeading"/>
        <w:outlineLvl w:val="4"/>
      </w:pPr>
      <w:r>
        <w:t>Услуги за отдалечен работен плот за Windows Server 2016</w:t>
      </w:r>
    </w:p>
    <w:p w:rsidR="005B2147" w:rsidRDefault="00871BB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5B2147" w:rsidRDefault="005B2147">
      <w:pPr>
        <w:pStyle w:val="ProductList-BodyIndented"/>
      </w:pPr>
    </w:p>
    <w:p w:rsidR="005B2147" w:rsidRDefault="00871BBF">
      <w:pPr>
        <w:pStyle w:val="ProductList-SubClauseHeading"/>
        <w:outlineLvl w:val="4"/>
      </w:pPr>
      <w:r>
        <w:t>Продукт Windows Embedded</w:t>
      </w:r>
    </w:p>
    <w:p w:rsidR="005B2147" w:rsidRDefault="00871BB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5B2147">
      <w:pPr>
        <w:sectPr w:rsidR="005B2147">
          <w:headerReference w:type="default" r:id="rId33"/>
          <w:footerReference w:type="default" r:id="rId34"/>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577687"/>
      <w:r>
        <w:instrText>Софтуер</w:instrText>
      </w:r>
      <w:bookmarkEnd w:id="34"/>
      <w:r>
        <w:instrText>" \l 1</w:instrText>
      </w:r>
      <w:r>
        <w:fldChar w:fldCharType="end"/>
      </w:r>
    </w:p>
    <w:p w:rsidR="005B2147" w:rsidRDefault="00871BBF">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7688"/>
      <w:r>
        <w:instrText>Advanced Threat Analytics</w:instrText>
      </w:r>
      <w:bookmarkEnd w:id="36"/>
      <w:r>
        <w:instrText>" \l 2</w:instrText>
      </w:r>
      <w:r>
        <w:fldChar w:fldCharType="end"/>
      </w:r>
    </w:p>
    <w:p w:rsidR="005B2147" w:rsidRDefault="00871BBF">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FFFFFF"/>
              <w:right w:val="none" w:sz="4" w:space="0" w:color="6E6E6E"/>
            </w:tcBorders>
          </w:tcPr>
          <w:p w:rsidR="005B2147" w:rsidRDefault="00871BB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B2147" w:rsidRDefault="00871B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B2147" w:rsidRDefault="00871B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2.1 Ограничения за държава</w:t>
      </w:r>
    </w:p>
    <w:p w:rsidR="005B2147" w:rsidRDefault="00871BBF">
      <w:pPr>
        <w:pStyle w:val="ProductList-Body"/>
      </w:pPr>
      <w:r>
        <w:t>Клиентът няма право да изтегля Advanced Threat Analytics 2016 за използване или разпространение в Китайската народна република.</w:t>
      </w:r>
    </w:p>
    <w:p w:rsidR="005B2147" w:rsidRDefault="005B2147">
      <w:pPr>
        <w:pStyle w:val="ProductList-Body"/>
      </w:pPr>
    </w:p>
    <w:p w:rsidR="005B2147" w:rsidRDefault="00871BBF">
      <w:pPr>
        <w:pStyle w:val="ProductList-ClauseHeading"/>
        <w:outlineLvl w:val="3"/>
      </w:pPr>
      <w:r>
        <w:t>2.2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Advanced Threat Analytics 2016 (ЛУ за Потребител или OSE)</w:t>
            </w:r>
          </w:p>
          <w:p w:rsidR="005B2147" w:rsidRDefault="00871BBF">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Azure Advanced Threat Protection за Потребители (ЛА за Потребител)</w:t>
            </w:r>
          </w:p>
          <w:p w:rsidR="005B2147" w:rsidRDefault="00871BB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5B2147" w:rsidRDefault="005B2147">
      <w:pPr>
        <w:pStyle w:val="ProductList-Body"/>
      </w:pPr>
    </w:p>
    <w:p w:rsidR="005B2147" w:rsidRDefault="00871BBF">
      <w:pPr>
        <w:pStyle w:val="ProductList-ClauseHeading"/>
        <w:outlineLvl w:val="3"/>
      </w:pPr>
      <w:r>
        <w:t>3.2 Употреба, изискваща Лиценз за управление</w:t>
      </w:r>
    </w:p>
    <w:p w:rsidR="005B2147" w:rsidRDefault="00871BB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5B2147" w:rsidRDefault="005B2147">
      <w:pPr>
        <w:pStyle w:val="ProductList-Body"/>
      </w:pPr>
    </w:p>
    <w:p w:rsidR="005B2147" w:rsidRDefault="00871BBF">
      <w:pPr>
        <w:pStyle w:val="ProductList-ClauseHeading"/>
        <w:outlineLvl w:val="3"/>
      </w:pPr>
      <w:r>
        <w:t>3.3 Лицензионни условия на трети лица за компоненти с отворен код</w:t>
      </w:r>
    </w:p>
    <w:p w:rsidR="005B2147" w:rsidRDefault="00871BB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5B2147" w:rsidRDefault="00871BBF">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577689"/>
      <w:r>
        <w:instrText>BizTalk</w:instrText>
      </w:r>
      <w:bookmarkEnd w:id="42"/>
      <w:r>
        <w:instrText>" \l 2</w:instrText>
      </w:r>
      <w:r>
        <w:fldChar w:fldCharType="end"/>
      </w:r>
    </w:p>
    <w:p w:rsidR="005B2147" w:rsidRDefault="00871BBF">
      <w:pPr>
        <w:pStyle w:val="ProductList-Offering1SubSection"/>
        <w:outlineLvl w:val="2"/>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B2147" w:rsidRDefault="00871B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B2147" w:rsidRDefault="00871B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B2147" w:rsidRDefault="00871B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B2147" w:rsidRDefault="00871B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6E6E6E"/>
              <w:right w:val="none" w:sz="4" w:space="0" w:color="6E6E6E"/>
            </w:tcBorders>
          </w:tcPr>
          <w:p w:rsidR="005B2147" w:rsidRDefault="00871BBF">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B2147" w:rsidRDefault="005B21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B2147" w:rsidRDefault="005B21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BizTalk Server Branch и Standard</w:t>
      </w:r>
    </w:p>
    <w:p w:rsidR="005B2147" w:rsidRDefault="00871BBF">
      <w:pPr>
        <w:pStyle w:val="ProductList-SubClauseHeading"/>
        <w:outlineLvl w:val="4"/>
      </w:pPr>
      <w:r>
        <w:t>3.1.1 Ограничаване на употребата</w:t>
      </w:r>
    </w:p>
    <w:p w:rsidR="005B2147" w:rsidRDefault="00871BBF">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5B2147">
      <w:pPr>
        <w:pStyle w:val="ProductList-BodyIndented"/>
      </w:pPr>
    </w:p>
    <w:p w:rsidR="005B2147" w:rsidRDefault="00871BBF">
      <w:pPr>
        <w:pStyle w:val="ProductList-SubClauseHeading"/>
        <w:outlineLvl w:val="4"/>
      </w:pPr>
      <w:r>
        <w:t>3.1.2 Office Web Component</w:t>
      </w:r>
    </w:p>
    <w:p w:rsidR="005B2147" w:rsidRDefault="00871BBF">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5B2147" w:rsidRDefault="005B2147">
      <w:pPr>
        <w:pStyle w:val="ProductList-BodyIndented"/>
      </w:pPr>
    </w:p>
    <w:p w:rsidR="005B2147" w:rsidRDefault="00871BBF">
      <w:pPr>
        <w:pStyle w:val="ProductList-ClauseHeading"/>
        <w:outlineLvl w:val="3"/>
      </w:pPr>
      <w:r>
        <w:t>3.2 BizTalk Server Branch</w:t>
      </w:r>
    </w:p>
    <w:p w:rsidR="005B2147" w:rsidRDefault="00871BB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5B2147" w:rsidRDefault="00871BBF" w:rsidP="00871BBF">
      <w:pPr>
        <w:pStyle w:val="ProductList-Bullet"/>
        <w:numPr>
          <w:ilvl w:val="0"/>
          <w:numId w:val="19"/>
        </w:numPr>
      </w:pPr>
      <w:r>
        <w:t xml:space="preserve">бъде централната нишка в мрежа от звездообразен тип; </w:t>
      </w:r>
    </w:p>
    <w:p w:rsidR="005B2147" w:rsidRDefault="00871BBF" w:rsidP="00871BBF">
      <w:pPr>
        <w:pStyle w:val="ProductList-Bullet"/>
        <w:numPr>
          <w:ilvl w:val="0"/>
          <w:numId w:val="19"/>
        </w:numPr>
      </w:pPr>
      <w:r>
        <w:t xml:space="preserve">централизира комуникациите в цялото предприятие с други Сървъри или устройства или </w:t>
      </w:r>
    </w:p>
    <w:p w:rsidR="005B2147" w:rsidRDefault="00871BBF" w:rsidP="00871BBF">
      <w:pPr>
        <w:pStyle w:val="ProductList-Bullet"/>
        <w:numPr>
          <w:ilvl w:val="0"/>
          <w:numId w:val="19"/>
        </w:numPr>
      </w:pPr>
      <w:r>
        <w:t>автоматични бизнес процесори в отдели, фирмени единици или клонове.</w:t>
      </w:r>
    </w:p>
    <w:p w:rsidR="005B2147" w:rsidRDefault="005B2147">
      <w:pPr>
        <w:pStyle w:val="ProductList-Body"/>
      </w:pPr>
    </w:p>
    <w:p w:rsidR="005B2147" w:rsidRDefault="00871BBF">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Сродни схеми, шаблони и адаптери за BizTalk Server</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API за събитие на BAM и интерсептори и инструменти за администриране</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Инструменти за разработка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MQHelper.dll</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SOAP Receive Adapter</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UDDI</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2"/>
      </w:pPr>
      <w:bookmarkStart w:id="46" w:name="_Sec596"/>
      <w:r>
        <w:t>4. Софтуерна осигуровка</w:t>
      </w:r>
      <w:bookmarkEnd w:id="46"/>
    </w:p>
    <w:p w:rsidR="005B2147" w:rsidRDefault="005B2147">
      <w:pPr>
        <w:pStyle w:val="ProductList-Body"/>
      </w:pPr>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4.1 Biz Talk Server 2016 Enterprise – Неограничена виртуализация</w:t>
      </w:r>
    </w:p>
    <w:p w:rsidR="005B2147" w:rsidRDefault="00871BB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5B2147" w:rsidRDefault="005B2147">
      <w:pPr>
        <w:pStyle w:val="ProductList-Body"/>
      </w:pPr>
    </w:p>
    <w:p w:rsidR="005B2147" w:rsidRDefault="00871BBF">
      <w:pPr>
        <w:pStyle w:val="ProductList-ClauseHeading"/>
        <w:outlineLvl w:val="3"/>
      </w:pPr>
      <w:r>
        <w:t>4.2 Пакети функции за Biz Talk Server</w:t>
      </w:r>
    </w:p>
    <w:p w:rsidR="005B2147" w:rsidRDefault="00871BBF">
      <w:pPr>
        <w:pStyle w:val="ProductList-Body"/>
      </w:pPr>
      <w:r>
        <w:t>Клиентът отговаря на условията за използване на пакети функции, пуснати по време на покритието на неговата SA.</w:t>
      </w:r>
    </w:p>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47" w:name="_Sec597"/>
      <w:r>
        <w:t>ЛКД пакети</w:t>
      </w:r>
      <w:bookmarkEnd w:id="47"/>
      <w:r>
        <w:fldChar w:fldCharType="begin"/>
      </w:r>
      <w:r>
        <w:instrText xml:space="preserve"> TC "</w:instrText>
      </w:r>
      <w:bookmarkStart w:id="48" w:name="_Toc4577690"/>
      <w:r>
        <w:instrText>ЛКД пакети</w:instrText>
      </w:r>
      <w:bookmarkEnd w:id="48"/>
      <w:r>
        <w:instrText>" \l 2</w:instrText>
      </w:r>
      <w:r>
        <w:fldChar w:fldCharType="end"/>
      </w:r>
    </w:p>
    <w:p w:rsidR="005B2147" w:rsidRDefault="00871BBF">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5B2147">
      <w:pPr>
        <w:pStyle w:val="ProductList-Body"/>
      </w:pPr>
    </w:p>
    <w:p w:rsidR="005B2147" w:rsidRDefault="00871BBF">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3"/>
      </w:pPr>
      <w:r>
        <w:t>2.1 Процес на Определяне на приложимите права за използване за ЛКД пакети</w:t>
      </w:r>
    </w:p>
    <w:p w:rsidR="005B2147" w:rsidRDefault="00871BB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5B2147" w:rsidRDefault="005B2147">
      <w:pPr>
        <w:pStyle w:val="ProductList-Body"/>
      </w:pPr>
    </w:p>
    <w:p w:rsidR="005B2147" w:rsidRDefault="00871BBF">
      <w:pPr>
        <w:pStyle w:val="ProductList-ClauseHeading"/>
        <w:outlineLvl w:val="3"/>
      </w:pPr>
      <w:r>
        <w:lastRenderedPageBreak/>
        <w:t>2.2 Компоненти на ЛКД пакет</w:t>
      </w:r>
    </w:p>
    <w:p w:rsidR="005B2147" w:rsidRDefault="00871BB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5B2147" w:rsidRDefault="005B2147">
      <w:pPr>
        <w:pStyle w:val="ProductList-Body"/>
      </w:pPr>
    </w:p>
    <w:p w:rsidR="005B2147" w:rsidRDefault="00871BBF">
      <w:pPr>
        <w:pStyle w:val="ProductList-ClauseHeading"/>
        <w:outlineLvl w:val="3"/>
      </w:pPr>
      <w:r>
        <w:t>2.3 Мост за ЛКД пакет</w:t>
      </w:r>
    </w:p>
    <w:p w:rsidR="005B2147" w:rsidRDefault="00871BBF">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597"/>
        <w:gridCol w:w="3597"/>
        <w:gridCol w:w="359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Отговарящи на условията Онлайн услуги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5B2147" w:rsidRDefault="00871BB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5B2147" w:rsidRDefault="00871BB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Intune</w:t>
            </w:r>
            <w:r>
              <w:fldChar w:fldCharType="begin"/>
            </w:r>
            <w:r>
              <w:instrText xml:space="preserve"> XE "Microsoft Intune"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5B2147" w:rsidRDefault="00871BB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365 Enterprise E3</w:t>
            </w:r>
            <w:r>
              <w:fldChar w:fldCharType="begin"/>
            </w:r>
            <w:r>
              <w:instrText xml:space="preserve"> XE "Office 365 Enterprise E3" </w:instrText>
            </w:r>
            <w:r>
              <w:fldChar w:fldCharType="end"/>
            </w:r>
            <w:r>
              <w:t xml:space="preserve"> или</w:t>
            </w:r>
          </w:p>
          <w:p w:rsidR="005B2147" w:rsidRDefault="00871BBF">
            <w:pPr>
              <w:pStyle w:val="ProductList-TableBody"/>
            </w:pPr>
            <w:r>
              <w:t>Office 365 Enterprise E5</w:t>
            </w:r>
            <w:r>
              <w:fldChar w:fldCharType="begin"/>
            </w:r>
            <w:r>
              <w:instrText xml:space="preserve"> XE "Office 365 Enterprise E5"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5B2147" w:rsidRDefault="00871BB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Intune</w:t>
            </w:r>
            <w:r>
              <w:fldChar w:fldCharType="begin"/>
            </w:r>
            <w:r>
              <w:instrText xml:space="preserve"> XE "Microsoft Intune" </w:instrText>
            </w:r>
            <w:r>
              <w:fldChar w:fldCharType="end"/>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5B2147" w:rsidRDefault="00871BB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5B2147" w:rsidRDefault="005B2147">
      <w:pPr>
        <w:pStyle w:val="ProductList-Body"/>
      </w:pPr>
    </w:p>
    <w:p w:rsidR="005B2147" w:rsidRDefault="00871BBF">
      <w:pPr>
        <w:pStyle w:val="ProductList-ClauseHeading"/>
        <w:outlineLvl w:val="3"/>
      </w:pPr>
      <w:r>
        <w:t>2.4 ЛКД само за Учащи (Лиценз Academic Open и Academic Select)</w:t>
      </w:r>
    </w:p>
    <w:p w:rsidR="005B2147" w:rsidRDefault="00871BBF">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5B2147" w:rsidRDefault="00871BBF">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Програми за академични организации</w:t>
      </w:r>
    </w:p>
    <w:p w:rsidR="005B2147" w:rsidRDefault="00871BBF">
      <w:pPr>
        <w:pStyle w:val="ProductList-Body"/>
      </w:pPr>
      <w:r>
        <w:t>Информацията по-долу важи за Програми за корпоративно лицензиране на академични организации.</w:t>
      </w:r>
    </w:p>
    <w:p w:rsidR="005B2147" w:rsidRDefault="005B2147">
      <w:pPr>
        <w:pStyle w:val="ProductList-Body"/>
      </w:pPr>
    </w:p>
    <w:p w:rsidR="005B2147" w:rsidRDefault="00871BBF">
      <w:pPr>
        <w:pStyle w:val="ProductList-SubClauseHeading"/>
        <w:outlineLvl w:val="4"/>
      </w:pPr>
      <w:r>
        <w:t>3.1.1 Архивиране с Exchange Online за Exchange Server A</w:t>
      </w:r>
    </w:p>
    <w:p w:rsidR="005B2147" w:rsidRDefault="00871BBF">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5B2147" w:rsidRDefault="00871BBF">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p w:rsidR="005B2147" w:rsidRDefault="00871BBF">
      <w:pPr>
        <w:pStyle w:val="ProductList-ClauseHeading"/>
        <w:outlineLvl w:val="3"/>
      </w:pPr>
      <w:r>
        <w:t>4.1 Разширени права за използване за Клиенти на Microsoft 365</w:t>
      </w:r>
    </w:p>
    <w:p w:rsidR="005B2147" w:rsidRDefault="00871BBF">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5B2147" w:rsidRDefault="005B2147">
      <w:pPr>
        <w:pStyle w:val="ProductList-Body"/>
      </w:pPr>
    </w:p>
    <w:p w:rsidR="005B2147" w:rsidRDefault="00871BBF">
      <w:pPr>
        <w:pStyle w:val="ProductList-ClauseHeading"/>
        <w:outlineLvl w:val="3"/>
      </w:pPr>
      <w:r>
        <w:t>4.2 Онлайн услуги, включени в Корпоративен ЛКД пакет</w:t>
      </w:r>
    </w:p>
    <w:p w:rsidR="005B2147" w:rsidRDefault="00871BBF">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Pr="00720EE1" w:rsidRDefault="00871BBF">
      <w:pPr>
        <w:pStyle w:val="ProductList-Offering1HeadingNoBorder"/>
        <w:outlineLvl w:val="1"/>
        <w:rPr>
          <w:lang w:val="fr-FR"/>
        </w:rPr>
      </w:pPr>
      <w:bookmarkStart w:id="53" w:name="_Sec602"/>
      <w:r w:rsidRPr="00720EE1">
        <w:rPr>
          <w:lang w:val="fr-FR"/>
        </w:rPr>
        <w:t>Core Infrastructure Server (CIS) Suite</w:t>
      </w:r>
      <w:bookmarkEnd w:id="53"/>
      <w:r>
        <w:fldChar w:fldCharType="begin"/>
      </w:r>
      <w:r w:rsidRPr="00720EE1">
        <w:rPr>
          <w:lang w:val="fr-FR"/>
        </w:rPr>
        <w:instrText xml:space="preserve"> TC "</w:instrText>
      </w:r>
      <w:bookmarkStart w:id="54" w:name="_Toc4577691"/>
      <w:r w:rsidRPr="00720EE1">
        <w:rPr>
          <w:lang w:val="fr-FR"/>
        </w:rPr>
        <w:instrText>Core Infrastructure Server (CIS) Suite</w:instrText>
      </w:r>
      <w:bookmarkEnd w:id="54"/>
      <w:r w:rsidRPr="00720EE1">
        <w:rPr>
          <w:lang w:val="fr-FR"/>
        </w:rPr>
        <w:instrText>" \l 2</w:instrText>
      </w:r>
      <w:r>
        <w:fldChar w:fldCharType="end"/>
      </w:r>
    </w:p>
    <w:p w:rsidR="005B2147" w:rsidRDefault="00871BBF">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Pr="00720EE1" w:rsidRDefault="00871BBF">
            <w:pPr>
              <w:pStyle w:val="ProductList-TableBody"/>
              <w:rPr>
                <w:lang w:val="fr-FR"/>
              </w:rPr>
            </w:pPr>
            <w:r w:rsidRPr="00720EE1">
              <w:rPr>
                <w:color w:val="000000"/>
                <w:lang w:val="fr-FR"/>
              </w:rPr>
              <w:t xml:space="preserve">Core Infrastructure Server Suite Standard (2 </w:t>
            </w:r>
            <w:r>
              <w:rPr>
                <w:color w:val="000000"/>
              </w:rPr>
              <w:t>пакета</w:t>
            </w:r>
            <w:r w:rsidRPr="00720EE1">
              <w:rPr>
                <w:color w:val="000000"/>
                <w:lang w:val="fr-FR"/>
              </w:rPr>
              <w:t xml:space="preserve"> </w:t>
            </w:r>
            <w:r>
              <w:rPr>
                <w:color w:val="000000"/>
              </w:rPr>
              <w:t>лицензи</w:t>
            </w:r>
            <w:r w:rsidRPr="00720EE1">
              <w:rPr>
                <w:color w:val="000000"/>
                <w:lang w:val="fr-FR"/>
              </w:rPr>
              <w:t xml:space="preserve"> </w:t>
            </w:r>
            <w:r>
              <w:rPr>
                <w:color w:val="000000"/>
              </w:rPr>
              <w:t>за</w:t>
            </w:r>
            <w:r w:rsidRPr="00720EE1">
              <w:rPr>
                <w:color w:val="000000"/>
                <w:lang w:val="fr-FR"/>
              </w:rPr>
              <w:t xml:space="preserve"> </w:t>
            </w:r>
            <w:r>
              <w:rPr>
                <w:color w:val="000000"/>
              </w:rPr>
              <w:t>ядро</w:t>
            </w:r>
            <w:r w:rsidRPr="00720EE1">
              <w:rPr>
                <w:color w:val="000000"/>
                <w:lang w:val="fr-FR"/>
              </w:rPr>
              <w:t>)</w:t>
            </w:r>
            <w:r>
              <w:fldChar w:fldCharType="begin"/>
            </w:r>
            <w:r w:rsidRPr="00720EE1">
              <w:rPr>
                <w:lang w:val="fr-FR"/>
              </w:rPr>
              <w:instrText xml:space="preserve"> XE "Core Infrastructure Server Suite Standard (2 </w:instrText>
            </w:r>
            <w:r>
              <w:instrText>пакета</w:instrText>
            </w:r>
            <w:r w:rsidRPr="00720EE1">
              <w:rPr>
                <w:lang w:val="fr-FR"/>
              </w:rPr>
              <w:instrText xml:space="preserve"> </w:instrText>
            </w:r>
            <w:r>
              <w:instrText>лицензи</w:instrText>
            </w:r>
            <w:r w:rsidRPr="00720EE1">
              <w:rPr>
                <w:lang w:val="fr-FR"/>
              </w:rPr>
              <w:instrText xml:space="preserve"> </w:instrText>
            </w:r>
            <w:r>
              <w:instrText>за</w:instrText>
            </w:r>
            <w:r w:rsidRPr="00720EE1">
              <w:rPr>
                <w:lang w:val="fr-FR"/>
              </w:rPr>
              <w:instrText xml:space="preserve"> </w:instrText>
            </w:r>
            <w:r>
              <w:instrText>ядро</w:instrText>
            </w:r>
            <w:r w:rsidRPr="00720EE1">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Pr="00720EE1" w:rsidRDefault="00871BBF">
            <w:pPr>
              <w:pStyle w:val="ProductList-TableBody"/>
              <w:rPr>
                <w:lang w:val="fr-FR"/>
              </w:rPr>
            </w:pPr>
            <w:r w:rsidRPr="00720EE1">
              <w:rPr>
                <w:lang w:val="fr-FR"/>
              </w:rPr>
              <w:t xml:space="preserve">Core Infrastructure Server Suite Standard (16 </w:t>
            </w:r>
            <w:r>
              <w:t>пакета</w:t>
            </w:r>
            <w:r w:rsidRPr="00720EE1">
              <w:rPr>
                <w:lang w:val="fr-FR"/>
              </w:rPr>
              <w:t xml:space="preserve"> </w:t>
            </w:r>
            <w:r>
              <w:t>лицензи</w:t>
            </w:r>
            <w:r w:rsidRPr="00720EE1">
              <w:rPr>
                <w:lang w:val="fr-FR"/>
              </w:rPr>
              <w:t xml:space="preserve"> </w:t>
            </w:r>
            <w:r>
              <w:t>за</w:t>
            </w:r>
            <w:r w:rsidRPr="00720EE1">
              <w:rPr>
                <w:lang w:val="fr-FR"/>
              </w:rPr>
              <w:t xml:space="preserve"> </w:t>
            </w:r>
            <w:r>
              <w:t>ядро</w:t>
            </w:r>
            <w:r w:rsidRPr="00720EE1">
              <w:rPr>
                <w:lang w:val="fr-FR"/>
              </w:rPr>
              <w:t>)</w:t>
            </w:r>
            <w:r>
              <w:fldChar w:fldCharType="begin"/>
            </w:r>
            <w:r w:rsidRPr="00720EE1">
              <w:rPr>
                <w:lang w:val="fr-FR"/>
              </w:rPr>
              <w:instrText xml:space="preserve"> XE "Core Infrastructure Server Suite Standard (16 </w:instrText>
            </w:r>
            <w:r>
              <w:instrText>пакета</w:instrText>
            </w:r>
            <w:r w:rsidRPr="00720EE1">
              <w:rPr>
                <w:lang w:val="fr-FR"/>
              </w:rPr>
              <w:instrText xml:space="preserve"> </w:instrText>
            </w:r>
            <w:r>
              <w:instrText>лицензи</w:instrText>
            </w:r>
            <w:r w:rsidRPr="00720EE1">
              <w:rPr>
                <w:lang w:val="fr-FR"/>
              </w:rPr>
              <w:instrText xml:space="preserve"> </w:instrText>
            </w:r>
            <w:r>
              <w:instrText>за</w:instrText>
            </w:r>
            <w:r w:rsidRPr="00720EE1">
              <w:rPr>
                <w:lang w:val="fr-FR"/>
              </w:rPr>
              <w:instrText xml:space="preserve"> </w:instrText>
            </w:r>
            <w:r>
              <w:instrText>ядро</w:instrText>
            </w:r>
            <w:r w:rsidRPr="00720EE1">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Pr="00720EE1" w:rsidRDefault="00871BBF">
            <w:pPr>
              <w:pStyle w:val="ProductList-TableBody"/>
              <w:rPr>
                <w:lang w:val="fr-FR"/>
              </w:rPr>
            </w:pPr>
            <w:r w:rsidRPr="00720EE1">
              <w:rPr>
                <w:color w:val="000000"/>
                <w:lang w:val="fr-FR"/>
              </w:rPr>
              <w:t xml:space="preserve">Core Infrastructure Server Suite Datacenter (2 </w:t>
            </w:r>
            <w:r>
              <w:rPr>
                <w:color w:val="000000"/>
              </w:rPr>
              <w:t>пакета</w:t>
            </w:r>
            <w:r w:rsidRPr="00720EE1">
              <w:rPr>
                <w:color w:val="000000"/>
                <w:lang w:val="fr-FR"/>
              </w:rPr>
              <w:t xml:space="preserve"> </w:t>
            </w:r>
            <w:r>
              <w:rPr>
                <w:color w:val="000000"/>
              </w:rPr>
              <w:t>лицензи</w:t>
            </w:r>
            <w:r w:rsidRPr="00720EE1">
              <w:rPr>
                <w:color w:val="000000"/>
                <w:lang w:val="fr-FR"/>
              </w:rPr>
              <w:t xml:space="preserve"> </w:t>
            </w:r>
            <w:r>
              <w:rPr>
                <w:color w:val="000000"/>
              </w:rPr>
              <w:t>за</w:t>
            </w:r>
            <w:r w:rsidRPr="00720EE1">
              <w:rPr>
                <w:color w:val="000000"/>
                <w:lang w:val="fr-FR"/>
              </w:rPr>
              <w:t xml:space="preserve"> </w:t>
            </w:r>
            <w:r>
              <w:rPr>
                <w:color w:val="000000"/>
              </w:rPr>
              <w:t>ядро</w:t>
            </w:r>
            <w:r w:rsidRPr="00720EE1">
              <w:rPr>
                <w:color w:val="000000"/>
                <w:lang w:val="fr-FR"/>
              </w:rPr>
              <w:t>)</w:t>
            </w:r>
            <w:r>
              <w:fldChar w:fldCharType="begin"/>
            </w:r>
            <w:r w:rsidRPr="00720EE1">
              <w:rPr>
                <w:lang w:val="fr-FR"/>
              </w:rPr>
              <w:instrText xml:space="preserve"> XE "Core Infrastructure Server Suite Datacenter (2 </w:instrText>
            </w:r>
            <w:r>
              <w:instrText>пакета</w:instrText>
            </w:r>
            <w:r w:rsidRPr="00720EE1">
              <w:rPr>
                <w:lang w:val="fr-FR"/>
              </w:rPr>
              <w:instrText xml:space="preserve"> </w:instrText>
            </w:r>
            <w:r>
              <w:instrText>лицензи</w:instrText>
            </w:r>
            <w:r w:rsidRPr="00720EE1">
              <w:rPr>
                <w:lang w:val="fr-FR"/>
              </w:rPr>
              <w:instrText xml:space="preserve"> </w:instrText>
            </w:r>
            <w:r>
              <w:instrText>за</w:instrText>
            </w:r>
            <w:r w:rsidRPr="00720EE1">
              <w:rPr>
                <w:lang w:val="fr-FR"/>
              </w:rPr>
              <w:instrText xml:space="preserve"> </w:instrText>
            </w:r>
            <w:r>
              <w:instrText>ядро</w:instrText>
            </w:r>
            <w:r w:rsidRPr="00720EE1">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B2147" w:rsidRPr="00720EE1" w:rsidRDefault="005B214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Pr="00C7789C" w:rsidRDefault="00871BBF">
            <w:pPr>
              <w:pStyle w:val="ProductList-TableBody"/>
              <w:rPr>
                <w:lang w:val="fr-FR"/>
              </w:rPr>
            </w:pPr>
            <w:r w:rsidRPr="00C7789C">
              <w:rPr>
                <w:color w:val="000000"/>
                <w:lang w:val="fr-FR"/>
              </w:rPr>
              <w:t xml:space="preserve">Core Infrastructure Server Suite Datacenter (16 </w:t>
            </w:r>
            <w:r>
              <w:rPr>
                <w:color w:val="000000"/>
              </w:rPr>
              <w:t>пакета</w:t>
            </w:r>
            <w:r w:rsidRPr="00C7789C">
              <w:rPr>
                <w:color w:val="000000"/>
                <w:lang w:val="fr-FR"/>
              </w:rPr>
              <w:t xml:space="preserve"> </w:t>
            </w:r>
            <w:r>
              <w:rPr>
                <w:color w:val="000000"/>
              </w:rPr>
              <w:t>лицензи</w:t>
            </w:r>
            <w:r w:rsidRPr="00C7789C">
              <w:rPr>
                <w:color w:val="000000"/>
                <w:lang w:val="fr-FR"/>
              </w:rPr>
              <w:t xml:space="preserve"> </w:t>
            </w:r>
            <w:r>
              <w:rPr>
                <w:color w:val="000000"/>
              </w:rPr>
              <w:t>за</w:t>
            </w:r>
            <w:r w:rsidRPr="00C7789C">
              <w:rPr>
                <w:color w:val="000000"/>
                <w:lang w:val="fr-FR"/>
              </w:rPr>
              <w:t xml:space="preserve"> </w:t>
            </w:r>
            <w:r>
              <w:rPr>
                <w:color w:val="000000"/>
              </w:rPr>
              <w:t>ядро</w:t>
            </w:r>
            <w:r w:rsidRPr="00C7789C">
              <w:rPr>
                <w:color w:val="000000"/>
                <w:lang w:val="fr-FR"/>
              </w:rPr>
              <w:t>)</w:t>
            </w:r>
            <w:r>
              <w:fldChar w:fldCharType="begin"/>
            </w:r>
            <w:r w:rsidRPr="00C7789C">
              <w:rPr>
                <w:lang w:val="fr-FR"/>
              </w:rPr>
              <w:instrText xml:space="preserve"> XE "Core Infrastructure Server Suite Datacenter (16 </w:instrText>
            </w:r>
            <w:r>
              <w:instrText>пакета</w:instrText>
            </w:r>
            <w:r w:rsidRPr="00C7789C">
              <w:rPr>
                <w:lang w:val="fr-FR"/>
              </w:rPr>
              <w:instrText xml:space="preserve"> </w:instrText>
            </w:r>
            <w:r>
              <w:instrText>лицензи</w:instrText>
            </w:r>
            <w:r w:rsidRPr="00C7789C">
              <w:rPr>
                <w:lang w:val="fr-FR"/>
              </w:rPr>
              <w:instrText xml:space="preserve"> </w:instrText>
            </w:r>
            <w:r>
              <w:instrText>за</w:instrText>
            </w:r>
            <w:r w:rsidRPr="00C7789C">
              <w:rPr>
                <w:lang w:val="fr-FR"/>
              </w:rPr>
              <w:instrText xml:space="preserve"> </w:instrText>
            </w:r>
            <w:r>
              <w:instrText>ядро</w:instrText>
            </w:r>
            <w:r w:rsidRPr="00C7789C">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B2147" w:rsidRPr="00C7789C" w:rsidRDefault="005B214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B2147" w:rsidRPr="00C7789C" w:rsidRDefault="005B214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B2147" w:rsidRDefault="00871B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2.1 Софтуер, включен в CIS Suite Standard</w:t>
      </w:r>
    </w:p>
    <w:p w:rsidR="005B2147" w:rsidRDefault="00871BBF">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5B2147" w:rsidRDefault="005B2147">
      <w:pPr>
        <w:pStyle w:val="ProductList-Body"/>
      </w:pPr>
    </w:p>
    <w:p w:rsidR="005B2147" w:rsidRDefault="00871BBF">
      <w:pPr>
        <w:pStyle w:val="ProductList-ClauseHeading"/>
        <w:outlineLvl w:val="3"/>
      </w:pPr>
      <w:r>
        <w:t>2.2 Софтуер, включен в CIS Suite Datacenter</w:t>
      </w:r>
    </w:p>
    <w:p w:rsidR="005B2147" w:rsidRDefault="00871BBF">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5B2147" w:rsidRDefault="00871BBF">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Приложими Права за използване</w:t>
      </w:r>
    </w:p>
    <w:p w:rsidR="005B2147" w:rsidRDefault="00871BBF">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5B2147">
      <w:pPr>
        <w:pStyle w:val="ProductList-Body"/>
      </w:pPr>
    </w:p>
    <w:p w:rsidR="005B2147" w:rsidRDefault="00871BBF">
      <w:pPr>
        <w:pStyle w:val="ProductList-ClauseHeading"/>
        <w:outlineLvl w:val="3"/>
      </w:pPr>
      <w:r>
        <w:t>3.2 Назначаване на сървърен лиценз и лиценз за управление</w:t>
      </w:r>
    </w:p>
    <w:p w:rsidR="005B2147" w:rsidRDefault="00871BBF">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5B2147" w:rsidRDefault="005B2147">
      <w:pPr>
        <w:pStyle w:val="ProductList-Body"/>
      </w:pPr>
    </w:p>
    <w:p w:rsidR="005B2147" w:rsidRDefault="00871BBF">
      <w:pPr>
        <w:pStyle w:val="ProductList-ClauseHeading"/>
        <w:outlineLvl w:val="3"/>
      </w:pPr>
      <w:r>
        <w:t>3.3 Допълнителни условия</w:t>
      </w:r>
    </w:p>
    <w:p w:rsidR="005B2147" w:rsidRDefault="00871BB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5B2147" w:rsidRDefault="005B2147">
      <w:pPr>
        <w:pStyle w:val="ProductList-Body"/>
      </w:pPr>
    </w:p>
    <w:p w:rsidR="005B2147" w:rsidRDefault="00871BBF">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5B2147" w:rsidRDefault="00871BBF">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4.1 Microsoft Azure Hybrid Benefit за Windows Server</w:t>
      </w:r>
    </w:p>
    <w:p w:rsidR="005B2147" w:rsidRDefault="00871BB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5B2147" w:rsidRDefault="005B2147">
      <w:pPr>
        <w:pStyle w:val="ProductList-Body"/>
      </w:pPr>
    </w:p>
    <w:p w:rsidR="005B2147" w:rsidRDefault="00871BBF">
      <w:pPr>
        <w:pStyle w:val="ProductList-ClauseHeading"/>
        <w:outlineLvl w:val="3"/>
      </w:pPr>
      <w:r>
        <w:t>4.2 Издания от полугодишния канал</w:t>
      </w:r>
    </w:p>
    <w:p w:rsidR="005B2147" w:rsidRDefault="00871BB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5B2147" w:rsidRDefault="005B2147">
      <w:pPr>
        <w:pStyle w:val="ProductList-Body"/>
      </w:pPr>
    </w:p>
    <w:p w:rsidR="005B2147" w:rsidRDefault="00871BBF">
      <w:pPr>
        <w:pStyle w:val="ProductList-ClauseHeading"/>
        <w:outlineLvl w:val="3"/>
      </w:pPr>
      <w:r>
        <w:t>4.3 Права за System Center Configuration Manager за Текущ клон</w:t>
      </w:r>
    </w:p>
    <w:p w:rsidR="005B2147" w:rsidRDefault="00871BB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5B2147" w:rsidRDefault="005B2147">
      <w:pPr>
        <w:pStyle w:val="ProductList-Body"/>
      </w:pPr>
    </w:p>
    <w:p w:rsidR="005B2147" w:rsidRDefault="00871BBF">
      <w:pPr>
        <w:pStyle w:val="ProductList-ClauseHeading"/>
        <w:outlineLvl w:val="3"/>
      </w:pPr>
      <w:r>
        <w:t>4.4 Права и ползи От SAфтуерна осигуровка за Лицензи за абонамент</w:t>
      </w:r>
    </w:p>
    <w:p w:rsidR="005B2147" w:rsidRDefault="00871BBF">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5B2147" w:rsidRDefault="005B2147">
      <w:pPr>
        <w:pStyle w:val="ProductList-Body"/>
      </w:pPr>
    </w:p>
    <w:p w:rsidR="005B2147" w:rsidRDefault="00871BBF">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5B2147" w:rsidRDefault="00871BBF">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5B2147" w:rsidRDefault="00871BBF">
      <w:pPr>
        <w:pStyle w:val="ProductList-Body"/>
        <w:ind w:left="720"/>
      </w:pPr>
      <w:r>
        <w:t>• Копия на виртуална машина с Windows Server (включително копия, внедрени в Azure HUB)</w:t>
      </w:r>
    </w:p>
    <w:p w:rsidR="005B2147" w:rsidRDefault="00871BBF">
      <w:pPr>
        <w:pStyle w:val="ProductList-Body"/>
        <w:ind w:left="720"/>
      </w:pPr>
      <w:r>
        <w:t>• Копия на Услуги в облака (Уеб роля и Роля на служител)</w:t>
      </w:r>
    </w:p>
    <w:p w:rsidR="005B2147" w:rsidRDefault="00871BBF">
      <w:pPr>
        <w:pStyle w:val="ProductList-Body"/>
        <w:ind w:left="720"/>
      </w:pPr>
      <w:r>
        <w:t>• Акаунти за място за съхранение</w:t>
      </w:r>
    </w:p>
    <w:p w:rsidR="005B2147" w:rsidRDefault="00871BBF">
      <w:pPr>
        <w:pStyle w:val="ProductList-Body"/>
        <w:ind w:left="720"/>
      </w:pPr>
      <w:r>
        <w:t>• SQL бази данни</w:t>
      </w:r>
    </w:p>
    <w:p w:rsidR="005B2147" w:rsidRDefault="00871BBF">
      <w:pPr>
        <w:pStyle w:val="ProductList-Body"/>
        <w:ind w:left="720"/>
      </w:pPr>
      <w:r>
        <w:t>• Копия на уеб сайтове</w:t>
      </w:r>
    </w:p>
    <w:p w:rsidR="005B2147" w:rsidRDefault="005B2147">
      <w:pPr>
        <w:pStyle w:val="ProductList-Body"/>
      </w:pPr>
    </w:p>
    <w:p w:rsidR="005B2147" w:rsidRDefault="00871BBF">
      <w:pPr>
        <w:pStyle w:val="ProductList-ClauseHeading"/>
        <w:outlineLvl w:val="3"/>
      </w:pPr>
      <w:r>
        <w:t>4.6 Предложение за подновяване на Софтуерна осигуровка за Windows Server и System Center</w:t>
      </w:r>
    </w:p>
    <w:p w:rsidR="005B2147" w:rsidRDefault="00871BBF">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Колона B</w:t>
            </w:r>
          </w:p>
        </w:tc>
      </w:tr>
      <w:tr w:rsidR="005B2147" w:rsidRPr="00C7789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Pr="00C7789C" w:rsidRDefault="00871BBF">
            <w:pPr>
              <w:pStyle w:val="ProductList-TableBody"/>
              <w:rPr>
                <w:lang w:val="fr-FR"/>
              </w:rPr>
            </w:pPr>
            <w:r w:rsidRPr="00C7789C">
              <w:rPr>
                <w:lang w:val="fr-FR"/>
              </w:rPr>
              <w:t xml:space="preserve">Core Infrastructure Server Suite Standard (2 </w:t>
            </w:r>
            <w:r>
              <w:t>пакета</w:t>
            </w:r>
            <w:r w:rsidRPr="00C7789C">
              <w:rPr>
                <w:lang w:val="fr-FR"/>
              </w:rPr>
              <w:t xml:space="preserve"> </w:t>
            </w:r>
            <w:r>
              <w:t>лицензи</w:t>
            </w:r>
            <w:r w:rsidRPr="00C7789C">
              <w:rPr>
                <w:lang w:val="fr-FR"/>
              </w:rPr>
              <w:t xml:space="preserve"> </w:t>
            </w:r>
            <w:r>
              <w:t>за</w:t>
            </w:r>
            <w:r w:rsidRPr="00C7789C">
              <w:rPr>
                <w:lang w:val="fr-FR"/>
              </w:rPr>
              <w:t xml:space="preserve"> </w:t>
            </w:r>
            <w:r>
              <w:t>ядро</w:t>
            </w:r>
            <w:r w:rsidRPr="00C7789C">
              <w:rPr>
                <w:lang w:val="fr-FR"/>
              </w:rPr>
              <w:t>)</w:t>
            </w:r>
          </w:p>
        </w:tc>
      </w:tr>
      <w:tr w:rsidR="005B2147" w:rsidRPr="00C7789C">
        <w:tc>
          <w:tcPr>
            <w:tcW w:w="6120" w:type="dxa"/>
            <w:tcBorders>
              <w:top w:val="single" w:sz="4" w:space="0" w:color="000000"/>
              <w:left w:val="single" w:sz="4" w:space="0" w:color="000000"/>
              <w:bottom w:val="single" w:sz="4" w:space="0" w:color="000000"/>
              <w:right w:val="single" w:sz="4" w:space="0" w:color="000000"/>
            </w:tcBorders>
          </w:tcPr>
          <w:p w:rsidR="005B2147" w:rsidRPr="00C7789C" w:rsidRDefault="00871BBF">
            <w:pPr>
              <w:pStyle w:val="ProductList-TableBody"/>
              <w:rPr>
                <w:lang w:val="fr-FR"/>
              </w:rPr>
            </w:pPr>
            <w:r w:rsidRPr="00C7789C">
              <w:rPr>
                <w:lang w:val="fr-FR"/>
              </w:rPr>
              <w:t xml:space="preserve">Windows Server Datacenter (2 </w:t>
            </w:r>
            <w:r>
              <w:t>пакета</w:t>
            </w:r>
            <w:r w:rsidRPr="00C7789C">
              <w:rPr>
                <w:lang w:val="fr-FR"/>
              </w:rPr>
              <w:t xml:space="preserve"> </w:t>
            </w:r>
            <w:r>
              <w:t>лицензи</w:t>
            </w:r>
            <w:r w:rsidRPr="00C7789C">
              <w:rPr>
                <w:lang w:val="fr-FR"/>
              </w:rPr>
              <w:t xml:space="preserve"> </w:t>
            </w:r>
            <w:r>
              <w:t>за</w:t>
            </w:r>
            <w:r w:rsidRPr="00C7789C">
              <w:rPr>
                <w:lang w:val="fr-FR"/>
              </w:rPr>
              <w:t xml:space="preserve"> </w:t>
            </w:r>
            <w:r>
              <w:t>ядро</w:t>
            </w:r>
            <w:r w:rsidRPr="00C7789C">
              <w:rPr>
                <w:lang w:val="fr-FR"/>
              </w:rPr>
              <w:t xml:space="preserve">) System Center Datacenter (2 </w:t>
            </w:r>
            <w:r>
              <w:t>пакета</w:t>
            </w:r>
            <w:r w:rsidRPr="00C7789C">
              <w:rPr>
                <w:lang w:val="fr-FR"/>
              </w:rPr>
              <w:t xml:space="preserve"> </w:t>
            </w:r>
            <w:r>
              <w:t>лицензи</w:t>
            </w:r>
            <w:r w:rsidRPr="00C7789C">
              <w:rPr>
                <w:lang w:val="fr-FR"/>
              </w:rPr>
              <w:t xml:space="preserve"> </w:t>
            </w:r>
            <w:r>
              <w:t>за</w:t>
            </w:r>
            <w:r w:rsidRPr="00C7789C">
              <w:rPr>
                <w:lang w:val="fr-FR"/>
              </w:rPr>
              <w:t xml:space="preserve"> </w:t>
            </w:r>
            <w:r>
              <w:t>ядро</w:t>
            </w:r>
            <w:r w:rsidRPr="00C7789C">
              <w:rPr>
                <w:lang w:val="fr-FR"/>
              </w:rPr>
              <w:t>)</w:t>
            </w:r>
            <w:r>
              <w:fldChar w:fldCharType="begin"/>
            </w:r>
            <w:r w:rsidRPr="00C7789C">
              <w:rPr>
                <w:lang w:val="fr-FR"/>
              </w:rPr>
              <w:instrText xml:space="preserve"> XE "System Center Datacenter (2 </w:instrText>
            </w:r>
            <w:r>
              <w:instrText>пакета</w:instrText>
            </w:r>
            <w:r w:rsidRPr="00C7789C">
              <w:rPr>
                <w:lang w:val="fr-FR"/>
              </w:rPr>
              <w:instrText xml:space="preserve"> </w:instrText>
            </w:r>
            <w:r>
              <w:instrText>лицензи</w:instrText>
            </w:r>
            <w:r w:rsidRPr="00C7789C">
              <w:rPr>
                <w:lang w:val="fr-FR"/>
              </w:rPr>
              <w:instrText xml:space="preserve"> </w:instrText>
            </w:r>
            <w:r>
              <w:instrText>за</w:instrText>
            </w:r>
            <w:r w:rsidRPr="00C7789C">
              <w:rPr>
                <w:lang w:val="fr-FR"/>
              </w:rPr>
              <w:instrText xml:space="preserve"> </w:instrText>
            </w:r>
            <w:r>
              <w:instrText>ядро</w:instrText>
            </w:r>
            <w:r w:rsidRPr="00C7789C">
              <w:rPr>
                <w:lang w:val="fr-FR"/>
              </w:rPr>
              <w:instrText xml:space="preserve">)" </w:instrText>
            </w:r>
            <w:r>
              <w:fldChar w:fldCharType="end"/>
            </w:r>
            <w:r>
              <w:fldChar w:fldCharType="begin"/>
            </w:r>
            <w:r w:rsidRPr="00C7789C">
              <w:rPr>
                <w:lang w:val="fr-FR"/>
              </w:rPr>
              <w:instrText xml:space="preserve"> XE "Windows Server Datacenter (2 </w:instrText>
            </w:r>
            <w:r>
              <w:instrText>пакета</w:instrText>
            </w:r>
            <w:r w:rsidRPr="00C7789C">
              <w:rPr>
                <w:lang w:val="fr-FR"/>
              </w:rPr>
              <w:instrText xml:space="preserve"> </w:instrText>
            </w:r>
            <w:r>
              <w:instrText>лицензи</w:instrText>
            </w:r>
            <w:r w:rsidRPr="00C7789C">
              <w:rPr>
                <w:lang w:val="fr-FR"/>
              </w:rPr>
              <w:instrText xml:space="preserve"> </w:instrText>
            </w:r>
            <w:r>
              <w:instrText>за</w:instrText>
            </w:r>
            <w:r w:rsidRPr="00C7789C">
              <w:rPr>
                <w:lang w:val="fr-FR"/>
              </w:rPr>
              <w:instrText xml:space="preserve"> </w:instrText>
            </w:r>
            <w:r>
              <w:instrText>ядро</w:instrText>
            </w:r>
            <w:r w:rsidRPr="00C7789C">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Pr="00C7789C" w:rsidRDefault="00871BBF">
            <w:pPr>
              <w:pStyle w:val="ProductList-TableBody"/>
              <w:rPr>
                <w:lang w:val="fr-FR"/>
              </w:rPr>
            </w:pPr>
            <w:r w:rsidRPr="00C7789C">
              <w:rPr>
                <w:lang w:val="fr-FR"/>
              </w:rPr>
              <w:t xml:space="preserve">Core Infrastructure Server Suite Datacenter (2 </w:t>
            </w:r>
            <w:r>
              <w:t>пакета</w:t>
            </w:r>
            <w:r w:rsidRPr="00C7789C">
              <w:rPr>
                <w:lang w:val="fr-FR"/>
              </w:rPr>
              <w:t xml:space="preserve"> </w:t>
            </w:r>
            <w:r>
              <w:t>лицензи</w:t>
            </w:r>
            <w:r w:rsidRPr="00C7789C">
              <w:rPr>
                <w:lang w:val="fr-FR"/>
              </w:rPr>
              <w:t xml:space="preserve"> </w:t>
            </w:r>
            <w:r>
              <w:t>за</w:t>
            </w:r>
            <w:r w:rsidRPr="00C7789C">
              <w:rPr>
                <w:lang w:val="fr-FR"/>
              </w:rPr>
              <w:t xml:space="preserve"> </w:t>
            </w:r>
            <w:r>
              <w:t>ядро</w:t>
            </w:r>
            <w:r w:rsidRPr="00C7789C">
              <w:rPr>
                <w:lang w:val="fr-FR"/>
              </w:rPr>
              <w:t>)</w:t>
            </w:r>
          </w:p>
        </w:tc>
      </w:tr>
    </w:tbl>
    <w:p w:rsidR="005B2147" w:rsidRDefault="00871BBF">
      <w:pPr>
        <w:pStyle w:val="ProductList-Body"/>
      </w:pPr>
      <w:r>
        <w:t>Клиентите</w:t>
      </w:r>
      <w:r w:rsidRPr="00C7789C">
        <w:rPr>
          <w:lang w:val="fr-FR"/>
        </w:rPr>
        <w:t xml:space="preserve">, </w:t>
      </w:r>
      <w:r>
        <w:t>които</w:t>
      </w:r>
      <w:r w:rsidRPr="00C7789C">
        <w:rPr>
          <w:lang w:val="fr-FR"/>
        </w:rPr>
        <w:t xml:space="preserve"> </w:t>
      </w:r>
      <w:r>
        <w:t>лицензират</w:t>
      </w:r>
      <w:r w:rsidRPr="00C7789C">
        <w:rPr>
          <w:lang w:val="fr-FR"/>
        </w:rPr>
        <w:t xml:space="preserve"> </w:t>
      </w:r>
      <w:r>
        <w:t>и</w:t>
      </w:r>
      <w:r w:rsidRPr="00C7789C">
        <w:rPr>
          <w:lang w:val="fr-FR"/>
        </w:rPr>
        <w:t xml:space="preserve"> </w:t>
      </w:r>
      <w:r>
        <w:t>използват</w:t>
      </w:r>
      <w:r w:rsidRPr="00C7789C">
        <w:rPr>
          <w:lang w:val="fr-FR"/>
        </w:rPr>
        <w:t xml:space="preserve"> CIS Suite (Standard </w:t>
      </w:r>
      <w:r>
        <w:t>или</w:t>
      </w:r>
      <w:r w:rsidRPr="00C7789C">
        <w:rPr>
          <w:lang w:val="fr-FR"/>
        </w:rPr>
        <w:t xml:space="preserve"> Datacenter) </w:t>
      </w:r>
      <w:r>
        <w:t>съгласно</w:t>
      </w:r>
      <w:r w:rsidRPr="00C7789C">
        <w:rPr>
          <w:lang w:val="fr-FR"/>
        </w:rPr>
        <w:t xml:space="preserve"> </w:t>
      </w:r>
      <w:r>
        <w:t>настоящото</w:t>
      </w:r>
      <w:r w:rsidRPr="00C7789C">
        <w:rPr>
          <w:lang w:val="fr-FR"/>
        </w:rPr>
        <w:t xml:space="preserve"> </w:t>
      </w:r>
      <w:r>
        <w:t>предложение</w:t>
      </w:r>
      <w:r w:rsidRPr="00C7789C">
        <w:rPr>
          <w:lang w:val="fr-FR"/>
        </w:rPr>
        <w:t xml:space="preserve">, </w:t>
      </w:r>
      <w:r>
        <w:t>вече</w:t>
      </w:r>
      <w:r w:rsidRPr="00C7789C">
        <w:rPr>
          <w:lang w:val="fr-FR"/>
        </w:rPr>
        <w:t xml:space="preserve"> </w:t>
      </w:r>
      <w:r>
        <w:t>нямат</w:t>
      </w:r>
      <w:r w:rsidRPr="00C7789C">
        <w:rPr>
          <w:lang w:val="fr-FR"/>
        </w:rPr>
        <w:t xml:space="preserve"> </w:t>
      </w:r>
      <w:r>
        <w:t>право</w:t>
      </w:r>
      <w:r w:rsidRPr="00C7789C">
        <w:rPr>
          <w:lang w:val="fr-FR"/>
        </w:rPr>
        <w:t xml:space="preserve"> </w:t>
      </w:r>
      <w:r>
        <w:t>да</w:t>
      </w:r>
      <w:r w:rsidRPr="00C7789C">
        <w:rPr>
          <w:lang w:val="fr-FR"/>
        </w:rPr>
        <w:t xml:space="preserve"> </w:t>
      </w:r>
      <w:r>
        <w:t>използват</w:t>
      </w:r>
      <w:r w:rsidRPr="00C7789C">
        <w:rPr>
          <w:lang w:val="fr-FR"/>
        </w:rPr>
        <w:t xml:space="preserve"> </w:t>
      </w:r>
      <w:r>
        <w:t>софтуер</w:t>
      </w:r>
      <w:r w:rsidRPr="00C7789C">
        <w:rPr>
          <w:lang w:val="fr-FR"/>
        </w:rPr>
        <w:t xml:space="preserve"> </w:t>
      </w:r>
      <w:r>
        <w:t>по</w:t>
      </w:r>
      <w:r w:rsidRPr="00C7789C">
        <w:rPr>
          <w:lang w:val="fr-FR"/>
        </w:rPr>
        <w:t xml:space="preserve"> </w:t>
      </w:r>
      <w:r>
        <w:t>техните</w:t>
      </w:r>
      <w:r w:rsidRPr="00C7789C">
        <w:rPr>
          <w:lang w:val="fr-FR"/>
        </w:rPr>
        <w:t xml:space="preserve"> </w:t>
      </w:r>
      <w:r>
        <w:t>отговарящи</w:t>
      </w:r>
      <w:r w:rsidRPr="00C7789C">
        <w:rPr>
          <w:lang w:val="fr-FR"/>
        </w:rPr>
        <w:t xml:space="preserve"> </w:t>
      </w:r>
      <w:r>
        <w:t>на</w:t>
      </w:r>
      <w:r w:rsidRPr="00C7789C">
        <w:rPr>
          <w:lang w:val="fr-FR"/>
        </w:rPr>
        <w:t xml:space="preserve"> </w:t>
      </w:r>
      <w:r>
        <w:t>условията</w:t>
      </w:r>
      <w:r w:rsidRPr="00C7789C">
        <w:rPr>
          <w:lang w:val="fr-FR"/>
        </w:rPr>
        <w:t xml:space="preserve"> </w:t>
      </w:r>
      <w:r>
        <w:fldChar w:fldCharType="begin"/>
      </w:r>
      <w:r w:rsidRPr="00C7789C">
        <w:rPr>
          <w:lang w:val="fr-FR"/>
        </w:rPr>
        <w:instrText xml:space="preserve"> AutoTextList   \s NoStyle \t "</w:instrText>
      </w:r>
      <w:r>
        <w:instrText>Лиценз</w:instrText>
      </w:r>
      <w:r w:rsidRPr="00C7789C">
        <w:rPr>
          <w:lang w:val="fr-FR"/>
        </w:rPr>
        <w:instrText xml:space="preserve"> </w:instrText>
      </w:r>
      <w:r>
        <w:instrText>означава</w:instrText>
      </w:r>
      <w:r w:rsidRPr="00C7789C">
        <w:rPr>
          <w:lang w:val="fr-FR"/>
        </w:rPr>
        <w:instrText xml:space="preserve"> </w:instrText>
      </w:r>
      <w:r>
        <w:instrText>правото</w:instrText>
      </w:r>
      <w:r w:rsidRPr="00C7789C">
        <w:rPr>
          <w:lang w:val="fr-FR"/>
        </w:rPr>
        <w:instrText xml:space="preserve"> </w:instrText>
      </w:r>
      <w:r>
        <w:instrText>за</w:instrText>
      </w:r>
      <w:r w:rsidRPr="00C7789C">
        <w:rPr>
          <w:lang w:val="fr-FR"/>
        </w:rPr>
        <w:instrText xml:space="preserve"> </w:instrText>
      </w:r>
      <w:r>
        <w:instrText>изтегляне</w:instrText>
      </w:r>
      <w:r w:rsidRPr="00C7789C">
        <w:rPr>
          <w:lang w:val="fr-FR"/>
        </w:rPr>
        <w:instrText xml:space="preserve">, </w:instrText>
      </w:r>
      <w:r>
        <w:instrText>инсталиране</w:instrText>
      </w:r>
      <w:r w:rsidRPr="00C7789C">
        <w:rPr>
          <w:lang w:val="fr-FR"/>
        </w:rPr>
        <w:instrText xml:space="preserve">, </w:instrText>
      </w:r>
      <w:r>
        <w:instrText>осъществяване</w:instrText>
      </w:r>
      <w:r w:rsidRPr="00C7789C">
        <w:rPr>
          <w:lang w:val="fr-FR"/>
        </w:rPr>
        <w:instrText xml:space="preserve"> </w:instrText>
      </w:r>
      <w:r>
        <w:instrText>на</w:instrText>
      </w:r>
      <w:r w:rsidRPr="00C7789C">
        <w:rPr>
          <w:lang w:val="fr-FR"/>
        </w:rPr>
        <w:instrText xml:space="preserve"> </w:instrText>
      </w:r>
      <w:r>
        <w:instrText>достъп</w:instrText>
      </w:r>
      <w:r w:rsidRPr="00C7789C">
        <w:rPr>
          <w:lang w:val="fr-FR"/>
        </w:rPr>
        <w:instrText xml:space="preserve"> </w:instrText>
      </w:r>
      <w:r>
        <w:instrText>до</w:instrText>
      </w:r>
      <w:r w:rsidRPr="00C7789C">
        <w:rPr>
          <w:lang w:val="fr-FR"/>
        </w:rPr>
        <w:instrText xml:space="preserve"> </w:instrText>
      </w:r>
      <w:r>
        <w:instrText>и</w:instrText>
      </w:r>
      <w:r w:rsidRPr="00C7789C">
        <w:rPr>
          <w:lang w:val="fr-FR"/>
        </w:rPr>
        <w:instrText xml:space="preserve"> </w:instrText>
      </w:r>
      <w:r>
        <w:instrText>използване</w:instrText>
      </w:r>
      <w:r w:rsidRPr="00C7789C">
        <w:rPr>
          <w:lang w:val="fr-FR"/>
        </w:rPr>
        <w:instrText xml:space="preserve"> </w:instrText>
      </w:r>
      <w:r>
        <w:instrText>на</w:instrText>
      </w:r>
      <w:r w:rsidRPr="00C7789C">
        <w:rPr>
          <w:lang w:val="fr-FR"/>
        </w:rPr>
        <w:instrText xml:space="preserve"> </w:instrText>
      </w:r>
      <w:r>
        <w:instrText>даден</w:instrText>
      </w:r>
      <w:r w:rsidRPr="00C7789C">
        <w:rPr>
          <w:lang w:val="fr-FR"/>
        </w:rPr>
        <w:instrText xml:space="preserve"> </w:instrText>
      </w:r>
      <w:r>
        <w:instrText>Продукт</w:instrText>
      </w:r>
      <w:r w:rsidRPr="00C7789C">
        <w:rPr>
          <w:lang w:val="fr-FR"/>
        </w:rPr>
        <w:instrText xml:space="preserve">." </w:instrText>
      </w:r>
      <w:r>
        <w:fldChar w:fldCharType="separate"/>
      </w:r>
      <w:r>
        <w:rPr>
          <w:color w:val="0563C1"/>
        </w:rPr>
        <w:t>Лицензи</w:t>
      </w:r>
      <w:r>
        <w:fldChar w:fldCharType="end"/>
      </w:r>
      <w:r w:rsidRPr="00C7789C">
        <w:rPr>
          <w:lang w:val="fr-FR"/>
        </w:rPr>
        <w:t xml:space="preserve">, </w:t>
      </w:r>
      <w:r>
        <w:t>показани</w:t>
      </w:r>
      <w:r w:rsidRPr="00C7789C">
        <w:rPr>
          <w:lang w:val="fr-FR"/>
        </w:rPr>
        <w:t xml:space="preserve"> </w:t>
      </w:r>
      <w:r>
        <w:t>в</w:t>
      </w:r>
      <w:r w:rsidRPr="00C7789C">
        <w:rPr>
          <w:lang w:val="fr-FR"/>
        </w:rPr>
        <w:t xml:space="preserve"> </w:t>
      </w:r>
      <w:r>
        <w:t>колона</w:t>
      </w:r>
      <w:r w:rsidRPr="00C7789C">
        <w:rPr>
          <w:lang w:val="fr-FR"/>
        </w:rPr>
        <w:t xml:space="preserve"> A. </w:t>
      </w:r>
      <w:r>
        <w:fldChar w:fldCharType="begin"/>
      </w:r>
      <w:r w:rsidRPr="00C7789C">
        <w:rPr>
          <w:lang w:val="fr-FR"/>
        </w:rPr>
        <w:instrText xml:space="preserve"> AutoTextList   \s NoStyle \t "</w:instrText>
      </w:r>
      <w:r>
        <w:instrText>Лиценз</w:instrText>
      </w:r>
      <w:r w:rsidRPr="00C7789C">
        <w:rPr>
          <w:lang w:val="fr-FR"/>
        </w:rPr>
        <w:instrText xml:space="preserve"> </w:instrText>
      </w:r>
      <w:r>
        <w:instrText>означава</w:instrText>
      </w:r>
      <w:r w:rsidRPr="00C7789C">
        <w:rPr>
          <w:lang w:val="fr-FR"/>
        </w:rPr>
        <w:instrText xml:space="preserve"> </w:instrText>
      </w:r>
      <w:r>
        <w:instrText>правото</w:instrText>
      </w:r>
      <w:r w:rsidRPr="00C7789C">
        <w:rPr>
          <w:lang w:val="fr-FR"/>
        </w:rPr>
        <w:instrText xml:space="preserve"> </w:instrText>
      </w:r>
      <w:r>
        <w:instrText>за</w:instrText>
      </w:r>
      <w:r w:rsidRPr="00C7789C">
        <w:rPr>
          <w:lang w:val="fr-FR"/>
        </w:rPr>
        <w:instrText xml:space="preserve"> </w:instrText>
      </w:r>
      <w:r>
        <w:instrText>изтегляне</w:instrText>
      </w:r>
      <w:r w:rsidRPr="00C7789C">
        <w:rPr>
          <w:lang w:val="fr-FR"/>
        </w:rPr>
        <w:instrText xml:space="preserve">, </w:instrText>
      </w:r>
      <w:r>
        <w:instrText>инсталиране</w:instrText>
      </w:r>
      <w:r w:rsidRPr="00C7789C">
        <w:rPr>
          <w:lang w:val="fr-FR"/>
        </w:rPr>
        <w:instrText xml:space="preserve">, </w:instrText>
      </w:r>
      <w:r>
        <w:instrText>осъществяване</w:instrText>
      </w:r>
      <w:r w:rsidRPr="00C7789C">
        <w:rPr>
          <w:lang w:val="fr-FR"/>
        </w:rPr>
        <w:instrText xml:space="preserve"> </w:instrText>
      </w:r>
      <w:r>
        <w:instrText>на</w:instrText>
      </w:r>
      <w:r w:rsidRPr="00C7789C">
        <w:rPr>
          <w:lang w:val="fr-FR"/>
        </w:rPr>
        <w:instrText xml:space="preserve"> </w:instrText>
      </w:r>
      <w:r>
        <w:instrText>достъп</w:instrText>
      </w:r>
      <w:r w:rsidRPr="00C7789C">
        <w:rPr>
          <w:lang w:val="fr-FR"/>
        </w:rPr>
        <w:instrText xml:space="preserve"> </w:instrText>
      </w:r>
      <w:r>
        <w:instrText>до</w:instrText>
      </w:r>
      <w:r w:rsidRPr="00C7789C">
        <w:rPr>
          <w:lang w:val="fr-FR"/>
        </w:rPr>
        <w:instrText xml:space="preserve"> </w:instrText>
      </w:r>
      <w:r>
        <w:instrText>и</w:instrText>
      </w:r>
      <w:r w:rsidRPr="00C7789C">
        <w:rPr>
          <w:lang w:val="fr-FR"/>
        </w:rPr>
        <w:instrText xml:space="preserve"> </w:instrText>
      </w:r>
      <w:r>
        <w:instrText>използване</w:instrText>
      </w:r>
      <w:r w:rsidRPr="00C7789C">
        <w:rPr>
          <w:lang w:val="fr-FR"/>
        </w:rPr>
        <w:instrText xml:space="preserve"> </w:instrText>
      </w:r>
      <w:r>
        <w:instrText>на</w:instrText>
      </w:r>
      <w:r w:rsidRPr="00C7789C">
        <w:rPr>
          <w:lang w:val="fr-FR"/>
        </w:rPr>
        <w:instrText xml:space="preserve"> </w:instrText>
      </w:r>
      <w:r>
        <w:instrText>даден</w:instrText>
      </w:r>
      <w:r w:rsidRPr="00C7789C">
        <w:rPr>
          <w:lang w:val="fr-FR"/>
        </w:rPr>
        <w:instrText xml:space="preserve"> </w:instrText>
      </w:r>
      <w:r>
        <w:instrText>Продукт</w:instrText>
      </w:r>
      <w:r w:rsidRPr="00C7789C">
        <w:rPr>
          <w:lang w:val="fr-FR"/>
        </w:rPr>
        <w:instrText xml:space="preserve">."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59" w:name="_Sec862"/>
      <w:r>
        <w:t>Forefront</w:t>
      </w:r>
      <w:bookmarkEnd w:id="59"/>
      <w:r>
        <w:fldChar w:fldCharType="begin"/>
      </w:r>
      <w:r>
        <w:instrText xml:space="preserve"> TC "</w:instrText>
      </w:r>
      <w:bookmarkStart w:id="60" w:name="_Toc4577692"/>
      <w:r>
        <w:instrText>Forefront</w:instrText>
      </w:r>
      <w:bookmarkEnd w:id="60"/>
      <w:r>
        <w:instrText>" \l 2</w:instrText>
      </w:r>
      <w:r>
        <w:fldChar w:fldCharType="end"/>
      </w:r>
    </w:p>
    <w:p w:rsidR="005B2147" w:rsidRDefault="00871BBF">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BFBFBF"/>
              <w:bottom w:val="none" w:sz="4" w:space="0" w:color="BFBFBF"/>
              <w:right w:val="none" w:sz="4" w:space="0" w:color="6E6E6E"/>
            </w:tcBorders>
          </w:tcPr>
          <w:p w:rsidR="005B2147" w:rsidRDefault="00871BB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B2147" w:rsidRDefault="00871B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2"/>
      </w:pPr>
      <w:bookmarkStart w:id="62" w:name="_Sec864"/>
      <w:r>
        <w:lastRenderedPageBreak/>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2.1 Forefront Identity Manager 2010 – Windows Live</w:t>
      </w:r>
    </w:p>
    <w:p w:rsidR="005B2147" w:rsidRDefault="00871BBF">
      <w:pPr>
        <w:pStyle w:val="ProductList-Body"/>
      </w:pPr>
      <w:r>
        <w:t>Forefront Identity Manager 2010 – Windows Live Edition е следващата версия за Identity Lifecycle Manager 2007 – Windows Live Edition.</w:t>
      </w:r>
    </w:p>
    <w:p w:rsidR="005B2147" w:rsidRDefault="00871BBF">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Импортиране на данни за самоличност: Forefront Identity Manager 2010 R2 Windows Live</w:t>
      </w:r>
    </w:p>
    <w:p w:rsidR="005B2147" w:rsidRDefault="00871BB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5B2147" w:rsidRDefault="005B2147">
      <w:pPr>
        <w:pStyle w:val="ProductList-Body"/>
      </w:pPr>
    </w:p>
    <w:p w:rsidR="005B2147" w:rsidRDefault="00871BB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65" w:name="_Sec610"/>
      <w:r>
        <w:t>Microsoft Dynamics 365 (Локален)</w:t>
      </w:r>
      <w:bookmarkEnd w:id="65"/>
      <w:r>
        <w:fldChar w:fldCharType="begin"/>
      </w:r>
      <w:r>
        <w:instrText xml:space="preserve"> TC "</w:instrText>
      </w:r>
      <w:bookmarkStart w:id="66" w:name="_Toc4577693"/>
      <w:r>
        <w:instrText>Microsoft Dynamics 365 (Локален)</w:instrText>
      </w:r>
      <w:bookmarkEnd w:id="66"/>
      <w:r>
        <w:instrText>" \l 2</w:instrText>
      </w:r>
      <w:r>
        <w:fldChar w:fldCharType="end"/>
      </w:r>
    </w:p>
    <w:p w:rsidR="005B2147" w:rsidRDefault="00871BBF">
      <w:pPr>
        <w:pStyle w:val="ProductList-Offering1SubSection"/>
        <w:outlineLvl w:val="2"/>
      </w:pPr>
      <w:bookmarkStart w:id="67" w:name="_Sec679"/>
      <w:r>
        <w:t>1. Наличност чрез програма</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9F9F9F"/>
              <w:right w:val="none" w:sz="4" w:space="0" w:color="6E6E6E"/>
            </w:tcBorders>
          </w:tcPr>
          <w:p w:rsidR="005B2147" w:rsidRDefault="00871BBF">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5B2147" w:rsidRDefault="00871B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9F9F9F"/>
              <w:left w:val="none" w:sz="4" w:space="0" w:color="6E6E6E"/>
              <w:bottom w:val="dashed" w:sz="4" w:space="0" w:color="BFBFBF"/>
              <w:right w:val="none" w:sz="4" w:space="0" w:color="6E6E6E"/>
            </w:tcBorders>
          </w:tcPr>
          <w:p w:rsidR="005B2147" w:rsidRDefault="00871BBF">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5B2147" w:rsidRDefault="00871B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2"/>
      </w:pPr>
      <w:bookmarkStart w:id="68" w:name="_Sec735"/>
      <w:r>
        <w:t>2. Условия на Продукта</w:t>
      </w:r>
      <w:bookmarkEnd w:id="6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2"/>
      </w:pPr>
      <w:bookmarkStart w:id="69" w:name="_Sec790"/>
      <w:r>
        <w:t>3. Права за използване</w:t>
      </w:r>
      <w:bookmarkEnd w:id="69"/>
    </w:p>
    <w:tbl>
      <w:tblPr>
        <w:tblStyle w:val="PURTable"/>
        <w:tblW w:w="0" w:type="dxa"/>
        <w:tblLook w:val="04A0" w:firstRow="1" w:lastRow="0" w:firstColumn="1" w:lastColumn="0" w:noHBand="0" w:noVBand="1"/>
      </w:tblPr>
      <w:tblGrid>
        <w:gridCol w:w="3595"/>
        <w:gridCol w:w="3592"/>
        <w:gridCol w:w="360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Достъп до сървърен софтуер за CAL за Dynamics 365 за членове на екип на място</w:t>
      </w:r>
    </w:p>
    <w:p w:rsidR="005B2147" w:rsidRDefault="00871BBF">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5B2147" w:rsidRDefault="005B2147">
      <w:pPr>
        <w:pStyle w:val="ProductList-Body"/>
      </w:pPr>
    </w:p>
    <w:p w:rsidR="005B2147" w:rsidRDefault="00871BBF">
      <w:pPr>
        <w:pStyle w:val="ProductList-ClauseHeading"/>
        <w:outlineLvl w:val="3"/>
      </w:pPr>
      <w:r>
        <w:t>3.2 Достъп до сървърен софтуер за CAL за Dynamics 365 за продажби на място</w:t>
      </w:r>
    </w:p>
    <w:p w:rsidR="005B2147" w:rsidRDefault="00871BBF">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Локален ЛКД за Dynamics 365 за Продажби (Устройство и Потребител)</w:t>
            </w:r>
          </w:p>
          <w:p w:rsidR="005B2147" w:rsidRDefault="00871BBF">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5B2147" w:rsidRDefault="005B2147">
      <w:pPr>
        <w:pStyle w:val="ProductList-Body"/>
      </w:pPr>
    </w:p>
    <w:p w:rsidR="005B2147" w:rsidRDefault="00871BBF">
      <w:pPr>
        <w:pStyle w:val="ProductList-ClauseHeading"/>
        <w:outlineLvl w:val="3"/>
      </w:pPr>
      <w:r>
        <w:t>3.3 Достъп до сървърен софтуер за CAL за Dynamics 365 за обслужване на клиенти</w:t>
      </w:r>
    </w:p>
    <w:p w:rsidR="005B2147" w:rsidRDefault="00871BBF">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3.4 Достъп до сървърен софтуер за Локален ЛКД за Dynamics 365 за Операции</w:t>
      </w:r>
    </w:p>
    <w:p w:rsidR="005B2147" w:rsidRDefault="00871BBF">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 xml:space="preserve">Лиценз, еквивалентен на ЛКД (виж </w:t>
            </w:r>
            <w:hyperlink r:id="rId42">
              <w:r>
                <w:rPr>
                  <w:color w:val="00467F"/>
                  <w:u w:val="single"/>
                </w:rPr>
                <w:t>Приложение A</w:t>
              </w:r>
            </w:hyperlink>
            <w:r>
              <w:t>)</w:t>
            </w:r>
          </w:p>
        </w:tc>
      </w:tr>
    </w:tbl>
    <w:p w:rsidR="005B2147" w:rsidRDefault="005B2147">
      <w:pPr>
        <w:pStyle w:val="ProductList-Body"/>
      </w:pPr>
    </w:p>
    <w:p w:rsidR="005B2147" w:rsidRDefault="00871BBF">
      <w:pPr>
        <w:pStyle w:val="ProductList-ClauseHeading"/>
        <w:outlineLvl w:val="3"/>
      </w:pPr>
      <w:r>
        <w:t>3.5 Достъп до сървърен софтуер за Локален ЛКД за Дейност, свързана с Dynamics 365 за Операции</w:t>
      </w:r>
    </w:p>
    <w:p w:rsidR="005B2147" w:rsidRDefault="00871BBF">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5B2147" w:rsidRDefault="005B2147">
      <w:pPr>
        <w:pStyle w:val="ProductList-Body"/>
      </w:pPr>
    </w:p>
    <w:p w:rsidR="005B2147" w:rsidRDefault="00871BBF">
      <w:pPr>
        <w:pStyle w:val="ProductList-ClauseHeading"/>
        <w:outlineLvl w:val="3"/>
      </w:pPr>
      <w:r>
        <w:t>3.6 Достъп до сървърен софтуер за Локален ЛКД за Dynamics 365 за Операции (Устройство)</w:t>
      </w:r>
    </w:p>
    <w:p w:rsidR="005B2147" w:rsidRDefault="00871BBF">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5B2147" w:rsidRDefault="005B2147">
      <w:pPr>
        <w:pStyle w:val="ProductList-ClauseHeading"/>
        <w:outlineLvl w:val="3"/>
      </w:pPr>
    </w:p>
    <w:p w:rsidR="005B2147" w:rsidRDefault="00871BBF">
      <w:pPr>
        <w:pStyle w:val="ProductList-ClauseHeading"/>
        <w:outlineLvl w:val="3"/>
      </w:pPr>
      <w:r>
        <w:t>3.7 Права за използване за Dynamics 365 за Операции (Сървър)</w:t>
      </w:r>
    </w:p>
    <w:p w:rsidR="005B2147" w:rsidRDefault="00871BBF">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5B2147" w:rsidRDefault="005B2147">
      <w:pPr>
        <w:pStyle w:val="ProductList-Body"/>
      </w:pPr>
    </w:p>
    <w:p w:rsidR="005B2147" w:rsidRDefault="00871BBF">
      <w:pPr>
        <w:pStyle w:val="ProductList-ClauseHeading"/>
        <w:outlineLvl w:val="3"/>
      </w:pPr>
      <w:r>
        <w:t>3.8 Права за използване за Dynamics 365 (Локален)</w:t>
      </w:r>
    </w:p>
    <w:p w:rsidR="005B2147" w:rsidRDefault="00871BBF">
      <w:pPr>
        <w:pStyle w:val="ProductList-SubClauseHeading"/>
        <w:outlineLvl w:val="4"/>
      </w:pPr>
      <w:r>
        <w:t>3.8.1 Права за използване на сървър за ЛКД за Dynamics 365</w:t>
      </w:r>
    </w:p>
    <w:p w:rsidR="005B2147" w:rsidRDefault="00871BBF">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rsidR="005B2147" w:rsidRDefault="005B2147">
      <w:pPr>
        <w:pStyle w:val="ProductList-BodyIndented"/>
      </w:pPr>
    </w:p>
    <w:p w:rsidR="005B2147" w:rsidRDefault="00871BBF">
      <w:pPr>
        <w:pStyle w:val="ProductList-SubClauseHeading"/>
        <w:outlineLvl w:val="4"/>
      </w:pPr>
      <w:r>
        <w:t>3.8.2 Пригодност за Квалифицирани оферти</w:t>
      </w:r>
    </w:p>
    <w:p w:rsidR="005B2147" w:rsidRDefault="00871BBF">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5B2147" w:rsidRDefault="005B2147">
      <w:pPr>
        <w:pStyle w:val="ProductList-BodyIndented"/>
      </w:pPr>
    </w:p>
    <w:p w:rsidR="005B2147" w:rsidRDefault="00871BBF">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Microsoft Dynamics CRM 2016 за Office Outlook</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Отчетни разширения на Dynamics CRM за Dynamics CRM 2016</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Dynamics Marketing Connector за Dynamics CRM (без Workgroup Server)</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2"/>
      </w:pPr>
      <w:bookmarkStart w:id="70" w:name="_Sec818"/>
      <w:r>
        <w:t>4. Софтуерна осигуровка</w:t>
      </w:r>
      <w:bookmarkEnd w:id="7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4.1 Права за използване на Dynamics 365 Server</w:t>
      </w:r>
    </w:p>
    <w:p w:rsidR="005B2147" w:rsidRDefault="00871BBF">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5B2147" w:rsidRDefault="005B2147">
      <w:pPr>
        <w:pStyle w:val="ProductList-Body"/>
      </w:pPr>
    </w:p>
    <w:p w:rsidR="005B2147" w:rsidRDefault="00871BBF">
      <w:pPr>
        <w:pStyle w:val="ProductList-ClauseHeading"/>
        <w:outlineLvl w:val="3"/>
      </w:pPr>
      <w:r>
        <w:t>4.2 Права за използване за Dynamics 365 за Операции (Сървър)</w:t>
      </w:r>
    </w:p>
    <w:p w:rsidR="005B2147" w:rsidRDefault="00871BBF">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5B2147" w:rsidRDefault="005B2147">
      <w:pPr>
        <w:pStyle w:val="ProductList-Body"/>
      </w:pPr>
    </w:p>
    <w:p w:rsidR="005B2147" w:rsidRDefault="00871BBF">
      <w:pPr>
        <w:pStyle w:val="ProductList-ClauseHeading"/>
        <w:outlineLvl w:val="3"/>
      </w:pPr>
      <w:r>
        <w:t>4.3 Локализация и актуализации</w:t>
      </w:r>
    </w:p>
    <w:p w:rsidR="005B2147" w:rsidRDefault="00871BB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B2147" w:rsidRDefault="005B2147">
      <w:pPr>
        <w:pStyle w:val="ProductList-Body"/>
      </w:pPr>
    </w:p>
    <w:p w:rsidR="005B2147" w:rsidRDefault="00871BBF">
      <w:pPr>
        <w:pStyle w:val="ProductList-ClauseHeading"/>
        <w:outlineLvl w:val="3"/>
      </w:pPr>
      <w:r>
        <w:t>4.4 Unified Service Desk (USD)</w:t>
      </w:r>
    </w:p>
    <w:p w:rsidR="005B2147" w:rsidRDefault="00871BBF">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B2147" w:rsidRDefault="005B2147">
      <w:pPr>
        <w:pStyle w:val="ProductList-Body"/>
      </w:pPr>
    </w:p>
    <w:p w:rsidR="005B2147" w:rsidRDefault="00871BBF">
      <w:pPr>
        <w:pStyle w:val="ProductList-ClauseHeading"/>
        <w:outlineLvl w:val="3"/>
      </w:pPr>
      <w:r>
        <w:t>4.5 Dynamics CustomerSource</w:t>
      </w:r>
    </w:p>
    <w:p w:rsidR="005B2147" w:rsidRDefault="00871BBF">
      <w:pPr>
        <w:pStyle w:val="ProductList-Body"/>
      </w:pPr>
      <w:r>
        <w:t xml:space="preserve">Клиенти с локален ЛКД за Dynamics 365 и действаща SA имат достъп до CustomerSource. </w:t>
      </w: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77694"/>
      <w:r>
        <w:instrText>Microsoft Identity Manager</w:instrText>
      </w:r>
      <w:bookmarkEnd w:id="72"/>
      <w:r>
        <w:instrText>" \l 2</w:instrText>
      </w:r>
      <w:r>
        <w:fldChar w:fldCharType="end"/>
      </w:r>
    </w:p>
    <w:p w:rsidR="005B2147" w:rsidRDefault="00871BBF">
      <w:pPr>
        <w:pStyle w:val="ProductList-Offering1SubSection"/>
        <w:outlineLvl w:val="2"/>
      </w:pPr>
      <w:bookmarkStart w:id="73" w:name="_Sec677"/>
      <w:r>
        <w:t>1. Наличност чрез програма</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BFBFBF"/>
              <w:bottom w:val="dashed" w:sz="4" w:space="0" w:color="BFBFBF"/>
              <w:right w:val="none" w:sz="4" w:space="0" w:color="6E6E6E"/>
            </w:tcBorders>
          </w:tcPr>
          <w:p w:rsidR="005B2147" w:rsidRDefault="00871BB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BFBFBF"/>
              <w:bottom w:val="none" w:sz="4" w:space="0" w:color="BFBFBF"/>
              <w:right w:val="none" w:sz="4" w:space="0" w:color="6E6E6E"/>
            </w:tcBorders>
          </w:tcPr>
          <w:p w:rsidR="005B2147" w:rsidRDefault="00871BB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2"/>
      </w:pPr>
      <w:bookmarkStart w:id="74" w:name="_Sec733"/>
      <w:r>
        <w:t>2. Условия на Продукта</w:t>
      </w:r>
      <w:bookmarkEnd w:id="7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2"/>
      </w:pPr>
      <w:bookmarkStart w:id="75" w:name="_Sec788"/>
      <w:r>
        <w:t>3. Права за използване</w:t>
      </w:r>
      <w:bookmarkEnd w:id="75"/>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B2147" w:rsidRDefault="005B2147">
            <w:pPr>
              <w:pStyle w:val="ProductList-TableBody"/>
            </w:pPr>
          </w:p>
        </w:tc>
      </w:tr>
    </w:tbl>
    <w:p w:rsidR="005B2147" w:rsidRDefault="00871BBF">
      <w:pPr>
        <w:pStyle w:val="ProductList-Offering1SubSection"/>
        <w:outlineLvl w:val="2"/>
      </w:pPr>
      <w:bookmarkStart w:id="76" w:name="_Sec815"/>
      <w:r>
        <w:t>4. Софтуерна осигуровка</w:t>
      </w:r>
      <w:bookmarkEnd w:id="76"/>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77" w:name="_Sec611"/>
      <w:r>
        <w:t>Приложения на Office</w:t>
      </w:r>
      <w:bookmarkEnd w:id="77"/>
      <w:r>
        <w:fldChar w:fldCharType="begin"/>
      </w:r>
      <w:r>
        <w:instrText xml:space="preserve"> TC "</w:instrText>
      </w:r>
      <w:bookmarkStart w:id="78" w:name="_Toc4577695"/>
      <w:r>
        <w:instrText>Приложения на Office</w:instrText>
      </w:r>
      <w:bookmarkEnd w:id="78"/>
      <w:r>
        <w:instrText>" \l 2</w:instrText>
      </w:r>
      <w:r>
        <w:fldChar w:fldCharType="end"/>
      </w:r>
    </w:p>
    <w:p w:rsidR="005B2147" w:rsidRDefault="00871BBF">
      <w:pPr>
        <w:pStyle w:val="ProductList-Offering2HeadingNoBorder"/>
        <w:outlineLvl w:val="2"/>
      </w:pPr>
      <w:bookmarkStart w:id="79" w:name="_Sec636"/>
      <w:r>
        <w:t>Настолни приложения на Office</w:t>
      </w:r>
      <w:bookmarkEnd w:id="79"/>
      <w:r>
        <w:fldChar w:fldCharType="begin"/>
      </w:r>
      <w:r>
        <w:instrText xml:space="preserve"> TC "</w:instrText>
      </w:r>
      <w:bookmarkStart w:id="80" w:name="_Toc4577696"/>
      <w:r>
        <w:instrText>Настолни приложения на Office</w:instrText>
      </w:r>
      <w:bookmarkEnd w:id="80"/>
      <w:r>
        <w:instrText>" \l 3</w:instrText>
      </w:r>
      <w:r>
        <w:fldChar w:fldCharType="end"/>
      </w:r>
    </w:p>
    <w:p w:rsidR="005B2147" w:rsidRDefault="00871BBF">
      <w:pPr>
        <w:pStyle w:val="ProductList-Offering1SubSection"/>
        <w:outlineLvl w:val="3"/>
      </w:pPr>
      <w:bookmarkStart w:id="81" w:name="_Sec681"/>
      <w:r>
        <w:t>1. Наличност чрез програма</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000000"/>
              <w:bottom w:val="dashed" w:sz="4" w:space="0" w:color="BFBFBF"/>
              <w:right w:val="single" w:sz="6" w:space="0" w:color="FFFFFF"/>
            </w:tcBorders>
          </w:tcPr>
          <w:p w:rsidR="005B2147" w:rsidRDefault="00871BB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dashed" w:sz="4" w:space="0" w:color="BFBFBF"/>
              <w:right w:val="single" w:sz="6" w:space="0" w:color="FFFFFF"/>
            </w:tcBorders>
          </w:tcPr>
          <w:p w:rsidR="005B2147" w:rsidRDefault="00871BBF">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B2147" w:rsidRDefault="005B214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000000"/>
              <w:bottom w:val="none" w:sz="4" w:space="0" w:color="BFBFBF"/>
              <w:right w:val="single" w:sz="6" w:space="0" w:color="FFFFFF"/>
            </w:tcBorders>
          </w:tcPr>
          <w:p w:rsidR="005B2147" w:rsidRPr="00C7789C" w:rsidRDefault="00871BBF">
            <w:pPr>
              <w:pStyle w:val="ProductList-TableBody"/>
              <w:rPr>
                <w:lang w:val="fr-FR"/>
              </w:rPr>
            </w:pPr>
            <w:r>
              <w:rPr>
                <w:color w:val="000000"/>
              </w:rPr>
              <w:t>Работа</w:t>
            </w:r>
            <w:r w:rsidRPr="00C7789C">
              <w:rPr>
                <w:color w:val="000000"/>
                <w:lang w:val="fr-FR"/>
              </w:rPr>
              <w:t xml:space="preserve"> </w:t>
            </w:r>
            <w:r>
              <w:rPr>
                <w:color w:val="000000"/>
              </w:rPr>
              <w:t>от</w:t>
            </w:r>
            <w:r w:rsidRPr="00C7789C">
              <w:rPr>
                <w:color w:val="000000"/>
                <w:lang w:val="fr-FR"/>
              </w:rPr>
              <w:t xml:space="preserve"> </w:t>
            </w:r>
            <w:r>
              <w:rPr>
                <w:color w:val="000000"/>
              </w:rPr>
              <w:t>дома</w:t>
            </w:r>
            <w:r w:rsidRPr="00C7789C">
              <w:rPr>
                <w:color w:val="000000"/>
                <w:lang w:val="fr-FR"/>
              </w:rPr>
              <w:t xml:space="preserve"> </w:t>
            </w:r>
            <w:r>
              <w:rPr>
                <w:color w:val="000000"/>
              </w:rPr>
              <w:t>за</w:t>
            </w:r>
            <w:r w:rsidRPr="00C7789C">
              <w:rPr>
                <w:color w:val="000000"/>
                <w:lang w:val="fr-FR"/>
              </w:rPr>
              <w:t xml:space="preserve"> Office Professional Plus 2019</w:t>
            </w:r>
            <w:r>
              <w:fldChar w:fldCharType="begin"/>
            </w:r>
            <w:r w:rsidRPr="00C7789C">
              <w:rPr>
                <w:lang w:val="fr-FR"/>
              </w:rPr>
              <w:instrText xml:space="preserve"> XE "</w:instrText>
            </w:r>
            <w:r>
              <w:instrText>Работа</w:instrText>
            </w:r>
            <w:r w:rsidRPr="00C7789C">
              <w:rPr>
                <w:lang w:val="fr-FR"/>
              </w:rPr>
              <w:instrText xml:space="preserve"> </w:instrText>
            </w:r>
            <w:r>
              <w:instrText>от</w:instrText>
            </w:r>
            <w:r w:rsidRPr="00C7789C">
              <w:rPr>
                <w:lang w:val="fr-FR"/>
              </w:rPr>
              <w:instrText xml:space="preserve"> </w:instrText>
            </w:r>
            <w:r>
              <w:instrText>дома</w:instrText>
            </w:r>
            <w:r w:rsidRPr="00C7789C">
              <w:rPr>
                <w:lang w:val="fr-FR"/>
              </w:rPr>
              <w:instrText xml:space="preserve"> </w:instrText>
            </w:r>
            <w:r>
              <w:instrText>за</w:instrText>
            </w:r>
            <w:r w:rsidRPr="00C7789C">
              <w:rPr>
                <w:lang w:val="fr-FR"/>
              </w:rPr>
              <w:instrText xml:space="preserve">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B2147" w:rsidRDefault="00871BB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B2147" w:rsidRDefault="005B214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82" w:name="_Sec736"/>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Pr="00C7789C" w:rsidRDefault="00871BBF">
            <w:pPr>
              <w:pStyle w:val="ProductList-TableBody"/>
              <w:rPr>
                <w:lang w:val="fr-FR"/>
              </w:rPr>
            </w:pPr>
            <w:r>
              <w:fldChar w:fldCharType="begin"/>
            </w:r>
            <w:r w:rsidRPr="00C7789C">
              <w:rPr>
                <w:lang w:val="fr-FR"/>
              </w:rPr>
              <w:instrText xml:space="preserve"> AutoTextList   \s NoStyle \t "</w:instrText>
            </w:r>
            <w:r>
              <w:instrText>Актуална</w:instrText>
            </w:r>
            <w:r w:rsidRPr="00C7789C">
              <w:rPr>
                <w:lang w:val="fr-FR"/>
              </w:rPr>
              <w:instrText xml:space="preserve"> </w:instrText>
            </w:r>
            <w:r>
              <w:instrText>отстъпка</w:instrText>
            </w:r>
            <w:r w:rsidRPr="00C7789C">
              <w:rPr>
                <w:lang w:val="fr-FR"/>
              </w:rPr>
              <w:instrText xml:space="preserve">: </w:instrText>
            </w:r>
            <w:r>
              <w:instrText>Актуална</w:instrText>
            </w:r>
            <w:r w:rsidRPr="00C7789C">
              <w:rPr>
                <w:lang w:val="fr-FR"/>
              </w:rPr>
              <w:instrText xml:space="preserve"> </w:instrText>
            </w:r>
            <w:r>
              <w:instrText>отстъпка</w:instrText>
            </w:r>
            <w:r w:rsidRPr="00C7789C">
              <w:rPr>
                <w:lang w:val="fr-FR"/>
              </w:rPr>
              <w:instrText xml:space="preserve"> </w:instrText>
            </w:r>
            <w:r>
              <w:instrText>е</w:instrText>
            </w:r>
            <w:r w:rsidRPr="00C7789C">
              <w:rPr>
                <w:lang w:val="fr-FR"/>
              </w:rPr>
              <w:instrText xml:space="preserve"> </w:instrText>
            </w:r>
            <w:r>
              <w:instrText>отстъпка</w:instrText>
            </w:r>
            <w:r w:rsidRPr="00C7789C">
              <w:rPr>
                <w:lang w:val="fr-FR"/>
              </w:rPr>
              <w:instrText xml:space="preserve">, </w:instrText>
            </w:r>
            <w:r>
              <w:instrText>налична</w:instrText>
            </w:r>
            <w:r w:rsidRPr="00C7789C">
              <w:rPr>
                <w:lang w:val="fr-FR"/>
              </w:rPr>
              <w:instrText xml:space="preserve"> </w:instrText>
            </w:r>
            <w:r>
              <w:instrText>за</w:instrText>
            </w:r>
            <w:r w:rsidRPr="00C7789C">
              <w:rPr>
                <w:lang w:val="fr-FR"/>
              </w:rPr>
              <w:instrText xml:space="preserve"> </w:instrText>
            </w:r>
            <w:r>
              <w:instrText>клиенти</w:instrText>
            </w:r>
            <w:r w:rsidRPr="00C7789C">
              <w:rPr>
                <w:lang w:val="fr-FR"/>
              </w:rPr>
              <w:instrText xml:space="preserve"> </w:instrText>
            </w:r>
            <w:r>
              <w:instrText>на</w:instrText>
            </w:r>
            <w:r w:rsidRPr="00C7789C">
              <w:rPr>
                <w:lang w:val="fr-FR"/>
              </w:rPr>
              <w:instrText xml:space="preserve"> Open Value Subscription, </w:instrText>
            </w:r>
            <w:r>
              <w:instrText>поръчващи</w:instrText>
            </w:r>
            <w:r w:rsidRPr="00C7789C">
              <w:rPr>
                <w:lang w:val="fr-FR"/>
              </w:rPr>
              <w:instrText xml:space="preserve"> </w:instrText>
            </w:r>
            <w:r>
              <w:instrText>лицензи</w:instrText>
            </w:r>
            <w:r w:rsidRPr="00C7789C">
              <w:rPr>
                <w:lang w:val="fr-FR"/>
              </w:rPr>
              <w:instrText xml:space="preserve"> </w:instrText>
            </w:r>
            <w:r>
              <w:instrText>за</w:instrText>
            </w:r>
            <w:r w:rsidRPr="00C7789C">
              <w:rPr>
                <w:lang w:val="fr-FR"/>
              </w:rPr>
              <w:instrText xml:space="preserve"> </w:instrText>
            </w:r>
            <w:r>
              <w:instrText>Продукт</w:instrText>
            </w:r>
            <w:r w:rsidRPr="00C7789C">
              <w:rPr>
                <w:lang w:val="fr-FR"/>
              </w:rPr>
              <w:instrText xml:space="preserve"> </w:instrText>
            </w:r>
            <w:r>
              <w:instrText>по</w:instrText>
            </w:r>
            <w:r w:rsidRPr="00C7789C">
              <w:rPr>
                <w:lang w:val="fr-FR"/>
              </w:rPr>
              <w:instrText xml:space="preserve"> </w:instrText>
            </w:r>
            <w:r>
              <w:instrText>време</w:instrText>
            </w:r>
            <w:r w:rsidRPr="00C7789C">
              <w:rPr>
                <w:lang w:val="fr-FR"/>
              </w:rPr>
              <w:instrText xml:space="preserve"> </w:instrText>
            </w:r>
            <w:r>
              <w:instrText>на</w:instrText>
            </w:r>
            <w:r w:rsidRPr="00C7789C">
              <w:rPr>
                <w:lang w:val="fr-FR"/>
              </w:rPr>
              <w:instrText xml:space="preserve"> </w:instrText>
            </w:r>
            <w:r>
              <w:instrText>първата</w:instrText>
            </w:r>
            <w:r w:rsidRPr="00C7789C">
              <w:rPr>
                <w:lang w:val="fr-FR"/>
              </w:rPr>
              <w:instrText xml:space="preserve"> </w:instrText>
            </w:r>
            <w:r>
              <w:instrText>година</w:instrText>
            </w:r>
            <w:r w:rsidRPr="00C7789C">
              <w:rPr>
                <w:lang w:val="fr-FR"/>
              </w:rPr>
              <w:instrText xml:space="preserve"> </w:instrText>
            </w:r>
            <w:r>
              <w:instrText>от</w:instrText>
            </w:r>
            <w:r w:rsidRPr="00C7789C">
              <w:rPr>
                <w:lang w:val="fr-FR"/>
              </w:rPr>
              <w:instrText xml:space="preserve"> </w:instrText>
            </w:r>
            <w:r>
              <w:instrText>споразумението</w:instrText>
            </w:r>
            <w:r w:rsidRPr="00C7789C">
              <w:rPr>
                <w:lang w:val="fr-FR"/>
              </w:rPr>
              <w:instrText xml:space="preserve"> </w:instrText>
            </w:r>
            <w:r>
              <w:instrText>им</w:instrText>
            </w:r>
            <w:r w:rsidRPr="00C7789C">
              <w:rPr>
                <w:lang w:val="fr-FR"/>
              </w:rPr>
              <w:instrText xml:space="preserve">, </w:instrText>
            </w:r>
            <w:r>
              <w:instrText>ако</w:instrText>
            </w:r>
            <w:r w:rsidRPr="00C7789C">
              <w:rPr>
                <w:lang w:val="fr-FR"/>
              </w:rPr>
              <w:instrText xml:space="preserve"> </w:instrText>
            </w:r>
            <w:r>
              <w:instrText>разполагат</w:instrText>
            </w:r>
            <w:r w:rsidRPr="00C7789C">
              <w:rPr>
                <w:lang w:val="fr-FR"/>
              </w:rPr>
              <w:instrText xml:space="preserve"> </w:instrText>
            </w:r>
            <w:r>
              <w:instrText>с</w:instrText>
            </w:r>
            <w:r w:rsidRPr="00C7789C">
              <w:rPr>
                <w:lang w:val="fr-FR"/>
              </w:rPr>
              <w:instrText xml:space="preserve"> </w:instrText>
            </w:r>
            <w:r>
              <w:instrText>Лиценз</w:instrText>
            </w:r>
            <w:r w:rsidRPr="00C7789C">
              <w:rPr>
                <w:lang w:val="fr-FR"/>
              </w:rPr>
              <w:instrText xml:space="preserve"> </w:instrText>
            </w:r>
            <w:r>
              <w:instrText>за</w:instrText>
            </w:r>
            <w:r w:rsidRPr="00C7789C">
              <w:rPr>
                <w:lang w:val="fr-FR"/>
              </w:rPr>
              <w:instrText xml:space="preserve"> </w:instrText>
            </w:r>
            <w:r>
              <w:instrText>съответния</w:instrText>
            </w:r>
            <w:r w:rsidRPr="00C7789C">
              <w:rPr>
                <w:lang w:val="fr-FR"/>
              </w:rPr>
              <w:instrText xml:space="preserve"> </w:instrText>
            </w:r>
            <w:r>
              <w:instrText>отговарящ</w:instrText>
            </w:r>
            <w:r w:rsidRPr="00C7789C">
              <w:rPr>
                <w:lang w:val="fr-FR"/>
              </w:rPr>
              <w:instrText xml:space="preserve"> </w:instrText>
            </w:r>
            <w:r>
              <w:instrText>на</w:instrText>
            </w:r>
            <w:r w:rsidRPr="00C7789C">
              <w:rPr>
                <w:lang w:val="fr-FR"/>
              </w:rPr>
              <w:instrText xml:space="preserve"> </w:instrText>
            </w:r>
            <w:r>
              <w:instrText>условията</w:instrText>
            </w:r>
            <w:r w:rsidRPr="00C7789C">
              <w:rPr>
                <w:lang w:val="fr-FR"/>
              </w:rPr>
              <w:instrText xml:space="preserve"> </w:instrText>
            </w:r>
            <w:r>
              <w:instrText>Продукт</w:instrText>
            </w:r>
            <w:r w:rsidRPr="00C7789C">
              <w:rPr>
                <w:lang w:val="fr-FR"/>
              </w:rPr>
              <w:instrText xml:space="preserve">." </w:instrText>
            </w:r>
            <w:r>
              <w:fldChar w:fldCharType="separate"/>
            </w:r>
            <w:r>
              <w:rPr>
                <w:color w:val="0563C1"/>
              </w:rPr>
              <w:t>Актуална</w:t>
            </w:r>
            <w:r w:rsidRPr="00C7789C">
              <w:rPr>
                <w:color w:val="0563C1"/>
                <w:lang w:val="fr-FR"/>
              </w:rPr>
              <w:t xml:space="preserve"> </w:t>
            </w:r>
            <w:r>
              <w:rPr>
                <w:color w:val="0563C1"/>
              </w:rPr>
              <w:t>отстъпка</w:t>
            </w:r>
            <w:r>
              <w:fldChar w:fldCharType="end"/>
            </w:r>
            <w:r w:rsidRPr="00C7789C">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Pr="00C7789C" w:rsidRDefault="005B2147">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Добавки</w:t>
            </w:r>
            <w:r w:rsidRPr="00C7789C">
              <w:rPr>
                <w:lang w:val="fr-FR"/>
              </w:rPr>
              <w:t xml:space="preserve"> </w:t>
            </w:r>
            <w:r>
              <w:t>и</w:t>
            </w:r>
            <w:r w:rsidRPr="00C7789C">
              <w:rPr>
                <w:lang w:val="fr-FR"/>
              </w:rPr>
              <w:t xml:space="preserve"> „</w:t>
            </w:r>
            <w:r>
              <w:t>От</w:t>
            </w:r>
            <w:r w:rsidRPr="00C7789C">
              <w:rPr>
                <w:lang w:val="fr-FR"/>
              </w:rPr>
              <w:t xml:space="preserve"> SA“: </w:t>
            </w:r>
            <w:hyperlink w:anchor="_Sec1237">
              <w:r>
                <w:rPr>
                  <w:color w:val="00467F"/>
                  <w:u w:val="single"/>
                </w:rPr>
                <w:t>Вж</w:t>
              </w:r>
              <w:r w:rsidRPr="00C7789C">
                <w:rPr>
                  <w:color w:val="00467F"/>
                  <w:u w:val="single"/>
                  <w:lang w:val="fr-FR"/>
                </w:rPr>
                <w:t xml:space="preserve">. </w:t>
              </w:r>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Работа от дома</w:t>
      </w:r>
    </w:p>
    <w:p w:rsidR="005B2147" w:rsidRDefault="00871BBF">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247"/>
        <w:gridCol w:w="5543"/>
      </w:tblGrid>
      <w:tr w:rsidR="005B21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B2147" w:rsidRDefault="00871BBF">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rsidR="005B2147" w:rsidRDefault="00871BBF">
            <w:pPr>
              <w:pStyle w:val="ProductList-TableBody"/>
            </w:pPr>
            <w:r>
              <w:rPr>
                <w:color w:val="FFFFFF"/>
              </w:rPr>
              <w:t>Лиценз с право за надстройка за Работа от дома</w:t>
            </w:r>
          </w:p>
        </w:tc>
      </w:tr>
      <w:tr w:rsidR="005B2147">
        <w:tc>
          <w:tcPr>
            <w:tcW w:w="5880" w:type="dxa"/>
            <w:tcBorders>
              <w:left w:val="single" w:sz="4" w:space="0" w:color="6E6E6E"/>
              <w:right w:val="single" w:sz="4" w:space="0" w:color="6E6E6E"/>
            </w:tcBorders>
          </w:tcPr>
          <w:p w:rsidR="005B2147" w:rsidRDefault="00871BBF">
            <w:pPr>
              <w:pStyle w:val="ProductList-TableBody"/>
            </w:pPr>
            <w:r>
              <w:t>Office Standard 2019</w:t>
            </w:r>
          </w:p>
        </w:tc>
        <w:tc>
          <w:tcPr>
            <w:tcW w:w="6240" w:type="dxa"/>
            <w:tcBorders>
              <w:left w:val="single" w:sz="4" w:space="0" w:color="6E6E6E"/>
              <w:right w:val="single" w:sz="4" w:space="0" w:color="6E6E6E"/>
            </w:tcBorders>
          </w:tcPr>
          <w:p w:rsidR="005B2147" w:rsidRDefault="00871BBF">
            <w:pPr>
              <w:pStyle w:val="ProductList-TableBody"/>
            </w:pPr>
            <w:r>
              <w:t>Работа от дома за Office Standard 2019</w:t>
            </w:r>
          </w:p>
        </w:tc>
      </w:tr>
      <w:tr w:rsidR="005B2147" w:rsidRPr="00C7789C">
        <w:tc>
          <w:tcPr>
            <w:tcW w:w="5880" w:type="dxa"/>
            <w:tcBorders>
              <w:left w:val="single" w:sz="4" w:space="0" w:color="6E6E6E"/>
              <w:right w:val="single" w:sz="4" w:space="0" w:color="6E6E6E"/>
            </w:tcBorders>
          </w:tcPr>
          <w:p w:rsidR="005B2147" w:rsidRDefault="00871BBF">
            <w:pPr>
              <w:pStyle w:val="ProductList-TableBody"/>
            </w:pPr>
            <w:r>
              <w:t>Office Professional Plus 2019</w:t>
            </w:r>
          </w:p>
        </w:tc>
        <w:tc>
          <w:tcPr>
            <w:tcW w:w="6240" w:type="dxa"/>
            <w:tcBorders>
              <w:left w:val="single" w:sz="4" w:space="0" w:color="6E6E6E"/>
              <w:right w:val="single" w:sz="4" w:space="0" w:color="6E6E6E"/>
            </w:tcBorders>
          </w:tcPr>
          <w:p w:rsidR="005B2147" w:rsidRPr="00C7789C" w:rsidRDefault="00871BBF">
            <w:pPr>
              <w:pStyle w:val="ProductList-TableBody"/>
              <w:rPr>
                <w:lang w:val="fr-FR"/>
              </w:rPr>
            </w:pPr>
            <w:r>
              <w:t>Работа</w:t>
            </w:r>
            <w:r w:rsidRPr="00C7789C">
              <w:rPr>
                <w:lang w:val="fr-FR"/>
              </w:rPr>
              <w:t xml:space="preserve"> </w:t>
            </w:r>
            <w:r>
              <w:t>от</w:t>
            </w:r>
            <w:r w:rsidRPr="00C7789C">
              <w:rPr>
                <w:lang w:val="fr-FR"/>
              </w:rPr>
              <w:t xml:space="preserve"> </w:t>
            </w:r>
            <w:r>
              <w:t>дома</w:t>
            </w:r>
            <w:r w:rsidRPr="00C7789C">
              <w:rPr>
                <w:lang w:val="fr-FR"/>
              </w:rPr>
              <w:t xml:space="preserve"> </w:t>
            </w:r>
            <w:r>
              <w:t>за</w:t>
            </w:r>
            <w:r w:rsidRPr="00C7789C">
              <w:rPr>
                <w:lang w:val="fr-FR"/>
              </w:rPr>
              <w:t xml:space="preserve"> Office Professional Plus 2019</w:t>
            </w:r>
          </w:p>
        </w:tc>
      </w:tr>
    </w:tbl>
    <w:p w:rsidR="005B2147" w:rsidRPr="00C7789C" w:rsidRDefault="005B2147">
      <w:pPr>
        <w:pStyle w:val="ProductList-Body"/>
        <w:rPr>
          <w:lang w:val="fr-FR"/>
        </w:rPr>
      </w:pPr>
    </w:p>
    <w:p w:rsidR="005B2147" w:rsidRPr="00C7789C" w:rsidRDefault="00871BBF">
      <w:pPr>
        <w:pStyle w:val="ProductList-ClauseHeading"/>
        <w:outlineLvl w:val="4"/>
        <w:rPr>
          <w:lang w:val="fr-FR"/>
        </w:rPr>
      </w:pPr>
      <w:r w:rsidRPr="00C7789C">
        <w:rPr>
          <w:lang w:val="fr-FR"/>
        </w:rPr>
        <w:t xml:space="preserve">2.2 </w:t>
      </w:r>
      <w:r>
        <w:t>Независим</w:t>
      </w:r>
      <w:r w:rsidRPr="00C7789C">
        <w:rPr>
          <w:lang w:val="fr-FR"/>
        </w:rPr>
        <w:t xml:space="preserve"> </w:t>
      </w:r>
      <w:r>
        <w:t>от</w:t>
      </w:r>
      <w:r w:rsidRPr="00C7789C">
        <w:rPr>
          <w:lang w:val="fr-FR"/>
        </w:rPr>
        <w:t xml:space="preserve"> </w:t>
      </w:r>
      <w:r>
        <w:t>платформата</w:t>
      </w:r>
    </w:p>
    <w:p w:rsidR="005B2147" w:rsidRPr="00C7789C" w:rsidRDefault="00871BBF">
      <w:pPr>
        <w:pStyle w:val="ProductList-Body"/>
        <w:rPr>
          <w:lang w:val="fr-FR"/>
        </w:rPr>
      </w:pPr>
      <w:r>
        <w:t>Клиентът</w:t>
      </w:r>
      <w:r w:rsidRPr="00C7789C">
        <w:rPr>
          <w:lang w:val="fr-FR"/>
        </w:rPr>
        <w:t xml:space="preserve"> </w:t>
      </w:r>
      <w:r>
        <w:t>може</w:t>
      </w:r>
      <w:r w:rsidRPr="00C7789C">
        <w:rPr>
          <w:lang w:val="fr-FR"/>
        </w:rPr>
        <w:t xml:space="preserve"> </w:t>
      </w:r>
      <w:r>
        <w:t>да</w:t>
      </w:r>
      <w:r w:rsidRPr="00C7789C">
        <w:rPr>
          <w:lang w:val="fr-FR"/>
        </w:rPr>
        <w:t xml:space="preserve"> </w:t>
      </w:r>
      <w:r>
        <w:t>изпълнява</w:t>
      </w:r>
      <w:r w:rsidRPr="00C7789C">
        <w:rPr>
          <w:lang w:val="fr-FR"/>
        </w:rPr>
        <w:t xml:space="preserve"> </w:t>
      </w:r>
      <w:r>
        <w:t>лицензираната</w:t>
      </w:r>
      <w:r w:rsidRPr="00C7789C">
        <w:rPr>
          <w:lang w:val="fr-FR"/>
        </w:rPr>
        <w:t xml:space="preserve"> </w:t>
      </w:r>
      <w:r>
        <w:t>версия</w:t>
      </w:r>
      <w:r w:rsidRPr="00C7789C">
        <w:rPr>
          <w:lang w:val="fr-FR"/>
        </w:rPr>
        <w:t xml:space="preserve"> </w:t>
      </w:r>
      <w:r>
        <w:t>или</w:t>
      </w:r>
      <w:r w:rsidRPr="00C7789C">
        <w:rPr>
          <w:lang w:val="fr-FR"/>
        </w:rPr>
        <w:t xml:space="preserve"> </w:t>
      </w:r>
      <w:r>
        <w:t>различна</w:t>
      </w:r>
      <w:r w:rsidRPr="00C7789C">
        <w:rPr>
          <w:lang w:val="fr-FR"/>
        </w:rPr>
        <w:t xml:space="preserve"> </w:t>
      </w:r>
      <w:r>
        <w:t>версия</w:t>
      </w:r>
      <w:r w:rsidRPr="00C7789C">
        <w:rPr>
          <w:lang w:val="fr-FR"/>
        </w:rPr>
        <w:t xml:space="preserve"> </w:t>
      </w:r>
      <w:r>
        <w:t>на</w:t>
      </w:r>
      <w:r w:rsidRPr="00C7789C">
        <w:rPr>
          <w:lang w:val="fr-FR"/>
        </w:rPr>
        <w:t xml:space="preserve"> </w:t>
      </w:r>
      <w:r>
        <w:t>платформата</w:t>
      </w:r>
      <w:r w:rsidRPr="00C7789C">
        <w:rPr>
          <w:lang w:val="fr-FR"/>
        </w:rPr>
        <w:t xml:space="preserve">, </w:t>
      </w:r>
      <w:r>
        <w:t>при</w:t>
      </w:r>
      <w:r w:rsidRPr="00C7789C">
        <w:rPr>
          <w:lang w:val="fr-FR"/>
        </w:rPr>
        <w:t xml:space="preserve"> </w:t>
      </w:r>
      <w:r>
        <w:t>условие</w:t>
      </w:r>
      <w:r w:rsidRPr="00C7789C">
        <w:rPr>
          <w:lang w:val="fr-FR"/>
        </w:rPr>
        <w:t xml:space="preserve"> </w:t>
      </w:r>
      <w:r>
        <w:t>че</w:t>
      </w:r>
      <w:r w:rsidRPr="00C7789C">
        <w:rPr>
          <w:lang w:val="fr-FR"/>
        </w:rPr>
        <w:t xml:space="preserve"> </w:t>
      </w:r>
      <w:r>
        <w:t>различната</w:t>
      </w:r>
      <w:r w:rsidRPr="00C7789C">
        <w:rPr>
          <w:lang w:val="fr-FR"/>
        </w:rPr>
        <w:t xml:space="preserve"> </w:t>
      </w:r>
      <w:r>
        <w:t>версия</w:t>
      </w:r>
      <w:r w:rsidRPr="00C7789C">
        <w:rPr>
          <w:lang w:val="fr-FR"/>
        </w:rPr>
        <w:t xml:space="preserve"> </w:t>
      </w:r>
      <w:r>
        <w:t>на</w:t>
      </w:r>
      <w:r w:rsidRPr="00C7789C">
        <w:rPr>
          <w:lang w:val="fr-FR"/>
        </w:rPr>
        <w:t xml:space="preserve"> </w:t>
      </w:r>
      <w:r>
        <w:t>платформата</w:t>
      </w:r>
      <w:r w:rsidRPr="00C7789C">
        <w:rPr>
          <w:lang w:val="fr-FR"/>
        </w:rPr>
        <w:t xml:space="preserve"> </w:t>
      </w:r>
      <w:r>
        <w:t>е</w:t>
      </w:r>
      <w:r w:rsidRPr="00C7789C">
        <w:rPr>
          <w:lang w:val="fr-FR"/>
        </w:rPr>
        <w:t xml:space="preserve"> </w:t>
      </w:r>
      <w:r>
        <w:t>била</w:t>
      </w:r>
      <w:r w:rsidRPr="00C7789C">
        <w:rPr>
          <w:lang w:val="fr-FR"/>
        </w:rPr>
        <w:t xml:space="preserve"> </w:t>
      </w:r>
      <w:r>
        <w:t>налична</w:t>
      </w:r>
      <w:r w:rsidRPr="00C7789C">
        <w:rPr>
          <w:lang w:val="fr-FR"/>
        </w:rPr>
        <w:t xml:space="preserve"> </w:t>
      </w:r>
      <w:r>
        <w:t>към</w:t>
      </w:r>
      <w:r w:rsidRPr="00C7789C">
        <w:rPr>
          <w:lang w:val="fr-FR"/>
        </w:rPr>
        <w:t xml:space="preserve"> </w:t>
      </w:r>
      <w:r>
        <w:t>момента</w:t>
      </w:r>
      <w:r w:rsidRPr="00C7789C">
        <w:rPr>
          <w:lang w:val="fr-FR"/>
        </w:rPr>
        <w:t xml:space="preserve">, </w:t>
      </w:r>
      <w:r>
        <w:t>в</w:t>
      </w:r>
      <w:r w:rsidRPr="00C7789C">
        <w:rPr>
          <w:lang w:val="fr-FR"/>
        </w:rPr>
        <w:t xml:space="preserve"> </w:t>
      </w:r>
      <w:r>
        <w:t>който</w:t>
      </w:r>
      <w:r w:rsidRPr="00C7789C">
        <w:rPr>
          <w:lang w:val="fr-FR"/>
        </w:rPr>
        <w:t xml:space="preserve"> </w:t>
      </w:r>
      <w:r>
        <w:t>оригиналната</w:t>
      </w:r>
      <w:r w:rsidRPr="00C7789C">
        <w:rPr>
          <w:lang w:val="fr-FR"/>
        </w:rPr>
        <w:t xml:space="preserve"> </w:t>
      </w:r>
      <w:r>
        <w:t>лицензирана</w:t>
      </w:r>
      <w:r w:rsidRPr="00C7789C">
        <w:rPr>
          <w:lang w:val="fr-FR"/>
        </w:rPr>
        <w:t xml:space="preserve"> </w:t>
      </w:r>
      <w:r>
        <w:t>версия</w:t>
      </w:r>
      <w:r w:rsidRPr="00C7789C">
        <w:rPr>
          <w:lang w:val="fr-FR"/>
        </w:rPr>
        <w:t xml:space="preserve"> </w:t>
      </w:r>
      <w:r>
        <w:t>е</w:t>
      </w:r>
      <w:r w:rsidRPr="00C7789C">
        <w:rPr>
          <w:lang w:val="fr-FR"/>
        </w:rPr>
        <w:t xml:space="preserve"> </w:t>
      </w:r>
      <w:r>
        <w:t>станала</w:t>
      </w:r>
      <w:r w:rsidRPr="00C7789C">
        <w:rPr>
          <w:lang w:val="fr-FR"/>
        </w:rPr>
        <w:t xml:space="preserve"> </w:t>
      </w:r>
      <w:r>
        <w:t>налична</w:t>
      </w:r>
      <w:r w:rsidRPr="00C7789C">
        <w:rPr>
          <w:lang w:val="fr-FR"/>
        </w:rPr>
        <w:t xml:space="preserve">. </w:t>
      </w:r>
      <w:r>
        <w:t>Ако</w:t>
      </w:r>
      <w:r w:rsidRPr="00C7789C">
        <w:rPr>
          <w:lang w:val="fr-FR"/>
        </w:rPr>
        <w:t xml:space="preserve"> </w:t>
      </w:r>
      <w:r>
        <w:t>компонентите</w:t>
      </w:r>
      <w:r w:rsidRPr="00C7789C">
        <w:rPr>
          <w:lang w:val="fr-FR"/>
        </w:rPr>
        <w:t xml:space="preserve"> </w:t>
      </w:r>
      <w:r>
        <w:t>на</w:t>
      </w:r>
      <w:r w:rsidRPr="00C7789C">
        <w:rPr>
          <w:lang w:val="fr-FR"/>
        </w:rPr>
        <w:t xml:space="preserve"> </w:t>
      </w:r>
      <w:r>
        <w:t>пакет</w:t>
      </w:r>
      <w:r w:rsidRPr="00C7789C">
        <w:rPr>
          <w:lang w:val="fr-FR"/>
        </w:rPr>
        <w:t xml:space="preserve"> </w:t>
      </w:r>
      <w:r>
        <w:t>с</w:t>
      </w:r>
      <w:r w:rsidRPr="00C7789C">
        <w:rPr>
          <w:lang w:val="fr-FR"/>
        </w:rPr>
        <w:t xml:space="preserve"> </w:t>
      </w:r>
      <w:r>
        <w:t>Продукти</w:t>
      </w:r>
      <w:r w:rsidRPr="00C7789C">
        <w:rPr>
          <w:lang w:val="fr-FR"/>
        </w:rPr>
        <w:t xml:space="preserve"> </w:t>
      </w:r>
      <w:r>
        <w:t>се</w:t>
      </w:r>
      <w:r w:rsidRPr="00C7789C">
        <w:rPr>
          <w:lang w:val="fr-FR"/>
        </w:rPr>
        <w:t xml:space="preserve"> </w:t>
      </w:r>
      <w:r>
        <w:t>различават</w:t>
      </w:r>
      <w:r w:rsidRPr="00C7789C">
        <w:rPr>
          <w:lang w:val="fr-FR"/>
        </w:rPr>
        <w:t xml:space="preserve"> </w:t>
      </w:r>
      <w:r>
        <w:t>по</w:t>
      </w:r>
      <w:r w:rsidRPr="00C7789C">
        <w:rPr>
          <w:lang w:val="fr-FR"/>
        </w:rPr>
        <w:t xml:space="preserve"> </w:t>
      </w:r>
      <w:r>
        <w:t>версията</w:t>
      </w:r>
      <w:r w:rsidRPr="00C7789C">
        <w:rPr>
          <w:lang w:val="fr-FR"/>
        </w:rPr>
        <w:t xml:space="preserve"> </w:t>
      </w:r>
      <w:r>
        <w:t>на</w:t>
      </w:r>
      <w:r w:rsidRPr="00C7789C">
        <w:rPr>
          <w:lang w:val="fr-FR"/>
        </w:rPr>
        <w:t xml:space="preserve"> </w:t>
      </w:r>
      <w:r>
        <w:t>платформата</w:t>
      </w:r>
      <w:r w:rsidRPr="00C7789C">
        <w:rPr>
          <w:lang w:val="fr-FR"/>
        </w:rPr>
        <w:t xml:space="preserve">, </w:t>
      </w:r>
      <w:r>
        <w:t>Клиентът</w:t>
      </w:r>
      <w:r w:rsidRPr="00C7789C">
        <w:rPr>
          <w:lang w:val="fr-FR"/>
        </w:rPr>
        <w:t xml:space="preserve"> </w:t>
      </w:r>
      <w:r>
        <w:t>има</w:t>
      </w:r>
      <w:r w:rsidRPr="00C7789C">
        <w:rPr>
          <w:lang w:val="fr-FR"/>
        </w:rPr>
        <w:t xml:space="preserve"> </w:t>
      </w:r>
      <w:r>
        <w:t>право</w:t>
      </w:r>
      <w:r w:rsidRPr="00C7789C">
        <w:rPr>
          <w:lang w:val="fr-FR"/>
        </w:rPr>
        <w:t xml:space="preserve"> </w:t>
      </w:r>
      <w:r>
        <w:t>да</w:t>
      </w:r>
      <w:r w:rsidRPr="00C7789C">
        <w:rPr>
          <w:lang w:val="fr-FR"/>
        </w:rPr>
        <w:t xml:space="preserve"> </w:t>
      </w:r>
      <w:r>
        <w:t>използва</w:t>
      </w:r>
      <w:r w:rsidRPr="00C7789C">
        <w:rPr>
          <w:lang w:val="fr-FR"/>
        </w:rPr>
        <w:t xml:space="preserve"> </w:t>
      </w:r>
      <w:r>
        <w:t>само</w:t>
      </w:r>
      <w:r w:rsidRPr="00C7789C">
        <w:rPr>
          <w:lang w:val="fr-FR"/>
        </w:rPr>
        <w:t xml:space="preserve"> </w:t>
      </w:r>
      <w:r>
        <w:t>компонентите</w:t>
      </w:r>
      <w:r w:rsidRPr="00C7789C">
        <w:rPr>
          <w:lang w:val="fr-FR"/>
        </w:rPr>
        <w:t xml:space="preserve"> </w:t>
      </w:r>
      <w:r>
        <w:t>на</w:t>
      </w:r>
      <w:r w:rsidRPr="00C7789C">
        <w:rPr>
          <w:lang w:val="fr-FR"/>
        </w:rPr>
        <w:t xml:space="preserve"> </w:t>
      </w:r>
      <w:r>
        <w:t>пакета</w:t>
      </w:r>
      <w:r w:rsidRPr="00C7789C">
        <w:rPr>
          <w:lang w:val="fr-FR"/>
        </w:rPr>
        <w:t xml:space="preserve">, </w:t>
      </w:r>
      <w:r>
        <w:t>които</w:t>
      </w:r>
      <w:r w:rsidRPr="00C7789C">
        <w:rPr>
          <w:lang w:val="fr-FR"/>
        </w:rPr>
        <w:t xml:space="preserve"> </w:t>
      </w:r>
      <w:r>
        <w:t>избира</w:t>
      </w:r>
      <w:r w:rsidRPr="00C7789C">
        <w:rPr>
          <w:lang w:val="fr-FR"/>
        </w:rPr>
        <w:t xml:space="preserve"> </w:t>
      </w:r>
      <w:r>
        <w:t>да</w:t>
      </w:r>
      <w:r w:rsidRPr="00C7789C">
        <w:rPr>
          <w:lang w:val="fr-FR"/>
        </w:rPr>
        <w:t xml:space="preserve"> </w:t>
      </w:r>
      <w:r>
        <w:t>разположи</w:t>
      </w:r>
      <w:r w:rsidRPr="00C7789C">
        <w:rPr>
          <w:lang w:val="fr-FR"/>
        </w:rPr>
        <w:t xml:space="preserve">, </w:t>
      </w:r>
      <w:r>
        <w:t>и</w:t>
      </w:r>
      <w:r w:rsidRPr="00C7789C">
        <w:rPr>
          <w:lang w:val="fr-FR"/>
        </w:rPr>
        <w:t xml:space="preserve"> </w:t>
      </w:r>
      <w:r>
        <w:t>никакви</w:t>
      </w:r>
      <w:r w:rsidRPr="00C7789C">
        <w:rPr>
          <w:lang w:val="fr-FR"/>
        </w:rPr>
        <w:t xml:space="preserve"> </w:t>
      </w:r>
      <w:r>
        <w:t>други</w:t>
      </w:r>
      <w:r w:rsidRPr="00C7789C">
        <w:rPr>
          <w:lang w:val="fr-FR"/>
        </w:rPr>
        <w:t xml:space="preserve"> </w:t>
      </w:r>
      <w:r>
        <w:t>компоненти</w:t>
      </w:r>
      <w:r w:rsidRPr="00C7789C">
        <w:rPr>
          <w:lang w:val="fr-FR"/>
        </w:rPr>
        <w:t xml:space="preserve">. </w:t>
      </w:r>
      <w:r>
        <w:t>Клиентът</w:t>
      </w:r>
      <w:r w:rsidRPr="00C7789C">
        <w:rPr>
          <w:lang w:val="fr-FR"/>
        </w:rPr>
        <w:t xml:space="preserve"> </w:t>
      </w:r>
      <w:r>
        <w:t>няма</w:t>
      </w:r>
      <w:r w:rsidRPr="00C7789C">
        <w:rPr>
          <w:lang w:val="fr-FR"/>
        </w:rPr>
        <w:t xml:space="preserve"> </w:t>
      </w:r>
      <w:r>
        <w:t>право</w:t>
      </w:r>
      <w:r w:rsidRPr="00C7789C">
        <w:rPr>
          <w:lang w:val="fr-FR"/>
        </w:rPr>
        <w:t xml:space="preserve"> </w:t>
      </w:r>
      <w:r>
        <w:t>да</w:t>
      </w:r>
      <w:r w:rsidRPr="00C7789C">
        <w:rPr>
          <w:lang w:val="fr-FR"/>
        </w:rPr>
        <w:t xml:space="preserve"> </w:t>
      </w:r>
      <w:r>
        <w:t>комбинира</w:t>
      </w:r>
      <w:r w:rsidRPr="00C7789C">
        <w:rPr>
          <w:lang w:val="fr-FR"/>
        </w:rPr>
        <w:t xml:space="preserve"> </w:t>
      </w:r>
      <w:r>
        <w:t>компоненти</w:t>
      </w:r>
      <w:r w:rsidRPr="00C7789C">
        <w:rPr>
          <w:lang w:val="fr-FR"/>
        </w:rPr>
        <w:t xml:space="preserve"> </w:t>
      </w:r>
      <w:r>
        <w:t>между</w:t>
      </w:r>
      <w:r w:rsidRPr="00C7789C">
        <w:rPr>
          <w:lang w:val="fr-FR"/>
        </w:rPr>
        <w:t xml:space="preserve"> </w:t>
      </w:r>
      <w:r>
        <w:t>различни</w:t>
      </w:r>
      <w:r w:rsidRPr="00C7789C">
        <w:rPr>
          <w:lang w:val="fr-FR"/>
        </w:rPr>
        <w:t xml:space="preserve"> </w:t>
      </w:r>
      <w:r>
        <w:t>версии</w:t>
      </w:r>
      <w:r w:rsidRPr="00C7789C">
        <w:rPr>
          <w:lang w:val="fr-FR"/>
        </w:rPr>
        <w:t xml:space="preserve"> </w:t>
      </w:r>
      <w:r>
        <w:t>на</w:t>
      </w:r>
      <w:r w:rsidRPr="00C7789C">
        <w:rPr>
          <w:lang w:val="fr-FR"/>
        </w:rPr>
        <w:t xml:space="preserve"> </w:t>
      </w:r>
      <w:r>
        <w:t>платформата</w:t>
      </w:r>
      <w:r w:rsidRPr="00C7789C">
        <w:rPr>
          <w:lang w:val="fr-FR"/>
        </w:rPr>
        <w:t xml:space="preserve">. SA </w:t>
      </w:r>
      <w:r>
        <w:t>за</w:t>
      </w:r>
      <w:r w:rsidRPr="00C7789C">
        <w:rPr>
          <w:lang w:val="fr-FR"/>
        </w:rPr>
        <w:t xml:space="preserve"> </w:t>
      </w:r>
      <w:r>
        <w:t>независим</w:t>
      </w:r>
      <w:r w:rsidRPr="00C7789C">
        <w:rPr>
          <w:lang w:val="fr-FR"/>
        </w:rPr>
        <w:t xml:space="preserve"> </w:t>
      </w:r>
      <w:r>
        <w:t>от</w:t>
      </w:r>
      <w:r w:rsidRPr="00C7789C">
        <w:rPr>
          <w:lang w:val="fr-FR"/>
        </w:rPr>
        <w:t xml:space="preserve"> </w:t>
      </w:r>
      <w:r>
        <w:t>платформата</w:t>
      </w:r>
      <w:r w:rsidRPr="00C7789C">
        <w:rPr>
          <w:lang w:val="fr-FR"/>
        </w:rPr>
        <w:t xml:space="preserve"> </w:t>
      </w:r>
      <w:r>
        <w:t>Лиценз</w:t>
      </w:r>
      <w:r w:rsidRPr="00C7789C">
        <w:rPr>
          <w:lang w:val="fr-FR"/>
        </w:rPr>
        <w:t xml:space="preserve"> </w:t>
      </w:r>
      <w:r>
        <w:t>позволява</w:t>
      </w:r>
      <w:r w:rsidRPr="00C7789C">
        <w:rPr>
          <w:lang w:val="fr-FR"/>
        </w:rPr>
        <w:t xml:space="preserve"> </w:t>
      </w:r>
      <w:r>
        <w:t>на</w:t>
      </w:r>
      <w:r w:rsidRPr="00C7789C">
        <w:rPr>
          <w:lang w:val="fr-FR"/>
        </w:rPr>
        <w:t xml:space="preserve"> </w:t>
      </w:r>
      <w:r>
        <w:t>Клиента</w:t>
      </w:r>
      <w:r w:rsidRPr="00C7789C">
        <w:rPr>
          <w:lang w:val="fr-FR"/>
        </w:rPr>
        <w:t xml:space="preserve"> </w:t>
      </w:r>
      <w:r>
        <w:t>да</w:t>
      </w:r>
      <w:r w:rsidRPr="00C7789C">
        <w:rPr>
          <w:lang w:val="fr-FR"/>
        </w:rPr>
        <w:t xml:space="preserve"> </w:t>
      </w:r>
      <w:r>
        <w:t>използва</w:t>
      </w:r>
      <w:r w:rsidRPr="00C7789C">
        <w:rPr>
          <w:lang w:val="fr-FR"/>
        </w:rPr>
        <w:t xml:space="preserve"> </w:t>
      </w:r>
      <w:r>
        <w:t>най</w:t>
      </w:r>
      <w:r w:rsidRPr="00C7789C">
        <w:rPr>
          <w:lang w:val="fr-FR"/>
        </w:rPr>
        <w:t>-</w:t>
      </w:r>
      <w:r>
        <w:t>новата</w:t>
      </w:r>
      <w:r w:rsidRPr="00C7789C">
        <w:rPr>
          <w:lang w:val="fr-FR"/>
        </w:rPr>
        <w:t xml:space="preserve"> </w:t>
      </w:r>
      <w:r>
        <w:t>версия</w:t>
      </w:r>
      <w:r w:rsidRPr="00C7789C">
        <w:rPr>
          <w:lang w:val="fr-FR"/>
        </w:rPr>
        <w:t xml:space="preserve"> </w:t>
      </w:r>
      <w:r>
        <w:t>на</w:t>
      </w:r>
      <w:r w:rsidRPr="00C7789C">
        <w:rPr>
          <w:lang w:val="fr-FR"/>
        </w:rPr>
        <w:t xml:space="preserve"> </w:t>
      </w:r>
      <w:r>
        <w:t>която</w:t>
      </w:r>
      <w:r w:rsidRPr="00C7789C">
        <w:rPr>
          <w:lang w:val="fr-FR"/>
        </w:rPr>
        <w:t xml:space="preserve"> </w:t>
      </w:r>
      <w:r>
        <w:t>и</w:t>
      </w:r>
      <w:r w:rsidRPr="00C7789C">
        <w:rPr>
          <w:lang w:val="fr-FR"/>
        </w:rPr>
        <w:t xml:space="preserve"> </w:t>
      </w:r>
      <w:r>
        <w:t>да</w:t>
      </w:r>
      <w:r w:rsidRPr="00C7789C">
        <w:rPr>
          <w:lang w:val="fr-FR"/>
        </w:rPr>
        <w:t xml:space="preserve"> </w:t>
      </w:r>
      <w:r>
        <w:t>е</w:t>
      </w:r>
      <w:r w:rsidRPr="00C7789C">
        <w:rPr>
          <w:lang w:val="fr-FR"/>
        </w:rPr>
        <w:t xml:space="preserve"> </w:t>
      </w:r>
      <w:r>
        <w:t>версия</w:t>
      </w:r>
      <w:r w:rsidRPr="00C7789C">
        <w:rPr>
          <w:lang w:val="fr-FR"/>
        </w:rPr>
        <w:t xml:space="preserve"> </w:t>
      </w:r>
      <w:r>
        <w:t>на</w:t>
      </w:r>
      <w:r w:rsidRPr="00C7789C">
        <w:rPr>
          <w:lang w:val="fr-FR"/>
        </w:rPr>
        <w:t xml:space="preserve"> </w:t>
      </w:r>
      <w:r>
        <w:t>платформата</w:t>
      </w:r>
      <w:r w:rsidRPr="00C7789C">
        <w:rPr>
          <w:lang w:val="fr-FR"/>
        </w:rPr>
        <w:t xml:space="preserve"> </w:t>
      </w:r>
      <w:r>
        <w:t>на</w:t>
      </w:r>
      <w:r w:rsidRPr="00C7789C">
        <w:rPr>
          <w:lang w:val="fr-FR"/>
        </w:rPr>
        <w:t xml:space="preserve"> </w:t>
      </w:r>
      <w:r>
        <w:t>Продукта</w:t>
      </w:r>
      <w:r w:rsidRPr="00C7789C">
        <w:rPr>
          <w:lang w:val="fr-FR"/>
        </w:rPr>
        <w:t xml:space="preserve">, </w:t>
      </w:r>
      <w:r>
        <w:t>която</w:t>
      </w:r>
      <w:r w:rsidRPr="00C7789C">
        <w:rPr>
          <w:lang w:val="fr-FR"/>
        </w:rPr>
        <w:t xml:space="preserve"> </w:t>
      </w:r>
      <w:r>
        <w:t>става</w:t>
      </w:r>
      <w:r w:rsidRPr="00C7789C">
        <w:rPr>
          <w:lang w:val="fr-FR"/>
        </w:rPr>
        <w:t xml:space="preserve"> </w:t>
      </w:r>
      <w:r>
        <w:t>налична</w:t>
      </w:r>
      <w:r w:rsidRPr="00C7789C">
        <w:rPr>
          <w:lang w:val="fr-FR"/>
        </w:rPr>
        <w:t xml:space="preserve"> </w:t>
      </w:r>
      <w:r>
        <w:t>по</w:t>
      </w:r>
      <w:r w:rsidRPr="00C7789C">
        <w:rPr>
          <w:lang w:val="fr-FR"/>
        </w:rPr>
        <w:t xml:space="preserve"> </w:t>
      </w:r>
      <w:r>
        <w:t>време</w:t>
      </w:r>
      <w:r w:rsidRPr="00C7789C">
        <w:rPr>
          <w:lang w:val="fr-FR"/>
        </w:rPr>
        <w:t xml:space="preserve"> </w:t>
      </w:r>
      <w:r>
        <w:t>на</w:t>
      </w:r>
      <w:r w:rsidRPr="00C7789C">
        <w:rPr>
          <w:lang w:val="fr-FR"/>
        </w:rPr>
        <w:t xml:space="preserve"> </w:t>
      </w:r>
      <w:r>
        <w:t>срока</w:t>
      </w:r>
      <w:r w:rsidRPr="00C7789C">
        <w:rPr>
          <w:lang w:val="fr-FR"/>
        </w:rPr>
        <w:t xml:space="preserve"> </w:t>
      </w:r>
      <w:r>
        <w:t>на</w:t>
      </w:r>
      <w:r w:rsidRPr="00C7789C">
        <w:rPr>
          <w:lang w:val="fr-FR"/>
        </w:rPr>
        <w:t xml:space="preserve"> </w:t>
      </w:r>
      <w:r>
        <w:t>покритие</w:t>
      </w:r>
      <w:r w:rsidRPr="00C7789C">
        <w:rPr>
          <w:lang w:val="fr-FR"/>
        </w:rPr>
        <w:t xml:space="preserve">, </w:t>
      </w:r>
      <w:r>
        <w:t>вместо</w:t>
      </w:r>
      <w:r w:rsidRPr="00C7789C">
        <w:rPr>
          <w:lang w:val="fr-FR"/>
        </w:rPr>
        <w:t xml:space="preserve"> </w:t>
      </w:r>
      <w:r>
        <w:t>лицензирания</w:t>
      </w:r>
      <w:r w:rsidRPr="00C7789C">
        <w:rPr>
          <w:lang w:val="fr-FR"/>
        </w:rPr>
        <w:t xml:space="preserve"> </w:t>
      </w:r>
      <w:r>
        <w:t>Продукт</w:t>
      </w:r>
      <w:r w:rsidRPr="00C7789C">
        <w:rPr>
          <w:lang w:val="fr-FR"/>
        </w:rPr>
        <w:t>.</w:t>
      </w:r>
    </w:p>
    <w:p w:rsidR="005B2147" w:rsidRPr="00C7789C" w:rsidRDefault="005B2147">
      <w:pPr>
        <w:pStyle w:val="ProductList-Body"/>
        <w:rPr>
          <w:lang w:val="fr-FR"/>
        </w:rPr>
      </w:pPr>
    </w:p>
    <w:p w:rsidR="005B2147" w:rsidRPr="00C7789C" w:rsidRDefault="00871BBF">
      <w:pPr>
        <w:pStyle w:val="ProductList-ClauseHeading"/>
        <w:outlineLvl w:val="4"/>
        <w:rPr>
          <w:lang w:val="fr-FR"/>
        </w:rPr>
      </w:pPr>
      <w:r w:rsidRPr="00C7789C">
        <w:rPr>
          <w:lang w:val="fr-FR"/>
        </w:rPr>
        <w:t>2.3 Office Online Server</w:t>
      </w:r>
    </w:p>
    <w:p w:rsidR="005B2147" w:rsidRDefault="00871BBF">
      <w:pPr>
        <w:pStyle w:val="ProductList-Body"/>
      </w:pPr>
      <w:r>
        <w:t>Клиенти</w:t>
      </w:r>
      <w:r w:rsidRPr="00C7789C">
        <w:rPr>
          <w:lang w:val="fr-FR"/>
        </w:rPr>
        <w:t xml:space="preserve">, </w:t>
      </w:r>
      <w:r>
        <w:t>закупуващи</w:t>
      </w:r>
      <w:r w:rsidRPr="00C7789C">
        <w:rPr>
          <w:lang w:val="fr-FR"/>
        </w:rPr>
        <w:t xml:space="preserve"> </w:t>
      </w:r>
      <w:r>
        <w:t>лицензи</w:t>
      </w:r>
      <w:r w:rsidRPr="00C7789C">
        <w:rPr>
          <w:lang w:val="fr-FR"/>
        </w:rPr>
        <w:t xml:space="preserve"> </w:t>
      </w:r>
      <w:r>
        <w:t>за</w:t>
      </w:r>
      <w:r w:rsidRPr="00C7789C">
        <w:rPr>
          <w:lang w:val="fr-FR"/>
        </w:rPr>
        <w:t xml:space="preserve"> Office Standard 2016 </w:t>
      </w:r>
      <w:r>
        <w:t>или</w:t>
      </w:r>
      <w:r w:rsidRPr="00C7789C">
        <w:rPr>
          <w:lang w:val="fr-FR"/>
        </w:rPr>
        <w:t xml:space="preserve"> Office Professional Plus 2016 </w:t>
      </w:r>
      <w:r>
        <w:t>преди</w:t>
      </w:r>
      <w:r w:rsidRPr="00C7789C">
        <w:rPr>
          <w:lang w:val="fr-FR"/>
        </w:rPr>
        <w:t xml:space="preserve"> 1 </w:t>
      </w:r>
      <w:r>
        <w:t>август</w:t>
      </w:r>
      <w:r w:rsidRPr="00C7789C">
        <w:rPr>
          <w:lang w:val="fr-FR"/>
        </w:rPr>
        <w:t xml:space="preserve"> 2016 </w:t>
      </w:r>
      <w:r>
        <w:t>г</w:t>
      </w:r>
      <w:r w:rsidRPr="00C7789C">
        <w:rPr>
          <w:lang w:val="fr-FR"/>
        </w:rPr>
        <w:t xml:space="preserve">., </w:t>
      </w:r>
      <w:r>
        <w:t>имат</w:t>
      </w:r>
      <w:r w:rsidRPr="00C7789C">
        <w:rPr>
          <w:lang w:val="fr-FR"/>
        </w:rPr>
        <w:t xml:space="preserve"> </w:t>
      </w:r>
      <w:r>
        <w:t>възможност</w:t>
      </w:r>
      <w:r w:rsidRPr="00C7789C">
        <w:rPr>
          <w:lang w:val="fr-FR"/>
        </w:rPr>
        <w:t xml:space="preserve"> </w:t>
      </w:r>
      <w:r>
        <w:t>да</w:t>
      </w:r>
      <w:r w:rsidRPr="00C7789C">
        <w:rPr>
          <w:lang w:val="fr-FR"/>
        </w:rPr>
        <w:t xml:space="preserve"> </w:t>
      </w:r>
      <w:r>
        <w:t>използват</w:t>
      </w:r>
      <w:r w:rsidRPr="00C7789C">
        <w:rPr>
          <w:lang w:val="fr-FR"/>
        </w:rPr>
        <w:t xml:space="preserve"> </w:t>
      </w:r>
      <w:r>
        <w:t>функциите</w:t>
      </w:r>
      <w:r w:rsidRPr="00C7789C">
        <w:rPr>
          <w:lang w:val="fr-FR"/>
        </w:rPr>
        <w:t xml:space="preserve"> </w:t>
      </w:r>
      <w:r>
        <w:t>за</w:t>
      </w:r>
      <w:r w:rsidRPr="00C7789C">
        <w:rPr>
          <w:lang w:val="fr-FR"/>
        </w:rPr>
        <w:t xml:space="preserve"> </w:t>
      </w:r>
      <w:r>
        <w:t>редактиране</w:t>
      </w:r>
      <w:r w:rsidRPr="00C7789C">
        <w:rPr>
          <w:lang w:val="fr-FR"/>
        </w:rPr>
        <w:t xml:space="preserve">, </w:t>
      </w:r>
      <w:r>
        <w:t>описани</w:t>
      </w:r>
      <w:r w:rsidRPr="00C7789C">
        <w:rPr>
          <w:lang w:val="fr-FR"/>
        </w:rPr>
        <w:t xml:space="preserve"> </w:t>
      </w:r>
      <w:r>
        <w:t>в</w:t>
      </w:r>
      <w:r w:rsidRPr="00C7789C">
        <w:rPr>
          <w:lang w:val="fr-FR"/>
        </w:rPr>
        <w:t xml:space="preserve"> </w:t>
      </w:r>
      <w:r>
        <w:t>раздела</w:t>
      </w:r>
      <w:r w:rsidRPr="00C7789C">
        <w:rPr>
          <w:lang w:val="fr-FR"/>
        </w:rPr>
        <w:t xml:space="preserve"> </w:t>
      </w:r>
      <w:r>
        <w:t>за</w:t>
      </w:r>
      <w:r w:rsidRPr="00C7789C">
        <w:rPr>
          <w:lang w:val="fr-FR"/>
        </w:rPr>
        <w:t xml:space="preserve"> Office Online </w:t>
      </w:r>
      <w:r>
        <w:t>на</w:t>
      </w:r>
      <w:r w:rsidRPr="00C7789C">
        <w:rPr>
          <w:lang w:val="fr-FR"/>
        </w:rPr>
        <w:t xml:space="preserve"> </w:t>
      </w:r>
      <w:hyperlink w:anchor="_Sec564">
        <w:r>
          <w:rPr>
            <w:color w:val="00467F"/>
            <w:u w:val="single"/>
          </w:rPr>
          <w:t>Приложение</w:t>
        </w:r>
        <w:r w:rsidRPr="00C7789C">
          <w:rPr>
            <w:color w:val="00467F"/>
            <w:u w:val="single"/>
            <w:lang w:val="fr-FR"/>
          </w:rPr>
          <w:t xml:space="preserve"> B</w:t>
        </w:r>
      </w:hyperlink>
      <w:r w:rsidRPr="00C7789C">
        <w:rPr>
          <w:lang w:val="fr-FR"/>
        </w:rPr>
        <w:t xml:space="preserve">, </w:t>
      </w:r>
      <w:r>
        <w:t>с</w:t>
      </w:r>
      <w:r w:rsidRPr="00C7789C">
        <w:rPr>
          <w:lang w:val="fr-FR"/>
        </w:rPr>
        <w:t xml:space="preserve"> </w:t>
      </w:r>
      <w:r>
        <w:t>тези</w:t>
      </w:r>
      <w:r w:rsidRPr="00C7789C">
        <w:rPr>
          <w:lang w:val="fr-FR"/>
        </w:rPr>
        <w:t xml:space="preserve"> </w:t>
      </w:r>
      <w:r>
        <w:t>лицензи</w:t>
      </w:r>
      <w:r w:rsidRPr="00C7789C">
        <w:rPr>
          <w:lang w:val="fr-FR"/>
        </w:rPr>
        <w:t xml:space="preserve">. </w:t>
      </w:r>
      <w:r>
        <w:t>Това право изтича на 1 август 2019 г.</w:t>
      </w:r>
    </w:p>
    <w:p w:rsidR="005B2147" w:rsidRDefault="00871BBF">
      <w:pPr>
        <w:pStyle w:val="ProductList-Offering1SubSection"/>
        <w:outlineLvl w:val="3"/>
      </w:pPr>
      <w:bookmarkStart w:id="83" w:name="_Sec791"/>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Права за търговско използване на Office Home and Student 2013 RT</w:t>
      </w:r>
    </w:p>
    <w:p w:rsidR="005B2147" w:rsidRDefault="00871BBF">
      <w:pPr>
        <w:pStyle w:val="ProductList-Body"/>
      </w:pPr>
      <w:r>
        <w:t>Ограничението за използване с търговска цел за Office Home и Student 2013 RT е отменено за:</w:t>
      </w:r>
    </w:p>
    <w:p w:rsidR="005B2147" w:rsidRDefault="00871BBF" w:rsidP="00871BBF">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rsidR="005B2147" w:rsidRDefault="00871BBF" w:rsidP="00871BBF">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rsidR="005B2147" w:rsidRDefault="00871BBF">
      <w:pPr>
        <w:pStyle w:val="ProductList-Body"/>
      </w:pPr>
      <w:r>
        <w:t>Освен както е определено в този раздел, предимство ще имат условията, предоставени с Лиценза за Office Home &amp; Student 2013 RT.</w:t>
      </w:r>
    </w:p>
    <w:p w:rsidR="005B2147" w:rsidRDefault="005B2147">
      <w:pPr>
        <w:pStyle w:val="ProductList-Body"/>
      </w:pPr>
    </w:p>
    <w:p w:rsidR="005B2147" w:rsidRDefault="00871BBF">
      <w:pPr>
        <w:pStyle w:val="ProductList-ClauseHeading"/>
        <w:outlineLvl w:val="4"/>
      </w:pPr>
      <w:r>
        <w:t>3.2 Програми за академични организации</w:t>
      </w:r>
    </w:p>
    <w:p w:rsidR="005B2147" w:rsidRDefault="00871BBF">
      <w:pPr>
        <w:pStyle w:val="ProductList-Body"/>
      </w:pPr>
      <w:r>
        <w:t>Информацията по-долу важи за Програми за корпоративно лицензиране на академични организации.</w:t>
      </w:r>
    </w:p>
    <w:p w:rsidR="005B2147" w:rsidRDefault="005B2147">
      <w:pPr>
        <w:pStyle w:val="ProductList-Body"/>
      </w:pPr>
    </w:p>
    <w:p w:rsidR="005B2147" w:rsidRDefault="00871BBF">
      <w:pPr>
        <w:pStyle w:val="ProductList-SubClauseHeading"/>
        <w:outlineLvl w:val="5"/>
      </w:pPr>
      <w:r>
        <w:t>3.2.1 Разширени права за използване за Office 365 ProPlus</w:t>
      </w:r>
    </w:p>
    <w:p w:rsidR="005B2147" w:rsidRDefault="00871BBF">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5B2147" w:rsidRDefault="005B2147">
      <w:pPr>
        <w:pStyle w:val="ProductList-BodyIndented"/>
      </w:pPr>
    </w:p>
    <w:p w:rsidR="005B2147" w:rsidRDefault="00871BBF">
      <w:pPr>
        <w:pStyle w:val="ProductList-SubClauseHeading"/>
        <w:outlineLvl w:val="5"/>
      </w:pPr>
      <w:r>
        <w:t>3.2.2 Ползи за Завършващи учащи</w:t>
      </w:r>
    </w:p>
    <w:p w:rsidR="005B2147" w:rsidRDefault="00871BBF">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5B2147" w:rsidRDefault="00871BBF">
      <w:pPr>
        <w:pStyle w:val="ProductList-Offering1SubSection"/>
        <w:outlineLvl w:val="3"/>
      </w:pPr>
      <w:bookmarkStart w:id="84" w:name="_Sec819"/>
      <w:r>
        <w:lastRenderedPageBreak/>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85" w:name="_Sec680"/>
      <w:r>
        <w:t>Office за Mac</w:t>
      </w:r>
      <w:bookmarkEnd w:id="85"/>
      <w:r>
        <w:fldChar w:fldCharType="begin"/>
      </w:r>
      <w:r>
        <w:instrText xml:space="preserve"> TC "</w:instrText>
      </w:r>
      <w:bookmarkStart w:id="86" w:name="_Toc4577697"/>
      <w:r>
        <w:instrText>Office за Mac</w:instrText>
      </w:r>
      <w:bookmarkEnd w:id="86"/>
      <w:r>
        <w:instrText>" \l 3</w:instrText>
      </w:r>
      <w:r>
        <w:fldChar w:fldCharType="end"/>
      </w:r>
    </w:p>
    <w:p w:rsidR="005B2147" w:rsidRDefault="00871BBF">
      <w:pPr>
        <w:pStyle w:val="ProductList-Offering1SubSection"/>
        <w:outlineLvl w:val="3"/>
      </w:pPr>
      <w:bookmarkStart w:id="87" w:name="_Sec682"/>
      <w:r>
        <w:t>1. Наличност чрез програма</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88" w:name="_Sec737"/>
      <w:r>
        <w:t>2. Условия на Продукта</w:t>
      </w:r>
      <w:bookmarkEnd w:id="8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Работа от дома</w:t>
      </w:r>
    </w:p>
    <w:p w:rsidR="005B2147" w:rsidRDefault="00871BB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rsidR="005B2147" w:rsidRDefault="005B2147">
      <w:pPr>
        <w:pStyle w:val="ProductList-Body"/>
      </w:pPr>
    </w:p>
    <w:p w:rsidR="005B2147" w:rsidRDefault="005B2147">
      <w:pPr>
        <w:pStyle w:val="ProductList-Body"/>
      </w:pPr>
    </w:p>
    <w:p w:rsidR="005B2147" w:rsidRDefault="00871BBF">
      <w:pPr>
        <w:pStyle w:val="ProductList-ClauseHeading"/>
        <w:outlineLvl w:val="4"/>
      </w:pPr>
      <w:r>
        <w:t>2.2 Независим от платформата</w:t>
      </w:r>
    </w:p>
    <w:p w:rsidR="005B2147" w:rsidRDefault="00871BB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5B2147" w:rsidRDefault="005B2147">
      <w:pPr>
        <w:pStyle w:val="ProductList-Body"/>
      </w:pPr>
    </w:p>
    <w:p w:rsidR="005B2147" w:rsidRDefault="00871BBF">
      <w:pPr>
        <w:pStyle w:val="ProductList-ClauseHeading"/>
        <w:outlineLvl w:val="4"/>
      </w:pPr>
      <w:r>
        <w:t>2.3 Office Online Server</w:t>
      </w:r>
    </w:p>
    <w:p w:rsidR="005B2147" w:rsidRDefault="00871BBF">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7">
        <w:r>
          <w:rPr>
            <w:color w:val="00467F"/>
            <w:u w:val="single"/>
          </w:rPr>
          <w:t>раздела за Office Online на приложение B</w:t>
        </w:r>
      </w:hyperlink>
      <w:r>
        <w:t xml:space="preserve"> с тези лицензи. Това право изтича на 1 август 2019 г.</w:t>
      </w:r>
    </w:p>
    <w:p w:rsidR="005B2147" w:rsidRDefault="00871BBF">
      <w:pPr>
        <w:pStyle w:val="ProductList-Offering1SubSection"/>
        <w:outlineLvl w:val="3"/>
      </w:pPr>
      <w:bookmarkStart w:id="89" w:name="_Sec792"/>
      <w:r>
        <w:t>3. Права за използване</w:t>
      </w:r>
      <w:bookmarkEnd w:id="89"/>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lastRenderedPageBreak/>
        <w:t>3.1 Търговско използване на Office Home and Student 2013 RT</w:t>
      </w:r>
    </w:p>
    <w:p w:rsidR="005B2147" w:rsidRDefault="00871BBF">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rsidR="005B2147" w:rsidRDefault="00871BBF">
      <w:pPr>
        <w:pStyle w:val="ProductList-Offering1SubSection"/>
        <w:outlineLvl w:val="3"/>
      </w:pPr>
      <w:bookmarkStart w:id="90" w:name="_Sec821"/>
      <w:r>
        <w:t>4. Софтуерна осигуровка</w:t>
      </w:r>
      <w:bookmarkEnd w:id="9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91" w:name="_Sec612"/>
      <w:r>
        <w:t>Сървъри на Office</w:t>
      </w:r>
      <w:bookmarkEnd w:id="91"/>
      <w:r>
        <w:fldChar w:fldCharType="begin"/>
      </w:r>
      <w:r>
        <w:instrText xml:space="preserve"> TC "</w:instrText>
      </w:r>
      <w:bookmarkStart w:id="92" w:name="_Toc4577698"/>
      <w:r>
        <w:instrText>Сървъри на Office</w:instrText>
      </w:r>
      <w:bookmarkEnd w:id="92"/>
      <w:r>
        <w:instrText>" \l 2</w:instrText>
      </w:r>
      <w:r>
        <w:fldChar w:fldCharType="end"/>
      </w:r>
    </w:p>
    <w:p w:rsidR="005B2147" w:rsidRDefault="00871BBF">
      <w:pPr>
        <w:pStyle w:val="ProductList-Offering2HeadingNoBorder"/>
        <w:outlineLvl w:val="2"/>
      </w:pPr>
      <w:bookmarkStart w:id="93" w:name="_Sec638"/>
      <w:r>
        <w:t>Exchange Server</w:t>
      </w:r>
      <w:bookmarkEnd w:id="93"/>
      <w:r>
        <w:fldChar w:fldCharType="begin"/>
      </w:r>
      <w:r>
        <w:instrText xml:space="preserve"> TC "</w:instrText>
      </w:r>
      <w:bookmarkStart w:id="94" w:name="_Toc4577699"/>
      <w:r>
        <w:instrText>Exchange Server</w:instrText>
      </w:r>
      <w:bookmarkEnd w:id="94"/>
      <w:r>
        <w:instrText>" \l 3</w:instrText>
      </w:r>
      <w:r>
        <w:fldChar w:fldCharType="end"/>
      </w:r>
    </w:p>
    <w:p w:rsidR="005B2147" w:rsidRDefault="00871BBF">
      <w:pPr>
        <w:pStyle w:val="ProductList-Offering1SubSection"/>
        <w:outlineLvl w:val="3"/>
      </w:pPr>
      <w:bookmarkStart w:id="95" w:name="_Sec683"/>
      <w:r>
        <w:t>1. Наличност чрез програма</w:t>
      </w:r>
      <w:bookmarkEnd w:id="95"/>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B2147" w:rsidRDefault="00871BBF">
      <w:pPr>
        <w:pStyle w:val="ProductList-Offering1SubSection"/>
        <w:outlineLvl w:val="3"/>
      </w:pPr>
      <w:bookmarkStart w:id="96" w:name="_Sec738"/>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97" w:name="_Sec793"/>
      <w:r>
        <w:t>3. Права за използване</w:t>
      </w:r>
      <w:bookmarkEnd w:id="97"/>
    </w:p>
    <w:tbl>
      <w:tblPr>
        <w:tblStyle w:val="PURTable"/>
        <w:tblW w:w="0" w:type="dxa"/>
        <w:tblLook w:val="04A0" w:firstRow="1" w:lastRow="0" w:firstColumn="1" w:lastColumn="0" w:noHBand="0" w:noVBand="1"/>
      </w:tblPr>
      <w:tblGrid>
        <w:gridCol w:w="3595"/>
        <w:gridCol w:w="3598"/>
        <w:gridCol w:w="359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52"/>
        <w:gridCol w:w="3616"/>
        <w:gridCol w:w="362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ЛА за потребител за Exchange Online (план 1/1G/2/2A/2G)</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SubClauseHeading"/>
        <w:outlineLvl w:val="5"/>
      </w:pPr>
      <w:r>
        <w:t>3.1.1 Допълнителна функция, свързана с Корпоративен ЛКД за Exchange</w:t>
      </w:r>
    </w:p>
    <w:p w:rsidR="005B2147" w:rsidRDefault="00871BBF">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5B2147" w:rsidRPr="00C778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B2147" w:rsidRDefault="00871BBF">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Pr="00C7789C" w:rsidRDefault="00871BBF">
            <w:pPr>
              <w:pStyle w:val="ProductList-TableBody"/>
              <w:rPr>
                <w:lang w:val="fr-FR"/>
              </w:rPr>
            </w:pPr>
            <w:r>
              <w:t>ЛКД</w:t>
            </w:r>
            <w:r w:rsidRPr="00C7789C">
              <w:rPr>
                <w:lang w:val="fr-FR"/>
              </w:rPr>
              <w:t xml:space="preserve"> </w:t>
            </w:r>
            <w:r>
              <w:t>за</w:t>
            </w:r>
            <w:r w:rsidRPr="00C7789C">
              <w:rPr>
                <w:lang w:val="fr-FR"/>
              </w:rPr>
              <w:t xml:space="preserv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5B2147" w:rsidRPr="00C7789C" w:rsidRDefault="00871BBF">
            <w:pPr>
              <w:pStyle w:val="ProductList-TableBody"/>
              <w:rPr>
                <w:lang w:val="fr-FR"/>
              </w:rPr>
            </w:pPr>
            <w:r>
              <w:t>ЛА</w:t>
            </w:r>
            <w:r w:rsidRPr="00C7789C">
              <w:rPr>
                <w:lang w:val="fr-FR"/>
              </w:rPr>
              <w:t xml:space="preserve"> </w:t>
            </w:r>
            <w:r>
              <w:t>за</w:t>
            </w:r>
            <w:r w:rsidRPr="00C7789C">
              <w:rPr>
                <w:lang w:val="fr-FR"/>
              </w:rPr>
              <w:t xml:space="preserve"> </w:t>
            </w:r>
            <w:r>
              <w:t>Потребител</w:t>
            </w:r>
            <w:r w:rsidRPr="00C7789C">
              <w:rPr>
                <w:lang w:val="fr-FR"/>
              </w:rPr>
              <w:t xml:space="preserve"> </w:t>
            </w:r>
            <w:r>
              <w:t>за</w:t>
            </w:r>
            <w:r w:rsidRPr="00C7789C">
              <w:rPr>
                <w:lang w:val="fr-FR"/>
              </w:rPr>
              <w:t xml:space="preserve"> Exchange Online (</w:t>
            </w:r>
            <w:r>
              <w:t>план</w:t>
            </w:r>
            <w:r w:rsidRPr="00C7789C">
              <w:rPr>
                <w:lang w:val="fr-FR"/>
              </w:rPr>
              <w:t xml:space="preserve"> 2/2A/2G)</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B2147" w:rsidRPr="00C7789C" w:rsidRDefault="005B2147">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Лиценз</w:t>
            </w:r>
            <w:r w:rsidRPr="00C7789C">
              <w:rPr>
                <w:lang w:val="fr-FR"/>
              </w:rPr>
              <w:t xml:space="preserve">, </w:t>
            </w:r>
            <w:r>
              <w:t>еквивалентен</w:t>
            </w:r>
            <w:r w:rsidRPr="00C7789C">
              <w:rPr>
                <w:lang w:val="fr-FR"/>
              </w:rPr>
              <w:t xml:space="preserve"> </w:t>
            </w:r>
            <w:r>
              <w:t>на</w:t>
            </w:r>
            <w:r w:rsidRPr="00C7789C">
              <w:rPr>
                <w:lang w:val="fr-FR"/>
              </w:rPr>
              <w:t xml:space="preserve"> </w:t>
            </w:r>
            <w:r>
              <w:t>ЛКД</w:t>
            </w:r>
            <w:r w:rsidRPr="00C7789C">
              <w:rPr>
                <w:lang w:val="fr-FR"/>
              </w:rPr>
              <w:t xml:space="preserve"> (</w:t>
            </w:r>
            <w:r>
              <w:t>вж</w:t>
            </w:r>
            <w:r w:rsidRPr="00C7789C">
              <w:rPr>
                <w:lang w:val="fr-FR"/>
              </w:rPr>
              <w:t xml:space="preserve">.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Indented"/>
      </w:pPr>
    </w:p>
    <w:p w:rsidR="005B2147" w:rsidRDefault="00871BB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5B2147">
      <w:pPr>
        <w:pStyle w:val="ProductList-Body"/>
      </w:pPr>
    </w:p>
    <w:p w:rsidR="005B2147" w:rsidRDefault="00871BBF">
      <w:pPr>
        <w:pStyle w:val="ProductList-Offering1SubSection"/>
        <w:outlineLvl w:val="3"/>
      </w:pPr>
      <w:bookmarkStart w:id="98" w:name="_Sec824"/>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Допълнителни правила и условия за Корпоративен ЛКД за Exchange със Services 2019</w:t>
      </w:r>
    </w:p>
    <w:p w:rsidR="005B2147" w:rsidRDefault="00871BBF">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5B2147" w:rsidRDefault="005B2147">
      <w:pPr>
        <w:pStyle w:val="ProductList-Body"/>
      </w:pPr>
    </w:p>
    <w:p w:rsidR="005B2147" w:rsidRDefault="00871BBF">
      <w:pPr>
        <w:pStyle w:val="ProductList-ClauseHeading"/>
        <w:outlineLvl w:val="4"/>
      </w:pPr>
      <w:r>
        <w:t>4.2 Услуга за гласова поща на Exchange Online</w:t>
      </w:r>
    </w:p>
    <w:p w:rsidR="005B2147" w:rsidRDefault="00871BBF">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99" w:name="_Sec639"/>
      <w:r>
        <w:t>Project Server</w:t>
      </w:r>
      <w:bookmarkEnd w:id="99"/>
      <w:r>
        <w:fldChar w:fldCharType="begin"/>
      </w:r>
      <w:r>
        <w:instrText xml:space="preserve"> TC "</w:instrText>
      </w:r>
      <w:bookmarkStart w:id="100" w:name="_Toc4577700"/>
      <w:r>
        <w:instrText>Project Server</w:instrText>
      </w:r>
      <w:bookmarkEnd w:id="100"/>
      <w:r>
        <w:instrText>" \l 3</w:instrText>
      </w:r>
      <w:r>
        <w:fldChar w:fldCharType="end"/>
      </w:r>
    </w:p>
    <w:p w:rsidR="005B2147" w:rsidRDefault="00871BBF">
      <w:pPr>
        <w:pStyle w:val="ProductList-Offering1SubSection"/>
        <w:outlineLvl w:val="3"/>
      </w:pPr>
      <w:bookmarkStart w:id="101" w:name="_Sec684"/>
      <w:r>
        <w:t>1. Наличност чрез програма</w:t>
      </w:r>
      <w:bookmarkEnd w:id="101"/>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102" w:name="_Sec739"/>
      <w:r>
        <w:t>2. Условия на Продукта</w:t>
      </w:r>
      <w:bookmarkEnd w:id="102"/>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103" w:name="_Sec795"/>
      <w:r>
        <w:t>3. Права за използване</w:t>
      </w:r>
      <w:bookmarkEnd w:id="103"/>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B2147" w:rsidRDefault="00871BBF">
            <w:pPr>
              <w:pStyle w:val="ProductList-TableBody"/>
            </w:pPr>
            <w:r>
              <w:t>ЛА за потребител за Project Online Essentials</w:t>
            </w:r>
          </w:p>
        </w:tc>
      </w:tr>
      <w:tr w:rsidR="005B21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2147" w:rsidRDefault="00871BBF">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rsidR="005B2147" w:rsidRDefault="00871BBF">
            <w:pPr>
              <w:pStyle w:val="ProductList-TableBody"/>
            </w:pPr>
            <w:r>
              <w:t>ЛА за потребител за Project Online Premium</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54"/>
        <w:gridCol w:w="3568"/>
        <w:gridCol w:w="356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3"/>
      </w:pPr>
      <w:bookmarkStart w:id="104" w:name="_Sec822"/>
      <w:r>
        <w:t>4. Софтуерна осигуровка</w:t>
      </w:r>
      <w:bookmarkEnd w:id="104"/>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05" w:name="_Sec640"/>
      <w:r>
        <w:t>SharePoint Server</w:t>
      </w:r>
      <w:bookmarkEnd w:id="105"/>
      <w:r>
        <w:fldChar w:fldCharType="begin"/>
      </w:r>
      <w:r>
        <w:instrText xml:space="preserve"> TC "</w:instrText>
      </w:r>
      <w:bookmarkStart w:id="106" w:name="_Toc4577701"/>
      <w:r>
        <w:instrText>SharePoint Server</w:instrText>
      </w:r>
      <w:bookmarkEnd w:id="106"/>
      <w:r>
        <w:instrText>" \l 3</w:instrText>
      </w:r>
      <w:r>
        <w:fldChar w:fldCharType="end"/>
      </w:r>
    </w:p>
    <w:p w:rsidR="005B2147" w:rsidRDefault="00871BBF">
      <w:pPr>
        <w:pStyle w:val="ProductList-Offering1SubSection"/>
        <w:outlineLvl w:val="3"/>
      </w:pPr>
      <w:bookmarkStart w:id="107" w:name="_Sec685"/>
      <w:r>
        <w:t>1. Наличност чрез програма</w:t>
      </w:r>
      <w:bookmarkEnd w:id="107"/>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B2147" w:rsidRDefault="00871BBF">
      <w:pPr>
        <w:pStyle w:val="ProductList-Offering1SubSection"/>
        <w:outlineLvl w:val="3"/>
      </w:pPr>
      <w:bookmarkStart w:id="108" w:name="_Sec740"/>
      <w:r>
        <w:t>2. Условия на Продукта</w:t>
      </w:r>
      <w:bookmarkEnd w:id="10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109" w:name="_Sec798"/>
      <w:r>
        <w:t>3. Права за използване</w:t>
      </w:r>
      <w:bookmarkEnd w:id="109"/>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561"/>
        <w:gridCol w:w="3624"/>
        <w:gridCol w:w="3605"/>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SubClauseHeading"/>
        <w:outlineLvl w:val="5"/>
      </w:pPr>
      <w:r>
        <w:t>3.1.1 Допълнителни функции за SharePoint Server, свързани с ЛКД за SharePoint Enterprise</w:t>
      </w:r>
    </w:p>
    <w:p w:rsidR="005B2147" w:rsidRDefault="00871BB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ЛА за Потребител за SharePoint Online (план 2)</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Indented"/>
      </w:pPr>
    </w:p>
    <w:p w:rsidR="005B2147" w:rsidRDefault="00871BBF">
      <w:pPr>
        <w:pStyle w:val="ProductList-ClauseHeading"/>
        <w:outlineLvl w:val="4"/>
      </w:pPr>
      <w:r>
        <w:t>3.2 Отказ от ЛКД за Потребители, осъществяващи достъп до налично в публичното пространство съдържание</w:t>
      </w:r>
    </w:p>
    <w:p w:rsidR="005B2147" w:rsidRDefault="00871BB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5B2147" w:rsidRDefault="005B2147">
      <w:pPr>
        <w:pStyle w:val="ProductList-Body"/>
      </w:pPr>
    </w:p>
    <w:p w:rsidR="005B2147" w:rsidRDefault="00871BBF">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54"/>
        <w:gridCol w:w="3568"/>
        <w:gridCol w:w="356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5B2147">
      <w:pPr>
        <w:pStyle w:val="ProductList-Body"/>
      </w:pPr>
    </w:p>
    <w:p w:rsidR="005B2147" w:rsidRDefault="00871BBF">
      <w:pPr>
        <w:pStyle w:val="ProductList-Offering1SubSection"/>
        <w:outlineLvl w:val="3"/>
      </w:pPr>
      <w:bookmarkStart w:id="110" w:name="_Sec825"/>
      <w:r>
        <w:t>4. Софтуерна осигуровка</w:t>
      </w:r>
      <w:bookmarkEnd w:id="11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77702"/>
      <w:r>
        <w:instrText>Skype for Business Server</w:instrText>
      </w:r>
      <w:bookmarkEnd w:id="112"/>
      <w:r>
        <w:instrText>" \l 3</w:instrText>
      </w:r>
      <w:r>
        <w:fldChar w:fldCharType="end"/>
      </w:r>
    </w:p>
    <w:p w:rsidR="005B2147" w:rsidRDefault="00871BBF">
      <w:pPr>
        <w:pStyle w:val="ProductList-Offering1SubSection"/>
        <w:outlineLvl w:val="3"/>
      </w:pPr>
      <w:bookmarkStart w:id="113" w:name="_Sec686"/>
      <w:r>
        <w:t>1. Наличност чрез програма</w:t>
      </w:r>
      <w:bookmarkEnd w:id="113"/>
    </w:p>
    <w:p w:rsidR="005B2147" w:rsidRDefault="005B2147">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FFFFFF"/>
              <w:right w:val="none" w:sz="4" w:space="0" w:color="6E6E6E"/>
            </w:tcBorders>
          </w:tcPr>
          <w:p w:rsidR="005B2147" w:rsidRDefault="00871BB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B2147" w:rsidRDefault="00871BBF">
      <w:pPr>
        <w:pStyle w:val="ProductList-Offering1SubSection"/>
        <w:outlineLvl w:val="3"/>
      </w:pPr>
      <w:bookmarkStart w:id="114" w:name="_Sec741"/>
      <w:r>
        <w:t>2. Условия на Продукта</w:t>
      </w:r>
      <w:bookmarkEnd w:id="11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115" w:name="_Sec799"/>
      <w:r>
        <w:t>3. Права за използване</w:t>
      </w:r>
      <w:bookmarkEnd w:id="115"/>
    </w:p>
    <w:tbl>
      <w:tblPr>
        <w:tblStyle w:val="PURTable"/>
        <w:tblW w:w="0" w:type="dxa"/>
        <w:tblLook w:val="04A0" w:firstRow="1" w:lastRow="0" w:firstColumn="1" w:lastColumn="0" w:noHBand="0" w:noVBand="1"/>
      </w:tblPr>
      <w:tblGrid>
        <w:gridCol w:w="3592"/>
        <w:gridCol w:w="3598"/>
        <w:gridCol w:w="3600"/>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40"/>
        <w:gridCol w:w="3605"/>
        <w:gridCol w:w="3645"/>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ЛА за Потребител за Skype за бизнеса онлайн (план 1/1G/1A/2/2G/2A)</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SubClauseHeading"/>
        <w:outlineLvl w:val="5"/>
      </w:pPr>
      <w:r>
        <w:t>3.1.1 Допълнителна функция, свързана с ЛКД за Skype за бизнеса онлайн Enterprise</w:t>
      </w:r>
    </w:p>
    <w:p w:rsidR="005B2147" w:rsidRDefault="00871BB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ЛА за Потребител за Skype за бизнеса онлайн (план 2/2A/2G)</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Indented"/>
      </w:pPr>
    </w:p>
    <w:p w:rsidR="005B2147" w:rsidRDefault="00871BBF">
      <w:pPr>
        <w:pStyle w:val="ProductList-SubClauseHeading"/>
        <w:outlineLvl w:val="5"/>
      </w:pPr>
      <w:r>
        <w:t>3.1.2 Допълнителна функция, свързана с ЛКД за Skype за бизнеса онлайн Plus</w:t>
      </w:r>
    </w:p>
    <w:p w:rsidR="005B2147" w:rsidRDefault="00871BB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5B2147" w:rsidRDefault="00871BBF">
            <w:pPr>
              <w:pStyle w:val="ProductList-TableBody"/>
            </w:pPr>
            <w:r>
              <w:t>ЛА за Потребител за ЛКД за Skype за бизнеса Plus</w:t>
            </w:r>
          </w:p>
        </w:tc>
      </w:tr>
    </w:tbl>
    <w:p w:rsidR="005B2147" w:rsidRDefault="005B2147">
      <w:pPr>
        <w:pStyle w:val="ProductList-BodyIndented"/>
      </w:pPr>
    </w:p>
    <w:p w:rsidR="005B2147" w:rsidRDefault="00871BB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18"/>
        <w:gridCol w:w="3597"/>
        <w:gridCol w:w="3575"/>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Audio/Video Conferencing Server</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Ръководна роля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Mediation Server</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Конзолна добавка PowerShell</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Роля на сървър на видео оперативна съвместимост</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Offering1SubSection"/>
        <w:outlineLvl w:val="3"/>
      </w:pPr>
      <w:bookmarkStart w:id="116" w:name="_Sec820"/>
      <w:r>
        <w:t>4. Софтуерна осигуровка</w:t>
      </w:r>
      <w:bookmarkEnd w:id="116"/>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117" w:name="_Sec614"/>
      <w:r>
        <w:t>SQL Server</w:t>
      </w:r>
      <w:bookmarkEnd w:id="117"/>
      <w:r>
        <w:fldChar w:fldCharType="begin"/>
      </w:r>
      <w:r>
        <w:instrText xml:space="preserve"> TC "</w:instrText>
      </w:r>
      <w:bookmarkStart w:id="118" w:name="_Toc4577703"/>
      <w:r>
        <w:instrText>SQL Server</w:instrText>
      </w:r>
      <w:bookmarkEnd w:id="118"/>
      <w:r>
        <w:instrText>" \l 2</w:instrText>
      </w:r>
      <w:r>
        <w:fldChar w:fldCharType="end"/>
      </w:r>
    </w:p>
    <w:p w:rsidR="005B2147" w:rsidRDefault="00871BBF">
      <w:pPr>
        <w:pStyle w:val="ProductList-Offering1SubSection"/>
        <w:outlineLvl w:val="2"/>
      </w:pPr>
      <w:bookmarkStart w:id="119" w:name="_Sec688"/>
      <w:r>
        <w:t>1. Наличност чрез програма</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B2147" w:rsidRDefault="00871BBF">
      <w:pPr>
        <w:pStyle w:val="ProductList-Offering1SubSection"/>
        <w:outlineLvl w:val="2"/>
      </w:pPr>
      <w:bookmarkStart w:id="120" w:name="_Sec743"/>
      <w:r>
        <w:t>2. Условия на Продукта</w:t>
      </w:r>
      <w:bookmarkEnd w:id="120"/>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2.1 SQL Server 2017 Enterprise</w:t>
      </w:r>
    </w:p>
    <w:p w:rsidR="005B2147" w:rsidRDefault="00871BBF">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5B2147" w:rsidRDefault="005B2147">
      <w:pPr>
        <w:pStyle w:val="ProductList-Body"/>
      </w:pPr>
    </w:p>
    <w:p w:rsidR="005B2147" w:rsidRDefault="00871BBF">
      <w:pPr>
        <w:pStyle w:val="ProductList-ClauseHeading"/>
        <w:outlineLvl w:val="3"/>
      </w:pPr>
      <w:r>
        <w:t>2.2 SQL Server Parallel Data Warehouse</w:t>
      </w:r>
    </w:p>
    <w:p w:rsidR="005B2147" w:rsidRDefault="00871BBF">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5B2147" w:rsidRDefault="005B2147">
      <w:pPr>
        <w:pStyle w:val="ProductList-Body"/>
      </w:pPr>
    </w:p>
    <w:p w:rsidR="005B2147" w:rsidRDefault="00871BBF">
      <w:pPr>
        <w:pStyle w:val="ProductList-ClauseHeading"/>
        <w:outlineLvl w:val="3"/>
      </w:pPr>
      <w:r>
        <w:lastRenderedPageBreak/>
        <w:t>2.3 Опционална компилация на SQL Server Parallel Data Warehouse без Oracle Java</w:t>
      </w:r>
    </w:p>
    <w:p w:rsidR="005B2147" w:rsidRDefault="00871BBF">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rsidR="005B2147" w:rsidRDefault="005B2147">
      <w:pPr>
        <w:pStyle w:val="ProductList-Body"/>
      </w:pPr>
    </w:p>
    <w:p w:rsidR="005B2147" w:rsidRDefault="00871BBF">
      <w:pPr>
        <w:pStyle w:val="ProductList-ClauseHeading"/>
        <w:outlineLvl w:val="3"/>
      </w:pPr>
      <w:r>
        <w:t>2.4 Добавка Премиум осигуровка за SQL Server</w:t>
      </w:r>
    </w:p>
    <w:p w:rsidR="005B2147" w:rsidRDefault="00871BBF">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3">
        <w:r>
          <w:rPr>
            <w:color w:val="00467F"/>
            <w:u w:val="single"/>
          </w:rPr>
          <w:t>http://go.microsoft.com/?linkid=9839206</w:t>
        </w:r>
      </w:hyperlink>
      <w:r>
        <w:t>.</w:t>
      </w:r>
    </w:p>
    <w:p w:rsidR="005B2147" w:rsidRDefault="005B2147">
      <w:pPr>
        <w:pStyle w:val="ProductList-Body"/>
      </w:pPr>
    </w:p>
    <w:p w:rsidR="005B2147" w:rsidRDefault="00871BBF">
      <w:pPr>
        <w:pStyle w:val="ProductList-Offering1SubSection"/>
        <w:outlineLvl w:val="2"/>
      </w:pPr>
      <w:bookmarkStart w:id="121" w:name="_Sec794"/>
      <w:r>
        <w:t>3. Права за използване</w:t>
      </w:r>
      <w:bookmarkEnd w:id="121"/>
    </w:p>
    <w:tbl>
      <w:tblPr>
        <w:tblStyle w:val="PURTable"/>
        <w:tblW w:w="0" w:type="dxa"/>
        <w:tblLook w:val="04A0" w:firstRow="1" w:lastRow="0" w:firstColumn="1" w:lastColumn="0" w:noHBand="0" w:noVBand="1"/>
      </w:tblPr>
      <w:tblGrid>
        <w:gridCol w:w="3595"/>
        <w:gridCol w:w="3592"/>
        <w:gridCol w:w="360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t>3.2 Автоматични актуализации на по-стари версии на SQL Server</w:t>
      </w:r>
    </w:p>
    <w:p w:rsidR="005B2147" w:rsidRDefault="00871BBF">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5B2147" w:rsidRDefault="005B2147">
      <w:pPr>
        <w:pStyle w:val="ProductList-Body"/>
      </w:pPr>
    </w:p>
    <w:p w:rsidR="005B2147" w:rsidRDefault="00871BBF">
      <w:pPr>
        <w:pStyle w:val="ProductList-ClauseHeading"/>
        <w:outlineLvl w:val="3"/>
      </w:pPr>
      <w:r>
        <w:t>3.3 Избор на SQL Server Platform</w:t>
      </w:r>
    </w:p>
    <w:p w:rsidR="005B2147" w:rsidRDefault="00871BB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5B2147" w:rsidRDefault="005B2147">
      <w:pPr>
        <w:pStyle w:val="ProductList-Body"/>
      </w:pPr>
    </w:p>
    <w:p w:rsidR="005B2147" w:rsidRDefault="00871BBF">
      <w:pPr>
        <w:pStyle w:val="ProductList-ClauseHeading"/>
        <w:outlineLvl w:val="3"/>
      </w:pPr>
      <w:r>
        <w:t>3.4 Изпълнявани Екземпляри за Издание Standard</w:t>
      </w:r>
    </w:p>
    <w:p w:rsidR="005B2147" w:rsidRDefault="00871BB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5B2147" w:rsidRDefault="005B2147">
      <w:pPr>
        <w:pStyle w:val="ProductList-Body"/>
      </w:pPr>
    </w:p>
    <w:p w:rsidR="005B2147" w:rsidRDefault="00871BBF">
      <w:pPr>
        <w:pStyle w:val="ProductList-ClauseHeading"/>
        <w:outlineLvl w:val="3"/>
      </w:pPr>
      <w:r>
        <w:t>3.5 Резервни сървъри за Parallel Data Warehouse (PDW)</w:t>
      </w:r>
    </w:p>
    <w:p w:rsidR="005B2147" w:rsidRDefault="00871BB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5B2147" w:rsidRDefault="005B2147">
      <w:pPr>
        <w:pStyle w:val="ProductList-Body"/>
      </w:pPr>
    </w:p>
    <w:p w:rsidR="005B2147" w:rsidRDefault="00871BBF">
      <w:pPr>
        <w:pStyle w:val="ProductList-ClauseHeading"/>
        <w:outlineLvl w:val="3"/>
      </w:pPr>
      <w:r>
        <w:t>3.6 Допълнителен софтуер</w:t>
      </w:r>
    </w:p>
    <w:p w:rsidR="005B2147" w:rsidRDefault="00871BBF">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Client Tools Connectivity</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Клиент за разпространено повторно възпроизвеждане</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Инструменти за управление – пълен набор</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Indented"/>
      </w:pPr>
    </w:p>
    <w:p w:rsidR="005B2147" w:rsidRDefault="00871BBF">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2"/>
      </w:pPr>
      <w:bookmarkStart w:id="122" w:name="_Sec826"/>
      <w:r>
        <w:t>4. Софтуерна осигуровка</w:t>
      </w:r>
      <w:bookmarkEnd w:id="122"/>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4">
              <w:r>
                <w:rPr>
                  <w:color w:val="00467F"/>
                  <w:u w:val="single"/>
                </w:rPr>
                <w:t>Условия за продукти – юни 2016 г</w:t>
              </w:r>
            </w:hyperlink>
            <w:r>
              <w:t xml:space="preserve">. R Server за Hadoop, R Server </w:t>
            </w:r>
            <w:r>
              <w:lastRenderedPageBreak/>
              <w:t xml:space="preserve">за Linux и R Server за Teradata </w:t>
            </w:r>
            <w:hyperlink r:id="rId55">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URBreadcrumb"/>
      </w:pPr>
    </w:p>
    <w:p w:rsidR="005B2147" w:rsidRDefault="00871BBF">
      <w:pPr>
        <w:pStyle w:val="ProductList-ClauseHeading"/>
        <w:outlineLvl w:val="3"/>
      </w:pPr>
      <w:r>
        <w:t>4.1 SQL Server 2017 Enterprise Core – неограничена виртуализация</w:t>
      </w:r>
    </w:p>
    <w:p w:rsidR="005B2147" w:rsidRDefault="00871BB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5B2147" w:rsidRDefault="005B2147">
      <w:pPr>
        <w:pStyle w:val="ProductList-Body"/>
      </w:pPr>
    </w:p>
    <w:p w:rsidR="005B2147" w:rsidRDefault="00871BBF">
      <w:pPr>
        <w:pStyle w:val="ProductList-ClauseHeading"/>
        <w:outlineLvl w:val="3"/>
      </w:pPr>
      <w:r>
        <w:t>4.2 SQL Server 2017 Enterprise Core – Актуализации на функции на Parallel Data Warehouse</w:t>
      </w:r>
    </w:p>
    <w:p w:rsidR="005B2147" w:rsidRDefault="00871BBF">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5B2147" w:rsidRDefault="005B2147">
      <w:pPr>
        <w:pStyle w:val="ProductList-Body"/>
      </w:pPr>
    </w:p>
    <w:p w:rsidR="005B2147" w:rsidRDefault="00871BBF">
      <w:pPr>
        <w:pStyle w:val="ProductList-ClauseHeading"/>
        <w:outlineLvl w:val="3"/>
      </w:pPr>
      <w:r>
        <w:t>4.3 Опция за изкупуване за SQL Server по Enrollment for Application Platform (EAP)</w:t>
      </w:r>
    </w:p>
    <w:p w:rsidR="005B2147" w:rsidRDefault="00871BBF">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5B2147" w:rsidRDefault="005B2147">
      <w:pPr>
        <w:pStyle w:val="ProductList-Body"/>
      </w:pPr>
    </w:p>
    <w:p w:rsidR="005B2147" w:rsidRDefault="00871BBF">
      <w:pPr>
        <w:pStyle w:val="ProductList-ClauseHeading"/>
        <w:outlineLvl w:val="3"/>
      </w:pPr>
      <w:r>
        <w:t>4.4 SQL Server Enterprise Core и SQL Server Enterprise - Machine Learning Server за Windows и Machine Learning Server за Linux</w:t>
      </w:r>
    </w:p>
    <w:p w:rsidR="005B2147" w:rsidRDefault="00871BBF">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5B2147" w:rsidRDefault="005B2147">
      <w:pPr>
        <w:pStyle w:val="ProductList-Body"/>
      </w:pPr>
    </w:p>
    <w:p w:rsidR="005B2147" w:rsidRDefault="00871BBF">
      <w:pPr>
        <w:pStyle w:val="ProductList-ClauseHeading"/>
        <w:outlineLvl w:val="3"/>
      </w:pPr>
      <w:r>
        <w:t>4.5 SQL Enterprise Core – Изпълняване на Machine Learning Server за Hadoop</w:t>
      </w:r>
    </w:p>
    <w:p w:rsidR="005B2147" w:rsidRDefault="00871BBF">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5B2147" w:rsidRDefault="005B2147">
      <w:pPr>
        <w:pStyle w:val="ProductList-Body"/>
      </w:pPr>
    </w:p>
    <w:p w:rsidR="005B2147" w:rsidRDefault="00871BBF">
      <w:pPr>
        <w:pStyle w:val="ProductList-ClauseHeading"/>
        <w:outlineLvl w:val="3"/>
      </w:pPr>
      <w:r>
        <w:t>4.6 Използване на Power BI Report Server – SQL Server Enterprise</w:t>
      </w:r>
    </w:p>
    <w:p w:rsidR="005B2147" w:rsidRDefault="00871BBF">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5B2147" w:rsidRDefault="005B2147">
      <w:pPr>
        <w:pStyle w:val="ProductList-Body"/>
      </w:pPr>
    </w:p>
    <w:p w:rsidR="005B2147" w:rsidRDefault="00871BBF">
      <w:pPr>
        <w:pStyle w:val="ProductList-ClauseHeading"/>
        <w:outlineLvl w:val="3"/>
      </w:pPr>
      <w:r>
        <w:t>4.7 Разширени актуализации на защитата</w:t>
      </w:r>
    </w:p>
    <w:p w:rsidR="005B2147" w:rsidRDefault="00871BB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123" w:name="_Sec615"/>
      <w:r>
        <w:t>System Center</w:t>
      </w:r>
      <w:bookmarkEnd w:id="123"/>
      <w:r>
        <w:fldChar w:fldCharType="begin"/>
      </w:r>
      <w:r>
        <w:instrText xml:space="preserve"> TC "</w:instrText>
      </w:r>
      <w:bookmarkStart w:id="124" w:name="_Toc4577704"/>
      <w:r>
        <w:instrText>System Center</w:instrText>
      </w:r>
      <w:bookmarkEnd w:id="124"/>
      <w:r>
        <w:instrText>" \l 2</w:instrText>
      </w:r>
      <w:r>
        <w:fldChar w:fldCharType="end"/>
      </w:r>
    </w:p>
    <w:p w:rsidR="005B2147" w:rsidRDefault="00871BBF">
      <w:pPr>
        <w:pStyle w:val="ProductList-Offering2HeadingNoBorder"/>
        <w:outlineLvl w:val="2"/>
      </w:pPr>
      <w:bookmarkStart w:id="125" w:name="_Sec642"/>
      <w:r>
        <w:t>System Center Server</w:t>
      </w:r>
      <w:bookmarkEnd w:id="125"/>
      <w:r>
        <w:fldChar w:fldCharType="begin"/>
      </w:r>
      <w:r>
        <w:instrText xml:space="preserve"> TC "</w:instrText>
      </w:r>
      <w:bookmarkStart w:id="126" w:name="_Toc4577705"/>
      <w:r>
        <w:instrText>System Center Server</w:instrText>
      </w:r>
      <w:bookmarkEnd w:id="126"/>
      <w:r>
        <w:instrText>" \l 3</w:instrText>
      </w:r>
      <w:r>
        <w:fldChar w:fldCharType="end"/>
      </w:r>
    </w:p>
    <w:p w:rsidR="005B2147" w:rsidRDefault="00871BBF">
      <w:pPr>
        <w:pStyle w:val="ProductList-Offering1SubSection"/>
        <w:outlineLvl w:val="3"/>
      </w:pPr>
      <w:bookmarkStart w:id="127" w:name="_Sec689"/>
      <w:r>
        <w:t>1. Наличност чрез програма</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128" w:name="_Sec744"/>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Offering1SubSection"/>
        <w:outlineLvl w:val="3"/>
      </w:pPr>
      <w:bookmarkStart w:id="129" w:name="_Sec797"/>
      <w:r>
        <w:t>3. Права за използване</w:t>
      </w:r>
      <w:bookmarkEnd w:id="129"/>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31"/>
        <w:gridCol w:w="3631"/>
        <w:gridCol w:w="352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31"/>
        <w:gridCol w:w="3631"/>
        <w:gridCol w:w="352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3.3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B2147" w:rsidRDefault="005B2147">
      <w:pPr>
        <w:pStyle w:val="ProductList-Body"/>
      </w:pPr>
    </w:p>
    <w:p w:rsidR="005B2147" w:rsidRDefault="00871BBF">
      <w:pPr>
        <w:pStyle w:val="ProductList-ClauseHeading"/>
        <w:outlineLvl w:val="4"/>
      </w:pPr>
      <w:r>
        <w:t>3.4 Контейнери Windows Server</w:t>
      </w:r>
    </w:p>
    <w:p w:rsidR="005B2147" w:rsidRDefault="00871BBF">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871BBF">
      <w:pPr>
        <w:pStyle w:val="ProductList-Offering1SubSection"/>
        <w:outlineLvl w:val="3"/>
      </w:pPr>
      <w:bookmarkStart w:id="130" w:name="_Sec869"/>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r>
              <w:t xml:space="preserve"> и </w:t>
            </w:r>
            <w:hyperlink r:id="rId58">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7706"/>
      <w:r>
        <w:instrText>System Center Configuration Manager</w:instrText>
      </w:r>
      <w:bookmarkEnd w:id="132"/>
      <w:r>
        <w:instrText>" \l 3</w:instrText>
      </w:r>
      <w:r>
        <w:fldChar w:fldCharType="end"/>
      </w:r>
    </w:p>
    <w:p w:rsidR="005B2147" w:rsidRDefault="00871BBF">
      <w:pPr>
        <w:pStyle w:val="ProductList-Offering1SubSection"/>
        <w:outlineLvl w:val="3"/>
      </w:pPr>
      <w:bookmarkStart w:id="133" w:name="_Sec691"/>
      <w:r>
        <w:t>1. Наличност чрез програма</w:t>
      </w:r>
      <w:bookmarkEnd w:id="133"/>
    </w:p>
    <w:p w:rsidR="005B2147" w:rsidRDefault="005B214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34" w:name="_Sec746"/>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3"/>
      </w:pPr>
      <w:bookmarkStart w:id="135" w:name="_Sec802"/>
      <w:r>
        <w:t>3. Права за използване</w:t>
      </w:r>
      <w:bookmarkEnd w:id="135"/>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B2147" w:rsidRDefault="00871BBF">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bl>
    <w:p w:rsidR="005B2147" w:rsidRDefault="005B2147">
      <w:pPr>
        <w:pStyle w:val="ProductList-Body"/>
      </w:pPr>
    </w:p>
    <w:p w:rsidR="005B2147" w:rsidRDefault="00871BBF">
      <w:pPr>
        <w:pStyle w:val="ProductList-ClauseHeading"/>
        <w:outlineLvl w:val="4"/>
      </w:pPr>
      <w:r>
        <w:t>3.2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5B2147" w:rsidRDefault="00871BBF">
      <w:pPr>
        <w:pStyle w:val="ProductList-Offering1SubSection"/>
        <w:outlineLvl w:val="3"/>
      </w:pPr>
      <w:bookmarkStart w:id="136" w:name="_Sec839"/>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System Center Configuration Manager – Права за VDI</w:t>
      </w:r>
    </w:p>
    <w:p w:rsidR="005B2147" w:rsidRDefault="00871BBF">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5B2147" w:rsidRDefault="005B2147">
      <w:pPr>
        <w:pStyle w:val="ProductList-Body"/>
      </w:pPr>
    </w:p>
    <w:p w:rsidR="005B2147" w:rsidRDefault="00871BBF">
      <w:pPr>
        <w:pStyle w:val="ProductList-ClauseHeading"/>
        <w:outlineLvl w:val="4"/>
      </w:pPr>
      <w:r>
        <w:t>4.2 Права за System Center Configuration Manager за Текущ клон</w:t>
      </w:r>
    </w:p>
    <w:p w:rsidR="005B2147" w:rsidRDefault="00871BBF">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7707"/>
      <w:r>
        <w:instrText>System Center Data Protection Manager</w:instrText>
      </w:r>
      <w:bookmarkEnd w:id="138"/>
      <w:r>
        <w:instrText>" \l 3</w:instrText>
      </w:r>
      <w:r>
        <w:fldChar w:fldCharType="end"/>
      </w:r>
    </w:p>
    <w:p w:rsidR="005B2147" w:rsidRDefault="00871BBF">
      <w:pPr>
        <w:pStyle w:val="ProductList-Offering1SubSection"/>
        <w:outlineLvl w:val="3"/>
      </w:pPr>
      <w:bookmarkStart w:id="139" w:name="_Sec690"/>
      <w:r>
        <w:t>1. Наличност чрез програма</w:t>
      </w:r>
      <w:bookmarkEnd w:id="139"/>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40" w:name="_Sec745"/>
      <w:r>
        <w:lastRenderedPageBreak/>
        <w:t>2. Условия на Продукта</w:t>
      </w:r>
      <w:bookmarkEnd w:id="140"/>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3"/>
      </w:pPr>
      <w:bookmarkStart w:id="141" w:name="_Sec801"/>
      <w:r>
        <w:t>3. Права за използване</w:t>
      </w:r>
      <w:bookmarkEnd w:id="141"/>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3.2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B2147" w:rsidRDefault="00871BBF">
      <w:pPr>
        <w:pStyle w:val="ProductList-Offering1SubSection"/>
        <w:outlineLvl w:val="3"/>
      </w:pPr>
      <w:bookmarkStart w:id="142" w:name="_Sec927"/>
      <w:r>
        <w:t>4. Софтуерна осигуровка</w:t>
      </w:r>
      <w:bookmarkEnd w:id="142"/>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Права за System Center Data Protection Manager за Текущ клон</w:t>
      </w:r>
    </w:p>
    <w:p w:rsidR="005B2147" w:rsidRDefault="00871BBF">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7708"/>
      <w:r>
        <w:instrText>System Center Endpoint Protection</w:instrText>
      </w:r>
      <w:bookmarkEnd w:id="144"/>
      <w:r>
        <w:instrText>" \l 3</w:instrText>
      </w:r>
      <w:r>
        <w:fldChar w:fldCharType="end"/>
      </w:r>
    </w:p>
    <w:p w:rsidR="005B2147" w:rsidRDefault="00871BBF">
      <w:pPr>
        <w:pStyle w:val="ProductList-Offering1SubSection"/>
        <w:outlineLvl w:val="3"/>
      </w:pPr>
      <w:bookmarkStart w:id="145" w:name="_Sec892"/>
      <w:r>
        <w:t>1. Наличност чрез програма</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B2147" w:rsidRDefault="00871BBF">
      <w:pPr>
        <w:pStyle w:val="ProductList-Offering1SubSection"/>
        <w:outlineLvl w:val="3"/>
      </w:pPr>
      <w:bookmarkStart w:id="146" w:name="_Sec893"/>
      <w:r>
        <w:t>2. Условия на Продукта</w:t>
      </w:r>
      <w:bookmarkEnd w:id="146"/>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(SA):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147" w:name="_Sec894"/>
      <w:r>
        <w:t>3. Права за използване</w:t>
      </w:r>
      <w:bookmarkEnd w:id="147"/>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ЛА за Устройство и Потребител</w:t>
      </w:r>
    </w:p>
    <w:p w:rsidR="005B2147" w:rsidRDefault="00871BBF">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5B2147" w:rsidRDefault="005B2147">
      <w:pPr>
        <w:pStyle w:val="ProductList-Body"/>
      </w:pPr>
    </w:p>
    <w:p w:rsidR="005B2147" w:rsidRDefault="00871BBF">
      <w:pPr>
        <w:pStyle w:val="ProductList-ClauseHeading"/>
        <w:outlineLvl w:val="4"/>
      </w:pPr>
      <w:r>
        <w:t>3.2 ЛА за управление на сървъри</w:t>
      </w:r>
    </w:p>
    <w:p w:rsidR="005B2147" w:rsidRDefault="00871BBF">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5B2147" w:rsidRDefault="005B2147">
      <w:pPr>
        <w:pStyle w:val="ProductList-Body"/>
      </w:pPr>
    </w:p>
    <w:p w:rsidR="005B2147" w:rsidRDefault="00871BBF">
      <w:pPr>
        <w:pStyle w:val="ProductList-ClauseHeading"/>
        <w:outlineLvl w:val="4"/>
      </w:pPr>
      <w:r>
        <w:t>3.3 Замяна на системите за сканиране</w:t>
      </w:r>
    </w:p>
    <w:p w:rsidR="005B2147" w:rsidRDefault="00871BBF">
      <w:pPr>
        <w:pStyle w:val="ProductList-Body"/>
      </w:pPr>
      <w:r>
        <w:t>Microsoft има право да заменя подобен софтуер и файлове за следните елементи на Онлайн услугата:</w:t>
      </w:r>
    </w:p>
    <w:p w:rsidR="005B2147" w:rsidRDefault="00871BBF" w:rsidP="00871BBF">
      <w:pPr>
        <w:pStyle w:val="ProductList-Bullet"/>
        <w:numPr>
          <w:ilvl w:val="0"/>
          <w:numId w:val="21"/>
        </w:numPr>
      </w:pPr>
      <w:r>
        <w:t xml:space="preserve">антивирусен софтуер, както и софтуер против нежелана поща; и </w:t>
      </w:r>
    </w:p>
    <w:p w:rsidR="005B2147" w:rsidRDefault="00871BBF" w:rsidP="00871BBF">
      <w:pPr>
        <w:pStyle w:val="ProductList-Bullet"/>
        <w:numPr>
          <w:ilvl w:val="0"/>
          <w:numId w:val="21"/>
        </w:numPr>
      </w:pPr>
      <w:r>
        <w:t>файлове с подписи, както и файлове с данни за филтриране на съдържание.</w:t>
      </w:r>
    </w:p>
    <w:p w:rsidR="005B2147" w:rsidRDefault="00871BBF">
      <w:pPr>
        <w:pStyle w:val="ProductList-Offering1SubSection"/>
        <w:outlineLvl w:val="3"/>
      </w:pPr>
      <w:bookmarkStart w:id="148" w:name="_Sec895"/>
      <w:r>
        <w:t>4. Софтуерна осигуровка</w:t>
      </w:r>
      <w:bookmarkEnd w:id="148"/>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Права за System Center Endpoint Protection за Текущ клон</w:t>
      </w:r>
    </w:p>
    <w:p w:rsidR="005B2147" w:rsidRDefault="00871BBF">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7709"/>
      <w:r>
        <w:instrText>System Center Operations Manager</w:instrText>
      </w:r>
      <w:bookmarkEnd w:id="150"/>
      <w:r>
        <w:instrText>" \l 3</w:instrText>
      </w:r>
      <w:r>
        <w:fldChar w:fldCharType="end"/>
      </w:r>
    </w:p>
    <w:p w:rsidR="005B2147" w:rsidRDefault="00871BBF">
      <w:pPr>
        <w:pStyle w:val="ProductList-Offering1SubSection"/>
        <w:outlineLvl w:val="3"/>
      </w:pPr>
      <w:bookmarkStart w:id="151" w:name="_Sec1181"/>
      <w:r>
        <w:t>1. Наличност чрез програма</w:t>
      </w:r>
      <w:bookmarkEnd w:id="151"/>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52" w:name="_Sec1182"/>
      <w:r>
        <w:t>2. Условия на Продукта</w:t>
      </w:r>
      <w:bookmarkEnd w:id="152"/>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lastRenderedPageBreak/>
        <w:t>2.1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3"/>
      </w:pPr>
      <w:bookmarkStart w:id="153" w:name="_Sec1183"/>
      <w:r>
        <w:t>3. Права за използване</w:t>
      </w:r>
      <w:bookmarkEnd w:id="153"/>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5">
              <w:r>
                <w:rPr>
                  <w:color w:val="00467F"/>
                  <w:u w:val="single"/>
                </w:rPr>
                <w:t>Универсални</w:t>
              </w:r>
            </w:hyperlink>
            <w:r>
              <w:t xml:space="preserve">; </w:t>
            </w:r>
            <w:hyperlink r:id="rId6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7">
              <w:r>
                <w:rPr>
                  <w:color w:val="00467F"/>
                  <w:u w:val="single"/>
                </w:rPr>
                <w:t>Интернет-базирани функции</w:t>
              </w:r>
            </w:hyperlink>
            <w:r>
              <w:t xml:space="preserve">, </w:t>
            </w:r>
            <w:hyperlink r:id="rId6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3.2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B2147" w:rsidRDefault="00871BBF">
      <w:pPr>
        <w:pStyle w:val="ProductList-Offering1SubSection"/>
        <w:outlineLvl w:val="3"/>
      </w:pPr>
      <w:bookmarkStart w:id="154" w:name="_Sec1184"/>
      <w:r>
        <w:t>4. Софтуерна осигуровка</w:t>
      </w:r>
      <w:bookmarkEnd w:id="154"/>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r>
              <w:t xml:space="preserve">; </w:t>
            </w:r>
            <w:hyperlink r:id="rId7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Права за System Center Operations Manager за Текущ клон</w:t>
      </w:r>
    </w:p>
    <w:p w:rsidR="005B2147" w:rsidRDefault="00871BBF">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7710"/>
      <w:r>
        <w:instrText>System Center Orchestrator</w:instrText>
      </w:r>
      <w:bookmarkEnd w:id="156"/>
      <w:r>
        <w:instrText>" \l 3</w:instrText>
      </w:r>
      <w:r>
        <w:fldChar w:fldCharType="end"/>
      </w:r>
    </w:p>
    <w:p w:rsidR="005B2147" w:rsidRDefault="00871BBF">
      <w:pPr>
        <w:pStyle w:val="ProductList-Offering1SubSection"/>
        <w:outlineLvl w:val="3"/>
      </w:pPr>
      <w:bookmarkStart w:id="157" w:name="_Sec1186"/>
      <w:r>
        <w:t>1. Наличност чрез програма</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58" w:name="_Sec1187"/>
      <w:r>
        <w:t>2. Условия на Продукта</w:t>
      </w:r>
      <w:bookmarkEnd w:id="15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1">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3"/>
      </w:pPr>
      <w:bookmarkStart w:id="159" w:name="_Sec1188"/>
      <w:r>
        <w:lastRenderedPageBreak/>
        <w:t>3. Права за използване</w:t>
      </w:r>
      <w:bookmarkEnd w:id="159"/>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2">
              <w:r>
                <w:rPr>
                  <w:color w:val="00467F"/>
                  <w:u w:val="single"/>
                </w:rPr>
                <w:t>Универсални</w:t>
              </w:r>
            </w:hyperlink>
            <w:r>
              <w:t xml:space="preserve">; </w:t>
            </w:r>
            <w:hyperlink r:id="rId7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4">
              <w:r>
                <w:rPr>
                  <w:color w:val="00467F"/>
                  <w:u w:val="single"/>
                </w:rPr>
                <w:t>Интернет-базирани функции</w:t>
              </w:r>
            </w:hyperlink>
            <w:r>
              <w:t xml:space="preserve">, </w:t>
            </w:r>
            <w:hyperlink r:id="rId7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3.2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B2147" w:rsidRDefault="00871BBF">
      <w:pPr>
        <w:pStyle w:val="ProductList-Offering1SubSection"/>
        <w:outlineLvl w:val="3"/>
      </w:pPr>
      <w:bookmarkStart w:id="160" w:name="_Sec1189"/>
      <w:r>
        <w:t>4. Софтуерна осигуровка</w:t>
      </w:r>
      <w:bookmarkEnd w:id="16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Списък с продукти – октомври 2013 г.</w:t>
              </w:r>
            </w:hyperlink>
            <w:r>
              <w:t xml:space="preserve">; </w:t>
            </w:r>
            <w:hyperlink r:id="rId7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77711"/>
      <w:r>
        <w:instrText>System Center Service Manager</w:instrText>
      </w:r>
      <w:bookmarkEnd w:id="162"/>
      <w:r>
        <w:instrText>" \l 3</w:instrText>
      </w:r>
      <w:r>
        <w:fldChar w:fldCharType="end"/>
      </w:r>
    </w:p>
    <w:p w:rsidR="005B2147" w:rsidRDefault="00871BBF">
      <w:pPr>
        <w:pStyle w:val="ProductList-Offering1SubSection"/>
        <w:outlineLvl w:val="3"/>
      </w:pPr>
      <w:bookmarkStart w:id="163" w:name="_Sec1191"/>
      <w:r>
        <w:t>1. Наличност чрез програма</w:t>
      </w:r>
      <w:bookmarkEnd w:id="163"/>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64" w:name="_Sec1192"/>
      <w:r>
        <w:t>2. Условия на Продукта</w:t>
      </w:r>
      <w:bookmarkEnd w:id="16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8">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Клиенти от академични организации</w:t>
      </w:r>
    </w:p>
    <w:p w:rsidR="005B2147" w:rsidRDefault="00871BBF">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5B2147" w:rsidRDefault="00871BBF">
      <w:pPr>
        <w:pStyle w:val="ProductList-Offering1SubSection"/>
        <w:outlineLvl w:val="3"/>
      </w:pPr>
      <w:bookmarkStart w:id="165" w:name="_Sec1193"/>
      <w:r>
        <w:t>3. Права за използване</w:t>
      </w:r>
      <w:bookmarkEnd w:id="165"/>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9">
              <w:r>
                <w:rPr>
                  <w:color w:val="00467F"/>
                  <w:u w:val="single"/>
                </w:rPr>
                <w:t>Универсални</w:t>
              </w:r>
            </w:hyperlink>
            <w:r>
              <w:t xml:space="preserve">; </w:t>
            </w:r>
            <w:hyperlink r:id="rId8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1">
              <w:r>
                <w:rPr>
                  <w:color w:val="00467F"/>
                  <w:u w:val="single"/>
                </w:rPr>
                <w:t>Интернет-базирани функции</w:t>
              </w:r>
            </w:hyperlink>
            <w:r>
              <w:t xml:space="preserve">, </w:t>
            </w:r>
            <w:hyperlink r:id="rId8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lastRenderedPageBreak/>
        <w:t>3.1 Лиценз за управление</w:t>
      </w:r>
    </w:p>
    <w:tbl>
      <w:tblPr>
        <w:tblStyle w:val="PURTable"/>
        <w:tblW w:w="0" w:type="dxa"/>
        <w:tblLook w:val="04A0" w:firstRow="1" w:lastRow="0" w:firstColumn="1" w:lastColumn="0" w:noHBand="0" w:noVBand="1"/>
      </w:tblPr>
      <w:tblGrid>
        <w:gridCol w:w="3589"/>
        <w:gridCol w:w="3597"/>
        <w:gridCol w:w="360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CAL за Microsoft Identity Manager 2016 (Потребител)</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3.2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B2147" w:rsidRDefault="00871BBF">
      <w:pPr>
        <w:pStyle w:val="ProductList-Offering1SubSection"/>
        <w:outlineLvl w:val="3"/>
      </w:pPr>
      <w:bookmarkStart w:id="166" w:name="_Sec1194"/>
      <w:r>
        <w:t>4. Софтуерна осигуровка</w:t>
      </w:r>
      <w:bookmarkEnd w:id="166"/>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Списък с продукти – октомври 2013 г.</w:t>
              </w:r>
            </w:hyperlink>
            <w:r>
              <w:t xml:space="preserve">; </w:t>
            </w:r>
            <w:hyperlink r:id="rId8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Права за System Center Service Manager за Текущ клон</w:t>
      </w:r>
    </w:p>
    <w:p w:rsidR="005B2147" w:rsidRDefault="00871BBF">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
        <w:outlineLvl w:val="1"/>
      </w:pPr>
      <w:bookmarkStart w:id="167" w:name="_Sec616"/>
      <w:r>
        <w:t>Virtual Desktop Infrastructure (VDI) пакет</w:t>
      </w:r>
      <w:bookmarkEnd w:id="167"/>
      <w:r>
        <w:fldChar w:fldCharType="begin"/>
      </w:r>
      <w:r>
        <w:instrText xml:space="preserve"> TC "</w:instrText>
      </w:r>
      <w:bookmarkStart w:id="168" w:name="_Toc4577712"/>
      <w:r>
        <w:instrText>Virtual Desktop Infrastructure (VDI) пакет</w:instrText>
      </w:r>
      <w:bookmarkEnd w:id="168"/>
      <w:r>
        <w:instrText>" \l 2</w:instrText>
      </w:r>
      <w:r>
        <w:fldChar w:fldCharType="end"/>
      </w:r>
    </w:p>
    <w:p w:rsidR="005B2147" w:rsidRDefault="00871BB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5">
        <w:r>
          <w:rPr>
            <w:color w:val="00467F"/>
            <w:u w:val="single"/>
          </w:rPr>
          <w:t>http://go.microsoft.com/?linkid=9839206</w:t>
        </w:r>
      </w:hyperlink>
      <w:r>
        <w:t xml:space="preserve"> и Списъка с продукти от юни 2015 г. на адрес </w:t>
      </w:r>
      <w:hyperlink r:id="rId86">
        <w:r>
          <w:rPr>
            <w:color w:val="00467F"/>
            <w:u w:val="single"/>
          </w:rPr>
          <w:t>http://go.microsoft.com/?linkid=9839207</w:t>
        </w:r>
      </w:hyperlink>
      <w:r>
        <w:t>.</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169" w:name="_Sec617"/>
      <w:r>
        <w:t>Visual Studio</w:t>
      </w:r>
      <w:bookmarkEnd w:id="169"/>
      <w:r>
        <w:fldChar w:fldCharType="begin"/>
      </w:r>
      <w:r>
        <w:instrText xml:space="preserve"> TC "</w:instrText>
      </w:r>
      <w:bookmarkStart w:id="170" w:name="_Toc4577713"/>
      <w:r>
        <w:instrText>Visual Studio</w:instrText>
      </w:r>
      <w:bookmarkEnd w:id="170"/>
      <w:r>
        <w:instrText>" \l 2</w:instrText>
      </w:r>
      <w:r>
        <w:fldChar w:fldCharType="end"/>
      </w:r>
    </w:p>
    <w:p w:rsidR="005B2147" w:rsidRDefault="00871BBF">
      <w:pPr>
        <w:pStyle w:val="ProductList-Offering2HeadingNoBorder"/>
        <w:outlineLvl w:val="2"/>
      </w:pPr>
      <w:bookmarkStart w:id="171" w:name="_Sec649"/>
      <w:r>
        <w:t>Visual Studio</w:t>
      </w:r>
      <w:bookmarkEnd w:id="171"/>
      <w:r>
        <w:fldChar w:fldCharType="begin"/>
      </w:r>
      <w:r>
        <w:instrText xml:space="preserve"> TC "</w:instrText>
      </w:r>
      <w:bookmarkStart w:id="172" w:name="_Toc4577714"/>
      <w:r>
        <w:instrText>Visual Studio</w:instrText>
      </w:r>
      <w:bookmarkEnd w:id="172"/>
      <w:r>
        <w:instrText>" \l 3</w:instrText>
      </w:r>
      <w:r>
        <w:fldChar w:fldCharType="end"/>
      </w:r>
    </w:p>
    <w:p w:rsidR="005B2147" w:rsidRDefault="00871BBF">
      <w:pPr>
        <w:pStyle w:val="ProductList-Offering1SubSection"/>
        <w:outlineLvl w:val="3"/>
      </w:pPr>
      <w:bookmarkStart w:id="173" w:name="_Sec697"/>
      <w:r>
        <w:t>1. Наличност чрез програма</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Pr="00C7789C" w:rsidRDefault="00871BBF">
            <w:pPr>
              <w:pStyle w:val="ProductList-TableBody"/>
              <w:rPr>
                <w:lang w:val="pt-BR"/>
              </w:rPr>
            </w:pPr>
            <w:r>
              <w:rPr>
                <w:color w:val="000000"/>
              </w:rPr>
              <w:t>Абонамент</w:t>
            </w:r>
            <w:r w:rsidRPr="00C7789C">
              <w:rPr>
                <w:color w:val="000000"/>
                <w:lang w:val="pt-BR"/>
              </w:rPr>
              <w:t xml:space="preserve"> </w:t>
            </w:r>
            <w:r>
              <w:rPr>
                <w:color w:val="000000"/>
              </w:rPr>
              <w:t>за</w:t>
            </w:r>
            <w:r w:rsidRPr="00C7789C">
              <w:rPr>
                <w:color w:val="000000"/>
                <w:lang w:val="pt-BR"/>
              </w:rPr>
              <w:t xml:space="preserve"> Visual Studio Professional 2019</w:t>
            </w:r>
            <w:r>
              <w:fldChar w:fldCharType="begin"/>
            </w:r>
            <w:r w:rsidRPr="00C7789C">
              <w:rPr>
                <w:lang w:val="pt-BR"/>
              </w:rPr>
              <w:instrText xml:space="preserve"> XE "</w:instrText>
            </w:r>
            <w:r>
              <w:instrText>Абонамент</w:instrText>
            </w:r>
            <w:r w:rsidRPr="00C7789C">
              <w:rPr>
                <w:lang w:val="pt-BR"/>
              </w:rPr>
              <w:instrText xml:space="preserve"> </w:instrText>
            </w:r>
            <w:r>
              <w:instrText>за</w:instrText>
            </w:r>
            <w:r w:rsidRPr="00C7789C">
              <w:rPr>
                <w:lang w:val="pt-BR"/>
              </w:rPr>
              <w:instrText xml:space="preserve">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174" w:name="_Sec752"/>
      <w:r>
        <w:t>2. Условия на Продукта</w:t>
      </w:r>
      <w:bookmarkEnd w:id="174"/>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Предоставяне на лиценз за разработчик на SQL Server за управление на склада за паралелни данни</w:t>
      </w:r>
    </w:p>
    <w:p w:rsidR="005B2147" w:rsidRDefault="00871BB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rsidR="005B2147" w:rsidRDefault="005B2147">
      <w:pPr>
        <w:pStyle w:val="ProductList-Body"/>
      </w:pPr>
    </w:p>
    <w:p w:rsidR="005B2147" w:rsidRDefault="00871BBF">
      <w:pPr>
        <w:pStyle w:val="ProductList-ClauseHeading"/>
        <w:outlineLvl w:val="4"/>
      </w:pPr>
      <w:r>
        <w:lastRenderedPageBreak/>
        <w:t>2.2 Предоставяне на лиценз за Azure DevOps Server 2019</w:t>
      </w:r>
    </w:p>
    <w:p w:rsidR="005B2147" w:rsidRDefault="00871BB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5B2147" w:rsidRDefault="005B2147">
      <w:pPr>
        <w:pStyle w:val="ProductList-Body"/>
      </w:pPr>
    </w:p>
    <w:p w:rsidR="005B2147" w:rsidRDefault="00871BBF">
      <w:pPr>
        <w:pStyle w:val="ProductList-ClauseHeading"/>
        <w:outlineLvl w:val="4"/>
      </w:pPr>
      <w:r>
        <w:t>2.3 Microsoft Azure Services</w:t>
      </w:r>
    </w:p>
    <w:p w:rsidR="005B2147" w:rsidRDefault="00871BBF">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5B2147" w:rsidRDefault="00871BBF">
      <w:pPr>
        <w:pStyle w:val="ProductList-Offering1SubSection"/>
        <w:outlineLvl w:val="3"/>
      </w:pPr>
      <w:bookmarkStart w:id="175" w:name="_Sec810"/>
      <w:r>
        <w:t>3. Права за използване</w:t>
      </w:r>
      <w:bookmarkEnd w:id="175"/>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Build Devices и Visual Studio Build Tools</w:t>
      </w:r>
    </w:p>
    <w:p w:rsidR="005B2147" w:rsidRDefault="00871BBF">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rsidR="005B2147" w:rsidRDefault="005B2147">
      <w:pPr>
        <w:pStyle w:val="ProductList-Body"/>
      </w:pPr>
    </w:p>
    <w:p w:rsidR="005B2147" w:rsidRDefault="00871BBF">
      <w:pPr>
        <w:pStyle w:val="ProductList-ClauseHeading"/>
        <w:outlineLvl w:val="4"/>
      </w:pPr>
      <w:r>
        <w:t>3.2 Помощни програми</w:t>
      </w:r>
    </w:p>
    <w:p w:rsidR="005B2147" w:rsidRDefault="00871BBF">
      <w:pPr>
        <w:pStyle w:val="ProductList-Body"/>
      </w:pPr>
      <w:r>
        <w:t xml:space="preserve">Клиентът има право да копира и инсталира Помощните програми, изброени на адрес </w:t>
      </w:r>
      <w:hyperlink r:id="rId87">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rsidR="005B2147" w:rsidRDefault="005B2147">
      <w:pPr>
        <w:pStyle w:val="ProductList-Body"/>
      </w:pPr>
    </w:p>
    <w:p w:rsidR="005B2147" w:rsidRDefault="00871BBF">
      <w:pPr>
        <w:pStyle w:val="ProductList-ClauseHeading"/>
        <w:outlineLvl w:val="4"/>
      </w:pPr>
      <w:r>
        <w:t>3.3 Разработване на разширения</w:t>
      </w:r>
    </w:p>
    <w:p w:rsidR="005B2147" w:rsidRDefault="00871BBF">
      <w:pPr>
        <w:pStyle w:val="ProductList-SubClauseHeading"/>
        <w:outlineLvl w:val="5"/>
      </w:pPr>
      <w:r>
        <w:t>3.3.1 Ограничения на разширенията.</w:t>
      </w:r>
    </w:p>
    <w:p w:rsidR="005B2147" w:rsidRDefault="00871BBF">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rsidR="005B2147" w:rsidRDefault="005B2147">
      <w:pPr>
        <w:pStyle w:val="ProductList-BodyIndented"/>
      </w:pPr>
    </w:p>
    <w:p w:rsidR="005B2147" w:rsidRDefault="00871BBF">
      <w:pPr>
        <w:pStyle w:val="ProductList-SubClauseHeading"/>
        <w:outlineLvl w:val="5"/>
      </w:pPr>
      <w:r>
        <w:t>3.3.2 Забрана за влошаване на софтуера.</w:t>
      </w:r>
    </w:p>
    <w:p w:rsidR="005B2147" w:rsidRDefault="00871BBF">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rsidR="005B2147" w:rsidRDefault="005B2147">
      <w:pPr>
        <w:pStyle w:val="ProductList-BodyIndented"/>
      </w:pPr>
    </w:p>
    <w:p w:rsidR="005B2147" w:rsidRDefault="00871BBF">
      <w:pPr>
        <w:pStyle w:val="ProductList-ClauseHeading"/>
        <w:outlineLvl w:val="4"/>
      </w:pPr>
      <w:r>
        <w:t>3.4 Разпространим код</w:t>
      </w:r>
    </w:p>
    <w:p w:rsidR="005B2147" w:rsidRDefault="00871BBF">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rsidR="005B2147" w:rsidRDefault="005B2147">
      <w:pPr>
        <w:pStyle w:val="ProductList-Body"/>
      </w:pPr>
    </w:p>
    <w:p w:rsidR="005B2147" w:rsidRDefault="00871BBF">
      <w:pPr>
        <w:pStyle w:val="ProductList-SubClauseHeading"/>
        <w:outlineLvl w:val="5"/>
      </w:pPr>
      <w:r>
        <w:t>3.4.1 Право за използване и разпространение.</w:t>
      </w:r>
    </w:p>
    <w:p w:rsidR="005B2147" w:rsidRDefault="00871BBF">
      <w:pPr>
        <w:pStyle w:val="ProductList-BodyIndented"/>
      </w:pPr>
      <w:r>
        <w:t>Кодът и текстовите файлове по-долу са „Разпространим код“.</w:t>
      </w:r>
    </w:p>
    <w:p w:rsidR="005B2147" w:rsidRDefault="00871BBF" w:rsidP="00871BBF">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8">
        <w:r>
          <w:rPr>
            <w:color w:val="00467F"/>
            <w:u w:val="single"/>
          </w:rPr>
          <w:t>https://aka.ms/vs/16/redistribution</w:t>
        </w:r>
      </w:hyperlink>
      <w:r>
        <w:t xml:space="preserve">. </w:t>
      </w:r>
    </w:p>
    <w:p w:rsidR="005B2147" w:rsidRDefault="00871BBF" w:rsidP="00871BBF">
      <w:pPr>
        <w:pStyle w:val="ProductList-Bullet"/>
        <w:numPr>
          <w:ilvl w:val="1"/>
          <w:numId w:val="22"/>
        </w:numPr>
      </w:pPr>
      <w:r>
        <w:rPr>
          <w:b/>
        </w:rPr>
        <w:lastRenderedPageBreak/>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rsidR="005B2147" w:rsidRDefault="00871BBF" w:rsidP="00871BBF">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5B2147" w:rsidRDefault="005B2147">
      <w:pPr>
        <w:pStyle w:val="ProductList-BodyIndented"/>
      </w:pPr>
    </w:p>
    <w:p w:rsidR="005B2147" w:rsidRDefault="00871BBF">
      <w:pPr>
        <w:pStyle w:val="ProductList-ClauseHeading"/>
        <w:outlineLvl w:val="4"/>
      </w:pPr>
      <w:r>
        <w:t>3.5 Office Professional Plus 2016 – абонамент за Visual Studio Enterprise</w:t>
      </w:r>
    </w:p>
    <w:p w:rsidR="005B2147" w:rsidRDefault="00871BB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5B2147" w:rsidRDefault="005B2147">
      <w:pPr>
        <w:pStyle w:val="ProductList-Body"/>
      </w:pPr>
    </w:p>
    <w:p w:rsidR="005B2147" w:rsidRDefault="00871BBF">
      <w:pPr>
        <w:pStyle w:val="ProductList-ClauseHeading"/>
        <w:outlineLvl w:val="4"/>
      </w:pPr>
      <w:r>
        <w:t>3.6 Лицензионни условия на трети лица за компоненти с отворен код</w:t>
      </w:r>
    </w:p>
    <w:p w:rsidR="005B2147" w:rsidRDefault="00871BB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5B2147" w:rsidRDefault="00871BBF">
      <w:pPr>
        <w:pStyle w:val="ProductList-Offering1SubSection"/>
        <w:outlineLvl w:val="3"/>
      </w:pPr>
      <w:bookmarkStart w:id="176" w:name="_Sec834"/>
      <w:r>
        <w:t>4. Софтуерна осигуровка</w:t>
      </w:r>
      <w:bookmarkEnd w:id="176"/>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r>
              <w:t xml:space="preserve"> и </w:t>
            </w:r>
            <w:hyperlink r:id="rId90">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Пригодност на Софтуерна осигуровка</w:t>
      </w:r>
    </w:p>
    <w:p w:rsidR="005B2147" w:rsidRDefault="00871BBF">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5B2147" w:rsidRDefault="005B2147">
      <w:pPr>
        <w:pStyle w:val="ProductList-Body"/>
      </w:pPr>
    </w:p>
    <w:p w:rsidR="005B2147" w:rsidRDefault="00871BBF">
      <w:pPr>
        <w:pStyle w:val="ProductList-ClauseHeading"/>
        <w:outlineLvl w:val="4"/>
      </w:pPr>
      <w:r>
        <w:t>4.2 Постоянни права за абонамент за Visual Studio</w:t>
      </w:r>
    </w:p>
    <w:p w:rsidR="005B2147" w:rsidRDefault="00871BBF">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77" w:name="_Sec650"/>
      <w:r>
        <w:t>Azure DevOps Server</w:t>
      </w:r>
      <w:bookmarkEnd w:id="177"/>
      <w:r>
        <w:fldChar w:fldCharType="begin"/>
      </w:r>
      <w:r>
        <w:instrText xml:space="preserve"> TC "</w:instrText>
      </w:r>
      <w:bookmarkStart w:id="178" w:name="_Toc4577715"/>
      <w:r>
        <w:instrText>Azure DevOps Server</w:instrText>
      </w:r>
      <w:bookmarkEnd w:id="178"/>
      <w:r>
        <w:instrText>" \l 3</w:instrText>
      </w:r>
      <w:r>
        <w:fldChar w:fldCharType="end"/>
      </w:r>
    </w:p>
    <w:p w:rsidR="005B2147" w:rsidRDefault="00871BBF">
      <w:pPr>
        <w:pStyle w:val="ProductList-Offering1SubSection"/>
        <w:outlineLvl w:val="3"/>
      </w:pPr>
      <w:bookmarkStart w:id="179" w:name="_Sec698"/>
      <w:r>
        <w:t>1. Наличност чрез програма</w:t>
      </w:r>
      <w:bookmarkEnd w:id="179"/>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19"/>
        <w:gridCol w:w="613"/>
        <w:gridCol w:w="61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B2147" w:rsidRDefault="005B21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B2147" w:rsidRDefault="005B21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180" w:name="_Sec753"/>
      <w:r>
        <w:t>2. Условия на Продукта</w:t>
      </w:r>
      <w:bookmarkEnd w:id="180"/>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871BBF">
      <w:pPr>
        <w:pStyle w:val="ProductList-Offering1SubSection"/>
        <w:outlineLvl w:val="3"/>
      </w:pPr>
      <w:bookmarkStart w:id="181" w:name="_Sec811"/>
      <w:r>
        <w:t>3. Права за използване</w:t>
      </w:r>
      <w:bookmarkEnd w:id="181"/>
    </w:p>
    <w:tbl>
      <w:tblPr>
        <w:tblStyle w:val="PURTable"/>
        <w:tblW w:w="0" w:type="dxa"/>
        <w:tblLook w:val="04A0" w:firstRow="1" w:lastRow="0" w:firstColumn="1" w:lastColumn="0" w:noHBand="0" w:noVBand="1"/>
      </w:tblPr>
      <w:tblGrid>
        <w:gridCol w:w="3599"/>
        <w:gridCol w:w="3590"/>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2"/>
        <w:gridCol w:w="3584"/>
        <w:gridCol w:w="362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Потребител на платени услуги на Azure DevOps</w:t>
            </w:r>
          </w:p>
        </w:tc>
      </w:tr>
    </w:tbl>
    <w:p w:rsidR="005B2147" w:rsidRDefault="005B2147">
      <w:pPr>
        <w:pStyle w:val="ProductList-Body"/>
      </w:pPr>
    </w:p>
    <w:p w:rsidR="005B2147" w:rsidRDefault="00871BBF">
      <w:pPr>
        <w:pStyle w:val="ProductList-SubClauseHeading"/>
        <w:outlineLvl w:val="5"/>
      </w:pPr>
      <w:r>
        <w:t>3.1.1 Допълнителни функции</w:t>
      </w:r>
    </w:p>
    <w:p w:rsidR="005B2147" w:rsidRDefault="00871BBF">
      <w:pPr>
        <w:pStyle w:val="ProductList-BodyIndented"/>
      </w:pPr>
      <w:r>
        <w:t>План за тестване</w:t>
      </w:r>
    </w:p>
    <w:tbl>
      <w:tblPr>
        <w:tblStyle w:val="PURTable0"/>
        <w:tblW w:w="0" w:type="dxa"/>
        <w:tblLook w:val="04A0" w:firstRow="1" w:lastRow="0" w:firstColumn="1" w:lastColumn="0" w:noHBand="0" w:noVBand="1"/>
      </w:tblPr>
      <w:tblGrid>
        <w:gridCol w:w="3501"/>
        <w:gridCol w:w="3463"/>
        <w:gridCol w:w="346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Абонамент за Visual Studio Enterprise</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5B2147" w:rsidRDefault="00871BBF">
            <w:pPr>
              <w:pStyle w:val="ProductList-TableBody"/>
            </w:pPr>
            <w:r>
              <w:t>Потребител на платени услуги на Test Manager за Azure DevOps</w:t>
            </w:r>
          </w:p>
        </w:tc>
      </w:tr>
    </w:tbl>
    <w:p w:rsidR="005B2147" w:rsidRDefault="005B2147">
      <w:pPr>
        <w:pStyle w:val="ProductList-BodyIndented"/>
      </w:pPr>
    </w:p>
    <w:p w:rsidR="005B2147" w:rsidRDefault="005B2147">
      <w:pPr>
        <w:pStyle w:val="ProductList-BodyIndented"/>
      </w:pPr>
    </w:p>
    <w:p w:rsidR="005B2147" w:rsidRDefault="00871BBF">
      <w:pPr>
        <w:pStyle w:val="ProductList-ClauseHeading"/>
        <w:outlineLvl w:val="4"/>
      </w:pPr>
      <w:r>
        <w:t>3.2 Използване, което не изисква ЛКД</w:t>
      </w:r>
    </w:p>
    <w:p w:rsidR="005B2147" w:rsidRDefault="00871BBF">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rsidR="005B2147" w:rsidRDefault="005B2147">
      <w:pPr>
        <w:pStyle w:val="ProductList-Body"/>
      </w:pPr>
    </w:p>
    <w:p w:rsidR="005B2147" w:rsidRDefault="00871BBF">
      <w:pPr>
        <w:pStyle w:val="ProductList-ClauseHeading"/>
        <w:outlineLvl w:val="4"/>
      </w:pPr>
      <w:r>
        <w:t>3.3 Технология SQL Server</w:t>
      </w:r>
    </w:p>
    <w:p w:rsidR="005B2147" w:rsidRDefault="00871BB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5B2147" w:rsidRDefault="005B2147">
      <w:pPr>
        <w:pStyle w:val="ProductList-Body"/>
      </w:pPr>
    </w:p>
    <w:p w:rsidR="005B2147" w:rsidRDefault="00871BBF">
      <w:pPr>
        <w:pStyle w:val="ProductList-ClauseHeading"/>
        <w:outlineLvl w:val="4"/>
      </w:pPr>
      <w:r>
        <w:t>3.4 Лицензионни условия на трети лица за компоненти с отворен код</w:t>
      </w:r>
    </w:p>
    <w:p w:rsidR="005B2147" w:rsidRDefault="00871BB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5B2147" w:rsidRDefault="005B2147">
      <w:pPr>
        <w:pStyle w:val="ProductList-Body"/>
      </w:pPr>
    </w:p>
    <w:p w:rsidR="005B2147" w:rsidRDefault="00871BBF">
      <w:pPr>
        <w:pStyle w:val="ProductList-ClauseHeading"/>
        <w:outlineLvl w:val="4"/>
      </w:pPr>
      <w:r>
        <w:t>3.5 Azure DevOps Server Build Services</w:t>
      </w:r>
    </w:p>
    <w:p w:rsidR="005B2147" w:rsidRDefault="00871BB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rsidR="005B2147" w:rsidRDefault="005B2147">
      <w:pPr>
        <w:pStyle w:val="ProductList-Body"/>
      </w:pPr>
    </w:p>
    <w:p w:rsidR="005B2147" w:rsidRDefault="00871BBF">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38"/>
        <w:gridCol w:w="3576"/>
        <w:gridCol w:w="357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3"/>
      </w:pPr>
      <w:bookmarkStart w:id="182" w:name="_Sec837"/>
      <w:r>
        <w:t>4. Софтуерна осигуровка</w:t>
      </w:r>
      <w:bookmarkEnd w:id="182"/>
    </w:p>
    <w:tbl>
      <w:tblPr>
        <w:tblStyle w:val="PURTable"/>
        <w:tblW w:w="0" w:type="dxa"/>
        <w:tblLook w:val="04A0" w:firstRow="1" w:lastRow="0" w:firstColumn="1" w:lastColumn="0" w:noHBand="0" w:noVBand="1"/>
      </w:tblPr>
      <w:tblGrid>
        <w:gridCol w:w="3583"/>
        <w:gridCol w:w="3606"/>
        <w:gridCol w:w="3516"/>
        <w:gridCol w:w="85"/>
      </w:tblGrid>
      <w:tr w:rsidR="005B214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r w:rsidR="005B2147">
        <w:tc>
          <w:tcPr>
            <w:tcW w:w="12240" w:type="dxa"/>
            <w:gridSpan w:val="4"/>
            <w:tcBorders>
              <w:top w:val="none" w:sz="4" w:space="0" w:color="6E6E6E"/>
              <w:left w:val="none" w:sz="4" w:space="0" w:color="6E6E6E"/>
              <w:bottom w:val="none" w:sz="4" w:space="0" w:color="6E6E6E"/>
              <w:right w:val="none" w:sz="4" w:space="0" w:color="6E6E6E"/>
            </w:tcBorders>
          </w:tcPr>
          <w:p w:rsidR="005B2147" w:rsidRDefault="005B2147">
            <w:pPr>
              <w:pStyle w:val="PURBreadcrumb"/>
            </w:pPr>
          </w:p>
          <w:tbl>
            <w:tblPr>
              <w:tblW w:w="0" w:type="dxa"/>
              <w:tblLook w:val="04A0" w:firstRow="1" w:lastRow="0" w:firstColumn="1" w:lastColumn="0" w:noHBand="0" w:noVBand="1"/>
            </w:tblPr>
            <w:tblGrid>
              <w:gridCol w:w="10674"/>
            </w:tblGrid>
            <w:tr w:rsidR="005B2147">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TableBody"/>
            </w:pPr>
          </w:p>
        </w:tc>
      </w:tr>
    </w:tbl>
    <w:p w:rsidR="005B2147" w:rsidRDefault="005B2147">
      <w:pPr>
        <w:pStyle w:val="ProductList-Body"/>
      </w:pPr>
    </w:p>
    <w:p w:rsidR="005B2147" w:rsidRDefault="00871BBF">
      <w:pPr>
        <w:pStyle w:val="ProductList-OfferingGroupHeading"/>
        <w:outlineLvl w:val="1"/>
      </w:pPr>
      <w:bookmarkStart w:id="183" w:name="_Sec618"/>
      <w:r>
        <w:t>Windows</w:t>
      </w:r>
      <w:bookmarkEnd w:id="183"/>
      <w:r>
        <w:fldChar w:fldCharType="begin"/>
      </w:r>
      <w:r>
        <w:instrText xml:space="preserve"> TC "</w:instrText>
      </w:r>
      <w:bookmarkStart w:id="184" w:name="_Toc4577716"/>
      <w:r>
        <w:instrText>Windows</w:instrText>
      </w:r>
      <w:bookmarkEnd w:id="184"/>
      <w:r>
        <w:instrText>" \l 2</w:instrText>
      </w:r>
      <w:r>
        <w:fldChar w:fldCharType="end"/>
      </w:r>
    </w:p>
    <w:p w:rsidR="005B2147" w:rsidRDefault="00871BBF">
      <w:pPr>
        <w:pStyle w:val="ProductList-Offering2HeadingNoBorder"/>
        <w:outlineLvl w:val="2"/>
      </w:pPr>
      <w:bookmarkStart w:id="185" w:name="_Sec652"/>
      <w:r>
        <w:t>Настолна операционна система Windows</w:t>
      </w:r>
      <w:bookmarkEnd w:id="185"/>
      <w:r>
        <w:fldChar w:fldCharType="begin"/>
      </w:r>
      <w:r>
        <w:instrText xml:space="preserve"> TC "</w:instrText>
      </w:r>
      <w:bookmarkStart w:id="186" w:name="_Toc4577717"/>
      <w:r>
        <w:instrText>Настолна операционна система Windows</w:instrText>
      </w:r>
      <w:bookmarkEnd w:id="186"/>
      <w:r>
        <w:instrText>" \l 3</w:instrText>
      </w:r>
      <w:r>
        <w:fldChar w:fldCharType="end"/>
      </w:r>
    </w:p>
    <w:p w:rsidR="005B2147" w:rsidRDefault="00871BBF">
      <w:pPr>
        <w:pStyle w:val="ProductList-Offering1SubSection"/>
        <w:outlineLvl w:val="3"/>
      </w:pPr>
      <w:bookmarkStart w:id="187" w:name="_Sec700"/>
      <w:r>
        <w:t>1. Наличност чрез програма</w:t>
      </w:r>
      <w:bookmarkEnd w:id="187"/>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5B214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39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lastRenderedPageBreak/>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r w:rsidR="005B2147">
        <w:tc>
          <w:tcPr>
            <w:tcW w:w="39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B2147" w:rsidRDefault="005B21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188" w:name="_Sec755"/>
      <w:r>
        <w:t>2. Условия на Продукта</w:t>
      </w:r>
      <w:bookmarkEnd w:id="188"/>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Назначаване на лиценз</w:t>
      </w:r>
    </w:p>
    <w:p w:rsidR="005B2147" w:rsidRDefault="00871BBF">
      <w:pPr>
        <w:pStyle w:val="ProductList-SubClauseHeading"/>
        <w:outlineLvl w:val="5"/>
      </w:pPr>
      <w:r>
        <w:t>2.1.1 Пригодност за назначаване на лиценз за Потребител (с изключение на Virtual Desktop Access)</w:t>
      </w:r>
    </w:p>
    <w:p w:rsidR="005B2147" w:rsidRDefault="00871BB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5B2147" w:rsidRDefault="005B2147">
      <w:pPr>
        <w:pStyle w:val="ProductList-BodyIndented"/>
      </w:pPr>
    </w:p>
    <w:p w:rsidR="005B2147" w:rsidRDefault="00871BBF">
      <w:pPr>
        <w:pStyle w:val="ProductList-SubClauseHeading"/>
        <w:outlineLvl w:val="5"/>
      </w:pPr>
      <w:r>
        <w:t>2.1.2 Пригодност за назначаване на лиценз за Устройство (с изключение на Virtual Desktop Access)</w:t>
      </w:r>
    </w:p>
    <w:p w:rsidR="005B2147" w:rsidRDefault="00871BBF">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5B2147" w:rsidRDefault="005B2147">
      <w:pPr>
        <w:pStyle w:val="ProductList-BodyIndented"/>
      </w:pPr>
    </w:p>
    <w:p w:rsidR="005B2147" w:rsidRDefault="00871BBF">
      <w:pPr>
        <w:pStyle w:val="ProductList-SubClauseHeading"/>
        <w:outlineLvl w:val="5"/>
      </w:pPr>
      <w:r>
        <w:t>2.1.3 Пригодност за назначаване на лиценз за Virtual Desktop Access (VDA)</w:t>
      </w:r>
    </w:p>
    <w:p w:rsidR="005B2147" w:rsidRDefault="00871BBF">
      <w:pPr>
        <w:pStyle w:val="ProductList-BodyIndented"/>
      </w:pPr>
      <w:r>
        <w:t>Лицензите за VDA за Устройство и за Потребител могат да се назначават на всеки потребител или устройство.</w:t>
      </w:r>
    </w:p>
    <w:p w:rsidR="005B2147" w:rsidRDefault="005B2147">
      <w:pPr>
        <w:pStyle w:val="ProductList-BodyIndented"/>
      </w:pPr>
    </w:p>
    <w:p w:rsidR="005B2147" w:rsidRDefault="00871BBF">
      <w:pPr>
        <w:pStyle w:val="ProductList-ClauseHeading"/>
        <w:outlineLvl w:val="4"/>
      </w:pPr>
      <w:r>
        <w:t>2.2 Отговарящи на условията операционни системи</w:t>
      </w:r>
    </w:p>
    <w:p w:rsidR="005B2147" w:rsidRDefault="00871BBF">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5B2147" w:rsidRDefault="005B2147">
      <w:pPr>
        <w:pStyle w:val="ProductList-Body"/>
      </w:pPr>
    </w:p>
    <w:p w:rsidR="005B2147" w:rsidRDefault="00871BBF">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5B214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Споразумение за облак на Microsoft</w:t>
            </w:r>
          </w:p>
        </w:tc>
      </w:tr>
      <w:tr w:rsidR="005B2147">
        <w:tc>
          <w:tcPr>
            <w:tcW w:w="392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pPr>
          </w:p>
        </w:tc>
      </w:tr>
      <w:tr w:rsidR="005B2147">
        <w:tc>
          <w:tcPr>
            <w:tcW w:w="39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392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39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bl>
    <w:p w:rsidR="005B2147" w:rsidRDefault="005B2147">
      <w:pPr>
        <w:pStyle w:val="ProductList-BodyIndented"/>
      </w:pPr>
    </w:p>
    <w:p w:rsidR="005B2147" w:rsidRDefault="00871BBF">
      <w:pPr>
        <w:pStyle w:val="ProductList-SubClauseHeading"/>
        <w:outlineLvl w:val="5"/>
      </w:pPr>
      <w:r>
        <w:lastRenderedPageBreak/>
        <w:t>2.2.2 Отговарящи на условията ОС – Лицензи за Устройство (с изключение на Лицензи за Virtual Desktop Access)</w:t>
      </w:r>
    </w:p>
    <w:p w:rsidR="005B2147" w:rsidRDefault="00871BBF">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5B2147" w:rsidRDefault="005B2147">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Академични и благотворителни организации</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B2147" w:rsidRDefault="005B21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jc w:val="center"/>
            </w:pP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bl>
    <w:p w:rsidR="005B2147" w:rsidRDefault="00871BB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5B2147" w:rsidRDefault="00871BBF">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5B2147" w:rsidRDefault="005B2147">
      <w:pPr>
        <w:pStyle w:val="ProductList-BodyIndented"/>
      </w:pPr>
    </w:p>
    <w:p w:rsidR="005B2147" w:rsidRDefault="00871BBF">
      <w:pPr>
        <w:pStyle w:val="ProductList-SubClauseHeading"/>
        <w:outlineLvl w:val="5"/>
      </w:pPr>
      <w:r>
        <w:t>2.2.3 Oтговарящи на изискванията ОС с ограничена употреба – Лицензи за Устройство</w:t>
      </w:r>
    </w:p>
    <w:p w:rsidR="005B2147" w:rsidRDefault="005B2147">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Академични и благотворителни организации</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6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bl>
    <w:p w:rsidR="005B2147" w:rsidRDefault="00871BBF">
      <w:pPr>
        <w:pStyle w:val="ProductList-BodyIndented"/>
      </w:pPr>
      <w:r>
        <w:rPr>
          <w:i/>
          <w:vertAlign w:val="superscript"/>
        </w:rPr>
        <w:lastRenderedPageBreak/>
        <w:t>1</w:t>
      </w:r>
      <w:r>
        <w:rPr>
          <w:i/>
        </w:rPr>
        <w:t xml:space="preserve">Приложимо и за Отговарящи на условията устройства, придобити чрез сливане или придобиване </w:t>
      </w:r>
    </w:p>
    <w:p w:rsidR="005B2147" w:rsidRDefault="005B2147">
      <w:pPr>
        <w:pStyle w:val="ProductList-BodyIndented"/>
      </w:pPr>
    </w:p>
    <w:p w:rsidR="005B2147" w:rsidRDefault="00871BBF">
      <w:pPr>
        <w:pStyle w:val="ProductList-BodyIndented"/>
      </w:pPr>
      <w:r>
        <w:rPr>
          <w:b/>
        </w:rPr>
        <w:t>2.2.3.1 Oтговарящи на изискванията операционни системи с ограничена употреба</w:t>
      </w:r>
    </w:p>
    <w:p w:rsidR="005B2147" w:rsidRDefault="00871BBF">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5B2147" w:rsidRDefault="005B2147">
      <w:pPr>
        <w:pStyle w:val="ProductList-BodyIndented"/>
      </w:pPr>
    </w:p>
    <w:p w:rsidR="005B2147" w:rsidRDefault="00871BBF">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rsidR="005B2147" w:rsidRDefault="00871BBF">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5B2147" w:rsidRDefault="005B2147">
      <w:pPr>
        <w:pStyle w:val="ProductList-BodyIndented"/>
      </w:pPr>
    </w:p>
    <w:p w:rsidR="005B2147" w:rsidRDefault="00871BBF">
      <w:pPr>
        <w:pStyle w:val="ProductList-ClauseHeading"/>
        <w:outlineLvl w:val="4"/>
      </w:pPr>
      <w:r>
        <w:t>2.3 Комбиниране на Лицензи за Потребител и за Устройство за Записвания Enterprise</w:t>
      </w:r>
    </w:p>
    <w:p w:rsidR="005B2147" w:rsidRDefault="00871BBF">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5B2147" w:rsidRDefault="005B2147">
      <w:pPr>
        <w:pStyle w:val="ProductList-Body"/>
      </w:pPr>
    </w:p>
    <w:p w:rsidR="005B2147" w:rsidRDefault="00871BBF">
      <w:pPr>
        <w:pStyle w:val="ProductList-ClauseHeading"/>
        <w:outlineLvl w:val="4"/>
      </w:pPr>
      <w:r>
        <w:t>2.4 Лицензи без версии за Надстройки до Windows Pro/Enterprise за Китайската народна република</w:t>
      </w:r>
    </w:p>
    <w:p w:rsidR="005B2147" w:rsidRDefault="00871BB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5B2147" w:rsidRDefault="005B2147">
      <w:pPr>
        <w:pStyle w:val="ProductList-Body"/>
      </w:pPr>
    </w:p>
    <w:p w:rsidR="005B2147" w:rsidRDefault="00871BBF">
      <w:pPr>
        <w:pStyle w:val="ProductList-ClauseHeading"/>
        <w:outlineLvl w:val="4"/>
      </w:pPr>
      <w:r>
        <w:t>2.5 Право за преинсталиране от трети лица</w:t>
      </w:r>
    </w:p>
    <w:p w:rsidR="005B2147" w:rsidRDefault="00871BBF">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5B2147" w:rsidRDefault="005B2147">
      <w:pPr>
        <w:pStyle w:val="ProductList-Body"/>
      </w:pPr>
    </w:p>
    <w:p w:rsidR="005B2147" w:rsidRDefault="00871BBF">
      <w:pPr>
        <w:pStyle w:val="ProductList-ClauseHeading"/>
        <w:outlineLvl w:val="4"/>
      </w:pPr>
      <w:r>
        <w:t>2.6 Опции за регионално изпълнение</w:t>
      </w:r>
    </w:p>
    <w:p w:rsidR="005B2147" w:rsidRDefault="00871BBF">
      <w:pPr>
        <w:pStyle w:val="ProductList-SubClauseHeading"/>
        <w:outlineLvl w:val="5"/>
      </w:pPr>
      <w:r>
        <w:t>2.6.1 Издания Windows KN</w:t>
      </w:r>
    </w:p>
    <w:p w:rsidR="005B2147" w:rsidRDefault="00871BB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5B2147" w:rsidRDefault="005B2147">
      <w:pPr>
        <w:pStyle w:val="ProductList-BodyIndented"/>
      </w:pPr>
    </w:p>
    <w:p w:rsidR="005B2147" w:rsidRDefault="00871BBF">
      <w:pPr>
        <w:pStyle w:val="ProductList-SubClauseHeading"/>
        <w:outlineLvl w:val="5"/>
      </w:pPr>
      <w:r>
        <w:t>2.6.2 Издания Windows N (без Windows Media Player)</w:t>
      </w:r>
    </w:p>
    <w:p w:rsidR="005B2147" w:rsidRDefault="00871BBF">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5B2147" w:rsidRDefault="005B2147">
      <w:pPr>
        <w:pStyle w:val="ProductList-BodyIndented"/>
      </w:pPr>
    </w:p>
    <w:p w:rsidR="005B2147" w:rsidRDefault="00871BBF">
      <w:pPr>
        <w:pStyle w:val="ProductList-ClauseHeading"/>
        <w:outlineLvl w:val="4"/>
      </w:pPr>
      <w:r>
        <w:t>2.7 Windows Embedded 8 Standard Enterprise Kit</w:t>
      </w:r>
    </w:p>
    <w:p w:rsidR="005B2147" w:rsidRDefault="00871BB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5B2147" w:rsidRDefault="005B2147">
      <w:pPr>
        <w:pStyle w:val="ProductList-Body"/>
      </w:pPr>
    </w:p>
    <w:p w:rsidR="005B2147" w:rsidRDefault="00871BBF">
      <w:pPr>
        <w:pStyle w:val="ProductList-ClauseHeading"/>
        <w:outlineLvl w:val="4"/>
      </w:pPr>
      <w:r>
        <w:t>2.8. Пригодност за закупуване на надстройка на Windows 10 Home до Pro за Microsoft 365 Бизнес</w:t>
      </w:r>
    </w:p>
    <w:p w:rsidR="005B2147" w:rsidRDefault="00871BBF">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rsidR="005B2147" w:rsidRDefault="005B2147">
      <w:pPr>
        <w:pStyle w:val="ProductList-Body"/>
      </w:pPr>
    </w:p>
    <w:p w:rsidR="005B2147" w:rsidRDefault="00871BBF">
      <w:pPr>
        <w:pStyle w:val="ProductList-ClauseHeading"/>
        <w:outlineLvl w:val="4"/>
      </w:pPr>
      <w:r>
        <w:t>2.9 Пригодност за закупуване за лицензиране за права за Windows 10 Home до Pro за E3/E5</w:t>
      </w:r>
    </w:p>
    <w:p w:rsidR="005B2147" w:rsidRDefault="00871BBF">
      <w:pPr>
        <w:pStyle w:val="ProductList-SubClauseHeading"/>
        <w:outlineLvl w:val="5"/>
      </w:pPr>
      <w:r>
        <w:t>2.9.1 Предварителни условия</w:t>
      </w:r>
    </w:p>
    <w:p w:rsidR="005B2147" w:rsidRDefault="00871BBF">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5B2147" w:rsidRDefault="00871BBF" w:rsidP="00871BBF">
      <w:pPr>
        <w:pStyle w:val="ProductList-Bullet"/>
        <w:numPr>
          <w:ilvl w:val="1"/>
          <w:numId w:val="23"/>
        </w:numPr>
      </w:pPr>
      <w:r>
        <w:t>Windows 10 Enterprise за устройство с действаща SA</w:t>
      </w:r>
    </w:p>
    <w:p w:rsidR="005B2147" w:rsidRPr="00C7789C" w:rsidRDefault="00871BBF" w:rsidP="00871BBF">
      <w:pPr>
        <w:pStyle w:val="ProductList-Bullet"/>
        <w:numPr>
          <w:ilvl w:val="1"/>
          <w:numId w:val="23"/>
        </w:numPr>
        <w:rPr>
          <w:lang w:val="pt-BR"/>
        </w:rPr>
      </w:pPr>
      <w:r>
        <w:t>ЛА</w:t>
      </w:r>
      <w:r w:rsidRPr="00C7789C">
        <w:rPr>
          <w:lang w:val="pt-BR"/>
        </w:rPr>
        <w:t xml:space="preserve"> </w:t>
      </w:r>
      <w:r>
        <w:t>за</w:t>
      </w:r>
      <w:r w:rsidRPr="00C7789C">
        <w:rPr>
          <w:lang w:val="pt-BR"/>
        </w:rPr>
        <w:t xml:space="preserve"> Windows 10 Enterprise E3/E5</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2.9.2 </w:t>
      </w:r>
      <w:r>
        <w:t>Изисквания</w:t>
      </w:r>
      <w:r w:rsidRPr="00C7789C">
        <w:rPr>
          <w:lang w:val="pt-BR"/>
        </w:rPr>
        <w:t xml:space="preserve"> </w:t>
      </w:r>
      <w:r>
        <w:t>за</w:t>
      </w:r>
      <w:r w:rsidRPr="00C7789C">
        <w:rPr>
          <w:lang w:val="pt-BR"/>
        </w:rPr>
        <w:t xml:space="preserve"> </w:t>
      </w:r>
      <w:r>
        <w:t>покупка</w:t>
      </w:r>
    </w:p>
    <w:p w:rsidR="005B2147" w:rsidRPr="00C7789C" w:rsidRDefault="00871BBF">
      <w:pPr>
        <w:pStyle w:val="ProductList-BodyIndented"/>
        <w:rPr>
          <w:lang w:val="pt-BR"/>
        </w:rPr>
      </w:pPr>
      <w:r>
        <w:fldChar w:fldCharType="begin"/>
      </w:r>
      <w:r w:rsidRPr="00C7789C">
        <w:rPr>
          <w:lang w:val="pt-BR"/>
        </w:rPr>
        <w:instrText xml:space="preserve"> AutoTextList   \s NoStyle \t "</w:instrText>
      </w:r>
      <w:r>
        <w:instrText>Лиценз</w:instrText>
      </w:r>
      <w:r w:rsidRPr="00C7789C">
        <w:rPr>
          <w:lang w:val="pt-BR"/>
        </w:rPr>
        <w:instrText xml:space="preserve"> </w:instrText>
      </w:r>
      <w:r>
        <w:instrText>означава</w:instrText>
      </w:r>
      <w:r w:rsidRPr="00C7789C">
        <w:rPr>
          <w:lang w:val="pt-BR"/>
        </w:rPr>
        <w:instrText xml:space="preserve"> </w:instrText>
      </w:r>
      <w:r>
        <w:instrText>правото</w:instrText>
      </w:r>
      <w:r w:rsidRPr="00C7789C">
        <w:rPr>
          <w:lang w:val="pt-BR"/>
        </w:rPr>
        <w:instrText xml:space="preserve"> </w:instrText>
      </w:r>
      <w:r>
        <w:instrText>за</w:instrText>
      </w:r>
      <w:r w:rsidRPr="00C7789C">
        <w:rPr>
          <w:lang w:val="pt-BR"/>
        </w:rPr>
        <w:instrText xml:space="preserve"> </w:instrText>
      </w:r>
      <w:r>
        <w:instrText>изтегляне</w:instrText>
      </w:r>
      <w:r w:rsidRPr="00C7789C">
        <w:rPr>
          <w:lang w:val="pt-BR"/>
        </w:rPr>
        <w:instrText xml:space="preserve">, </w:instrText>
      </w:r>
      <w:r>
        <w:instrText>инсталиране</w:instrText>
      </w:r>
      <w:r w:rsidRPr="00C7789C">
        <w:rPr>
          <w:lang w:val="pt-BR"/>
        </w:rPr>
        <w:instrText xml:space="preserve">, </w:instrText>
      </w:r>
      <w:r>
        <w:instrText>осъществяване</w:instrText>
      </w:r>
      <w:r w:rsidRPr="00C7789C">
        <w:rPr>
          <w:lang w:val="pt-BR"/>
        </w:rPr>
        <w:instrText xml:space="preserve"> </w:instrText>
      </w:r>
      <w:r>
        <w:instrText>на</w:instrText>
      </w:r>
      <w:r w:rsidRPr="00C7789C">
        <w:rPr>
          <w:lang w:val="pt-BR"/>
        </w:rPr>
        <w:instrText xml:space="preserve"> </w:instrText>
      </w:r>
      <w:r>
        <w:instrText>достъп</w:instrText>
      </w:r>
      <w:r w:rsidRPr="00C7789C">
        <w:rPr>
          <w:lang w:val="pt-BR"/>
        </w:rPr>
        <w:instrText xml:space="preserve"> </w:instrText>
      </w:r>
      <w:r>
        <w:instrText>до</w:instrText>
      </w:r>
      <w:r w:rsidRPr="00C7789C">
        <w:rPr>
          <w:lang w:val="pt-BR"/>
        </w:rPr>
        <w:instrText xml:space="preserve"> </w:instrText>
      </w:r>
      <w:r>
        <w:instrText>и</w:instrText>
      </w:r>
      <w:r w:rsidRPr="00C7789C">
        <w:rPr>
          <w:lang w:val="pt-BR"/>
        </w:rPr>
        <w:instrText xml:space="preserve"> </w:instrText>
      </w:r>
      <w:r>
        <w:instrText>използване</w:instrText>
      </w:r>
      <w:r w:rsidRPr="00C7789C">
        <w:rPr>
          <w:lang w:val="pt-BR"/>
        </w:rPr>
        <w:instrText xml:space="preserve"> </w:instrText>
      </w:r>
      <w:r>
        <w:instrText>на</w:instrText>
      </w:r>
      <w:r w:rsidRPr="00C7789C">
        <w:rPr>
          <w:lang w:val="pt-BR"/>
        </w:rPr>
        <w:instrText xml:space="preserve"> </w:instrText>
      </w:r>
      <w:r>
        <w:instrText>даден</w:instrText>
      </w:r>
      <w:r w:rsidRPr="00C7789C">
        <w:rPr>
          <w:lang w:val="pt-BR"/>
        </w:rPr>
        <w:instrText xml:space="preserve"> </w:instrText>
      </w:r>
      <w:r>
        <w:instrText>Продукт</w:instrText>
      </w:r>
      <w:r w:rsidRPr="00C7789C">
        <w:rPr>
          <w:lang w:val="pt-BR"/>
        </w:rPr>
        <w:instrText xml:space="preserve">." </w:instrText>
      </w:r>
      <w:r>
        <w:fldChar w:fldCharType="separate"/>
      </w:r>
      <w:r>
        <w:rPr>
          <w:color w:val="0563C1"/>
        </w:rPr>
        <w:t>Лицензите</w:t>
      </w:r>
      <w:r>
        <w:fldChar w:fldCharType="end"/>
      </w:r>
      <w:r w:rsidRPr="00C7789C">
        <w:rPr>
          <w:lang w:val="pt-BR"/>
        </w:rPr>
        <w:t xml:space="preserve"> </w:t>
      </w:r>
      <w:r>
        <w:t>за</w:t>
      </w:r>
      <w:r w:rsidRPr="00C7789C">
        <w:rPr>
          <w:lang w:val="pt-BR"/>
        </w:rPr>
        <w:t xml:space="preserve"> </w:t>
      </w:r>
      <w:r>
        <w:t>права</w:t>
      </w:r>
      <w:r w:rsidRPr="00C7789C">
        <w:rPr>
          <w:lang w:val="pt-BR"/>
        </w:rPr>
        <w:t xml:space="preserve"> </w:t>
      </w:r>
      <w:r>
        <w:t>за</w:t>
      </w:r>
      <w:r w:rsidRPr="00C7789C">
        <w:rPr>
          <w:lang w:val="pt-BR"/>
        </w:rPr>
        <w:t xml:space="preserve"> Windows 10 Home </w:t>
      </w:r>
      <w:r>
        <w:t>до</w:t>
      </w:r>
      <w:r w:rsidRPr="00C7789C">
        <w:rPr>
          <w:lang w:val="pt-BR"/>
        </w:rPr>
        <w:t xml:space="preserve"> Pro </w:t>
      </w:r>
      <w:r>
        <w:t>са</w:t>
      </w:r>
      <w:r w:rsidRPr="00C7789C">
        <w:rPr>
          <w:lang w:val="pt-BR"/>
        </w:rPr>
        <w:t xml:space="preserve"> </w:t>
      </w:r>
      <w:r>
        <w:t>налични</w:t>
      </w:r>
      <w:r w:rsidRPr="00C7789C">
        <w:rPr>
          <w:lang w:val="pt-BR"/>
        </w:rPr>
        <w:t xml:space="preserve"> </w:t>
      </w:r>
      <w:r>
        <w:t>само</w:t>
      </w:r>
      <w:r w:rsidRPr="00C7789C">
        <w:rPr>
          <w:lang w:val="pt-BR"/>
        </w:rPr>
        <w:t xml:space="preserve"> </w:t>
      </w:r>
      <w:r>
        <w:t>като</w:t>
      </w:r>
      <w:r w:rsidRPr="00C7789C">
        <w:rPr>
          <w:lang w:val="pt-BR"/>
        </w:rPr>
        <w:t xml:space="preserve"> </w:t>
      </w:r>
      <w:r>
        <w:t>еднократна</w:t>
      </w:r>
      <w:r w:rsidRPr="00C7789C">
        <w:rPr>
          <w:lang w:val="pt-BR"/>
        </w:rPr>
        <w:t xml:space="preserve"> </w:t>
      </w:r>
      <w:r>
        <w:t>покупка</w:t>
      </w:r>
      <w:r w:rsidRPr="00C7789C">
        <w:rPr>
          <w:lang w:val="pt-BR"/>
        </w:rPr>
        <w:t xml:space="preserve">, </w:t>
      </w:r>
      <w:r>
        <w:t>където</w:t>
      </w:r>
      <w:r w:rsidRPr="00C7789C">
        <w:rPr>
          <w:lang w:val="pt-BR"/>
        </w:rPr>
        <w:t xml:space="preserve"> </w:t>
      </w:r>
      <w:r>
        <w:t>всички</w:t>
      </w:r>
      <w:r w:rsidRPr="00C7789C">
        <w:rPr>
          <w:lang w:val="pt-BR"/>
        </w:rPr>
        <w:t xml:space="preserve"> </w:t>
      </w:r>
      <w:r>
        <w:t>устройства</w:t>
      </w:r>
      <w:r w:rsidRPr="00C7789C">
        <w:rPr>
          <w:lang w:val="pt-BR"/>
        </w:rPr>
        <w:t xml:space="preserve"> </w:t>
      </w:r>
      <w:r>
        <w:t>трябва</w:t>
      </w:r>
      <w:r w:rsidRPr="00C7789C">
        <w:rPr>
          <w:lang w:val="pt-BR"/>
        </w:rPr>
        <w:t xml:space="preserve"> </w:t>
      </w:r>
      <w:r>
        <w:t>да</w:t>
      </w:r>
      <w:r w:rsidRPr="00C7789C">
        <w:rPr>
          <w:lang w:val="pt-BR"/>
        </w:rPr>
        <w:t xml:space="preserve"> </w:t>
      </w:r>
      <w:r>
        <w:t>са</w:t>
      </w:r>
      <w:r w:rsidRPr="00C7789C">
        <w:rPr>
          <w:lang w:val="pt-BR"/>
        </w:rPr>
        <w:t xml:space="preserve"> </w:t>
      </w:r>
      <w:r>
        <w:t>включени</w:t>
      </w:r>
      <w:r w:rsidRPr="00C7789C">
        <w:rPr>
          <w:lang w:val="pt-BR"/>
        </w:rPr>
        <w:t xml:space="preserve"> </w:t>
      </w:r>
      <w:r>
        <w:t>в</w:t>
      </w:r>
      <w:r w:rsidRPr="00C7789C">
        <w:rPr>
          <w:lang w:val="pt-BR"/>
        </w:rPr>
        <w:t xml:space="preserve"> </w:t>
      </w:r>
      <w:r>
        <w:t>една</w:t>
      </w:r>
      <w:r w:rsidRPr="00C7789C">
        <w:rPr>
          <w:lang w:val="pt-BR"/>
        </w:rPr>
        <w:t xml:space="preserve"> </w:t>
      </w:r>
      <w:r>
        <w:t>поръчка</w:t>
      </w:r>
      <w:r w:rsidRPr="00C7789C">
        <w:rPr>
          <w:lang w:val="pt-BR"/>
        </w:rPr>
        <w:t xml:space="preserve">. </w:t>
      </w:r>
      <w:r>
        <w:t>Клиентите</w:t>
      </w:r>
      <w:r w:rsidRPr="00C7789C">
        <w:rPr>
          <w:lang w:val="pt-BR"/>
        </w:rPr>
        <w:t xml:space="preserve"> </w:t>
      </w:r>
      <w:r>
        <w:t>са</w:t>
      </w:r>
      <w:r w:rsidRPr="00C7789C">
        <w:rPr>
          <w:lang w:val="pt-BR"/>
        </w:rPr>
        <w:t xml:space="preserve"> </w:t>
      </w:r>
      <w:r>
        <w:t>длъжни</w:t>
      </w:r>
      <w:r w:rsidRPr="00C7789C">
        <w:rPr>
          <w:lang w:val="pt-BR"/>
        </w:rPr>
        <w:t xml:space="preserve"> </w:t>
      </w:r>
      <w:r>
        <w:t>да</w:t>
      </w:r>
      <w:r w:rsidRPr="00C7789C">
        <w:rPr>
          <w:lang w:val="pt-BR"/>
        </w:rPr>
        <w:t xml:space="preserve"> </w:t>
      </w:r>
      <w:r>
        <w:t>придобият</w:t>
      </w:r>
      <w:r w:rsidRPr="00C7789C">
        <w:rPr>
          <w:lang w:val="pt-BR"/>
        </w:rPr>
        <w:t xml:space="preserve"> </w:t>
      </w:r>
      <w:r>
        <w:t>лиценз</w:t>
      </w:r>
      <w:r w:rsidRPr="00C7789C">
        <w:rPr>
          <w:lang w:val="pt-BR"/>
        </w:rPr>
        <w:t xml:space="preserve"> </w:t>
      </w:r>
      <w:r>
        <w:t>за</w:t>
      </w:r>
      <w:r w:rsidRPr="00C7789C">
        <w:rPr>
          <w:lang w:val="pt-BR"/>
        </w:rPr>
        <w:t xml:space="preserve"> </w:t>
      </w:r>
      <w:r>
        <w:t>всяко</w:t>
      </w:r>
      <w:r w:rsidRPr="00C7789C">
        <w:rPr>
          <w:lang w:val="pt-BR"/>
        </w:rPr>
        <w:t xml:space="preserve"> </w:t>
      </w:r>
      <w:r>
        <w:t>устройство</w:t>
      </w:r>
      <w:r w:rsidRPr="00C7789C">
        <w:rPr>
          <w:lang w:val="pt-BR"/>
        </w:rPr>
        <w:t xml:space="preserve">, </w:t>
      </w:r>
      <w:r>
        <w:t>лицензирано</w:t>
      </w:r>
      <w:r w:rsidRPr="00C7789C">
        <w:rPr>
          <w:lang w:val="pt-BR"/>
        </w:rPr>
        <w:t xml:space="preserve"> </w:t>
      </w:r>
      <w:r>
        <w:t>с</w:t>
      </w:r>
      <w:r w:rsidRPr="00C7789C">
        <w:rPr>
          <w:lang w:val="pt-BR"/>
        </w:rPr>
        <w:t xml:space="preserve"> Windows 10 Home </w:t>
      </w:r>
      <w:r>
        <w:t>и</w:t>
      </w:r>
      <w:r w:rsidRPr="00C7789C">
        <w:rPr>
          <w:lang w:val="pt-BR"/>
        </w:rPr>
        <w:t xml:space="preserve"> </w:t>
      </w:r>
      <w:r>
        <w:t>отговарящо</w:t>
      </w:r>
      <w:r w:rsidRPr="00C7789C">
        <w:rPr>
          <w:lang w:val="pt-BR"/>
        </w:rPr>
        <w:t xml:space="preserve"> </w:t>
      </w:r>
      <w:r>
        <w:t>на</w:t>
      </w:r>
      <w:r w:rsidRPr="00C7789C">
        <w:rPr>
          <w:lang w:val="pt-BR"/>
        </w:rPr>
        <w:t xml:space="preserve"> </w:t>
      </w:r>
      <w:r>
        <w:t>поне</w:t>
      </w:r>
      <w:r w:rsidRPr="00C7789C">
        <w:rPr>
          <w:lang w:val="pt-BR"/>
        </w:rPr>
        <w:t xml:space="preserve"> </w:t>
      </w:r>
      <w:r>
        <w:t>един</w:t>
      </w:r>
      <w:r w:rsidRPr="00C7789C">
        <w:rPr>
          <w:lang w:val="pt-BR"/>
        </w:rPr>
        <w:t xml:space="preserve"> </w:t>
      </w:r>
      <w:r>
        <w:t>от</w:t>
      </w:r>
      <w:r w:rsidRPr="00C7789C">
        <w:rPr>
          <w:lang w:val="pt-BR"/>
        </w:rPr>
        <w:t xml:space="preserve"> </w:t>
      </w:r>
      <w:r>
        <w:t>следните</w:t>
      </w:r>
      <w:r w:rsidRPr="00C7789C">
        <w:rPr>
          <w:lang w:val="pt-BR"/>
        </w:rPr>
        <w:t xml:space="preserve"> </w:t>
      </w:r>
      <w:r>
        <w:t>критерии</w:t>
      </w:r>
      <w:r w:rsidRPr="00C7789C">
        <w:rPr>
          <w:lang w:val="pt-BR"/>
        </w:rPr>
        <w:t>:</w:t>
      </w:r>
    </w:p>
    <w:p w:rsidR="005B2147" w:rsidRPr="00C7789C" w:rsidRDefault="00871BBF" w:rsidP="00871BBF">
      <w:pPr>
        <w:pStyle w:val="ProductList-Bullet"/>
        <w:numPr>
          <w:ilvl w:val="1"/>
          <w:numId w:val="24"/>
        </w:numPr>
        <w:rPr>
          <w:lang w:val="pt-BR"/>
        </w:rPr>
      </w:pPr>
      <w:r>
        <w:t>Лицензирано</w:t>
      </w:r>
      <w:r w:rsidRPr="00C7789C">
        <w:rPr>
          <w:lang w:val="pt-BR"/>
        </w:rPr>
        <w:t xml:space="preserve"> </w:t>
      </w:r>
      <w:r>
        <w:t>е</w:t>
      </w:r>
      <w:r w:rsidRPr="00C7789C">
        <w:rPr>
          <w:lang w:val="pt-BR"/>
        </w:rPr>
        <w:t xml:space="preserve"> </w:t>
      </w:r>
      <w:r>
        <w:t>за</w:t>
      </w:r>
      <w:r w:rsidRPr="00C7789C">
        <w:rPr>
          <w:lang w:val="pt-BR"/>
        </w:rPr>
        <w:t xml:space="preserve"> Windows 10 Enterprise </w:t>
      </w:r>
      <w:r>
        <w:t>за</w:t>
      </w:r>
      <w:r w:rsidRPr="00C7789C">
        <w:rPr>
          <w:lang w:val="pt-BR"/>
        </w:rPr>
        <w:t xml:space="preserve"> </w:t>
      </w:r>
      <w:r>
        <w:t>устройство</w:t>
      </w:r>
      <w:r w:rsidRPr="00C7789C">
        <w:rPr>
          <w:lang w:val="pt-BR"/>
        </w:rPr>
        <w:t xml:space="preserve"> </w:t>
      </w:r>
      <w:r>
        <w:t>или</w:t>
      </w:r>
    </w:p>
    <w:p w:rsidR="005B2147" w:rsidRPr="00C7789C" w:rsidRDefault="00871BBF" w:rsidP="00871BBF">
      <w:pPr>
        <w:pStyle w:val="ProductList-Bullet"/>
        <w:numPr>
          <w:ilvl w:val="1"/>
          <w:numId w:val="24"/>
        </w:numPr>
        <w:rPr>
          <w:lang w:val="pt-BR"/>
        </w:rPr>
      </w:pPr>
      <w:r>
        <w:t>На</w:t>
      </w:r>
      <w:r w:rsidRPr="00C7789C">
        <w:rPr>
          <w:lang w:val="pt-BR"/>
        </w:rPr>
        <w:t xml:space="preserve"> </w:t>
      </w:r>
      <w:r>
        <w:t>което</w:t>
      </w:r>
      <w:r w:rsidRPr="00C7789C">
        <w:rPr>
          <w:lang w:val="pt-BR"/>
        </w:rPr>
        <w:t xml:space="preserve"> </w:t>
      </w:r>
      <w:r>
        <w:t>е</w:t>
      </w:r>
      <w:r w:rsidRPr="00C7789C">
        <w:rPr>
          <w:lang w:val="pt-BR"/>
        </w:rPr>
        <w:t xml:space="preserve"> </w:t>
      </w:r>
      <w:r>
        <w:t>инсталиран</w:t>
      </w:r>
      <w:r w:rsidRPr="00C7789C">
        <w:rPr>
          <w:lang w:val="pt-BR"/>
        </w:rPr>
        <w:t xml:space="preserve"> Pro </w:t>
      </w:r>
      <w:r>
        <w:t>или</w:t>
      </w:r>
      <w:r w:rsidRPr="00C7789C">
        <w:rPr>
          <w:lang w:val="pt-BR"/>
        </w:rPr>
        <w:t xml:space="preserve"> Enterprise </w:t>
      </w:r>
      <w:r>
        <w:t>и</w:t>
      </w:r>
      <w:r w:rsidRPr="00C7789C">
        <w:rPr>
          <w:lang w:val="pt-BR"/>
        </w:rPr>
        <w:t xml:space="preserve"> </w:t>
      </w:r>
      <w:r>
        <w:t>се</w:t>
      </w:r>
      <w:r w:rsidRPr="00C7789C">
        <w:rPr>
          <w:lang w:val="pt-BR"/>
        </w:rPr>
        <w:t xml:space="preserve"> </w:t>
      </w:r>
      <w:r>
        <w:t>използва</w:t>
      </w:r>
      <w:r w:rsidRPr="00C7789C">
        <w:rPr>
          <w:lang w:val="pt-BR"/>
        </w:rPr>
        <w:t xml:space="preserve"> </w:t>
      </w:r>
      <w:r>
        <w:t>от</w:t>
      </w:r>
      <w:r w:rsidRPr="00C7789C">
        <w:rPr>
          <w:lang w:val="pt-BR"/>
        </w:rPr>
        <w:t xml:space="preserve"> </w:t>
      </w:r>
      <w:r>
        <w:t>Лицензиран</w:t>
      </w:r>
      <w:r w:rsidRPr="00C7789C">
        <w:rPr>
          <w:lang w:val="pt-BR"/>
        </w:rPr>
        <w:t xml:space="preserve"> </w:t>
      </w:r>
      <w:r>
        <w:t>потребител</w:t>
      </w:r>
      <w:r w:rsidRPr="00C7789C">
        <w:rPr>
          <w:lang w:val="pt-BR"/>
        </w:rPr>
        <w:t xml:space="preserve"> </w:t>
      </w:r>
      <w:r>
        <w:t>с</w:t>
      </w:r>
      <w:r w:rsidRPr="00C7789C">
        <w:rPr>
          <w:lang w:val="pt-BR"/>
        </w:rPr>
        <w:t xml:space="preserve"> Windows 10 Enterprise E3/E5</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2.9.3 </w:t>
      </w:r>
      <w:r>
        <w:t>Ограничения</w:t>
      </w:r>
      <w:r w:rsidRPr="00C7789C">
        <w:rPr>
          <w:lang w:val="pt-BR"/>
        </w:rPr>
        <w:t xml:space="preserve"> </w:t>
      </w:r>
      <w:r>
        <w:t>за</w:t>
      </w:r>
      <w:r w:rsidRPr="00C7789C">
        <w:rPr>
          <w:lang w:val="pt-BR"/>
        </w:rPr>
        <w:t xml:space="preserve"> </w:t>
      </w:r>
      <w:r>
        <w:t>лиценз</w:t>
      </w:r>
    </w:p>
    <w:p w:rsidR="005B2147" w:rsidRPr="00C7789C" w:rsidRDefault="00871BBF">
      <w:pPr>
        <w:pStyle w:val="ProductList-BodyIndented"/>
        <w:rPr>
          <w:lang w:val="pt-BR"/>
        </w:rPr>
      </w:pPr>
      <w:r>
        <w:t>Този</w:t>
      </w:r>
      <w:r w:rsidRPr="00C7789C">
        <w:rPr>
          <w:lang w:val="pt-BR"/>
        </w:rPr>
        <w:t xml:space="preserve"> </w:t>
      </w:r>
      <w:r>
        <w:t>лиценз</w:t>
      </w:r>
      <w:r w:rsidRPr="00C7789C">
        <w:rPr>
          <w:lang w:val="pt-BR"/>
        </w:rPr>
        <w:t xml:space="preserve"> </w:t>
      </w:r>
      <w:r>
        <w:t>не</w:t>
      </w:r>
      <w:r w:rsidRPr="00C7789C">
        <w:rPr>
          <w:lang w:val="pt-BR"/>
        </w:rPr>
        <w:t xml:space="preserve"> </w:t>
      </w:r>
      <w:r>
        <w:t>включва</w:t>
      </w:r>
      <w:r w:rsidRPr="00C7789C">
        <w:rPr>
          <w:lang w:val="pt-BR"/>
        </w:rPr>
        <w:t xml:space="preserve"> </w:t>
      </w:r>
      <w:r>
        <w:t>права</w:t>
      </w:r>
      <w:r w:rsidRPr="00C7789C">
        <w:rPr>
          <w:lang w:val="pt-BR"/>
        </w:rPr>
        <w:t xml:space="preserve"> </w:t>
      </w:r>
      <w:r>
        <w:t>за</w:t>
      </w:r>
      <w:r w:rsidRPr="00C7789C">
        <w:rPr>
          <w:lang w:val="pt-BR"/>
        </w:rPr>
        <w:t xml:space="preserve"> </w:t>
      </w:r>
      <w:r>
        <w:t>инсталиране</w:t>
      </w:r>
      <w:r w:rsidRPr="00C7789C">
        <w:rPr>
          <w:lang w:val="pt-BR"/>
        </w:rPr>
        <w:t xml:space="preserve"> </w:t>
      </w:r>
      <w:r>
        <w:t>или</w:t>
      </w:r>
      <w:r w:rsidRPr="00C7789C">
        <w:rPr>
          <w:lang w:val="pt-BR"/>
        </w:rPr>
        <w:t xml:space="preserve"> </w:t>
      </w:r>
      <w:r>
        <w:t>изпълняване</w:t>
      </w:r>
      <w:r w:rsidRPr="00C7789C">
        <w:rPr>
          <w:lang w:val="pt-BR"/>
        </w:rPr>
        <w:t xml:space="preserve"> </w:t>
      </w:r>
      <w:r>
        <w:t>на</w:t>
      </w:r>
      <w:r w:rsidRPr="00C7789C">
        <w:rPr>
          <w:lang w:val="pt-BR"/>
        </w:rPr>
        <w:t xml:space="preserve"> </w:t>
      </w:r>
      <w:r>
        <w:t>Екземпляр</w:t>
      </w:r>
      <w:r w:rsidRPr="00C7789C">
        <w:rPr>
          <w:lang w:val="pt-BR"/>
        </w:rPr>
        <w:t xml:space="preserve"> </w:t>
      </w:r>
      <w:r>
        <w:t>на</w:t>
      </w:r>
      <w:r w:rsidRPr="00C7789C">
        <w:rPr>
          <w:lang w:val="pt-BR"/>
        </w:rPr>
        <w:t xml:space="preserve"> </w:t>
      </w:r>
      <w:r>
        <w:t>коя</w:t>
      </w:r>
      <w:r w:rsidRPr="00C7789C">
        <w:rPr>
          <w:lang w:val="pt-BR"/>
        </w:rPr>
        <w:t xml:space="preserve"> </w:t>
      </w:r>
      <w:r>
        <w:t>да</w:t>
      </w:r>
      <w:r w:rsidRPr="00C7789C">
        <w:rPr>
          <w:lang w:val="pt-BR"/>
        </w:rPr>
        <w:t xml:space="preserve"> </w:t>
      </w:r>
      <w:r>
        <w:t>е</w:t>
      </w:r>
      <w:r w:rsidRPr="00C7789C">
        <w:rPr>
          <w:lang w:val="pt-BR"/>
        </w:rPr>
        <w:t xml:space="preserve"> </w:t>
      </w:r>
      <w:r>
        <w:t>предишна</w:t>
      </w:r>
      <w:r w:rsidRPr="00C7789C">
        <w:rPr>
          <w:lang w:val="pt-BR"/>
        </w:rPr>
        <w:t xml:space="preserve"> </w:t>
      </w:r>
      <w:r>
        <w:t>версия</w:t>
      </w:r>
      <w:r w:rsidRPr="00C7789C">
        <w:rPr>
          <w:lang w:val="pt-BR"/>
        </w:rPr>
        <w:t xml:space="preserve"> </w:t>
      </w:r>
      <w:r>
        <w:t>на</w:t>
      </w:r>
      <w:r w:rsidRPr="00C7789C">
        <w:rPr>
          <w:lang w:val="pt-BR"/>
        </w:rPr>
        <w:t xml:space="preserve"> Windows 10 Pro. </w:t>
      </w:r>
      <w:r>
        <w:t>Правата</w:t>
      </w:r>
      <w:r w:rsidRPr="00C7789C">
        <w:rPr>
          <w:lang w:val="pt-BR"/>
        </w:rPr>
        <w:t xml:space="preserve"> </w:t>
      </w:r>
      <w:r>
        <w:t>за</w:t>
      </w:r>
      <w:r w:rsidRPr="00C7789C">
        <w:rPr>
          <w:lang w:val="pt-BR"/>
        </w:rPr>
        <w:t xml:space="preserve"> </w:t>
      </w:r>
      <w:r>
        <w:t>преназначаване</w:t>
      </w:r>
      <w:r w:rsidRPr="00C7789C">
        <w:rPr>
          <w:lang w:val="pt-BR"/>
        </w:rPr>
        <w:t xml:space="preserve"> </w:t>
      </w:r>
      <w:r>
        <w:t>се</w:t>
      </w:r>
      <w:r w:rsidRPr="00C7789C">
        <w:rPr>
          <w:lang w:val="pt-BR"/>
        </w:rPr>
        <w:t xml:space="preserve"> </w:t>
      </w:r>
      <w:r>
        <w:t>прилагат</w:t>
      </w:r>
      <w:r w:rsidRPr="00C7789C">
        <w:rPr>
          <w:lang w:val="pt-BR"/>
        </w:rPr>
        <w:t xml:space="preserve"> </w:t>
      </w:r>
      <w:r>
        <w:t>само</w:t>
      </w:r>
      <w:r w:rsidRPr="00C7789C">
        <w:rPr>
          <w:lang w:val="pt-BR"/>
        </w:rPr>
        <w:t xml:space="preserve"> </w:t>
      </w:r>
      <w:r>
        <w:t>за</w:t>
      </w:r>
      <w:r w:rsidRPr="00C7789C">
        <w:rPr>
          <w:lang w:val="pt-BR"/>
        </w:rPr>
        <w:t xml:space="preserve"> </w:t>
      </w:r>
      <w:r>
        <w:t>заместващо</w:t>
      </w:r>
      <w:r w:rsidRPr="00C7789C">
        <w:rPr>
          <w:lang w:val="pt-BR"/>
        </w:rPr>
        <w:t xml:space="preserve"> </w:t>
      </w:r>
      <w:r>
        <w:t>устройство</w:t>
      </w:r>
      <w:r w:rsidRPr="00C7789C">
        <w:rPr>
          <w:lang w:val="pt-BR"/>
        </w:rPr>
        <w:t xml:space="preserve"> </w:t>
      </w:r>
      <w:r>
        <w:t>с</w:t>
      </w:r>
      <w:r w:rsidRPr="00C7789C">
        <w:rPr>
          <w:lang w:val="pt-BR"/>
        </w:rPr>
        <w:t xml:space="preserve"> </w:t>
      </w:r>
      <w:r>
        <w:t>отговаряща</w:t>
      </w:r>
      <w:r w:rsidRPr="00C7789C">
        <w:rPr>
          <w:lang w:val="pt-BR"/>
        </w:rPr>
        <w:t xml:space="preserve"> </w:t>
      </w:r>
      <w:r>
        <w:t>на</w:t>
      </w:r>
      <w:r w:rsidRPr="00C7789C">
        <w:rPr>
          <w:lang w:val="pt-BR"/>
        </w:rPr>
        <w:t xml:space="preserve"> </w:t>
      </w:r>
      <w:r>
        <w:t>условията</w:t>
      </w:r>
      <w:r w:rsidRPr="00C7789C">
        <w:rPr>
          <w:lang w:val="pt-BR"/>
        </w:rPr>
        <w:t xml:space="preserve"> </w:t>
      </w:r>
      <w:r>
        <w:t>операционна</w:t>
      </w:r>
      <w:r w:rsidRPr="00C7789C">
        <w:rPr>
          <w:lang w:val="pt-BR"/>
        </w:rPr>
        <w:t xml:space="preserve"> </w:t>
      </w:r>
      <w:r>
        <w:t>система</w:t>
      </w:r>
      <w:r w:rsidRPr="00C7789C">
        <w:rPr>
          <w:lang w:val="pt-BR"/>
        </w:rPr>
        <w:t xml:space="preserve"> Pro </w:t>
      </w:r>
      <w:r>
        <w:t>или</w:t>
      </w:r>
      <w:r w:rsidRPr="00C7789C">
        <w:rPr>
          <w:lang w:val="pt-BR"/>
        </w:rPr>
        <w:t xml:space="preserve"> Enterprise.</w:t>
      </w:r>
    </w:p>
    <w:p w:rsidR="005B2147" w:rsidRPr="00C7789C" w:rsidRDefault="005B2147">
      <w:pPr>
        <w:pStyle w:val="ProductList-BodyIndented"/>
        <w:rPr>
          <w:lang w:val="pt-BR"/>
        </w:rPr>
      </w:pPr>
    </w:p>
    <w:p w:rsidR="005B2147" w:rsidRPr="00C7789C" w:rsidRDefault="00871BBF">
      <w:pPr>
        <w:pStyle w:val="ProductList-ClauseHeading"/>
        <w:outlineLvl w:val="4"/>
        <w:rPr>
          <w:lang w:val="pt-BR"/>
        </w:rPr>
      </w:pPr>
      <w:r w:rsidRPr="00C7789C">
        <w:rPr>
          <w:lang w:val="pt-BR"/>
        </w:rPr>
        <w:t xml:space="preserve">2.10 </w:t>
      </w:r>
      <w:r>
        <w:t>Автоматични</w:t>
      </w:r>
      <w:r w:rsidRPr="00C7789C">
        <w:rPr>
          <w:lang w:val="pt-BR"/>
        </w:rPr>
        <w:t xml:space="preserve"> </w:t>
      </w:r>
      <w:r>
        <w:t>актуализации</w:t>
      </w:r>
    </w:p>
    <w:p w:rsidR="005B2147" w:rsidRPr="00C7789C" w:rsidRDefault="00871BBF">
      <w:pPr>
        <w:pStyle w:val="ProductList-Body"/>
        <w:rPr>
          <w:lang w:val="pt-BR"/>
        </w:rPr>
      </w:pPr>
      <w:r>
        <w:t>Клиентът</w:t>
      </w:r>
      <w:r w:rsidRPr="00C7789C">
        <w:rPr>
          <w:lang w:val="pt-BR"/>
        </w:rPr>
        <w:t xml:space="preserve"> </w:t>
      </w:r>
      <w:r>
        <w:t>упълномощава</w:t>
      </w:r>
      <w:r w:rsidRPr="00C7789C">
        <w:rPr>
          <w:lang w:val="pt-BR"/>
        </w:rPr>
        <w:t xml:space="preserve"> Microsoft </w:t>
      </w:r>
      <w:r>
        <w:t>автоматично</w:t>
      </w:r>
      <w:r w:rsidRPr="00C7789C">
        <w:rPr>
          <w:lang w:val="pt-BR"/>
        </w:rPr>
        <w:t xml:space="preserve"> </w:t>
      </w:r>
      <w:r>
        <w:t>да</w:t>
      </w:r>
      <w:r w:rsidRPr="00C7789C">
        <w:rPr>
          <w:lang w:val="pt-BR"/>
        </w:rPr>
        <w:t xml:space="preserve"> </w:t>
      </w:r>
      <w:r>
        <w:t>изтегля</w:t>
      </w:r>
      <w:r w:rsidRPr="00C7789C">
        <w:rPr>
          <w:lang w:val="pt-BR"/>
        </w:rPr>
        <w:t xml:space="preserve"> </w:t>
      </w:r>
      <w:r>
        <w:t>и</w:t>
      </w:r>
      <w:r w:rsidRPr="00C7789C">
        <w:rPr>
          <w:lang w:val="pt-BR"/>
        </w:rPr>
        <w:t xml:space="preserve"> </w:t>
      </w:r>
      <w:r>
        <w:t>инсталира</w:t>
      </w:r>
      <w:r w:rsidRPr="00C7789C">
        <w:rPr>
          <w:lang w:val="pt-BR"/>
        </w:rPr>
        <w:t xml:space="preserve"> </w:t>
      </w:r>
      <w:r>
        <w:t>актуализации</w:t>
      </w:r>
      <w:r w:rsidRPr="00C7789C">
        <w:rPr>
          <w:lang w:val="pt-BR"/>
        </w:rPr>
        <w:t xml:space="preserve"> </w:t>
      </w:r>
      <w:r>
        <w:t>на</w:t>
      </w:r>
      <w:r w:rsidRPr="00C7789C">
        <w:rPr>
          <w:lang w:val="pt-BR"/>
        </w:rPr>
        <w:t xml:space="preserve"> </w:t>
      </w:r>
      <w:r>
        <w:t>устройства</w:t>
      </w:r>
      <w:r w:rsidRPr="00C7789C">
        <w:rPr>
          <w:lang w:val="pt-BR"/>
        </w:rPr>
        <w:t xml:space="preserve">, </w:t>
      </w:r>
      <w:r>
        <w:t>изпълняващи</w:t>
      </w:r>
      <w:r w:rsidRPr="00C7789C">
        <w:rPr>
          <w:lang w:val="pt-BR"/>
        </w:rPr>
        <w:t xml:space="preserve"> Windows 10, </w:t>
      </w:r>
      <w:r>
        <w:t>освен</w:t>
      </w:r>
      <w:r w:rsidRPr="00C7789C">
        <w:rPr>
          <w:lang w:val="pt-BR"/>
        </w:rPr>
        <w:t xml:space="preserve"> </w:t>
      </w:r>
      <w:r>
        <w:t>ако</w:t>
      </w:r>
      <w:r w:rsidRPr="00C7789C">
        <w:rPr>
          <w:lang w:val="pt-BR"/>
        </w:rPr>
        <w:t xml:space="preserve"> </w:t>
      </w:r>
      <w:r>
        <w:t>не</w:t>
      </w:r>
      <w:r w:rsidRPr="00C7789C">
        <w:rPr>
          <w:lang w:val="pt-BR"/>
        </w:rPr>
        <w:t xml:space="preserve"> </w:t>
      </w:r>
      <w:r>
        <w:t>са</w:t>
      </w:r>
      <w:r w:rsidRPr="00C7789C">
        <w:rPr>
          <w:lang w:val="pt-BR"/>
        </w:rPr>
        <w:t xml:space="preserve"> </w:t>
      </w:r>
      <w:r>
        <w:t>били</w:t>
      </w:r>
      <w:r w:rsidRPr="00C7789C">
        <w:rPr>
          <w:lang w:val="pt-BR"/>
        </w:rPr>
        <w:t xml:space="preserve"> </w:t>
      </w:r>
      <w:r>
        <w:t>конфигурирани</w:t>
      </w:r>
      <w:r w:rsidRPr="00C7789C">
        <w:rPr>
          <w:lang w:val="pt-BR"/>
        </w:rPr>
        <w:t xml:space="preserve"> </w:t>
      </w:r>
      <w:r>
        <w:t>да</w:t>
      </w:r>
      <w:r w:rsidRPr="00C7789C">
        <w:rPr>
          <w:lang w:val="pt-BR"/>
        </w:rPr>
        <w:t xml:space="preserve"> </w:t>
      </w:r>
      <w:r>
        <w:t>забраняват</w:t>
      </w:r>
      <w:r w:rsidRPr="00C7789C">
        <w:rPr>
          <w:lang w:val="pt-BR"/>
        </w:rPr>
        <w:t xml:space="preserve"> </w:t>
      </w:r>
      <w:r>
        <w:t>автоматичните</w:t>
      </w:r>
      <w:r w:rsidRPr="00C7789C">
        <w:rPr>
          <w:lang w:val="pt-BR"/>
        </w:rPr>
        <w:t xml:space="preserve"> </w:t>
      </w:r>
      <w:r>
        <w:t>актуализации</w:t>
      </w:r>
      <w:r w:rsidRPr="00C7789C">
        <w:rPr>
          <w:lang w:val="pt-BR"/>
        </w:rPr>
        <w:t xml:space="preserve"> </w:t>
      </w:r>
      <w:r>
        <w:t>посредством</w:t>
      </w:r>
      <w:r w:rsidRPr="00C7789C">
        <w:rPr>
          <w:lang w:val="pt-BR"/>
        </w:rPr>
        <w:t xml:space="preserve"> </w:t>
      </w:r>
      <w:r>
        <w:t>поддържаните</w:t>
      </w:r>
      <w:r w:rsidRPr="00C7789C">
        <w:rPr>
          <w:lang w:val="pt-BR"/>
        </w:rPr>
        <w:t xml:space="preserve"> </w:t>
      </w:r>
      <w:r>
        <w:t>методи</w:t>
      </w:r>
      <w:r w:rsidRPr="00C7789C">
        <w:rPr>
          <w:lang w:val="pt-BR"/>
        </w:rPr>
        <w:t xml:space="preserve">. </w:t>
      </w:r>
      <w:r>
        <w:t>Всички</w:t>
      </w:r>
      <w:r w:rsidRPr="00C7789C">
        <w:rPr>
          <w:lang w:val="pt-BR"/>
        </w:rPr>
        <w:t xml:space="preserve"> </w:t>
      </w:r>
      <w:r>
        <w:t>актуализации</w:t>
      </w:r>
      <w:r w:rsidRPr="00C7789C">
        <w:rPr>
          <w:lang w:val="pt-BR"/>
        </w:rPr>
        <w:t xml:space="preserve"> </w:t>
      </w:r>
      <w:r>
        <w:t>се</w:t>
      </w:r>
      <w:r w:rsidRPr="00C7789C">
        <w:rPr>
          <w:lang w:val="pt-BR"/>
        </w:rPr>
        <w:t xml:space="preserve"> </w:t>
      </w:r>
      <w:r>
        <w:t>лицензират</w:t>
      </w:r>
      <w:r w:rsidRPr="00C7789C">
        <w:rPr>
          <w:lang w:val="pt-BR"/>
        </w:rPr>
        <w:t xml:space="preserve"> </w:t>
      </w:r>
      <w:r>
        <w:t>съгласно</w:t>
      </w:r>
      <w:r w:rsidRPr="00C7789C">
        <w:rPr>
          <w:lang w:val="pt-BR"/>
        </w:rPr>
        <w:t xml:space="preserve"> </w:t>
      </w:r>
      <w:r>
        <w:t>същите</w:t>
      </w:r>
      <w:r w:rsidRPr="00C7789C">
        <w:rPr>
          <w:lang w:val="pt-BR"/>
        </w:rPr>
        <w:t xml:space="preserve"> </w:t>
      </w:r>
      <w:r>
        <w:t>условия</w:t>
      </w:r>
      <w:r w:rsidRPr="00C7789C">
        <w:rPr>
          <w:lang w:val="pt-BR"/>
        </w:rPr>
        <w:t xml:space="preserve"> </w:t>
      </w:r>
      <w:r>
        <w:t>като</w:t>
      </w:r>
      <w:r w:rsidRPr="00C7789C">
        <w:rPr>
          <w:lang w:val="pt-BR"/>
        </w:rPr>
        <w:t xml:space="preserve"> </w:t>
      </w:r>
      <w:r>
        <w:t>за</w:t>
      </w:r>
      <w:r w:rsidRPr="00C7789C">
        <w:rPr>
          <w:lang w:val="pt-BR"/>
        </w:rPr>
        <w:t xml:space="preserve"> </w:t>
      </w:r>
      <w:r>
        <w:t>Продукта</w:t>
      </w:r>
      <w:r w:rsidRPr="00C7789C">
        <w:rPr>
          <w:lang w:val="pt-BR"/>
        </w:rPr>
        <w:t xml:space="preserve">, </w:t>
      </w:r>
      <w:r>
        <w:t>за</w:t>
      </w:r>
      <w:r w:rsidRPr="00C7789C">
        <w:rPr>
          <w:lang w:val="pt-BR"/>
        </w:rPr>
        <w:t xml:space="preserve"> </w:t>
      </w:r>
      <w:r>
        <w:t>които</w:t>
      </w:r>
      <w:r w:rsidRPr="00C7789C">
        <w:rPr>
          <w:lang w:val="pt-BR"/>
        </w:rPr>
        <w:t xml:space="preserve"> </w:t>
      </w:r>
      <w:r>
        <w:t>се</w:t>
      </w:r>
      <w:r w:rsidRPr="00C7789C">
        <w:rPr>
          <w:lang w:val="pt-BR"/>
        </w:rPr>
        <w:t xml:space="preserve"> </w:t>
      </w:r>
      <w:r>
        <w:t>прилагат</w:t>
      </w:r>
      <w:r w:rsidRPr="00C7789C">
        <w:rPr>
          <w:lang w:val="pt-BR"/>
        </w:rPr>
        <w:t>.</w:t>
      </w:r>
    </w:p>
    <w:p w:rsidR="005B2147" w:rsidRPr="00C7789C" w:rsidRDefault="005B2147">
      <w:pPr>
        <w:pStyle w:val="ProductList-Body"/>
        <w:rPr>
          <w:lang w:val="pt-BR"/>
        </w:rPr>
      </w:pPr>
    </w:p>
    <w:p w:rsidR="005B2147" w:rsidRPr="00C7789C" w:rsidRDefault="00871BBF">
      <w:pPr>
        <w:pStyle w:val="ProductList-ClauseHeading"/>
        <w:outlineLvl w:val="4"/>
        <w:rPr>
          <w:lang w:val="pt-BR"/>
        </w:rPr>
      </w:pPr>
      <w:r w:rsidRPr="00C7789C">
        <w:rPr>
          <w:lang w:val="pt-BR"/>
        </w:rPr>
        <w:t>2.11 ESU (</w:t>
      </w:r>
      <w:r>
        <w:t>Разширени</w:t>
      </w:r>
      <w:r w:rsidRPr="00C7789C">
        <w:rPr>
          <w:lang w:val="pt-BR"/>
        </w:rPr>
        <w:t xml:space="preserve"> </w:t>
      </w:r>
      <w:r>
        <w:t>актуализации</w:t>
      </w:r>
      <w:r w:rsidRPr="00C7789C">
        <w:rPr>
          <w:lang w:val="pt-BR"/>
        </w:rPr>
        <w:t xml:space="preserve"> </w:t>
      </w:r>
      <w:r>
        <w:t>на</w:t>
      </w:r>
      <w:r w:rsidRPr="00C7789C">
        <w:rPr>
          <w:lang w:val="pt-BR"/>
        </w:rPr>
        <w:t xml:space="preserve"> </w:t>
      </w:r>
      <w:r>
        <w:t>защитата</w:t>
      </w:r>
      <w:r w:rsidRPr="00C7789C">
        <w:rPr>
          <w:lang w:val="pt-BR"/>
        </w:rPr>
        <w:t xml:space="preserve">) </w:t>
      </w:r>
      <w:r>
        <w:t>за</w:t>
      </w:r>
      <w:r w:rsidRPr="00C7789C">
        <w:rPr>
          <w:lang w:val="pt-BR"/>
        </w:rPr>
        <w:t xml:space="preserve"> Windows 7</w:t>
      </w:r>
    </w:p>
    <w:p w:rsidR="005B2147" w:rsidRPr="00C7789C" w:rsidRDefault="00871BBF">
      <w:pPr>
        <w:pStyle w:val="ProductList-Body"/>
        <w:rPr>
          <w:lang w:val="pt-BR"/>
        </w:rPr>
      </w:pPr>
      <w:r>
        <w:t>Клиентът</w:t>
      </w:r>
      <w:r w:rsidRPr="00C7789C">
        <w:rPr>
          <w:lang w:val="pt-BR"/>
        </w:rPr>
        <w:t xml:space="preserve"> </w:t>
      </w:r>
      <w:r>
        <w:t>може</w:t>
      </w:r>
      <w:r w:rsidRPr="00C7789C">
        <w:rPr>
          <w:lang w:val="pt-BR"/>
        </w:rPr>
        <w:t xml:space="preserve"> </w:t>
      </w:r>
      <w:r>
        <w:t>да</w:t>
      </w:r>
      <w:r w:rsidRPr="00C7789C">
        <w:rPr>
          <w:lang w:val="pt-BR"/>
        </w:rPr>
        <w:t xml:space="preserve"> </w:t>
      </w:r>
      <w:r>
        <w:t>придобие</w:t>
      </w:r>
      <w:r w:rsidRPr="00C7789C">
        <w:rPr>
          <w:lang w:val="pt-BR"/>
        </w:rPr>
        <w:t xml:space="preserve"> </w:t>
      </w:r>
      <w:r>
        <w:t>лицензи</w:t>
      </w:r>
      <w:r w:rsidRPr="00C7789C">
        <w:rPr>
          <w:lang w:val="pt-BR"/>
        </w:rPr>
        <w:t xml:space="preserve"> </w:t>
      </w:r>
      <w:r>
        <w:t>за</w:t>
      </w:r>
      <w:r w:rsidRPr="00C7789C">
        <w:rPr>
          <w:lang w:val="pt-BR"/>
        </w:rPr>
        <w:t xml:space="preserve"> ESU </w:t>
      </w:r>
      <w:r>
        <w:t>за</w:t>
      </w:r>
      <w:r w:rsidRPr="00C7789C">
        <w:rPr>
          <w:lang w:val="pt-BR"/>
        </w:rPr>
        <w:t xml:space="preserve"> Windows 7 </w:t>
      </w:r>
      <w:r>
        <w:t>въз</w:t>
      </w:r>
      <w:r w:rsidRPr="00C7789C">
        <w:rPr>
          <w:lang w:val="pt-BR"/>
        </w:rPr>
        <w:t xml:space="preserve"> </w:t>
      </w:r>
      <w:r>
        <w:t>основа</w:t>
      </w:r>
      <w:r w:rsidRPr="00C7789C">
        <w:rPr>
          <w:lang w:val="pt-BR"/>
        </w:rPr>
        <w:t xml:space="preserve"> </w:t>
      </w:r>
      <w:r>
        <w:t>на</w:t>
      </w:r>
      <w:r w:rsidRPr="00C7789C">
        <w:rPr>
          <w:lang w:val="pt-BR"/>
        </w:rPr>
        <w:t xml:space="preserve"> </w:t>
      </w:r>
      <w:r>
        <w:t>броя</w:t>
      </w:r>
      <w:r w:rsidRPr="00C7789C">
        <w:rPr>
          <w:lang w:val="pt-BR"/>
        </w:rPr>
        <w:t xml:space="preserve"> </w:t>
      </w:r>
      <w:r>
        <w:t>устройства</w:t>
      </w:r>
      <w:r w:rsidRPr="00C7789C">
        <w:rPr>
          <w:lang w:val="pt-BR"/>
        </w:rPr>
        <w:t xml:space="preserve">. </w:t>
      </w:r>
      <w:r>
        <w:t>Устройствата</w:t>
      </w:r>
      <w:r w:rsidRPr="00C7789C">
        <w:rPr>
          <w:lang w:val="pt-BR"/>
        </w:rPr>
        <w:t xml:space="preserve">, </w:t>
      </w:r>
      <w:r>
        <w:t>изпълняващи</w:t>
      </w:r>
      <w:r w:rsidRPr="00C7789C">
        <w:rPr>
          <w:lang w:val="pt-BR"/>
        </w:rPr>
        <w:t xml:space="preserve"> </w:t>
      </w:r>
      <w:r>
        <w:t>локално</w:t>
      </w:r>
      <w:r w:rsidRPr="00C7789C">
        <w:rPr>
          <w:lang w:val="pt-BR"/>
        </w:rPr>
        <w:t xml:space="preserve"> </w:t>
      </w:r>
      <w:r>
        <w:fldChar w:fldCharType="begin"/>
      </w:r>
      <w:r w:rsidRPr="00C7789C">
        <w:rPr>
          <w:lang w:val="pt-BR"/>
        </w:rPr>
        <w:instrText xml:space="preserve"> AutoTextList   \s NoStyle \t "OSE </w:instrText>
      </w:r>
      <w:r>
        <w:instrText>означава</w:instrText>
      </w:r>
      <w:r w:rsidRPr="00C7789C">
        <w:rPr>
          <w:lang w:val="pt-BR"/>
        </w:rPr>
        <w:instrText xml:space="preserve"> </w:instrText>
      </w:r>
      <w:r>
        <w:instrText>целият</w:instrText>
      </w:r>
      <w:r w:rsidRPr="00C7789C">
        <w:rPr>
          <w:lang w:val="pt-BR"/>
        </w:rPr>
        <w:instrText xml:space="preserve"> </w:instrText>
      </w:r>
      <w:r>
        <w:instrText>или</w:instrText>
      </w:r>
      <w:r w:rsidRPr="00C7789C">
        <w:rPr>
          <w:lang w:val="pt-BR"/>
        </w:rPr>
        <w:instrText xml:space="preserve"> </w:instrText>
      </w:r>
      <w:r>
        <w:instrText>част</w:instrText>
      </w:r>
      <w:r w:rsidRPr="00C7789C">
        <w:rPr>
          <w:lang w:val="pt-BR"/>
        </w:rPr>
        <w:instrText xml:space="preserve"> </w:instrText>
      </w:r>
      <w:r>
        <w:instrText>от</w:instrText>
      </w:r>
      <w:r w:rsidRPr="00C7789C">
        <w:rPr>
          <w:lang w:val="pt-BR"/>
        </w:rPr>
        <w:instrText xml:space="preserve"> </w:instrText>
      </w:r>
      <w:r>
        <w:instrText>Екземпляр</w:instrText>
      </w:r>
      <w:r w:rsidRPr="00C7789C">
        <w:rPr>
          <w:lang w:val="pt-BR"/>
        </w:rPr>
        <w:instrText xml:space="preserve"> </w:instrText>
      </w:r>
      <w:r>
        <w:instrText>на</w:instrText>
      </w:r>
      <w:r w:rsidRPr="00C7789C">
        <w:rPr>
          <w:lang w:val="pt-BR"/>
        </w:rPr>
        <w:instrText xml:space="preserve"> </w:instrText>
      </w:r>
      <w:r>
        <w:instrText>операционна</w:instrText>
      </w:r>
      <w:r w:rsidRPr="00C7789C">
        <w:rPr>
          <w:lang w:val="pt-BR"/>
        </w:rPr>
        <w:instrText xml:space="preserve"> </w:instrText>
      </w:r>
      <w:r>
        <w:instrText>система</w:instrText>
      </w:r>
      <w:r w:rsidRPr="00C7789C">
        <w:rPr>
          <w:lang w:val="pt-BR"/>
        </w:rPr>
        <w:instrText xml:space="preserve"> </w:instrText>
      </w:r>
      <w:r>
        <w:instrText>или</w:instrText>
      </w:r>
      <w:r w:rsidRPr="00C7789C">
        <w:rPr>
          <w:lang w:val="pt-BR"/>
        </w:rPr>
        <w:instrText xml:space="preserve"> </w:instrText>
      </w:r>
      <w:r>
        <w:instrText>целият</w:instrText>
      </w:r>
      <w:r w:rsidRPr="00C7789C">
        <w:rPr>
          <w:lang w:val="pt-BR"/>
        </w:rPr>
        <w:instrText xml:space="preserve"> </w:instrText>
      </w:r>
      <w:r>
        <w:instrText>или</w:instrText>
      </w:r>
      <w:r w:rsidRPr="00C7789C">
        <w:rPr>
          <w:lang w:val="pt-BR"/>
        </w:rPr>
        <w:instrText xml:space="preserve"> </w:instrText>
      </w:r>
      <w:r>
        <w:instrText>част</w:instrText>
      </w:r>
      <w:r w:rsidRPr="00C7789C">
        <w:rPr>
          <w:lang w:val="pt-BR"/>
        </w:rPr>
        <w:instrText xml:space="preserve"> </w:instrText>
      </w:r>
      <w:r>
        <w:instrText>от</w:instrText>
      </w:r>
      <w:r w:rsidRPr="00C7789C">
        <w:rPr>
          <w:lang w:val="pt-BR"/>
        </w:rPr>
        <w:instrText xml:space="preserve"> </w:instrText>
      </w:r>
      <w:r>
        <w:instrText>виртуален</w:instrText>
      </w:r>
      <w:r w:rsidRPr="00C7789C">
        <w:rPr>
          <w:lang w:val="pt-BR"/>
        </w:rPr>
        <w:instrText xml:space="preserve"> (</w:instrText>
      </w:r>
      <w:r>
        <w:instrText>или</w:instrText>
      </w:r>
      <w:r w:rsidRPr="00C7789C">
        <w:rPr>
          <w:lang w:val="pt-BR"/>
        </w:rPr>
        <w:instrText xml:space="preserve"> </w:instrText>
      </w:r>
      <w:r>
        <w:instrText>по</w:instrText>
      </w:r>
      <w:r w:rsidRPr="00C7789C">
        <w:rPr>
          <w:lang w:val="pt-BR"/>
        </w:rPr>
        <w:instrText xml:space="preserve"> </w:instrText>
      </w:r>
      <w:r>
        <w:instrText>друг</w:instrText>
      </w:r>
      <w:r w:rsidRPr="00C7789C">
        <w:rPr>
          <w:lang w:val="pt-BR"/>
        </w:rPr>
        <w:instrText xml:space="preserve"> </w:instrText>
      </w:r>
      <w:r>
        <w:instrText>начин</w:instrText>
      </w:r>
      <w:r w:rsidRPr="00C7789C">
        <w:rPr>
          <w:lang w:val="pt-BR"/>
        </w:rPr>
        <w:instrText xml:space="preserve"> </w:instrText>
      </w:r>
      <w:r>
        <w:instrText>емулиран</w:instrText>
      </w:r>
      <w:r w:rsidRPr="00C7789C">
        <w:rPr>
          <w:lang w:val="pt-BR"/>
        </w:rPr>
        <w:instrText xml:space="preserve">) </w:instrText>
      </w:r>
      <w:r>
        <w:instrText>Екземпляр</w:instrText>
      </w:r>
      <w:r w:rsidRPr="00C7789C">
        <w:rPr>
          <w:lang w:val="pt-BR"/>
        </w:rPr>
        <w:instrText xml:space="preserve"> </w:instrText>
      </w:r>
      <w:r>
        <w:instrText>на</w:instrText>
      </w:r>
      <w:r w:rsidRPr="00C7789C">
        <w:rPr>
          <w:lang w:val="pt-BR"/>
        </w:rPr>
        <w:instrText xml:space="preserve"> </w:instrText>
      </w:r>
      <w:r>
        <w:instrText>операционна</w:instrText>
      </w:r>
      <w:r w:rsidRPr="00C7789C">
        <w:rPr>
          <w:lang w:val="pt-BR"/>
        </w:rPr>
        <w:instrText xml:space="preserve"> </w:instrText>
      </w:r>
      <w:r>
        <w:instrText>система</w:instrText>
      </w:r>
      <w:r w:rsidRPr="00C7789C">
        <w:rPr>
          <w:lang w:val="pt-BR"/>
        </w:rPr>
        <w:instrText>...(</w:instrText>
      </w:r>
      <w:r>
        <w:instrText>Вижте</w:instrText>
      </w:r>
      <w:r w:rsidRPr="00C7789C">
        <w:rPr>
          <w:lang w:val="pt-BR"/>
        </w:rPr>
        <w:instrText xml:space="preserve"> </w:instrText>
      </w:r>
      <w:r>
        <w:instrText>Речника</w:instrText>
      </w:r>
      <w:r w:rsidRPr="00C7789C">
        <w:rPr>
          <w:lang w:val="pt-BR"/>
        </w:rPr>
        <w:instrText xml:space="preserve"> </w:instrText>
      </w:r>
      <w:r>
        <w:instrText>за</w:instrText>
      </w:r>
      <w:r w:rsidRPr="00C7789C">
        <w:rPr>
          <w:lang w:val="pt-BR"/>
        </w:rPr>
        <w:instrText xml:space="preserve"> </w:instrText>
      </w:r>
      <w:r>
        <w:instrText>пълно</w:instrText>
      </w:r>
      <w:r w:rsidRPr="00C7789C">
        <w:rPr>
          <w:lang w:val="pt-BR"/>
        </w:rPr>
        <w:instrText xml:space="preserve"> </w:instrText>
      </w:r>
      <w:r>
        <w:instrText>определение</w:instrText>
      </w:r>
      <w:r w:rsidRPr="00C7789C">
        <w:rPr>
          <w:lang w:val="pt-BR"/>
        </w:rPr>
        <w:instrText xml:space="preserve">)" </w:instrText>
      </w:r>
      <w:r>
        <w:fldChar w:fldCharType="separate"/>
      </w:r>
      <w:r w:rsidRPr="00C7789C">
        <w:rPr>
          <w:color w:val="0563C1"/>
          <w:lang w:val="pt-BR"/>
        </w:rPr>
        <w:t>OSE</w:t>
      </w:r>
      <w:r>
        <w:fldChar w:fldCharType="end"/>
      </w:r>
      <w:r w:rsidRPr="00C7789C">
        <w:rPr>
          <w:lang w:val="pt-BR"/>
        </w:rPr>
        <w:t xml:space="preserve">, </w:t>
      </w:r>
      <w:r>
        <w:t>с</w:t>
      </w:r>
      <w:r w:rsidRPr="00C7789C">
        <w:rPr>
          <w:lang w:val="pt-BR"/>
        </w:rPr>
        <w:t xml:space="preserve"> </w:t>
      </w:r>
      <w:r>
        <w:t>осигуровка</w:t>
      </w:r>
      <w:r w:rsidRPr="00C7789C">
        <w:rPr>
          <w:lang w:val="pt-BR"/>
        </w:rPr>
        <w:t xml:space="preserve"> </w:t>
      </w:r>
      <w:r>
        <w:t>за</w:t>
      </w:r>
      <w:r w:rsidRPr="00C7789C">
        <w:rPr>
          <w:lang w:val="pt-BR"/>
        </w:rPr>
        <w:t xml:space="preserve"> ESU, </w:t>
      </w:r>
      <w:r>
        <w:t>или</w:t>
      </w:r>
      <w:r w:rsidRPr="00C7789C">
        <w:rPr>
          <w:lang w:val="pt-BR"/>
        </w:rPr>
        <w:t xml:space="preserve"> </w:t>
      </w:r>
      <w:r>
        <w:t>имащи</w:t>
      </w:r>
      <w:r w:rsidRPr="00C7789C">
        <w:rPr>
          <w:lang w:val="pt-BR"/>
        </w:rPr>
        <w:t xml:space="preserve"> </w:t>
      </w:r>
      <w:r>
        <w:t>достъп</w:t>
      </w:r>
      <w:r w:rsidRPr="00C7789C">
        <w:rPr>
          <w:lang w:val="pt-BR"/>
        </w:rPr>
        <w:t xml:space="preserve"> </w:t>
      </w:r>
      <w:r>
        <w:t>до</w:t>
      </w:r>
      <w:r w:rsidRPr="00C7789C">
        <w:rPr>
          <w:lang w:val="pt-BR"/>
        </w:rPr>
        <w:t xml:space="preserve"> </w:t>
      </w:r>
      <w:r>
        <w:t>виртуални</w:t>
      </w:r>
      <w:r w:rsidRPr="00C7789C">
        <w:rPr>
          <w:lang w:val="pt-BR"/>
        </w:rPr>
        <w:t xml:space="preserve"> </w:t>
      </w:r>
      <w:r>
        <w:fldChar w:fldCharType="begin"/>
      </w:r>
      <w:r w:rsidRPr="00C7789C">
        <w:rPr>
          <w:lang w:val="pt-BR"/>
        </w:rPr>
        <w:instrText xml:space="preserve"> AutoTextList   \s NoStyle \t "OSE </w:instrText>
      </w:r>
      <w:r>
        <w:instrText>означава</w:instrText>
      </w:r>
      <w:r w:rsidRPr="00C7789C">
        <w:rPr>
          <w:lang w:val="pt-BR"/>
        </w:rPr>
        <w:instrText xml:space="preserve"> </w:instrText>
      </w:r>
      <w:r>
        <w:instrText>целият</w:instrText>
      </w:r>
      <w:r w:rsidRPr="00C7789C">
        <w:rPr>
          <w:lang w:val="pt-BR"/>
        </w:rPr>
        <w:instrText xml:space="preserve"> </w:instrText>
      </w:r>
      <w:r>
        <w:instrText>или</w:instrText>
      </w:r>
      <w:r w:rsidRPr="00C7789C">
        <w:rPr>
          <w:lang w:val="pt-BR"/>
        </w:rPr>
        <w:instrText xml:space="preserve"> </w:instrText>
      </w:r>
      <w:r>
        <w:instrText>част</w:instrText>
      </w:r>
      <w:r w:rsidRPr="00C7789C">
        <w:rPr>
          <w:lang w:val="pt-BR"/>
        </w:rPr>
        <w:instrText xml:space="preserve"> </w:instrText>
      </w:r>
      <w:r>
        <w:instrText>от</w:instrText>
      </w:r>
      <w:r w:rsidRPr="00C7789C">
        <w:rPr>
          <w:lang w:val="pt-BR"/>
        </w:rPr>
        <w:instrText xml:space="preserve"> </w:instrText>
      </w:r>
      <w:r>
        <w:instrText>Екземпляр</w:instrText>
      </w:r>
      <w:r w:rsidRPr="00C7789C">
        <w:rPr>
          <w:lang w:val="pt-BR"/>
        </w:rPr>
        <w:instrText xml:space="preserve"> </w:instrText>
      </w:r>
      <w:r>
        <w:instrText>на</w:instrText>
      </w:r>
      <w:r w:rsidRPr="00C7789C">
        <w:rPr>
          <w:lang w:val="pt-BR"/>
        </w:rPr>
        <w:instrText xml:space="preserve"> </w:instrText>
      </w:r>
      <w:r>
        <w:instrText>операционна</w:instrText>
      </w:r>
      <w:r w:rsidRPr="00C7789C">
        <w:rPr>
          <w:lang w:val="pt-BR"/>
        </w:rPr>
        <w:instrText xml:space="preserve"> </w:instrText>
      </w:r>
      <w:r>
        <w:instrText>система</w:instrText>
      </w:r>
      <w:r w:rsidRPr="00C7789C">
        <w:rPr>
          <w:lang w:val="pt-BR"/>
        </w:rPr>
        <w:instrText xml:space="preserve"> </w:instrText>
      </w:r>
      <w:r>
        <w:instrText>или</w:instrText>
      </w:r>
      <w:r w:rsidRPr="00C7789C">
        <w:rPr>
          <w:lang w:val="pt-BR"/>
        </w:rPr>
        <w:instrText xml:space="preserve"> </w:instrText>
      </w:r>
      <w:r>
        <w:instrText>целият</w:instrText>
      </w:r>
      <w:r w:rsidRPr="00C7789C">
        <w:rPr>
          <w:lang w:val="pt-BR"/>
        </w:rPr>
        <w:instrText xml:space="preserve"> </w:instrText>
      </w:r>
      <w:r>
        <w:instrText>или</w:instrText>
      </w:r>
      <w:r w:rsidRPr="00C7789C">
        <w:rPr>
          <w:lang w:val="pt-BR"/>
        </w:rPr>
        <w:instrText xml:space="preserve"> </w:instrText>
      </w:r>
      <w:r>
        <w:instrText>част</w:instrText>
      </w:r>
      <w:r w:rsidRPr="00C7789C">
        <w:rPr>
          <w:lang w:val="pt-BR"/>
        </w:rPr>
        <w:instrText xml:space="preserve"> </w:instrText>
      </w:r>
      <w:r>
        <w:instrText>от</w:instrText>
      </w:r>
      <w:r w:rsidRPr="00C7789C">
        <w:rPr>
          <w:lang w:val="pt-BR"/>
        </w:rPr>
        <w:instrText xml:space="preserve"> </w:instrText>
      </w:r>
      <w:r>
        <w:instrText>виртуален</w:instrText>
      </w:r>
      <w:r w:rsidRPr="00C7789C">
        <w:rPr>
          <w:lang w:val="pt-BR"/>
        </w:rPr>
        <w:instrText xml:space="preserve"> (</w:instrText>
      </w:r>
      <w:r>
        <w:instrText>или</w:instrText>
      </w:r>
      <w:r w:rsidRPr="00C7789C">
        <w:rPr>
          <w:lang w:val="pt-BR"/>
        </w:rPr>
        <w:instrText xml:space="preserve"> </w:instrText>
      </w:r>
      <w:r>
        <w:instrText>по</w:instrText>
      </w:r>
      <w:r w:rsidRPr="00C7789C">
        <w:rPr>
          <w:lang w:val="pt-BR"/>
        </w:rPr>
        <w:instrText xml:space="preserve"> </w:instrText>
      </w:r>
      <w:r>
        <w:instrText>друг</w:instrText>
      </w:r>
      <w:r w:rsidRPr="00C7789C">
        <w:rPr>
          <w:lang w:val="pt-BR"/>
        </w:rPr>
        <w:instrText xml:space="preserve"> </w:instrText>
      </w:r>
      <w:r>
        <w:instrText>начин</w:instrText>
      </w:r>
      <w:r w:rsidRPr="00C7789C">
        <w:rPr>
          <w:lang w:val="pt-BR"/>
        </w:rPr>
        <w:instrText xml:space="preserve"> </w:instrText>
      </w:r>
      <w:r>
        <w:instrText>емулиран</w:instrText>
      </w:r>
      <w:r w:rsidRPr="00C7789C">
        <w:rPr>
          <w:lang w:val="pt-BR"/>
        </w:rPr>
        <w:instrText xml:space="preserve">) </w:instrText>
      </w:r>
      <w:r>
        <w:instrText>Екземпляр</w:instrText>
      </w:r>
      <w:r w:rsidRPr="00C7789C">
        <w:rPr>
          <w:lang w:val="pt-BR"/>
        </w:rPr>
        <w:instrText xml:space="preserve"> </w:instrText>
      </w:r>
      <w:r>
        <w:instrText>на</w:instrText>
      </w:r>
      <w:r w:rsidRPr="00C7789C">
        <w:rPr>
          <w:lang w:val="pt-BR"/>
        </w:rPr>
        <w:instrText xml:space="preserve"> </w:instrText>
      </w:r>
      <w:r>
        <w:instrText>операционна</w:instrText>
      </w:r>
      <w:r w:rsidRPr="00C7789C">
        <w:rPr>
          <w:lang w:val="pt-BR"/>
        </w:rPr>
        <w:instrText xml:space="preserve"> </w:instrText>
      </w:r>
      <w:r>
        <w:instrText>система</w:instrText>
      </w:r>
      <w:r w:rsidRPr="00C7789C">
        <w:rPr>
          <w:lang w:val="pt-BR"/>
        </w:rPr>
        <w:instrText>...(</w:instrText>
      </w:r>
      <w:r>
        <w:instrText>Вижте</w:instrText>
      </w:r>
      <w:r w:rsidRPr="00C7789C">
        <w:rPr>
          <w:lang w:val="pt-BR"/>
        </w:rPr>
        <w:instrText xml:space="preserve"> </w:instrText>
      </w:r>
      <w:r>
        <w:instrText>Речника</w:instrText>
      </w:r>
      <w:r w:rsidRPr="00C7789C">
        <w:rPr>
          <w:lang w:val="pt-BR"/>
        </w:rPr>
        <w:instrText xml:space="preserve"> </w:instrText>
      </w:r>
      <w:r>
        <w:instrText>за</w:instrText>
      </w:r>
      <w:r w:rsidRPr="00C7789C">
        <w:rPr>
          <w:lang w:val="pt-BR"/>
        </w:rPr>
        <w:instrText xml:space="preserve"> </w:instrText>
      </w:r>
      <w:r>
        <w:instrText>пълно</w:instrText>
      </w:r>
      <w:r w:rsidRPr="00C7789C">
        <w:rPr>
          <w:lang w:val="pt-BR"/>
        </w:rPr>
        <w:instrText xml:space="preserve"> </w:instrText>
      </w:r>
      <w:r>
        <w:instrText>определение</w:instrText>
      </w:r>
      <w:r w:rsidRPr="00C7789C">
        <w:rPr>
          <w:lang w:val="pt-BR"/>
        </w:rPr>
        <w:instrText xml:space="preserve">)" </w:instrText>
      </w:r>
      <w:r>
        <w:fldChar w:fldCharType="separate"/>
      </w:r>
      <w:r w:rsidRPr="00C7789C">
        <w:rPr>
          <w:color w:val="0563C1"/>
          <w:lang w:val="pt-BR"/>
        </w:rPr>
        <w:t>OSE</w:t>
      </w:r>
      <w:r>
        <w:fldChar w:fldCharType="end"/>
      </w:r>
      <w:r w:rsidRPr="00C7789C">
        <w:rPr>
          <w:lang w:val="pt-BR"/>
        </w:rPr>
        <w:t xml:space="preserve">, </w:t>
      </w:r>
      <w:r>
        <w:t>с</w:t>
      </w:r>
      <w:r w:rsidRPr="00C7789C">
        <w:rPr>
          <w:lang w:val="pt-BR"/>
        </w:rPr>
        <w:t xml:space="preserve"> </w:t>
      </w:r>
      <w:r>
        <w:t>осигуровка</w:t>
      </w:r>
      <w:r w:rsidRPr="00C7789C">
        <w:rPr>
          <w:lang w:val="pt-BR"/>
        </w:rPr>
        <w:t xml:space="preserve"> </w:t>
      </w:r>
      <w:r>
        <w:t>за</w:t>
      </w:r>
      <w:r w:rsidRPr="00C7789C">
        <w:rPr>
          <w:lang w:val="pt-BR"/>
        </w:rPr>
        <w:t xml:space="preserve"> ESU, </w:t>
      </w:r>
      <w:r>
        <w:t>трябва</w:t>
      </w:r>
      <w:r w:rsidRPr="00C7789C">
        <w:rPr>
          <w:lang w:val="pt-BR"/>
        </w:rPr>
        <w:t xml:space="preserve"> </w:t>
      </w:r>
      <w:r>
        <w:t>да</w:t>
      </w:r>
      <w:r w:rsidRPr="00C7789C">
        <w:rPr>
          <w:lang w:val="pt-BR"/>
        </w:rPr>
        <w:t xml:space="preserve"> </w:t>
      </w:r>
      <w:r>
        <w:t>са</w:t>
      </w:r>
      <w:r w:rsidRPr="00C7789C">
        <w:rPr>
          <w:lang w:val="pt-BR"/>
        </w:rPr>
        <w:t xml:space="preserve"> </w:t>
      </w:r>
      <w:r>
        <w:t>лицензирани</w:t>
      </w:r>
      <w:r w:rsidRPr="00C7789C">
        <w:rPr>
          <w:lang w:val="pt-BR"/>
        </w:rPr>
        <w:t xml:space="preserve"> </w:t>
      </w:r>
      <w:r>
        <w:t>с</w:t>
      </w:r>
      <w:r w:rsidRPr="00C7789C">
        <w:rPr>
          <w:lang w:val="pt-BR"/>
        </w:rPr>
        <w:t xml:space="preserve"> ESU </w:t>
      </w:r>
      <w:r>
        <w:t>за</w:t>
      </w:r>
      <w:r w:rsidRPr="00C7789C">
        <w:rPr>
          <w:lang w:val="pt-BR"/>
        </w:rPr>
        <w:t xml:space="preserve"> Windows 7 </w:t>
      </w:r>
      <w:r>
        <w:t>за</w:t>
      </w:r>
      <w:r w:rsidRPr="00C7789C">
        <w:rPr>
          <w:lang w:val="pt-BR"/>
        </w:rPr>
        <w:t xml:space="preserve"> </w:t>
      </w:r>
      <w:r>
        <w:t>съответната</w:t>
      </w:r>
      <w:r w:rsidRPr="00C7789C">
        <w:rPr>
          <w:lang w:val="pt-BR"/>
        </w:rPr>
        <w:t xml:space="preserve"> </w:t>
      </w:r>
      <w:r>
        <w:t>година</w:t>
      </w:r>
      <w:r w:rsidRPr="00C7789C">
        <w:rPr>
          <w:lang w:val="pt-BR"/>
        </w:rPr>
        <w:t xml:space="preserve"> </w:t>
      </w:r>
      <w:r>
        <w:t>на</w:t>
      </w:r>
      <w:r w:rsidRPr="00C7789C">
        <w:rPr>
          <w:lang w:val="pt-BR"/>
        </w:rPr>
        <w:t xml:space="preserve"> </w:t>
      </w:r>
      <w:r>
        <w:t>осигуровка</w:t>
      </w:r>
      <w:r w:rsidRPr="00C7789C">
        <w:rPr>
          <w:lang w:val="pt-BR"/>
        </w:rPr>
        <w:t xml:space="preserve">. </w:t>
      </w:r>
      <w:r>
        <w:t>Устройствата</w:t>
      </w:r>
      <w:r w:rsidRPr="00C7789C">
        <w:rPr>
          <w:lang w:val="pt-BR"/>
        </w:rPr>
        <w:t xml:space="preserve"> </w:t>
      </w:r>
      <w:r>
        <w:t>нямат</w:t>
      </w:r>
      <w:r w:rsidRPr="00C7789C">
        <w:rPr>
          <w:lang w:val="pt-BR"/>
        </w:rPr>
        <w:t xml:space="preserve"> </w:t>
      </w:r>
      <w:r>
        <w:t>нужда</w:t>
      </w:r>
      <w:r w:rsidRPr="00C7789C">
        <w:rPr>
          <w:lang w:val="pt-BR"/>
        </w:rPr>
        <w:t xml:space="preserve"> </w:t>
      </w:r>
      <w:r>
        <w:t>от</w:t>
      </w:r>
      <w:r w:rsidRPr="00C7789C">
        <w:rPr>
          <w:lang w:val="pt-BR"/>
        </w:rPr>
        <w:t xml:space="preserve"> </w:t>
      </w:r>
      <w:r>
        <w:t>лиценз</w:t>
      </w:r>
      <w:r w:rsidRPr="00C7789C">
        <w:rPr>
          <w:lang w:val="pt-BR"/>
        </w:rPr>
        <w:t xml:space="preserve"> </w:t>
      </w:r>
      <w:r>
        <w:t>за</w:t>
      </w:r>
      <w:r w:rsidRPr="00C7789C">
        <w:rPr>
          <w:lang w:val="pt-BR"/>
        </w:rPr>
        <w:t xml:space="preserve"> ESU, </w:t>
      </w:r>
      <w:r>
        <w:t>за</w:t>
      </w:r>
      <w:r w:rsidRPr="00C7789C">
        <w:rPr>
          <w:lang w:val="pt-BR"/>
        </w:rPr>
        <w:t xml:space="preserve"> </w:t>
      </w:r>
      <w:r>
        <w:t>да</w:t>
      </w:r>
      <w:r w:rsidRPr="00C7789C">
        <w:rPr>
          <w:lang w:val="pt-BR"/>
        </w:rPr>
        <w:t xml:space="preserve"> </w:t>
      </w:r>
      <w:r>
        <w:t>получат</w:t>
      </w:r>
      <w:r w:rsidRPr="00C7789C">
        <w:rPr>
          <w:lang w:val="pt-BR"/>
        </w:rPr>
        <w:t xml:space="preserve"> </w:t>
      </w:r>
      <w:r>
        <w:t>достъп</w:t>
      </w:r>
      <w:r w:rsidRPr="00C7789C">
        <w:rPr>
          <w:lang w:val="pt-BR"/>
        </w:rPr>
        <w:t xml:space="preserve"> </w:t>
      </w:r>
      <w:r>
        <w:t>до</w:t>
      </w:r>
      <w:r w:rsidRPr="00C7789C">
        <w:rPr>
          <w:lang w:val="pt-BR"/>
        </w:rPr>
        <w:t xml:space="preserve"> OSE </w:t>
      </w:r>
      <w:r>
        <w:t>за</w:t>
      </w:r>
      <w:r w:rsidRPr="00C7789C">
        <w:rPr>
          <w:lang w:val="pt-BR"/>
        </w:rPr>
        <w:t xml:space="preserve"> Windows 7 </w:t>
      </w:r>
      <w:r>
        <w:t>с</w:t>
      </w:r>
      <w:r w:rsidRPr="00C7789C">
        <w:rPr>
          <w:lang w:val="pt-BR"/>
        </w:rPr>
        <w:t xml:space="preserve"> </w:t>
      </w:r>
      <w:r>
        <w:t>осигуровка</w:t>
      </w:r>
      <w:r w:rsidRPr="00C7789C">
        <w:rPr>
          <w:lang w:val="pt-BR"/>
        </w:rPr>
        <w:t xml:space="preserve"> </w:t>
      </w:r>
      <w:r>
        <w:t>за</w:t>
      </w:r>
      <w:r w:rsidRPr="00C7789C">
        <w:rPr>
          <w:lang w:val="pt-BR"/>
        </w:rPr>
        <w:t xml:space="preserve"> ESU, </w:t>
      </w:r>
      <w:r>
        <w:t>изпълнявана</w:t>
      </w:r>
      <w:r w:rsidRPr="00C7789C">
        <w:rPr>
          <w:lang w:val="pt-BR"/>
        </w:rPr>
        <w:t xml:space="preserve"> </w:t>
      </w:r>
      <w:r>
        <w:t>на</w:t>
      </w:r>
      <w:r w:rsidRPr="00C7789C">
        <w:rPr>
          <w:lang w:val="pt-BR"/>
        </w:rPr>
        <w:t xml:space="preserve"> Windows Virtual Desktop </w:t>
      </w:r>
      <w:r>
        <w:t>в</w:t>
      </w:r>
      <w:r w:rsidRPr="00C7789C">
        <w:rPr>
          <w:lang w:val="pt-BR"/>
        </w:rPr>
        <w:t xml:space="preserve"> Azure. ESU 2020/2021/2022 </w:t>
      </w:r>
      <w:r>
        <w:t>за</w:t>
      </w:r>
      <w:r w:rsidRPr="00C7789C">
        <w:rPr>
          <w:lang w:val="pt-BR"/>
        </w:rPr>
        <w:t xml:space="preserve"> Windows 7 </w:t>
      </w:r>
      <w:r>
        <w:t>за</w:t>
      </w:r>
      <w:r w:rsidRPr="00C7789C">
        <w:rPr>
          <w:lang w:val="pt-BR"/>
        </w:rPr>
        <w:t xml:space="preserve"> </w:t>
      </w:r>
      <w:r>
        <w:t>лицензи</w:t>
      </w:r>
      <w:r w:rsidRPr="00C7789C">
        <w:rPr>
          <w:lang w:val="pt-BR"/>
        </w:rPr>
        <w:t xml:space="preserve"> </w:t>
      </w:r>
      <w:r>
        <w:t>за</w:t>
      </w:r>
      <w:r w:rsidRPr="00C7789C">
        <w:rPr>
          <w:lang w:val="pt-BR"/>
        </w:rPr>
        <w:t xml:space="preserve"> M365 </w:t>
      </w:r>
      <w:r>
        <w:t>може</w:t>
      </w:r>
      <w:r w:rsidRPr="00C7789C">
        <w:rPr>
          <w:lang w:val="pt-BR"/>
        </w:rPr>
        <w:t xml:space="preserve"> </w:t>
      </w:r>
      <w:r>
        <w:t>да</w:t>
      </w:r>
      <w:r w:rsidRPr="00C7789C">
        <w:rPr>
          <w:lang w:val="pt-BR"/>
        </w:rPr>
        <w:t xml:space="preserve"> </w:t>
      </w:r>
      <w:r>
        <w:t>се</w:t>
      </w:r>
      <w:r w:rsidRPr="00C7789C">
        <w:rPr>
          <w:lang w:val="pt-BR"/>
        </w:rPr>
        <w:t xml:space="preserve"> </w:t>
      </w:r>
      <w:r>
        <w:t>назначават</w:t>
      </w:r>
      <w:r w:rsidRPr="00C7789C">
        <w:rPr>
          <w:lang w:val="pt-BR"/>
        </w:rPr>
        <w:t xml:space="preserve"> </w:t>
      </w:r>
      <w:r>
        <w:t>само</w:t>
      </w:r>
      <w:r w:rsidRPr="00C7789C">
        <w:rPr>
          <w:lang w:val="pt-BR"/>
        </w:rPr>
        <w:t xml:space="preserve"> </w:t>
      </w:r>
      <w:r>
        <w:t>на</w:t>
      </w:r>
      <w:r w:rsidRPr="00C7789C">
        <w:rPr>
          <w:lang w:val="pt-BR"/>
        </w:rPr>
        <w:t xml:space="preserve"> </w:t>
      </w:r>
      <w:r>
        <w:t>устройства</w:t>
      </w:r>
      <w:r w:rsidRPr="00C7789C">
        <w:rPr>
          <w:lang w:val="pt-BR"/>
        </w:rPr>
        <w:t xml:space="preserve"> </w:t>
      </w:r>
      <w:r>
        <w:t>с</w:t>
      </w:r>
      <w:r w:rsidRPr="00C7789C">
        <w:rPr>
          <w:lang w:val="pt-BR"/>
        </w:rPr>
        <w:t xml:space="preserve"> </w:t>
      </w:r>
      <w:r>
        <w:t>активна</w:t>
      </w:r>
      <w:r w:rsidRPr="00C7789C">
        <w:rPr>
          <w:lang w:val="pt-BR"/>
        </w:rPr>
        <w:t xml:space="preserve"> </w:t>
      </w:r>
      <w:r>
        <w:t>Софтуерна</w:t>
      </w:r>
      <w:r w:rsidRPr="00C7789C">
        <w:rPr>
          <w:lang w:val="pt-BR"/>
        </w:rPr>
        <w:t xml:space="preserve"> </w:t>
      </w:r>
      <w:r>
        <w:t>осигуровка</w:t>
      </w:r>
      <w:r w:rsidRPr="00C7789C">
        <w:rPr>
          <w:lang w:val="pt-BR"/>
        </w:rPr>
        <w:t xml:space="preserve"> </w:t>
      </w:r>
      <w:r>
        <w:t>или</w:t>
      </w:r>
      <w:r w:rsidRPr="00C7789C">
        <w:rPr>
          <w:lang w:val="pt-BR"/>
        </w:rPr>
        <w:t xml:space="preserve"> </w:t>
      </w:r>
      <w:r>
        <w:t>използвани</w:t>
      </w:r>
      <w:r w:rsidRPr="00C7789C">
        <w:rPr>
          <w:lang w:val="pt-BR"/>
        </w:rPr>
        <w:t xml:space="preserve"> </w:t>
      </w:r>
      <w:r>
        <w:t>изключително</w:t>
      </w:r>
      <w:r w:rsidRPr="00C7789C">
        <w:rPr>
          <w:lang w:val="pt-BR"/>
        </w:rPr>
        <w:t xml:space="preserve"> </w:t>
      </w:r>
      <w:r>
        <w:t>от</w:t>
      </w:r>
      <w:r w:rsidRPr="00C7789C">
        <w:rPr>
          <w:lang w:val="pt-BR"/>
        </w:rPr>
        <w:t xml:space="preserve"> </w:t>
      </w:r>
      <w:r>
        <w:t>потребители</w:t>
      </w:r>
      <w:r w:rsidRPr="00C7789C">
        <w:rPr>
          <w:lang w:val="pt-BR"/>
        </w:rPr>
        <w:t xml:space="preserve"> </w:t>
      </w:r>
      <w:r>
        <w:t>с</w:t>
      </w:r>
      <w:r w:rsidRPr="00C7789C">
        <w:rPr>
          <w:lang w:val="pt-BR"/>
        </w:rPr>
        <w:t xml:space="preserve"> </w:t>
      </w:r>
      <w:r>
        <w:t>ЛА</w:t>
      </w:r>
      <w:r w:rsidRPr="00C7789C">
        <w:rPr>
          <w:lang w:val="pt-BR"/>
        </w:rPr>
        <w:t xml:space="preserve"> </w:t>
      </w:r>
      <w:r>
        <w:t>за</w:t>
      </w:r>
      <w:r w:rsidRPr="00C7789C">
        <w:rPr>
          <w:lang w:val="pt-BR"/>
        </w:rPr>
        <w:t xml:space="preserve"> Windows Enterprise </w:t>
      </w:r>
      <w:r>
        <w:t>или</w:t>
      </w:r>
      <w:r w:rsidRPr="00C7789C">
        <w:rPr>
          <w:lang w:val="pt-BR"/>
        </w:rPr>
        <w:t xml:space="preserve"> M365. </w:t>
      </w:r>
      <w:r>
        <w:t>Лицензи</w:t>
      </w:r>
      <w:r w:rsidRPr="00C7789C">
        <w:rPr>
          <w:lang w:val="pt-BR"/>
        </w:rPr>
        <w:t xml:space="preserve"> </w:t>
      </w:r>
      <w:r>
        <w:t>за</w:t>
      </w:r>
      <w:r w:rsidRPr="00C7789C">
        <w:rPr>
          <w:lang w:val="pt-BR"/>
        </w:rPr>
        <w:t xml:space="preserve"> ESU 2020/2021/2022 </w:t>
      </w:r>
      <w:r>
        <w:t>на</w:t>
      </w:r>
      <w:r w:rsidRPr="00C7789C">
        <w:rPr>
          <w:lang w:val="pt-BR"/>
        </w:rPr>
        <w:t xml:space="preserve"> Windows 7 </w:t>
      </w:r>
      <w:r>
        <w:t>може</w:t>
      </w:r>
      <w:r w:rsidRPr="00C7789C">
        <w:rPr>
          <w:lang w:val="pt-BR"/>
        </w:rPr>
        <w:t xml:space="preserve"> </w:t>
      </w:r>
      <w:r>
        <w:t>да</w:t>
      </w:r>
      <w:r w:rsidRPr="00C7789C">
        <w:rPr>
          <w:lang w:val="pt-BR"/>
        </w:rPr>
        <w:t xml:space="preserve"> </w:t>
      </w:r>
      <w:r>
        <w:t>се</w:t>
      </w:r>
      <w:r w:rsidRPr="00C7789C">
        <w:rPr>
          <w:lang w:val="pt-BR"/>
        </w:rPr>
        <w:t xml:space="preserve"> </w:t>
      </w:r>
      <w:r>
        <w:t>назначават</w:t>
      </w:r>
      <w:r w:rsidRPr="00C7789C">
        <w:rPr>
          <w:lang w:val="pt-BR"/>
        </w:rPr>
        <w:t xml:space="preserve"> </w:t>
      </w:r>
      <w:r>
        <w:t>на</w:t>
      </w:r>
      <w:r w:rsidRPr="00C7789C">
        <w:rPr>
          <w:lang w:val="pt-BR"/>
        </w:rPr>
        <w:t xml:space="preserve"> </w:t>
      </w:r>
      <w:r>
        <w:t>всяко</w:t>
      </w:r>
      <w:r w:rsidRPr="00C7789C">
        <w:rPr>
          <w:lang w:val="pt-BR"/>
        </w:rPr>
        <w:t xml:space="preserve"> </w:t>
      </w:r>
      <w:r>
        <w:t>устройство</w:t>
      </w:r>
      <w:r w:rsidRPr="00C7789C">
        <w:rPr>
          <w:lang w:val="pt-BR"/>
        </w:rPr>
        <w:t xml:space="preserve">. </w:t>
      </w:r>
      <w:r>
        <w:t>Лицензи</w:t>
      </w:r>
      <w:r w:rsidRPr="00C7789C">
        <w:rPr>
          <w:lang w:val="pt-BR"/>
        </w:rPr>
        <w:t xml:space="preserve"> </w:t>
      </w:r>
      <w:r>
        <w:t>за</w:t>
      </w:r>
      <w:r w:rsidRPr="00C7789C">
        <w:rPr>
          <w:lang w:val="pt-BR"/>
        </w:rPr>
        <w:t xml:space="preserve"> Windows 7 ESU 2021 &amp; 2022 </w:t>
      </w:r>
      <w:r>
        <w:t>и</w:t>
      </w:r>
      <w:r w:rsidRPr="00C7789C">
        <w:rPr>
          <w:lang w:val="pt-BR"/>
        </w:rPr>
        <w:t xml:space="preserve"> Windows 7 ESU 2021 &amp; 2022 </w:t>
      </w:r>
      <w:r>
        <w:t>за</w:t>
      </w:r>
      <w:r w:rsidRPr="00C7789C">
        <w:rPr>
          <w:lang w:val="pt-BR"/>
        </w:rPr>
        <w:t xml:space="preserve"> M365 </w:t>
      </w:r>
      <w:r>
        <w:t>може</w:t>
      </w:r>
      <w:r w:rsidRPr="00C7789C">
        <w:rPr>
          <w:lang w:val="pt-BR"/>
        </w:rPr>
        <w:t xml:space="preserve"> </w:t>
      </w:r>
      <w:r>
        <w:t>да</w:t>
      </w:r>
      <w:r w:rsidRPr="00C7789C">
        <w:rPr>
          <w:lang w:val="pt-BR"/>
        </w:rPr>
        <w:t xml:space="preserve"> </w:t>
      </w:r>
      <w:r>
        <w:t>се</w:t>
      </w:r>
      <w:r w:rsidRPr="00C7789C">
        <w:rPr>
          <w:lang w:val="pt-BR"/>
        </w:rPr>
        <w:t xml:space="preserve"> </w:t>
      </w:r>
      <w:r>
        <w:t>назначават</w:t>
      </w:r>
      <w:r w:rsidRPr="00C7789C">
        <w:rPr>
          <w:lang w:val="pt-BR"/>
        </w:rPr>
        <w:t xml:space="preserve"> </w:t>
      </w:r>
      <w:r>
        <w:t>само</w:t>
      </w:r>
      <w:r w:rsidRPr="00C7789C">
        <w:rPr>
          <w:lang w:val="pt-BR"/>
        </w:rPr>
        <w:t xml:space="preserve"> </w:t>
      </w:r>
      <w:r>
        <w:t>на</w:t>
      </w:r>
      <w:r w:rsidRPr="00C7789C">
        <w:rPr>
          <w:lang w:val="pt-BR"/>
        </w:rPr>
        <w:t xml:space="preserve"> </w:t>
      </w:r>
      <w:r>
        <w:t>устройства</w:t>
      </w:r>
      <w:r w:rsidRPr="00C7789C">
        <w:rPr>
          <w:lang w:val="pt-BR"/>
        </w:rPr>
        <w:t xml:space="preserve">, </w:t>
      </w:r>
      <w:r>
        <w:t>също</w:t>
      </w:r>
      <w:r w:rsidRPr="00C7789C">
        <w:rPr>
          <w:lang w:val="pt-BR"/>
        </w:rPr>
        <w:t xml:space="preserve"> </w:t>
      </w:r>
      <w:r>
        <w:t>лицензирани</w:t>
      </w:r>
      <w:r w:rsidRPr="00C7789C">
        <w:rPr>
          <w:lang w:val="pt-BR"/>
        </w:rPr>
        <w:t xml:space="preserve"> </w:t>
      </w:r>
      <w:r>
        <w:t>за</w:t>
      </w:r>
      <w:r w:rsidRPr="00C7789C">
        <w:rPr>
          <w:lang w:val="pt-BR"/>
        </w:rPr>
        <w:t xml:space="preserve"> ESU </w:t>
      </w:r>
      <w:r>
        <w:t>за</w:t>
      </w:r>
      <w:r w:rsidRPr="00C7789C">
        <w:rPr>
          <w:lang w:val="pt-BR"/>
        </w:rPr>
        <w:t xml:space="preserve"> </w:t>
      </w:r>
      <w:r>
        <w:t>предходната</w:t>
      </w:r>
      <w:r w:rsidRPr="00C7789C">
        <w:rPr>
          <w:lang w:val="pt-BR"/>
        </w:rPr>
        <w:t xml:space="preserve"> </w:t>
      </w:r>
      <w:r>
        <w:t>година</w:t>
      </w:r>
      <w:r w:rsidRPr="00C7789C">
        <w:rPr>
          <w:lang w:val="pt-BR"/>
        </w:rPr>
        <w:t xml:space="preserve"> </w:t>
      </w:r>
      <w:r>
        <w:t>или</w:t>
      </w:r>
      <w:r w:rsidRPr="00C7789C">
        <w:rPr>
          <w:lang w:val="pt-BR"/>
        </w:rPr>
        <w:t xml:space="preserve"> </w:t>
      </w:r>
      <w:r>
        <w:t>години</w:t>
      </w:r>
      <w:r w:rsidRPr="00C7789C">
        <w:rPr>
          <w:lang w:val="pt-BR"/>
        </w:rPr>
        <w:t xml:space="preserve">. </w:t>
      </w:r>
    </w:p>
    <w:p w:rsidR="005B2147" w:rsidRPr="00C7789C" w:rsidRDefault="005B2147">
      <w:pPr>
        <w:pStyle w:val="ProductList-Body"/>
        <w:rPr>
          <w:lang w:val="pt-BR"/>
        </w:rPr>
      </w:pPr>
    </w:p>
    <w:p w:rsidR="005B2147" w:rsidRPr="00C7789C" w:rsidRDefault="005B2147">
      <w:pPr>
        <w:pStyle w:val="ProductList-Body"/>
        <w:rPr>
          <w:lang w:val="pt-BR"/>
        </w:rPr>
      </w:pPr>
    </w:p>
    <w:p w:rsidR="005B2147" w:rsidRPr="00C7789C" w:rsidRDefault="00871BBF">
      <w:pPr>
        <w:pStyle w:val="ProductList-ClauseHeading"/>
        <w:outlineLvl w:val="4"/>
        <w:rPr>
          <w:lang w:val="pt-BR"/>
        </w:rPr>
      </w:pPr>
      <w:r w:rsidRPr="00C7789C">
        <w:rPr>
          <w:lang w:val="pt-BR"/>
        </w:rPr>
        <w:t xml:space="preserve">2.12 </w:t>
      </w:r>
      <w:r>
        <w:t>Програми</w:t>
      </w:r>
      <w:r w:rsidRPr="00C7789C">
        <w:rPr>
          <w:lang w:val="pt-BR"/>
        </w:rPr>
        <w:t xml:space="preserve"> </w:t>
      </w:r>
      <w:r>
        <w:t>за</w:t>
      </w:r>
      <w:r w:rsidRPr="00C7789C">
        <w:rPr>
          <w:lang w:val="pt-BR"/>
        </w:rPr>
        <w:t xml:space="preserve"> </w:t>
      </w:r>
      <w:r>
        <w:t>академични</w:t>
      </w:r>
      <w:r w:rsidRPr="00C7789C">
        <w:rPr>
          <w:lang w:val="pt-BR"/>
        </w:rPr>
        <w:t xml:space="preserve"> </w:t>
      </w:r>
      <w:r>
        <w:t>и</w:t>
      </w:r>
      <w:r w:rsidRPr="00C7789C">
        <w:rPr>
          <w:lang w:val="pt-BR"/>
        </w:rPr>
        <w:t xml:space="preserve"> </w:t>
      </w:r>
      <w:r>
        <w:t>благотворителни</w:t>
      </w:r>
      <w:r w:rsidRPr="00C7789C">
        <w:rPr>
          <w:lang w:val="pt-BR"/>
        </w:rPr>
        <w:t xml:space="preserve"> </w:t>
      </w:r>
      <w:r>
        <w:t>организации</w:t>
      </w:r>
    </w:p>
    <w:p w:rsidR="005B2147" w:rsidRPr="00C7789C" w:rsidRDefault="00871BBF">
      <w:pPr>
        <w:pStyle w:val="ProductList-SubClauseHeading"/>
        <w:outlineLvl w:val="5"/>
        <w:rPr>
          <w:lang w:val="pt-BR"/>
        </w:rPr>
      </w:pPr>
      <w:r w:rsidRPr="00C7789C">
        <w:rPr>
          <w:lang w:val="pt-BR"/>
        </w:rPr>
        <w:t xml:space="preserve">2.12.1 </w:t>
      </w:r>
      <w:r>
        <w:t>Назначаване</w:t>
      </w:r>
      <w:r w:rsidRPr="00C7789C">
        <w:rPr>
          <w:lang w:val="pt-BR"/>
        </w:rPr>
        <w:t xml:space="preserve"> </w:t>
      </w:r>
      <w:r>
        <w:t>на</w:t>
      </w:r>
      <w:r w:rsidRPr="00C7789C">
        <w:rPr>
          <w:lang w:val="pt-BR"/>
        </w:rPr>
        <w:t xml:space="preserve"> </w:t>
      </w:r>
      <w:r>
        <w:t>лиценз</w:t>
      </w:r>
    </w:p>
    <w:p w:rsidR="005B2147" w:rsidRPr="00C7789C" w:rsidRDefault="00871BBF">
      <w:pPr>
        <w:pStyle w:val="ProductList-BodyIndented"/>
        <w:rPr>
          <w:lang w:val="pt-BR"/>
        </w:rPr>
      </w:pPr>
      <w:r w:rsidRPr="00C7789C">
        <w:rPr>
          <w:b/>
          <w:lang w:val="pt-BR"/>
        </w:rPr>
        <w:t xml:space="preserve">2.12.1.1 </w:t>
      </w:r>
      <w:r>
        <w:rPr>
          <w:b/>
        </w:rPr>
        <w:t>Назначаване</w:t>
      </w:r>
      <w:r w:rsidRPr="00C7789C">
        <w:rPr>
          <w:b/>
          <w:lang w:val="pt-BR"/>
        </w:rPr>
        <w:t xml:space="preserve"> </w:t>
      </w:r>
      <w:r>
        <w:rPr>
          <w:b/>
        </w:rPr>
        <w:t>на</w:t>
      </w:r>
      <w:r w:rsidRPr="00C7789C">
        <w:rPr>
          <w:b/>
          <w:lang w:val="pt-BR"/>
        </w:rPr>
        <w:t xml:space="preserve"> </w:t>
      </w:r>
      <w:r>
        <w:rPr>
          <w:b/>
        </w:rPr>
        <w:t>лиценз</w:t>
      </w:r>
      <w:r w:rsidRPr="00C7789C">
        <w:rPr>
          <w:b/>
          <w:lang w:val="pt-BR"/>
        </w:rPr>
        <w:t xml:space="preserve"> </w:t>
      </w:r>
      <w:r>
        <w:rPr>
          <w:b/>
        </w:rPr>
        <w:t>за</w:t>
      </w:r>
      <w:r w:rsidRPr="00C7789C">
        <w:rPr>
          <w:b/>
          <w:lang w:val="pt-BR"/>
        </w:rPr>
        <w:t xml:space="preserve"> </w:t>
      </w:r>
      <w:r>
        <w:rPr>
          <w:b/>
        </w:rPr>
        <w:t>Потребител</w:t>
      </w:r>
    </w:p>
    <w:p w:rsidR="005B2147" w:rsidRPr="00C7789C" w:rsidRDefault="00871BBF">
      <w:pPr>
        <w:pStyle w:val="ProductList-BodyIndented"/>
        <w:rPr>
          <w:lang w:val="pt-BR"/>
        </w:rPr>
      </w:pPr>
      <w:r>
        <w:fldChar w:fldCharType="begin"/>
      </w:r>
      <w:r w:rsidRPr="00C7789C">
        <w:rPr>
          <w:lang w:val="pt-BR"/>
        </w:rPr>
        <w:instrText xml:space="preserve"> AutoTextList   \s NoStyle \t "</w:instrText>
      </w:r>
      <w:r>
        <w:instrText>Лицензиран</w:instrText>
      </w:r>
      <w:r w:rsidRPr="00C7789C">
        <w:rPr>
          <w:lang w:val="pt-BR"/>
        </w:rPr>
        <w:instrText xml:space="preserve"> </w:instrText>
      </w:r>
      <w:r>
        <w:instrText>потребител</w:instrText>
      </w:r>
      <w:r w:rsidRPr="00C7789C">
        <w:rPr>
          <w:lang w:val="pt-BR"/>
        </w:rPr>
        <w:instrText xml:space="preserve"> </w:instrText>
      </w:r>
      <w:r>
        <w:instrText>означава</w:instrText>
      </w:r>
      <w:r w:rsidRPr="00C7789C">
        <w:rPr>
          <w:lang w:val="pt-BR"/>
        </w:rPr>
        <w:instrText xml:space="preserve"> </w:instrText>
      </w:r>
      <w:r>
        <w:instrText>лицето</w:instrText>
      </w:r>
      <w:r w:rsidRPr="00C7789C">
        <w:rPr>
          <w:lang w:val="pt-BR"/>
        </w:rPr>
        <w:instrText xml:space="preserve">, </w:instrText>
      </w:r>
      <w:r>
        <w:instrText>на</w:instrText>
      </w:r>
      <w:r w:rsidRPr="00C7789C">
        <w:rPr>
          <w:lang w:val="pt-BR"/>
        </w:rPr>
        <w:instrText xml:space="preserve"> </w:instrText>
      </w:r>
      <w:r>
        <w:instrText>което</w:instrText>
      </w:r>
      <w:r w:rsidRPr="00C7789C">
        <w:rPr>
          <w:lang w:val="pt-BR"/>
        </w:rPr>
        <w:instrText xml:space="preserve"> </w:instrText>
      </w:r>
      <w:r>
        <w:instrText>е</w:instrText>
      </w:r>
      <w:r w:rsidRPr="00C7789C">
        <w:rPr>
          <w:lang w:val="pt-BR"/>
        </w:rPr>
        <w:instrText xml:space="preserve"> </w:instrText>
      </w:r>
      <w:r>
        <w:instrText>назначен</w:instrText>
      </w:r>
      <w:r w:rsidRPr="00C7789C">
        <w:rPr>
          <w:lang w:val="pt-BR"/>
        </w:rPr>
        <w:instrText xml:space="preserve"> </w:instrText>
      </w:r>
      <w:r>
        <w:instrText>даден</w:instrText>
      </w:r>
      <w:r w:rsidRPr="00C7789C">
        <w:rPr>
          <w:lang w:val="pt-BR"/>
        </w:rPr>
        <w:instrText xml:space="preserve"> </w:instrText>
      </w:r>
      <w:r>
        <w:instrText>Лиценз</w:instrText>
      </w:r>
      <w:r w:rsidRPr="00C7789C">
        <w:rPr>
          <w:lang w:val="pt-BR"/>
        </w:rPr>
        <w:instrText xml:space="preserve">." </w:instrText>
      </w:r>
      <w:r>
        <w:fldChar w:fldCharType="separate"/>
      </w:r>
      <w:r>
        <w:rPr>
          <w:color w:val="0563C1"/>
        </w:rPr>
        <w:t>Лицензираният</w:t>
      </w:r>
      <w:r w:rsidRPr="00C7789C">
        <w:rPr>
          <w:color w:val="0563C1"/>
          <w:lang w:val="pt-BR"/>
        </w:rPr>
        <w:t xml:space="preserve"> </w:t>
      </w:r>
      <w:r>
        <w:rPr>
          <w:color w:val="0563C1"/>
        </w:rPr>
        <w:t>потребител</w:t>
      </w:r>
      <w:r>
        <w:fldChar w:fldCharType="end"/>
      </w:r>
      <w:r w:rsidRPr="00C7789C">
        <w:rPr>
          <w:lang w:val="pt-BR"/>
        </w:rPr>
        <w:t xml:space="preserve"> </w:t>
      </w:r>
      <w:r>
        <w:t>трябва</w:t>
      </w:r>
      <w:r w:rsidRPr="00C7789C">
        <w:rPr>
          <w:lang w:val="pt-BR"/>
        </w:rPr>
        <w:t xml:space="preserve"> </w:t>
      </w:r>
      <w:r>
        <w:t>да</w:t>
      </w:r>
      <w:r w:rsidRPr="00C7789C">
        <w:rPr>
          <w:lang w:val="pt-BR"/>
        </w:rPr>
        <w:t xml:space="preserve"> </w:t>
      </w:r>
      <w:r>
        <w:t>бъде</w:t>
      </w:r>
      <w:r w:rsidRPr="00C7789C">
        <w:rPr>
          <w:lang w:val="pt-BR"/>
        </w:rPr>
        <w:t xml:space="preserve"> </w:t>
      </w:r>
      <w:r>
        <w:fldChar w:fldCharType="begin"/>
      </w:r>
      <w:r w:rsidRPr="00C7789C">
        <w:rPr>
          <w:lang w:val="pt-BR"/>
        </w:rPr>
        <w:instrText xml:space="preserve"> AutoTextList   \s NoStyle \t "</w:instrText>
      </w:r>
      <w:r>
        <w:instrText>Основен</w:instrText>
      </w:r>
      <w:r w:rsidRPr="00C7789C">
        <w:rPr>
          <w:lang w:val="pt-BR"/>
        </w:rPr>
        <w:instrText xml:space="preserve"> </w:instrText>
      </w:r>
      <w:r>
        <w:instrText>потребител</w:instrText>
      </w:r>
      <w:r w:rsidRPr="00C7789C">
        <w:rPr>
          <w:lang w:val="pt-BR"/>
        </w:rPr>
        <w:instrText xml:space="preserve"> </w:instrText>
      </w:r>
      <w:r>
        <w:instrText>означава</w:instrText>
      </w:r>
      <w:r w:rsidRPr="00C7789C">
        <w:rPr>
          <w:lang w:val="pt-BR"/>
        </w:rPr>
        <w:instrText xml:space="preserve"> </w:instrText>
      </w:r>
      <w:r>
        <w:instrText>потребителят</w:instrText>
      </w:r>
      <w:r w:rsidRPr="00C7789C">
        <w:rPr>
          <w:lang w:val="pt-BR"/>
        </w:rPr>
        <w:instrText xml:space="preserve">, </w:instrText>
      </w:r>
      <w:r>
        <w:instrText>който</w:instrText>
      </w:r>
      <w:r w:rsidRPr="00C7789C">
        <w:rPr>
          <w:lang w:val="pt-BR"/>
        </w:rPr>
        <w:instrText xml:space="preserve"> </w:instrText>
      </w:r>
      <w:r>
        <w:instrText>използва</w:instrText>
      </w:r>
      <w:r w:rsidRPr="00C7789C">
        <w:rPr>
          <w:lang w:val="pt-BR"/>
        </w:rPr>
        <w:instrText xml:space="preserve"> </w:instrText>
      </w:r>
      <w:r>
        <w:instrText>Лицензирано</w:instrText>
      </w:r>
      <w:r w:rsidRPr="00C7789C">
        <w:rPr>
          <w:lang w:val="pt-BR"/>
        </w:rPr>
        <w:instrText xml:space="preserve"> </w:instrText>
      </w:r>
      <w:r>
        <w:instrText>устройство</w:instrText>
      </w:r>
      <w:r w:rsidRPr="00C7789C">
        <w:rPr>
          <w:lang w:val="pt-BR"/>
        </w:rPr>
        <w:instrText xml:space="preserve"> </w:instrText>
      </w:r>
      <w:r>
        <w:instrText>през</w:instrText>
      </w:r>
      <w:r w:rsidRPr="00C7789C">
        <w:rPr>
          <w:lang w:val="pt-BR"/>
        </w:rPr>
        <w:instrText xml:space="preserve"> </w:instrText>
      </w:r>
      <w:r>
        <w:instrText>повече</w:instrText>
      </w:r>
      <w:r w:rsidRPr="00C7789C">
        <w:rPr>
          <w:lang w:val="pt-BR"/>
        </w:rPr>
        <w:instrText xml:space="preserve"> </w:instrText>
      </w:r>
      <w:r>
        <w:instrText>от</w:instrText>
      </w:r>
      <w:r w:rsidRPr="00C7789C">
        <w:rPr>
          <w:lang w:val="pt-BR"/>
        </w:rPr>
        <w:instrText xml:space="preserve"> 50% </w:instrText>
      </w:r>
      <w:r>
        <w:instrText>от</w:instrText>
      </w:r>
      <w:r w:rsidRPr="00C7789C">
        <w:rPr>
          <w:lang w:val="pt-BR"/>
        </w:rPr>
        <w:instrText xml:space="preserve"> </w:instrText>
      </w:r>
      <w:r>
        <w:instrText>времето</w:instrText>
      </w:r>
      <w:r w:rsidRPr="00C7789C">
        <w:rPr>
          <w:lang w:val="pt-BR"/>
        </w:rPr>
        <w:instrText xml:space="preserve"> </w:instrText>
      </w:r>
      <w:r>
        <w:instrText>за</w:instrText>
      </w:r>
      <w:r w:rsidRPr="00C7789C">
        <w:rPr>
          <w:lang w:val="pt-BR"/>
        </w:rPr>
        <w:instrText xml:space="preserve"> </w:instrText>
      </w:r>
      <w:r>
        <w:instrText>даден</w:instrText>
      </w:r>
      <w:r w:rsidRPr="00C7789C">
        <w:rPr>
          <w:lang w:val="pt-BR"/>
        </w:rPr>
        <w:instrText xml:space="preserve"> </w:instrText>
      </w:r>
      <w:r>
        <w:instrText>период</w:instrText>
      </w:r>
      <w:r w:rsidRPr="00C7789C">
        <w:rPr>
          <w:lang w:val="pt-BR"/>
        </w:rPr>
        <w:instrText xml:space="preserve"> </w:instrText>
      </w:r>
      <w:r>
        <w:instrText>от</w:instrText>
      </w:r>
      <w:r w:rsidRPr="00C7789C">
        <w:rPr>
          <w:lang w:val="pt-BR"/>
        </w:rPr>
        <w:instrText xml:space="preserve"> 90 </w:instrText>
      </w:r>
      <w:r>
        <w:instrText>дни</w:instrText>
      </w:r>
      <w:r w:rsidRPr="00C7789C">
        <w:rPr>
          <w:lang w:val="pt-BR"/>
        </w:rPr>
        <w:instrText xml:space="preserve">." </w:instrText>
      </w:r>
      <w:r>
        <w:fldChar w:fldCharType="separate"/>
      </w:r>
      <w:r>
        <w:rPr>
          <w:color w:val="0563C1"/>
        </w:rPr>
        <w:t>Основният</w:t>
      </w:r>
      <w:r w:rsidRPr="00C7789C">
        <w:rPr>
          <w:color w:val="0563C1"/>
          <w:lang w:val="pt-BR"/>
        </w:rPr>
        <w:t xml:space="preserve"> </w:t>
      </w:r>
      <w:r>
        <w:rPr>
          <w:color w:val="0563C1"/>
        </w:rPr>
        <w:t>потребител</w:t>
      </w:r>
      <w:r>
        <w:fldChar w:fldCharType="end"/>
      </w:r>
      <w:r w:rsidRPr="00C7789C">
        <w:rPr>
          <w:lang w:val="pt-BR"/>
        </w:rPr>
        <w:t xml:space="preserve"> </w:t>
      </w:r>
      <w:r>
        <w:t>на</w:t>
      </w:r>
      <w:r w:rsidRPr="00C7789C">
        <w:rPr>
          <w:lang w:val="pt-BR"/>
        </w:rPr>
        <w:t xml:space="preserve"> </w:t>
      </w:r>
      <w:r>
        <w:t>поне</w:t>
      </w:r>
      <w:r w:rsidRPr="00C7789C">
        <w:rPr>
          <w:lang w:val="pt-BR"/>
        </w:rPr>
        <w:t xml:space="preserve"> </w:t>
      </w:r>
      <w:r>
        <w:t>едно</w:t>
      </w:r>
      <w:r w:rsidRPr="00C7789C">
        <w:rPr>
          <w:lang w:val="pt-BR"/>
        </w:rPr>
        <w:t xml:space="preserve"> </w:t>
      </w:r>
      <w:r>
        <w:t>устройство</w:t>
      </w:r>
      <w:r w:rsidRPr="00C7789C">
        <w:rPr>
          <w:lang w:val="pt-BR"/>
        </w:rPr>
        <w:t xml:space="preserve">, </w:t>
      </w:r>
      <w:r>
        <w:t>лицензирано</w:t>
      </w:r>
      <w:r w:rsidRPr="00C7789C">
        <w:rPr>
          <w:lang w:val="pt-BR"/>
        </w:rPr>
        <w:t xml:space="preserve"> </w:t>
      </w:r>
      <w:r>
        <w:t>за</w:t>
      </w:r>
      <w:r w:rsidRPr="00C7789C">
        <w:rPr>
          <w:lang w:val="pt-BR"/>
        </w:rPr>
        <w:t xml:space="preserve"> </w:t>
      </w:r>
      <w:r>
        <w:t>Отговаряща</w:t>
      </w:r>
      <w:r w:rsidRPr="00C7789C">
        <w:rPr>
          <w:lang w:val="pt-BR"/>
        </w:rPr>
        <w:t xml:space="preserve"> </w:t>
      </w:r>
      <w:r>
        <w:t>на</w:t>
      </w:r>
      <w:r w:rsidRPr="00C7789C">
        <w:rPr>
          <w:lang w:val="pt-BR"/>
        </w:rPr>
        <w:t xml:space="preserve"> </w:t>
      </w:r>
      <w:r>
        <w:t>условията</w:t>
      </w:r>
      <w:r w:rsidRPr="00C7789C">
        <w:rPr>
          <w:lang w:val="pt-BR"/>
        </w:rPr>
        <w:t xml:space="preserve"> </w:t>
      </w:r>
      <w:r>
        <w:t>ОС</w:t>
      </w:r>
      <w:r w:rsidRPr="00C7789C">
        <w:rPr>
          <w:lang w:val="pt-BR"/>
        </w:rPr>
        <w:t xml:space="preserve"> </w:t>
      </w:r>
      <w:r>
        <w:t>в</w:t>
      </w:r>
      <w:r w:rsidRPr="00C7789C">
        <w:rPr>
          <w:lang w:val="pt-BR"/>
        </w:rPr>
        <w:t xml:space="preserve"> </w:t>
      </w:r>
      <w:r>
        <w:t>раздел</w:t>
      </w:r>
      <w:r w:rsidRPr="00C7789C">
        <w:rPr>
          <w:lang w:val="pt-BR"/>
        </w:rPr>
        <w:t xml:space="preserve"> 2.2.2 </w:t>
      </w:r>
      <w:r>
        <w:fldChar w:fldCharType="begin"/>
      </w:r>
      <w:r w:rsidRPr="00C7789C">
        <w:rPr>
          <w:lang w:val="pt-BR"/>
        </w:rPr>
        <w:instrText xml:space="preserve"> AutoTextList   \s NoStyle \t "</w:instrText>
      </w:r>
      <w:r>
        <w:instrText>Лиценз</w:instrText>
      </w:r>
      <w:r w:rsidRPr="00C7789C">
        <w:rPr>
          <w:lang w:val="pt-BR"/>
        </w:rPr>
        <w:instrText xml:space="preserve"> </w:instrText>
      </w:r>
      <w:r>
        <w:instrText>означава</w:instrText>
      </w:r>
      <w:r w:rsidRPr="00C7789C">
        <w:rPr>
          <w:lang w:val="pt-BR"/>
        </w:rPr>
        <w:instrText xml:space="preserve"> </w:instrText>
      </w:r>
      <w:r>
        <w:instrText>правото</w:instrText>
      </w:r>
      <w:r w:rsidRPr="00C7789C">
        <w:rPr>
          <w:lang w:val="pt-BR"/>
        </w:rPr>
        <w:instrText xml:space="preserve"> </w:instrText>
      </w:r>
      <w:r>
        <w:instrText>за</w:instrText>
      </w:r>
      <w:r w:rsidRPr="00C7789C">
        <w:rPr>
          <w:lang w:val="pt-BR"/>
        </w:rPr>
        <w:instrText xml:space="preserve"> </w:instrText>
      </w:r>
      <w:r>
        <w:instrText>изтегляне</w:instrText>
      </w:r>
      <w:r w:rsidRPr="00C7789C">
        <w:rPr>
          <w:lang w:val="pt-BR"/>
        </w:rPr>
        <w:instrText xml:space="preserve">, </w:instrText>
      </w:r>
      <w:r>
        <w:instrText>инсталиране</w:instrText>
      </w:r>
      <w:r w:rsidRPr="00C7789C">
        <w:rPr>
          <w:lang w:val="pt-BR"/>
        </w:rPr>
        <w:instrText xml:space="preserve">, </w:instrText>
      </w:r>
      <w:r>
        <w:instrText>осъществяване</w:instrText>
      </w:r>
      <w:r w:rsidRPr="00C7789C">
        <w:rPr>
          <w:lang w:val="pt-BR"/>
        </w:rPr>
        <w:instrText xml:space="preserve"> </w:instrText>
      </w:r>
      <w:r>
        <w:instrText>на</w:instrText>
      </w:r>
      <w:r w:rsidRPr="00C7789C">
        <w:rPr>
          <w:lang w:val="pt-BR"/>
        </w:rPr>
        <w:instrText xml:space="preserve"> </w:instrText>
      </w:r>
      <w:r>
        <w:instrText>достъп</w:instrText>
      </w:r>
      <w:r w:rsidRPr="00C7789C">
        <w:rPr>
          <w:lang w:val="pt-BR"/>
        </w:rPr>
        <w:instrText xml:space="preserve"> </w:instrText>
      </w:r>
      <w:r>
        <w:instrText>до</w:instrText>
      </w:r>
      <w:r w:rsidRPr="00C7789C">
        <w:rPr>
          <w:lang w:val="pt-BR"/>
        </w:rPr>
        <w:instrText xml:space="preserve"> </w:instrText>
      </w:r>
      <w:r>
        <w:instrText>и</w:instrText>
      </w:r>
      <w:r w:rsidRPr="00C7789C">
        <w:rPr>
          <w:lang w:val="pt-BR"/>
        </w:rPr>
        <w:instrText xml:space="preserve"> </w:instrText>
      </w:r>
      <w:r>
        <w:instrText>използване</w:instrText>
      </w:r>
      <w:r w:rsidRPr="00C7789C">
        <w:rPr>
          <w:lang w:val="pt-BR"/>
        </w:rPr>
        <w:instrText xml:space="preserve"> </w:instrText>
      </w:r>
      <w:r>
        <w:instrText>на</w:instrText>
      </w:r>
      <w:r w:rsidRPr="00C7789C">
        <w:rPr>
          <w:lang w:val="pt-BR"/>
        </w:rPr>
        <w:instrText xml:space="preserve"> </w:instrText>
      </w:r>
      <w:r>
        <w:instrText>даден</w:instrText>
      </w:r>
      <w:r w:rsidRPr="00C7789C">
        <w:rPr>
          <w:lang w:val="pt-BR"/>
        </w:rPr>
        <w:instrText xml:space="preserve"> </w:instrText>
      </w:r>
      <w:r>
        <w:instrText>Продукт</w:instrText>
      </w:r>
      <w:r w:rsidRPr="00C7789C">
        <w:rPr>
          <w:lang w:val="pt-BR"/>
        </w:rPr>
        <w:instrText xml:space="preserve">." </w:instrText>
      </w:r>
      <w:r>
        <w:fldChar w:fldCharType="separate"/>
      </w:r>
      <w:r>
        <w:rPr>
          <w:color w:val="0563C1"/>
        </w:rPr>
        <w:t>Лицензи</w:t>
      </w:r>
      <w:r>
        <w:fldChar w:fldCharType="end"/>
      </w:r>
      <w:r w:rsidRPr="00C7789C">
        <w:rPr>
          <w:lang w:val="pt-BR"/>
        </w:rPr>
        <w:t xml:space="preserve"> </w:t>
      </w:r>
      <w:r>
        <w:t>за</w:t>
      </w:r>
      <w:r w:rsidRPr="00C7789C">
        <w:rPr>
          <w:lang w:val="pt-BR"/>
        </w:rPr>
        <w:t xml:space="preserve"> </w:t>
      </w:r>
      <w:r>
        <w:t>Устройство</w:t>
      </w:r>
      <w:r w:rsidRPr="00C7789C">
        <w:rPr>
          <w:lang w:val="pt-BR"/>
        </w:rPr>
        <w:t xml:space="preserve">. </w:t>
      </w:r>
    </w:p>
    <w:p w:rsidR="005B2147" w:rsidRPr="00C7789C" w:rsidRDefault="005B2147">
      <w:pPr>
        <w:pStyle w:val="ProductList-BodyIndented"/>
        <w:rPr>
          <w:lang w:val="pt-BR"/>
        </w:rPr>
      </w:pPr>
    </w:p>
    <w:p w:rsidR="005B2147" w:rsidRPr="00C7789C" w:rsidRDefault="00871BBF">
      <w:pPr>
        <w:pStyle w:val="ProductList-BodyIndented"/>
        <w:rPr>
          <w:lang w:val="pt-BR"/>
        </w:rPr>
      </w:pPr>
      <w:r w:rsidRPr="00C7789C">
        <w:rPr>
          <w:b/>
          <w:lang w:val="pt-BR"/>
        </w:rPr>
        <w:t xml:space="preserve">2.12.1.2 </w:t>
      </w:r>
      <w:r>
        <w:rPr>
          <w:b/>
        </w:rPr>
        <w:t>Назначаване</w:t>
      </w:r>
      <w:r w:rsidRPr="00C7789C">
        <w:rPr>
          <w:b/>
          <w:lang w:val="pt-BR"/>
        </w:rPr>
        <w:t xml:space="preserve"> </w:t>
      </w:r>
      <w:r>
        <w:rPr>
          <w:b/>
        </w:rPr>
        <w:t>на</w:t>
      </w:r>
      <w:r w:rsidRPr="00C7789C">
        <w:rPr>
          <w:b/>
          <w:lang w:val="pt-BR"/>
        </w:rPr>
        <w:t xml:space="preserve"> </w:t>
      </w:r>
      <w:r>
        <w:rPr>
          <w:b/>
        </w:rPr>
        <w:t>лиценз</w:t>
      </w:r>
      <w:r w:rsidRPr="00C7789C">
        <w:rPr>
          <w:b/>
          <w:lang w:val="pt-BR"/>
        </w:rPr>
        <w:t xml:space="preserve"> </w:t>
      </w:r>
      <w:r>
        <w:rPr>
          <w:b/>
        </w:rPr>
        <w:t>за</w:t>
      </w:r>
      <w:r w:rsidRPr="00C7789C">
        <w:rPr>
          <w:b/>
          <w:lang w:val="pt-BR"/>
        </w:rPr>
        <w:t xml:space="preserve"> </w:t>
      </w:r>
      <w:r>
        <w:rPr>
          <w:b/>
        </w:rPr>
        <w:t>Устройство</w:t>
      </w:r>
    </w:p>
    <w:p w:rsidR="005B2147" w:rsidRPr="00C7789C" w:rsidRDefault="00871BBF">
      <w:pPr>
        <w:pStyle w:val="ProductList-BodyIndented"/>
        <w:rPr>
          <w:lang w:val="pt-BR"/>
        </w:rPr>
      </w:pPr>
      <w:r>
        <w:fldChar w:fldCharType="begin"/>
      </w:r>
      <w:r w:rsidRPr="00C7789C">
        <w:rPr>
          <w:lang w:val="pt-BR"/>
        </w:rPr>
        <w:instrText xml:space="preserve"> AutoTextList   \s NoStyle \t "</w:instrText>
      </w:r>
      <w:r>
        <w:instrText>Лицензирано</w:instrText>
      </w:r>
      <w:r w:rsidRPr="00C7789C">
        <w:rPr>
          <w:lang w:val="pt-BR"/>
        </w:rPr>
        <w:instrText xml:space="preserve"> </w:instrText>
      </w:r>
      <w:r>
        <w:instrText>устройство</w:instrText>
      </w:r>
      <w:r w:rsidRPr="00C7789C">
        <w:rPr>
          <w:lang w:val="pt-BR"/>
        </w:rPr>
        <w:instrText xml:space="preserve"> </w:instrText>
      </w:r>
      <w:r>
        <w:instrText>означава</w:instrText>
      </w:r>
      <w:r w:rsidRPr="00C7789C">
        <w:rPr>
          <w:lang w:val="pt-BR"/>
        </w:rPr>
        <w:instrText xml:space="preserve"> </w:instrText>
      </w:r>
      <w:r>
        <w:instrText>единична</w:instrText>
      </w:r>
      <w:r w:rsidRPr="00C7789C">
        <w:rPr>
          <w:lang w:val="pt-BR"/>
        </w:rPr>
        <w:instrText xml:space="preserve"> </w:instrText>
      </w:r>
      <w:r>
        <w:instrText>физическа</w:instrText>
      </w:r>
      <w:r w:rsidRPr="00C7789C">
        <w:rPr>
          <w:lang w:val="pt-BR"/>
        </w:rPr>
        <w:instrText xml:space="preserve"> </w:instrText>
      </w:r>
      <w:r>
        <w:instrText>хардуерна</w:instrText>
      </w:r>
      <w:r w:rsidRPr="00C7789C">
        <w:rPr>
          <w:lang w:val="pt-BR"/>
        </w:rPr>
        <w:instrText xml:space="preserve"> </w:instrText>
      </w:r>
      <w:r>
        <w:instrText>система</w:instrText>
      </w:r>
      <w:r w:rsidRPr="00C7789C">
        <w:rPr>
          <w:lang w:val="pt-BR"/>
        </w:rPr>
        <w:instrText xml:space="preserve">, </w:instrText>
      </w:r>
      <w:r>
        <w:instrText>на</w:instrText>
      </w:r>
      <w:r w:rsidRPr="00C7789C">
        <w:rPr>
          <w:lang w:val="pt-BR"/>
        </w:rPr>
        <w:instrText xml:space="preserve"> </w:instrText>
      </w:r>
      <w:r>
        <w:instrText>която</w:instrText>
      </w:r>
      <w:r w:rsidRPr="00C7789C">
        <w:rPr>
          <w:lang w:val="pt-BR"/>
        </w:rPr>
        <w:instrText xml:space="preserve"> </w:instrText>
      </w:r>
      <w:r>
        <w:instrText>е</w:instrText>
      </w:r>
      <w:r w:rsidRPr="00C7789C">
        <w:rPr>
          <w:lang w:val="pt-BR"/>
        </w:rPr>
        <w:instrText xml:space="preserve"> </w:instrText>
      </w:r>
      <w:r>
        <w:instrText>назначен</w:instrText>
      </w:r>
      <w:r w:rsidRPr="00C7789C">
        <w:rPr>
          <w:lang w:val="pt-BR"/>
        </w:rPr>
        <w:instrText xml:space="preserve"> </w:instrText>
      </w:r>
      <w:r>
        <w:instrText>Лиценз</w:instrText>
      </w:r>
      <w:r w:rsidRPr="00C7789C">
        <w:rPr>
          <w:lang w:val="pt-BR"/>
        </w:rPr>
        <w:instrText xml:space="preserve">. </w:instrText>
      </w:r>
      <w:r>
        <w:instrText>За</w:instrText>
      </w:r>
      <w:r w:rsidRPr="00C7789C">
        <w:rPr>
          <w:lang w:val="pt-BR"/>
        </w:rPr>
        <w:instrText xml:space="preserve"> </w:instrText>
      </w:r>
      <w:r>
        <w:instrText>целите</w:instrText>
      </w:r>
      <w:r w:rsidRPr="00C7789C">
        <w:rPr>
          <w:lang w:val="pt-BR"/>
        </w:rPr>
        <w:instrText xml:space="preserve"> </w:instrText>
      </w:r>
      <w:r>
        <w:instrText>на</w:instrText>
      </w:r>
      <w:r w:rsidRPr="00C7789C">
        <w:rPr>
          <w:lang w:val="pt-BR"/>
        </w:rPr>
        <w:instrText xml:space="preserve"> </w:instrText>
      </w:r>
      <w:r>
        <w:instrText>определението</w:instrText>
      </w:r>
      <w:r w:rsidRPr="00C7789C">
        <w:rPr>
          <w:lang w:val="pt-BR"/>
        </w:rPr>
        <w:instrText xml:space="preserve"> </w:instrText>
      </w:r>
      <w:r>
        <w:instrText>хардуерният</w:instrText>
      </w:r>
      <w:r w:rsidRPr="00C7789C">
        <w:rPr>
          <w:lang w:val="pt-BR"/>
        </w:rPr>
        <w:instrText xml:space="preserve"> </w:instrText>
      </w:r>
      <w:r>
        <w:instrText>дял</w:instrText>
      </w:r>
      <w:r w:rsidRPr="00C7789C">
        <w:rPr>
          <w:lang w:val="pt-BR"/>
        </w:rPr>
        <w:instrText xml:space="preserve"> </w:instrText>
      </w:r>
      <w:r>
        <w:instrText>или</w:instrText>
      </w:r>
      <w:r w:rsidRPr="00C7789C">
        <w:rPr>
          <w:lang w:val="pt-BR"/>
        </w:rPr>
        <w:instrText xml:space="preserve"> </w:instrText>
      </w:r>
      <w:r>
        <w:instrText>блейд</w:instrText>
      </w:r>
      <w:r w:rsidRPr="00C7789C">
        <w:rPr>
          <w:lang w:val="pt-BR"/>
        </w:rPr>
        <w:instrText xml:space="preserve"> </w:instrText>
      </w:r>
      <w:r>
        <w:instrText>се</w:instrText>
      </w:r>
      <w:r w:rsidRPr="00C7789C">
        <w:rPr>
          <w:lang w:val="pt-BR"/>
        </w:rPr>
        <w:instrText xml:space="preserve"> </w:instrText>
      </w:r>
      <w:r>
        <w:instrText>счита</w:instrText>
      </w:r>
      <w:r w:rsidRPr="00C7789C">
        <w:rPr>
          <w:lang w:val="pt-BR"/>
        </w:rPr>
        <w:instrText xml:space="preserve"> </w:instrText>
      </w:r>
      <w:r>
        <w:instrText>за</w:instrText>
      </w:r>
      <w:r w:rsidRPr="00C7789C">
        <w:rPr>
          <w:lang w:val="pt-BR"/>
        </w:rPr>
        <w:instrText xml:space="preserve"> </w:instrText>
      </w:r>
      <w:r>
        <w:instrText>отделно</w:instrText>
      </w:r>
      <w:r w:rsidRPr="00C7789C">
        <w:rPr>
          <w:lang w:val="pt-BR"/>
        </w:rPr>
        <w:instrText xml:space="preserve"> </w:instrText>
      </w:r>
      <w:r>
        <w:instrText>устройство</w:instrText>
      </w:r>
      <w:r w:rsidRPr="00C7789C">
        <w:rPr>
          <w:lang w:val="pt-BR"/>
        </w:rPr>
        <w:instrText xml:space="preserve">." </w:instrText>
      </w:r>
      <w:r>
        <w:fldChar w:fldCharType="separate"/>
      </w:r>
      <w:r>
        <w:rPr>
          <w:color w:val="0563C1"/>
        </w:rPr>
        <w:t>Лицензираното</w:t>
      </w:r>
      <w:r w:rsidRPr="00C7789C">
        <w:rPr>
          <w:color w:val="0563C1"/>
          <w:lang w:val="pt-BR"/>
        </w:rPr>
        <w:t xml:space="preserve"> </w:t>
      </w:r>
      <w:r>
        <w:rPr>
          <w:color w:val="0563C1"/>
        </w:rPr>
        <w:t>устройство</w:t>
      </w:r>
      <w:r>
        <w:fldChar w:fldCharType="end"/>
      </w:r>
      <w:r w:rsidRPr="00C7789C">
        <w:rPr>
          <w:lang w:val="pt-BR"/>
        </w:rPr>
        <w:t xml:space="preserve"> </w:t>
      </w:r>
      <w:r>
        <w:t>трябва</w:t>
      </w:r>
      <w:r w:rsidRPr="00C7789C">
        <w:rPr>
          <w:lang w:val="pt-BR"/>
        </w:rPr>
        <w:t xml:space="preserve"> </w:t>
      </w:r>
      <w:r>
        <w:t>да</w:t>
      </w:r>
      <w:r w:rsidRPr="00C7789C">
        <w:rPr>
          <w:lang w:val="pt-BR"/>
        </w:rPr>
        <w:t xml:space="preserve"> </w:t>
      </w:r>
      <w:r>
        <w:t>бъде</w:t>
      </w:r>
      <w:r w:rsidRPr="00C7789C">
        <w:rPr>
          <w:lang w:val="pt-BR"/>
        </w:rPr>
        <w:t xml:space="preserve"> </w:t>
      </w:r>
      <w:r>
        <w:t>лицензирано</w:t>
      </w:r>
      <w:r w:rsidRPr="00C7789C">
        <w:rPr>
          <w:lang w:val="pt-BR"/>
        </w:rPr>
        <w:t xml:space="preserve"> </w:t>
      </w:r>
      <w:r>
        <w:t>с</w:t>
      </w:r>
      <w:r w:rsidRPr="00C7789C">
        <w:rPr>
          <w:lang w:val="pt-BR"/>
        </w:rPr>
        <w:t xml:space="preserve"> </w:t>
      </w:r>
      <w:r>
        <w:t>Отговаряща</w:t>
      </w:r>
      <w:r w:rsidRPr="00C7789C">
        <w:rPr>
          <w:lang w:val="pt-BR"/>
        </w:rPr>
        <w:t xml:space="preserve"> </w:t>
      </w:r>
      <w:r>
        <w:t>на</w:t>
      </w:r>
      <w:r w:rsidRPr="00C7789C">
        <w:rPr>
          <w:lang w:val="pt-BR"/>
        </w:rPr>
        <w:t xml:space="preserve"> </w:t>
      </w:r>
      <w:r>
        <w:t>условията</w:t>
      </w:r>
      <w:r w:rsidRPr="00C7789C">
        <w:rPr>
          <w:lang w:val="pt-BR"/>
        </w:rPr>
        <w:t xml:space="preserve"> </w:t>
      </w:r>
      <w:r>
        <w:t>ОС</w:t>
      </w:r>
      <w:r w:rsidRPr="00C7789C">
        <w:rPr>
          <w:lang w:val="pt-BR"/>
        </w:rPr>
        <w:t xml:space="preserve"> </w:t>
      </w:r>
      <w:r>
        <w:t>в</w:t>
      </w:r>
      <w:r w:rsidRPr="00C7789C">
        <w:rPr>
          <w:lang w:val="pt-BR"/>
        </w:rPr>
        <w:t xml:space="preserve"> </w:t>
      </w:r>
      <w:r>
        <w:t>раздел</w:t>
      </w:r>
      <w:r w:rsidRPr="00C7789C">
        <w:rPr>
          <w:lang w:val="pt-BR"/>
        </w:rPr>
        <w:t xml:space="preserve"> 2.2.2 </w:t>
      </w:r>
      <w:r>
        <w:fldChar w:fldCharType="begin"/>
      </w:r>
      <w:r w:rsidRPr="00C7789C">
        <w:rPr>
          <w:lang w:val="pt-BR"/>
        </w:rPr>
        <w:instrText xml:space="preserve"> AutoTextList   \s NoStyle \t "</w:instrText>
      </w:r>
      <w:r>
        <w:instrText>Лиценз</w:instrText>
      </w:r>
      <w:r w:rsidRPr="00C7789C">
        <w:rPr>
          <w:lang w:val="pt-BR"/>
        </w:rPr>
        <w:instrText xml:space="preserve"> </w:instrText>
      </w:r>
      <w:r>
        <w:instrText>означава</w:instrText>
      </w:r>
      <w:r w:rsidRPr="00C7789C">
        <w:rPr>
          <w:lang w:val="pt-BR"/>
        </w:rPr>
        <w:instrText xml:space="preserve"> </w:instrText>
      </w:r>
      <w:r>
        <w:instrText>правото</w:instrText>
      </w:r>
      <w:r w:rsidRPr="00C7789C">
        <w:rPr>
          <w:lang w:val="pt-BR"/>
        </w:rPr>
        <w:instrText xml:space="preserve"> </w:instrText>
      </w:r>
      <w:r>
        <w:instrText>за</w:instrText>
      </w:r>
      <w:r w:rsidRPr="00C7789C">
        <w:rPr>
          <w:lang w:val="pt-BR"/>
        </w:rPr>
        <w:instrText xml:space="preserve"> </w:instrText>
      </w:r>
      <w:r>
        <w:instrText>изтегляне</w:instrText>
      </w:r>
      <w:r w:rsidRPr="00C7789C">
        <w:rPr>
          <w:lang w:val="pt-BR"/>
        </w:rPr>
        <w:instrText xml:space="preserve">, </w:instrText>
      </w:r>
      <w:r>
        <w:instrText>инсталиране</w:instrText>
      </w:r>
      <w:r w:rsidRPr="00C7789C">
        <w:rPr>
          <w:lang w:val="pt-BR"/>
        </w:rPr>
        <w:instrText xml:space="preserve">, </w:instrText>
      </w:r>
      <w:r>
        <w:instrText>осъществяване</w:instrText>
      </w:r>
      <w:r w:rsidRPr="00C7789C">
        <w:rPr>
          <w:lang w:val="pt-BR"/>
        </w:rPr>
        <w:instrText xml:space="preserve"> </w:instrText>
      </w:r>
      <w:r>
        <w:instrText>на</w:instrText>
      </w:r>
      <w:r w:rsidRPr="00C7789C">
        <w:rPr>
          <w:lang w:val="pt-BR"/>
        </w:rPr>
        <w:instrText xml:space="preserve"> </w:instrText>
      </w:r>
      <w:r>
        <w:instrText>достъп</w:instrText>
      </w:r>
      <w:r w:rsidRPr="00C7789C">
        <w:rPr>
          <w:lang w:val="pt-BR"/>
        </w:rPr>
        <w:instrText xml:space="preserve"> </w:instrText>
      </w:r>
      <w:r>
        <w:instrText>до</w:instrText>
      </w:r>
      <w:r w:rsidRPr="00C7789C">
        <w:rPr>
          <w:lang w:val="pt-BR"/>
        </w:rPr>
        <w:instrText xml:space="preserve"> </w:instrText>
      </w:r>
      <w:r>
        <w:instrText>и</w:instrText>
      </w:r>
      <w:r w:rsidRPr="00C7789C">
        <w:rPr>
          <w:lang w:val="pt-BR"/>
        </w:rPr>
        <w:instrText xml:space="preserve"> </w:instrText>
      </w:r>
      <w:r>
        <w:instrText>използване</w:instrText>
      </w:r>
      <w:r w:rsidRPr="00C7789C">
        <w:rPr>
          <w:lang w:val="pt-BR"/>
        </w:rPr>
        <w:instrText xml:space="preserve"> </w:instrText>
      </w:r>
      <w:r>
        <w:instrText>на</w:instrText>
      </w:r>
      <w:r w:rsidRPr="00C7789C">
        <w:rPr>
          <w:lang w:val="pt-BR"/>
        </w:rPr>
        <w:instrText xml:space="preserve"> </w:instrText>
      </w:r>
      <w:r>
        <w:instrText>даден</w:instrText>
      </w:r>
      <w:r w:rsidRPr="00C7789C">
        <w:rPr>
          <w:lang w:val="pt-BR"/>
        </w:rPr>
        <w:instrText xml:space="preserve"> </w:instrText>
      </w:r>
      <w:r>
        <w:instrText>Продукт</w:instrText>
      </w:r>
      <w:r w:rsidRPr="00C7789C">
        <w:rPr>
          <w:lang w:val="pt-BR"/>
        </w:rPr>
        <w:instrText xml:space="preserve">." </w:instrText>
      </w:r>
      <w:r>
        <w:fldChar w:fldCharType="separate"/>
      </w:r>
      <w:r>
        <w:rPr>
          <w:color w:val="0563C1"/>
        </w:rPr>
        <w:t>Лицензи</w:t>
      </w:r>
      <w:r>
        <w:fldChar w:fldCharType="end"/>
      </w:r>
      <w:r w:rsidRPr="00C7789C">
        <w:rPr>
          <w:lang w:val="pt-BR"/>
        </w:rPr>
        <w:t xml:space="preserve"> </w:t>
      </w:r>
      <w:r>
        <w:t>за</w:t>
      </w:r>
      <w:r w:rsidRPr="00C7789C">
        <w:rPr>
          <w:lang w:val="pt-BR"/>
        </w:rPr>
        <w:t xml:space="preserve"> </w:t>
      </w:r>
      <w:r>
        <w:t>Устройство</w:t>
      </w:r>
      <w:r w:rsidRPr="00C7789C">
        <w:rPr>
          <w:lang w:val="pt-BR"/>
        </w:rPr>
        <w:t xml:space="preserve">, </w:t>
      </w:r>
      <w:r>
        <w:t>която</w:t>
      </w:r>
      <w:r w:rsidRPr="00C7789C">
        <w:rPr>
          <w:lang w:val="pt-BR"/>
        </w:rPr>
        <w:t xml:space="preserve"> </w:t>
      </w:r>
      <w:r>
        <w:t>да</w:t>
      </w:r>
      <w:r w:rsidRPr="00C7789C">
        <w:rPr>
          <w:lang w:val="pt-BR"/>
        </w:rPr>
        <w:t xml:space="preserve"> </w:t>
      </w:r>
      <w:r>
        <w:t>бъде</w:t>
      </w:r>
      <w:r w:rsidRPr="00C7789C">
        <w:rPr>
          <w:lang w:val="pt-BR"/>
        </w:rPr>
        <w:t xml:space="preserve"> </w:t>
      </w:r>
      <w:r>
        <w:t>инсталирана</w:t>
      </w:r>
      <w:r w:rsidRPr="00C7789C">
        <w:rPr>
          <w:lang w:val="pt-BR"/>
        </w:rPr>
        <w:t xml:space="preserve"> </w:t>
      </w:r>
      <w:r>
        <w:t>на</w:t>
      </w:r>
      <w:r w:rsidRPr="00C7789C">
        <w:rPr>
          <w:lang w:val="pt-BR"/>
        </w:rPr>
        <w:t xml:space="preserve"> </w:t>
      </w:r>
      <w:r>
        <w:fldChar w:fldCharType="begin"/>
      </w:r>
      <w:r w:rsidRPr="00C7789C">
        <w:rPr>
          <w:lang w:val="pt-BR"/>
        </w:rPr>
        <w:instrText xml:space="preserve"> AutoTextList   \s NoStyle \t "</w:instrText>
      </w:r>
      <w:r>
        <w:instrText>Лицензирано</w:instrText>
      </w:r>
      <w:r w:rsidRPr="00C7789C">
        <w:rPr>
          <w:lang w:val="pt-BR"/>
        </w:rPr>
        <w:instrText xml:space="preserve"> </w:instrText>
      </w:r>
      <w:r>
        <w:instrText>устройство</w:instrText>
      </w:r>
      <w:r w:rsidRPr="00C7789C">
        <w:rPr>
          <w:lang w:val="pt-BR"/>
        </w:rPr>
        <w:instrText xml:space="preserve"> </w:instrText>
      </w:r>
      <w:r>
        <w:instrText>означава</w:instrText>
      </w:r>
      <w:r w:rsidRPr="00C7789C">
        <w:rPr>
          <w:lang w:val="pt-BR"/>
        </w:rPr>
        <w:instrText xml:space="preserve"> </w:instrText>
      </w:r>
      <w:r>
        <w:instrText>единична</w:instrText>
      </w:r>
      <w:r w:rsidRPr="00C7789C">
        <w:rPr>
          <w:lang w:val="pt-BR"/>
        </w:rPr>
        <w:instrText xml:space="preserve"> </w:instrText>
      </w:r>
      <w:r>
        <w:instrText>физическа</w:instrText>
      </w:r>
      <w:r w:rsidRPr="00C7789C">
        <w:rPr>
          <w:lang w:val="pt-BR"/>
        </w:rPr>
        <w:instrText xml:space="preserve"> </w:instrText>
      </w:r>
      <w:r>
        <w:instrText>хардуерна</w:instrText>
      </w:r>
      <w:r w:rsidRPr="00C7789C">
        <w:rPr>
          <w:lang w:val="pt-BR"/>
        </w:rPr>
        <w:instrText xml:space="preserve"> </w:instrText>
      </w:r>
      <w:r>
        <w:instrText>система</w:instrText>
      </w:r>
      <w:r w:rsidRPr="00C7789C">
        <w:rPr>
          <w:lang w:val="pt-BR"/>
        </w:rPr>
        <w:instrText xml:space="preserve">, </w:instrText>
      </w:r>
      <w:r>
        <w:instrText>на</w:instrText>
      </w:r>
      <w:r w:rsidRPr="00C7789C">
        <w:rPr>
          <w:lang w:val="pt-BR"/>
        </w:rPr>
        <w:instrText xml:space="preserve"> </w:instrText>
      </w:r>
      <w:r>
        <w:instrText>която</w:instrText>
      </w:r>
      <w:r w:rsidRPr="00C7789C">
        <w:rPr>
          <w:lang w:val="pt-BR"/>
        </w:rPr>
        <w:instrText xml:space="preserve"> </w:instrText>
      </w:r>
      <w:r>
        <w:instrText>е</w:instrText>
      </w:r>
      <w:r w:rsidRPr="00C7789C">
        <w:rPr>
          <w:lang w:val="pt-BR"/>
        </w:rPr>
        <w:instrText xml:space="preserve"> </w:instrText>
      </w:r>
      <w:r>
        <w:instrText>назначен</w:instrText>
      </w:r>
      <w:r w:rsidRPr="00C7789C">
        <w:rPr>
          <w:lang w:val="pt-BR"/>
        </w:rPr>
        <w:instrText xml:space="preserve"> </w:instrText>
      </w:r>
      <w:r>
        <w:instrText>Лиценз</w:instrText>
      </w:r>
      <w:r w:rsidRPr="00C7789C">
        <w:rPr>
          <w:lang w:val="pt-BR"/>
        </w:rPr>
        <w:instrText xml:space="preserve">. </w:instrText>
      </w:r>
      <w:r>
        <w:instrText>За</w:instrText>
      </w:r>
      <w:r w:rsidRPr="00C7789C">
        <w:rPr>
          <w:lang w:val="pt-BR"/>
        </w:rPr>
        <w:instrText xml:space="preserve"> </w:instrText>
      </w:r>
      <w:r>
        <w:instrText>целите</w:instrText>
      </w:r>
      <w:r w:rsidRPr="00C7789C">
        <w:rPr>
          <w:lang w:val="pt-BR"/>
        </w:rPr>
        <w:instrText xml:space="preserve"> </w:instrText>
      </w:r>
      <w:r>
        <w:instrText>на</w:instrText>
      </w:r>
      <w:r w:rsidRPr="00C7789C">
        <w:rPr>
          <w:lang w:val="pt-BR"/>
        </w:rPr>
        <w:instrText xml:space="preserve"> </w:instrText>
      </w:r>
      <w:r>
        <w:instrText>определението</w:instrText>
      </w:r>
      <w:r w:rsidRPr="00C7789C">
        <w:rPr>
          <w:lang w:val="pt-BR"/>
        </w:rPr>
        <w:instrText xml:space="preserve"> </w:instrText>
      </w:r>
      <w:r>
        <w:instrText>хардуерният</w:instrText>
      </w:r>
      <w:r w:rsidRPr="00C7789C">
        <w:rPr>
          <w:lang w:val="pt-BR"/>
        </w:rPr>
        <w:instrText xml:space="preserve"> </w:instrText>
      </w:r>
      <w:r>
        <w:instrText>дял</w:instrText>
      </w:r>
      <w:r w:rsidRPr="00C7789C">
        <w:rPr>
          <w:lang w:val="pt-BR"/>
        </w:rPr>
        <w:instrText xml:space="preserve"> </w:instrText>
      </w:r>
      <w:r>
        <w:instrText>или</w:instrText>
      </w:r>
      <w:r w:rsidRPr="00C7789C">
        <w:rPr>
          <w:lang w:val="pt-BR"/>
        </w:rPr>
        <w:instrText xml:space="preserve"> </w:instrText>
      </w:r>
      <w:r>
        <w:instrText>блейд</w:instrText>
      </w:r>
      <w:r w:rsidRPr="00C7789C">
        <w:rPr>
          <w:lang w:val="pt-BR"/>
        </w:rPr>
        <w:instrText xml:space="preserve"> </w:instrText>
      </w:r>
      <w:r>
        <w:instrText>се</w:instrText>
      </w:r>
      <w:r w:rsidRPr="00C7789C">
        <w:rPr>
          <w:lang w:val="pt-BR"/>
        </w:rPr>
        <w:instrText xml:space="preserve"> </w:instrText>
      </w:r>
      <w:r>
        <w:instrText>счита</w:instrText>
      </w:r>
      <w:r w:rsidRPr="00C7789C">
        <w:rPr>
          <w:lang w:val="pt-BR"/>
        </w:rPr>
        <w:instrText xml:space="preserve"> </w:instrText>
      </w:r>
      <w:r>
        <w:instrText>за</w:instrText>
      </w:r>
      <w:r w:rsidRPr="00C7789C">
        <w:rPr>
          <w:lang w:val="pt-BR"/>
        </w:rPr>
        <w:instrText xml:space="preserve"> </w:instrText>
      </w:r>
      <w:r>
        <w:instrText>отделно</w:instrText>
      </w:r>
      <w:r w:rsidRPr="00C7789C">
        <w:rPr>
          <w:lang w:val="pt-BR"/>
        </w:rPr>
        <w:instrText xml:space="preserve"> </w:instrText>
      </w:r>
      <w:r>
        <w:instrText>устройство</w:instrText>
      </w:r>
      <w:r w:rsidRPr="00C7789C">
        <w:rPr>
          <w:lang w:val="pt-BR"/>
        </w:rPr>
        <w:instrText xml:space="preserve">." </w:instrText>
      </w:r>
      <w:r>
        <w:fldChar w:fldCharType="separate"/>
      </w:r>
      <w:r>
        <w:rPr>
          <w:color w:val="0563C1"/>
        </w:rPr>
        <w:t>Лицензираното</w:t>
      </w:r>
      <w:r w:rsidRPr="00C7789C">
        <w:rPr>
          <w:color w:val="0563C1"/>
          <w:lang w:val="pt-BR"/>
        </w:rPr>
        <w:t xml:space="preserve"> </w:t>
      </w:r>
      <w:r>
        <w:rPr>
          <w:color w:val="0563C1"/>
        </w:rPr>
        <w:t>устройство</w:t>
      </w:r>
      <w:r>
        <w:fldChar w:fldCharType="end"/>
      </w:r>
      <w:r w:rsidRPr="00C7789C">
        <w:rPr>
          <w:lang w:val="pt-BR"/>
        </w:rPr>
        <w:t xml:space="preserve">. </w:t>
      </w:r>
      <w:r>
        <w:t>Назначаването</w:t>
      </w:r>
      <w:r w:rsidRPr="00C7789C">
        <w:rPr>
          <w:lang w:val="pt-BR"/>
        </w:rPr>
        <w:t xml:space="preserve"> </w:t>
      </w:r>
      <w:r>
        <w:t>на</w:t>
      </w:r>
      <w:r w:rsidRPr="00C7789C">
        <w:rPr>
          <w:lang w:val="pt-BR"/>
        </w:rPr>
        <w:t xml:space="preserve"> </w:t>
      </w:r>
      <w:r>
        <w:t>лиценз</w:t>
      </w:r>
      <w:r w:rsidRPr="00C7789C">
        <w:rPr>
          <w:lang w:val="pt-BR"/>
        </w:rPr>
        <w:t xml:space="preserve"> </w:t>
      </w:r>
      <w:r>
        <w:t>за</w:t>
      </w:r>
      <w:r w:rsidRPr="00C7789C">
        <w:rPr>
          <w:lang w:val="pt-BR"/>
        </w:rPr>
        <w:t xml:space="preserve"> </w:t>
      </w:r>
      <w:r>
        <w:t>Устройство</w:t>
      </w:r>
      <w:r w:rsidRPr="00C7789C">
        <w:rPr>
          <w:lang w:val="pt-BR"/>
        </w:rPr>
        <w:t xml:space="preserve"> </w:t>
      </w:r>
      <w:r>
        <w:t>е</w:t>
      </w:r>
      <w:r w:rsidRPr="00C7789C">
        <w:rPr>
          <w:lang w:val="pt-BR"/>
        </w:rPr>
        <w:t xml:space="preserve"> </w:t>
      </w:r>
      <w:r>
        <w:t>постоянно</w:t>
      </w:r>
      <w:r w:rsidRPr="00C7789C">
        <w:rPr>
          <w:lang w:val="pt-BR"/>
        </w:rPr>
        <w:t xml:space="preserve">, </w:t>
      </w:r>
      <w:r>
        <w:t>освен</w:t>
      </w:r>
      <w:r w:rsidRPr="00C7789C">
        <w:rPr>
          <w:lang w:val="pt-BR"/>
        </w:rPr>
        <w:t xml:space="preserve"> </w:t>
      </w:r>
      <w:r>
        <w:t>ако</w:t>
      </w:r>
      <w:r w:rsidRPr="00C7789C">
        <w:rPr>
          <w:lang w:val="pt-BR"/>
        </w:rPr>
        <w:t xml:space="preserve"> </w:t>
      </w:r>
      <w:r>
        <w:t>Клиентът</w:t>
      </w:r>
      <w:r w:rsidRPr="00C7789C">
        <w:rPr>
          <w:lang w:val="pt-BR"/>
        </w:rPr>
        <w:t xml:space="preserve"> </w:t>
      </w:r>
      <w:r>
        <w:t>няма</w:t>
      </w:r>
      <w:r w:rsidRPr="00C7789C">
        <w:rPr>
          <w:lang w:val="pt-BR"/>
        </w:rPr>
        <w:t xml:space="preserve"> </w:t>
      </w:r>
      <w:r>
        <w:t>Софтуерна</w:t>
      </w:r>
      <w:r w:rsidRPr="00C7789C">
        <w:rPr>
          <w:lang w:val="pt-BR"/>
        </w:rPr>
        <w:t xml:space="preserve"> </w:t>
      </w:r>
      <w:r>
        <w:t>осигуровка</w:t>
      </w:r>
      <w:r w:rsidRPr="00C7789C">
        <w:rPr>
          <w:lang w:val="pt-BR"/>
        </w:rPr>
        <w:t xml:space="preserve"> </w:t>
      </w:r>
      <w:r>
        <w:t>за</w:t>
      </w:r>
      <w:r w:rsidRPr="00C7789C">
        <w:rPr>
          <w:lang w:val="pt-BR"/>
        </w:rPr>
        <w:t xml:space="preserve"> </w:t>
      </w:r>
      <w:r>
        <w:t>това</w:t>
      </w:r>
      <w:r w:rsidRPr="00C7789C">
        <w:rPr>
          <w:lang w:val="pt-BR"/>
        </w:rPr>
        <w:t xml:space="preserve"> </w:t>
      </w:r>
      <w:r>
        <w:t>устройство</w:t>
      </w:r>
      <w:r w:rsidRPr="00C7789C">
        <w:rPr>
          <w:lang w:val="pt-BR"/>
        </w:rPr>
        <w:t xml:space="preserve">. </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2.12.2 </w:t>
      </w:r>
      <w:r>
        <w:t>Права</w:t>
      </w:r>
      <w:r w:rsidRPr="00C7789C">
        <w:rPr>
          <w:lang w:val="pt-BR"/>
        </w:rPr>
        <w:t xml:space="preserve"> </w:t>
      </w:r>
      <w:r>
        <w:t>за</w:t>
      </w:r>
      <w:r w:rsidRPr="00C7789C">
        <w:rPr>
          <w:lang w:val="pt-BR"/>
        </w:rPr>
        <w:t xml:space="preserve"> </w:t>
      </w:r>
      <w:r>
        <w:t>издания</w:t>
      </w:r>
      <w:r w:rsidRPr="00C7789C">
        <w:rPr>
          <w:lang w:val="pt-BR"/>
        </w:rPr>
        <w:t xml:space="preserve"> </w:t>
      </w:r>
      <w:r>
        <w:t>на</w:t>
      </w:r>
      <w:r w:rsidRPr="00C7789C">
        <w:rPr>
          <w:lang w:val="pt-BR"/>
        </w:rPr>
        <w:t xml:space="preserve"> Windows </w:t>
      </w:r>
      <w:r>
        <w:t>по</w:t>
      </w:r>
      <w:r w:rsidRPr="00C7789C">
        <w:rPr>
          <w:lang w:val="pt-BR"/>
        </w:rPr>
        <w:t xml:space="preserve"> </w:t>
      </w:r>
      <w:r>
        <w:t>програми</w:t>
      </w:r>
      <w:r w:rsidRPr="00C7789C">
        <w:rPr>
          <w:lang w:val="pt-BR"/>
        </w:rPr>
        <w:t xml:space="preserve"> </w:t>
      </w:r>
      <w:r>
        <w:t>за</w:t>
      </w:r>
      <w:r w:rsidRPr="00C7789C">
        <w:rPr>
          <w:lang w:val="pt-BR"/>
        </w:rPr>
        <w:t xml:space="preserve"> </w:t>
      </w:r>
      <w:r>
        <w:t>академични</w:t>
      </w:r>
      <w:r w:rsidRPr="00C7789C">
        <w:rPr>
          <w:lang w:val="pt-BR"/>
        </w:rPr>
        <w:t xml:space="preserve"> </w:t>
      </w:r>
      <w:r>
        <w:t>организации</w:t>
      </w:r>
    </w:p>
    <w:p w:rsidR="005B2147" w:rsidRPr="00C7789C" w:rsidRDefault="00871BBF">
      <w:pPr>
        <w:pStyle w:val="ProductList-BodyIndented"/>
        <w:rPr>
          <w:lang w:val="pt-BR"/>
        </w:rPr>
      </w:pPr>
      <w:r>
        <w:t>Лицензите</w:t>
      </w:r>
      <w:r w:rsidRPr="00C7789C">
        <w:rPr>
          <w:lang w:val="pt-BR"/>
        </w:rPr>
        <w:t xml:space="preserve"> </w:t>
      </w:r>
      <w:r>
        <w:t>за</w:t>
      </w:r>
      <w:r w:rsidRPr="00C7789C">
        <w:rPr>
          <w:lang w:val="pt-BR"/>
        </w:rPr>
        <w:t xml:space="preserve"> Windows Education </w:t>
      </w:r>
      <w:r>
        <w:t>включват</w:t>
      </w:r>
      <w:r w:rsidRPr="00C7789C">
        <w:rPr>
          <w:lang w:val="pt-BR"/>
        </w:rPr>
        <w:t xml:space="preserve"> </w:t>
      </w:r>
      <w:r>
        <w:t>права</w:t>
      </w:r>
      <w:r w:rsidRPr="00C7789C">
        <w:rPr>
          <w:lang w:val="pt-BR"/>
        </w:rPr>
        <w:t xml:space="preserve"> </w:t>
      </w:r>
      <w:r>
        <w:t>за</w:t>
      </w:r>
      <w:r w:rsidRPr="00C7789C">
        <w:rPr>
          <w:lang w:val="pt-BR"/>
        </w:rPr>
        <w:t xml:space="preserve"> </w:t>
      </w:r>
      <w:r>
        <w:t>инсталиране</w:t>
      </w:r>
      <w:r w:rsidRPr="00C7789C">
        <w:rPr>
          <w:lang w:val="pt-BR"/>
        </w:rPr>
        <w:t xml:space="preserve"> </w:t>
      </w:r>
      <w:r>
        <w:t>или</w:t>
      </w:r>
      <w:r w:rsidRPr="00C7789C">
        <w:rPr>
          <w:lang w:val="pt-BR"/>
        </w:rPr>
        <w:t xml:space="preserve"> </w:t>
      </w:r>
      <w:r>
        <w:t>активиране</w:t>
      </w:r>
      <w:r w:rsidRPr="00C7789C">
        <w:rPr>
          <w:lang w:val="pt-BR"/>
        </w:rPr>
        <w:t xml:space="preserve"> </w:t>
      </w:r>
      <w:r>
        <w:t>на</w:t>
      </w:r>
      <w:r w:rsidRPr="00C7789C">
        <w:rPr>
          <w:lang w:val="pt-BR"/>
        </w:rPr>
        <w:t xml:space="preserve"> Windows Enterprise </w:t>
      </w:r>
      <w:r>
        <w:t>вместо</w:t>
      </w:r>
      <w:r w:rsidRPr="00C7789C">
        <w:rPr>
          <w:lang w:val="pt-BR"/>
        </w:rPr>
        <w:t xml:space="preserve"> Windows Education.</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2.12.3 </w:t>
      </w:r>
      <w:r>
        <w:t>Използване</w:t>
      </w:r>
      <w:r w:rsidRPr="00C7789C">
        <w:rPr>
          <w:lang w:val="pt-BR"/>
        </w:rPr>
        <w:t xml:space="preserve"> </w:t>
      </w:r>
      <w:r>
        <w:t>от</w:t>
      </w:r>
      <w:r w:rsidRPr="00C7789C">
        <w:rPr>
          <w:lang w:val="pt-BR"/>
        </w:rPr>
        <w:t xml:space="preserve"> </w:t>
      </w:r>
      <w:r>
        <w:t>лаборатория</w:t>
      </w:r>
      <w:r w:rsidRPr="00C7789C">
        <w:rPr>
          <w:lang w:val="pt-BR"/>
        </w:rPr>
        <w:t xml:space="preserve"> </w:t>
      </w:r>
      <w:r>
        <w:t>и</w:t>
      </w:r>
      <w:r w:rsidRPr="00C7789C">
        <w:rPr>
          <w:lang w:val="pt-BR"/>
        </w:rPr>
        <w:t xml:space="preserve"> </w:t>
      </w:r>
      <w:r>
        <w:t>библиотека</w:t>
      </w:r>
    </w:p>
    <w:p w:rsidR="005B2147" w:rsidRPr="00C7789C" w:rsidRDefault="00871BBF">
      <w:pPr>
        <w:pStyle w:val="ProductList-BodyIndented"/>
        <w:rPr>
          <w:lang w:val="pt-BR"/>
        </w:rPr>
      </w:pPr>
      <w:r>
        <w:t>Учебни</w:t>
      </w:r>
      <w:r w:rsidRPr="00C7789C">
        <w:rPr>
          <w:lang w:val="pt-BR"/>
        </w:rPr>
        <w:t xml:space="preserve"> </w:t>
      </w:r>
      <w:r>
        <w:t>заведения</w:t>
      </w:r>
      <w:r w:rsidRPr="00C7789C">
        <w:rPr>
          <w:lang w:val="pt-BR"/>
        </w:rPr>
        <w:t xml:space="preserve"> </w:t>
      </w:r>
      <w:r>
        <w:t>с</w:t>
      </w:r>
      <w:r w:rsidRPr="00C7789C">
        <w:rPr>
          <w:lang w:val="pt-BR"/>
        </w:rPr>
        <w:t xml:space="preserve"> Windows Education E3/E5 </w:t>
      </w:r>
      <w:r>
        <w:t>или</w:t>
      </w:r>
      <w:r w:rsidRPr="00C7789C">
        <w:rPr>
          <w:lang w:val="pt-BR"/>
        </w:rPr>
        <w:t xml:space="preserve"> Windows 10 Education (</w:t>
      </w:r>
      <w:r>
        <w:t>за</w:t>
      </w:r>
      <w:r w:rsidRPr="00C7789C">
        <w:rPr>
          <w:lang w:val="pt-BR"/>
        </w:rPr>
        <w:t xml:space="preserve"> </w:t>
      </w:r>
      <w:r>
        <w:t>устройство</w:t>
      </w:r>
      <w:r w:rsidRPr="00C7789C">
        <w:rPr>
          <w:lang w:val="pt-BR"/>
        </w:rPr>
        <w:t xml:space="preserve">), </w:t>
      </w:r>
      <w:r>
        <w:t>назначени</w:t>
      </w:r>
      <w:r w:rsidRPr="00C7789C">
        <w:rPr>
          <w:lang w:val="pt-BR"/>
        </w:rPr>
        <w:t xml:space="preserve"> </w:t>
      </w:r>
      <w:r>
        <w:t>на</w:t>
      </w:r>
      <w:r w:rsidRPr="00C7789C">
        <w:rPr>
          <w:lang w:val="pt-BR"/>
        </w:rPr>
        <w:t xml:space="preserve"> </w:t>
      </w:r>
      <w:r>
        <w:t>всички</w:t>
      </w:r>
      <w:r w:rsidRPr="00C7789C">
        <w:rPr>
          <w:lang w:val="pt-BR"/>
        </w:rPr>
        <w:t xml:space="preserve"> </w:t>
      </w:r>
      <w:r>
        <w:t>преподаватели</w:t>
      </w:r>
      <w:r w:rsidRPr="00C7789C">
        <w:rPr>
          <w:lang w:val="pt-BR"/>
        </w:rPr>
        <w:t xml:space="preserve"> </w:t>
      </w:r>
      <w:r>
        <w:t>и</w:t>
      </w:r>
      <w:r w:rsidRPr="00C7789C">
        <w:rPr>
          <w:lang w:val="pt-BR"/>
        </w:rPr>
        <w:t xml:space="preserve"> </w:t>
      </w:r>
      <w:r>
        <w:t>служители</w:t>
      </w:r>
      <w:r w:rsidRPr="00C7789C">
        <w:rPr>
          <w:lang w:val="pt-BR"/>
        </w:rPr>
        <w:t xml:space="preserve">, </w:t>
      </w:r>
      <w:r>
        <w:fldChar w:fldCharType="begin"/>
      </w:r>
      <w:r w:rsidRPr="00C7789C">
        <w:rPr>
          <w:lang w:val="pt-BR"/>
        </w:rPr>
        <w:instrText xml:space="preserve"> AutoTextList   \s NoStyle \t "„</w:instrText>
      </w:r>
      <w:r>
        <w:instrText>Отговарящ</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потребител</w:instrText>
      </w:r>
      <w:r w:rsidRPr="00C7789C">
        <w:rPr>
          <w:lang w:val="pt-BR"/>
        </w:rPr>
        <w:instrText xml:space="preserve"> </w:instrText>
      </w:r>
      <w:r>
        <w:instrText>в</w:instrText>
      </w:r>
      <w:r w:rsidRPr="00C7789C">
        <w:rPr>
          <w:lang w:val="pt-BR"/>
        </w:rPr>
        <w:instrText xml:space="preserve"> </w:instrText>
      </w:r>
      <w:r>
        <w:instrText>сферата</w:instrText>
      </w:r>
      <w:r w:rsidRPr="00C7789C">
        <w:rPr>
          <w:lang w:val="pt-BR"/>
        </w:rPr>
        <w:instrText xml:space="preserve"> </w:instrText>
      </w:r>
      <w:r>
        <w:instrText>на</w:instrText>
      </w:r>
      <w:r w:rsidRPr="00C7789C">
        <w:rPr>
          <w:lang w:val="pt-BR"/>
        </w:rPr>
        <w:instrText xml:space="preserve"> </w:instrText>
      </w:r>
      <w:r>
        <w:instrText>образованието</w:instrText>
      </w:r>
      <w:r w:rsidRPr="00C7789C">
        <w:rPr>
          <w:lang w:val="pt-BR"/>
        </w:rPr>
        <w:instrText xml:space="preserve">“ </w:instrText>
      </w:r>
      <w:r>
        <w:instrText>означава</w:instrText>
      </w:r>
      <w:r w:rsidRPr="00C7789C">
        <w:rPr>
          <w:lang w:val="pt-BR"/>
        </w:rPr>
        <w:instrText xml:space="preserve"> </w:instrText>
      </w:r>
      <w:r>
        <w:instrText>служител</w:instrText>
      </w:r>
      <w:r w:rsidRPr="00C7789C">
        <w:rPr>
          <w:lang w:val="pt-BR"/>
        </w:rPr>
        <w:instrText xml:space="preserve"> </w:instrText>
      </w:r>
      <w:r>
        <w:instrText>или</w:instrText>
      </w:r>
      <w:r w:rsidRPr="00C7789C">
        <w:rPr>
          <w:lang w:val="pt-BR"/>
        </w:rPr>
        <w:instrText xml:space="preserve"> </w:instrText>
      </w:r>
      <w:r>
        <w:instrText>контрагент</w:instrText>
      </w:r>
      <w:r w:rsidRPr="00C7789C">
        <w:rPr>
          <w:lang w:val="pt-BR"/>
        </w:rPr>
        <w:instrText xml:space="preserve"> (</w:instrText>
      </w:r>
      <w:r>
        <w:instrText>с</w:instrText>
      </w:r>
      <w:r w:rsidRPr="00C7789C">
        <w:rPr>
          <w:lang w:val="pt-BR"/>
        </w:rPr>
        <w:instrText xml:space="preserve"> </w:instrText>
      </w:r>
      <w:r>
        <w:instrText>изключение</w:instrText>
      </w:r>
      <w:r w:rsidRPr="00C7789C">
        <w:rPr>
          <w:lang w:val="pt-BR"/>
        </w:rPr>
        <w:instrText xml:space="preserve"> </w:instrText>
      </w:r>
      <w:r>
        <w:instrText>на</w:instrText>
      </w:r>
      <w:r w:rsidRPr="00C7789C">
        <w:rPr>
          <w:lang w:val="pt-BR"/>
        </w:rPr>
        <w:instrText xml:space="preserve"> </w:instrText>
      </w:r>
      <w:r>
        <w:instrText>Учащи</w:instrText>
      </w:r>
      <w:r w:rsidRPr="00C7789C">
        <w:rPr>
          <w:lang w:val="pt-BR"/>
        </w:rPr>
        <w:instrText xml:space="preserve">), </w:instrText>
      </w:r>
      <w:r>
        <w:instrText>който</w:instrText>
      </w:r>
      <w:r w:rsidRPr="00C7789C">
        <w:rPr>
          <w:lang w:val="pt-BR"/>
        </w:rPr>
        <w:instrText xml:space="preserve"> </w:instrText>
      </w:r>
      <w:r>
        <w:instrText>осъществява</w:instrText>
      </w:r>
      <w:r w:rsidRPr="00C7789C">
        <w:rPr>
          <w:lang w:val="pt-BR"/>
        </w:rPr>
        <w:instrText xml:space="preserve"> </w:instrText>
      </w:r>
      <w:r>
        <w:instrText>достъп</w:instrText>
      </w:r>
      <w:r w:rsidRPr="00C7789C">
        <w:rPr>
          <w:lang w:val="pt-BR"/>
        </w:rPr>
        <w:instrText xml:space="preserve"> </w:instrText>
      </w:r>
      <w:r>
        <w:instrText>или</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за</w:instrText>
      </w:r>
      <w:r w:rsidRPr="00C7789C">
        <w:rPr>
          <w:lang w:val="pt-BR"/>
        </w:rPr>
        <w:instrText xml:space="preserve"> </w:instrText>
      </w:r>
      <w:r>
        <w:instrText>образователна</w:instrText>
      </w:r>
      <w:r w:rsidRPr="00C7789C">
        <w:rPr>
          <w:lang w:val="pt-BR"/>
        </w:rPr>
        <w:instrText xml:space="preserve"> </w:instrText>
      </w:r>
      <w:r>
        <w:instrText>платформа</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fldChar w:fldCharType="separate"/>
      </w:r>
      <w:r>
        <w:rPr>
          <w:color w:val="0563C1"/>
        </w:rPr>
        <w:t>Отговарящи</w:t>
      </w:r>
      <w:r w:rsidRPr="00C7789C">
        <w:rPr>
          <w:color w:val="0563C1"/>
          <w:lang w:val="pt-BR"/>
        </w:rPr>
        <w:t xml:space="preserve"> </w:t>
      </w:r>
      <w:r>
        <w:rPr>
          <w:color w:val="0563C1"/>
        </w:rPr>
        <w:t>на</w:t>
      </w:r>
      <w:r w:rsidRPr="00C7789C">
        <w:rPr>
          <w:color w:val="0563C1"/>
          <w:lang w:val="pt-BR"/>
        </w:rPr>
        <w:t xml:space="preserve"> </w:t>
      </w:r>
      <w:r>
        <w:rPr>
          <w:color w:val="0563C1"/>
        </w:rPr>
        <w:t>условията</w:t>
      </w:r>
      <w:r w:rsidRPr="00C7789C">
        <w:rPr>
          <w:color w:val="0563C1"/>
          <w:lang w:val="pt-BR"/>
        </w:rPr>
        <w:t xml:space="preserve"> </w:t>
      </w:r>
      <w:r>
        <w:rPr>
          <w:color w:val="0563C1"/>
        </w:rPr>
        <w:t>потребители</w:t>
      </w:r>
      <w:r w:rsidRPr="00C7789C">
        <w:rPr>
          <w:color w:val="0563C1"/>
          <w:lang w:val="pt-BR"/>
        </w:rPr>
        <w:t xml:space="preserve"> </w:t>
      </w:r>
      <w:r>
        <w:rPr>
          <w:color w:val="0563C1"/>
        </w:rPr>
        <w:t>в</w:t>
      </w:r>
      <w:r w:rsidRPr="00C7789C">
        <w:rPr>
          <w:color w:val="0563C1"/>
          <w:lang w:val="pt-BR"/>
        </w:rPr>
        <w:t xml:space="preserve"> </w:t>
      </w:r>
      <w:r>
        <w:rPr>
          <w:color w:val="0563C1"/>
        </w:rPr>
        <w:t>сферата</w:t>
      </w:r>
      <w:r w:rsidRPr="00C7789C">
        <w:rPr>
          <w:color w:val="0563C1"/>
          <w:lang w:val="pt-BR"/>
        </w:rPr>
        <w:t xml:space="preserve"> </w:t>
      </w:r>
      <w:r>
        <w:rPr>
          <w:color w:val="0563C1"/>
        </w:rPr>
        <w:t>на</w:t>
      </w:r>
      <w:r w:rsidRPr="00C7789C">
        <w:rPr>
          <w:color w:val="0563C1"/>
          <w:lang w:val="pt-BR"/>
        </w:rPr>
        <w:t xml:space="preserve"> </w:t>
      </w:r>
      <w:r>
        <w:rPr>
          <w:color w:val="0563C1"/>
        </w:rPr>
        <w:t>образованието</w:t>
      </w:r>
      <w:r>
        <w:fldChar w:fldCharType="end"/>
      </w:r>
      <w:r w:rsidRPr="00C7789C">
        <w:rPr>
          <w:lang w:val="pt-BR"/>
        </w:rPr>
        <w:t xml:space="preserve"> </w:t>
      </w:r>
      <w:r>
        <w:t>или</w:t>
      </w:r>
      <w:r w:rsidRPr="00C7789C">
        <w:rPr>
          <w:lang w:val="pt-BR"/>
        </w:rPr>
        <w:t xml:space="preserve"> </w:t>
      </w:r>
      <w:r>
        <w:fldChar w:fldCharType="begin"/>
      </w:r>
      <w:r w:rsidRPr="00C7789C">
        <w:rPr>
          <w:lang w:val="pt-BR"/>
        </w:rPr>
        <w:instrText xml:space="preserve"> AutoTextList   \s NoStyle \t "</w:instrText>
      </w:r>
      <w:r>
        <w:instrText>Служител</w:instrText>
      </w:r>
      <w:r w:rsidRPr="00C7789C">
        <w:rPr>
          <w:lang w:val="pt-BR"/>
        </w:rPr>
        <w:instrText xml:space="preserve"> (</w:instrText>
      </w:r>
      <w:r>
        <w:instrText>включително</w:instrText>
      </w:r>
      <w:r w:rsidRPr="00C7789C">
        <w:rPr>
          <w:lang w:val="pt-BR"/>
        </w:rPr>
        <w:instrText xml:space="preserve"> </w:instrText>
      </w:r>
      <w:r>
        <w:instrText>Работещ</w:instrText>
      </w:r>
      <w:r w:rsidRPr="00C7789C">
        <w:rPr>
          <w:lang w:val="pt-BR"/>
        </w:rPr>
        <w:instrText xml:space="preserve"> </w:instrText>
      </w:r>
      <w:r>
        <w:instrText>учащ</w:instrText>
      </w:r>
      <w:r w:rsidRPr="00C7789C">
        <w:rPr>
          <w:lang w:val="pt-BR"/>
        </w:rPr>
        <w:instrText xml:space="preserve">), </w:instrText>
      </w:r>
      <w:r>
        <w:instrText>контрагент</w:instrText>
      </w:r>
      <w:r w:rsidRPr="00C7789C">
        <w:rPr>
          <w:lang w:val="pt-BR"/>
        </w:rPr>
        <w:instrText xml:space="preserve"> </w:instrText>
      </w:r>
      <w:r>
        <w:instrText>или</w:instrText>
      </w:r>
      <w:r w:rsidRPr="00C7789C">
        <w:rPr>
          <w:lang w:val="pt-BR"/>
        </w:rPr>
        <w:instrText xml:space="preserve"> </w:instrText>
      </w:r>
      <w:r>
        <w:instrText>доброволец</w:instrText>
      </w:r>
      <w:r w:rsidRPr="00C7789C">
        <w:rPr>
          <w:lang w:val="pt-BR"/>
        </w:rPr>
        <w:instrText xml:space="preserve"> </w:instrText>
      </w:r>
      <w:r>
        <w:instrText>на</w:instrText>
      </w:r>
      <w:r w:rsidRPr="00C7789C">
        <w:rPr>
          <w:lang w:val="pt-BR"/>
        </w:rPr>
        <w:instrText xml:space="preserve"> </w:instrText>
      </w:r>
      <w:r>
        <w:instrText>или</w:instrText>
      </w:r>
      <w:r w:rsidRPr="00C7789C">
        <w:rPr>
          <w:lang w:val="pt-BR"/>
        </w:rPr>
        <w:instrText xml:space="preserve"> </w:instrText>
      </w:r>
      <w:r>
        <w:instrText>за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който</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или</w:instrText>
      </w:r>
      <w:r w:rsidRPr="00C7789C">
        <w:rPr>
          <w:lang w:val="pt-BR"/>
        </w:rPr>
        <w:instrText xml:space="preserve"> </w:instrText>
      </w:r>
      <w:r>
        <w:instrText>Отговарящо</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устройство</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или</w:instrText>
      </w:r>
      <w:r w:rsidRPr="00C7789C">
        <w:rPr>
          <w:lang w:val="pt-BR"/>
        </w:rPr>
        <w:instrText xml:space="preserve"> </w:instrText>
      </w:r>
      <w:r>
        <w:instrText>в</w:instrText>
      </w:r>
      <w:r w:rsidRPr="00C7789C">
        <w:rPr>
          <w:lang w:val="pt-BR"/>
        </w:rPr>
        <w:instrText xml:space="preserve"> </w:instrText>
      </w:r>
      <w:r>
        <w:instrText>рамките</w:instrText>
      </w:r>
      <w:r w:rsidRPr="00C7789C">
        <w:rPr>
          <w:lang w:val="pt-BR"/>
        </w:rPr>
        <w:instrText xml:space="preserve"> </w:instrText>
      </w:r>
      <w:r>
        <w:instrText>на</w:instrText>
      </w:r>
      <w:r w:rsidRPr="00C7789C">
        <w:rPr>
          <w:lang w:val="pt-BR"/>
        </w:rPr>
        <w:instrText xml:space="preserve"> </w:instrText>
      </w:r>
      <w:r>
        <w:instrText>взаимоотношенията</w:instrText>
      </w:r>
      <w:r w:rsidRPr="00C7789C">
        <w:rPr>
          <w:lang w:val="pt-BR"/>
        </w:rPr>
        <w:instrText xml:space="preserve"> </w:instrText>
      </w:r>
      <w:r>
        <w:instrText>на</w:instrText>
      </w:r>
      <w:r w:rsidRPr="00C7789C">
        <w:rPr>
          <w:lang w:val="pt-BR"/>
        </w:rPr>
        <w:instrText xml:space="preserve"> </w:instrText>
      </w:r>
      <w:r>
        <w:instrText>потребителя</w:instrText>
      </w:r>
      <w:r w:rsidRPr="00C7789C">
        <w:rPr>
          <w:lang w:val="pt-BR"/>
        </w:rPr>
        <w:instrText xml:space="preserve"> </w:instrText>
      </w:r>
      <w:r>
        <w:instrText>с</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Вж</w:instrText>
      </w:r>
      <w:r w:rsidRPr="00C7789C">
        <w:rPr>
          <w:lang w:val="pt-BR"/>
        </w:rPr>
        <w:instrText xml:space="preserve">. </w:instrText>
      </w:r>
      <w:r>
        <w:instrText>пълното</w:instrText>
      </w:r>
      <w:r w:rsidRPr="00C7789C">
        <w:rPr>
          <w:lang w:val="pt-BR"/>
        </w:rPr>
        <w:instrText xml:space="preserve"> </w:instrText>
      </w:r>
      <w:r>
        <w:instrText>определение</w:instrText>
      </w:r>
      <w:r w:rsidRPr="00C7789C">
        <w:rPr>
          <w:lang w:val="pt-BR"/>
        </w:rPr>
        <w:instrText xml:space="preserve">" </w:instrText>
      </w:r>
      <w:r>
        <w:fldChar w:fldCharType="separate"/>
      </w:r>
      <w:r>
        <w:rPr>
          <w:color w:val="0563C1"/>
        </w:rPr>
        <w:t>Специалисти</w:t>
      </w:r>
      <w:r w:rsidRPr="00C7789C">
        <w:rPr>
          <w:color w:val="0563C1"/>
          <w:lang w:val="pt-BR"/>
        </w:rPr>
        <w:t xml:space="preserve">, </w:t>
      </w:r>
      <w:r>
        <w:rPr>
          <w:color w:val="0563C1"/>
        </w:rPr>
        <w:t>занимаващи</w:t>
      </w:r>
      <w:r w:rsidRPr="00C7789C">
        <w:rPr>
          <w:color w:val="0563C1"/>
          <w:lang w:val="pt-BR"/>
        </w:rPr>
        <w:t xml:space="preserve"> </w:t>
      </w:r>
      <w:r>
        <w:rPr>
          <w:color w:val="0563C1"/>
        </w:rPr>
        <w:t>се</w:t>
      </w:r>
      <w:r w:rsidRPr="00C7789C">
        <w:rPr>
          <w:color w:val="0563C1"/>
          <w:lang w:val="pt-BR"/>
        </w:rPr>
        <w:t xml:space="preserve"> </w:t>
      </w:r>
      <w:r>
        <w:rPr>
          <w:color w:val="0563C1"/>
        </w:rPr>
        <w:t>с</w:t>
      </w:r>
      <w:r w:rsidRPr="00C7789C">
        <w:rPr>
          <w:color w:val="0563C1"/>
          <w:lang w:val="pt-BR"/>
        </w:rPr>
        <w:t xml:space="preserve"> </w:t>
      </w:r>
      <w:r>
        <w:rPr>
          <w:color w:val="0563C1"/>
        </w:rPr>
        <w:t>интелектуален</w:t>
      </w:r>
      <w:r w:rsidRPr="00C7789C">
        <w:rPr>
          <w:color w:val="0563C1"/>
          <w:lang w:val="pt-BR"/>
        </w:rPr>
        <w:t xml:space="preserve"> </w:t>
      </w:r>
      <w:r>
        <w:rPr>
          <w:color w:val="0563C1"/>
        </w:rPr>
        <w:t>труд</w:t>
      </w:r>
      <w:r>
        <w:fldChar w:fldCharType="end"/>
      </w:r>
      <w:r w:rsidRPr="00C7789C">
        <w:rPr>
          <w:lang w:val="pt-BR"/>
        </w:rPr>
        <w:t xml:space="preserve">, </w:t>
      </w:r>
      <w:r>
        <w:t>имат</w:t>
      </w:r>
      <w:r w:rsidRPr="00C7789C">
        <w:rPr>
          <w:lang w:val="pt-BR"/>
        </w:rPr>
        <w:t xml:space="preserve"> </w:t>
      </w:r>
      <w:r>
        <w:t>право</w:t>
      </w:r>
      <w:r w:rsidRPr="00C7789C">
        <w:rPr>
          <w:lang w:val="pt-BR"/>
        </w:rPr>
        <w:t xml:space="preserve"> </w:t>
      </w:r>
      <w:r>
        <w:t>да</w:t>
      </w:r>
      <w:r w:rsidRPr="00C7789C">
        <w:rPr>
          <w:lang w:val="pt-BR"/>
        </w:rPr>
        <w:t xml:space="preserve"> </w:t>
      </w:r>
      <w:r>
        <w:t>инсталират</w:t>
      </w:r>
      <w:r w:rsidRPr="00C7789C">
        <w:rPr>
          <w:lang w:val="pt-BR"/>
        </w:rPr>
        <w:t xml:space="preserve"> Windows 10 Education, Windows 10 Enterprise </w:t>
      </w:r>
      <w:r>
        <w:t>или</w:t>
      </w:r>
      <w:r w:rsidRPr="00C7789C">
        <w:rPr>
          <w:lang w:val="pt-BR"/>
        </w:rPr>
        <w:t xml:space="preserve"> Windows 10 Pro Academic </w:t>
      </w:r>
      <w:r>
        <w:t>във</w:t>
      </w:r>
      <w:r w:rsidRPr="00C7789C">
        <w:rPr>
          <w:lang w:val="pt-BR"/>
        </w:rPr>
        <w:t xml:space="preserve"> </w:t>
      </w:r>
      <w:r>
        <w:t>всяка</w:t>
      </w:r>
      <w:r w:rsidRPr="00C7789C">
        <w:rPr>
          <w:lang w:val="pt-BR"/>
        </w:rPr>
        <w:t xml:space="preserve"> </w:t>
      </w:r>
      <w:r>
        <w:t>лаборатория</w:t>
      </w:r>
      <w:r w:rsidRPr="00C7789C">
        <w:rPr>
          <w:lang w:val="pt-BR"/>
        </w:rPr>
        <w:t xml:space="preserve"> </w:t>
      </w:r>
      <w:r>
        <w:t>или</w:t>
      </w:r>
      <w:r w:rsidRPr="00C7789C">
        <w:rPr>
          <w:lang w:val="pt-BR"/>
        </w:rPr>
        <w:t xml:space="preserve"> </w:t>
      </w:r>
      <w:r>
        <w:t>библиотека</w:t>
      </w:r>
      <w:r w:rsidRPr="00C7789C">
        <w:rPr>
          <w:lang w:val="pt-BR"/>
        </w:rPr>
        <w:t xml:space="preserve"> </w:t>
      </w:r>
      <w:r>
        <w:t>с</w:t>
      </w:r>
      <w:r w:rsidRPr="00C7789C">
        <w:rPr>
          <w:lang w:val="pt-BR"/>
        </w:rPr>
        <w:t xml:space="preserve"> </w:t>
      </w:r>
      <w:r>
        <w:t>отворен</w:t>
      </w:r>
      <w:r w:rsidRPr="00C7789C">
        <w:rPr>
          <w:lang w:val="pt-BR"/>
        </w:rPr>
        <w:t xml:space="preserve"> </w:t>
      </w:r>
      <w:r>
        <w:t>достъп</w:t>
      </w:r>
      <w:r w:rsidRPr="00C7789C">
        <w:rPr>
          <w:lang w:val="pt-BR"/>
        </w:rPr>
        <w:t xml:space="preserve"> </w:t>
      </w:r>
      <w:r>
        <w:t>в</w:t>
      </w:r>
      <w:r w:rsidRPr="00C7789C">
        <w:rPr>
          <w:lang w:val="pt-BR"/>
        </w:rPr>
        <w:t xml:space="preserve"> </w:t>
      </w:r>
      <w:r>
        <w:t>рамките</w:t>
      </w:r>
      <w:r w:rsidRPr="00C7789C">
        <w:rPr>
          <w:lang w:val="pt-BR"/>
        </w:rPr>
        <w:t xml:space="preserve"> </w:t>
      </w:r>
      <w:r>
        <w:t>на</w:t>
      </w:r>
      <w:r w:rsidRPr="00C7789C">
        <w:rPr>
          <w:lang w:val="pt-BR"/>
        </w:rPr>
        <w:t xml:space="preserve"> </w:t>
      </w:r>
      <w:r>
        <w:t>Организацията</w:t>
      </w:r>
      <w:r w:rsidRPr="00C7789C">
        <w:rPr>
          <w:lang w:val="pt-BR"/>
        </w:rPr>
        <w:t xml:space="preserve"> </w:t>
      </w:r>
      <w:r>
        <w:t>на</w:t>
      </w:r>
      <w:r w:rsidRPr="00C7789C">
        <w:rPr>
          <w:lang w:val="pt-BR"/>
        </w:rPr>
        <w:t xml:space="preserve"> </w:t>
      </w:r>
      <w:r>
        <w:t>Учебното</w:t>
      </w:r>
      <w:r w:rsidRPr="00C7789C">
        <w:rPr>
          <w:lang w:val="pt-BR"/>
        </w:rPr>
        <w:t xml:space="preserve"> </w:t>
      </w:r>
      <w:r>
        <w:t>заведение</w:t>
      </w:r>
      <w:r w:rsidRPr="00C7789C">
        <w:rPr>
          <w:lang w:val="pt-BR"/>
        </w:rPr>
        <w:t xml:space="preserve">. </w:t>
      </w:r>
      <w:r>
        <w:t>Във</w:t>
      </w:r>
      <w:r w:rsidRPr="00C7789C">
        <w:rPr>
          <w:lang w:val="pt-BR"/>
        </w:rPr>
        <w:t xml:space="preserve"> </w:t>
      </w:r>
      <w:r>
        <w:t>всички</w:t>
      </w:r>
      <w:r w:rsidRPr="00C7789C">
        <w:rPr>
          <w:lang w:val="pt-BR"/>
        </w:rPr>
        <w:t xml:space="preserve"> </w:t>
      </w:r>
      <w:r>
        <w:t>други</w:t>
      </w:r>
      <w:r w:rsidRPr="00C7789C">
        <w:rPr>
          <w:lang w:val="pt-BR"/>
        </w:rPr>
        <w:t xml:space="preserve"> </w:t>
      </w:r>
      <w:r>
        <w:t>случаи</w:t>
      </w:r>
      <w:r w:rsidRPr="00C7789C">
        <w:rPr>
          <w:lang w:val="pt-BR"/>
        </w:rPr>
        <w:t xml:space="preserve"> </w:t>
      </w:r>
      <w:r>
        <w:t>софтуерът</w:t>
      </w:r>
      <w:r w:rsidRPr="00C7789C">
        <w:rPr>
          <w:lang w:val="pt-BR"/>
        </w:rPr>
        <w:t xml:space="preserve"> </w:t>
      </w:r>
      <w:r>
        <w:t>се</w:t>
      </w:r>
      <w:r w:rsidRPr="00C7789C">
        <w:rPr>
          <w:lang w:val="pt-BR"/>
        </w:rPr>
        <w:t xml:space="preserve"> </w:t>
      </w:r>
      <w:r>
        <w:t>регулира</w:t>
      </w:r>
      <w:r w:rsidRPr="00C7789C">
        <w:rPr>
          <w:lang w:val="pt-BR"/>
        </w:rPr>
        <w:t xml:space="preserve"> </w:t>
      </w:r>
      <w:r>
        <w:t>от</w:t>
      </w:r>
      <w:r w:rsidRPr="00C7789C">
        <w:rPr>
          <w:lang w:val="pt-BR"/>
        </w:rPr>
        <w:t xml:space="preserve"> </w:t>
      </w:r>
      <w:r>
        <w:t>Лицензионните</w:t>
      </w:r>
      <w:r w:rsidRPr="00C7789C">
        <w:rPr>
          <w:lang w:val="pt-BR"/>
        </w:rPr>
        <w:t xml:space="preserve"> </w:t>
      </w:r>
      <w:r>
        <w:t>условия</w:t>
      </w:r>
      <w:r w:rsidRPr="00C7789C">
        <w:rPr>
          <w:lang w:val="pt-BR"/>
        </w:rPr>
        <w:t xml:space="preserve"> </w:t>
      </w:r>
      <w:r>
        <w:t>за</w:t>
      </w:r>
      <w:r w:rsidRPr="00C7789C">
        <w:rPr>
          <w:lang w:val="pt-BR"/>
        </w:rPr>
        <w:t xml:space="preserve"> Windows 10 Education. </w:t>
      </w:r>
      <w:r>
        <w:t>Настоящата</w:t>
      </w:r>
      <w:r w:rsidRPr="00C7789C">
        <w:rPr>
          <w:lang w:val="pt-BR"/>
        </w:rPr>
        <w:t xml:space="preserve"> </w:t>
      </w:r>
      <w:r>
        <w:t>клауза</w:t>
      </w:r>
      <w:r w:rsidRPr="00C7789C">
        <w:rPr>
          <w:lang w:val="pt-BR"/>
        </w:rPr>
        <w:t xml:space="preserve"> </w:t>
      </w:r>
      <w:r>
        <w:t>не</w:t>
      </w:r>
      <w:r w:rsidRPr="00C7789C">
        <w:rPr>
          <w:lang w:val="pt-BR"/>
        </w:rPr>
        <w:t xml:space="preserve"> </w:t>
      </w:r>
      <w:r>
        <w:t>се</w:t>
      </w:r>
      <w:r w:rsidRPr="00C7789C">
        <w:rPr>
          <w:lang w:val="pt-BR"/>
        </w:rPr>
        <w:t xml:space="preserve"> </w:t>
      </w:r>
      <w:r>
        <w:t>прилага</w:t>
      </w:r>
      <w:r w:rsidRPr="00C7789C">
        <w:rPr>
          <w:lang w:val="pt-BR"/>
        </w:rPr>
        <w:t xml:space="preserve"> </w:t>
      </w:r>
      <w:r>
        <w:t>за</w:t>
      </w:r>
      <w:r w:rsidRPr="00C7789C">
        <w:rPr>
          <w:lang w:val="pt-BR"/>
        </w:rPr>
        <w:t xml:space="preserve"> </w:t>
      </w:r>
      <w:r>
        <w:fldChar w:fldCharType="begin"/>
      </w:r>
      <w:r w:rsidRPr="00C7789C">
        <w:rPr>
          <w:lang w:val="pt-BR"/>
        </w:rPr>
        <w:instrText xml:space="preserve"> AutoTextList   \s NoStyle \t "</w:instrText>
      </w:r>
      <w:r>
        <w:instrText>ЛА</w:instrText>
      </w:r>
      <w:r w:rsidRPr="00C7789C">
        <w:rPr>
          <w:lang w:val="pt-BR"/>
        </w:rPr>
        <w:instrText xml:space="preserve"> </w:instrText>
      </w:r>
      <w:r>
        <w:instrText>означава</w:instrText>
      </w:r>
      <w:r w:rsidRPr="00C7789C">
        <w:rPr>
          <w:lang w:val="pt-BR"/>
        </w:rPr>
        <w:instrText xml:space="preserve"> </w:instrText>
      </w:r>
      <w:r>
        <w:instrText>Лиценз</w:instrText>
      </w:r>
      <w:r w:rsidRPr="00C7789C">
        <w:rPr>
          <w:lang w:val="pt-BR"/>
        </w:rPr>
        <w:instrText xml:space="preserve"> </w:instrText>
      </w:r>
      <w:r>
        <w:instrText>за</w:instrText>
      </w:r>
      <w:r w:rsidRPr="00C7789C">
        <w:rPr>
          <w:lang w:val="pt-BR"/>
        </w:rPr>
        <w:instrText xml:space="preserve"> </w:instrText>
      </w:r>
      <w:r>
        <w:instrText>абонамент</w:instrText>
      </w:r>
      <w:r w:rsidRPr="00C7789C">
        <w:rPr>
          <w:lang w:val="pt-BR"/>
        </w:rPr>
        <w:instrText xml:space="preserve">, </w:instrText>
      </w:r>
      <w:r>
        <w:instrText>който</w:instrText>
      </w:r>
      <w:r w:rsidRPr="00C7789C">
        <w:rPr>
          <w:lang w:val="pt-BR"/>
        </w:rPr>
        <w:instrText xml:space="preserve"> </w:instrText>
      </w:r>
      <w:r>
        <w:instrText>позволява</w:instrText>
      </w:r>
      <w:r w:rsidRPr="00C7789C">
        <w:rPr>
          <w:lang w:val="pt-BR"/>
        </w:rPr>
        <w:instrText xml:space="preserve"> </w:instrText>
      </w:r>
      <w:r>
        <w:instrText>достъп</w:instrText>
      </w:r>
      <w:r w:rsidRPr="00C7789C">
        <w:rPr>
          <w:lang w:val="pt-BR"/>
        </w:rPr>
        <w:instrText xml:space="preserve"> </w:instrText>
      </w:r>
      <w:r>
        <w:instrText>до</w:instrText>
      </w:r>
      <w:r w:rsidRPr="00C7789C">
        <w:rPr>
          <w:lang w:val="pt-BR"/>
        </w:rPr>
        <w:instrText xml:space="preserve"> </w:instrText>
      </w:r>
      <w:r>
        <w:instrText>софтуер</w:instrText>
      </w:r>
      <w:r w:rsidRPr="00C7789C">
        <w:rPr>
          <w:lang w:val="pt-BR"/>
        </w:rPr>
        <w:instrText xml:space="preserve"> </w:instrText>
      </w:r>
      <w:r>
        <w:instrText>или</w:instrText>
      </w:r>
      <w:r w:rsidRPr="00C7789C">
        <w:rPr>
          <w:lang w:val="pt-BR"/>
        </w:rPr>
        <w:instrText xml:space="preserve"> </w:instrText>
      </w:r>
      <w:r>
        <w:instrText>хоствана</w:instrText>
      </w:r>
      <w:r w:rsidRPr="00C7789C">
        <w:rPr>
          <w:lang w:val="pt-BR"/>
        </w:rPr>
        <w:instrText xml:space="preserve"> </w:instrText>
      </w:r>
      <w:r>
        <w:instrText>услуга</w:instrText>
      </w:r>
      <w:r w:rsidRPr="00C7789C">
        <w:rPr>
          <w:lang w:val="pt-BR"/>
        </w:rPr>
        <w:instrText xml:space="preserve"> </w:instrText>
      </w:r>
      <w:r>
        <w:instrText>за</w:instrText>
      </w:r>
      <w:r w:rsidRPr="00C7789C">
        <w:rPr>
          <w:lang w:val="pt-BR"/>
        </w:rPr>
        <w:instrText xml:space="preserve"> </w:instrText>
      </w:r>
      <w:r>
        <w:instrText>определен</w:instrText>
      </w:r>
      <w:r w:rsidRPr="00C7789C">
        <w:rPr>
          <w:lang w:val="pt-BR"/>
        </w:rPr>
        <w:instrText xml:space="preserve"> </w:instrText>
      </w:r>
      <w:r>
        <w:instrText>период</w:instrText>
      </w:r>
      <w:r w:rsidRPr="00C7789C">
        <w:rPr>
          <w:lang w:val="pt-BR"/>
        </w:rPr>
        <w:instrText xml:space="preserve"> </w:instrText>
      </w:r>
      <w:r>
        <w:instrText>от</w:instrText>
      </w:r>
      <w:r w:rsidRPr="00C7789C">
        <w:rPr>
          <w:lang w:val="pt-BR"/>
        </w:rPr>
        <w:instrText xml:space="preserve"> </w:instrText>
      </w:r>
      <w:r>
        <w:instrText>време</w:instrText>
      </w:r>
      <w:r w:rsidRPr="00C7789C">
        <w:rPr>
          <w:lang w:val="pt-BR"/>
        </w:rPr>
        <w:instrText xml:space="preserve">." </w:instrText>
      </w:r>
      <w:r>
        <w:fldChar w:fldCharType="separate"/>
      </w:r>
      <w:r>
        <w:rPr>
          <w:color w:val="0563C1"/>
        </w:rPr>
        <w:t>ЛА</w:t>
      </w:r>
      <w:r>
        <w:fldChar w:fldCharType="end"/>
      </w:r>
      <w:r w:rsidRPr="00C7789C">
        <w:rPr>
          <w:lang w:val="pt-BR"/>
        </w:rPr>
        <w:t xml:space="preserve"> </w:t>
      </w:r>
      <w:r>
        <w:t>за</w:t>
      </w:r>
      <w:r w:rsidRPr="00C7789C">
        <w:rPr>
          <w:lang w:val="pt-BR"/>
        </w:rPr>
        <w:t xml:space="preserve"> </w:t>
      </w:r>
      <w:r>
        <w:t>Потребител</w:t>
      </w:r>
      <w:r w:rsidRPr="00C7789C">
        <w:rPr>
          <w:lang w:val="pt-BR"/>
        </w:rPr>
        <w:t xml:space="preserve">, </w:t>
      </w:r>
      <w:r>
        <w:t>придобити</w:t>
      </w:r>
      <w:r w:rsidRPr="00C7789C">
        <w:rPr>
          <w:lang w:val="pt-BR"/>
        </w:rPr>
        <w:t xml:space="preserve"> </w:t>
      </w:r>
      <w:r>
        <w:t>по</w:t>
      </w:r>
      <w:r w:rsidRPr="00C7789C">
        <w:rPr>
          <w:lang w:val="pt-BR"/>
        </w:rPr>
        <w:t xml:space="preserve"> </w:t>
      </w:r>
      <w:r>
        <w:t>силата</w:t>
      </w:r>
      <w:r w:rsidRPr="00C7789C">
        <w:rPr>
          <w:lang w:val="pt-BR"/>
        </w:rPr>
        <w:t xml:space="preserve"> </w:t>
      </w:r>
      <w:r>
        <w:t>на</w:t>
      </w:r>
      <w:r w:rsidRPr="00C7789C">
        <w:rPr>
          <w:lang w:val="pt-BR"/>
        </w:rPr>
        <w:t xml:space="preserve"> </w:t>
      </w:r>
      <w:r>
        <w:t>Споразумението</w:t>
      </w:r>
      <w:r w:rsidRPr="00C7789C">
        <w:rPr>
          <w:lang w:val="pt-BR"/>
        </w:rPr>
        <w:t xml:space="preserve"> </w:t>
      </w:r>
      <w:r>
        <w:t>за</w:t>
      </w:r>
      <w:r w:rsidRPr="00C7789C">
        <w:rPr>
          <w:lang w:val="pt-BR"/>
        </w:rPr>
        <w:t xml:space="preserve"> </w:t>
      </w:r>
      <w:r>
        <w:t>облак</w:t>
      </w:r>
      <w:r w:rsidRPr="00C7789C">
        <w:rPr>
          <w:lang w:val="pt-BR"/>
        </w:rPr>
        <w:t xml:space="preserve"> </w:t>
      </w:r>
      <w:r>
        <w:t>на</w:t>
      </w:r>
      <w:r w:rsidRPr="00C7789C">
        <w:rPr>
          <w:lang w:val="pt-BR"/>
        </w:rPr>
        <w:t xml:space="preserve"> Microsoft.</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2.12.4 </w:t>
      </w:r>
      <w:r>
        <w:t>Споделени</w:t>
      </w:r>
      <w:r w:rsidRPr="00C7789C">
        <w:rPr>
          <w:lang w:val="pt-BR"/>
        </w:rPr>
        <w:t xml:space="preserve"> </w:t>
      </w:r>
      <w:r>
        <w:t>устройства</w:t>
      </w:r>
    </w:p>
    <w:p w:rsidR="005B2147" w:rsidRPr="00C7789C" w:rsidRDefault="00871BBF">
      <w:pPr>
        <w:pStyle w:val="ProductList-BodyIndented"/>
        <w:rPr>
          <w:lang w:val="pt-BR"/>
        </w:rPr>
      </w:pPr>
      <w:r>
        <w:t>Учебни</w:t>
      </w:r>
      <w:r w:rsidRPr="00C7789C">
        <w:rPr>
          <w:lang w:val="pt-BR"/>
        </w:rPr>
        <w:t xml:space="preserve"> </w:t>
      </w:r>
      <w:r>
        <w:t>заведения</w:t>
      </w:r>
      <w:r w:rsidRPr="00C7789C">
        <w:rPr>
          <w:lang w:val="pt-BR"/>
        </w:rPr>
        <w:t xml:space="preserve"> </w:t>
      </w:r>
      <w:r>
        <w:t>с</w:t>
      </w:r>
      <w:r w:rsidRPr="00C7789C">
        <w:rPr>
          <w:lang w:val="pt-BR"/>
        </w:rPr>
        <w:t xml:space="preserve"> Windows Education E3/E5, </w:t>
      </w:r>
      <w:r>
        <w:t>назначени</w:t>
      </w:r>
      <w:r w:rsidRPr="00C7789C">
        <w:rPr>
          <w:lang w:val="pt-BR"/>
        </w:rPr>
        <w:t xml:space="preserve"> </w:t>
      </w:r>
      <w:r>
        <w:t>на</w:t>
      </w:r>
      <w:r w:rsidRPr="00C7789C">
        <w:rPr>
          <w:lang w:val="pt-BR"/>
        </w:rPr>
        <w:t xml:space="preserve"> </w:t>
      </w:r>
      <w:r>
        <w:t>всички</w:t>
      </w:r>
      <w:r w:rsidRPr="00C7789C">
        <w:rPr>
          <w:lang w:val="pt-BR"/>
        </w:rPr>
        <w:t xml:space="preserve"> </w:t>
      </w:r>
      <w:r>
        <w:fldChar w:fldCharType="begin"/>
      </w:r>
      <w:r w:rsidRPr="00C7789C">
        <w:rPr>
          <w:lang w:val="pt-BR"/>
        </w:rPr>
        <w:instrText xml:space="preserve"> AutoTextList   \s NoStyle \t "</w:instrText>
      </w:r>
      <w:r>
        <w:instrText>Служител</w:instrText>
      </w:r>
      <w:r w:rsidRPr="00C7789C">
        <w:rPr>
          <w:lang w:val="pt-BR"/>
        </w:rPr>
        <w:instrText xml:space="preserve"> (</w:instrText>
      </w:r>
      <w:r>
        <w:instrText>включително</w:instrText>
      </w:r>
      <w:r w:rsidRPr="00C7789C">
        <w:rPr>
          <w:lang w:val="pt-BR"/>
        </w:rPr>
        <w:instrText xml:space="preserve"> </w:instrText>
      </w:r>
      <w:r>
        <w:instrText>Работещ</w:instrText>
      </w:r>
      <w:r w:rsidRPr="00C7789C">
        <w:rPr>
          <w:lang w:val="pt-BR"/>
        </w:rPr>
        <w:instrText xml:space="preserve"> </w:instrText>
      </w:r>
      <w:r>
        <w:instrText>учащ</w:instrText>
      </w:r>
      <w:r w:rsidRPr="00C7789C">
        <w:rPr>
          <w:lang w:val="pt-BR"/>
        </w:rPr>
        <w:instrText xml:space="preserve">), </w:instrText>
      </w:r>
      <w:r>
        <w:instrText>контрагент</w:instrText>
      </w:r>
      <w:r w:rsidRPr="00C7789C">
        <w:rPr>
          <w:lang w:val="pt-BR"/>
        </w:rPr>
        <w:instrText xml:space="preserve"> </w:instrText>
      </w:r>
      <w:r>
        <w:instrText>или</w:instrText>
      </w:r>
      <w:r w:rsidRPr="00C7789C">
        <w:rPr>
          <w:lang w:val="pt-BR"/>
        </w:rPr>
        <w:instrText xml:space="preserve"> </w:instrText>
      </w:r>
      <w:r>
        <w:instrText>доброволец</w:instrText>
      </w:r>
      <w:r w:rsidRPr="00C7789C">
        <w:rPr>
          <w:lang w:val="pt-BR"/>
        </w:rPr>
        <w:instrText xml:space="preserve"> </w:instrText>
      </w:r>
      <w:r>
        <w:instrText>на</w:instrText>
      </w:r>
      <w:r w:rsidRPr="00C7789C">
        <w:rPr>
          <w:lang w:val="pt-BR"/>
        </w:rPr>
        <w:instrText xml:space="preserve"> </w:instrText>
      </w:r>
      <w:r>
        <w:instrText>или</w:instrText>
      </w:r>
      <w:r w:rsidRPr="00C7789C">
        <w:rPr>
          <w:lang w:val="pt-BR"/>
        </w:rPr>
        <w:instrText xml:space="preserve"> </w:instrText>
      </w:r>
      <w:r>
        <w:instrText>за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който</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или</w:instrText>
      </w:r>
      <w:r w:rsidRPr="00C7789C">
        <w:rPr>
          <w:lang w:val="pt-BR"/>
        </w:rPr>
        <w:instrText xml:space="preserve"> </w:instrText>
      </w:r>
      <w:r>
        <w:instrText>Отговарящо</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устройство</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или</w:instrText>
      </w:r>
      <w:r w:rsidRPr="00C7789C">
        <w:rPr>
          <w:lang w:val="pt-BR"/>
        </w:rPr>
        <w:instrText xml:space="preserve"> </w:instrText>
      </w:r>
      <w:r>
        <w:instrText>в</w:instrText>
      </w:r>
      <w:r w:rsidRPr="00C7789C">
        <w:rPr>
          <w:lang w:val="pt-BR"/>
        </w:rPr>
        <w:instrText xml:space="preserve"> </w:instrText>
      </w:r>
      <w:r>
        <w:instrText>рамките</w:instrText>
      </w:r>
      <w:r w:rsidRPr="00C7789C">
        <w:rPr>
          <w:lang w:val="pt-BR"/>
        </w:rPr>
        <w:instrText xml:space="preserve"> </w:instrText>
      </w:r>
      <w:r>
        <w:instrText>на</w:instrText>
      </w:r>
      <w:r w:rsidRPr="00C7789C">
        <w:rPr>
          <w:lang w:val="pt-BR"/>
        </w:rPr>
        <w:instrText xml:space="preserve"> </w:instrText>
      </w:r>
      <w:r>
        <w:instrText>взаимоотношенията</w:instrText>
      </w:r>
      <w:r w:rsidRPr="00C7789C">
        <w:rPr>
          <w:lang w:val="pt-BR"/>
        </w:rPr>
        <w:instrText xml:space="preserve"> </w:instrText>
      </w:r>
      <w:r>
        <w:instrText>на</w:instrText>
      </w:r>
      <w:r w:rsidRPr="00C7789C">
        <w:rPr>
          <w:lang w:val="pt-BR"/>
        </w:rPr>
        <w:instrText xml:space="preserve"> </w:instrText>
      </w:r>
      <w:r>
        <w:instrText>потребителя</w:instrText>
      </w:r>
      <w:r w:rsidRPr="00C7789C">
        <w:rPr>
          <w:lang w:val="pt-BR"/>
        </w:rPr>
        <w:instrText xml:space="preserve"> </w:instrText>
      </w:r>
      <w:r>
        <w:instrText>с</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Вж</w:instrText>
      </w:r>
      <w:r w:rsidRPr="00C7789C">
        <w:rPr>
          <w:lang w:val="pt-BR"/>
        </w:rPr>
        <w:instrText xml:space="preserve">. </w:instrText>
      </w:r>
      <w:r>
        <w:instrText>пълното</w:instrText>
      </w:r>
      <w:r w:rsidRPr="00C7789C">
        <w:rPr>
          <w:lang w:val="pt-BR"/>
        </w:rPr>
        <w:instrText xml:space="preserve"> </w:instrText>
      </w:r>
      <w:r>
        <w:instrText>определение</w:instrText>
      </w:r>
      <w:r w:rsidRPr="00C7789C">
        <w:rPr>
          <w:lang w:val="pt-BR"/>
        </w:rPr>
        <w:instrText xml:space="preserve">" </w:instrText>
      </w:r>
      <w:r>
        <w:fldChar w:fldCharType="separate"/>
      </w:r>
      <w:r>
        <w:rPr>
          <w:color w:val="0563C1"/>
        </w:rPr>
        <w:t>Специалисти</w:t>
      </w:r>
      <w:r w:rsidRPr="00C7789C">
        <w:rPr>
          <w:color w:val="0563C1"/>
          <w:lang w:val="pt-BR"/>
        </w:rPr>
        <w:t xml:space="preserve">, </w:t>
      </w:r>
      <w:r>
        <w:rPr>
          <w:color w:val="0563C1"/>
        </w:rPr>
        <w:t>занимаващи</w:t>
      </w:r>
      <w:r w:rsidRPr="00C7789C">
        <w:rPr>
          <w:color w:val="0563C1"/>
          <w:lang w:val="pt-BR"/>
        </w:rPr>
        <w:t xml:space="preserve"> </w:t>
      </w:r>
      <w:r>
        <w:rPr>
          <w:color w:val="0563C1"/>
        </w:rPr>
        <w:t>се</w:t>
      </w:r>
      <w:r w:rsidRPr="00C7789C">
        <w:rPr>
          <w:color w:val="0563C1"/>
          <w:lang w:val="pt-BR"/>
        </w:rPr>
        <w:t xml:space="preserve"> </w:t>
      </w:r>
      <w:r>
        <w:rPr>
          <w:color w:val="0563C1"/>
        </w:rPr>
        <w:t>с</w:t>
      </w:r>
      <w:r w:rsidRPr="00C7789C">
        <w:rPr>
          <w:color w:val="0563C1"/>
          <w:lang w:val="pt-BR"/>
        </w:rPr>
        <w:t xml:space="preserve"> </w:t>
      </w:r>
      <w:r>
        <w:rPr>
          <w:color w:val="0563C1"/>
        </w:rPr>
        <w:t>интелектуален</w:t>
      </w:r>
      <w:r w:rsidRPr="00C7789C">
        <w:rPr>
          <w:color w:val="0563C1"/>
          <w:lang w:val="pt-BR"/>
        </w:rPr>
        <w:t xml:space="preserve"> </w:t>
      </w:r>
      <w:r>
        <w:rPr>
          <w:color w:val="0563C1"/>
        </w:rPr>
        <w:t>труд</w:t>
      </w:r>
      <w:r>
        <w:fldChar w:fldCharType="end"/>
      </w:r>
      <w:r w:rsidRPr="00C7789C">
        <w:rPr>
          <w:lang w:val="pt-BR"/>
        </w:rPr>
        <w:t xml:space="preserve"> </w:t>
      </w:r>
      <w:r>
        <w:t>или</w:t>
      </w:r>
      <w:r w:rsidRPr="00C7789C">
        <w:rPr>
          <w:lang w:val="pt-BR"/>
        </w:rPr>
        <w:t xml:space="preserve"> </w:t>
      </w:r>
      <w:r>
        <w:fldChar w:fldCharType="begin"/>
      </w:r>
      <w:r w:rsidRPr="00C7789C">
        <w:rPr>
          <w:lang w:val="pt-BR"/>
        </w:rPr>
        <w:instrText xml:space="preserve"> AutoTextList   \s NoStyle \t "„</w:instrText>
      </w:r>
      <w:r>
        <w:instrText>Отговарящ</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потребител</w:instrText>
      </w:r>
      <w:r w:rsidRPr="00C7789C">
        <w:rPr>
          <w:lang w:val="pt-BR"/>
        </w:rPr>
        <w:instrText xml:space="preserve"> </w:instrText>
      </w:r>
      <w:r>
        <w:instrText>в</w:instrText>
      </w:r>
      <w:r w:rsidRPr="00C7789C">
        <w:rPr>
          <w:lang w:val="pt-BR"/>
        </w:rPr>
        <w:instrText xml:space="preserve"> </w:instrText>
      </w:r>
      <w:r>
        <w:instrText>сферата</w:instrText>
      </w:r>
      <w:r w:rsidRPr="00C7789C">
        <w:rPr>
          <w:lang w:val="pt-BR"/>
        </w:rPr>
        <w:instrText xml:space="preserve"> </w:instrText>
      </w:r>
      <w:r>
        <w:instrText>на</w:instrText>
      </w:r>
      <w:r w:rsidRPr="00C7789C">
        <w:rPr>
          <w:lang w:val="pt-BR"/>
        </w:rPr>
        <w:instrText xml:space="preserve"> </w:instrText>
      </w:r>
      <w:r>
        <w:instrText>образованието</w:instrText>
      </w:r>
      <w:r w:rsidRPr="00C7789C">
        <w:rPr>
          <w:lang w:val="pt-BR"/>
        </w:rPr>
        <w:instrText xml:space="preserve">“ </w:instrText>
      </w:r>
      <w:r>
        <w:instrText>означава</w:instrText>
      </w:r>
      <w:r w:rsidRPr="00C7789C">
        <w:rPr>
          <w:lang w:val="pt-BR"/>
        </w:rPr>
        <w:instrText xml:space="preserve"> </w:instrText>
      </w:r>
      <w:r>
        <w:instrText>служител</w:instrText>
      </w:r>
      <w:r w:rsidRPr="00C7789C">
        <w:rPr>
          <w:lang w:val="pt-BR"/>
        </w:rPr>
        <w:instrText xml:space="preserve"> </w:instrText>
      </w:r>
      <w:r>
        <w:instrText>или</w:instrText>
      </w:r>
      <w:r w:rsidRPr="00C7789C">
        <w:rPr>
          <w:lang w:val="pt-BR"/>
        </w:rPr>
        <w:instrText xml:space="preserve"> </w:instrText>
      </w:r>
      <w:r>
        <w:instrText>контрагент</w:instrText>
      </w:r>
      <w:r w:rsidRPr="00C7789C">
        <w:rPr>
          <w:lang w:val="pt-BR"/>
        </w:rPr>
        <w:instrText xml:space="preserve"> (</w:instrText>
      </w:r>
      <w:r>
        <w:instrText>с</w:instrText>
      </w:r>
      <w:r w:rsidRPr="00C7789C">
        <w:rPr>
          <w:lang w:val="pt-BR"/>
        </w:rPr>
        <w:instrText xml:space="preserve"> </w:instrText>
      </w:r>
      <w:r>
        <w:instrText>изключение</w:instrText>
      </w:r>
      <w:r w:rsidRPr="00C7789C">
        <w:rPr>
          <w:lang w:val="pt-BR"/>
        </w:rPr>
        <w:instrText xml:space="preserve"> </w:instrText>
      </w:r>
      <w:r>
        <w:instrText>на</w:instrText>
      </w:r>
      <w:r w:rsidRPr="00C7789C">
        <w:rPr>
          <w:lang w:val="pt-BR"/>
        </w:rPr>
        <w:instrText xml:space="preserve"> </w:instrText>
      </w:r>
      <w:r>
        <w:instrText>Учащи</w:instrText>
      </w:r>
      <w:r w:rsidRPr="00C7789C">
        <w:rPr>
          <w:lang w:val="pt-BR"/>
        </w:rPr>
        <w:instrText xml:space="preserve">), </w:instrText>
      </w:r>
      <w:r>
        <w:instrText>който</w:instrText>
      </w:r>
      <w:r w:rsidRPr="00C7789C">
        <w:rPr>
          <w:lang w:val="pt-BR"/>
        </w:rPr>
        <w:instrText xml:space="preserve"> </w:instrText>
      </w:r>
      <w:r>
        <w:instrText>осъществява</w:instrText>
      </w:r>
      <w:r w:rsidRPr="00C7789C">
        <w:rPr>
          <w:lang w:val="pt-BR"/>
        </w:rPr>
        <w:instrText xml:space="preserve"> </w:instrText>
      </w:r>
      <w:r>
        <w:instrText>достъп</w:instrText>
      </w:r>
      <w:r w:rsidRPr="00C7789C">
        <w:rPr>
          <w:lang w:val="pt-BR"/>
        </w:rPr>
        <w:instrText xml:space="preserve"> </w:instrText>
      </w:r>
      <w:r>
        <w:instrText>или</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за</w:instrText>
      </w:r>
      <w:r w:rsidRPr="00C7789C">
        <w:rPr>
          <w:lang w:val="pt-BR"/>
        </w:rPr>
        <w:instrText xml:space="preserve"> </w:instrText>
      </w:r>
      <w:r>
        <w:instrText>образователна</w:instrText>
      </w:r>
      <w:r w:rsidRPr="00C7789C">
        <w:rPr>
          <w:lang w:val="pt-BR"/>
        </w:rPr>
        <w:instrText xml:space="preserve"> </w:instrText>
      </w:r>
      <w:r>
        <w:instrText>платформа</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fldChar w:fldCharType="separate"/>
      </w:r>
      <w:r>
        <w:rPr>
          <w:color w:val="0563C1"/>
        </w:rPr>
        <w:t>Отговарящи</w:t>
      </w:r>
      <w:r w:rsidRPr="00C7789C">
        <w:rPr>
          <w:color w:val="0563C1"/>
          <w:lang w:val="pt-BR"/>
        </w:rPr>
        <w:t xml:space="preserve"> </w:t>
      </w:r>
      <w:r>
        <w:rPr>
          <w:color w:val="0563C1"/>
        </w:rPr>
        <w:t>на</w:t>
      </w:r>
      <w:r w:rsidRPr="00C7789C">
        <w:rPr>
          <w:color w:val="0563C1"/>
          <w:lang w:val="pt-BR"/>
        </w:rPr>
        <w:t xml:space="preserve"> </w:t>
      </w:r>
      <w:r>
        <w:rPr>
          <w:color w:val="0563C1"/>
        </w:rPr>
        <w:t>условията</w:t>
      </w:r>
      <w:r w:rsidRPr="00C7789C">
        <w:rPr>
          <w:color w:val="0563C1"/>
          <w:lang w:val="pt-BR"/>
        </w:rPr>
        <w:t xml:space="preserve"> </w:t>
      </w:r>
      <w:r>
        <w:rPr>
          <w:color w:val="0563C1"/>
        </w:rPr>
        <w:t>потребители</w:t>
      </w:r>
      <w:r w:rsidRPr="00C7789C">
        <w:rPr>
          <w:color w:val="0563C1"/>
          <w:lang w:val="pt-BR"/>
        </w:rPr>
        <w:t xml:space="preserve"> </w:t>
      </w:r>
      <w:r>
        <w:rPr>
          <w:color w:val="0563C1"/>
        </w:rPr>
        <w:t>в</w:t>
      </w:r>
      <w:r w:rsidRPr="00C7789C">
        <w:rPr>
          <w:color w:val="0563C1"/>
          <w:lang w:val="pt-BR"/>
        </w:rPr>
        <w:t xml:space="preserve"> </w:t>
      </w:r>
      <w:r>
        <w:rPr>
          <w:color w:val="0563C1"/>
        </w:rPr>
        <w:t>сферата</w:t>
      </w:r>
      <w:r w:rsidRPr="00C7789C">
        <w:rPr>
          <w:color w:val="0563C1"/>
          <w:lang w:val="pt-BR"/>
        </w:rPr>
        <w:t xml:space="preserve"> </w:t>
      </w:r>
      <w:r>
        <w:rPr>
          <w:color w:val="0563C1"/>
        </w:rPr>
        <w:t>на</w:t>
      </w:r>
      <w:r w:rsidRPr="00C7789C">
        <w:rPr>
          <w:color w:val="0563C1"/>
          <w:lang w:val="pt-BR"/>
        </w:rPr>
        <w:t xml:space="preserve"> </w:t>
      </w:r>
      <w:r>
        <w:rPr>
          <w:color w:val="0563C1"/>
        </w:rPr>
        <w:t>образованието</w:t>
      </w:r>
      <w:r>
        <w:fldChar w:fldCharType="end"/>
      </w:r>
      <w:r w:rsidRPr="00C7789C">
        <w:rPr>
          <w:lang w:val="pt-BR"/>
        </w:rPr>
        <w:t xml:space="preserve"> </w:t>
      </w:r>
      <w:r>
        <w:t>имат</w:t>
      </w:r>
      <w:r w:rsidRPr="00C7789C">
        <w:rPr>
          <w:lang w:val="pt-BR"/>
        </w:rPr>
        <w:t xml:space="preserve"> </w:t>
      </w:r>
      <w:r>
        <w:t>право</w:t>
      </w:r>
      <w:r w:rsidRPr="00C7789C">
        <w:rPr>
          <w:lang w:val="pt-BR"/>
        </w:rPr>
        <w:t xml:space="preserve"> </w:t>
      </w:r>
      <w:r>
        <w:t>да</w:t>
      </w:r>
      <w:r w:rsidRPr="00C7789C">
        <w:rPr>
          <w:lang w:val="pt-BR"/>
        </w:rPr>
        <w:t xml:space="preserve"> </w:t>
      </w:r>
      <w:r>
        <w:t>изпълняват</w:t>
      </w:r>
      <w:r w:rsidRPr="00C7789C">
        <w:rPr>
          <w:lang w:val="pt-BR"/>
        </w:rPr>
        <w:t xml:space="preserve"> Windows 10 Education, Windows 10 Enterprise </w:t>
      </w:r>
      <w:r>
        <w:t>или</w:t>
      </w:r>
      <w:r w:rsidRPr="00C7789C">
        <w:rPr>
          <w:lang w:val="pt-BR"/>
        </w:rPr>
        <w:t xml:space="preserve"> Windows 10 Pro Academic </w:t>
      </w:r>
      <w:r>
        <w:t>на</w:t>
      </w:r>
      <w:r w:rsidRPr="00C7789C">
        <w:rPr>
          <w:lang w:val="pt-BR"/>
        </w:rPr>
        <w:t xml:space="preserve"> </w:t>
      </w:r>
      <w:r>
        <w:t>всяко</w:t>
      </w:r>
      <w:r w:rsidRPr="00C7789C">
        <w:rPr>
          <w:lang w:val="pt-BR"/>
        </w:rPr>
        <w:t xml:space="preserve"> </w:t>
      </w:r>
      <w:r>
        <w:t>споделено</w:t>
      </w:r>
      <w:r w:rsidRPr="00C7789C">
        <w:rPr>
          <w:lang w:val="pt-BR"/>
        </w:rPr>
        <w:t xml:space="preserve"> </w:t>
      </w:r>
      <w:r>
        <w:t>устройство</w:t>
      </w:r>
      <w:r w:rsidRPr="00C7789C">
        <w:rPr>
          <w:lang w:val="pt-BR"/>
        </w:rPr>
        <w:t xml:space="preserve"> </w:t>
      </w:r>
      <w:r>
        <w:t>с</w:t>
      </w:r>
      <w:r w:rsidRPr="00C7789C">
        <w:rPr>
          <w:lang w:val="pt-BR"/>
        </w:rPr>
        <w:t xml:space="preserve"> </w:t>
      </w:r>
      <w:r>
        <w:t>отговаряща</w:t>
      </w:r>
      <w:r w:rsidRPr="00C7789C">
        <w:rPr>
          <w:lang w:val="pt-BR"/>
        </w:rPr>
        <w:t xml:space="preserve"> </w:t>
      </w:r>
      <w:r>
        <w:t>на</w:t>
      </w:r>
      <w:r w:rsidRPr="00C7789C">
        <w:rPr>
          <w:lang w:val="pt-BR"/>
        </w:rPr>
        <w:t xml:space="preserve"> </w:t>
      </w:r>
      <w:r>
        <w:t>условията</w:t>
      </w:r>
      <w:r w:rsidRPr="00C7789C">
        <w:rPr>
          <w:lang w:val="pt-BR"/>
        </w:rPr>
        <w:t xml:space="preserve"> </w:t>
      </w:r>
      <w:r>
        <w:t>операционна</w:t>
      </w:r>
      <w:r w:rsidRPr="00C7789C">
        <w:rPr>
          <w:lang w:val="pt-BR"/>
        </w:rPr>
        <w:t xml:space="preserve"> </w:t>
      </w:r>
      <w:r>
        <w:t>система</w:t>
      </w:r>
      <w:r w:rsidRPr="00C7789C">
        <w:rPr>
          <w:lang w:val="pt-BR"/>
        </w:rPr>
        <w:t xml:space="preserve"> </w:t>
      </w:r>
      <w:r>
        <w:t>в</w:t>
      </w:r>
      <w:r w:rsidRPr="00C7789C">
        <w:rPr>
          <w:lang w:val="pt-BR"/>
        </w:rPr>
        <w:t xml:space="preserve"> </w:t>
      </w:r>
      <w:r>
        <w:t>рамките</w:t>
      </w:r>
      <w:r w:rsidRPr="00C7789C">
        <w:rPr>
          <w:lang w:val="pt-BR"/>
        </w:rPr>
        <w:t xml:space="preserve"> </w:t>
      </w:r>
      <w:r>
        <w:t>на</w:t>
      </w:r>
      <w:r w:rsidRPr="00C7789C">
        <w:rPr>
          <w:lang w:val="pt-BR"/>
        </w:rPr>
        <w:t xml:space="preserve"> </w:t>
      </w:r>
      <w:r>
        <w:t>Организацията</w:t>
      </w:r>
      <w:r w:rsidRPr="00C7789C">
        <w:rPr>
          <w:lang w:val="pt-BR"/>
        </w:rPr>
        <w:t xml:space="preserve"> </w:t>
      </w:r>
      <w:r>
        <w:t>на</w:t>
      </w:r>
      <w:r w:rsidRPr="00C7789C">
        <w:rPr>
          <w:lang w:val="pt-BR"/>
        </w:rPr>
        <w:t xml:space="preserve"> </w:t>
      </w:r>
      <w:r>
        <w:t>Учебното</w:t>
      </w:r>
      <w:r w:rsidRPr="00C7789C">
        <w:rPr>
          <w:lang w:val="pt-BR"/>
        </w:rPr>
        <w:t xml:space="preserve"> </w:t>
      </w:r>
      <w:r>
        <w:t>заведение</w:t>
      </w:r>
      <w:r w:rsidRPr="00C7789C">
        <w:rPr>
          <w:lang w:val="pt-BR"/>
        </w:rPr>
        <w:t xml:space="preserve">. </w:t>
      </w:r>
      <w:r>
        <w:t>За</w:t>
      </w:r>
      <w:r w:rsidRPr="00C7789C">
        <w:rPr>
          <w:lang w:val="pt-BR"/>
        </w:rPr>
        <w:t xml:space="preserve"> </w:t>
      </w:r>
      <w:r>
        <w:t>целите</w:t>
      </w:r>
      <w:r w:rsidRPr="00C7789C">
        <w:rPr>
          <w:lang w:val="pt-BR"/>
        </w:rPr>
        <w:t xml:space="preserve"> </w:t>
      </w:r>
      <w:r>
        <w:t>на</w:t>
      </w:r>
      <w:r w:rsidRPr="00C7789C">
        <w:rPr>
          <w:lang w:val="pt-BR"/>
        </w:rPr>
        <w:t xml:space="preserve"> </w:t>
      </w:r>
      <w:r>
        <w:t>този</w:t>
      </w:r>
      <w:r w:rsidRPr="00C7789C">
        <w:rPr>
          <w:lang w:val="pt-BR"/>
        </w:rPr>
        <w:t xml:space="preserve"> </w:t>
      </w:r>
      <w:r>
        <w:t>подраздел</w:t>
      </w:r>
      <w:r w:rsidRPr="00C7789C">
        <w:rPr>
          <w:lang w:val="pt-BR"/>
        </w:rPr>
        <w:t xml:space="preserve"> „</w:t>
      </w:r>
      <w:r>
        <w:t>споделено</w:t>
      </w:r>
      <w:r w:rsidRPr="00C7789C">
        <w:rPr>
          <w:lang w:val="pt-BR"/>
        </w:rPr>
        <w:t xml:space="preserve"> </w:t>
      </w:r>
      <w:r>
        <w:t>устройство</w:t>
      </w:r>
      <w:r w:rsidRPr="00C7789C">
        <w:rPr>
          <w:lang w:val="pt-BR"/>
        </w:rPr>
        <w:t xml:space="preserve">“ </w:t>
      </w:r>
      <w:r>
        <w:t>означава</w:t>
      </w:r>
      <w:r w:rsidRPr="00C7789C">
        <w:rPr>
          <w:lang w:val="pt-BR"/>
        </w:rPr>
        <w:t xml:space="preserve"> </w:t>
      </w:r>
      <w:r>
        <w:t>устройство</w:t>
      </w:r>
      <w:r w:rsidRPr="00C7789C">
        <w:rPr>
          <w:lang w:val="pt-BR"/>
        </w:rPr>
        <w:t xml:space="preserve">, </w:t>
      </w:r>
      <w:r>
        <w:t>което</w:t>
      </w:r>
      <w:r w:rsidRPr="00C7789C">
        <w:rPr>
          <w:lang w:val="pt-BR"/>
        </w:rPr>
        <w:t xml:space="preserve"> </w:t>
      </w:r>
      <w:r>
        <w:t>не</w:t>
      </w:r>
      <w:r w:rsidRPr="00C7789C">
        <w:rPr>
          <w:lang w:val="pt-BR"/>
        </w:rPr>
        <w:t xml:space="preserve"> </w:t>
      </w:r>
      <w:r>
        <w:t>се</w:t>
      </w:r>
      <w:r w:rsidRPr="00C7789C">
        <w:rPr>
          <w:lang w:val="pt-BR"/>
        </w:rPr>
        <w:t xml:space="preserve"> </w:t>
      </w:r>
      <w:r>
        <w:t>използва</w:t>
      </w:r>
      <w:r w:rsidRPr="00C7789C">
        <w:rPr>
          <w:lang w:val="pt-BR"/>
        </w:rPr>
        <w:t xml:space="preserve"> </w:t>
      </w:r>
      <w:r>
        <w:t>от</w:t>
      </w:r>
      <w:r w:rsidRPr="00C7789C">
        <w:rPr>
          <w:lang w:val="pt-BR"/>
        </w:rPr>
        <w:t xml:space="preserve"> </w:t>
      </w:r>
      <w:r>
        <w:t>дадено</w:t>
      </w:r>
      <w:r w:rsidRPr="00C7789C">
        <w:rPr>
          <w:lang w:val="pt-BR"/>
        </w:rPr>
        <w:t xml:space="preserve"> </w:t>
      </w:r>
      <w:r>
        <w:t>лице</w:t>
      </w:r>
      <w:r w:rsidRPr="00C7789C">
        <w:rPr>
          <w:lang w:val="pt-BR"/>
        </w:rPr>
        <w:t xml:space="preserve"> </w:t>
      </w:r>
      <w:r>
        <w:t>повече</w:t>
      </w:r>
      <w:r w:rsidRPr="00C7789C">
        <w:rPr>
          <w:lang w:val="pt-BR"/>
        </w:rPr>
        <w:t xml:space="preserve"> </w:t>
      </w:r>
      <w:r>
        <w:t>от</w:t>
      </w:r>
      <w:r w:rsidRPr="00C7789C">
        <w:rPr>
          <w:lang w:val="pt-BR"/>
        </w:rPr>
        <w:t xml:space="preserve"> 50% </w:t>
      </w:r>
      <w:r>
        <w:t>от</w:t>
      </w:r>
      <w:r w:rsidRPr="00C7789C">
        <w:rPr>
          <w:lang w:val="pt-BR"/>
        </w:rPr>
        <w:t xml:space="preserve"> </w:t>
      </w:r>
      <w:r>
        <w:t>времето</w:t>
      </w:r>
      <w:r w:rsidRPr="00C7789C">
        <w:rPr>
          <w:lang w:val="pt-BR"/>
        </w:rPr>
        <w:t xml:space="preserve"> </w:t>
      </w:r>
      <w:r>
        <w:t>в</w:t>
      </w:r>
      <w:r w:rsidRPr="00C7789C">
        <w:rPr>
          <w:lang w:val="pt-BR"/>
        </w:rPr>
        <w:t xml:space="preserve"> </w:t>
      </w:r>
      <w:r>
        <w:t>един</w:t>
      </w:r>
      <w:r w:rsidRPr="00C7789C">
        <w:rPr>
          <w:lang w:val="pt-BR"/>
        </w:rPr>
        <w:t xml:space="preserve"> </w:t>
      </w:r>
      <w:r>
        <w:t>работен</w:t>
      </w:r>
      <w:r w:rsidRPr="00C7789C">
        <w:rPr>
          <w:lang w:val="pt-BR"/>
        </w:rPr>
        <w:t xml:space="preserve"> </w:t>
      </w:r>
      <w:r>
        <w:t>ден</w:t>
      </w:r>
      <w:r w:rsidRPr="00C7789C">
        <w:rPr>
          <w:lang w:val="pt-BR"/>
        </w:rPr>
        <w:t xml:space="preserve"> </w:t>
      </w:r>
      <w:r>
        <w:t>и</w:t>
      </w:r>
      <w:r w:rsidRPr="00C7789C">
        <w:rPr>
          <w:lang w:val="pt-BR"/>
        </w:rPr>
        <w:t xml:space="preserve"> </w:t>
      </w:r>
      <w:r>
        <w:t>не</w:t>
      </w:r>
      <w:r w:rsidRPr="00C7789C">
        <w:rPr>
          <w:lang w:val="pt-BR"/>
        </w:rPr>
        <w:t xml:space="preserve"> </w:t>
      </w:r>
      <w:r>
        <w:t>е</w:t>
      </w:r>
      <w:r w:rsidRPr="00C7789C">
        <w:rPr>
          <w:lang w:val="pt-BR"/>
        </w:rPr>
        <w:t xml:space="preserve"> </w:t>
      </w:r>
      <w:r>
        <w:t>назначено</w:t>
      </w:r>
      <w:r w:rsidRPr="00C7789C">
        <w:rPr>
          <w:lang w:val="pt-BR"/>
        </w:rPr>
        <w:t xml:space="preserve"> </w:t>
      </w:r>
      <w:r>
        <w:t>на</w:t>
      </w:r>
      <w:r w:rsidRPr="00C7789C">
        <w:rPr>
          <w:lang w:val="pt-BR"/>
        </w:rPr>
        <w:t xml:space="preserve"> </w:t>
      </w:r>
      <w:r>
        <w:fldChar w:fldCharType="begin"/>
      </w:r>
      <w:r w:rsidRPr="00C7789C">
        <w:rPr>
          <w:lang w:val="pt-BR"/>
        </w:rPr>
        <w:instrText xml:space="preserve"> AutoTextList   \s NoStyle \t "</w:instrText>
      </w:r>
      <w:r>
        <w:instrText>Основен</w:instrText>
      </w:r>
      <w:r w:rsidRPr="00C7789C">
        <w:rPr>
          <w:lang w:val="pt-BR"/>
        </w:rPr>
        <w:instrText xml:space="preserve"> </w:instrText>
      </w:r>
      <w:r>
        <w:instrText>потребител</w:instrText>
      </w:r>
      <w:r w:rsidRPr="00C7789C">
        <w:rPr>
          <w:lang w:val="pt-BR"/>
        </w:rPr>
        <w:instrText xml:space="preserve"> </w:instrText>
      </w:r>
      <w:r>
        <w:instrText>означава</w:instrText>
      </w:r>
      <w:r w:rsidRPr="00C7789C">
        <w:rPr>
          <w:lang w:val="pt-BR"/>
        </w:rPr>
        <w:instrText xml:space="preserve"> </w:instrText>
      </w:r>
      <w:r>
        <w:instrText>потребителят</w:instrText>
      </w:r>
      <w:r w:rsidRPr="00C7789C">
        <w:rPr>
          <w:lang w:val="pt-BR"/>
        </w:rPr>
        <w:instrText xml:space="preserve">, </w:instrText>
      </w:r>
      <w:r>
        <w:instrText>който</w:instrText>
      </w:r>
      <w:r w:rsidRPr="00C7789C">
        <w:rPr>
          <w:lang w:val="pt-BR"/>
        </w:rPr>
        <w:instrText xml:space="preserve"> </w:instrText>
      </w:r>
      <w:r>
        <w:instrText>използва</w:instrText>
      </w:r>
      <w:r w:rsidRPr="00C7789C">
        <w:rPr>
          <w:lang w:val="pt-BR"/>
        </w:rPr>
        <w:instrText xml:space="preserve"> </w:instrText>
      </w:r>
      <w:r>
        <w:instrText>Лицензирано</w:instrText>
      </w:r>
      <w:r w:rsidRPr="00C7789C">
        <w:rPr>
          <w:lang w:val="pt-BR"/>
        </w:rPr>
        <w:instrText xml:space="preserve"> </w:instrText>
      </w:r>
      <w:r>
        <w:instrText>устройство</w:instrText>
      </w:r>
      <w:r w:rsidRPr="00C7789C">
        <w:rPr>
          <w:lang w:val="pt-BR"/>
        </w:rPr>
        <w:instrText xml:space="preserve"> </w:instrText>
      </w:r>
      <w:r>
        <w:instrText>през</w:instrText>
      </w:r>
      <w:r w:rsidRPr="00C7789C">
        <w:rPr>
          <w:lang w:val="pt-BR"/>
        </w:rPr>
        <w:instrText xml:space="preserve"> </w:instrText>
      </w:r>
      <w:r>
        <w:instrText>повече</w:instrText>
      </w:r>
      <w:r w:rsidRPr="00C7789C">
        <w:rPr>
          <w:lang w:val="pt-BR"/>
        </w:rPr>
        <w:instrText xml:space="preserve"> </w:instrText>
      </w:r>
      <w:r>
        <w:instrText>от</w:instrText>
      </w:r>
      <w:r w:rsidRPr="00C7789C">
        <w:rPr>
          <w:lang w:val="pt-BR"/>
        </w:rPr>
        <w:instrText xml:space="preserve"> 50% </w:instrText>
      </w:r>
      <w:r>
        <w:instrText>от</w:instrText>
      </w:r>
      <w:r w:rsidRPr="00C7789C">
        <w:rPr>
          <w:lang w:val="pt-BR"/>
        </w:rPr>
        <w:instrText xml:space="preserve"> </w:instrText>
      </w:r>
      <w:r>
        <w:instrText>времето</w:instrText>
      </w:r>
      <w:r w:rsidRPr="00C7789C">
        <w:rPr>
          <w:lang w:val="pt-BR"/>
        </w:rPr>
        <w:instrText xml:space="preserve"> </w:instrText>
      </w:r>
      <w:r>
        <w:instrText>за</w:instrText>
      </w:r>
      <w:r w:rsidRPr="00C7789C">
        <w:rPr>
          <w:lang w:val="pt-BR"/>
        </w:rPr>
        <w:instrText xml:space="preserve"> </w:instrText>
      </w:r>
      <w:r>
        <w:instrText>даден</w:instrText>
      </w:r>
      <w:r w:rsidRPr="00C7789C">
        <w:rPr>
          <w:lang w:val="pt-BR"/>
        </w:rPr>
        <w:instrText xml:space="preserve"> </w:instrText>
      </w:r>
      <w:r>
        <w:instrText>период</w:instrText>
      </w:r>
      <w:r w:rsidRPr="00C7789C">
        <w:rPr>
          <w:lang w:val="pt-BR"/>
        </w:rPr>
        <w:instrText xml:space="preserve"> </w:instrText>
      </w:r>
      <w:r>
        <w:instrText>от</w:instrText>
      </w:r>
      <w:r w:rsidRPr="00C7789C">
        <w:rPr>
          <w:lang w:val="pt-BR"/>
        </w:rPr>
        <w:instrText xml:space="preserve"> 90 </w:instrText>
      </w:r>
      <w:r>
        <w:instrText>дни</w:instrText>
      </w:r>
      <w:r w:rsidRPr="00C7789C">
        <w:rPr>
          <w:lang w:val="pt-BR"/>
        </w:rPr>
        <w:instrText xml:space="preserve">." </w:instrText>
      </w:r>
      <w:r>
        <w:fldChar w:fldCharType="separate"/>
      </w:r>
      <w:r>
        <w:rPr>
          <w:color w:val="0563C1"/>
        </w:rPr>
        <w:t>Основен</w:t>
      </w:r>
      <w:r w:rsidRPr="00C7789C">
        <w:rPr>
          <w:color w:val="0563C1"/>
          <w:lang w:val="pt-BR"/>
        </w:rPr>
        <w:t xml:space="preserve"> </w:t>
      </w:r>
      <w:r>
        <w:rPr>
          <w:color w:val="0563C1"/>
        </w:rPr>
        <w:t>потребител</w:t>
      </w:r>
      <w:r>
        <w:fldChar w:fldCharType="end"/>
      </w:r>
      <w:r w:rsidRPr="00C7789C">
        <w:rPr>
          <w:lang w:val="pt-BR"/>
        </w:rPr>
        <w:t xml:space="preserve"> </w:t>
      </w:r>
      <w:r>
        <w:t>като</w:t>
      </w:r>
      <w:r w:rsidRPr="00C7789C">
        <w:rPr>
          <w:lang w:val="pt-BR"/>
        </w:rPr>
        <w:t xml:space="preserve"> </w:t>
      </w:r>
      <w:r>
        <w:t>основно</w:t>
      </w:r>
      <w:r w:rsidRPr="00C7789C">
        <w:rPr>
          <w:lang w:val="pt-BR"/>
        </w:rPr>
        <w:t xml:space="preserve"> </w:t>
      </w:r>
      <w:r>
        <w:t>работно</w:t>
      </w:r>
      <w:r w:rsidRPr="00C7789C">
        <w:rPr>
          <w:lang w:val="pt-BR"/>
        </w:rPr>
        <w:t xml:space="preserve"> </w:t>
      </w:r>
      <w:r>
        <w:t>устройство</w:t>
      </w:r>
      <w:r w:rsidRPr="00C7789C">
        <w:rPr>
          <w:lang w:val="pt-BR"/>
        </w:rPr>
        <w:t xml:space="preserve">. </w:t>
      </w:r>
      <w:r>
        <w:t>Използването</w:t>
      </w:r>
      <w:r w:rsidRPr="00C7789C">
        <w:rPr>
          <w:lang w:val="pt-BR"/>
        </w:rPr>
        <w:t xml:space="preserve"> </w:t>
      </w:r>
      <w:r>
        <w:t>на</w:t>
      </w:r>
      <w:r w:rsidRPr="00C7789C">
        <w:rPr>
          <w:lang w:val="pt-BR"/>
        </w:rPr>
        <w:t xml:space="preserve"> Windows </w:t>
      </w:r>
      <w:r>
        <w:t>на</w:t>
      </w:r>
      <w:r w:rsidRPr="00C7789C">
        <w:rPr>
          <w:lang w:val="pt-BR"/>
        </w:rPr>
        <w:t xml:space="preserve"> </w:t>
      </w:r>
      <w:r>
        <w:t>споделени</w:t>
      </w:r>
      <w:r w:rsidRPr="00C7789C">
        <w:rPr>
          <w:lang w:val="pt-BR"/>
        </w:rPr>
        <w:t xml:space="preserve"> </w:t>
      </w:r>
      <w:r>
        <w:t>устройства</w:t>
      </w:r>
      <w:r w:rsidRPr="00C7789C">
        <w:rPr>
          <w:lang w:val="pt-BR"/>
        </w:rPr>
        <w:t xml:space="preserve"> </w:t>
      </w:r>
      <w:r>
        <w:t>не</w:t>
      </w:r>
      <w:r w:rsidRPr="00C7789C">
        <w:rPr>
          <w:lang w:val="pt-BR"/>
        </w:rPr>
        <w:t xml:space="preserve"> </w:t>
      </w:r>
      <w:r>
        <w:t>се</w:t>
      </w:r>
      <w:r w:rsidRPr="00C7789C">
        <w:rPr>
          <w:lang w:val="pt-BR"/>
        </w:rPr>
        <w:t xml:space="preserve"> </w:t>
      </w:r>
      <w:r>
        <w:t>счита</w:t>
      </w:r>
      <w:r w:rsidRPr="00C7789C">
        <w:rPr>
          <w:lang w:val="pt-BR"/>
        </w:rPr>
        <w:t xml:space="preserve"> </w:t>
      </w:r>
      <w:r>
        <w:t>за</w:t>
      </w:r>
      <w:r w:rsidRPr="00C7789C">
        <w:rPr>
          <w:lang w:val="pt-BR"/>
        </w:rPr>
        <w:t xml:space="preserve"> </w:t>
      </w:r>
      <w:r>
        <w:t>използване</w:t>
      </w:r>
      <w:r w:rsidRPr="00C7789C">
        <w:rPr>
          <w:lang w:val="pt-BR"/>
        </w:rPr>
        <w:t xml:space="preserve"> </w:t>
      </w:r>
      <w:r>
        <w:t>на</w:t>
      </w:r>
      <w:r w:rsidRPr="00C7789C">
        <w:rPr>
          <w:lang w:val="pt-BR"/>
        </w:rPr>
        <w:t xml:space="preserve"> </w:t>
      </w:r>
      <w:r>
        <w:t>Продукт</w:t>
      </w:r>
      <w:r w:rsidRPr="00C7789C">
        <w:rPr>
          <w:lang w:val="pt-BR"/>
        </w:rPr>
        <w:t xml:space="preserve"> </w:t>
      </w:r>
      <w:r>
        <w:t>за</w:t>
      </w:r>
      <w:r w:rsidRPr="00C7789C">
        <w:rPr>
          <w:lang w:val="pt-BR"/>
        </w:rPr>
        <w:t xml:space="preserve"> </w:t>
      </w:r>
      <w:r>
        <w:t>образователна</w:t>
      </w:r>
      <w:r w:rsidRPr="00C7789C">
        <w:rPr>
          <w:lang w:val="pt-BR"/>
        </w:rPr>
        <w:t xml:space="preserve"> </w:t>
      </w:r>
      <w:r>
        <w:t>платформа</w:t>
      </w:r>
      <w:r w:rsidRPr="00C7789C">
        <w:rPr>
          <w:lang w:val="pt-BR"/>
        </w:rPr>
        <w:t xml:space="preserve"> </w:t>
      </w:r>
      <w:r>
        <w:t>по</w:t>
      </w:r>
      <w:r w:rsidRPr="00C7789C">
        <w:rPr>
          <w:lang w:val="pt-BR"/>
        </w:rPr>
        <w:t xml:space="preserve"> </w:t>
      </w:r>
      <w:r>
        <w:t>Записване</w:t>
      </w:r>
      <w:r w:rsidRPr="00C7789C">
        <w:rPr>
          <w:lang w:val="pt-BR"/>
        </w:rPr>
        <w:t xml:space="preserve"> </w:t>
      </w:r>
      <w:r>
        <w:t>за</w:t>
      </w:r>
      <w:r w:rsidRPr="00C7789C">
        <w:rPr>
          <w:lang w:val="pt-BR"/>
        </w:rPr>
        <w:t xml:space="preserve"> </w:t>
      </w:r>
      <w:r>
        <w:t>Решение</w:t>
      </w:r>
      <w:r w:rsidRPr="00C7789C">
        <w:rPr>
          <w:lang w:val="pt-BR"/>
        </w:rPr>
        <w:t xml:space="preserve"> </w:t>
      </w:r>
      <w:r>
        <w:t>в</w:t>
      </w:r>
      <w:r w:rsidRPr="00C7789C">
        <w:rPr>
          <w:lang w:val="pt-BR"/>
        </w:rPr>
        <w:t xml:space="preserve"> </w:t>
      </w:r>
      <w:r>
        <w:t>сферата</w:t>
      </w:r>
      <w:r w:rsidRPr="00C7789C">
        <w:rPr>
          <w:lang w:val="pt-BR"/>
        </w:rPr>
        <w:t xml:space="preserve"> </w:t>
      </w:r>
      <w:r>
        <w:t>на</w:t>
      </w:r>
      <w:r w:rsidRPr="00C7789C">
        <w:rPr>
          <w:lang w:val="pt-BR"/>
        </w:rPr>
        <w:t xml:space="preserve"> </w:t>
      </w:r>
      <w:r>
        <w:t>образованието</w:t>
      </w:r>
      <w:r w:rsidRPr="00C7789C">
        <w:rPr>
          <w:lang w:val="pt-BR"/>
        </w:rPr>
        <w:t xml:space="preserve">. </w:t>
      </w:r>
      <w:r>
        <w:t>Във</w:t>
      </w:r>
      <w:r w:rsidRPr="00C7789C">
        <w:rPr>
          <w:lang w:val="pt-BR"/>
        </w:rPr>
        <w:t xml:space="preserve"> </w:t>
      </w:r>
      <w:r>
        <w:t>всички</w:t>
      </w:r>
      <w:r w:rsidRPr="00C7789C">
        <w:rPr>
          <w:lang w:val="pt-BR"/>
        </w:rPr>
        <w:t xml:space="preserve"> </w:t>
      </w:r>
      <w:r>
        <w:t>други</w:t>
      </w:r>
      <w:r w:rsidRPr="00C7789C">
        <w:rPr>
          <w:lang w:val="pt-BR"/>
        </w:rPr>
        <w:t xml:space="preserve"> </w:t>
      </w:r>
      <w:r>
        <w:t>случаи</w:t>
      </w:r>
      <w:r w:rsidRPr="00C7789C">
        <w:rPr>
          <w:lang w:val="pt-BR"/>
        </w:rPr>
        <w:t xml:space="preserve"> </w:t>
      </w:r>
      <w:r>
        <w:t>софтуерът</w:t>
      </w:r>
      <w:r w:rsidRPr="00C7789C">
        <w:rPr>
          <w:lang w:val="pt-BR"/>
        </w:rPr>
        <w:t xml:space="preserve"> </w:t>
      </w:r>
      <w:r>
        <w:t>се</w:t>
      </w:r>
      <w:r w:rsidRPr="00C7789C">
        <w:rPr>
          <w:lang w:val="pt-BR"/>
        </w:rPr>
        <w:t xml:space="preserve"> </w:t>
      </w:r>
      <w:r>
        <w:t>регулира</w:t>
      </w:r>
      <w:r w:rsidRPr="00C7789C">
        <w:rPr>
          <w:lang w:val="pt-BR"/>
        </w:rPr>
        <w:t xml:space="preserve"> </w:t>
      </w:r>
      <w:r>
        <w:t>от</w:t>
      </w:r>
      <w:r w:rsidRPr="00C7789C">
        <w:rPr>
          <w:lang w:val="pt-BR"/>
        </w:rPr>
        <w:t xml:space="preserve"> </w:t>
      </w:r>
      <w:r>
        <w:t>Лицензионните</w:t>
      </w:r>
      <w:r w:rsidRPr="00C7789C">
        <w:rPr>
          <w:lang w:val="pt-BR"/>
        </w:rPr>
        <w:t xml:space="preserve"> </w:t>
      </w:r>
      <w:r>
        <w:t>условия</w:t>
      </w:r>
      <w:r w:rsidRPr="00C7789C">
        <w:rPr>
          <w:lang w:val="pt-BR"/>
        </w:rPr>
        <w:t xml:space="preserve"> </w:t>
      </w:r>
      <w:r>
        <w:t>за</w:t>
      </w:r>
      <w:r w:rsidRPr="00C7789C">
        <w:rPr>
          <w:lang w:val="pt-BR"/>
        </w:rPr>
        <w:t xml:space="preserve"> Windows 10 Education.</w:t>
      </w:r>
    </w:p>
    <w:p w:rsidR="005B2147" w:rsidRPr="00C7789C" w:rsidRDefault="005B2147">
      <w:pPr>
        <w:pStyle w:val="ProductList-BodyIndented"/>
        <w:rPr>
          <w:lang w:val="pt-BR"/>
        </w:rPr>
      </w:pPr>
    </w:p>
    <w:p w:rsidR="005B2147" w:rsidRPr="00C7789C" w:rsidRDefault="00871BBF">
      <w:pPr>
        <w:pStyle w:val="ProductList-SubClauseHeading"/>
        <w:outlineLvl w:val="5"/>
        <w:rPr>
          <w:lang w:val="pt-BR"/>
        </w:rPr>
      </w:pPr>
      <w:r w:rsidRPr="00C7789C">
        <w:rPr>
          <w:lang w:val="pt-BR"/>
        </w:rPr>
        <w:t xml:space="preserve">2.12.5 </w:t>
      </w:r>
      <w:r>
        <w:t>Ограничения</w:t>
      </w:r>
      <w:r w:rsidRPr="00C7789C">
        <w:rPr>
          <w:lang w:val="pt-BR"/>
        </w:rPr>
        <w:t xml:space="preserve"> </w:t>
      </w:r>
      <w:r>
        <w:t>за</w:t>
      </w:r>
      <w:r w:rsidRPr="00C7789C">
        <w:rPr>
          <w:lang w:val="pt-BR"/>
        </w:rPr>
        <w:t xml:space="preserve"> </w:t>
      </w:r>
      <w:r>
        <w:t>ОС</w:t>
      </w:r>
      <w:r w:rsidRPr="00C7789C">
        <w:rPr>
          <w:lang w:val="pt-BR"/>
        </w:rPr>
        <w:t xml:space="preserve"> </w:t>
      </w:r>
      <w:r>
        <w:t>за</w:t>
      </w:r>
      <w:r w:rsidRPr="00C7789C">
        <w:rPr>
          <w:lang w:val="pt-BR"/>
        </w:rPr>
        <w:t xml:space="preserve"> </w:t>
      </w:r>
      <w:r>
        <w:t>издания</w:t>
      </w:r>
      <w:r w:rsidRPr="00C7789C">
        <w:rPr>
          <w:lang w:val="pt-BR"/>
        </w:rPr>
        <w:t xml:space="preserve"> Starter </w:t>
      </w:r>
      <w:r>
        <w:t>по</w:t>
      </w:r>
      <w:r w:rsidRPr="00C7789C">
        <w:rPr>
          <w:lang w:val="pt-BR"/>
        </w:rPr>
        <w:t xml:space="preserve"> </w:t>
      </w:r>
      <w:r>
        <w:t>програми</w:t>
      </w:r>
      <w:r w:rsidRPr="00C7789C">
        <w:rPr>
          <w:lang w:val="pt-BR"/>
        </w:rPr>
        <w:t xml:space="preserve"> </w:t>
      </w:r>
      <w:r>
        <w:t>за</w:t>
      </w:r>
      <w:r w:rsidRPr="00C7789C">
        <w:rPr>
          <w:lang w:val="pt-BR"/>
        </w:rPr>
        <w:t xml:space="preserve"> </w:t>
      </w:r>
      <w:r>
        <w:t>академични</w:t>
      </w:r>
      <w:r w:rsidRPr="00C7789C">
        <w:rPr>
          <w:lang w:val="pt-BR"/>
        </w:rPr>
        <w:t xml:space="preserve"> </w:t>
      </w:r>
      <w:r>
        <w:t>организации</w:t>
      </w:r>
    </w:p>
    <w:p w:rsidR="005B2147" w:rsidRPr="00C7789C" w:rsidRDefault="00871BBF">
      <w:pPr>
        <w:pStyle w:val="ProductList-BodyIndented"/>
        <w:rPr>
          <w:lang w:val="pt-BR"/>
        </w:rPr>
      </w:pPr>
      <w:r>
        <w:fldChar w:fldCharType="begin"/>
      </w:r>
      <w:r w:rsidRPr="00C7789C">
        <w:rPr>
          <w:lang w:val="pt-BR"/>
        </w:rPr>
        <w:instrText xml:space="preserve"> AutoTextList   \s NoStyle \t "</w:instrText>
      </w:r>
      <w:r>
        <w:instrText>Лиценз</w:instrText>
      </w:r>
      <w:r w:rsidRPr="00C7789C">
        <w:rPr>
          <w:lang w:val="pt-BR"/>
        </w:rPr>
        <w:instrText xml:space="preserve"> </w:instrText>
      </w:r>
      <w:r>
        <w:instrText>означава</w:instrText>
      </w:r>
      <w:r w:rsidRPr="00C7789C">
        <w:rPr>
          <w:lang w:val="pt-BR"/>
        </w:rPr>
        <w:instrText xml:space="preserve"> </w:instrText>
      </w:r>
      <w:r>
        <w:instrText>правото</w:instrText>
      </w:r>
      <w:r w:rsidRPr="00C7789C">
        <w:rPr>
          <w:lang w:val="pt-BR"/>
        </w:rPr>
        <w:instrText xml:space="preserve"> </w:instrText>
      </w:r>
      <w:r>
        <w:instrText>за</w:instrText>
      </w:r>
      <w:r w:rsidRPr="00C7789C">
        <w:rPr>
          <w:lang w:val="pt-BR"/>
        </w:rPr>
        <w:instrText xml:space="preserve"> </w:instrText>
      </w:r>
      <w:r>
        <w:instrText>изтегляне</w:instrText>
      </w:r>
      <w:r w:rsidRPr="00C7789C">
        <w:rPr>
          <w:lang w:val="pt-BR"/>
        </w:rPr>
        <w:instrText xml:space="preserve">, </w:instrText>
      </w:r>
      <w:r>
        <w:instrText>инсталиране</w:instrText>
      </w:r>
      <w:r w:rsidRPr="00C7789C">
        <w:rPr>
          <w:lang w:val="pt-BR"/>
        </w:rPr>
        <w:instrText xml:space="preserve">, </w:instrText>
      </w:r>
      <w:r>
        <w:instrText>осъществяване</w:instrText>
      </w:r>
      <w:r w:rsidRPr="00C7789C">
        <w:rPr>
          <w:lang w:val="pt-BR"/>
        </w:rPr>
        <w:instrText xml:space="preserve"> </w:instrText>
      </w:r>
      <w:r>
        <w:instrText>на</w:instrText>
      </w:r>
      <w:r w:rsidRPr="00C7789C">
        <w:rPr>
          <w:lang w:val="pt-BR"/>
        </w:rPr>
        <w:instrText xml:space="preserve"> </w:instrText>
      </w:r>
      <w:r>
        <w:instrText>достъп</w:instrText>
      </w:r>
      <w:r w:rsidRPr="00C7789C">
        <w:rPr>
          <w:lang w:val="pt-BR"/>
        </w:rPr>
        <w:instrText xml:space="preserve"> </w:instrText>
      </w:r>
      <w:r>
        <w:instrText>до</w:instrText>
      </w:r>
      <w:r w:rsidRPr="00C7789C">
        <w:rPr>
          <w:lang w:val="pt-BR"/>
        </w:rPr>
        <w:instrText xml:space="preserve"> </w:instrText>
      </w:r>
      <w:r>
        <w:instrText>и</w:instrText>
      </w:r>
      <w:r w:rsidRPr="00C7789C">
        <w:rPr>
          <w:lang w:val="pt-BR"/>
        </w:rPr>
        <w:instrText xml:space="preserve"> </w:instrText>
      </w:r>
      <w:r>
        <w:instrText>използване</w:instrText>
      </w:r>
      <w:r w:rsidRPr="00C7789C">
        <w:rPr>
          <w:lang w:val="pt-BR"/>
        </w:rPr>
        <w:instrText xml:space="preserve"> </w:instrText>
      </w:r>
      <w:r>
        <w:instrText>на</w:instrText>
      </w:r>
      <w:r w:rsidRPr="00C7789C">
        <w:rPr>
          <w:lang w:val="pt-BR"/>
        </w:rPr>
        <w:instrText xml:space="preserve"> </w:instrText>
      </w:r>
      <w:r>
        <w:instrText>даден</w:instrText>
      </w:r>
      <w:r w:rsidRPr="00C7789C">
        <w:rPr>
          <w:lang w:val="pt-BR"/>
        </w:rPr>
        <w:instrText xml:space="preserve"> </w:instrText>
      </w:r>
      <w:r>
        <w:instrText>Продукт</w:instrText>
      </w:r>
      <w:r w:rsidRPr="00C7789C">
        <w:rPr>
          <w:lang w:val="pt-BR"/>
        </w:rPr>
        <w:instrText xml:space="preserve">." </w:instrText>
      </w:r>
      <w:r>
        <w:fldChar w:fldCharType="separate"/>
      </w:r>
      <w:r>
        <w:rPr>
          <w:color w:val="0563C1"/>
        </w:rPr>
        <w:t>Лицензи</w:t>
      </w:r>
      <w:r>
        <w:fldChar w:fldCharType="end"/>
      </w:r>
      <w:r w:rsidRPr="00C7789C">
        <w:rPr>
          <w:lang w:val="pt-BR"/>
        </w:rPr>
        <w:t xml:space="preserve">, </w:t>
      </w:r>
      <w:r>
        <w:t>придобити</w:t>
      </w:r>
      <w:r w:rsidRPr="00C7789C">
        <w:rPr>
          <w:lang w:val="pt-BR"/>
        </w:rPr>
        <w:t xml:space="preserve"> </w:t>
      </w:r>
      <w:r>
        <w:t>по</w:t>
      </w:r>
      <w:r w:rsidRPr="00C7789C">
        <w:rPr>
          <w:lang w:val="pt-BR"/>
        </w:rPr>
        <w:t xml:space="preserve"> </w:t>
      </w:r>
      <w:r>
        <w:t>програми</w:t>
      </w:r>
      <w:r w:rsidRPr="00C7789C">
        <w:rPr>
          <w:lang w:val="pt-BR"/>
        </w:rPr>
        <w:t xml:space="preserve"> </w:t>
      </w:r>
      <w:r>
        <w:t>на</w:t>
      </w:r>
      <w:r w:rsidRPr="00C7789C">
        <w:rPr>
          <w:lang w:val="pt-BR"/>
        </w:rPr>
        <w:t xml:space="preserve"> </w:t>
      </w:r>
      <w:r>
        <w:t>академични</w:t>
      </w:r>
      <w:r w:rsidRPr="00C7789C">
        <w:rPr>
          <w:lang w:val="pt-BR"/>
        </w:rPr>
        <w:t xml:space="preserve"> </w:t>
      </w:r>
      <w:r>
        <w:t>или</w:t>
      </w:r>
      <w:r w:rsidRPr="00C7789C">
        <w:rPr>
          <w:lang w:val="pt-BR"/>
        </w:rPr>
        <w:t xml:space="preserve"> </w:t>
      </w:r>
      <w:r>
        <w:t>образователни</w:t>
      </w:r>
      <w:r w:rsidRPr="00C7789C">
        <w:rPr>
          <w:lang w:val="pt-BR"/>
        </w:rPr>
        <w:t xml:space="preserve"> </w:t>
      </w:r>
      <w:r>
        <w:t>организации</w:t>
      </w:r>
      <w:r w:rsidRPr="00C7789C">
        <w:rPr>
          <w:lang w:val="pt-BR"/>
        </w:rPr>
        <w:t xml:space="preserve"> </w:t>
      </w:r>
      <w:r>
        <w:t>и</w:t>
      </w:r>
      <w:r w:rsidRPr="00C7789C">
        <w:rPr>
          <w:lang w:val="pt-BR"/>
        </w:rPr>
        <w:t xml:space="preserve"> </w:t>
      </w:r>
      <w:r>
        <w:t>използващи</w:t>
      </w:r>
      <w:r w:rsidRPr="00C7789C">
        <w:rPr>
          <w:lang w:val="pt-BR"/>
        </w:rPr>
        <w:t xml:space="preserve"> Windows XP Starter, Windows Vista Starter </w:t>
      </w:r>
      <w:r>
        <w:t>или</w:t>
      </w:r>
      <w:r w:rsidRPr="00C7789C">
        <w:rPr>
          <w:lang w:val="pt-BR"/>
        </w:rPr>
        <w:t xml:space="preserve"> Windows 7 Starter </w:t>
      </w:r>
      <w:r>
        <w:t>като</w:t>
      </w:r>
      <w:r w:rsidRPr="00C7789C">
        <w:rPr>
          <w:lang w:val="pt-BR"/>
        </w:rPr>
        <w:t xml:space="preserve"> </w:t>
      </w:r>
      <w:r>
        <w:t>отговаряща</w:t>
      </w:r>
      <w:r w:rsidRPr="00C7789C">
        <w:rPr>
          <w:lang w:val="pt-BR"/>
        </w:rPr>
        <w:t xml:space="preserve"> </w:t>
      </w:r>
      <w:r>
        <w:t>на</w:t>
      </w:r>
      <w:r w:rsidRPr="00C7789C">
        <w:rPr>
          <w:lang w:val="pt-BR"/>
        </w:rPr>
        <w:t xml:space="preserve"> </w:t>
      </w:r>
      <w:r>
        <w:t>условията</w:t>
      </w:r>
      <w:r w:rsidRPr="00C7789C">
        <w:rPr>
          <w:lang w:val="pt-BR"/>
        </w:rPr>
        <w:t xml:space="preserve"> </w:t>
      </w:r>
      <w:r>
        <w:t>ОС</w:t>
      </w:r>
      <w:r w:rsidRPr="00C7789C">
        <w:rPr>
          <w:lang w:val="pt-BR"/>
        </w:rPr>
        <w:t xml:space="preserve">, </w:t>
      </w:r>
      <w:r>
        <w:t>не</w:t>
      </w:r>
      <w:r w:rsidRPr="00C7789C">
        <w:rPr>
          <w:lang w:val="pt-BR"/>
        </w:rPr>
        <w:t xml:space="preserve"> </w:t>
      </w:r>
      <w:r>
        <w:t>могат</w:t>
      </w:r>
      <w:r w:rsidRPr="00C7789C">
        <w:rPr>
          <w:lang w:val="pt-BR"/>
        </w:rPr>
        <w:t xml:space="preserve"> </w:t>
      </w:r>
      <w:r>
        <w:t>да</w:t>
      </w:r>
      <w:r w:rsidRPr="00C7789C">
        <w:rPr>
          <w:lang w:val="pt-BR"/>
        </w:rPr>
        <w:t xml:space="preserve"> </w:t>
      </w:r>
      <w:r>
        <w:t>се</w:t>
      </w:r>
      <w:r w:rsidRPr="00C7789C">
        <w:rPr>
          <w:lang w:val="pt-BR"/>
        </w:rPr>
        <w:t xml:space="preserve"> </w:t>
      </w:r>
      <w:r>
        <w:t>прехвърлят</w:t>
      </w:r>
      <w:r w:rsidRPr="00C7789C">
        <w:rPr>
          <w:lang w:val="pt-BR"/>
        </w:rPr>
        <w:t xml:space="preserve"> </w:t>
      </w:r>
      <w:r>
        <w:t>извън</w:t>
      </w:r>
      <w:r w:rsidRPr="00C7789C">
        <w:rPr>
          <w:lang w:val="pt-BR"/>
        </w:rPr>
        <w:t xml:space="preserve"> </w:t>
      </w:r>
      <w:r>
        <w:t>държавата</w:t>
      </w:r>
      <w:r w:rsidRPr="00C7789C">
        <w:rPr>
          <w:lang w:val="pt-BR"/>
        </w:rPr>
        <w:t xml:space="preserve"> </w:t>
      </w:r>
      <w:r>
        <w:t>на</w:t>
      </w:r>
      <w:r w:rsidRPr="00C7789C">
        <w:rPr>
          <w:lang w:val="pt-BR"/>
        </w:rPr>
        <w:t xml:space="preserve"> </w:t>
      </w:r>
      <w:r>
        <w:t>закупуване</w:t>
      </w:r>
      <w:r w:rsidRPr="00C7789C">
        <w:rPr>
          <w:lang w:val="pt-BR"/>
        </w:rPr>
        <w:t>.</w:t>
      </w:r>
    </w:p>
    <w:p w:rsidR="005B2147" w:rsidRPr="00C7789C" w:rsidRDefault="005B2147">
      <w:pPr>
        <w:pStyle w:val="ProductList-BodyIndented"/>
        <w:rPr>
          <w:lang w:val="pt-BR"/>
        </w:rPr>
      </w:pPr>
    </w:p>
    <w:p w:rsidR="005B2147" w:rsidRDefault="00871BBF">
      <w:pPr>
        <w:pStyle w:val="ProductList-Offering1SubSection"/>
        <w:outlineLvl w:val="3"/>
      </w:pPr>
      <w:bookmarkStart w:id="189" w:name="_Sec813"/>
      <w:r>
        <w:t>3. Права за използване</w:t>
      </w:r>
      <w:bookmarkEnd w:id="189"/>
    </w:p>
    <w:tbl>
      <w:tblPr>
        <w:tblStyle w:val="PURTable"/>
        <w:tblW w:w="0" w:type="dxa"/>
        <w:tblLook w:val="04A0" w:firstRow="1" w:lastRow="0" w:firstColumn="1" w:lastColumn="0" w:noHBand="0" w:noVBand="1"/>
      </w:tblPr>
      <w:tblGrid>
        <w:gridCol w:w="3596"/>
        <w:gridCol w:w="3596"/>
        <w:gridCol w:w="359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2">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Допълнителен софтуер: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Локално използване на Windows</w:t>
      </w:r>
    </w:p>
    <w:p w:rsidR="005B2147" w:rsidRDefault="00871BBF">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5B2147" w:rsidRDefault="005B2147">
      <w:pPr>
        <w:pStyle w:val="ProductList-Body"/>
      </w:pPr>
    </w:p>
    <w:p w:rsidR="005B2147" w:rsidRDefault="00871BBF">
      <w:pPr>
        <w:pStyle w:val="ProductList-ClauseHeading"/>
        <w:outlineLvl w:val="4"/>
      </w:pPr>
      <w:r>
        <w:t>3.2 Базирано на Azure AD активиране на Windows 10</w:t>
      </w:r>
    </w:p>
    <w:p w:rsidR="005B2147" w:rsidRDefault="00871BB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5B2147" w:rsidRDefault="005B2147">
      <w:pPr>
        <w:pStyle w:val="ProductList-Body"/>
      </w:pPr>
    </w:p>
    <w:p w:rsidR="005B2147" w:rsidRDefault="00871BBF">
      <w:pPr>
        <w:pStyle w:val="ProductList-ClauseHeading"/>
        <w:outlineLvl w:val="4"/>
      </w:pPr>
      <w:r>
        <w:t>3.3 Приложения за Windows</w:t>
      </w:r>
    </w:p>
    <w:p w:rsidR="005B2147" w:rsidRDefault="00871BB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4">
        <w:r>
          <w:rPr>
            <w:color w:val="00467F"/>
            <w:u w:val="single"/>
          </w:rPr>
          <w:t>http://xbox.com/legal/livetou</w:t>
        </w:r>
      </w:hyperlink>
      <w:r>
        <w:t>.</w:t>
      </w:r>
    </w:p>
    <w:p w:rsidR="005B2147" w:rsidRDefault="005B2147">
      <w:pPr>
        <w:pStyle w:val="ProductList-Body"/>
      </w:pPr>
    </w:p>
    <w:p w:rsidR="005B2147" w:rsidRDefault="00871BBF">
      <w:pPr>
        <w:pStyle w:val="ProductList-ClauseHeading"/>
        <w:outlineLvl w:val="4"/>
      </w:pPr>
      <w:r>
        <w:t>3.4 Windows 10 Mobile Enterprise</w:t>
      </w:r>
    </w:p>
    <w:p w:rsidR="005B2147" w:rsidRDefault="00871BBF">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5B2147" w:rsidRDefault="005B2147">
      <w:pPr>
        <w:pStyle w:val="ProductList-Body"/>
      </w:pPr>
    </w:p>
    <w:p w:rsidR="005B2147" w:rsidRDefault="00871BBF">
      <w:pPr>
        <w:pStyle w:val="ProductList-ClauseHeading"/>
        <w:outlineLvl w:val="4"/>
      </w:pPr>
      <w:r>
        <w:t>3.5. Права за активиране на използването на Споразумението за облак на Microsoft</w:t>
      </w:r>
    </w:p>
    <w:p w:rsidR="005B2147" w:rsidRDefault="00871BBF">
      <w:pPr>
        <w:pStyle w:val="ProductList-Body"/>
      </w:pPr>
      <w:r>
        <w:t>За Клиенти, лицензирани съгласно Споразумение за облак на Microsoft,</w:t>
      </w:r>
    </w:p>
    <w:p w:rsidR="005B2147" w:rsidRDefault="00871BBF" w:rsidP="00871BBF">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5B2147" w:rsidRDefault="00871BBF" w:rsidP="00871BBF">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rsidR="005B2147" w:rsidRDefault="00871BBF" w:rsidP="00871BBF">
      <w:pPr>
        <w:pStyle w:val="ProductList-Bullet"/>
        <w:numPr>
          <w:ilvl w:val="0"/>
          <w:numId w:val="25"/>
        </w:numPr>
      </w:pPr>
      <w:r>
        <w:t xml:space="preserve">Раздел 4 (Софтуерна осигуровка) не се прилага. </w:t>
      </w:r>
    </w:p>
    <w:p w:rsidR="005B2147" w:rsidRDefault="005B2147">
      <w:pPr>
        <w:pStyle w:val="ProductList-Body"/>
      </w:pPr>
    </w:p>
    <w:p w:rsidR="005B2147" w:rsidRDefault="00871BBF">
      <w:pPr>
        <w:pStyle w:val="ProductList-ClauseHeading"/>
        <w:outlineLvl w:val="4"/>
      </w:pPr>
      <w:r>
        <w:t>3.6 Полза за надстройка до Windows 10</w:t>
      </w:r>
    </w:p>
    <w:p w:rsidR="005B2147" w:rsidRDefault="00871BBF">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5B2147" w:rsidRDefault="00871BBF" w:rsidP="00871BBF">
      <w:pPr>
        <w:pStyle w:val="ProductList-Bullet"/>
        <w:numPr>
          <w:ilvl w:val="0"/>
          <w:numId w:val="26"/>
        </w:numPr>
      </w:pPr>
      <w:r>
        <w:t>Windows 10 Enterprise/Education (всички)</w:t>
      </w:r>
    </w:p>
    <w:p w:rsidR="005B2147" w:rsidRDefault="00871BBF" w:rsidP="00871BBF">
      <w:pPr>
        <w:pStyle w:val="ProductList-Bullet"/>
        <w:numPr>
          <w:ilvl w:val="0"/>
          <w:numId w:val="26"/>
        </w:numPr>
      </w:pPr>
      <w:r>
        <w:t>Microsoft 365 (всички)</w:t>
      </w:r>
    </w:p>
    <w:p w:rsidR="005B2147" w:rsidRDefault="005B2147">
      <w:pPr>
        <w:pStyle w:val="ProductList-Body"/>
      </w:pPr>
    </w:p>
    <w:p w:rsidR="005B2147" w:rsidRDefault="00871BBF">
      <w:pPr>
        <w:pStyle w:val="ProductList-ClauseHeading"/>
        <w:outlineLvl w:val="4"/>
      </w:pPr>
      <w:r>
        <w:t>3.7 Хостване на Windows 10 за работа с много клиенти</w:t>
      </w:r>
    </w:p>
    <w:p w:rsidR="005B2147" w:rsidRDefault="00871BBF">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5">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6">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7">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5B2147" w:rsidRDefault="005B2147">
      <w:pPr>
        <w:pStyle w:val="ProductList-Body"/>
      </w:pPr>
    </w:p>
    <w:p w:rsidR="005B2147" w:rsidRDefault="00871BBF">
      <w:pPr>
        <w:pStyle w:val="ProductList-Offering1SubSection"/>
        <w:outlineLvl w:val="3"/>
      </w:pPr>
      <w:bookmarkStart w:id="190" w:name="_Sec841"/>
      <w:r>
        <w:lastRenderedPageBreak/>
        <w:t>4. Софтуерна осигуровка</w:t>
      </w:r>
      <w:bookmarkEnd w:id="190"/>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4.1 Допълнителни права за използване на Софтуерна осигуровка</w:t>
      </w:r>
    </w:p>
    <w:p w:rsidR="005B2147" w:rsidRDefault="00871BBF">
      <w:pPr>
        <w:pStyle w:val="ProductList-Body"/>
      </w:pPr>
      <w:r>
        <w:t xml:space="preserve">Раздел 4 (Софтуерна осигуровка) се отнася за следните лицензи. </w:t>
      </w:r>
    </w:p>
    <w:p w:rsidR="005B2147" w:rsidRDefault="00871BBF" w:rsidP="00871BBF">
      <w:pPr>
        <w:pStyle w:val="ProductList-Bullet"/>
        <w:numPr>
          <w:ilvl w:val="0"/>
          <w:numId w:val="27"/>
        </w:numPr>
      </w:pPr>
      <w:r>
        <w:t>Windows 10 Enterprise E3/E5</w:t>
      </w:r>
    </w:p>
    <w:p w:rsidR="005B2147" w:rsidRDefault="00871BBF" w:rsidP="00871BBF">
      <w:pPr>
        <w:pStyle w:val="ProductList-Bullet"/>
        <w:numPr>
          <w:ilvl w:val="0"/>
          <w:numId w:val="27"/>
        </w:numPr>
      </w:pPr>
      <w:r>
        <w:t>Windows 10 Enterprise за устройство</w:t>
      </w:r>
    </w:p>
    <w:p w:rsidR="005B2147" w:rsidRDefault="00871BBF" w:rsidP="00871BBF">
      <w:pPr>
        <w:pStyle w:val="ProductList-Bullet"/>
        <w:numPr>
          <w:ilvl w:val="0"/>
          <w:numId w:val="27"/>
        </w:numPr>
      </w:pPr>
      <w:r>
        <w:t>Windows 10 Education E3/E5</w:t>
      </w:r>
    </w:p>
    <w:p w:rsidR="005B2147" w:rsidRDefault="00871BBF" w:rsidP="00871BBF">
      <w:pPr>
        <w:pStyle w:val="ProductList-Bullet"/>
        <w:numPr>
          <w:ilvl w:val="0"/>
          <w:numId w:val="27"/>
        </w:numPr>
      </w:pPr>
      <w:r>
        <w:t>Windows VDA E3/E5</w:t>
      </w:r>
    </w:p>
    <w:p w:rsidR="005B2147" w:rsidRDefault="00871BBF" w:rsidP="00871BBF">
      <w:pPr>
        <w:pStyle w:val="ProductList-Bullet"/>
        <w:numPr>
          <w:ilvl w:val="0"/>
          <w:numId w:val="27"/>
        </w:numPr>
      </w:pPr>
      <w:r>
        <w:t>Windows VDA за устройство</w:t>
      </w:r>
    </w:p>
    <w:p w:rsidR="005B2147" w:rsidRDefault="00871BBF">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5B2147" w:rsidRDefault="005B2147">
      <w:pPr>
        <w:pStyle w:val="ProductList-Body"/>
      </w:pPr>
    </w:p>
    <w:p w:rsidR="005B2147" w:rsidRDefault="00871BBF">
      <w:pPr>
        <w:pStyle w:val="ProductList-ClauseHeading"/>
        <w:outlineLvl w:val="4"/>
      </w:pPr>
      <w:r>
        <w:t>4.2 Виртуализиране на Windows</w:t>
      </w:r>
    </w:p>
    <w:p w:rsidR="005B2147" w:rsidRDefault="00871BBF">
      <w:pPr>
        <w:pStyle w:val="ProductList-SubClauseHeading"/>
        <w:outlineLvl w:val="5"/>
      </w:pPr>
      <w:r>
        <w:t>4.2.1 Локално виртуализиране</w:t>
      </w:r>
    </w:p>
    <w:p w:rsidR="005B2147" w:rsidRDefault="00871BBF">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5B2147" w:rsidRDefault="005B2147">
      <w:pPr>
        <w:pStyle w:val="ProductList-BodyIndented"/>
      </w:pPr>
    </w:p>
    <w:p w:rsidR="005B2147" w:rsidRDefault="00871BBF">
      <w:pPr>
        <w:pStyle w:val="ProductList-SubClauseHeading"/>
        <w:outlineLvl w:val="5"/>
      </w:pPr>
      <w:r>
        <w:t>4.2.2 Отдалечено виртуализиране</w:t>
      </w:r>
    </w:p>
    <w:p w:rsidR="005B2147" w:rsidRDefault="00871BBF">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5B2147" w:rsidRDefault="005B2147">
      <w:pPr>
        <w:pStyle w:val="ProductList-BodyIndented"/>
      </w:pPr>
    </w:p>
    <w:p w:rsidR="005B2147" w:rsidRDefault="00871BBF">
      <w:pPr>
        <w:pStyle w:val="ProductList-ClauseHeading"/>
        <w:outlineLvl w:val="4"/>
      </w:pPr>
      <w:r>
        <w:t>4.3 Полза за екрани с размер 10.1 инча на устройства</w:t>
      </w:r>
    </w:p>
    <w:p w:rsidR="005B2147" w:rsidRDefault="00871BBF">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5B2147" w:rsidRDefault="005B2147">
      <w:pPr>
        <w:pStyle w:val="ProductList-Body"/>
      </w:pPr>
    </w:p>
    <w:p w:rsidR="005B2147" w:rsidRDefault="00871BBF">
      <w:pPr>
        <w:pStyle w:val="ProductList-ClauseHeading"/>
        <w:outlineLvl w:val="4"/>
      </w:pPr>
      <w:r>
        <w:t>4.4 Windows to Go</w:t>
      </w:r>
    </w:p>
    <w:p w:rsidR="005B2147" w:rsidRDefault="00871BBF">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5B2147" w:rsidRDefault="005B2147">
      <w:pPr>
        <w:pStyle w:val="ProductList-Body"/>
      </w:pPr>
    </w:p>
    <w:p w:rsidR="005B2147" w:rsidRDefault="00871BBF">
      <w:pPr>
        <w:pStyle w:val="ProductList-SubClauseHeading"/>
        <w:outlineLvl w:val="5"/>
      </w:pPr>
      <w:r>
        <w:t>4.4.1 Опция за учащи за Windows to Go</w:t>
      </w:r>
    </w:p>
    <w:p w:rsidR="005B2147" w:rsidRDefault="00871BBF">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5B2147" w:rsidRDefault="005B2147">
      <w:pPr>
        <w:pStyle w:val="ProductList-BodyIndented"/>
      </w:pPr>
    </w:p>
    <w:p w:rsidR="005B2147" w:rsidRDefault="00871BBF">
      <w:pPr>
        <w:pStyle w:val="ProductList-ClauseHeading"/>
        <w:outlineLvl w:val="4"/>
      </w:pPr>
      <w:r>
        <w:t>4.5 SA за Windows Pro</w:t>
      </w:r>
    </w:p>
    <w:p w:rsidR="005B2147" w:rsidRDefault="00871BBF">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5B2147" w:rsidRDefault="005B2147">
      <w:pPr>
        <w:pStyle w:val="ProductList-Body"/>
      </w:pPr>
    </w:p>
    <w:p w:rsidR="005B2147" w:rsidRDefault="00871BBF">
      <w:pPr>
        <w:pStyle w:val="ProductList-ClauseHeading"/>
        <w:outlineLvl w:val="4"/>
      </w:pPr>
      <w:r>
        <w:t>4.6 Microsoft Desktop Optimization Pack (MDOP)</w:t>
      </w:r>
    </w:p>
    <w:p w:rsidR="005B2147" w:rsidRDefault="00871BBF">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5B2147" w:rsidRDefault="005B2147">
      <w:pPr>
        <w:pStyle w:val="ProductList-Body"/>
      </w:pPr>
    </w:p>
    <w:p w:rsidR="005B2147" w:rsidRDefault="00871BBF">
      <w:pPr>
        <w:pStyle w:val="ProductList-SubClauseHeading"/>
        <w:outlineLvl w:val="5"/>
      </w:pPr>
      <w:r>
        <w:t>4.6.1 Пригодност за MDOP</w:t>
      </w:r>
    </w:p>
    <w:p w:rsidR="005B2147" w:rsidRDefault="00871BBF">
      <w:pPr>
        <w:pStyle w:val="ProductList-BodyIndented"/>
      </w:pPr>
      <w:r>
        <w:t>Клиенти с посоченото по-долу имат права за използване на MDOP и не е необходимо да закупуват MDOP отделно.</w:t>
      </w:r>
    </w:p>
    <w:p w:rsidR="005B2147" w:rsidRDefault="00871BBF" w:rsidP="00871BBF">
      <w:pPr>
        <w:pStyle w:val="ProductList-Bullet"/>
        <w:numPr>
          <w:ilvl w:val="1"/>
          <w:numId w:val="28"/>
        </w:numPr>
      </w:pPr>
      <w:r>
        <w:t xml:space="preserve">Windows 10 Enterprise E3/E5 </w:t>
      </w:r>
    </w:p>
    <w:p w:rsidR="005B2147" w:rsidRDefault="00871BBF" w:rsidP="00871BBF">
      <w:pPr>
        <w:pStyle w:val="ProductList-Bullet"/>
        <w:numPr>
          <w:ilvl w:val="1"/>
          <w:numId w:val="28"/>
        </w:numPr>
      </w:pPr>
      <w:r>
        <w:t>Windows 10 Education E3/E5</w:t>
      </w:r>
    </w:p>
    <w:p w:rsidR="005B2147" w:rsidRDefault="00871BBF" w:rsidP="00871BBF">
      <w:pPr>
        <w:pStyle w:val="ProductList-Bullet"/>
        <w:numPr>
          <w:ilvl w:val="1"/>
          <w:numId w:val="28"/>
        </w:numPr>
      </w:pPr>
      <w:r>
        <w:t>Windows VDA E3/E5</w:t>
      </w:r>
    </w:p>
    <w:p w:rsidR="005B2147" w:rsidRDefault="00871BBF" w:rsidP="00871BBF">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rsidR="005B2147" w:rsidRDefault="005B2147">
      <w:pPr>
        <w:pStyle w:val="ProductList-BodyIndented"/>
      </w:pPr>
    </w:p>
    <w:p w:rsidR="005B2147" w:rsidRDefault="00871BBF">
      <w:pPr>
        <w:pStyle w:val="ProductList-ClauseHeading"/>
        <w:outlineLvl w:val="4"/>
      </w:pPr>
      <w:r>
        <w:lastRenderedPageBreak/>
        <w:t>4.7 Права за изпълнение на Клъстерни HPC приложения</w:t>
      </w:r>
    </w:p>
    <w:p w:rsidR="005B2147" w:rsidRDefault="00871BBF">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5B2147" w:rsidRDefault="005B2147">
      <w:pPr>
        <w:pStyle w:val="ProductList-Body"/>
      </w:pPr>
    </w:p>
    <w:p w:rsidR="005B2147" w:rsidRDefault="00871BBF">
      <w:pPr>
        <w:pStyle w:val="ProductList-ClauseHeading"/>
        <w:outlineLvl w:val="4"/>
      </w:pPr>
      <w:r>
        <w:t>4.8 Настолна операционна система Windows – Windows Thin PC</w:t>
      </w:r>
    </w:p>
    <w:p w:rsidR="005B2147" w:rsidRDefault="00871BBF">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5B2147" w:rsidRDefault="00871BBF" w:rsidP="00871BBF">
      <w:pPr>
        <w:pStyle w:val="ProductList-Bullet"/>
        <w:numPr>
          <w:ilvl w:val="0"/>
          <w:numId w:val="29"/>
        </w:numPr>
      </w:pPr>
      <w:r>
        <w:t xml:space="preserve">сигурност </w:t>
      </w:r>
    </w:p>
    <w:p w:rsidR="005B2147" w:rsidRDefault="00871BBF" w:rsidP="00871BBF">
      <w:pPr>
        <w:pStyle w:val="ProductList-Bullet"/>
        <w:numPr>
          <w:ilvl w:val="0"/>
          <w:numId w:val="29"/>
        </w:numPr>
      </w:pPr>
      <w:r>
        <w:t xml:space="preserve">управление </w:t>
      </w:r>
    </w:p>
    <w:p w:rsidR="005B2147" w:rsidRDefault="00871BBF" w:rsidP="00871BBF">
      <w:pPr>
        <w:pStyle w:val="ProductList-Bullet"/>
        <w:numPr>
          <w:ilvl w:val="0"/>
          <w:numId w:val="29"/>
        </w:numPr>
      </w:pPr>
      <w:r>
        <w:t xml:space="preserve">емулация на терминал </w:t>
      </w:r>
    </w:p>
    <w:p w:rsidR="005B2147" w:rsidRDefault="00871BBF" w:rsidP="00871BBF">
      <w:pPr>
        <w:pStyle w:val="ProductList-Bullet"/>
        <w:numPr>
          <w:ilvl w:val="0"/>
          <w:numId w:val="29"/>
        </w:numPr>
      </w:pPr>
      <w:r>
        <w:t xml:space="preserve">отдалечена връзка с работен плот и подобни технологии </w:t>
      </w:r>
    </w:p>
    <w:p w:rsidR="005B2147" w:rsidRDefault="00871BBF" w:rsidP="00871BBF">
      <w:pPr>
        <w:pStyle w:val="ProductList-Bullet"/>
        <w:numPr>
          <w:ilvl w:val="0"/>
          <w:numId w:val="29"/>
        </w:numPr>
      </w:pPr>
      <w:r>
        <w:t xml:space="preserve">уеб браузър </w:t>
      </w:r>
    </w:p>
    <w:p w:rsidR="005B2147" w:rsidRDefault="00871BBF" w:rsidP="00871BBF">
      <w:pPr>
        <w:pStyle w:val="ProductList-Bullet"/>
        <w:numPr>
          <w:ilvl w:val="0"/>
          <w:numId w:val="29"/>
        </w:numPr>
      </w:pPr>
      <w:r>
        <w:t xml:space="preserve">мултимедиен плейър </w:t>
      </w:r>
    </w:p>
    <w:p w:rsidR="005B2147" w:rsidRDefault="00871BBF" w:rsidP="00871BBF">
      <w:pPr>
        <w:pStyle w:val="ProductList-Bullet"/>
        <w:numPr>
          <w:ilvl w:val="0"/>
          <w:numId w:val="29"/>
        </w:numPr>
      </w:pPr>
      <w:r>
        <w:t xml:space="preserve">клиент за незабавни съобщения </w:t>
      </w:r>
    </w:p>
    <w:p w:rsidR="005B2147" w:rsidRDefault="00871BBF" w:rsidP="00871BBF">
      <w:pPr>
        <w:pStyle w:val="ProductList-Bullet"/>
        <w:numPr>
          <w:ilvl w:val="0"/>
          <w:numId w:val="29"/>
        </w:numPr>
      </w:pPr>
      <w:r>
        <w:t xml:space="preserve">програми за преглеждане на документи </w:t>
      </w:r>
    </w:p>
    <w:p w:rsidR="005B2147" w:rsidRDefault="00871BBF" w:rsidP="00871BBF">
      <w:pPr>
        <w:pStyle w:val="ProductList-Bullet"/>
        <w:numPr>
          <w:ilvl w:val="0"/>
          <w:numId w:val="29"/>
        </w:numPr>
      </w:pPr>
      <w:r>
        <w:t>NET Framework и Java Virtual Machine</w:t>
      </w:r>
    </w:p>
    <w:p w:rsidR="005B2147" w:rsidRDefault="00871BBF">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5B2147" w:rsidRDefault="005B2147">
      <w:pPr>
        <w:pStyle w:val="ProductList-Body"/>
      </w:pPr>
    </w:p>
    <w:p w:rsidR="005B2147" w:rsidRDefault="00871BBF">
      <w:pPr>
        <w:pStyle w:val="ProductList-ClauseHeading"/>
        <w:outlineLvl w:val="4"/>
      </w:pPr>
      <w:r>
        <w:t>4.9 Изтичане на Софтуерна осигуровка за Постоянни Лицензи</w:t>
      </w:r>
    </w:p>
    <w:p w:rsidR="005B2147" w:rsidRDefault="00871BBF">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191" w:name="_Sec619"/>
      <w:r>
        <w:t>Windows Server</w:t>
      </w:r>
      <w:bookmarkEnd w:id="191"/>
      <w:r>
        <w:fldChar w:fldCharType="begin"/>
      </w:r>
      <w:r>
        <w:instrText xml:space="preserve"> TC "</w:instrText>
      </w:r>
      <w:bookmarkStart w:id="192" w:name="_Toc4577718"/>
      <w:r>
        <w:instrText>Windows Server</w:instrText>
      </w:r>
      <w:bookmarkEnd w:id="192"/>
      <w:r>
        <w:instrText>" \l 2</w:instrText>
      </w:r>
      <w:r>
        <w:fldChar w:fldCharType="end"/>
      </w:r>
    </w:p>
    <w:p w:rsidR="005B2147" w:rsidRDefault="00871BBF">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7719"/>
      <w:r>
        <w:instrText>Windows MultiPoint Server</w:instrText>
      </w:r>
      <w:bookmarkEnd w:id="194"/>
      <w:r>
        <w:instrText>" \l 3</w:instrText>
      </w:r>
      <w:r>
        <w:fldChar w:fldCharType="end"/>
      </w:r>
    </w:p>
    <w:p w:rsidR="005B2147" w:rsidRDefault="00871BBF">
      <w:pPr>
        <w:pStyle w:val="ProductList-Offering1SubSection"/>
        <w:outlineLvl w:val="3"/>
      </w:pPr>
      <w:bookmarkStart w:id="195" w:name="_Sec702"/>
      <w:r>
        <w:t>1. Наличност чрез програма</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9" w:space="0" w:color="FFFFFF"/>
              <w:left w:val="single" w:sz="9" w:space="0" w:color="FFFFFF"/>
              <w:bottom w:val="none" w:sz="4" w:space="0" w:color="BFBFBF"/>
              <w:right w:val="single" w:sz="9" w:space="0" w:color="FFFFFF"/>
            </w:tcBorders>
          </w:tcPr>
          <w:p w:rsidR="005B2147" w:rsidRDefault="00871B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B2147" w:rsidRDefault="00871B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B2147" w:rsidRDefault="00871B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B2147" w:rsidRDefault="00871B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B2147" w:rsidRDefault="00871B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196" w:name="_Sec757"/>
      <w:r>
        <w:t>2. Условия на Продукта</w:t>
      </w:r>
      <w:bookmarkEnd w:id="196"/>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Издания с по-малко функции: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(SA):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Offering1SubSection"/>
        <w:outlineLvl w:val="3"/>
      </w:pPr>
      <w:bookmarkStart w:id="197" w:name="_Sec800"/>
      <w:r>
        <w:t>3. Права за използване</w:t>
      </w:r>
      <w:bookmarkEnd w:id="197"/>
    </w:p>
    <w:tbl>
      <w:tblPr>
        <w:tblStyle w:val="PURTable"/>
        <w:tblW w:w="0" w:type="dxa"/>
        <w:tblLook w:val="04A0" w:firstRow="1" w:lastRow="0" w:firstColumn="1" w:lastColumn="0" w:noHBand="0" w:noVBand="1"/>
      </w:tblPr>
      <w:tblGrid>
        <w:gridCol w:w="3595"/>
        <w:gridCol w:w="3592"/>
        <w:gridCol w:w="360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ЛКД за Услуги за отдалечен работен плот за Windows Server 2019 и Лиценз, еквивалентен на ЛКД</w:t>
            </w:r>
          </w:p>
          <w:p w:rsidR="005B2147" w:rsidRDefault="00871BBF">
            <w:pPr>
              <w:pStyle w:val="ProductList-TableBody"/>
            </w:pPr>
            <w:r>
              <w:t xml:space="preserve">(вижте </w:t>
            </w:r>
            <w:hyperlink w:anchor="_Sec591">
              <w:r>
                <w:rPr>
                  <w:color w:val="00467F"/>
                  <w:u w:val="single"/>
                </w:rPr>
                <w:t>Приложение A</w:t>
              </w:r>
            </w:hyperlink>
            <w:r>
              <w:t>)</w:t>
            </w:r>
          </w:p>
        </w:tc>
      </w:tr>
    </w:tbl>
    <w:p w:rsidR="005B2147" w:rsidRDefault="005B2147">
      <w:pPr>
        <w:pStyle w:val="ProductList-Body"/>
      </w:pPr>
    </w:p>
    <w:p w:rsidR="005B2147" w:rsidRDefault="00871BBF">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rsidR="005B2147" w:rsidRDefault="00871BBF">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456"/>
        <w:gridCol w:w="348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r>
    </w:tbl>
    <w:p w:rsidR="005B2147" w:rsidRDefault="005B2147">
      <w:pPr>
        <w:pStyle w:val="ProductList-BodyIndented"/>
      </w:pPr>
    </w:p>
    <w:p w:rsidR="005B2147" w:rsidRDefault="00871BBF">
      <w:pPr>
        <w:pStyle w:val="ProductList-ClauseHeading"/>
        <w:outlineLvl w:val="4"/>
      </w:pPr>
      <w:r>
        <w:t>3.2 Изпълнение на Екземпляри на Софтуера</w:t>
      </w:r>
    </w:p>
    <w:p w:rsidR="005B2147" w:rsidRDefault="00871BB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5B2147" w:rsidRDefault="005B2147">
      <w:pPr>
        <w:pStyle w:val="ProductList-Body"/>
      </w:pPr>
    </w:p>
    <w:p w:rsidR="005B2147" w:rsidRDefault="00871BBF">
      <w:pPr>
        <w:pStyle w:val="ProductList-ClauseHeading"/>
        <w:outlineLvl w:val="4"/>
      </w:pPr>
      <w:r>
        <w:t>3.3 Лицензи за достъп</w:t>
      </w:r>
    </w:p>
    <w:p w:rsidR="005B2147" w:rsidRDefault="00871BB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B2147" w:rsidRDefault="005B2147">
      <w:pPr>
        <w:pStyle w:val="ProductList-Body"/>
      </w:pPr>
    </w:p>
    <w:p w:rsidR="005B2147" w:rsidRDefault="00871BBF">
      <w:pPr>
        <w:pStyle w:val="ProductList-ClauseHeading"/>
        <w:outlineLvl w:val="4"/>
      </w:pPr>
      <w:r>
        <w:t>3.4 Windows MultiPoint Server 2016 Connector</w:t>
      </w:r>
    </w:p>
    <w:p w:rsidR="005B2147" w:rsidRDefault="00871BBF">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5B2147" w:rsidRDefault="005B2147">
      <w:pPr>
        <w:pStyle w:val="ProductList-Body"/>
      </w:pPr>
    </w:p>
    <w:p w:rsidR="005B2147" w:rsidRDefault="00871BBF">
      <w:pPr>
        <w:pStyle w:val="ProductList-ClauseHeading"/>
        <w:outlineLvl w:val="4"/>
      </w:pPr>
      <w:r>
        <w:t>3.5 Вид на инсталиране</w:t>
      </w:r>
    </w:p>
    <w:p w:rsidR="005B2147" w:rsidRDefault="00871BBF">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5B2147" w:rsidRDefault="005B2147">
      <w:pPr>
        <w:pStyle w:val="ProductList-Body"/>
      </w:pPr>
    </w:p>
    <w:p w:rsidR="005B2147" w:rsidRDefault="00871BBF">
      <w:pPr>
        <w:pStyle w:val="ProductList-ClauseHeading"/>
        <w:outlineLvl w:val="4"/>
      </w:pPr>
      <w:r>
        <w:t>3.6 Допълнителен софтуер</w:t>
      </w:r>
    </w:p>
    <w:p w:rsidR="005B2147" w:rsidRDefault="00871BBF">
      <w:pPr>
        <w:pStyle w:val="ProductList-Body"/>
      </w:pPr>
      <w:r>
        <w:t xml:space="preserve">За списък с Допълнителния софтуер вж. </w:t>
      </w:r>
      <w:hyperlink r:id="rId100">
        <w:r>
          <w:rPr>
            <w:color w:val="00467F"/>
            <w:u w:val="single"/>
          </w:rPr>
          <w:t>http://go.microsoft.com/fwlink/?LinkId=245856</w:t>
        </w:r>
      </w:hyperlink>
    </w:p>
    <w:p w:rsidR="005B2147" w:rsidRDefault="00871BBF">
      <w:pPr>
        <w:pStyle w:val="ProductList-Offering1SubSection"/>
        <w:outlineLvl w:val="3"/>
      </w:pPr>
      <w:bookmarkStart w:id="198" w:name="_Sec832"/>
      <w:r>
        <w:t>4. Софтуерна осигуровка</w:t>
      </w:r>
      <w:bookmarkEnd w:id="198"/>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199" w:name="_Sec655"/>
      <w:r>
        <w:t>Windows Server</w:t>
      </w:r>
      <w:bookmarkEnd w:id="199"/>
      <w:r>
        <w:fldChar w:fldCharType="begin"/>
      </w:r>
      <w:r>
        <w:instrText xml:space="preserve"> TC "</w:instrText>
      </w:r>
      <w:bookmarkStart w:id="200" w:name="_Toc4577720"/>
      <w:r>
        <w:instrText>Windows Server</w:instrText>
      </w:r>
      <w:bookmarkEnd w:id="200"/>
      <w:r>
        <w:instrText>" \l 3</w:instrText>
      </w:r>
      <w:r>
        <w:fldChar w:fldCharType="end"/>
      </w:r>
    </w:p>
    <w:p w:rsidR="005B2147" w:rsidRDefault="00871BBF">
      <w:pPr>
        <w:pStyle w:val="ProductList-Offering1SubSection"/>
        <w:outlineLvl w:val="3"/>
      </w:pPr>
      <w:bookmarkStart w:id="201" w:name="_Sec703"/>
      <w:r>
        <w:t>1. Наличност чрез програма</w:t>
      </w:r>
      <w:bookmarkEnd w:id="201"/>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B2147">
        <w:tc>
          <w:tcPr>
            <w:tcW w:w="416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lastRenderedPageBreak/>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B2147" w:rsidRDefault="00871B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B2147">
        <w:tc>
          <w:tcPr>
            <w:tcW w:w="416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B2147" w:rsidRDefault="00871B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5B21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B2147" w:rsidRDefault="00871BBF">
      <w:pPr>
        <w:pStyle w:val="ProductList-Offering1SubSection"/>
        <w:outlineLvl w:val="3"/>
      </w:pPr>
      <w:bookmarkStart w:id="202" w:name="_Sec758"/>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(SA):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Добавка Премиум осигуровка за Windows Server</w:t>
      </w:r>
    </w:p>
    <w:p w:rsidR="005B2147" w:rsidRDefault="00871BBF">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2">
        <w:r>
          <w:rPr>
            <w:color w:val="00467F"/>
            <w:u w:val="single"/>
          </w:rPr>
          <w:t>http://go.microsoft.com/?linkid=9839206</w:t>
        </w:r>
      </w:hyperlink>
      <w:r>
        <w:t xml:space="preserve">.  </w:t>
      </w:r>
    </w:p>
    <w:p w:rsidR="005B2147" w:rsidRDefault="005B2147">
      <w:pPr>
        <w:pStyle w:val="ProductList-Body"/>
      </w:pPr>
    </w:p>
    <w:p w:rsidR="005B2147" w:rsidRDefault="00871BBF">
      <w:pPr>
        <w:pStyle w:val="ProductList-Offering1SubSection"/>
        <w:outlineLvl w:val="3"/>
      </w:pPr>
      <w:bookmarkStart w:id="203" w:name="_Sec807"/>
      <w:r>
        <w:t>3. Права за използване</w:t>
      </w:r>
      <w:bookmarkEnd w:id="203"/>
    </w:p>
    <w:tbl>
      <w:tblPr>
        <w:tblStyle w:val="PURTable"/>
        <w:tblW w:w="0" w:type="dxa"/>
        <w:tblLook w:val="04A0" w:firstRow="1" w:lastRow="0" w:firstColumn="1" w:lastColumn="0" w:noHBand="0" w:noVBand="1"/>
      </w:tblPr>
      <w:tblGrid>
        <w:gridCol w:w="3616"/>
        <w:gridCol w:w="3581"/>
        <w:gridCol w:w="359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Включени технологии: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Windows Server 2019 CAL</w:t>
            </w:r>
          </w:p>
          <w:p w:rsidR="005B2147" w:rsidRDefault="00871BBF">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 xml:space="preserve">Абонамент за Windows Server за ЛКД на Azure </w:t>
            </w:r>
          </w:p>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r>
    </w:tbl>
    <w:p w:rsidR="005B2147" w:rsidRDefault="00871BBF">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5B2147" w:rsidRDefault="005B2147">
      <w:pPr>
        <w:pStyle w:val="ProductList-Body"/>
      </w:pPr>
    </w:p>
    <w:p w:rsidR="005B2147" w:rsidRDefault="00871BBF">
      <w:pPr>
        <w:pStyle w:val="ProductList-SubClauseHeading"/>
        <w:outlineLvl w:val="5"/>
      </w:pPr>
      <w:r>
        <w:t>3.1.1 Допълнителни функции, свързани с ЛКД за Услугите за отдалечен работен плот за Windows Server 2019</w:t>
      </w:r>
    </w:p>
    <w:p w:rsidR="005B2147" w:rsidRDefault="00871BB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05"/>
        <w:gridCol w:w="3454"/>
        <w:gridCol w:w="347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5B2147" w:rsidRDefault="00871BBF">
            <w:pPr>
              <w:pStyle w:val="ProductList-TableBody"/>
            </w:pPr>
            <w:r>
              <w:t>ЛА за Потребител за Услуги за отдалечен работен плот за Windows Server 2019</w:t>
            </w:r>
          </w:p>
        </w:tc>
      </w:tr>
    </w:tbl>
    <w:p w:rsidR="005B2147" w:rsidRDefault="00871BB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5B2147" w:rsidRDefault="005B2147">
      <w:pPr>
        <w:pStyle w:val="ProductList-BodyIndented"/>
      </w:pPr>
    </w:p>
    <w:p w:rsidR="005B2147" w:rsidRDefault="00871BBF">
      <w:pPr>
        <w:pStyle w:val="ProductList-SubClauseHeading"/>
        <w:outlineLvl w:val="5"/>
      </w:pPr>
      <w:r>
        <w:t>3.1.2 Допълнителни функции, свързана с ЛКД за Услуги за управление на правата на достъп за Windows Server 2019</w:t>
      </w:r>
    </w:p>
    <w:p w:rsidR="005B2147" w:rsidRDefault="00871BB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2"/>
        <w:gridCol w:w="3456"/>
        <w:gridCol w:w="3482"/>
      </w:tblGrid>
      <w:tr w:rsidR="005B2147" w:rsidRPr="00C778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rsidR="005B2147" w:rsidRPr="00C7789C" w:rsidRDefault="00871BBF">
            <w:pPr>
              <w:pStyle w:val="ProductList-TableBody"/>
              <w:rPr>
                <w:lang w:val="fr-FR"/>
              </w:rPr>
            </w:pPr>
            <w:r w:rsidRPr="00C7789C">
              <w:rPr>
                <w:lang w:val="fr-FR"/>
              </w:rPr>
              <w:t xml:space="preserve">Azure Information Protection (P1 </w:t>
            </w:r>
            <w:r>
              <w:t>и</w:t>
            </w:r>
            <w:r w:rsidRPr="00C7789C">
              <w:rPr>
                <w:lang w:val="fr-FR"/>
              </w:rPr>
              <w:t xml:space="preserve"> P2) </w:t>
            </w:r>
            <w:r>
              <w:t>ЛА</w:t>
            </w:r>
            <w:r w:rsidRPr="00C7789C">
              <w:rPr>
                <w:lang w:val="fr-FR"/>
              </w:rPr>
              <w:t xml:space="preserve"> </w:t>
            </w:r>
            <w:r>
              <w:t>за</w:t>
            </w:r>
            <w:r w:rsidRPr="00C7789C">
              <w:rPr>
                <w:lang w:val="fr-FR"/>
              </w:rPr>
              <w:t xml:space="preserve"> </w:t>
            </w:r>
            <w:r>
              <w:t>Потребител</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Pr="00C7789C" w:rsidRDefault="005B2147">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5B2147" w:rsidRPr="00C7789C" w:rsidRDefault="005B2147">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5B2147" w:rsidRDefault="00871BBF">
            <w:pPr>
              <w:pStyle w:val="ProductList-TableBody"/>
            </w:pPr>
            <w:r>
              <w:t>Лиценз</w:t>
            </w:r>
            <w:r w:rsidRPr="00C7789C">
              <w:rPr>
                <w:lang w:val="fr-FR"/>
              </w:rPr>
              <w:t xml:space="preserve">, </w:t>
            </w:r>
            <w:r>
              <w:t>еквивалентен</w:t>
            </w:r>
            <w:r w:rsidRPr="00C7789C">
              <w:rPr>
                <w:lang w:val="fr-FR"/>
              </w:rPr>
              <w:t xml:space="preserve"> </w:t>
            </w:r>
            <w:r>
              <w:t>на</w:t>
            </w:r>
            <w:r w:rsidRPr="00C7789C">
              <w:rPr>
                <w:lang w:val="fr-FR"/>
              </w:rPr>
              <w:t xml:space="preserve"> </w:t>
            </w:r>
            <w:r>
              <w:t>ЛКД</w:t>
            </w:r>
            <w:r w:rsidRPr="00C7789C">
              <w:rPr>
                <w:lang w:val="fr-FR"/>
              </w:rPr>
              <w:t xml:space="preserve"> (</w:t>
            </w:r>
            <w:r>
              <w:t>вж</w:t>
            </w:r>
            <w:r w:rsidRPr="00C7789C">
              <w:rPr>
                <w:lang w:val="fr-FR"/>
              </w:rPr>
              <w:t xml:space="preserve">. </w:t>
            </w:r>
            <w:hyperlink w:anchor="_Sec591">
              <w:r>
                <w:rPr>
                  <w:color w:val="00467F"/>
                  <w:u w:val="single"/>
                </w:rPr>
                <w:t>Приложение A</w:t>
              </w:r>
            </w:hyperlink>
            <w:r>
              <w:t>)</w:t>
            </w:r>
          </w:p>
        </w:tc>
      </w:tr>
    </w:tbl>
    <w:p w:rsidR="005B2147" w:rsidRDefault="005B2147">
      <w:pPr>
        <w:pStyle w:val="ProductList-BodyIndented"/>
      </w:pPr>
    </w:p>
    <w:p w:rsidR="005B2147" w:rsidRDefault="00871BBF">
      <w:pPr>
        <w:pStyle w:val="ProductList-SubClauseHeading"/>
        <w:outlineLvl w:val="5"/>
      </w:pPr>
      <w:r>
        <w:t>3.1.3 Допълнителни функции, свързани с ЛКД за Потребител за Microsoft Identity Manager</w:t>
      </w:r>
    </w:p>
    <w:p w:rsidR="005B2147" w:rsidRDefault="00871BB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B2147" w:rsidRDefault="00871BB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B2147" w:rsidRDefault="00871BBF">
            <w:pPr>
              <w:pStyle w:val="ProductList-TableBody"/>
            </w:pPr>
            <w:r>
              <w:t>Azure Active Directory Premium (P1 и P2) (ЛА за Потребител)</w:t>
            </w:r>
          </w:p>
        </w:tc>
      </w:tr>
      <w:tr w:rsidR="005B21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2147" w:rsidRDefault="005B21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2147" w:rsidRDefault="00871BB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5B2147" w:rsidRDefault="005B2147">
      <w:pPr>
        <w:pStyle w:val="ProductList-BodyIndented"/>
      </w:pPr>
    </w:p>
    <w:p w:rsidR="005B2147" w:rsidRDefault="00871BBF">
      <w:pPr>
        <w:pStyle w:val="ProductList-SubClauseHeading"/>
        <w:outlineLvl w:val="5"/>
      </w:pPr>
      <w:r>
        <w:t>3.1.4 Синхронизираща услуга</w:t>
      </w:r>
    </w:p>
    <w:p w:rsidR="005B2147" w:rsidRDefault="00871BBF">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5B2147" w:rsidRDefault="005B2147">
      <w:pPr>
        <w:pStyle w:val="ProductList-BodyIndented"/>
      </w:pPr>
    </w:p>
    <w:p w:rsidR="005B2147" w:rsidRDefault="00871BB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rsidR="005B2147" w:rsidRDefault="00871BBF">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7"/>
        <w:gridCol w:w="3500"/>
        <w:gridCol w:w="338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5B2147" w:rsidRDefault="005B2147">
      <w:pPr>
        <w:pStyle w:val="ProductList-BodyIndented"/>
      </w:pPr>
    </w:p>
    <w:p w:rsidR="005B2147" w:rsidRDefault="00871BB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rsidR="005B2147" w:rsidRDefault="00871BBF">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10"/>
        <w:gridCol w:w="337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Indented"/>
      </w:pPr>
    </w:p>
    <w:p w:rsidR="005B2147" w:rsidRDefault="00871BBF">
      <w:pPr>
        <w:pStyle w:val="ProductList-SubClauseHeading"/>
        <w:outlineLvl w:val="5"/>
      </w:pPr>
      <w:r>
        <w:t>3.2.3 Допълнителни функции, свързани с Лиценз за външен конектор за Microsoft Identity Manager</w:t>
      </w:r>
    </w:p>
    <w:p w:rsidR="005B2147" w:rsidRDefault="00871BB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B2147" w:rsidRDefault="00871BB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5B2147" w:rsidRDefault="005B2147">
      <w:pPr>
        <w:pStyle w:val="ProductList-BodyIndented"/>
      </w:pPr>
    </w:p>
    <w:p w:rsidR="005B2147" w:rsidRDefault="00871BBF">
      <w:pPr>
        <w:pStyle w:val="ProductList-ClauseHeading"/>
        <w:outlineLvl w:val="4"/>
      </w:pPr>
      <w:r>
        <w:t>3.3 Допълнителни условия за Windows Server 2019 Essentials</w:t>
      </w:r>
    </w:p>
    <w:p w:rsidR="005B2147" w:rsidRDefault="00871BBF">
      <w:pPr>
        <w:pStyle w:val="ProductList-SubClauseHeading"/>
        <w:outlineLvl w:val="5"/>
      </w:pPr>
      <w:r>
        <w:t>3.3.1 Ограничения на употребата</w:t>
      </w:r>
    </w:p>
    <w:p w:rsidR="005B2147" w:rsidRDefault="00871BBF" w:rsidP="00871BBF">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5B2147" w:rsidRDefault="00871BBF" w:rsidP="00871BBF">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5B2147" w:rsidRDefault="005B2147">
      <w:pPr>
        <w:pStyle w:val="ProductList-BodyIndented"/>
      </w:pPr>
    </w:p>
    <w:p w:rsidR="005B2147" w:rsidRDefault="00871BBF">
      <w:pPr>
        <w:pStyle w:val="ProductList-SubClauseHeading"/>
        <w:outlineLvl w:val="5"/>
      </w:pPr>
      <w:r>
        <w:t>3.3.2 Използване на Сървърния софтуер</w:t>
      </w:r>
    </w:p>
    <w:p w:rsidR="005B2147" w:rsidRDefault="00871BBF">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5B2147" w:rsidRDefault="005B2147">
      <w:pPr>
        <w:pStyle w:val="ProductList-BodyIndented"/>
      </w:pPr>
    </w:p>
    <w:p w:rsidR="005B2147" w:rsidRDefault="00871BBF">
      <w:pPr>
        <w:pStyle w:val="ProductList-SubClauseHeading"/>
        <w:outlineLvl w:val="5"/>
      </w:pPr>
      <w:r>
        <w:t>3.3.3 Windows Server 2019 Essentials Connector</w:t>
      </w:r>
    </w:p>
    <w:p w:rsidR="005B2147" w:rsidRDefault="00871BBF">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rsidR="005B2147" w:rsidRDefault="005B2147">
      <w:pPr>
        <w:pStyle w:val="ProductList-BodyIndented"/>
      </w:pPr>
    </w:p>
    <w:p w:rsidR="005B2147" w:rsidRDefault="00871BBF">
      <w:pPr>
        <w:pStyle w:val="ProductList-SubClauseHeading"/>
        <w:outlineLvl w:val="5"/>
      </w:pPr>
      <w:r>
        <w:t>3.3.4 Достъп до услуги за управление на права на Active Directory на Windows Server 2019</w:t>
      </w:r>
    </w:p>
    <w:p w:rsidR="005B2147" w:rsidRDefault="00871BBF">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rsidR="005B2147" w:rsidRDefault="005B2147">
      <w:pPr>
        <w:pStyle w:val="ProductList-BodyIndented"/>
      </w:pPr>
    </w:p>
    <w:p w:rsidR="005B2147" w:rsidRDefault="00871BBF">
      <w:pPr>
        <w:pStyle w:val="ProductList-ClauseHeading"/>
        <w:outlineLvl w:val="4"/>
      </w:pPr>
      <w:r>
        <w:t>3.4 Контейнери Windows Server без изолиране Hyper-V с Windows Server 2019 Standard и Datacenter</w:t>
      </w:r>
    </w:p>
    <w:p w:rsidR="005B2147" w:rsidRDefault="00871BBF">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B2147" w:rsidRDefault="005B2147">
      <w:pPr>
        <w:pStyle w:val="ProductList-Body"/>
      </w:pPr>
    </w:p>
    <w:p w:rsidR="005B2147" w:rsidRDefault="00871BBF">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09"/>
        <w:gridCol w:w="3654"/>
        <w:gridCol w:w="352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871BBF">
      <w:pPr>
        <w:pStyle w:val="ProductList-Offering1SubSection"/>
        <w:outlineLvl w:val="3"/>
      </w:pPr>
      <w:bookmarkStart w:id="204" w:name="_Sec833"/>
      <w:r>
        <w:lastRenderedPageBreak/>
        <w:t>4. Софтуерна осигуровка</w:t>
      </w:r>
      <w:bookmarkEnd w:id="204"/>
    </w:p>
    <w:tbl>
      <w:tblPr>
        <w:tblStyle w:val="PURTable"/>
        <w:tblW w:w="0" w:type="dxa"/>
        <w:tblLook w:val="04A0" w:firstRow="1" w:lastRow="0" w:firstColumn="1" w:lastColumn="0" w:noHBand="0" w:noVBand="1"/>
      </w:tblPr>
      <w:tblGrid>
        <w:gridCol w:w="3595"/>
        <w:gridCol w:w="3608"/>
        <w:gridCol w:w="358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B2147" w:rsidRDefault="00871BBF">
            <w:pPr>
              <w:pStyle w:val="ProductList-TableBody"/>
            </w:pPr>
            <w:r>
              <w:rPr>
                <w:color w:val="404040"/>
              </w:rPr>
              <w:t>Права за преместване при отказ: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B2147" w:rsidRDefault="00871BBF">
            <w:pPr>
              <w:pStyle w:val="ProductList-TableBody"/>
            </w:pPr>
            <w:r>
              <w:rPr>
                <w:color w:val="404040"/>
              </w:rPr>
              <w:t>Обновяващи се права: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B2147" w:rsidRDefault="00871BB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B2147" w:rsidRDefault="005B2147">
            <w:pPr>
              <w:pStyle w:val="ProductList-TableBody"/>
            </w:pPr>
          </w:p>
        </w:tc>
      </w:tr>
    </w:tbl>
    <w:p w:rsidR="005B2147" w:rsidRDefault="005B2147">
      <w:pPr>
        <w:pStyle w:val="ProductList-ClauseHeading"/>
        <w:outlineLvl w:val="4"/>
      </w:pPr>
    </w:p>
    <w:p w:rsidR="005B2147" w:rsidRDefault="00871BBF">
      <w:pPr>
        <w:pStyle w:val="ProductList-ClauseHeading"/>
        <w:outlineLvl w:val="4"/>
      </w:pPr>
      <w:r>
        <w:t>4.1 Microsoft Azure Hybrid Benefit за Windows Server</w:t>
      </w:r>
    </w:p>
    <w:p w:rsidR="005B2147" w:rsidRDefault="00871BBF">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5B2147" w:rsidRDefault="005B2147">
      <w:pPr>
        <w:pStyle w:val="ProductList-Body"/>
      </w:pPr>
    </w:p>
    <w:p w:rsidR="005B2147" w:rsidRDefault="00871BBF">
      <w:pPr>
        <w:pStyle w:val="ProductList-ClauseHeading"/>
        <w:outlineLvl w:val="4"/>
      </w:pPr>
      <w:r>
        <w:t>4.2 Издания от полугодишния канал</w:t>
      </w:r>
    </w:p>
    <w:p w:rsidR="005B2147" w:rsidRDefault="00871BB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5B2147" w:rsidRDefault="005B2147">
      <w:pPr>
        <w:pStyle w:val="ProductList-ClauseHeading"/>
        <w:outlineLvl w:val="4"/>
      </w:pPr>
    </w:p>
    <w:p w:rsidR="005B2147" w:rsidRDefault="00871BBF">
      <w:pPr>
        <w:pStyle w:val="ProductList-ClauseHeading"/>
        <w:outlineLvl w:val="4"/>
      </w:pPr>
      <w:r>
        <w:t>4.3 ЛКД за Потребител и ЛА за Потребител за Услугите за отдалечен работен плот („RDS“) – разширени права</w:t>
      </w:r>
    </w:p>
    <w:p w:rsidR="005B2147" w:rsidRDefault="00871BBF">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5B2147" w:rsidRDefault="005B2147">
      <w:pPr>
        <w:pStyle w:val="ProductList-Body"/>
      </w:pPr>
    </w:p>
    <w:p w:rsidR="005B2147" w:rsidRDefault="00871BBF">
      <w:pPr>
        <w:pStyle w:val="ProductList-ClauseHeading"/>
        <w:outlineLvl w:val="4"/>
      </w:pPr>
      <w:r>
        <w:t>4.4 Разширени актуализации на защитата</w:t>
      </w:r>
    </w:p>
    <w:p w:rsidR="005B2147" w:rsidRDefault="00871BBF">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5B2147">
      <w:pPr>
        <w:sectPr w:rsidR="005B2147">
          <w:headerReference w:type="default" r:id="rId106"/>
          <w:footerReference w:type="default" r:id="rId107"/>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205" w:name="_Sec548"/>
      <w:bookmarkEnd w:id="33"/>
      <w:r>
        <w:lastRenderedPageBreak/>
        <w:t>Онлайн услуги</w:t>
      </w:r>
      <w:r>
        <w:fldChar w:fldCharType="begin"/>
      </w:r>
      <w:r>
        <w:instrText xml:space="preserve"> TC "</w:instrText>
      </w:r>
      <w:bookmarkStart w:id="206" w:name="_Toc4577721"/>
      <w:r>
        <w:instrText>Онлайн услуги</w:instrText>
      </w:r>
      <w:bookmarkEnd w:id="206"/>
      <w:r>
        <w:instrText>" \l 1</w:instrText>
      </w:r>
      <w:r>
        <w:fldChar w:fldCharType="end"/>
      </w:r>
    </w:p>
    <w:p w:rsidR="005B2147" w:rsidRDefault="00871BB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rsidR="005B2147" w:rsidRDefault="00871BBF">
      <w:pPr>
        <w:pStyle w:val="ProductList-Offering1Heading"/>
        <w:outlineLvl w:val="1"/>
      </w:pPr>
      <w:bookmarkStart w:id="207" w:name="_Sec620"/>
      <w:r>
        <w:t>Регионална достъпност на Онлайн услугите</w:t>
      </w:r>
      <w:bookmarkEnd w:id="207"/>
      <w:r>
        <w:fldChar w:fldCharType="begin"/>
      </w:r>
      <w:r>
        <w:instrText xml:space="preserve"> TC "</w:instrText>
      </w:r>
      <w:bookmarkStart w:id="208" w:name="_Toc4577722"/>
      <w:r>
        <w:instrText>Регионална достъпност на Онлайн услугите</w:instrText>
      </w:r>
      <w:bookmarkEnd w:id="208"/>
      <w:r>
        <w:instrText>" \l 2</w:instrText>
      </w:r>
      <w:r>
        <w:fldChar w:fldCharType="end"/>
      </w:r>
    </w:p>
    <w:p w:rsidR="005B2147" w:rsidRDefault="00871BBF">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5B2147" w:rsidRDefault="00871BBF">
      <w:pPr>
        <w:pStyle w:val="ProductList-Offering1Heading"/>
        <w:outlineLvl w:val="1"/>
      </w:pPr>
      <w:bookmarkStart w:id="209" w:name="_Sec621"/>
      <w:r>
        <w:t>Правила за закупуване на Онлайн услуги</w:t>
      </w:r>
      <w:bookmarkEnd w:id="209"/>
      <w:r>
        <w:fldChar w:fldCharType="begin"/>
      </w:r>
      <w:r>
        <w:instrText xml:space="preserve"> TC "</w:instrText>
      </w:r>
      <w:bookmarkStart w:id="210" w:name="_Toc4577723"/>
      <w:r>
        <w:instrText>Правила за закупуване на Онлайн услуги</w:instrText>
      </w:r>
      <w:bookmarkEnd w:id="210"/>
      <w:r>
        <w:instrText>" \l 2</w:instrText>
      </w:r>
      <w:r>
        <w:fldChar w:fldCharType="end"/>
      </w:r>
    </w:p>
    <w:p w:rsidR="005B2147" w:rsidRDefault="00871BBF">
      <w:pPr>
        <w:pStyle w:val="ProductList-Body"/>
      </w:pPr>
      <w:r>
        <w:t>Следните правила за закупуване се прилагат за покупката на Онлайн услуги:</w:t>
      </w:r>
    </w:p>
    <w:p w:rsidR="005B2147" w:rsidRDefault="00871BBF" w:rsidP="00871BBF">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5B2147" w:rsidRDefault="00871BBF" w:rsidP="00871BBF">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5B2147" w:rsidRDefault="00871BBF" w:rsidP="00871BBF">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rsidR="005B2147" w:rsidRDefault="00871BBF" w:rsidP="00871BBF">
      <w:pPr>
        <w:pStyle w:val="ProductList-Bullet"/>
        <w:numPr>
          <w:ilvl w:val="0"/>
          <w:numId w:val="31"/>
        </w:numPr>
      </w:pPr>
      <w:r>
        <w:t>Условията за Microsoft Azure са предоставени в продуктовия запис за Microsoft Azure.</w:t>
      </w:r>
    </w:p>
    <w:p w:rsidR="005B2147" w:rsidRDefault="00871BBF" w:rsidP="00871BBF">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rsidR="005B2147" w:rsidRDefault="00871BBF" w:rsidP="00871BBF">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rsidR="005B2147" w:rsidRDefault="00871BBF">
      <w:pPr>
        <w:pStyle w:val="ProductList-Offering1Heading"/>
        <w:outlineLvl w:val="1"/>
      </w:pPr>
      <w:bookmarkStart w:id="211" w:name="_Sec623"/>
      <w:r>
        <w:t>Подновяване на Онлайн услуги</w:t>
      </w:r>
      <w:bookmarkEnd w:id="211"/>
      <w:r>
        <w:fldChar w:fldCharType="begin"/>
      </w:r>
      <w:r>
        <w:instrText xml:space="preserve"> TC "</w:instrText>
      </w:r>
      <w:bookmarkStart w:id="212" w:name="_Toc4577724"/>
      <w:r>
        <w:instrText>Подновяване на Онлайн услуги</w:instrText>
      </w:r>
      <w:bookmarkEnd w:id="212"/>
      <w:r>
        <w:instrText>" \l 2</w:instrText>
      </w:r>
      <w:r>
        <w:fldChar w:fldCharType="end"/>
      </w:r>
    </w:p>
    <w:p w:rsidR="005B2147" w:rsidRDefault="00871BB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213" w:name="_Sec624"/>
      <w:r>
        <w:t>Microsoft Azure Services</w:t>
      </w:r>
      <w:bookmarkEnd w:id="213"/>
      <w:r>
        <w:fldChar w:fldCharType="begin"/>
      </w:r>
      <w:r>
        <w:instrText xml:space="preserve"> TC "</w:instrText>
      </w:r>
      <w:bookmarkStart w:id="214" w:name="_Toc4577725"/>
      <w:r>
        <w:instrText>Microsoft Azure Services</w:instrText>
      </w:r>
      <w:bookmarkEnd w:id="214"/>
      <w:r>
        <w:instrText>" \l 2</w:instrText>
      </w:r>
      <w:r>
        <w:fldChar w:fldCharType="end"/>
      </w:r>
    </w:p>
    <w:p w:rsidR="005B2147" w:rsidRDefault="00871BBF">
      <w:pPr>
        <w:pStyle w:val="ProductList-ClauseHeading"/>
        <w:outlineLvl w:val="2"/>
      </w:pPr>
      <w:r>
        <w:t>1. Определения</w:t>
      </w:r>
    </w:p>
    <w:p w:rsidR="005B2147" w:rsidRDefault="00871BBF">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5B2147" w:rsidRDefault="00871BBF">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5B2147" w:rsidRDefault="00871BBF">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5B2147" w:rsidRDefault="00871BB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5B2147" w:rsidRDefault="00871BBF">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5B2147" w:rsidRDefault="005B2147">
      <w:pPr>
        <w:pStyle w:val="ProductList-Body"/>
      </w:pPr>
    </w:p>
    <w:p w:rsidR="005B2147" w:rsidRDefault="00871BBF">
      <w:pPr>
        <w:pStyle w:val="ProductList-ClauseHeading"/>
        <w:outlineLvl w:val="2"/>
      </w:pPr>
      <w:r>
        <w:t>2. Срок на абонамент</w:t>
      </w:r>
    </w:p>
    <w:p w:rsidR="005B2147" w:rsidRDefault="00871BBF">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5B2147" w:rsidRDefault="005B2147">
      <w:pPr>
        <w:pStyle w:val="ProductList-Body"/>
      </w:pPr>
    </w:p>
    <w:p w:rsidR="005B2147" w:rsidRDefault="00871BBF">
      <w:pPr>
        <w:pStyle w:val="ProductList-ClauseHeading"/>
        <w:outlineLvl w:val="2"/>
      </w:pPr>
      <w:r>
        <w:t>3. Закупуване на услуги</w:t>
      </w:r>
    </w:p>
    <w:p w:rsidR="005B2147" w:rsidRDefault="00871BBF">
      <w:pPr>
        <w:pStyle w:val="ProductList-Body"/>
      </w:pPr>
      <w:r>
        <w:t>Microsoft Azure Services може да се закупят по един или в комбинация от няколко от следните начини:</w:t>
      </w:r>
    </w:p>
    <w:p w:rsidR="005B2147" w:rsidRDefault="00871BBF" w:rsidP="00871BBF">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rsidR="005B2147" w:rsidRDefault="00871BBF" w:rsidP="00871BBF">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5B2147" w:rsidRDefault="00871BBF" w:rsidP="00871BBF">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rsidR="005B2147" w:rsidRDefault="00871BBF" w:rsidP="00871BBF">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5B2147" w:rsidRDefault="00871BBF" w:rsidP="00871BBF">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5B2147" w:rsidRDefault="005B2147">
      <w:pPr>
        <w:pStyle w:val="ProductList-Body"/>
      </w:pPr>
    </w:p>
    <w:p w:rsidR="005B2147" w:rsidRDefault="00871BBF">
      <w:pPr>
        <w:pStyle w:val="ProductList-ClauseHeading"/>
        <w:outlineLvl w:val="2"/>
      </w:pPr>
      <w:r>
        <w:t>4. Ценообразуване</w:t>
      </w:r>
    </w:p>
    <w:p w:rsidR="005B2147" w:rsidRDefault="00871BB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5B2147" w:rsidRDefault="005B2147">
      <w:pPr>
        <w:pStyle w:val="ProductList-Body"/>
      </w:pPr>
    </w:p>
    <w:p w:rsidR="005B2147" w:rsidRDefault="00871BBF">
      <w:pPr>
        <w:pStyle w:val="ProductList-ClauseHeading"/>
        <w:outlineLvl w:val="2"/>
      </w:pPr>
      <w:r>
        <w:t>5. Плащане и такси</w:t>
      </w:r>
    </w:p>
    <w:p w:rsidR="005B2147" w:rsidRDefault="00871BBF" w:rsidP="00871BBF">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rsidR="005B2147" w:rsidRDefault="00871BBF" w:rsidP="00871BBF">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5B2147" w:rsidRDefault="00871BBF" w:rsidP="00871BBF">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5B2147" w:rsidRDefault="00871BBF" w:rsidP="00871BBF">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5B2147" w:rsidRDefault="00871BBF" w:rsidP="00871BBF">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5B2147" w:rsidRDefault="00871BBF" w:rsidP="00871BBF">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rsidR="005B2147" w:rsidRDefault="005B2147">
      <w:pPr>
        <w:pStyle w:val="ProductList-Body"/>
      </w:pPr>
    </w:p>
    <w:p w:rsidR="005B2147" w:rsidRDefault="00871BBF">
      <w:pPr>
        <w:pStyle w:val="ProductList-ClauseHeading"/>
        <w:outlineLvl w:val="2"/>
      </w:pPr>
      <w:r>
        <w:lastRenderedPageBreak/>
        <w:t>6. Опции за Резервация на Azure:</w:t>
      </w:r>
    </w:p>
    <w:p w:rsidR="005B2147" w:rsidRDefault="00871BBF">
      <w:pPr>
        <w:pStyle w:val="ProductList-Body"/>
      </w:pPr>
      <w:r>
        <w:t>Следните опции се отнасят за закупените от Клиента Резервации на Azure.</w:t>
      </w:r>
    </w:p>
    <w:p w:rsidR="005B2147" w:rsidRDefault="00871BBF" w:rsidP="00871BBF">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rsidR="005B2147" w:rsidRDefault="00871BBF" w:rsidP="00871BBF">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5B2147" w:rsidRDefault="00871BBF" w:rsidP="00871BBF">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5B2147" w:rsidRDefault="005B2147">
      <w:pPr>
        <w:pStyle w:val="ProductList-Body"/>
      </w:pPr>
    </w:p>
    <w:p w:rsidR="005B2147" w:rsidRDefault="00871BBF">
      <w:pPr>
        <w:pStyle w:val="ProductList-ClauseHeading"/>
        <w:outlineLvl w:val="2"/>
      </w:pPr>
      <w:r>
        <w:t>7. Програми с Open License, Open Value и Open Value Subscription</w:t>
      </w:r>
    </w:p>
    <w:p w:rsidR="005B2147" w:rsidRDefault="00871BBF">
      <w:pPr>
        <w:pStyle w:val="ProductList-SubClauseHeading"/>
        <w:outlineLvl w:val="3"/>
      </w:pPr>
      <w:r>
        <w:t>7.1 Определения</w:t>
      </w:r>
    </w:p>
    <w:p w:rsidR="005B2147" w:rsidRDefault="00871BB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5B2147" w:rsidRDefault="00871BBF">
      <w:pPr>
        <w:pStyle w:val="ProductList-BodyIndented"/>
      </w:pPr>
      <w:r>
        <w:rPr>
          <w:b/>
          <w:color w:val="00188F"/>
        </w:rPr>
        <w:t>Портал</w:t>
      </w:r>
      <w:r>
        <w:t xml:space="preserve"> означава онлайн портала, чрез който Клиентът администрира своя Абонамент.</w:t>
      </w:r>
    </w:p>
    <w:p w:rsidR="005B2147" w:rsidRDefault="00871BB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5B2147" w:rsidRDefault="005B2147">
      <w:pPr>
        <w:pStyle w:val="ProductList-BodyIndented"/>
      </w:pPr>
    </w:p>
    <w:p w:rsidR="005B2147" w:rsidRDefault="00871BBF">
      <w:pPr>
        <w:pStyle w:val="ProductList-SubClauseHeading"/>
        <w:outlineLvl w:val="3"/>
      </w:pPr>
      <w:r>
        <w:t>7.2 Срок на абонамент</w:t>
      </w:r>
    </w:p>
    <w:p w:rsidR="005B2147" w:rsidRDefault="00871BB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5B2147" w:rsidRDefault="005B2147">
      <w:pPr>
        <w:pStyle w:val="ProductList-BodyIndented"/>
      </w:pPr>
    </w:p>
    <w:p w:rsidR="005B2147" w:rsidRDefault="00871BBF">
      <w:pPr>
        <w:pStyle w:val="ProductList-ClauseHeading"/>
        <w:outlineLvl w:val="2"/>
      </w:pPr>
      <w:r>
        <w:t>8. Microsoft Azure Hybrid Benefit</w:t>
      </w:r>
    </w:p>
    <w:p w:rsidR="005B2147" w:rsidRDefault="00871BBF">
      <w:pPr>
        <w:pStyle w:val="ProductList-SubClauseHeading"/>
        <w:outlineLvl w:val="3"/>
      </w:pPr>
      <w:r>
        <w:t>8.1 Microsoft Azure Hybrid Benefit за Windows Server</w:t>
      </w:r>
    </w:p>
    <w:p w:rsidR="005B2147" w:rsidRDefault="00871BBF">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5B2147" w:rsidRDefault="005B2147">
      <w:pPr>
        <w:pStyle w:val="ProductList-BodyIndented"/>
      </w:pPr>
    </w:p>
    <w:p w:rsidR="005B2147" w:rsidRDefault="00871BBF">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w:t>
      </w:r>
    </w:p>
    <w:p w:rsidR="005B2147" w:rsidRDefault="005B2147">
      <w:pPr>
        <w:pStyle w:val="ProductList-BodyIndented"/>
      </w:pPr>
    </w:p>
    <w:p w:rsidR="005B2147" w:rsidRDefault="00871BBF">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5B2147" w:rsidRDefault="005B2147">
      <w:pPr>
        <w:pStyle w:val="ProductList-BodyIndented"/>
      </w:pPr>
    </w:p>
    <w:p w:rsidR="005B2147" w:rsidRDefault="00871BBF">
      <w:pPr>
        <w:pStyle w:val="ProductList-SubClauseHeading"/>
        <w:outlineLvl w:val="3"/>
      </w:pPr>
      <w:r>
        <w:t>8.2 Microsoft Azure Hybrid Benefit за SQL Server</w:t>
      </w:r>
    </w:p>
    <w:p w:rsidR="005B2147" w:rsidRDefault="00871BBF">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rsidR="005B2147" w:rsidRDefault="005B2147">
      <w:pPr>
        <w:pStyle w:val="ProductList-BodyIndented"/>
      </w:pPr>
    </w:p>
    <w:tbl>
      <w:tblPr>
        <w:tblStyle w:val="PURTable0"/>
        <w:tblW w:w="0" w:type="dxa"/>
        <w:tblLook w:val="04A0" w:firstRow="1" w:lastRow="0" w:firstColumn="1" w:lastColumn="0" w:noHBand="0" w:noVBand="1"/>
      </w:tblPr>
      <w:tblGrid>
        <w:gridCol w:w="3085"/>
        <w:gridCol w:w="3721"/>
        <w:gridCol w:w="3634"/>
      </w:tblGrid>
      <w:tr w:rsidR="005B214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B2147" w:rsidRDefault="00871BBF">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5B2147" w:rsidRDefault="00871BBF">
            <w:pPr>
              <w:pStyle w:val="ProductList-TableBody"/>
            </w:pPr>
            <w:r>
              <w:rPr>
                <w:color w:val="FFFFFF"/>
              </w:rPr>
              <w:t>Услуга за данни на Microsoft Azure</w:t>
            </w:r>
          </w:p>
        </w:tc>
        <w:tc>
          <w:tcPr>
            <w:tcW w:w="4160" w:type="dxa"/>
            <w:shd w:val="clear" w:color="auto" w:fill="0070C0"/>
          </w:tcPr>
          <w:p w:rsidR="005B2147" w:rsidRDefault="00871BBF">
            <w:pPr>
              <w:pStyle w:val="ProductList-TableBody"/>
            </w:pPr>
            <w:r>
              <w:rPr>
                <w:color w:val="FFFFFF"/>
              </w:rPr>
              <w:t>Съотношение на Отговарящи на условията лицензи за виртуални ядра в Azure</w:t>
            </w:r>
          </w:p>
        </w:tc>
      </w:tr>
      <w:tr w:rsidR="005B2147">
        <w:tc>
          <w:tcPr>
            <w:tcW w:w="3540" w:type="dxa"/>
            <w:tcBorders>
              <w:left w:val="single" w:sz="4" w:space="0" w:color="6E6E6E"/>
              <w:bottom w:val="none" w:sz="4" w:space="0" w:color="6E6E6E"/>
              <w:right w:val="single" w:sz="4" w:space="0" w:color="6E6E6E"/>
            </w:tcBorders>
          </w:tcPr>
          <w:p w:rsidR="005B2147" w:rsidRDefault="00871B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B2147" w:rsidRDefault="00871BB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5B2147" w:rsidRDefault="00871BBF">
            <w:pPr>
              <w:pStyle w:val="ProductList-TableBody"/>
            </w:pPr>
            <w:r>
              <w:t>1 Лиценз за ядро: 4 виртуални ядра</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 xml:space="preserve">1 Лиценз за ядро: </w:t>
            </w:r>
            <w:r w:rsidR="00C7789C">
              <w:t>4</w:t>
            </w:r>
            <w:r>
              <w:t xml:space="preserve"> виртуално ядро</w:t>
            </w:r>
          </w:p>
        </w:tc>
      </w:tr>
      <w:tr w:rsidR="005B2147">
        <w:tc>
          <w:tcPr>
            <w:tcW w:w="35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4280" w:type="dxa"/>
            <w:tcBorders>
              <w:left w:val="single" w:sz="4" w:space="0" w:color="6E6E6E"/>
              <w:bottom w:val="single" w:sz="4" w:space="0" w:color="6E6E6E"/>
              <w:right w:val="single" w:sz="4" w:space="0" w:color="6E6E6E"/>
            </w:tcBorders>
          </w:tcPr>
          <w:p w:rsidR="005B2147" w:rsidRDefault="00871BB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 xml:space="preserve">1 Лиценз за ядро: </w:t>
            </w:r>
            <w:r w:rsidR="00C7789C">
              <w:t>1</w:t>
            </w:r>
            <w:r>
              <w:t xml:space="preserve"> виртуално ядро</w:t>
            </w:r>
          </w:p>
        </w:tc>
      </w:tr>
      <w:tr w:rsidR="005B2147">
        <w:tc>
          <w:tcPr>
            <w:tcW w:w="35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4280" w:type="dxa"/>
            <w:tcBorders>
              <w:top w:val="single" w:sz="4" w:space="0" w:color="6E6E6E"/>
              <w:left w:val="single" w:sz="4" w:space="0" w:color="6E6E6E"/>
              <w:right w:val="single" w:sz="4" w:space="0" w:color="6E6E6E"/>
            </w:tcBorders>
          </w:tcPr>
          <w:p w:rsidR="005B2147" w:rsidRDefault="00871BB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Лиценз за ядро</w:t>
            </w:r>
            <w:r>
              <w:rPr>
                <w:vertAlign w:val="superscript"/>
              </w:rPr>
              <w:t>1</w:t>
            </w:r>
            <w:r>
              <w:t>: 1 виртуално ядро</w:t>
            </w:r>
          </w:p>
        </w:tc>
      </w:tr>
      <w:tr w:rsidR="005B2147">
        <w:tc>
          <w:tcPr>
            <w:tcW w:w="3540" w:type="dxa"/>
            <w:tcBorders>
              <w:top w:val="single" w:sz="4" w:space="0" w:color="6E6E6E"/>
              <w:left w:val="single" w:sz="4" w:space="0" w:color="6E6E6E"/>
              <w:bottom w:val="none" w:sz="4" w:space="0" w:color="6E6E6E"/>
            </w:tcBorders>
          </w:tcPr>
          <w:p w:rsidR="005B2147" w:rsidRDefault="00871BBF">
            <w:pPr>
              <w:pStyle w:val="ProductList-TableBody"/>
            </w:pPr>
            <w:r>
              <w:lastRenderedPageBreak/>
              <w:t>SQL Server Standard (Core)</w:t>
            </w:r>
          </w:p>
        </w:tc>
        <w:tc>
          <w:tcPr>
            <w:tcW w:w="4280" w:type="dxa"/>
          </w:tcPr>
          <w:p w:rsidR="005B2147" w:rsidRDefault="00871BB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4280" w:type="dxa"/>
            <w:tcBorders>
              <w:left w:val="single" w:sz="4" w:space="0" w:color="6E6E6E"/>
              <w:bottom w:val="single" w:sz="4" w:space="0" w:color="6E6E6E"/>
              <w:right w:val="single" w:sz="4" w:space="0" w:color="6E6E6E"/>
            </w:tcBorders>
          </w:tcPr>
          <w:p w:rsidR="005B2147" w:rsidRDefault="00871BB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Основен лиценз: 1 виртуално ядро</w:t>
            </w:r>
          </w:p>
        </w:tc>
      </w:tr>
      <w:tr w:rsidR="005B2147">
        <w:tc>
          <w:tcPr>
            <w:tcW w:w="35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Лиценз за ядро</w:t>
            </w:r>
            <w:r>
              <w:rPr>
                <w:vertAlign w:val="superscript"/>
              </w:rPr>
              <w:t>1</w:t>
            </w:r>
            <w:r>
              <w:t>: 1 виртуално ядро</w:t>
            </w:r>
          </w:p>
        </w:tc>
      </w:tr>
    </w:tbl>
    <w:p w:rsidR="005B2147" w:rsidRDefault="00871BBF">
      <w:pPr>
        <w:pStyle w:val="ProductList-BodyIndented"/>
      </w:pPr>
      <w:r>
        <w:rPr>
          <w:vertAlign w:val="superscript"/>
        </w:rPr>
        <w:t>1</w:t>
      </w:r>
      <w:r>
        <w:rPr>
          <w:i/>
        </w:rPr>
        <w:t>При минимум четири Лиценза за ядро на Виртуална машина.</w:t>
      </w:r>
    </w:p>
    <w:p w:rsidR="005B2147" w:rsidRDefault="005B2147">
      <w:pPr>
        <w:pStyle w:val="ProductList-BodyIndented"/>
      </w:pPr>
    </w:p>
    <w:p w:rsidR="005B2147" w:rsidRDefault="00871BBF">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5B2147" w:rsidRDefault="005B2147">
      <w:pPr>
        <w:pStyle w:val="ProductList-BodyIndented"/>
      </w:pPr>
    </w:p>
    <w:p w:rsidR="005B2147" w:rsidRDefault="00871BBF">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5B2147" w:rsidRDefault="005B2147">
      <w:pPr>
        <w:pStyle w:val="ProductList-BodyIndented"/>
      </w:pPr>
    </w:p>
    <w:p w:rsidR="005B2147" w:rsidRDefault="00871BBF">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5B2147" w:rsidRDefault="005B2147">
      <w:pPr>
        <w:pStyle w:val="ProductList-BodyIndented"/>
      </w:pPr>
    </w:p>
    <w:p w:rsidR="005B2147" w:rsidRDefault="00871BBF">
      <w:pPr>
        <w:pStyle w:val="ProductList-SubClauseHeading"/>
        <w:outlineLvl w:val="3"/>
      </w:pPr>
      <w:r>
        <w:t>8.2.1 Права за преместване при отказ</w:t>
      </w:r>
    </w:p>
    <w:p w:rsidR="005B2147" w:rsidRDefault="00871BBF">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5B2147" w:rsidRDefault="005B2147">
      <w:pPr>
        <w:pStyle w:val="ProductList-BodyIndented"/>
      </w:pPr>
    </w:p>
    <w:p w:rsidR="005B2147" w:rsidRDefault="00871BBF">
      <w:pPr>
        <w:pStyle w:val="ProductList-Offering2HeadingNoBorder"/>
        <w:outlineLvl w:val="2"/>
      </w:pPr>
      <w:bookmarkStart w:id="215" w:name="_Sec625"/>
      <w:r>
        <w:t>Microsoft Azure Services</w:t>
      </w:r>
      <w:bookmarkEnd w:id="215"/>
      <w:r>
        <w:fldChar w:fldCharType="begin"/>
      </w:r>
      <w:r>
        <w:instrText xml:space="preserve"> TC "</w:instrText>
      </w:r>
      <w:bookmarkStart w:id="216" w:name="_Toc4577726"/>
      <w:r>
        <w:instrText>Microsoft Azure Services</w:instrText>
      </w:r>
      <w:bookmarkEnd w:id="216"/>
      <w:r>
        <w:instrText>" \l 3</w:instrText>
      </w:r>
      <w:r>
        <w:fldChar w:fldCharType="end"/>
      </w:r>
    </w:p>
    <w:p w:rsidR="005B2147" w:rsidRDefault="00871BBF">
      <w:pPr>
        <w:pStyle w:val="ProductList-Offering1SubSection"/>
        <w:outlineLvl w:val="3"/>
      </w:pPr>
      <w:bookmarkStart w:id="217" w:name="_Sec705"/>
      <w:r>
        <w:t>1. Наличност чрез програма</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2B2B2"/>
              <w:right w:val="none" w:sz="4" w:space="0" w:color="6E6E6E"/>
            </w:tcBorders>
          </w:tcPr>
          <w:p w:rsidR="005B2147" w:rsidRDefault="00871BB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none" w:sz="4" w:space="0" w:color="BFBFBF"/>
              <w:right w:val="none" w:sz="4" w:space="0" w:color="6E6E6E"/>
            </w:tcBorders>
          </w:tcPr>
          <w:p w:rsidR="005B2147" w:rsidRDefault="00871BBF">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Body"/>
      </w:pPr>
      <w:r>
        <w:rPr>
          <w:i/>
        </w:rPr>
        <w:t>*Налично също и чрез Клиентски договор на Microsoft</w:t>
      </w:r>
    </w:p>
    <w:p w:rsidR="005B2147" w:rsidRDefault="00871BBF">
      <w:pPr>
        <w:pStyle w:val="ProductList-Offering1SubSection"/>
        <w:outlineLvl w:val="3"/>
      </w:pPr>
      <w:bookmarkStart w:id="218" w:name="_Sec760"/>
      <w:r>
        <w:t>2. Условия на Продукта</w:t>
      </w:r>
      <w:bookmarkEnd w:id="218"/>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Планове за услуги на Microsoft Azure</w:t>
      </w:r>
    </w:p>
    <w:p w:rsidR="005B2147" w:rsidRDefault="00871BB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B2147" w:rsidRDefault="005B2147">
            <w:pPr>
              <w:pStyle w:val="PURBreadcrumb"/>
            </w:pPr>
          </w:p>
          <w:tbl>
            <w:tblPr>
              <w:tblW w:w="0" w:type="dxa"/>
              <w:tblLook w:val="04A0" w:firstRow="1" w:lastRow="0" w:firstColumn="1" w:lastColumn="0" w:noHBand="0" w:noVBand="1"/>
            </w:tblPr>
            <w:tblGrid>
              <w:gridCol w:w="10684"/>
            </w:tblGrid>
            <w:tr w:rsidR="005B2147">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TableBody"/>
            </w:pPr>
          </w:p>
        </w:tc>
      </w:tr>
    </w:tbl>
    <w:p w:rsidR="005B2147" w:rsidRDefault="00871BBF">
      <w:pPr>
        <w:pStyle w:val="ProductList-Offering2HeadingNoBorder"/>
        <w:outlineLvl w:val="2"/>
      </w:pPr>
      <w:bookmarkStart w:id="219" w:name="_Sec1197"/>
      <w:r>
        <w:t>Планове за Microsoft Azure за инфраструктура</w:t>
      </w:r>
      <w:bookmarkEnd w:id="219"/>
      <w:r>
        <w:fldChar w:fldCharType="begin"/>
      </w:r>
      <w:r>
        <w:instrText xml:space="preserve"> TC "</w:instrText>
      </w:r>
      <w:bookmarkStart w:id="220" w:name="_Toc4577727"/>
      <w:r>
        <w:instrText>Планове за Microsoft Azure за инфраструктура</w:instrText>
      </w:r>
      <w:bookmarkEnd w:id="220"/>
      <w:r>
        <w:instrText>" \l 3</w:instrText>
      </w:r>
      <w:r>
        <w:fldChar w:fldCharType="end"/>
      </w:r>
    </w:p>
    <w:p w:rsidR="005B2147" w:rsidRDefault="00871BBF">
      <w:pPr>
        <w:pStyle w:val="ProductList-Offering1SubSection"/>
        <w:outlineLvl w:val="3"/>
      </w:pPr>
      <w:bookmarkStart w:id="221" w:name="_Sec706"/>
      <w:r>
        <w:t>1. Наличност чрез програма</w:t>
      </w:r>
      <w:bookmarkEnd w:id="221"/>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22" w:name="_Sec761"/>
      <w:r>
        <w:t>2. Условия на Продукта</w:t>
      </w:r>
      <w:bookmarkEnd w:id="222"/>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Добавки и „От SA“: Неприложимо</w:t>
            </w:r>
          </w:p>
        </w:tc>
      </w:tr>
    </w:tbl>
    <w:p w:rsidR="005B2147" w:rsidRDefault="005B2147">
      <w:pPr>
        <w:pStyle w:val="ProductList-Body"/>
      </w:pPr>
    </w:p>
    <w:p w:rsidR="005B2147" w:rsidRDefault="00871BBF">
      <w:pPr>
        <w:pStyle w:val="ProductList-ClauseHeading"/>
        <w:outlineLvl w:val="4"/>
      </w:pPr>
      <w:r>
        <w:t>2.1 План Microsoft Azure Stack</w:t>
      </w:r>
    </w:p>
    <w:p w:rsidR="005B2147" w:rsidRDefault="00871BBF">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5B2147">
      <w:pPr>
        <w:pStyle w:val="ProductList-Body"/>
      </w:pPr>
    </w:p>
    <w:p w:rsidR="005B2147" w:rsidRDefault="00871BBF">
      <w:pPr>
        <w:pStyle w:val="ProductList-ClauseHeading"/>
        <w:outlineLvl w:val="4"/>
      </w:pPr>
      <w:r>
        <w:t>2.2 Предложения за план за Microsoft Azure StorSimple</w:t>
      </w:r>
    </w:p>
    <w:p w:rsidR="005B2147" w:rsidRDefault="00871BBF">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23" w:name="_Sec1198"/>
      <w:r>
        <w:t>Планове за Microsoft Azure за поддръжка</w:t>
      </w:r>
      <w:bookmarkEnd w:id="223"/>
      <w:r>
        <w:fldChar w:fldCharType="begin"/>
      </w:r>
      <w:r>
        <w:instrText xml:space="preserve"> TC "</w:instrText>
      </w:r>
      <w:bookmarkStart w:id="224" w:name="_Toc4577728"/>
      <w:r>
        <w:instrText>Планове за Microsoft Azure за поддръжка</w:instrText>
      </w:r>
      <w:bookmarkEnd w:id="224"/>
      <w:r>
        <w:instrText>" \l 3</w:instrText>
      </w:r>
      <w:r>
        <w:fldChar w:fldCharType="end"/>
      </w:r>
    </w:p>
    <w:p w:rsidR="005B2147" w:rsidRDefault="00871BBF">
      <w:pPr>
        <w:pStyle w:val="ProductList-Offering1SubSection"/>
        <w:outlineLvl w:val="3"/>
      </w:pPr>
      <w:bookmarkStart w:id="225" w:name="_Sec1200"/>
      <w:r>
        <w:t>1. Наличност чрез програма</w:t>
      </w:r>
      <w:bookmarkEnd w:id="225"/>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rsidR="005B2147" w:rsidRDefault="00871BBF">
      <w:pPr>
        <w:pStyle w:val="ProductList-Offering1SubSection"/>
        <w:outlineLvl w:val="3"/>
      </w:pPr>
      <w:bookmarkStart w:id="226" w:name="_Sec1201"/>
      <w:r>
        <w:lastRenderedPageBreak/>
        <w:t>2. Условия на Продукта</w:t>
      </w:r>
      <w:bookmarkEnd w:id="226"/>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27" w:name="_Sec1199"/>
      <w:r>
        <w:t>Планове за Microsoft Azure за потребители</w:t>
      </w:r>
      <w:bookmarkEnd w:id="227"/>
      <w:r>
        <w:fldChar w:fldCharType="begin"/>
      </w:r>
      <w:r>
        <w:instrText xml:space="preserve"> TC "</w:instrText>
      </w:r>
      <w:bookmarkStart w:id="228" w:name="_Toc4577729"/>
      <w:r>
        <w:instrText>Планове за Microsoft Azure за потребители</w:instrText>
      </w:r>
      <w:bookmarkEnd w:id="228"/>
      <w:r>
        <w:instrText>" \l 3</w:instrText>
      </w:r>
      <w:r>
        <w:fldChar w:fldCharType="end"/>
      </w:r>
    </w:p>
    <w:p w:rsidR="005B2147" w:rsidRDefault="00871BBF">
      <w:pPr>
        <w:pStyle w:val="ProductList-Offering1SubSection"/>
        <w:outlineLvl w:val="3"/>
      </w:pPr>
      <w:bookmarkStart w:id="229" w:name="_Sec1202"/>
      <w:r>
        <w:t>1. Наличност чрез програма</w:t>
      </w:r>
      <w:bookmarkEnd w:id="229"/>
    </w:p>
    <w:tbl>
      <w:tblPr>
        <w:tblStyle w:val="PURTable"/>
        <w:tblW w:w="0" w:type="dxa"/>
        <w:tblLook w:val="04A0" w:firstRow="1" w:lastRow="0" w:firstColumn="1" w:lastColumn="0" w:noHBand="0" w:noVBand="1"/>
      </w:tblPr>
      <w:tblGrid>
        <w:gridCol w:w="4216"/>
        <w:gridCol w:w="711"/>
        <w:gridCol w:w="694"/>
        <w:gridCol w:w="699"/>
        <w:gridCol w:w="710"/>
        <w:gridCol w:w="727"/>
        <w:gridCol w:w="827"/>
        <w:gridCol w:w="703"/>
        <w:gridCol w:w="698"/>
        <w:gridCol w:w="799"/>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Pr="00C7789C" w:rsidRDefault="00871BBF">
            <w:pPr>
              <w:pStyle w:val="ProductList-TableBody"/>
              <w:rPr>
                <w:lang w:val="fr-FR"/>
              </w:rPr>
            </w:pPr>
            <w:r w:rsidRPr="00C7789C">
              <w:rPr>
                <w:lang w:val="fr-FR"/>
              </w:rPr>
              <w:t>Azure Information Protection Premium Plan 1</w:t>
            </w:r>
            <w:r>
              <w:fldChar w:fldCharType="begin"/>
            </w:r>
            <w:r w:rsidRPr="00C7789C">
              <w:rPr>
                <w:lang w:val="fr-FR"/>
              </w:rPr>
              <w:instrText xml:space="preserve"> XE "Azure Information Protection Premium Plan 1" </w:instrText>
            </w:r>
            <w:r>
              <w:fldChar w:fldCharType="end"/>
            </w:r>
            <w:r w:rsidRPr="00C7789C">
              <w:rPr>
                <w:lang w:val="fr-FR"/>
              </w:rPr>
              <w:t xml:space="preserve"> (</w:t>
            </w:r>
            <w:r>
              <w:t>ЛА</w:t>
            </w:r>
            <w:r w:rsidRPr="00C7789C">
              <w:rPr>
                <w:lang w:val="fr-FR"/>
              </w:rPr>
              <w:t xml:space="preserve"> </w:t>
            </w:r>
            <w:r>
              <w:t>за</w:t>
            </w:r>
            <w:r w:rsidRPr="00C7789C">
              <w:rPr>
                <w:lang w:val="fr-FR"/>
              </w:rPr>
              <w:t xml:space="preserve"> </w:t>
            </w:r>
            <w:r>
              <w:t>Потребител</w:t>
            </w:r>
            <w:r w:rsidRPr="00C7789C">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Pr="00C7789C" w:rsidRDefault="00871BBF">
            <w:pPr>
              <w:pStyle w:val="ProductList-TableBody"/>
              <w:rPr>
                <w:lang w:val="fr-FR"/>
              </w:rPr>
            </w:pPr>
            <w:r w:rsidRPr="00C7789C">
              <w:rPr>
                <w:lang w:val="fr-FR"/>
              </w:rPr>
              <w:t>Azure Information Protection Premium Plan 2</w:t>
            </w:r>
            <w:r>
              <w:fldChar w:fldCharType="begin"/>
            </w:r>
            <w:r w:rsidRPr="00C7789C">
              <w:rPr>
                <w:lang w:val="fr-FR"/>
              </w:rPr>
              <w:instrText xml:space="preserve"> XE "Azure Information Protection Premium Plan 2" </w:instrText>
            </w:r>
            <w:r>
              <w:fldChar w:fldCharType="end"/>
            </w:r>
            <w:r w:rsidRPr="00C7789C">
              <w:rPr>
                <w:lang w:val="fr-FR"/>
              </w:rPr>
              <w:t xml:space="preserve"> (</w:t>
            </w:r>
            <w:r>
              <w:t>ЛА</w:t>
            </w:r>
            <w:r w:rsidRPr="00C7789C">
              <w:rPr>
                <w:lang w:val="fr-FR"/>
              </w:rPr>
              <w:t xml:space="preserve"> </w:t>
            </w:r>
            <w:r>
              <w:t>за</w:t>
            </w:r>
            <w:r w:rsidRPr="00C7789C">
              <w:rPr>
                <w:lang w:val="fr-FR"/>
              </w:rPr>
              <w:t xml:space="preserve"> </w:t>
            </w:r>
            <w:r>
              <w:t>Потребител</w:t>
            </w:r>
            <w:r w:rsidRPr="00C7789C">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5B2147" w:rsidRPr="00C7789C" w:rsidRDefault="005B214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single" w:sz="4" w:space="0" w:color="FFFFFF"/>
              <w:right w:val="none" w:sz="4" w:space="0" w:color="6E6E6E"/>
            </w:tcBorders>
          </w:tcPr>
          <w:p w:rsidR="005B2147" w:rsidRDefault="00871BBF">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30" w:name="_Sec1203"/>
      <w:r>
        <w:t>2. Условия на Продукта</w:t>
      </w:r>
      <w:bookmarkEnd w:id="230"/>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Разширени права за използване за клиенти на Azure Advanced Threat Protection за Потребители (AATP)</w:t>
      </w:r>
    </w:p>
    <w:p w:rsidR="005B2147" w:rsidRDefault="00871BBF">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5B2147" w:rsidRDefault="005B2147">
      <w:pPr>
        <w:pStyle w:val="ProductList-Body"/>
      </w:pPr>
    </w:p>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231" w:name="_Sec629"/>
      <w:r>
        <w:t>Microsoft 365</w:t>
      </w:r>
      <w:bookmarkEnd w:id="231"/>
      <w:r>
        <w:fldChar w:fldCharType="begin"/>
      </w:r>
      <w:r>
        <w:instrText xml:space="preserve"> TC "</w:instrText>
      </w:r>
      <w:bookmarkStart w:id="232" w:name="_Toc4577730"/>
      <w:r>
        <w:instrText>Microsoft 365</w:instrText>
      </w:r>
      <w:bookmarkEnd w:id="232"/>
      <w:r>
        <w:instrText>" \l 2</w:instrText>
      </w:r>
      <w:r>
        <w:fldChar w:fldCharType="end"/>
      </w:r>
    </w:p>
    <w:p w:rsidR="005B2147" w:rsidRDefault="00871BBF">
      <w:pPr>
        <w:pStyle w:val="ProductList-Offering1SubSection"/>
        <w:outlineLvl w:val="2"/>
      </w:pPr>
      <w:bookmarkStart w:id="233" w:name="_Sec713"/>
      <w:r>
        <w:t>1. Наличност чрез програма</w:t>
      </w:r>
      <w:bookmarkEnd w:id="233"/>
    </w:p>
    <w:tbl>
      <w:tblPr>
        <w:tblStyle w:val="PURTable"/>
        <w:tblW w:w="0" w:type="dxa"/>
        <w:tblLook w:val="04A0" w:firstRow="1" w:lastRow="0" w:firstColumn="1" w:lastColumn="0" w:noHBand="0" w:noVBand="1"/>
      </w:tblPr>
      <w:tblGrid>
        <w:gridCol w:w="4160"/>
        <w:gridCol w:w="707"/>
        <w:gridCol w:w="679"/>
        <w:gridCol w:w="798"/>
        <w:gridCol w:w="707"/>
        <w:gridCol w:w="726"/>
        <w:gridCol w:w="823"/>
        <w:gridCol w:w="698"/>
        <w:gridCol w:w="694"/>
        <w:gridCol w:w="792"/>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lastRenderedPageBreak/>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Pr="00C7789C" w:rsidRDefault="00871BBF">
            <w:pPr>
              <w:pStyle w:val="ProductList-TableBody"/>
              <w:rPr>
                <w:lang w:val="pt-BR"/>
              </w:rPr>
            </w:pPr>
            <w:r w:rsidRPr="00C7789C">
              <w:rPr>
                <w:lang w:val="pt-BR"/>
              </w:rPr>
              <w:t xml:space="preserve">Microsoft 365 E3 </w:t>
            </w:r>
            <w:r>
              <w:t>и</w:t>
            </w:r>
            <w:r w:rsidRPr="00C7789C">
              <w:rPr>
                <w:lang w:val="pt-BR"/>
              </w:rPr>
              <w:t xml:space="preserve"> E5</w:t>
            </w:r>
            <w:r>
              <w:fldChar w:fldCharType="begin"/>
            </w:r>
            <w:r w:rsidRPr="00C7789C">
              <w:rPr>
                <w:lang w:val="pt-BR"/>
              </w:rPr>
              <w:instrText xml:space="preserve"> XE "Microsoft 365 E3 </w:instrText>
            </w:r>
            <w:r>
              <w:instrText>и</w:instrText>
            </w:r>
            <w:r w:rsidRPr="00C7789C">
              <w:rPr>
                <w:lang w:val="pt-BR"/>
              </w:rPr>
              <w:instrText xml:space="preserve"> E5" </w:instrText>
            </w:r>
            <w:r>
              <w:fldChar w:fldCharType="end"/>
            </w:r>
            <w:r w:rsidRPr="00C7789C">
              <w:rPr>
                <w:lang w:val="pt-BR"/>
              </w:rPr>
              <w:t xml:space="preserve"> (</w:t>
            </w:r>
            <w:r>
              <w:t>ЛА</w:t>
            </w:r>
            <w:r w:rsidRPr="00C7789C">
              <w:rPr>
                <w:lang w:val="pt-BR"/>
              </w:rPr>
              <w:t xml:space="preserve"> </w:t>
            </w:r>
            <w:r>
              <w:t>за</w:t>
            </w:r>
            <w:r w:rsidRPr="00C7789C">
              <w:rPr>
                <w:lang w:val="pt-BR"/>
              </w:rPr>
              <w:t xml:space="preserve"> </w:t>
            </w:r>
            <w:r>
              <w:t>Потребител</w:t>
            </w:r>
            <w:r w:rsidRPr="00C778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Pr="00C7789C" w:rsidRDefault="00871BBF">
            <w:pPr>
              <w:pStyle w:val="ProductList-TableBody"/>
              <w:rPr>
                <w:lang w:val="pt-BR"/>
              </w:rPr>
            </w:pPr>
            <w:r w:rsidRPr="00C7789C">
              <w:rPr>
                <w:lang w:val="pt-BR"/>
              </w:rPr>
              <w:t>Microsoft 365 E5 Compliance</w:t>
            </w:r>
            <w:r>
              <w:fldChar w:fldCharType="begin"/>
            </w:r>
            <w:r w:rsidRPr="00C7789C">
              <w:rPr>
                <w:lang w:val="pt-BR"/>
              </w:rPr>
              <w:instrText xml:space="preserve"> XE "Microsoft 365 E5 Compliance" </w:instrText>
            </w:r>
            <w:r>
              <w:fldChar w:fldCharType="end"/>
            </w:r>
            <w:r w:rsidRPr="00C7789C">
              <w:rPr>
                <w:lang w:val="pt-BR"/>
              </w:rPr>
              <w:t xml:space="preserve"> (</w:t>
            </w:r>
            <w:r>
              <w:t>ЛА</w:t>
            </w:r>
            <w:r w:rsidRPr="00C7789C">
              <w:rPr>
                <w:lang w:val="pt-BR"/>
              </w:rPr>
              <w:t xml:space="preserve"> </w:t>
            </w:r>
            <w:r>
              <w:t>за</w:t>
            </w:r>
            <w:r w:rsidRPr="00C7789C">
              <w:rPr>
                <w:lang w:val="pt-BR"/>
              </w:rPr>
              <w:t xml:space="preserve"> </w:t>
            </w:r>
            <w:r>
              <w:t>Потребител</w:t>
            </w:r>
            <w:r w:rsidRPr="00C778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Pr="00C7789C" w:rsidRDefault="005B214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Pr="00C7789C" w:rsidRDefault="005B214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rsidRPr="00C7789C">
              <w:rPr>
                <w:lang w:val="pt-BR"/>
              </w:rPr>
              <w:instrText xml:space="preserve"> AutoTextList   \s NoStyle \t "</w:instrText>
            </w:r>
            <w:r>
              <w:instrText>Допълнителен</w:instrText>
            </w:r>
            <w:r w:rsidRPr="00C7789C">
              <w:rPr>
                <w:lang w:val="pt-BR"/>
              </w:rPr>
              <w:instrText xml:space="preserve"> </w:instrText>
            </w:r>
            <w:r>
              <w:instrText>продукт</w:instrText>
            </w:r>
            <w:r w:rsidRPr="00C7789C">
              <w:rPr>
                <w:lang w:val="pt-BR"/>
              </w:rPr>
              <w:instrText xml:space="preserve">" </w:instrText>
            </w:r>
            <w:r>
              <w:fldChar w:fldCharType="separate"/>
            </w:r>
            <w:r w:rsidRPr="00C7789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5B2147">
      <w:pPr>
        <w:pStyle w:val="ProductList-Body"/>
      </w:pPr>
    </w:p>
    <w:p w:rsidR="005B2147" w:rsidRDefault="00871BBF">
      <w:pPr>
        <w:pStyle w:val="ProductList-Offering1SubSection"/>
        <w:outlineLvl w:val="2"/>
      </w:pPr>
      <w:bookmarkStart w:id="234" w:name="_Sec768"/>
      <w:r>
        <w:t>2. Условия на Продукта</w:t>
      </w:r>
      <w:bookmarkEnd w:id="234"/>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3"/>
      </w:pPr>
      <w:r>
        <w:t>2.1 Приложими Лицензионни условия</w:t>
      </w:r>
    </w:p>
    <w:p w:rsidR="005B2147" w:rsidRDefault="00871BBF">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rsidR="005B2147" w:rsidRDefault="00871BBF" w:rsidP="00871BBF">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rsidR="005B2147" w:rsidRDefault="00871BBF" w:rsidP="00871BBF">
      <w:pPr>
        <w:pStyle w:val="ProductList-Bullet"/>
        <w:numPr>
          <w:ilvl w:val="0"/>
          <w:numId w:val="35"/>
        </w:numPr>
      </w:pPr>
      <w:r>
        <w:t>За Microsoft 365 A3/A5 компонентите включват Office 365 A3/A5, Enterprise Mobility + Security E3/E5, Windows 10 Education E3/E5 за Потребител и Windows 10 Education A3/A5 за Потребител.</w:t>
      </w:r>
    </w:p>
    <w:p w:rsidR="005B2147" w:rsidRDefault="00871BBF" w:rsidP="00871BBF">
      <w:pPr>
        <w:pStyle w:val="ProductList-Bullet"/>
        <w:numPr>
          <w:ilvl w:val="0"/>
          <w:numId w:val="35"/>
        </w:numPr>
      </w:pPr>
      <w:r>
        <w:t>За Microsoft 365 F1 компонентите включват Office Online, Enterprise Mobility + Security E3 и Windows 10 Enterprise E3.</w:t>
      </w:r>
    </w:p>
    <w:p w:rsidR="005B2147" w:rsidRDefault="005B2147">
      <w:pPr>
        <w:pStyle w:val="ProductList-Body"/>
      </w:pPr>
    </w:p>
    <w:p w:rsidR="005B2147" w:rsidRDefault="00871BBF">
      <w:pPr>
        <w:pStyle w:val="ProductList-ClauseHeading"/>
        <w:outlineLvl w:val="3"/>
      </w:pPr>
      <w:r>
        <w:t>2.2 Разширени права за използване за Клиенти на Microsoft 365 E3/E5</w:t>
      </w:r>
    </w:p>
    <w:p w:rsidR="005B2147" w:rsidRDefault="00871BBF">
      <w:pPr>
        <w:pStyle w:val="ProductList-SubClauseHeading"/>
        <w:outlineLvl w:val="4"/>
      </w:pPr>
      <w:r>
        <w:t>2.2.1 Сървъри на Office</w:t>
      </w:r>
    </w:p>
    <w:p w:rsidR="005B2147" w:rsidRDefault="00871BBF">
      <w:pPr>
        <w:pStyle w:val="ProductList-BodyIndented"/>
      </w:pPr>
      <w:r>
        <w:t>Всеки лицензиран потребител с приписан ЛА за Потребител за Microsoft 365 E3/E5 може:</w:t>
      </w:r>
    </w:p>
    <w:p w:rsidR="005B2147" w:rsidRDefault="00871BBF" w:rsidP="00871BBF">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5B2147" w:rsidRDefault="00871BBF" w:rsidP="00871BBF">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5B2147" w:rsidRDefault="00871BBF">
      <w:pPr>
        <w:pStyle w:val="ProductList-BodyIndented"/>
      </w:pPr>
      <w:r>
        <w:t>Настоящата клауза не се прилага за ЛА за Потребител, придобити по силата на Споразумението за облак на Microsoft.</w:t>
      </w:r>
    </w:p>
    <w:p w:rsidR="005B2147" w:rsidRDefault="005B2147">
      <w:pPr>
        <w:pStyle w:val="ProductList-BodyIndented"/>
      </w:pPr>
    </w:p>
    <w:p w:rsidR="005B2147" w:rsidRDefault="00871BBF">
      <w:pPr>
        <w:pStyle w:val="ProductList-SubClauseHeading"/>
        <w:outlineLvl w:val="4"/>
      </w:pPr>
      <w:r>
        <w:t>2.2.2 Office Professional Plus</w:t>
      </w:r>
    </w:p>
    <w:p w:rsidR="005B2147" w:rsidRDefault="00871BBF">
      <w:pPr>
        <w:pStyle w:val="ProductList-BodyIndented"/>
      </w:pPr>
      <w:r>
        <w:t>Считано от 1 август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август 2019 г. може да продължат да упражняват правата в настоящия раздел 2.2.2 до края на срока на абонамента си за Microsoft 365 E3/E5.</w:t>
      </w:r>
    </w:p>
    <w:p w:rsidR="005B2147" w:rsidRDefault="005B2147">
      <w:pPr>
        <w:pStyle w:val="ProductList-BodyIndented"/>
      </w:pPr>
    </w:p>
    <w:p w:rsidR="005B2147" w:rsidRDefault="00871BBF">
      <w:pPr>
        <w:pStyle w:val="ProductList-SubSubClauseHeading"/>
        <w:outlineLvl w:val="5"/>
      </w:pPr>
      <w:r>
        <w:t>2.2.2.1 ЛА за Потребители „От SA“ за Microsoft 365:</w:t>
      </w:r>
    </w:p>
    <w:p w:rsidR="005B2147" w:rsidRDefault="00871BBF">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5B2147" w:rsidRDefault="00871BBF" w:rsidP="00871BBF">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rsidR="005B2147" w:rsidRDefault="00871BBF" w:rsidP="00871BBF">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5B2147" w:rsidRDefault="005B2147">
      <w:pPr>
        <w:pStyle w:val="ProductList-BodyIndented2"/>
      </w:pPr>
    </w:p>
    <w:p w:rsidR="005B2147" w:rsidRDefault="00871BBF">
      <w:pPr>
        <w:pStyle w:val="ProductList-SubSubClauseHeading"/>
        <w:outlineLvl w:val="5"/>
      </w:pPr>
      <w:r>
        <w:t>2.2.2.2 Ла за Потребител за Microsoft 365, придобити в MPSA</w:t>
      </w:r>
    </w:p>
    <w:p w:rsidR="005B2147" w:rsidRDefault="00871BBF">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5B2147" w:rsidRDefault="005B2147">
      <w:pPr>
        <w:pStyle w:val="ProductList-BodyIndented2"/>
      </w:pPr>
    </w:p>
    <w:p w:rsidR="005B2147" w:rsidRDefault="00871BBF">
      <w:pPr>
        <w:pStyle w:val="ProductList-ClauseHeading"/>
        <w:outlineLvl w:val="3"/>
      </w:pPr>
      <w:r>
        <w:t>2.3 Права за използване на Microsoft 365 F1 - Windows 10 Enterprise E3</w:t>
      </w:r>
    </w:p>
    <w:p w:rsidR="005B2147" w:rsidRDefault="00871BBF">
      <w:pPr>
        <w:pStyle w:val="ProductList-Body"/>
      </w:pPr>
      <w:r>
        <w:t>Правата за използване на компонента Windows на Microsoft 365 F1 и Правата за използване на Windows 10 Enterprise E3 се изменят, както следва:</w:t>
      </w:r>
    </w:p>
    <w:p w:rsidR="005B2147" w:rsidRDefault="00871BBF" w:rsidP="00871BBF">
      <w:pPr>
        <w:pStyle w:val="ProductList-Bullet"/>
        <w:numPr>
          <w:ilvl w:val="0"/>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rsidR="005B2147" w:rsidRDefault="00871BBF" w:rsidP="00871BBF">
      <w:pPr>
        <w:pStyle w:val="ProductList-Bullet"/>
        <w:numPr>
          <w:ilvl w:val="0"/>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rsidR="005B2147" w:rsidRDefault="00871BBF" w:rsidP="00871BBF">
      <w:pPr>
        <w:pStyle w:val="ProductList-Bullet"/>
        <w:numPr>
          <w:ilvl w:val="0"/>
          <w:numId w:val="38"/>
        </w:numPr>
      </w:pPr>
      <w:r>
        <w:t xml:space="preserve">Не се прилагат правата за достъп и използване на виртуализирани екземпляри на Windows. </w:t>
      </w:r>
    </w:p>
    <w:p w:rsidR="005B2147" w:rsidRDefault="00871BBF" w:rsidP="00871BBF">
      <w:pPr>
        <w:pStyle w:val="ProductList-Bullet"/>
        <w:numPr>
          <w:ilvl w:val="0"/>
          <w:numId w:val="38"/>
        </w:numPr>
      </w:pPr>
      <w:r>
        <w:t xml:space="preserve">Не се прилагат правата за инсталиране и използване на MDOP. </w:t>
      </w:r>
    </w:p>
    <w:p w:rsidR="005B2147" w:rsidRDefault="00871BBF" w:rsidP="00871BBF">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rsidR="005B2147" w:rsidRDefault="00871BBF" w:rsidP="00871BBF">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5B2147" w:rsidRDefault="005B2147">
      <w:pPr>
        <w:pStyle w:val="ProductList-Body"/>
      </w:pPr>
    </w:p>
    <w:p w:rsidR="005B2147" w:rsidRDefault="00871BBF">
      <w:pPr>
        <w:pStyle w:val="ProductList-ClauseHeading"/>
        <w:outlineLvl w:val="3"/>
      </w:pPr>
      <w:r>
        <w:t>2.4 Права за използване на Microsoft 365 Бизнес</w:t>
      </w:r>
    </w:p>
    <w:p w:rsidR="005B2147" w:rsidRDefault="00871BBF">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rsidR="005B2147" w:rsidRDefault="00871BBF" w:rsidP="00871BBF">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rsidR="005B2147" w:rsidRDefault="00871BBF" w:rsidP="00871BBF">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rsidR="005B2147" w:rsidRDefault="00871BBF" w:rsidP="00871BBF">
      <w:pPr>
        <w:pStyle w:val="ProductList-Bullet"/>
        <w:numPr>
          <w:ilvl w:val="0"/>
          <w:numId w:val="39"/>
        </w:numPr>
      </w:pPr>
      <w:r>
        <w:t xml:space="preserve">Не се прилагат правата за достъп и използване на виртуализирани екземпляри на Windows. </w:t>
      </w:r>
    </w:p>
    <w:p w:rsidR="005B2147" w:rsidRDefault="005B2147">
      <w:pPr>
        <w:pStyle w:val="ProductList-Body"/>
      </w:pPr>
    </w:p>
    <w:p w:rsidR="005B2147" w:rsidRDefault="00871BBF">
      <w:pPr>
        <w:pStyle w:val="ProductList-ClauseHeading"/>
        <w:outlineLvl w:val="3"/>
      </w:pPr>
      <w:r>
        <w:t>2.5 Програми за академични организации</w:t>
      </w:r>
    </w:p>
    <w:p w:rsidR="005B2147" w:rsidRDefault="00871BBF">
      <w:pPr>
        <w:pStyle w:val="ProductList-Body"/>
      </w:pPr>
      <w:r>
        <w:t>Информацията по-долу важи за Програми за корпоративно лицензиране на академични организации:</w:t>
      </w:r>
    </w:p>
    <w:p w:rsidR="005B2147" w:rsidRDefault="00871BBF">
      <w:pPr>
        <w:pStyle w:val="ProductList-SubClauseHeading"/>
        <w:outlineLvl w:val="4"/>
      </w:pPr>
      <w:r>
        <w:t>2.5.1 Microsoft 365 A1 (ЛА за Устройство)</w:t>
      </w:r>
    </w:p>
    <w:p w:rsidR="005B2147" w:rsidRDefault="00871BBF">
      <w:pPr>
        <w:pStyle w:val="ProductList-SubSubClauseHeading"/>
        <w:outlineLvl w:val="5"/>
      </w:pPr>
      <w:r>
        <w:t>2.5.1.1 Срок</w:t>
      </w:r>
    </w:p>
    <w:p w:rsidR="005B2147" w:rsidRDefault="00871BBF">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5B2147" w:rsidRDefault="005B2147">
      <w:pPr>
        <w:pStyle w:val="ProductList-BodyIndented2"/>
      </w:pPr>
    </w:p>
    <w:p w:rsidR="005B2147" w:rsidRDefault="00871BBF">
      <w:pPr>
        <w:pStyle w:val="ProductList-SubSubClauseHeading"/>
        <w:outlineLvl w:val="5"/>
      </w:pPr>
      <w:r>
        <w:t>2.5.1.2 Прекратяване и прехвърляне</w:t>
      </w:r>
    </w:p>
    <w:p w:rsidR="005B2147" w:rsidRDefault="00871BBF">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5B2147" w:rsidRDefault="005B2147">
      <w:pPr>
        <w:pStyle w:val="ProductList-BodyIndented2"/>
      </w:pPr>
    </w:p>
    <w:p w:rsidR="005B2147" w:rsidRDefault="00871BBF">
      <w:pPr>
        <w:pStyle w:val="ProductList-SubSubClauseHeading"/>
        <w:outlineLvl w:val="5"/>
      </w:pPr>
      <w:r>
        <w:t>2.5.1.3 Версии на Window 10</w:t>
      </w:r>
    </w:p>
    <w:p w:rsidR="005B2147" w:rsidRDefault="00871BBF">
      <w:pPr>
        <w:pStyle w:val="ProductList-BodyIndented2"/>
      </w:pPr>
      <w:r>
        <w:t>Microsoft 365 Education A1 включва надстройка до Windows 10 Pro Education за устройства, лицензирани с Windows 7 Professional, Windows 8/8.1 Pro и Windows 10 Pro.</w:t>
      </w:r>
    </w:p>
    <w:p w:rsidR="005B2147" w:rsidRDefault="005B2147">
      <w:pPr>
        <w:pStyle w:val="ProductList-BodyIndented2"/>
      </w:pPr>
    </w:p>
    <w:p w:rsidR="005B2147" w:rsidRPr="00C7789C" w:rsidRDefault="00871BBF">
      <w:pPr>
        <w:pStyle w:val="ProductList-SubClauseHeading"/>
        <w:outlineLvl w:val="4"/>
        <w:rPr>
          <w:lang w:val="pt-BR"/>
        </w:rPr>
      </w:pPr>
      <w:r w:rsidRPr="00C7789C">
        <w:rPr>
          <w:lang w:val="pt-BR"/>
        </w:rPr>
        <w:t>2.5.2 Microsoft 365 A3/A5 (</w:t>
      </w:r>
      <w:r>
        <w:t>ЛА</w:t>
      </w:r>
      <w:r w:rsidRPr="00C7789C">
        <w:rPr>
          <w:lang w:val="pt-BR"/>
        </w:rPr>
        <w:t xml:space="preserve"> </w:t>
      </w:r>
      <w:r>
        <w:t>за</w:t>
      </w:r>
      <w:r w:rsidRPr="00C7789C">
        <w:rPr>
          <w:lang w:val="pt-BR"/>
        </w:rPr>
        <w:t xml:space="preserve"> </w:t>
      </w:r>
      <w:r>
        <w:t>Потребител</w:t>
      </w:r>
      <w:r w:rsidRPr="00C7789C">
        <w:rPr>
          <w:lang w:val="pt-BR"/>
        </w:rPr>
        <w:t>)</w:t>
      </w:r>
    </w:p>
    <w:p w:rsidR="005B2147" w:rsidRPr="00C7789C" w:rsidRDefault="00871BBF">
      <w:pPr>
        <w:pStyle w:val="ProductList-SubSubClauseHeading"/>
        <w:outlineLvl w:val="5"/>
        <w:rPr>
          <w:lang w:val="pt-BR"/>
        </w:rPr>
      </w:pPr>
      <w:r w:rsidRPr="00C7789C">
        <w:rPr>
          <w:lang w:val="pt-BR"/>
        </w:rPr>
        <w:t xml:space="preserve">2.5.2.1 </w:t>
      </w:r>
      <w:r>
        <w:t>Сървъри</w:t>
      </w:r>
      <w:r w:rsidRPr="00C7789C">
        <w:rPr>
          <w:lang w:val="pt-BR"/>
        </w:rPr>
        <w:t xml:space="preserve"> </w:t>
      </w:r>
      <w:r>
        <w:t>на</w:t>
      </w:r>
      <w:r w:rsidRPr="00C7789C">
        <w:rPr>
          <w:lang w:val="pt-BR"/>
        </w:rPr>
        <w:t xml:space="preserve"> Office</w:t>
      </w:r>
    </w:p>
    <w:p w:rsidR="005B2147" w:rsidRPr="00C7789C" w:rsidRDefault="00871BBF">
      <w:pPr>
        <w:pStyle w:val="ProductList-BodyIndented2"/>
        <w:rPr>
          <w:lang w:val="pt-BR"/>
        </w:rPr>
      </w:pPr>
      <w:r>
        <w:t>Клиентите</w:t>
      </w:r>
      <w:r w:rsidRPr="00C7789C">
        <w:rPr>
          <w:lang w:val="pt-BR"/>
        </w:rPr>
        <w:t xml:space="preserve">, </w:t>
      </w:r>
      <w:r>
        <w:t>предоставящи</w:t>
      </w:r>
      <w:r w:rsidRPr="00C7789C">
        <w:rPr>
          <w:lang w:val="pt-BR"/>
        </w:rPr>
        <w:t xml:space="preserve"> </w:t>
      </w:r>
      <w:r>
        <w:t>лицензи</w:t>
      </w:r>
      <w:r w:rsidRPr="00C7789C">
        <w:rPr>
          <w:lang w:val="pt-BR"/>
        </w:rPr>
        <w:t xml:space="preserve"> </w:t>
      </w:r>
      <w:r>
        <w:t>за</w:t>
      </w:r>
      <w:r w:rsidRPr="00C7789C">
        <w:rPr>
          <w:lang w:val="pt-BR"/>
        </w:rPr>
        <w:t xml:space="preserve"> Microsoft 365 A3/A5 (</w:t>
      </w:r>
      <w:r>
        <w:t>ЛА</w:t>
      </w:r>
      <w:r w:rsidRPr="00C7789C">
        <w:rPr>
          <w:lang w:val="pt-BR"/>
        </w:rPr>
        <w:t xml:space="preserve"> </w:t>
      </w:r>
      <w:r>
        <w:t>за</w:t>
      </w:r>
      <w:r w:rsidRPr="00C7789C">
        <w:rPr>
          <w:lang w:val="pt-BR"/>
        </w:rPr>
        <w:t xml:space="preserve"> </w:t>
      </w:r>
      <w:r>
        <w:t>Потребител</w:t>
      </w:r>
      <w:r w:rsidRPr="00C7789C">
        <w:rPr>
          <w:lang w:val="pt-BR"/>
        </w:rPr>
        <w:t xml:space="preserve">) </w:t>
      </w:r>
      <w:r>
        <w:t>на</w:t>
      </w:r>
      <w:r w:rsidRPr="00C7789C">
        <w:rPr>
          <w:lang w:val="pt-BR"/>
        </w:rPr>
        <w:t xml:space="preserve"> </w:t>
      </w:r>
      <w:r>
        <w:t>всички</w:t>
      </w:r>
      <w:r w:rsidRPr="00C7789C">
        <w:rPr>
          <w:lang w:val="pt-BR"/>
        </w:rPr>
        <w:t xml:space="preserve"> </w:t>
      </w:r>
      <w:r>
        <w:t>преподаватели</w:t>
      </w:r>
      <w:r w:rsidRPr="00C7789C">
        <w:rPr>
          <w:lang w:val="pt-BR"/>
        </w:rPr>
        <w:t xml:space="preserve"> </w:t>
      </w:r>
      <w:r>
        <w:t>и</w:t>
      </w:r>
      <w:r w:rsidRPr="00C7789C">
        <w:rPr>
          <w:lang w:val="pt-BR"/>
        </w:rPr>
        <w:t xml:space="preserve"> </w:t>
      </w:r>
      <w:r>
        <w:t>служители</w:t>
      </w:r>
      <w:r w:rsidRPr="00C7789C">
        <w:rPr>
          <w:lang w:val="pt-BR"/>
        </w:rPr>
        <w:t xml:space="preserve">, </w:t>
      </w:r>
      <w:r>
        <w:fldChar w:fldCharType="begin"/>
      </w:r>
      <w:r w:rsidRPr="00C7789C">
        <w:rPr>
          <w:lang w:val="pt-BR"/>
        </w:rPr>
        <w:instrText xml:space="preserve"> AutoTextList   \s NoStyle \t "„</w:instrText>
      </w:r>
      <w:r>
        <w:instrText>Отговарящ</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потребител</w:instrText>
      </w:r>
      <w:r w:rsidRPr="00C7789C">
        <w:rPr>
          <w:lang w:val="pt-BR"/>
        </w:rPr>
        <w:instrText xml:space="preserve"> </w:instrText>
      </w:r>
      <w:r>
        <w:instrText>в</w:instrText>
      </w:r>
      <w:r w:rsidRPr="00C7789C">
        <w:rPr>
          <w:lang w:val="pt-BR"/>
        </w:rPr>
        <w:instrText xml:space="preserve"> </w:instrText>
      </w:r>
      <w:r>
        <w:instrText>сферата</w:instrText>
      </w:r>
      <w:r w:rsidRPr="00C7789C">
        <w:rPr>
          <w:lang w:val="pt-BR"/>
        </w:rPr>
        <w:instrText xml:space="preserve"> </w:instrText>
      </w:r>
      <w:r>
        <w:instrText>на</w:instrText>
      </w:r>
      <w:r w:rsidRPr="00C7789C">
        <w:rPr>
          <w:lang w:val="pt-BR"/>
        </w:rPr>
        <w:instrText xml:space="preserve"> </w:instrText>
      </w:r>
      <w:r>
        <w:instrText>образованието</w:instrText>
      </w:r>
      <w:r w:rsidRPr="00C7789C">
        <w:rPr>
          <w:lang w:val="pt-BR"/>
        </w:rPr>
        <w:instrText xml:space="preserve">“ </w:instrText>
      </w:r>
      <w:r>
        <w:instrText>означава</w:instrText>
      </w:r>
      <w:r w:rsidRPr="00C7789C">
        <w:rPr>
          <w:lang w:val="pt-BR"/>
        </w:rPr>
        <w:instrText xml:space="preserve"> </w:instrText>
      </w:r>
      <w:r>
        <w:instrText>служител</w:instrText>
      </w:r>
      <w:r w:rsidRPr="00C7789C">
        <w:rPr>
          <w:lang w:val="pt-BR"/>
        </w:rPr>
        <w:instrText xml:space="preserve"> </w:instrText>
      </w:r>
      <w:r>
        <w:instrText>или</w:instrText>
      </w:r>
      <w:r w:rsidRPr="00C7789C">
        <w:rPr>
          <w:lang w:val="pt-BR"/>
        </w:rPr>
        <w:instrText xml:space="preserve"> </w:instrText>
      </w:r>
      <w:r>
        <w:instrText>контрагент</w:instrText>
      </w:r>
      <w:r w:rsidRPr="00C7789C">
        <w:rPr>
          <w:lang w:val="pt-BR"/>
        </w:rPr>
        <w:instrText xml:space="preserve"> (</w:instrText>
      </w:r>
      <w:r>
        <w:instrText>с</w:instrText>
      </w:r>
      <w:r w:rsidRPr="00C7789C">
        <w:rPr>
          <w:lang w:val="pt-BR"/>
        </w:rPr>
        <w:instrText xml:space="preserve"> </w:instrText>
      </w:r>
      <w:r>
        <w:instrText>изключение</w:instrText>
      </w:r>
      <w:r w:rsidRPr="00C7789C">
        <w:rPr>
          <w:lang w:val="pt-BR"/>
        </w:rPr>
        <w:instrText xml:space="preserve"> </w:instrText>
      </w:r>
      <w:r>
        <w:instrText>на</w:instrText>
      </w:r>
      <w:r w:rsidRPr="00C7789C">
        <w:rPr>
          <w:lang w:val="pt-BR"/>
        </w:rPr>
        <w:instrText xml:space="preserve"> </w:instrText>
      </w:r>
      <w:r>
        <w:instrText>Учащи</w:instrText>
      </w:r>
      <w:r w:rsidRPr="00C7789C">
        <w:rPr>
          <w:lang w:val="pt-BR"/>
        </w:rPr>
        <w:instrText xml:space="preserve">), </w:instrText>
      </w:r>
      <w:r>
        <w:instrText>който</w:instrText>
      </w:r>
      <w:r w:rsidRPr="00C7789C">
        <w:rPr>
          <w:lang w:val="pt-BR"/>
        </w:rPr>
        <w:instrText xml:space="preserve"> </w:instrText>
      </w:r>
      <w:r>
        <w:instrText>осъществява</w:instrText>
      </w:r>
      <w:r w:rsidRPr="00C7789C">
        <w:rPr>
          <w:lang w:val="pt-BR"/>
        </w:rPr>
        <w:instrText xml:space="preserve"> </w:instrText>
      </w:r>
      <w:r>
        <w:instrText>достъп</w:instrText>
      </w:r>
      <w:r w:rsidRPr="00C7789C">
        <w:rPr>
          <w:lang w:val="pt-BR"/>
        </w:rPr>
        <w:instrText xml:space="preserve"> </w:instrText>
      </w:r>
      <w:r>
        <w:instrText>или</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за</w:instrText>
      </w:r>
      <w:r w:rsidRPr="00C7789C">
        <w:rPr>
          <w:lang w:val="pt-BR"/>
        </w:rPr>
        <w:instrText xml:space="preserve"> </w:instrText>
      </w:r>
      <w:r>
        <w:instrText>образователна</w:instrText>
      </w:r>
      <w:r w:rsidRPr="00C7789C">
        <w:rPr>
          <w:lang w:val="pt-BR"/>
        </w:rPr>
        <w:instrText xml:space="preserve"> </w:instrText>
      </w:r>
      <w:r>
        <w:instrText>платформа</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fldChar w:fldCharType="separate"/>
      </w:r>
      <w:r>
        <w:rPr>
          <w:color w:val="0563C1"/>
        </w:rPr>
        <w:t>Отговарящи</w:t>
      </w:r>
      <w:r w:rsidRPr="00C7789C">
        <w:rPr>
          <w:color w:val="0563C1"/>
          <w:lang w:val="pt-BR"/>
        </w:rPr>
        <w:t xml:space="preserve"> </w:t>
      </w:r>
      <w:r>
        <w:rPr>
          <w:color w:val="0563C1"/>
        </w:rPr>
        <w:t>на</w:t>
      </w:r>
      <w:r w:rsidRPr="00C7789C">
        <w:rPr>
          <w:color w:val="0563C1"/>
          <w:lang w:val="pt-BR"/>
        </w:rPr>
        <w:t xml:space="preserve"> </w:t>
      </w:r>
      <w:r>
        <w:rPr>
          <w:color w:val="0563C1"/>
        </w:rPr>
        <w:t>условията</w:t>
      </w:r>
      <w:r w:rsidRPr="00C7789C">
        <w:rPr>
          <w:color w:val="0563C1"/>
          <w:lang w:val="pt-BR"/>
        </w:rPr>
        <w:t xml:space="preserve"> </w:t>
      </w:r>
      <w:r>
        <w:rPr>
          <w:color w:val="0563C1"/>
        </w:rPr>
        <w:t>потребители</w:t>
      </w:r>
      <w:r w:rsidRPr="00C7789C">
        <w:rPr>
          <w:color w:val="0563C1"/>
          <w:lang w:val="pt-BR"/>
        </w:rPr>
        <w:t xml:space="preserve"> </w:t>
      </w:r>
      <w:r>
        <w:rPr>
          <w:color w:val="0563C1"/>
        </w:rPr>
        <w:t>в</w:t>
      </w:r>
      <w:r w:rsidRPr="00C7789C">
        <w:rPr>
          <w:color w:val="0563C1"/>
          <w:lang w:val="pt-BR"/>
        </w:rPr>
        <w:t xml:space="preserve"> </w:t>
      </w:r>
      <w:r>
        <w:rPr>
          <w:color w:val="0563C1"/>
        </w:rPr>
        <w:t>сферата</w:t>
      </w:r>
      <w:r w:rsidRPr="00C7789C">
        <w:rPr>
          <w:color w:val="0563C1"/>
          <w:lang w:val="pt-BR"/>
        </w:rPr>
        <w:t xml:space="preserve"> </w:t>
      </w:r>
      <w:r>
        <w:rPr>
          <w:color w:val="0563C1"/>
        </w:rPr>
        <w:t>на</w:t>
      </w:r>
      <w:r w:rsidRPr="00C7789C">
        <w:rPr>
          <w:color w:val="0563C1"/>
          <w:lang w:val="pt-BR"/>
        </w:rPr>
        <w:t xml:space="preserve"> </w:t>
      </w:r>
      <w:r>
        <w:rPr>
          <w:color w:val="0563C1"/>
        </w:rPr>
        <w:t>образованието</w:t>
      </w:r>
      <w:r>
        <w:fldChar w:fldCharType="end"/>
      </w:r>
      <w:r w:rsidRPr="00C7789C">
        <w:rPr>
          <w:lang w:val="pt-BR"/>
        </w:rPr>
        <w:t xml:space="preserve"> </w:t>
      </w:r>
      <w:r>
        <w:t>или</w:t>
      </w:r>
      <w:r w:rsidRPr="00C7789C">
        <w:rPr>
          <w:lang w:val="pt-BR"/>
        </w:rPr>
        <w:t xml:space="preserve"> </w:t>
      </w:r>
      <w:r>
        <w:fldChar w:fldCharType="begin"/>
      </w:r>
      <w:r w:rsidRPr="00C7789C">
        <w:rPr>
          <w:lang w:val="pt-BR"/>
        </w:rPr>
        <w:instrText xml:space="preserve"> AutoTextList   \s NoStyle \t "</w:instrText>
      </w:r>
      <w:r>
        <w:instrText>Служител</w:instrText>
      </w:r>
      <w:r w:rsidRPr="00C7789C">
        <w:rPr>
          <w:lang w:val="pt-BR"/>
        </w:rPr>
        <w:instrText xml:space="preserve"> (</w:instrText>
      </w:r>
      <w:r>
        <w:instrText>включително</w:instrText>
      </w:r>
      <w:r w:rsidRPr="00C7789C">
        <w:rPr>
          <w:lang w:val="pt-BR"/>
        </w:rPr>
        <w:instrText xml:space="preserve"> </w:instrText>
      </w:r>
      <w:r>
        <w:instrText>Работещ</w:instrText>
      </w:r>
      <w:r w:rsidRPr="00C7789C">
        <w:rPr>
          <w:lang w:val="pt-BR"/>
        </w:rPr>
        <w:instrText xml:space="preserve"> </w:instrText>
      </w:r>
      <w:r>
        <w:instrText>учащ</w:instrText>
      </w:r>
      <w:r w:rsidRPr="00C7789C">
        <w:rPr>
          <w:lang w:val="pt-BR"/>
        </w:rPr>
        <w:instrText xml:space="preserve">), </w:instrText>
      </w:r>
      <w:r>
        <w:instrText>контрагент</w:instrText>
      </w:r>
      <w:r w:rsidRPr="00C7789C">
        <w:rPr>
          <w:lang w:val="pt-BR"/>
        </w:rPr>
        <w:instrText xml:space="preserve"> </w:instrText>
      </w:r>
      <w:r>
        <w:instrText>или</w:instrText>
      </w:r>
      <w:r w:rsidRPr="00C7789C">
        <w:rPr>
          <w:lang w:val="pt-BR"/>
        </w:rPr>
        <w:instrText xml:space="preserve"> </w:instrText>
      </w:r>
      <w:r>
        <w:instrText>доброволец</w:instrText>
      </w:r>
      <w:r w:rsidRPr="00C7789C">
        <w:rPr>
          <w:lang w:val="pt-BR"/>
        </w:rPr>
        <w:instrText xml:space="preserve"> </w:instrText>
      </w:r>
      <w:r>
        <w:instrText>на</w:instrText>
      </w:r>
      <w:r w:rsidRPr="00C7789C">
        <w:rPr>
          <w:lang w:val="pt-BR"/>
        </w:rPr>
        <w:instrText xml:space="preserve"> </w:instrText>
      </w:r>
      <w:r>
        <w:instrText>или</w:instrText>
      </w:r>
      <w:r w:rsidRPr="00C7789C">
        <w:rPr>
          <w:lang w:val="pt-BR"/>
        </w:rPr>
        <w:instrText xml:space="preserve"> </w:instrText>
      </w:r>
      <w:r>
        <w:instrText>за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който</w:instrText>
      </w:r>
      <w:r w:rsidRPr="00C7789C">
        <w:rPr>
          <w:lang w:val="pt-BR"/>
        </w:rPr>
        <w:instrText xml:space="preserve"> </w:instrText>
      </w:r>
      <w:r>
        <w:instrText>използва</w:instrText>
      </w:r>
      <w:r w:rsidRPr="00C7789C">
        <w:rPr>
          <w:lang w:val="pt-BR"/>
        </w:rPr>
        <w:instrText xml:space="preserve"> </w:instrText>
      </w:r>
      <w:r>
        <w:instrText>Продукт</w:instrText>
      </w:r>
      <w:r w:rsidRPr="00C7789C">
        <w:rPr>
          <w:lang w:val="pt-BR"/>
        </w:rPr>
        <w:instrText xml:space="preserve"> </w:instrText>
      </w:r>
      <w:r>
        <w:instrText>или</w:instrText>
      </w:r>
      <w:r w:rsidRPr="00C7789C">
        <w:rPr>
          <w:lang w:val="pt-BR"/>
        </w:rPr>
        <w:instrText xml:space="preserve"> </w:instrText>
      </w:r>
      <w:r>
        <w:instrText>Отговарящо</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устройство</w:instrText>
      </w:r>
      <w:r w:rsidRPr="00C7789C">
        <w:rPr>
          <w:lang w:val="pt-BR"/>
        </w:rPr>
        <w:instrText xml:space="preserve"> </w:instrText>
      </w:r>
      <w:r>
        <w:instrText>в</w:instrText>
      </w:r>
      <w:r w:rsidRPr="00C7789C">
        <w:rPr>
          <w:lang w:val="pt-BR"/>
        </w:rPr>
        <w:instrText xml:space="preserve"> </w:instrText>
      </w:r>
      <w:r>
        <w:instrText>полза</w:instrText>
      </w:r>
      <w:r w:rsidRPr="00C7789C">
        <w:rPr>
          <w:lang w:val="pt-BR"/>
        </w:rPr>
        <w:instrText xml:space="preserve"> </w:instrText>
      </w:r>
      <w:r>
        <w:instrText>на</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или</w:instrText>
      </w:r>
      <w:r w:rsidRPr="00C7789C">
        <w:rPr>
          <w:lang w:val="pt-BR"/>
        </w:rPr>
        <w:instrText xml:space="preserve"> </w:instrText>
      </w:r>
      <w:r>
        <w:instrText>в</w:instrText>
      </w:r>
      <w:r w:rsidRPr="00C7789C">
        <w:rPr>
          <w:lang w:val="pt-BR"/>
        </w:rPr>
        <w:instrText xml:space="preserve"> </w:instrText>
      </w:r>
      <w:r>
        <w:instrText>рамките</w:instrText>
      </w:r>
      <w:r w:rsidRPr="00C7789C">
        <w:rPr>
          <w:lang w:val="pt-BR"/>
        </w:rPr>
        <w:instrText xml:space="preserve"> </w:instrText>
      </w:r>
      <w:r>
        <w:instrText>на</w:instrText>
      </w:r>
      <w:r w:rsidRPr="00C7789C">
        <w:rPr>
          <w:lang w:val="pt-BR"/>
        </w:rPr>
        <w:instrText xml:space="preserve"> </w:instrText>
      </w:r>
      <w:r>
        <w:instrText>взаимоотношенията</w:instrText>
      </w:r>
      <w:r w:rsidRPr="00C7789C">
        <w:rPr>
          <w:lang w:val="pt-BR"/>
        </w:rPr>
        <w:instrText xml:space="preserve"> </w:instrText>
      </w:r>
      <w:r>
        <w:instrText>на</w:instrText>
      </w:r>
      <w:r w:rsidRPr="00C7789C">
        <w:rPr>
          <w:lang w:val="pt-BR"/>
        </w:rPr>
        <w:instrText xml:space="preserve"> </w:instrText>
      </w:r>
      <w:r>
        <w:instrText>потребителя</w:instrText>
      </w:r>
      <w:r w:rsidRPr="00C7789C">
        <w:rPr>
          <w:lang w:val="pt-BR"/>
        </w:rPr>
        <w:instrText xml:space="preserve"> </w:instrText>
      </w:r>
      <w:r>
        <w:instrText>с</w:instrText>
      </w:r>
      <w:r w:rsidRPr="00C7789C">
        <w:rPr>
          <w:lang w:val="pt-BR"/>
        </w:rPr>
        <w:instrText xml:space="preserve"> </w:instrText>
      </w:r>
      <w:r>
        <w:instrText>Учебното</w:instrText>
      </w:r>
      <w:r w:rsidRPr="00C7789C">
        <w:rPr>
          <w:lang w:val="pt-BR"/>
        </w:rPr>
        <w:instrText xml:space="preserve"> </w:instrText>
      </w:r>
      <w:r>
        <w:instrText>заведение</w:instrText>
      </w:r>
      <w:r w:rsidRPr="00C7789C">
        <w:rPr>
          <w:lang w:val="pt-BR"/>
        </w:rPr>
        <w:instrText xml:space="preserve">. </w:instrText>
      </w:r>
      <w:r>
        <w:instrText>Вж</w:instrText>
      </w:r>
      <w:r w:rsidRPr="00C7789C">
        <w:rPr>
          <w:lang w:val="pt-BR"/>
        </w:rPr>
        <w:instrText xml:space="preserve">. </w:instrText>
      </w:r>
      <w:r>
        <w:instrText>пълното</w:instrText>
      </w:r>
      <w:r w:rsidRPr="00C7789C">
        <w:rPr>
          <w:lang w:val="pt-BR"/>
        </w:rPr>
        <w:instrText xml:space="preserve"> </w:instrText>
      </w:r>
      <w:r>
        <w:instrText>определение</w:instrText>
      </w:r>
      <w:r w:rsidRPr="00C7789C">
        <w:rPr>
          <w:lang w:val="pt-BR"/>
        </w:rPr>
        <w:instrText xml:space="preserve">" </w:instrText>
      </w:r>
      <w:r>
        <w:fldChar w:fldCharType="separate"/>
      </w:r>
      <w:r>
        <w:rPr>
          <w:color w:val="0563C1"/>
        </w:rPr>
        <w:t>Специалисти</w:t>
      </w:r>
      <w:r w:rsidRPr="00C7789C">
        <w:rPr>
          <w:color w:val="0563C1"/>
          <w:lang w:val="pt-BR"/>
        </w:rPr>
        <w:t xml:space="preserve">, </w:t>
      </w:r>
      <w:r>
        <w:rPr>
          <w:color w:val="0563C1"/>
        </w:rPr>
        <w:t>занимаващи</w:t>
      </w:r>
      <w:r w:rsidRPr="00C7789C">
        <w:rPr>
          <w:color w:val="0563C1"/>
          <w:lang w:val="pt-BR"/>
        </w:rPr>
        <w:t xml:space="preserve"> </w:t>
      </w:r>
      <w:r>
        <w:rPr>
          <w:color w:val="0563C1"/>
        </w:rPr>
        <w:t>се</w:t>
      </w:r>
      <w:r w:rsidRPr="00C7789C">
        <w:rPr>
          <w:color w:val="0563C1"/>
          <w:lang w:val="pt-BR"/>
        </w:rPr>
        <w:t xml:space="preserve"> </w:t>
      </w:r>
      <w:r>
        <w:rPr>
          <w:color w:val="0563C1"/>
        </w:rPr>
        <w:t>с</w:t>
      </w:r>
      <w:r w:rsidRPr="00C7789C">
        <w:rPr>
          <w:color w:val="0563C1"/>
          <w:lang w:val="pt-BR"/>
        </w:rPr>
        <w:t xml:space="preserve"> </w:t>
      </w:r>
      <w:r>
        <w:rPr>
          <w:color w:val="0563C1"/>
        </w:rPr>
        <w:t>интелектуален</w:t>
      </w:r>
      <w:r w:rsidRPr="00C7789C">
        <w:rPr>
          <w:color w:val="0563C1"/>
          <w:lang w:val="pt-BR"/>
        </w:rPr>
        <w:t xml:space="preserve"> </w:t>
      </w:r>
      <w:r>
        <w:rPr>
          <w:color w:val="0563C1"/>
        </w:rPr>
        <w:t>труд</w:t>
      </w:r>
      <w:r>
        <w:fldChar w:fldCharType="end"/>
      </w:r>
      <w:r w:rsidRPr="00C7789C">
        <w:rPr>
          <w:lang w:val="pt-BR"/>
        </w:rPr>
        <w:t xml:space="preserve">, </w:t>
      </w:r>
      <w:r>
        <w:t>съгласно</w:t>
      </w:r>
      <w:r w:rsidRPr="00C7789C">
        <w:rPr>
          <w:lang w:val="pt-BR"/>
        </w:rPr>
        <w:t xml:space="preserve"> </w:t>
      </w:r>
      <w:r>
        <w:t>Записване</w:t>
      </w:r>
      <w:r w:rsidRPr="00C7789C">
        <w:rPr>
          <w:lang w:val="pt-BR"/>
        </w:rPr>
        <w:t xml:space="preserve"> </w:t>
      </w:r>
      <w:r>
        <w:t>за</w:t>
      </w:r>
      <w:r w:rsidRPr="00C7789C">
        <w:rPr>
          <w:lang w:val="pt-BR"/>
        </w:rPr>
        <w:t xml:space="preserve"> </w:t>
      </w:r>
      <w:r>
        <w:t>Решения</w:t>
      </w:r>
      <w:r w:rsidRPr="00C7789C">
        <w:rPr>
          <w:lang w:val="pt-BR"/>
        </w:rPr>
        <w:t xml:space="preserve"> </w:t>
      </w:r>
      <w:r>
        <w:t>в</w:t>
      </w:r>
      <w:r w:rsidRPr="00C7789C">
        <w:rPr>
          <w:lang w:val="pt-BR"/>
        </w:rPr>
        <w:t xml:space="preserve"> </w:t>
      </w:r>
      <w:r>
        <w:t>сферата</w:t>
      </w:r>
      <w:r w:rsidRPr="00C7789C">
        <w:rPr>
          <w:lang w:val="pt-BR"/>
        </w:rPr>
        <w:t xml:space="preserve"> </w:t>
      </w:r>
      <w:r>
        <w:t>на</w:t>
      </w:r>
      <w:r w:rsidRPr="00C7789C">
        <w:rPr>
          <w:lang w:val="pt-BR"/>
        </w:rPr>
        <w:t xml:space="preserve"> </w:t>
      </w:r>
      <w:r>
        <w:t>образованието</w:t>
      </w:r>
      <w:r w:rsidRPr="00C7789C">
        <w:rPr>
          <w:lang w:val="pt-BR"/>
        </w:rPr>
        <w:t xml:space="preserve"> (</w:t>
      </w:r>
      <w:r>
        <w:t>произволна</w:t>
      </w:r>
      <w:r w:rsidRPr="00C7789C">
        <w:rPr>
          <w:lang w:val="pt-BR"/>
        </w:rPr>
        <w:t xml:space="preserve"> </w:t>
      </w:r>
      <w:r>
        <w:t>версия</w:t>
      </w:r>
      <w:r w:rsidRPr="00C7789C">
        <w:rPr>
          <w:lang w:val="pt-BR"/>
        </w:rPr>
        <w:t xml:space="preserve">), </w:t>
      </w:r>
      <w:r>
        <w:t>имат</w:t>
      </w:r>
      <w:r w:rsidRPr="00C7789C">
        <w:rPr>
          <w:lang w:val="pt-BR"/>
        </w:rPr>
        <w:t xml:space="preserve"> </w:t>
      </w:r>
      <w:r>
        <w:t>право</w:t>
      </w:r>
      <w:r w:rsidRPr="00C7789C">
        <w:rPr>
          <w:lang w:val="pt-BR"/>
        </w:rPr>
        <w:t>:</w:t>
      </w:r>
    </w:p>
    <w:p w:rsidR="005B2147" w:rsidRPr="00C7789C" w:rsidRDefault="00871BBF" w:rsidP="00871BBF">
      <w:pPr>
        <w:pStyle w:val="ProductList-Bullet"/>
        <w:numPr>
          <w:ilvl w:val="2"/>
          <w:numId w:val="40"/>
        </w:numPr>
        <w:rPr>
          <w:lang w:val="pt-BR"/>
        </w:rPr>
      </w:pPr>
      <w:r>
        <w:t>да</w:t>
      </w:r>
      <w:r w:rsidRPr="00C7789C">
        <w:rPr>
          <w:lang w:val="pt-BR"/>
        </w:rPr>
        <w:t xml:space="preserve"> </w:t>
      </w:r>
      <w:r>
        <w:t>инсталират</w:t>
      </w:r>
      <w:r w:rsidRPr="00C7789C">
        <w:rPr>
          <w:lang w:val="pt-BR"/>
        </w:rPr>
        <w:t xml:space="preserve"> </w:t>
      </w:r>
      <w:r>
        <w:t>какъвто</w:t>
      </w:r>
      <w:r w:rsidRPr="00C7789C">
        <w:rPr>
          <w:lang w:val="pt-BR"/>
        </w:rPr>
        <w:t xml:space="preserve"> </w:t>
      </w:r>
      <w:r>
        <w:t>и</w:t>
      </w:r>
      <w:r w:rsidRPr="00C7789C">
        <w:rPr>
          <w:lang w:val="pt-BR"/>
        </w:rPr>
        <w:t xml:space="preserve"> </w:t>
      </w:r>
      <w:r>
        <w:t>да</w:t>
      </w:r>
      <w:r w:rsidRPr="00C7789C">
        <w:rPr>
          <w:lang w:val="pt-BR"/>
        </w:rPr>
        <w:t xml:space="preserve"> </w:t>
      </w:r>
      <w:r>
        <w:t>е</w:t>
      </w:r>
      <w:r w:rsidRPr="00C7789C">
        <w:rPr>
          <w:lang w:val="pt-BR"/>
        </w:rPr>
        <w:t xml:space="preserve"> </w:t>
      </w:r>
      <w:r>
        <w:t>брой</w:t>
      </w:r>
      <w:r w:rsidRPr="00C7789C">
        <w:rPr>
          <w:lang w:val="pt-BR"/>
        </w:rPr>
        <w:t xml:space="preserve"> </w:t>
      </w:r>
      <w:r>
        <w:t>копия</w:t>
      </w:r>
      <w:r w:rsidRPr="00C7789C">
        <w:rPr>
          <w:lang w:val="pt-BR"/>
        </w:rPr>
        <w:t xml:space="preserve"> </w:t>
      </w:r>
      <w:r>
        <w:t>от</w:t>
      </w:r>
      <w:r w:rsidRPr="00C7789C">
        <w:rPr>
          <w:lang w:val="pt-BR"/>
        </w:rPr>
        <w:t xml:space="preserve"> </w:t>
      </w:r>
      <w:r>
        <w:t>следния</w:t>
      </w:r>
      <w:r w:rsidRPr="00C7789C">
        <w:rPr>
          <w:lang w:val="pt-BR"/>
        </w:rPr>
        <w:t xml:space="preserve"> </w:t>
      </w:r>
      <w:r>
        <w:t>сървърен</w:t>
      </w:r>
      <w:r w:rsidRPr="00C7789C">
        <w:rPr>
          <w:lang w:val="pt-BR"/>
        </w:rPr>
        <w:t xml:space="preserve"> </w:t>
      </w:r>
      <w:r>
        <w:t>софтуер</w:t>
      </w:r>
      <w:r w:rsidRPr="00C7789C">
        <w:rPr>
          <w:lang w:val="pt-BR"/>
        </w:rPr>
        <w:t xml:space="preserve"> </w:t>
      </w:r>
      <w:r>
        <w:t>на</w:t>
      </w:r>
      <w:r w:rsidRPr="00C7789C">
        <w:rPr>
          <w:lang w:val="pt-BR"/>
        </w:rPr>
        <w:t xml:space="preserve"> </w:t>
      </w:r>
      <w:r>
        <w:t>всеки</w:t>
      </w:r>
      <w:r w:rsidRPr="00C7789C">
        <w:rPr>
          <w:lang w:val="pt-BR"/>
        </w:rPr>
        <w:t xml:space="preserve"> </w:t>
      </w:r>
      <w:r>
        <w:t>сървър</w:t>
      </w:r>
      <w:r w:rsidRPr="00C7789C">
        <w:rPr>
          <w:lang w:val="pt-BR"/>
        </w:rPr>
        <w:t xml:space="preserve">, </w:t>
      </w:r>
      <w:r>
        <w:t>заделен</w:t>
      </w:r>
      <w:r w:rsidRPr="00C7789C">
        <w:rPr>
          <w:lang w:val="pt-BR"/>
        </w:rPr>
        <w:t xml:space="preserve"> </w:t>
      </w:r>
      <w:r>
        <w:t>за</w:t>
      </w:r>
      <w:r w:rsidRPr="00C7789C">
        <w:rPr>
          <w:lang w:val="pt-BR"/>
        </w:rPr>
        <w:t xml:space="preserve"> </w:t>
      </w:r>
      <w:r>
        <w:t>използване</w:t>
      </w:r>
      <w:r w:rsidRPr="00C7789C">
        <w:rPr>
          <w:lang w:val="pt-BR"/>
        </w:rPr>
        <w:t xml:space="preserve"> </w:t>
      </w:r>
      <w:r>
        <w:t>от</w:t>
      </w:r>
      <w:r w:rsidRPr="00C7789C">
        <w:rPr>
          <w:lang w:val="pt-BR"/>
        </w:rPr>
        <w:t xml:space="preserve"> </w:t>
      </w:r>
      <w:r>
        <w:t>клиента</w:t>
      </w:r>
      <w:r w:rsidRPr="00C7789C">
        <w:rPr>
          <w:lang w:val="pt-BR"/>
        </w:rPr>
        <w:t>: Exchange Server</w:t>
      </w:r>
      <w:r>
        <w:fldChar w:fldCharType="begin"/>
      </w:r>
      <w:r w:rsidRPr="00C7789C">
        <w:rPr>
          <w:lang w:val="pt-BR"/>
        </w:rPr>
        <w:instrText xml:space="preserve"> XE "Exchange Server" </w:instrText>
      </w:r>
      <w:r>
        <w:fldChar w:fldCharType="end"/>
      </w:r>
      <w:r w:rsidRPr="00C7789C">
        <w:rPr>
          <w:lang w:val="pt-BR"/>
        </w:rPr>
        <w:t>, SharePoint Server</w:t>
      </w:r>
      <w:r>
        <w:fldChar w:fldCharType="begin"/>
      </w:r>
      <w:r w:rsidRPr="00C7789C">
        <w:rPr>
          <w:lang w:val="pt-BR"/>
        </w:rPr>
        <w:instrText xml:space="preserve"> XE "SharePoint Server" </w:instrText>
      </w:r>
      <w:r>
        <w:fldChar w:fldCharType="end"/>
      </w:r>
      <w:r w:rsidRPr="00C7789C">
        <w:rPr>
          <w:lang w:val="pt-BR"/>
        </w:rPr>
        <w:t xml:space="preserve"> </w:t>
      </w:r>
      <w:r>
        <w:t>и</w:t>
      </w:r>
      <w:r w:rsidRPr="00C7789C">
        <w:rPr>
          <w:lang w:val="pt-BR"/>
        </w:rPr>
        <w:t xml:space="preserve"> Skype for Business Server</w:t>
      </w:r>
      <w:r>
        <w:fldChar w:fldCharType="begin"/>
      </w:r>
      <w:r w:rsidRPr="00C7789C">
        <w:rPr>
          <w:lang w:val="pt-BR"/>
        </w:rPr>
        <w:instrText xml:space="preserve"> XE "Skype for Business Server" </w:instrText>
      </w:r>
      <w:r>
        <w:fldChar w:fldCharType="end"/>
      </w:r>
      <w:r w:rsidRPr="00C7789C">
        <w:rPr>
          <w:lang w:val="pt-BR"/>
        </w:rPr>
        <w:t xml:space="preserve">; </w:t>
      </w:r>
      <w:r>
        <w:t>и</w:t>
      </w:r>
      <w:r w:rsidRPr="00C7789C">
        <w:rPr>
          <w:lang w:val="pt-BR"/>
        </w:rPr>
        <w:t xml:space="preserve"> </w:t>
      </w:r>
    </w:p>
    <w:p w:rsidR="005B2147" w:rsidRPr="00C7789C" w:rsidRDefault="00871BBF" w:rsidP="00871BBF">
      <w:pPr>
        <w:pStyle w:val="ProductList-Bullet"/>
        <w:numPr>
          <w:ilvl w:val="2"/>
          <w:numId w:val="40"/>
        </w:numPr>
        <w:rPr>
          <w:lang w:val="pt-BR"/>
        </w:rPr>
      </w:pPr>
      <w:r>
        <w:t>достъпът</w:t>
      </w:r>
      <w:r w:rsidRPr="00C7789C">
        <w:rPr>
          <w:lang w:val="pt-BR"/>
        </w:rPr>
        <w:t xml:space="preserve"> </w:t>
      </w:r>
      <w:r>
        <w:t>до</w:t>
      </w:r>
      <w:r w:rsidRPr="00C7789C">
        <w:rPr>
          <w:lang w:val="pt-BR"/>
        </w:rPr>
        <w:t xml:space="preserve"> </w:t>
      </w:r>
      <w:r>
        <w:t>горния</w:t>
      </w:r>
      <w:r w:rsidRPr="00C7789C">
        <w:rPr>
          <w:lang w:val="pt-BR"/>
        </w:rPr>
        <w:t xml:space="preserve"> </w:t>
      </w:r>
      <w:r>
        <w:t>сървърен</w:t>
      </w:r>
      <w:r w:rsidRPr="00C7789C">
        <w:rPr>
          <w:lang w:val="pt-BR"/>
        </w:rPr>
        <w:t xml:space="preserve"> </w:t>
      </w:r>
      <w:r>
        <w:t>софтуер</w:t>
      </w:r>
      <w:r w:rsidRPr="00C7789C">
        <w:rPr>
          <w:lang w:val="pt-BR"/>
        </w:rPr>
        <w:t xml:space="preserve"> </w:t>
      </w:r>
      <w:r>
        <w:t>е</w:t>
      </w:r>
      <w:r w:rsidRPr="00C7789C">
        <w:rPr>
          <w:lang w:val="pt-BR"/>
        </w:rPr>
        <w:t xml:space="preserve"> </w:t>
      </w:r>
      <w:r>
        <w:t>ексклузивен</w:t>
      </w:r>
      <w:r w:rsidRPr="00C7789C">
        <w:rPr>
          <w:lang w:val="pt-BR"/>
        </w:rPr>
        <w:t xml:space="preserve"> </w:t>
      </w:r>
      <w:r>
        <w:t>за</w:t>
      </w:r>
      <w:r w:rsidRPr="00C7789C">
        <w:rPr>
          <w:lang w:val="pt-BR"/>
        </w:rPr>
        <w:t xml:space="preserve"> </w:t>
      </w:r>
      <w:r>
        <w:t>потребителите</w:t>
      </w:r>
      <w:r w:rsidRPr="00C7789C">
        <w:rPr>
          <w:lang w:val="pt-BR"/>
        </w:rPr>
        <w:t xml:space="preserve"> </w:t>
      </w:r>
      <w:r>
        <w:t>с</w:t>
      </w:r>
      <w:r w:rsidRPr="00C7789C">
        <w:rPr>
          <w:lang w:val="pt-BR"/>
        </w:rPr>
        <w:t xml:space="preserve"> </w:t>
      </w:r>
      <w:r>
        <w:t>приписани</w:t>
      </w:r>
      <w:r w:rsidRPr="00C7789C">
        <w:rPr>
          <w:lang w:val="pt-BR"/>
        </w:rPr>
        <w:t xml:space="preserve"> </w:t>
      </w:r>
      <w:r>
        <w:t>ЛА</w:t>
      </w:r>
      <w:r w:rsidRPr="00C7789C">
        <w:rPr>
          <w:lang w:val="pt-BR"/>
        </w:rPr>
        <w:t xml:space="preserve"> </w:t>
      </w:r>
      <w:r>
        <w:t>за</w:t>
      </w:r>
      <w:r w:rsidRPr="00C7789C">
        <w:rPr>
          <w:lang w:val="pt-BR"/>
        </w:rPr>
        <w:t xml:space="preserve"> </w:t>
      </w:r>
      <w:r>
        <w:t>Потребител</w:t>
      </w:r>
      <w:r w:rsidRPr="00C7789C">
        <w:rPr>
          <w:lang w:val="pt-BR"/>
        </w:rPr>
        <w:t xml:space="preserve"> </w:t>
      </w:r>
      <w:r>
        <w:t>за</w:t>
      </w:r>
      <w:r w:rsidRPr="00C7789C">
        <w:rPr>
          <w:lang w:val="pt-BR"/>
        </w:rPr>
        <w:t xml:space="preserve"> Microsoft 365 A3/A5 </w:t>
      </w:r>
      <w:r>
        <w:t>или</w:t>
      </w:r>
      <w:r w:rsidRPr="00C7789C">
        <w:rPr>
          <w:lang w:val="pt-BR"/>
        </w:rPr>
        <w:t xml:space="preserve"> </w:t>
      </w:r>
      <w:r>
        <w:fldChar w:fldCharType="begin"/>
      </w:r>
      <w:r w:rsidRPr="00C7789C">
        <w:rPr>
          <w:lang w:val="pt-BR"/>
        </w:rPr>
        <w:instrText xml:space="preserve"> AutoTextList   \s NoStyle \t "</w:instrText>
      </w:r>
      <w:r>
        <w:instrText>Външни</w:instrText>
      </w:r>
      <w:r w:rsidRPr="00C7789C">
        <w:rPr>
          <w:lang w:val="pt-BR"/>
        </w:rPr>
        <w:instrText xml:space="preserve"> </w:instrText>
      </w:r>
      <w:r>
        <w:instrText>потребители</w:instrText>
      </w:r>
      <w:r w:rsidRPr="00C7789C">
        <w:rPr>
          <w:lang w:val="pt-BR"/>
        </w:rPr>
        <w:instrText xml:space="preserve"> </w:instrText>
      </w:r>
      <w:r>
        <w:instrText>означава</w:instrText>
      </w:r>
      <w:r w:rsidRPr="00C7789C">
        <w:rPr>
          <w:lang w:val="pt-BR"/>
        </w:rPr>
        <w:instrText xml:space="preserve"> </w:instrText>
      </w:r>
      <w:r>
        <w:instrText>потребители</w:instrText>
      </w:r>
      <w:r w:rsidRPr="00C7789C">
        <w:rPr>
          <w:lang w:val="pt-BR"/>
        </w:rPr>
        <w:instrText xml:space="preserve">, </w:instrText>
      </w:r>
      <w:r>
        <w:instrText>които</w:instrText>
      </w:r>
      <w:r w:rsidRPr="00C7789C">
        <w:rPr>
          <w:lang w:val="pt-BR"/>
        </w:rPr>
        <w:instrText xml:space="preserve"> </w:instrText>
      </w:r>
      <w:r>
        <w:instrText>не</w:instrText>
      </w:r>
      <w:r w:rsidRPr="00C7789C">
        <w:rPr>
          <w:lang w:val="pt-BR"/>
        </w:rPr>
        <w:instrText xml:space="preserve"> </w:instrText>
      </w:r>
      <w:r>
        <w:instrText>са</w:instrText>
      </w:r>
      <w:r w:rsidRPr="00C7789C">
        <w:rPr>
          <w:lang w:val="pt-BR"/>
        </w:rPr>
        <w:instrText xml:space="preserve"> </w:instrText>
      </w:r>
      <w:r>
        <w:instrText>служители</w:instrText>
      </w:r>
      <w:r w:rsidRPr="00C7789C">
        <w:rPr>
          <w:lang w:val="pt-BR"/>
        </w:rPr>
        <w:instrText xml:space="preserve"> </w:instrText>
      </w:r>
      <w:r>
        <w:instrText>на</w:instrText>
      </w:r>
      <w:r w:rsidRPr="00C7789C">
        <w:rPr>
          <w:lang w:val="pt-BR"/>
        </w:rPr>
        <w:instrText xml:space="preserve"> </w:instrText>
      </w:r>
      <w:r>
        <w:instrText>Клиента</w:instrText>
      </w:r>
      <w:r w:rsidRPr="00C7789C">
        <w:rPr>
          <w:lang w:val="pt-BR"/>
        </w:rPr>
        <w:instrText xml:space="preserve">, </w:instrText>
      </w:r>
      <w:r>
        <w:instrText>на</w:instrText>
      </w:r>
      <w:r w:rsidRPr="00C7789C">
        <w:rPr>
          <w:lang w:val="pt-BR"/>
        </w:rPr>
        <w:instrText xml:space="preserve"> </w:instrText>
      </w:r>
      <w:r>
        <w:instrText>неговите</w:instrText>
      </w:r>
      <w:r w:rsidRPr="00C7789C">
        <w:rPr>
          <w:lang w:val="pt-BR"/>
        </w:rPr>
        <w:instrText xml:space="preserve"> </w:instrText>
      </w:r>
      <w:r>
        <w:instrText>Свързани</w:instrText>
      </w:r>
      <w:r w:rsidRPr="00C7789C">
        <w:rPr>
          <w:lang w:val="pt-BR"/>
        </w:rPr>
        <w:instrText xml:space="preserve"> </w:instrText>
      </w:r>
      <w:r>
        <w:instrText>лица</w:instrText>
      </w:r>
      <w:r w:rsidRPr="00C7789C">
        <w:rPr>
          <w:lang w:val="pt-BR"/>
        </w:rPr>
        <w:instrText xml:space="preserve"> </w:instrText>
      </w:r>
      <w:r>
        <w:instrText>или</w:instrText>
      </w:r>
      <w:r w:rsidRPr="00C7789C">
        <w:rPr>
          <w:lang w:val="pt-BR"/>
        </w:rPr>
        <w:instrText xml:space="preserve"> </w:instrText>
      </w:r>
      <w:r>
        <w:instrText>на</w:instrText>
      </w:r>
      <w:r w:rsidRPr="00C7789C">
        <w:rPr>
          <w:lang w:val="pt-BR"/>
        </w:rPr>
        <w:instrText xml:space="preserve"> </w:instrText>
      </w:r>
      <w:r>
        <w:instrText>изпълнители</w:instrText>
      </w:r>
      <w:r w:rsidRPr="00C7789C">
        <w:rPr>
          <w:lang w:val="pt-BR"/>
        </w:rPr>
        <w:instrText xml:space="preserve"> </w:instrText>
      </w:r>
      <w:r>
        <w:instrText>или</w:instrText>
      </w:r>
      <w:r w:rsidRPr="00C7789C">
        <w:rPr>
          <w:lang w:val="pt-BR"/>
        </w:rPr>
        <w:instrText xml:space="preserve"> </w:instrText>
      </w:r>
      <w:r>
        <w:instrText>представители</w:instrText>
      </w:r>
      <w:r w:rsidRPr="00C7789C">
        <w:rPr>
          <w:lang w:val="pt-BR"/>
        </w:rPr>
        <w:instrText xml:space="preserve"> </w:instrText>
      </w:r>
      <w:r>
        <w:instrText>на</w:instrText>
      </w:r>
      <w:r w:rsidRPr="00C7789C">
        <w:rPr>
          <w:lang w:val="pt-BR"/>
        </w:rPr>
        <w:instrText xml:space="preserve"> </w:instrText>
      </w:r>
      <w:r>
        <w:instrText>място</w:instrText>
      </w:r>
      <w:r w:rsidRPr="00C7789C">
        <w:rPr>
          <w:lang w:val="pt-BR"/>
        </w:rPr>
        <w:instrText xml:space="preserve"> </w:instrText>
      </w:r>
      <w:r>
        <w:instrText>на</w:instrText>
      </w:r>
      <w:r w:rsidRPr="00C7789C">
        <w:rPr>
          <w:lang w:val="pt-BR"/>
        </w:rPr>
        <w:instrText xml:space="preserve"> </w:instrText>
      </w:r>
      <w:r>
        <w:instrText>Клиента</w:instrText>
      </w:r>
      <w:r w:rsidRPr="00C7789C">
        <w:rPr>
          <w:lang w:val="pt-BR"/>
        </w:rPr>
        <w:instrText xml:space="preserve"> </w:instrText>
      </w:r>
      <w:r>
        <w:instrText>или</w:instrText>
      </w:r>
      <w:r w:rsidRPr="00C7789C">
        <w:rPr>
          <w:lang w:val="pt-BR"/>
        </w:rPr>
        <w:instrText xml:space="preserve"> </w:instrText>
      </w:r>
      <w:r>
        <w:instrText>на</w:instrText>
      </w:r>
      <w:r w:rsidRPr="00C7789C">
        <w:rPr>
          <w:lang w:val="pt-BR"/>
        </w:rPr>
        <w:instrText xml:space="preserve"> </w:instrText>
      </w:r>
      <w:r>
        <w:instrText>неговите</w:instrText>
      </w:r>
      <w:r w:rsidRPr="00C7789C">
        <w:rPr>
          <w:lang w:val="pt-BR"/>
        </w:rPr>
        <w:instrText xml:space="preserve"> </w:instrText>
      </w:r>
      <w:r>
        <w:instrText>свързани</w:instrText>
      </w:r>
      <w:r w:rsidRPr="00C7789C">
        <w:rPr>
          <w:lang w:val="pt-BR"/>
        </w:rPr>
        <w:instrText xml:space="preserve"> </w:instrText>
      </w:r>
      <w:r>
        <w:instrText>лица</w:instrText>
      </w:r>
      <w:r w:rsidRPr="00C7789C">
        <w:rPr>
          <w:lang w:val="pt-BR"/>
        </w:rPr>
        <w:instrText xml:space="preserve">." </w:instrText>
      </w:r>
      <w:r>
        <w:fldChar w:fldCharType="separate"/>
      </w:r>
      <w:r>
        <w:rPr>
          <w:color w:val="0563C1"/>
        </w:rPr>
        <w:t>външните</w:t>
      </w:r>
      <w:r w:rsidRPr="00C7789C">
        <w:rPr>
          <w:color w:val="0563C1"/>
          <w:lang w:val="pt-BR"/>
        </w:rPr>
        <w:t xml:space="preserve"> </w:t>
      </w:r>
      <w:r>
        <w:rPr>
          <w:color w:val="0563C1"/>
        </w:rPr>
        <w:t>потребители</w:t>
      </w:r>
      <w:r>
        <w:fldChar w:fldCharType="end"/>
      </w:r>
      <w:r w:rsidRPr="00C7789C">
        <w:rPr>
          <w:lang w:val="pt-BR"/>
        </w:rPr>
        <w:t>.</w:t>
      </w:r>
    </w:p>
    <w:p w:rsidR="005B2147" w:rsidRPr="00C7789C" w:rsidRDefault="00871BBF">
      <w:pPr>
        <w:pStyle w:val="ProductList-BodyIndented2"/>
        <w:rPr>
          <w:lang w:val="pt-BR"/>
        </w:rPr>
      </w:pPr>
      <w:r>
        <w:t>Настоящата</w:t>
      </w:r>
      <w:r w:rsidRPr="00C7789C">
        <w:rPr>
          <w:lang w:val="pt-BR"/>
        </w:rPr>
        <w:t xml:space="preserve"> </w:t>
      </w:r>
      <w:r>
        <w:t>клауза</w:t>
      </w:r>
      <w:r w:rsidRPr="00C7789C">
        <w:rPr>
          <w:lang w:val="pt-BR"/>
        </w:rPr>
        <w:t xml:space="preserve"> </w:t>
      </w:r>
      <w:r>
        <w:t>не</w:t>
      </w:r>
      <w:r w:rsidRPr="00C7789C">
        <w:rPr>
          <w:lang w:val="pt-BR"/>
        </w:rPr>
        <w:t xml:space="preserve"> </w:t>
      </w:r>
      <w:r>
        <w:t>се</w:t>
      </w:r>
      <w:r w:rsidRPr="00C7789C">
        <w:rPr>
          <w:lang w:val="pt-BR"/>
        </w:rPr>
        <w:t xml:space="preserve"> </w:t>
      </w:r>
      <w:r>
        <w:t>прилага</w:t>
      </w:r>
      <w:r w:rsidRPr="00C7789C">
        <w:rPr>
          <w:lang w:val="pt-BR"/>
        </w:rPr>
        <w:t xml:space="preserve"> </w:t>
      </w:r>
      <w:r>
        <w:t>за</w:t>
      </w:r>
      <w:r w:rsidRPr="00C7789C">
        <w:rPr>
          <w:lang w:val="pt-BR"/>
        </w:rPr>
        <w:t xml:space="preserve"> </w:t>
      </w:r>
      <w:r>
        <w:t>ЛА</w:t>
      </w:r>
      <w:r w:rsidRPr="00C7789C">
        <w:rPr>
          <w:lang w:val="pt-BR"/>
        </w:rPr>
        <w:t xml:space="preserve"> </w:t>
      </w:r>
      <w:r>
        <w:t>за</w:t>
      </w:r>
      <w:r w:rsidRPr="00C7789C">
        <w:rPr>
          <w:lang w:val="pt-BR"/>
        </w:rPr>
        <w:t xml:space="preserve"> </w:t>
      </w:r>
      <w:r>
        <w:t>Потребител</w:t>
      </w:r>
      <w:r w:rsidRPr="00C7789C">
        <w:rPr>
          <w:lang w:val="pt-BR"/>
        </w:rPr>
        <w:t xml:space="preserve">, </w:t>
      </w:r>
      <w:r>
        <w:t>придобити</w:t>
      </w:r>
      <w:r w:rsidRPr="00C7789C">
        <w:rPr>
          <w:lang w:val="pt-BR"/>
        </w:rPr>
        <w:t xml:space="preserve"> </w:t>
      </w:r>
      <w:r>
        <w:t>по</w:t>
      </w:r>
      <w:r w:rsidRPr="00C7789C">
        <w:rPr>
          <w:lang w:val="pt-BR"/>
        </w:rPr>
        <w:t xml:space="preserve"> </w:t>
      </w:r>
      <w:r>
        <w:t>силата</w:t>
      </w:r>
      <w:r w:rsidRPr="00C7789C">
        <w:rPr>
          <w:lang w:val="pt-BR"/>
        </w:rPr>
        <w:t xml:space="preserve"> </w:t>
      </w:r>
      <w:r>
        <w:t>на</w:t>
      </w:r>
      <w:r w:rsidRPr="00C7789C">
        <w:rPr>
          <w:lang w:val="pt-BR"/>
        </w:rPr>
        <w:t xml:space="preserve"> </w:t>
      </w:r>
      <w:r>
        <w:t>Споразумението</w:t>
      </w:r>
      <w:r w:rsidRPr="00C7789C">
        <w:rPr>
          <w:lang w:val="pt-BR"/>
        </w:rPr>
        <w:t xml:space="preserve"> </w:t>
      </w:r>
      <w:r>
        <w:t>за</w:t>
      </w:r>
      <w:r w:rsidRPr="00C7789C">
        <w:rPr>
          <w:lang w:val="pt-BR"/>
        </w:rPr>
        <w:t xml:space="preserve"> </w:t>
      </w:r>
      <w:r>
        <w:t>облак</w:t>
      </w:r>
      <w:r w:rsidRPr="00C7789C">
        <w:rPr>
          <w:lang w:val="pt-BR"/>
        </w:rPr>
        <w:t xml:space="preserve"> </w:t>
      </w:r>
      <w:r>
        <w:t>на</w:t>
      </w:r>
      <w:r w:rsidRPr="00C7789C">
        <w:rPr>
          <w:lang w:val="pt-BR"/>
        </w:rPr>
        <w:t xml:space="preserve"> Microsoft </w:t>
      </w:r>
      <w:r>
        <w:t>или</w:t>
      </w:r>
      <w:r w:rsidRPr="00C7789C">
        <w:rPr>
          <w:lang w:val="pt-BR"/>
        </w:rPr>
        <w:t xml:space="preserve"> </w:t>
      </w:r>
      <w:r>
        <w:fldChar w:fldCharType="begin"/>
      </w:r>
      <w:r w:rsidRPr="00C7789C">
        <w:rPr>
          <w:lang w:val="pt-BR"/>
        </w:rPr>
        <w:instrText xml:space="preserve"> AutoTextList   \s NoStyle \t "</w:instrText>
      </w:r>
      <w:r>
        <w:instrText>Безвъзмездно</w:instrText>
      </w:r>
      <w:r w:rsidRPr="00C7789C">
        <w:rPr>
          <w:lang w:val="pt-BR"/>
        </w:rPr>
        <w:instrText xml:space="preserve"> </w:instrText>
      </w:r>
      <w:r>
        <w:instrText>ползване</w:instrText>
      </w:r>
      <w:r w:rsidRPr="00C7789C">
        <w:rPr>
          <w:lang w:val="pt-BR"/>
        </w:rPr>
        <w:instrText xml:space="preserve"> </w:instrText>
      </w:r>
      <w:r>
        <w:instrText>за</w:instrText>
      </w:r>
      <w:r w:rsidRPr="00C7789C">
        <w:rPr>
          <w:lang w:val="pt-BR"/>
        </w:rPr>
        <w:instrText xml:space="preserve"> </w:instrText>
      </w:r>
      <w:r>
        <w:instrText>Учащи</w:instrText>
      </w:r>
      <w:r w:rsidRPr="00C7789C">
        <w:rPr>
          <w:lang w:val="pt-BR"/>
        </w:rPr>
        <w:instrText xml:space="preserve">: </w:instrText>
      </w:r>
      <w:r>
        <w:instrText>Опцията</w:instrText>
      </w:r>
      <w:r w:rsidRPr="00C7789C">
        <w:rPr>
          <w:lang w:val="pt-BR"/>
        </w:rPr>
        <w:instrText xml:space="preserve"> </w:instrText>
      </w:r>
      <w:r>
        <w:instrText>за</w:instrText>
      </w:r>
      <w:r w:rsidRPr="00C7789C">
        <w:rPr>
          <w:lang w:val="pt-BR"/>
        </w:rPr>
        <w:instrText xml:space="preserve"> </w:instrText>
      </w:r>
      <w:r>
        <w:instrText>Учебни</w:instrText>
      </w:r>
      <w:r w:rsidRPr="00C7789C">
        <w:rPr>
          <w:lang w:val="pt-BR"/>
        </w:rPr>
        <w:instrText xml:space="preserve"> </w:instrText>
      </w:r>
      <w:r>
        <w:instrText>заведения</w:instrText>
      </w:r>
      <w:r w:rsidRPr="00C7789C">
        <w:rPr>
          <w:lang w:val="pt-BR"/>
        </w:rPr>
        <w:instrText xml:space="preserve">, </w:instrText>
      </w:r>
      <w:r>
        <w:instrText>които</w:instrText>
      </w:r>
      <w:r w:rsidRPr="00C7789C">
        <w:rPr>
          <w:lang w:val="pt-BR"/>
        </w:rPr>
        <w:instrText xml:space="preserve"> </w:instrText>
      </w:r>
      <w:r>
        <w:instrText>лицензират</w:instrText>
      </w:r>
      <w:r w:rsidRPr="00C7789C">
        <w:rPr>
          <w:lang w:val="pt-BR"/>
        </w:rPr>
        <w:instrText xml:space="preserve"> </w:instrText>
      </w:r>
      <w:r>
        <w:instrText>отговарящ</w:instrText>
      </w:r>
      <w:r w:rsidRPr="00C7789C">
        <w:rPr>
          <w:lang w:val="pt-BR"/>
        </w:rPr>
        <w:instrText xml:space="preserve"> </w:instrText>
      </w:r>
      <w:r>
        <w:instrText>на</w:instrText>
      </w:r>
      <w:r w:rsidRPr="00C7789C">
        <w:rPr>
          <w:lang w:val="pt-BR"/>
        </w:rPr>
        <w:instrText xml:space="preserve"> </w:instrText>
      </w:r>
      <w:r>
        <w:instrText>условията</w:instrText>
      </w:r>
      <w:r w:rsidRPr="00C7789C">
        <w:rPr>
          <w:lang w:val="pt-BR"/>
        </w:rPr>
        <w:instrText xml:space="preserve"> </w:instrText>
      </w:r>
      <w:r>
        <w:instrText>Продукт</w:instrText>
      </w:r>
      <w:r w:rsidRPr="00C7789C">
        <w:rPr>
          <w:lang w:val="pt-BR"/>
        </w:rPr>
        <w:instrText xml:space="preserve"> </w:instrText>
      </w:r>
      <w:r>
        <w:instrText>за</w:instrText>
      </w:r>
      <w:r w:rsidRPr="00C7789C">
        <w:rPr>
          <w:lang w:val="pt-BR"/>
        </w:rPr>
        <w:instrText xml:space="preserve"> </w:instrText>
      </w:r>
      <w:r>
        <w:instrText>цялата</w:instrText>
      </w:r>
      <w:r w:rsidRPr="00C7789C">
        <w:rPr>
          <w:lang w:val="pt-BR"/>
        </w:rPr>
        <w:instrText xml:space="preserve"> </w:instrText>
      </w:r>
      <w:r>
        <w:instrText>си</w:instrText>
      </w:r>
      <w:r w:rsidRPr="00C7789C">
        <w:rPr>
          <w:lang w:val="pt-BR"/>
        </w:rPr>
        <w:instrText xml:space="preserve"> </w:instrText>
      </w:r>
      <w:r>
        <w:instrText>Организация</w:instrText>
      </w:r>
      <w:r w:rsidRPr="00C7789C">
        <w:rPr>
          <w:lang w:val="pt-BR"/>
        </w:rPr>
        <w:instrText xml:space="preserve">, </w:instrText>
      </w:r>
      <w:r>
        <w:instrText>да</w:instrText>
      </w:r>
      <w:r w:rsidRPr="00C7789C">
        <w:rPr>
          <w:lang w:val="pt-BR"/>
        </w:rPr>
        <w:instrText xml:space="preserve"> </w:instrText>
      </w:r>
      <w:r>
        <w:instrText>лицензират</w:instrText>
      </w:r>
      <w:r w:rsidRPr="00C7789C">
        <w:rPr>
          <w:lang w:val="pt-BR"/>
        </w:rPr>
        <w:instrText xml:space="preserve"> </w:instrText>
      </w:r>
      <w:r>
        <w:instrText>Продукт</w:instrText>
      </w:r>
      <w:r w:rsidRPr="00C7789C">
        <w:rPr>
          <w:lang w:val="pt-BR"/>
        </w:rPr>
        <w:instrText xml:space="preserve"> </w:instrText>
      </w:r>
      <w:r>
        <w:instrText>за</w:instrText>
      </w:r>
      <w:r w:rsidRPr="00C7789C">
        <w:rPr>
          <w:lang w:val="pt-BR"/>
        </w:rPr>
        <w:instrText xml:space="preserve"> </w:instrText>
      </w:r>
      <w:r>
        <w:instrText>използването</w:instrText>
      </w:r>
      <w:r w:rsidRPr="00C7789C">
        <w:rPr>
          <w:lang w:val="pt-BR"/>
        </w:rPr>
        <w:instrText xml:space="preserve"> </w:instrText>
      </w:r>
      <w:r>
        <w:instrText>му</w:instrText>
      </w:r>
      <w:r w:rsidRPr="00C7789C">
        <w:rPr>
          <w:lang w:val="pt-BR"/>
        </w:rPr>
        <w:instrText xml:space="preserve"> </w:instrText>
      </w:r>
      <w:r>
        <w:instrText>от</w:instrText>
      </w:r>
      <w:r w:rsidRPr="00C7789C">
        <w:rPr>
          <w:lang w:val="pt-BR"/>
        </w:rPr>
        <w:instrText xml:space="preserve"> </w:instrText>
      </w:r>
      <w:r>
        <w:instrText>Учащите</w:instrText>
      </w:r>
      <w:r w:rsidRPr="00C7789C">
        <w:rPr>
          <w:lang w:val="pt-BR"/>
        </w:rPr>
        <w:instrText xml:space="preserve"> </w:instrText>
      </w:r>
      <w:r>
        <w:instrText>в</w:instrText>
      </w:r>
      <w:r w:rsidRPr="00C7789C">
        <w:rPr>
          <w:lang w:val="pt-BR"/>
        </w:rPr>
        <w:instrText xml:space="preserve"> </w:instrText>
      </w:r>
      <w:r>
        <w:instrText>тях</w:instrText>
      </w:r>
      <w:r w:rsidRPr="00C7789C">
        <w:rPr>
          <w:lang w:val="pt-BR"/>
        </w:rPr>
        <w:instrText xml:space="preserve"> </w:instrText>
      </w:r>
      <w:r>
        <w:instrText>при</w:instrText>
      </w:r>
      <w:r w:rsidRPr="00C7789C">
        <w:rPr>
          <w:lang w:val="pt-BR"/>
        </w:rPr>
        <w:instrText xml:space="preserve"> </w:instrText>
      </w:r>
      <w:r>
        <w:instrText>съотношение</w:instrText>
      </w:r>
      <w:r w:rsidRPr="00C7789C">
        <w:rPr>
          <w:lang w:val="pt-BR"/>
        </w:rPr>
        <w:instrText xml:space="preserve"> 1:15 </w:instrText>
      </w:r>
      <w:r>
        <w:instrText>или</w:instrText>
      </w:r>
      <w:r w:rsidRPr="00C7789C">
        <w:rPr>
          <w:lang w:val="pt-BR"/>
        </w:rPr>
        <w:instrText xml:space="preserve"> 1:40 </w:instrText>
      </w:r>
      <w:r>
        <w:instrText>Учащи</w:instrText>
      </w:r>
      <w:r w:rsidRPr="00C7789C">
        <w:rPr>
          <w:lang w:val="pt-BR"/>
        </w:rPr>
        <w:instrText xml:space="preserve"> </w:instrText>
      </w:r>
      <w:r>
        <w:instrText>на</w:instrText>
      </w:r>
      <w:r w:rsidRPr="00C7789C">
        <w:rPr>
          <w:lang w:val="pt-BR"/>
        </w:rPr>
        <w:instrText xml:space="preserve"> </w:instrText>
      </w:r>
      <w:r>
        <w:instrText>един</w:instrText>
      </w:r>
      <w:r w:rsidRPr="00C7789C">
        <w:rPr>
          <w:lang w:val="pt-BR"/>
        </w:rPr>
        <w:instrText xml:space="preserve"> </w:instrText>
      </w:r>
      <w:r>
        <w:instrText>Специалист</w:instrText>
      </w:r>
      <w:r w:rsidRPr="00C7789C">
        <w:rPr>
          <w:lang w:val="pt-BR"/>
        </w:rPr>
        <w:instrText xml:space="preserve">, </w:instrText>
      </w:r>
      <w:r>
        <w:instrText>занимаващ</w:instrText>
      </w:r>
      <w:r w:rsidRPr="00C7789C">
        <w:rPr>
          <w:lang w:val="pt-BR"/>
        </w:rPr>
        <w:instrText xml:space="preserve"> </w:instrText>
      </w:r>
      <w:r>
        <w:instrText>се</w:instrText>
      </w:r>
      <w:r w:rsidRPr="00C7789C">
        <w:rPr>
          <w:lang w:val="pt-BR"/>
        </w:rPr>
        <w:instrText xml:space="preserve"> </w:instrText>
      </w:r>
      <w:r>
        <w:instrText>с</w:instrText>
      </w:r>
      <w:r w:rsidRPr="00C7789C">
        <w:rPr>
          <w:lang w:val="pt-BR"/>
        </w:rPr>
        <w:instrText xml:space="preserve"> </w:instrText>
      </w:r>
      <w:r>
        <w:instrText>интелектуален</w:instrText>
      </w:r>
      <w:r w:rsidRPr="00C7789C">
        <w:rPr>
          <w:lang w:val="pt-BR"/>
        </w:rPr>
        <w:instrText xml:space="preserve"> </w:instrText>
      </w:r>
      <w:r>
        <w:instrText>труд</w:instrText>
      </w:r>
      <w:r w:rsidRPr="00C7789C">
        <w:rPr>
          <w:lang w:val="pt-BR"/>
        </w:rPr>
        <w:instrText xml:space="preserve"> (</w:instrText>
      </w:r>
      <w:r>
        <w:instrText>или</w:instrText>
      </w:r>
      <w:r w:rsidRPr="00C7789C">
        <w:rPr>
          <w:lang w:val="pt-BR"/>
        </w:rPr>
        <w:instrText xml:space="preserve"> </w:instrText>
      </w:r>
      <w:r>
        <w:instrText>потребител</w:instrText>
      </w:r>
      <w:r w:rsidRPr="00C7789C">
        <w:rPr>
          <w:lang w:val="pt-BR"/>
        </w:rPr>
        <w:instrText xml:space="preserve"> </w:instrText>
      </w:r>
      <w:r>
        <w:instrText>от</w:instrText>
      </w:r>
      <w:r w:rsidRPr="00C7789C">
        <w:rPr>
          <w:lang w:val="pt-BR"/>
        </w:rPr>
        <w:instrText xml:space="preserve"> </w:instrText>
      </w:r>
      <w:r>
        <w:instrText>служителите</w:instrText>
      </w:r>
      <w:r w:rsidRPr="00C7789C">
        <w:rPr>
          <w:lang w:val="pt-BR"/>
        </w:rPr>
        <w:instrText>/</w:instrText>
      </w:r>
      <w:r>
        <w:instrText>преподавателите</w:instrText>
      </w:r>
      <w:r w:rsidRPr="00C7789C">
        <w:rPr>
          <w:lang w:val="pt-BR"/>
        </w:rPr>
        <w:instrText xml:space="preserve">) </w:instrText>
      </w:r>
      <w:r>
        <w:instrText>без</w:instrText>
      </w:r>
      <w:r w:rsidRPr="00C7789C">
        <w:rPr>
          <w:lang w:val="pt-BR"/>
        </w:rPr>
        <w:instrText xml:space="preserve"> </w:instrText>
      </w:r>
      <w:r>
        <w:instrText>допълнително</w:instrText>
      </w:r>
      <w:r w:rsidRPr="00C7789C">
        <w:rPr>
          <w:lang w:val="pt-BR"/>
        </w:rPr>
        <w:instrText xml:space="preserve"> </w:instrText>
      </w:r>
      <w:r>
        <w:instrText>заплащане</w:instrText>
      </w:r>
      <w:r w:rsidRPr="00C7789C">
        <w:rPr>
          <w:lang w:val="pt-BR"/>
        </w:rPr>
        <w:instrText xml:space="preserve">." </w:instrText>
      </w:r>
      <w:r>
        <w:fldChar w:fldCharType="separate"/>
      </w:r>
      <w:r>
        <w:rPr>
          <w:color w:val="0563C1"/>
        </w:rPr>
        <w:t>Безвъзмездно</w:t>
      </w:r>
      <w:r w:rsidRPr="00C7789C">
        <w:rPr>
          <w:color w:val="0563C1"/>
          <w:lang w:val="pt-BR"/>
        </w:rPr>
        <w:t xml:space="preserve"> </w:t>
      </w:r>
      <w:r>
        <w:rPr>
          <w:color w:val="0563C1"/>
        </w:rPr>
        <w:t>ползване</w:t>
      </w:r>
      <w:r w:rsidRPr="00C7789C">
        <w:rPr>
          <w:color w:val="0563C1"/>
          <w:lang w:val="pt-BR"/>
        </w:rPr>
        <w:t xml:space="preserve"> </w:t>
      </w:r>
      <w:r>
        <w:rPr>
          <w:color w:val="0563C1"/>
        </w:rPr>
        <w:t>за</w:t>
      </w:r>
      <w:r w:rsidRPr="00C7789C">
        <w:rPr>
          <w:color w:val="0563C1"/>
          <w:lang w:val="pt-BR"/>
        </w:rPr>
        <w:t xml:space="preserve"> </w:t>
      </w:r>
      <w:r>
        <w:rPr>
          <w:color w:val="0563C1"/>
        </w:rPr>
        <w:t>Учащи</w:t>
      </w:r>
      <w:r>
        <w:fldChar w:fldCharType="end"/>
      </w:r>
      <w:r w:rsidRPr="00C7789C">
        <w:rPr>
          <w:lang w:val="pt-BR"/>
        </w:rPr>
        <w:t>.</w:t>
      </w:r>
    </w:p>
    <w:p w:rsidR="005B2147" w:rsidRPr="00C7789C" w:rsidRDefault="005B2147">
      <w:pPr>
        <w:pStyle w:val="ProductList-BodyIndented2"/>
        <w:rPr>
          <w:lang w:val="pt-BR"/>
        </w:rPr>
      </w:pPr>
    </w:p>
    <w:p w:rsidR="005B2147" w:rsidRPr="00C7789C" w:rsidRDefault="00871BBF">
      <w:pPr>
        <w:pStyle w:val="ProductList-SubSubClauseHeading"/>
        <w:outlineLvl w:val="5"/>
        <w:rPr>
          <w:lang w:val="pt-BR"/>
        </w:rPr>
      </w:pPr>
      <w:r w:rsidRPr="00C7789C">
        <w:rPr>
          <w:lang w:val="pt-BR"/>
        </w:rPr>
        <w:t xml:space="preserve">2.5.2.2 Microsoft 365 A3 </w:t>
      </w:r>
      <w:r>
        <w:t>с</w:t>
      </w:r>
      <w:r w:rsidRPr="00C7789C">
        <w:rPr>
          <w:lang w:val="pt-BR"/>
        </w:rPr>
        <w:t xml:space="preserve"> </w:t>
      </w:r>
      <w:r>
        <w:t>основен</w:t>
      </w:r>
      <w:r w:rsidRPr="00C7789C">
        <w:rPr>
          <w:lang w:val="pt-BR"/>
        </w:rPr>
        <w:t xml:space="preserve"> </w:t>
      </w:r>
      <w:r>
        <w:t>ЛКД</w:t>
      </w:r>
    </w:p>
    <w:p w:rsidR="005B2147" w:rsidRPr="00C7789C" w:rsidRDefault="00871BBF">
      <w:pPr>
        <w:pStyle w:val="ProductList-BodyIndented2"/>
        <w:rPr>
          <w:lang w:val="pt-BR"/>
        </w:rPr>
      </w:pPr>
      <w:r w:rsidRPr="00C7789C">
        <w:rPr>
          <w:lang w:val="pt-BR"/>
        </w:rPr>
        <w:t xml:space="preserve">Microsoft 365 A3 </w:t>
      </w:r>
      <w:r>
        <w:t>с</w:t>
      </w:r>
      <w:r w:rsidRPr="00C7789C">
        <w:rPr>
          <w:lang w:val="pt-BR"/>
        </w:rPr>
        <w:t xml:space="preserve"> </w:t>
      </w:r>
      <w:r>
        <w:t>основен</w:t>
      </w:r>
      <w:r w:rsidRPr="00C7789C">
        <w:rPr>
          <w:lang w:val="pt-BR"/>
        </w:rPr>
        <w:t xml:space="preserve"> </w:t>
      </w:r>
      <w:r>
        <w:t>ЛКД</w:t>
      </w:r>
      <w:r w:rsidRPr="00C7789C">
        <w:rPr>
          <w:lang w:val="pt-BR"/>
        </w:rPr>
        <w:t xml:space="preserve"> </w:t>
      </w:r>
      <w:r>
        <w:t>е</w:t>
      </w:r>
      <w:r w:rsidRPr="00C7789C">
        <w:rPr>
          <w:lang w:val="pt-BR"/>
        </w:rPr>
        <w:t xml:space="preserve"> </w:t>
      </w:r>
      <w:r>
        <w:t>наличен</w:t>
      </w:r>
      <w:r w:rsidRPr="00C7789C">
        <w:rPr>
          <w:lang w:val="pt-BR"/>
        </w:rPr>
        <w:t xml:space="preserve"> </w:t>
      </w:r>
      <w:r>
        <w:t>само</w:t>
      </w:r>
      <w:r w:rsidRPr="00C7789C">
        <w:rPr>
          <w:lang w:val="pt-BR"/>
        </w:rPr>
        <w:t xml:space="preserve"> </w:t>
      </w:r>
      <w:r>
        <w:t>като</w:t>
      </w:r>
      <w:r w:rsidRPr="00C7789C">
        <w:rPr>
          <w:lang w:val="pt-BR"/>
        </w:rPr>
        <w:t xml:space="preserve"> </w:t>
      </w:r>
      <w:r>
        <w:t>замяна</w:t>
      </w:r>
      <w:r w:rsidRPr="00C7789C">
        <w:rPr>
          <w:lang w:val="pt-BR"/>
        </w:rPr>
        <w:t xml:space="preserve"> </w:t>
      </w:r>
      <w:r>
        <w:t>на</w:t>
      </w:r>
      <w:r w:rsidRPr="00C7789C">
        <w:rPr>
          <w:lang w:val="pt-BR"/>
        </w:rPr>
        <w:t xml:space="preserve"> </w:t>
      </w:r>
      <w:r>
        <w:t>Настолен</w:t>
      </w:r>
      <w:r w:rsidRPr="00C7789C">
        <w:rPr>
          <w:lang w:val="pt-BR"/>
        </w:rPr>
        <w:t xml:space="preserve"> </w:t>
      </w:r>
      <w:r>
        <w:t>продукт</w:t>
      </w:r>
      <w:r w:rsidRPr="00C7789C">
        <w:rPr>
          <w:lang w:val="pt-BR"/>
        </w:rPr>
        <w:t xml:space="preserve"> </w:t>
      </w:r>
      <w:r>
        <w:t>в</w:t>
      </w:r>
      <w:r w:rsidRPr="00C7789C">
        <w:rPr>
          <w:lang w:val="pt-BR"/>
        </w:rPr>
        <w:t xml:space="preserve"> </w:t>
      </w:r>
      <w:r>
        <w:t>сферата</w:t>
      </w:r>
      <w:r w:rsidRPr="00C7789C">
        <w:rPr>
          <w:lang w:val="pt-BR"/>
        </w:rPr>
        <w:t xml:space="preserve"> </w:t>
      </w:r>
      <w:r>
        <w:t>на</w:t>
      </w:r>
      <w:r w:rsidRPr="00C7789C">
        <w:rPr>
          <w:lang w:val="pt-BR"/>
        </w:rPr>
        <w:t xml:space="preserve"> </w:t>
      </w:r>
      <w:r>
        <w:t>образованието</w:t>
      </w:r>
      <w:r w:rsidRPr="00C7789C">
        <w:rPr>
          <w:lang w:val="pt-BR"/>
        </w:rPr>
        <w:t xml:space="preserve"> </w:t>
      </w:r>
      <w:r>
        <w:t>с</w:t>
      </w:r>
      <w:r w:rsidRPr="00C7789C">
        <w:rPr>
          <w:lang w:val="pt-BR"/>
        </w:rPr>
        <w:t xml:space="preserve"> </w:t>
      </w:r>
      <w:r>
        <w:t>основен</w:t>
      </w:r>
      <w:r w:rsidRPr="00C7789C">
        <w:rPr>
          <w:lang w:val="pt-BR"/>
        </w:rPr>
        <w:t xml:space="preserve"> </w:t>
      </w:r>
      <w:r>
        <w:t>ЛКД</w:t>
      </w:r>
      <w:r w:rsidRPr="00C7789C">
        <w:rPr>
          <w:lang w:val="pt-BR"/>
        </w:rPr>
        <w:t>.</w:t>
      </w:r>
    </w:p>
    <w:p w:rsidR="005B2147" w:rsidRPr="00C7789C" w:rsidRDefault="005B2147">
      <w:pPr>
        <w:pStyle w:val="ProductList-ClauseHeading"/>
        <w:outlineLvl w:val="3"/>
        <w:rPr>
          <w:lang w:val="pt-BR"/>
        </w:rPr>
      </w:pPr>
    </w:p>
    <w:p w:rsidR="005B2147" w:rsidRPr="00C7789C" w:rsidRDefault="005B2147">
      <w:pPr>
        <w:pStyle w:val="ProductList-Body"/>
        <w:jc w:val="right"/>
        <w:rPr>
          <w:lang w:val="pt-BR"/>
        </w:rPr>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235" w:name="_Sec657"/>
      <w:r>
        <w:t>Корпоративна мобилност и сигурност</w:t>
      </w:r>
      <w:bookmarkEnd w:id="235"/>
      <w:r>
        <w:fldChar w:fldCharType="begin"/>
      </w:r>
      <w:r>
        <w:instrText xml:space="preserve"> TC "</w:instrText>
      </w:r>
      <w:bookmarkStart w:id="236" w:name="_Toc4577731"/>
      <w:r>
        <w:instrText>Корпоративна мобилност и сигурност</w:instrText>
      </w:r>
      <w:bookmarkEnd w:id="236"/>
      <w:r>
        <w:instrText>" \l 2</w:instrText>
      </w:r>
      <w:r>
        <w:fldChar w:fldCharType="end"/>
      </w:r>
    </w:p>
    <w:p w:rsidR="005B2147" w:rsidRDefault="00871BBF">
      <w:pPr>
        <w:pStyle w:val="ProductList-Offering1SubSection"/>
        <w:outlineLvl w:val="2"/>
      </w:pPr>
      <w:bookmarkStart w:id="237" w:name="_Sec709"/>
      <w:r>
        <w:lastRenderedPageBreak/>
        <w:t>1. Наличност чрез програма</w:t>
      </w:r>
      <w:bookmarkEnd w:id="237"/>
    </w:p>
    <w:tbl>
      <w:tblPr>
        <w:tblStyle w:val="PURTable"/>
        <w:tblW w:w="0" w:type="dxa"/>
        <w:tblLook w:val="04A0" w:firstRow="1" w:lastRow="0" w:firstColumn="1" w:lastColumn="0" w:noHBand="0" w:noVBand="1"/>
      </w:tblPr>
      <w:tblGrid>
        <w:gridCol w:w="4201"/>
        <w:gridCol w:w="709"/>
        <w:gridCol w:w="691"/>
        <w:gridCol w:w="696"/>
        <w:gridCol w:w="709"/>
        <w:gridCol w:w="726"/>
        <w:gridCol w:w="825"/>
        <w:gridCol w:w="700"/>
        <w:gridCol w:w="731"/>
        <w:gridCol w:w="796"/>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2"/>
      </w:pPr>
      <w:bookmarkStart w:id="238" w:name="_Sec764"/>
      <w:r>
        <w:t>2. Условия на Продукта</w:t>
      </w:r>
      <w:bookmarkEnd w:id="238"/>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5B2147" w:rsidRDefault="005B2147">
      <w:pPr>
        <w:pStyle w:val="ProductList-ClauseHeading"/>
        <w:outlineLvl w:val="3"/>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NoBorder"/>
        <w:outlineLvl w:val="1"/>
      </w:pPr>
      <w:bookmarkStart w:id="239" w:name="_Sec1246"/>
      <w:r>
        <w:t>Абонаменти на сървър за Azure</w:t>
      </w:r>
      <w:bookmarkEnd w:id="239"/>
      <w:r>
        <w:fldChar w:fldCharType="begin"/>
      </w:r>
      <w:r>
        <w:instrText xml:space="preserve"> TC "</w:instrText>
      </w:r>
      <w:bookmarkStart w:id="240" w:name="_Toc4577732"/>
      <w:r>
        <w:instrText>Абонаменти на сървър за Azure</w:instrText>
      </w:r>
      <w:bookmarkEnd w:id="240"/>
      <w:r>
        <w:instrText xml:space="preserve"> " \l 2</w:instrText>
      </w:r>
      <w:r>
        <w:fldChar w:fldCharType="end"/>
      </w:r>
    </w:p>
    <w:p w:rsidR="005B2147" w:rsidRDefault="00871BBF">
      <w:pPr>
        <w:pStyle w:val="ProductList-Offering1SubSection"/>
        <w:outlineLvl w:val="2"/>
      </w:pPr>
      <w:bookmarkStart w:id="241" w:name="_Sec1247"/>
      <w:r>
        <w:t>1. Наличност чрез програма</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CSP</w:t>
            </w:r>
          </w:p>
        </w:tc>
      </w:tr>
      <w:tr w:rsidR="005B2147">
        <w:tc>
          <w:tcPr>
            <w:tcW w:w="4660" w:type="dxa"/>
            <w:tcBorders>
              <w:top w:val="single" w:sz="4" w:space="0" w:color="FFFFFF"/>
              <w:left w:val="single" w:sz="4" w:space="0" w:color="FFFFFF"/>
              <w:bottom w:val="dashed" w:sz="4" w:space="0" w:color="BFBFBF"/>
              <w:right w:val="single" w:sz="4" w:space="0" w:color="FFFFFF"/>
            </w:tcBorders>
          </w:tcPr>
          <w:p w:rsidR="005B2147" w:rsidRDefault="00871BBF">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single" w:sz="4" w:space="0" w:color="FFFFFF"/>
              <w:bottom w:val="dashed" w:sz="4" w:space="0" w:color="BFBFBF"/>
              <w:right w:val="single" w:sz="4" w:space="0" w:color="FFFFFF"/>
            </w:tcBorders>
          </w:tcPr>
          <w:p w:rsidR="005B2147" w:rsidRDefault="00871BBF">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single" w:sz="4" w:space="0" w:color="FFFFFF"/>
              <w:bottom w:val="dashed" w:sz="4" w:space="0" w:color="BFBFBF"/>
              <w:right w:val="single" w:sz="4" w:space="0" w:color="FFFFFF"/>
            </w:tcBorders>
          </w:tcPr>
          <w:p w:rsidR="005B2147" w:rsidRDefault="00871BBF">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single" w:sz="4" w:space="0" w:color="FFFFFF"/>
              <w:bottom w:val="dashed" w:sz="4" w:space="0" w:color="BFBFBF"/>
              <w:right w:val="single" w:sz="4" w:space="0" w:color="FFFFFF"/>
            </w:tcBorders>
          </w:tcPr>
          <w:p w:rsidR="005B2147" w:rsidRDefault="00871BBF">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single" w:sz="4" w:space="0" w:color="FFFFFF"/>
              <w:bottom w:val="dashed" w:sz="4" w:space="0" w:color="BFBFBF"/>
              <w:right w:val="single" w:sz="4" w:space="0" w:color="FFFFFF"/>
            </w:tcBorders>
          </w:tcPr>
          <w:p w:rsidR="005B2147" w:rsidRDefault="00871BBF">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single" w:sz="4" w:space="0" w:color="FFFFFF"/>
              <w:bottom w:val="dashed" w:sz="4" w:space="0" w:color="BFBFBF"/>
              <w:right w:val="single" w:sz="4" w:space="0" w:color="FFFFFF"/>
            </w:tcBorders>
          </w:tcPr>
          <w:p w:rsidR="005B2147" w:rsidRDefault="00871BBF">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bl>
    <w:p w:rsidR="005B2147" w:rsidRDefault="00871BBF">
      <w:pPr>
        <w:pStyle w:val="ProductList-Body"/>
      </w:pPr>
      <w:r>
        <w:rPr>
          <w:i/>
        </w:rPr>
        <w:t>Лицензите по-горе ще бъдат налични допълнително чрез Клиентски договор на Microsoft</w:t>
      </w:r>
      <w:r>
        <w:t>.</w:t>
      </w:r>
    </w:p>
    <w:p w:rsidR="005B2147" w:rsidRDefault="00871BBF">
      <w:pPr>
        <w:pStyle w:val="ProductList-Offering1SubSection"/>
        <w:outlineLvl w:val="2"/>
      </w:pPr>
      <w:bookmarkStart w:id="242" w:name="_Sec1248"/>
      <w:r>
        <w:t>2. Условия на Продукта</w:t>
      </w:r>
      <w:bookmarkEnd w:id="242"/>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3"/>
      </w:pPr>
      <w:r>
        <w:lastRenderedPageBreak/>
        <w:t>2.1 Права върху надстройка на версията</w:t>
      </w:r>
    </w:p>
    <w:p w:rsidR="005B2147" w:rsidRDefault="00871BBF">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5B2147" w:rsidRDefault="005B2147">
      <w:pPr>
        <w:pStyle w:val="ProductList-Body"/>
      </w:pPr>
    </w:p>
    <w:p w:rsidR="005B2147" w:rsidRDefault="00871BBF">
      <w:pPr>
        <w:pStyle w:val="ProductList-ClauseHeading"/>
        <w:outlineLvl w:val="3"/>
      </w:pPr>
      <w:r>
        <w:t>2.2 Опции за внедряване за Windows Server</w:t>
      </w:r>
    </w:p>
    <w:p w:rsidR="005B2147" w:rsidRDefault="00871BBF">
      <w:pPr>
        <w:pStyle w:val="ProductList-SubClauseHeading"/>
        <w:outlineLvl w:val="4"/>
      </w:pPr>
      <w:r>
        <w:t>2.2.1 Използване на софтуера в Microsoft Azure</w:t>
      </w:r>
    </w:p>
    <w:p w:rsidR="005B2147" w:rsidRDefault="00871BBF">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rsidR="005B2147" w:rsidRDefault="005B2147">
      <w:pPr>
        <w:pStyle w:val="ProductList-BodyIndented"/>
      </w:pPr>
    </w:p>
    <w:p w:rsidR="005B2147" w:rsidRDefault="00871BBF">
      <w:pPr>
        <w:pStyle w:val="ProductList-SubClauseHeading"/>
        <w:outlineLvl w:val="4"/>
      </w:pPr>
      <w:r>
        <w:t>2.2.2 Използване на Софтуера на Сървърите на клиента</w:t>
      </w:r>
    </w:p>
    <w:p w:rsidR="005B2147" w:rsidRDefault="00871BBF">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rsidR="005B2147" w:rsidRDefault="005B2147">
      <w:pPr>
        <w:pStyle w:val="ProductList-BodyIndented"/>
      </w:pPr>
    </w:p>
    <w:p w:rsidR="005B2147" w:rsidRDefault="00871BBF">
      <w:pPr>
        <w:pStyle w:val="ProductList-SubClauseHeading"/>
        <w:outlineLvl w:val="4"/>
      </w:pPr>
      <w:r>
        <w:t>2.2.3 Преместване на работни процеси от сървъра към Azure</w:t>
      </w:r>
    </w:p>
    <w:p w:rsidR="005B2147" w:rsidRDefault="00871BBF">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5B2147" w:rsidRDefault="005B2147">
      <w:pPr>
        <w:pStyle w:val="ProductList-BodyIndented"/>
      </w:pPr>
    </w:p>
    <w:p w:rsidR="005B2147" w:rsidRDefault="00871BBF">
      <w:pPr>
        <w:pStyle w:val="ProductList-ClauseHeading"/>
        <w:outlineLvl w:val="3"/>
      </w:pPr>
      <w:r>
        <w:t>2.3 Опции за внедряване за SQL Server</w:t>
      </w:r>
    </w:p>
    <w:p w:rsidR="005B2147" w:rsidRDefault="00871BBF">
      <w:pPr>
        <w:pStyle w:val="ProductList-SubClauseHeading"/>
        <w:outlineLvl w:val="4"/>
      </w:pPr>
      <w:r>
        <w:t>2.3.1 Използване на софтуера в Microsoft Azure</w:t>
      </w:r>
    </w:p>
    <w:p w:rsidR="005B2147" w:rsidRDefault="00871BBF">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5B214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B2147" w:rsidRDefault="00871BBF">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5B2147" w:rsidRDefault="00871BBF">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5B2147" w:rsidRDefault="00871BBF">
            <w:pPr>
              <w:pStyle w:val="ProductList-TableBody"/>
            </w:pPr>
            <w:r>
              <w:rPr>
                <w:color w:val="FFFFFF"/>
              </w:rPr>
              <w:t>Съотношение на Отговарящи на условията лицензи за виртуални ядра в Azure</w:t>
            </w:r>
          </w:p>
        </w:tc>
      </w:tr>
      <w:tr w:rsidR="005B2147">
        <w:tc>
          <w:tcPr>
            <w:tcW w:w="3540" w:type="dxa"/>
            <w:tcBorders>
              <w:left w:val="single" w:sz="4" w:space="0" w:color="6E6E6E"/>
              <w:bottom w:val="none" w:sz="4" w:space="0" w:color="6E6E6E"/>
              <w:right w:val="single" w:sz="4" w:space="0" w:color="6E6E6E"/>
            </w:tcBorders>
          </w:tcPr>
          <w:p w:rsidR="005B2147" w:rsidRDefault="00871B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B2147" w:rsidRDefault="00871BB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5B2147" w:rsidRDefault="00871BBF">
            <w:pPr>
              <w:pStyle w:val="ProductList-TableBody"/>
            </w:pPr>
            <w:r>
              <w:t>1 Лиценз за ядро: 4 виртуални ядра</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 xml:space="preserve">1 Лиценз за ядро: </w:t>
            </w:r>
            <w:r w:rsidR="00C7789C">
              <w:t>4</w:t>
            </w:r>
            <w:r>
              <w:t xml:space="preserve"> виртуално ядро</w:t>
            </w:r>
          </w:p>
        </w:tc>
      </w:tr>
      <w:tr w:rsidR="005B2147">
        <w:tc>
          <w:tcPr>
            <w:tcW w:w="35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4280" w:type="dxa"/>
            <w:tcBorders>
              <w:left w:val="single" w:sz="4" w:space="0" w:color="6E6E6E"/>
              <w:bottom w:val="single" w:sz="4" w:space="0" w:color="6E6E6E"/>
              <w:right w:val="single" w:sz="4" w:space="0" w:color="6E6E6E"/>
            </w:tcBorders>
          </w:tcPr>
          <w:p w:rsidR="005B2147" w:rsidRDefault="00871BBF">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 xml:space="preserve">1 Лиценз за ядро: </w:t>
            </w:r>
            <w:r w:rsidR="00C7789C">
              <w:t>1</w:t>
            </w:r>
            <w:bookmarkStart w:id="243" w:name="_GoBack"/>
            <w:bookmarkEnd w:id="243"/>
            <w:r>
              <w:t xml:space="preserve"> виртуално ядро</w:t>
            </w:r>
          </w:p>
        </w:tc>
      </w:tr>
      <w:tr w:rsidR="005B2147">
        <w:tc>
          <w:tcPr>
            <w:tcW w:w="35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4280" w:type="dxa"/>
            <w:tcBorders>
              <w:top w:val="single" w:sz="4" w:space="0" w:color="6E6E6E"/>
              <w:left w:val="single" w:sz="4" w:space="0" w:color="6E6E6E"/>
              <w:right w:val="single" w:sz="4" w:space="0" w:color="6E6E6E"/>
            </w:tcBorders>
          </w:tcPr>
          <w:p w:rsidR="005B2147" w:rsidRDefault="00871BBF">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Лиценз за ядро</w:t>
            </w:r>
            <w:r>
              <w:rPr>
                <w:vertAlign w:val="superscript"/>
              </w:rPr>
              <w:t>1</w:t>
            </w:r>
            <w:r>
              <w:t>: 1 виртуално ядро</w:t>
            </w:r>
          </w:p>
        </w:tc>
      </w:tr>
      <w:tr w:rsidR="005B2147">
        <w:tc>
          <w:tcPr>
            <w:tcW w:w="3540" w:type="dxa"/>
            <w:tcBorders>
              <w:top w:val="single" w:sz="4" w:space="0" w:color="6E6E6E"/>
              <w:left w:val="single" w:sz="4" w:space="0" w:color="6E6E6E"/>
              <w:bottom w:val="none" w:sz="4" w:space="0" w:color="6E6E6E"/>
            </w:tcBorders>
          </w:tcPr>
          <w:p w:rsidR="005B2147" w:rsidRDefault="00871BBF">
            <w:pPr>
              <w:pStyle w:val="ProductList-TableBody"/>
            </w:pPr>
            <w:r>
              <w:t>SQL Server Standard (Core)</w:t>
            </w:r>
          </w:p>
        </w:tc>
        <w:tc>
          <w:tcPr>
            <w:tcW w:w="4280" w:type="dxa"/>
          </w:tcPr>
          <w:p w:rsidR="005B2147" w:rsidRDefault="00871BBF">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tcBorders>
          </w:tcPr>
          <w:p w:rsidR="005B2147" w:rsidRDefault="005B2147">
            <w:pPr>
              <w:pStyle w:val="ProductList-TableBody"/>
            </w:pPr>
          </w:p>
        </w:tc>
        <w:tc>
          <w:tcPr>
            <w:tcW w:w="4280" w:type="dxa"/>
          </w:tcPr>
          <w:p w:rsidR="005B2147" w:rsidRDefault="00871BBF">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1 Лиценз за ядро: 1 виртуално ядро</w:t>
            </w:r>
          </w:p>
        </w:tc>
      </w:tr>
      <w:tr w:rsidR="005B2147">
        <w:tc>
          <w:tcPr>
            <w:tcW w:w="35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4280" w:type="dxa"/>
            <w:tcBorders>
              <w:left w:val="single" w:sz="4" w:space="0" w:color="6E6E6E"/>
              <w:bottom w:val="single" w:sz="4" w:space="0" w:color="6E6E6E"/>
              <w:right w:val="single" w:sz="4" w:space="0" w:color="6E6E6E"/>
            </w:tcBorders>
          </w:tcPr>
          <w:p w:rsidR="005B2147" w:rsidRDefault="00871BBF">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Основен лиценз: 1 виртуално ядро</w:t>
            </w:r>
          </w:p>
        </w:tc>
      </w:tr>
      <w:tr w:rsidR="005B2147">
        <w:tc>
          <w:tcPr>
            <w:tcW w:w="35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 Лиценз за ядро</w:t>
            </w:r>
            <w:r>
              <w:rPr>
                <w:vertAlign w:val="superscript"/>
              </w:rPr>
              <w:t>1</w:t>
            </w:r>
            <w:r>
              <w:t>: 1 виртуално ядро</w:t>
            </w:r>
          </w:p>
        </w:tc>
      </w:tr>
    </w:tbl>
    <w:p w:rsidR="005B2147" w:rsidRDefault="00871BBF">
      <w:pPr>
        <w:pStyle w:val="ProductList-BodyIndented"/>
      </w:pPr>
      <w:r>
        <w:rPr>
          <w:vertAlign w:val="superscript"/>
        </w:rPr>
        <w:t>1</w:t>
      </w:r>
      <w:r>
        <w:rPr>
          <w:i/>
        </w:rPr>
        <w:t>При минимум четири Лиценза за ядро на Виртуална машина.</w:t>
      </w:r>
    </w:p>
    <w:p w:rsidR="005B2147" w:rsidRDefault="005B2147">
      <w:pPr>
        <w:pStyle w:val="ProductList-BodyIndented"/>
      </w:pPr>
    </w:p>
    <w:p w:rsidR="005B2147" w:rsidRDefault="00871BBF">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w:t>
      </w:r>
      <w:r>
        <w:lastRenderedPageBreak/>
        <w:t xml:space="preserve">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5B2147" w:rsidRDefault="005B2147">
      <w:pPr>
        <w:pStyle w:val="ProductList-BodyIndented"/>
      </w:pPr>
    </w:p>
    <w:p w:rsidR="005B2147" w:rsidRDefault="00871BBF">
      <w:pPr>
        <w:pStyle w:val="ProductList-SubClauseHeading"/>
        <w:outlineLvl w:val="4"/>
      </w:pPr>
      <w:r>
        <w:t>2.3.2 Права за преместване при отказ</w:t>
      </w:r>
    </w:p>
    <w:p w:rsidR="005B2147" w:rsidRDefault="00871BBF">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5B2147" w:rsidRDefault="005B2147">
      <w:pPr>
        <w:pStyle w:val="ProductList-BodyIndented"/>
      </w:pPr>
    </w:p>
    <w:p w:rsidR="005B2147" w:rsidRDefault="00871BBF">
      <w:pPr>
        <w:pStyle w:val="ProductList-SubClauseHeading"/>
        <w:outlineLvl w:val="4"/>
      </w:pPr>
      <w:r>
        <w:t>2.3.3 Използване на Софтуера на Сървърите на клиента</w:t>
      </w:r>
    </w:p>
    <w:p w:rsidR="005B2147" w:rsidRDefault="00871BBF">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5B2147" w:rsidRDefault="00871BBF">
      <w:pPr>
        <w:pStyle w:val="ProductList-BodyIndented"/>
      </w:pPr>
      <w:r>
        <w:t>*Предоставя се при наличност. Права, приложими само за клиенти на SQL Server Enterprise Core.</w:t>
      </w:r>
    </w:p>
    <w:p w:rsidR="005B2147" w:rsidRDefault="005B2147">
      <w:pPr>
        <w:pStyle w:val="ProductList-BodyIndented"/>
      </w:pPr>
    </w:p>
    <w:p w:rsidR="005B2147" w:rsidRDefault="00871BBF">
      <w:pPr>
        <w:pStyle w:val="ProductList-SubClauseHeading"/>
        <w:outlineLvl w:val="4"/>
      </w:pPr>
      <w:r>
        <w:t>2.3.4 Преместване на работни процеси от сървъра към Azure</w:t>
      </w:r>
    </w:p>
    <w:p w:rsidR="005B2147" w:rsidRDefault="00871BBF">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5B2147" w:rsidRDefault="005B2147">
      <w:pPr>
        <w:pStyle w:val="ProductList-BodyIndented"/>
      </w:pPr>
    </w:p>
    <w:p w:rsidR="005B2147" w:rsidRDefault="00871BBF">
      <w:pPr>
        <w:pStyle w:val="ProductList-SubClauseHeading"/>
        <w:outlineLvl w:val="4"/>
      </w:pPr>
      <w:r>
        <w:t>2.3.5 Превъзлагане на лицензи</w:t>
      </w:r>
    </w:p>
    <w:p w:rsidR="005B2147" w:rsidRDefault="00871BBF">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871BBF">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4577733"/>
      <w:r>
        <w:instrText>Услуги на Microsoft Dynamics 365</w:instrText>
      </w:r>
      <w:bookmarkEnd w:id="245"/>
      <w:r>
        <w:instrText>" \l 2</w:instrText>
      </w:r>
      <w:r>
        <w:fldChar w:fldCharType="end"/>
      </w:r>
    </w:p>
    <w:p w:rsidR="005B2147" w:rsidRDefault="00871BBF">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lastRenderedPageBreak/>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Капацитет за бази данни на „CDS за приложения“</w:t>
            </w:r>
            <w:r>
              <w:fldChar w:fldCharType="begin"/>
            </w:r>
            <w:r>
              <w:instrText xml:space="preserve"> XE "Капацитет за бази данни на „CDS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Капацитет за файлове на „CDS за приложения“</w:t>
            </w:r>
            <w:r>
              <w:fldChar w:fldCharType="begin"/>
            </w:r>
            <w:r>
              <w:instrText xml:space="preserve"> XE "Капацитет за файлове на „CDS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Капацитет за регистриране на „CDS за приложения“</w:t>
            </w:r>
            <w:r>
              <w:fldChar w:fldCharType="begin"/>
            </w:r>
            <w:r>
              <w:instrText xml:space="preserve"> XE "Капацитет за регистриране на „CDS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lastRenderedPageBreak/>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3"/>
      </w:pPr>
      <w:r>
        <w:t>2.1 Unified Service Desk (USD)</w:t>
      </w:r>
    </w:p>
    <w:p w:rsidR="005B2147" w:rsidRDefault="00871BBF">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5B2147" w:rsidRDefault="005B2147">
      <w:pPr>
        <w:pStyle w:val="ProductList-Body"/>
      </w:pPr>
    </w:p>
    <w:p w:rsidR="005B2147" w:rsidRDefault="00871BBF">
      <w:pPr>
        <w:pStyle w:val="ProductList-ClauseHeading"/>
        <w:outlineLvl w:val="3"/>
      </w:pPr>
      <w:r>
        <w:t>2.2 Dynamics CustomerSource</w:t>
      </w:r>
    </w:p>
    <w:p w:rsidR="005B2147" w:rsidRDefault="00871BBF">
      <w:pPr>
        <w:pStyle w:val="ProductList-Body"/>
      </w:pPr>
      <w:r>
        <w:t xml:space="preserve">Клиенти с действащ абонамент за Dynamics 365 имат право да осъществяват достъп до и да използват CustomerSource. </w:t>
      </w:r>
    </w:p>
    <w:p w:rsidR="005B2147" w:rsidRDefault="005B2147">
      <w:pPr>
        <w:pStyle w:val="ProductList-Body"/>
      </w:pPr>
    </w:p>
    <w:p w:rsidR="005B2147" w:rsidRDefault="00871BBF">
      <w:pPr>
        <w:pStyle w:val="ProductList-ClauseHeading"/>
        <w:outlineLvl w:val="3"/>
      </w:pPr>
      <w:r>
        <w:t>2.3 Пригодност за Квалифицирани оферти</w:t>
      </w:r>
    </w:p>
    <w:p w:rsidR="005B2147" w:rsidRDefault="00871BBF">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5B21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B2147" w:rsidRDefault="00871BBF">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B2147" w:rsidRDefault="00871BBF">
            <w:pPr>
              <w:pStyle w:val="ProductList-TableBody"/>
            </w:pPr>
            <w:r>
              <w:rPr>
                <w:color w:val="FFFFFF"/>
              </w:rPr>
              <w:t>Съответната Квалифицирана оферта за Dynamics 365 Online Services</w:t>
            </w:r>
          </w:p>
        </w:tc>
      </w:tr>
      <w:tr w:rsidR="005B2147">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Квалифицирана оферта за Dynamics 365</w:t>
            </w:r>
            <w:r>
              <w:br/>
            </w:r>
          </w:p>
        </w:tc>
      </w:tr>
      <w:tr w:rsidR="005B2147">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Квалифицирана оферта за Dynamics 365 „От SA“*</w:t>
            </w:r>
            <w:r>
              <w:br/>
              <w:t>Добавка за Квалифицирана оферта за Dynamics 365*</w:t>
            </w:r>
          </w:p>
        </w:tc>
      </w:tr>
      <w:tr w:rsidR="005B2147">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AX</w:t>
            </w:r>
          </w:p>
          <w:p w:rsidR="005B2147" w:rsidRDefault="00871BB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Квалифицирана оферта за Dynamics 365, Business Central</w:t>
            </w:r>
            <w:r>
              <w:br/>
            </w:r>
          </w:p>
        </w:tc>
      </w:tr>
    </w:tbl>
    <w:p w:rsidR="005B2147" w:rsidRDefault="00871BBF">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5B2147" w:rsidRDefault="005B2147">
      <w:pPr>
        <w:pStyle w:val="ProductList-Body"/>
      </w:pPr>
    </w:p>
    <w:p w:rsidR="005B2147" w:rsidRDefault="00871BBF">
      <w:pPr>
        <w:pStyle w:val="ProductList-ClauseHeading"/>
        <w:outlineLvl w:val="3"/>
      </w:pPr>
      <w:r>
        <w:t>2.4 План Dynamics 365 за Правителствени организации</w:t>
      </w:r>
    </w:p>
    <w:p w:rsidR="005B2147" w:rsidRDefault="00871BBF">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5B2147" w:rsidRDefault="005B2147">
      <w:pPr>
        <w:pStyle w:val="ProductList-Body"/>
      </w:pPr>
    </w:p>
    <w:p w:rsidR="005B2147" w:rsidRDefault="00871BBF">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5B2147" w:rsidRDefault="00871BBF">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0">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5B2147" w:rsidRDefault="005B2147">
      <w:pPr>
        <w:pStyle w:val="ProductList-Body"/>
      </w:pPr>
    </w:p>
    <w:p w:rsidR="005B2147" w:rsidRDefault="00871BBF">
      <w:pPr>
        <w:pStyle w:val="ProductList-ClauseHeading"/>
        <w:outlineLvl w:val="3"/>
      </w:pPr>
      <w:r>
        <w:t>2.6 Издания Embedded на услуги на Dynamics 365</w:t>
      </w:r>
    </w:p>
    <w:p w:rsidR="005B2147" w:rsidRDefault="00871BBF">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5B2147" w:rsidRDefault="005B2147">
      <w:pPr>
        <w:pStyle w:val="ProductList-Body"/>
      </w:pPr>
    </w:p>
    <w:p w:rsidR="005B2147" w:rsidRDefault="00871BBF">
      <w:pPr>
        <w:pStyle w:val="ProductList-ClauseHeading"/>
        <w:outlineLvl w:val="3"/>
      </w:pPr>
      <w:r>
        <w:t>2.7 Предварителни условия за ЛА за Dynamics 365 за Членове на екипа</w:t>
      </w:r>
    </w:p>
    <w:p w:rsidR="005B2147" w:rsidRDefault="00871BBF">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rsidR="005B2147" w:rsidRDefault="005B2147">
      <w:pPr>
        <w:pStyle w:val="ProductList-Body"/>
      </w:pPr>
    </w:p>
    <w:p w:rsidR="005B2147" w:rsidRDefault="00871BBF">
      <w:pPr>
        <w:pStyle w:val="ProductList-ClauseHeading"/>
        <w:outlineLvl w:val="3"/>
      </w:pPr>
      <w:r>
        <w:lastRenderedPageBreak/>
        <w:t>2.8 Предварителни условия за Dynamics 365 за Маркетингов набор, Допълнителни лица за контакт и допълнителни екземпляри на Маркетинг</w:t>
      </w:r>
    </w:p>
    <w:p w:rsidR="005B2147" w:rsidRDefault="00871BBF">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rsidR="005B2147" w:rsidRDefault="005B2147">
      <w:pPr>
        <w:pStyle w:val="ProductList-Body"/>
      </w:pPr>
    </w:p>
    <w:p w:rsidR="005B2147" w:rsidRDefault="00871BBF">
      <w:pPr>
        <w:pStyle w:val="ProductList-ClauseHeading"/>
        <w:outlineLvl w:val="3"/>
      </w:pPr>
      <w:r>
        <w:t>2.9 Предварителни условия за Dynamics 365 AI за Продажби.</w:t>
      </w:r>
    </w:p>
    <w:p w:rsidR="005B2147" w:rsidRDefault="00871BBF">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rsidR="005B2147" w:rsidRDefault="005B2147">
      <w:pPr>
        <w:pStyle w:val="ProductList-Body"/>
      </w:pPr>
    </w:p>
    <w:p w:rsidR="005B2147" w:rsidRDefault="00871BBF">
      <w:pPr>
        <w:pStyle w:val="ProductList-ClauseHeading"/>
        <w:outlineLvl w:val="3"/>
      </w:pPr>
      <w:r>
        <w:t>2.10 Функции за лиценз за Членове на екипа за съществуващи Клиенти</w:t>
      </w:r>
    </w:p>
    <w:p w:rsidR="005B2147" w:rsidRDefault="00871BBF">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1">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rsidR="005B2147" w:rsidRDefault="005B2147">
      <w:pPr>
        <w:pStyle w:val="ProductList-Body"/>
      </w:pPr>
    </w:p>
    <w:p w:rsidR="005B2147" w:rsidRDefault="00871BBF">
      <w:pPr>
        <w:pStyle w:val="ProductList-ClauseHeading"/>
        <w:outlineLvl w:val="3"/>
      </w:pPr>
      <w:r>
        <w:t>2.11 Dynamics 365 за Таланти: Комплексно набиране на персонал</w:t>
      </w:r>
    </w:p>
    <w:p w:rsidR="005B2147" w:rsidRDefault="00871BBF">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rsidR="005B2147" w:rsidRDefault="005B2147">
      <w:pPr>
        <w:pStyle w:val="ProductList-Body"/>
      </w:pPr>
    </w:p>
    <w:p w:rsidR="005B2147" w:rsidRDefault="00871BBF">
      <w:pPr>
        <w:pStyle w:val="ProductList-ClauseHeading"/>
        <w:outlineLvl w:val="3"/>
      </w:pPr>
      <w:r>
        <w:t>2.12 Допълнително място за съхранение/капацитет за Customer Engagement и Unified Operations</w:t>
      </w:r>
    </w:p>
    <w:p w:rsidR="005B2147" w:rsidRDefault="00871BBF">
      <w:pPr>
        <w:pStyle w:val="ProductList-SubClauseHeading"/>
        <w:outlineLvl w:val="4"/>
      </w:pPr>
      <w:r>
        <w:t>2.12.1 Customer Engagement</w:t>
      </w:r>
    </w:p>
    <w:p w:rsidR="005B2147" w:rsidRDefault="00871BBF">
      <w:pPr>
        <w:pStyle w:val="ProductList-BodyIndented"/>
      </w:pPr>
      <w:r>
        <w:t xml:space="preserve">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„CDS за приложения“, Капацитет за файлове на „CDS за приложения“ и Капацитет за регистриране на „CDS за приложения“. Клиентът няма право да смесва лицензите от тези два алтернативни лицензионни модела. </w:t>
      </w:r>
    </w:p>
    <w:p w:rsidR="005B2147" w:rsidRDefault="005B2147">
      <w:pPr>
        <w:pStyle w:val="ProductList-BodyIndented"/>
      </w:pPr>
    </w:p>
    <w:p w:rsidR="005B2147" w:rsidRDefault="00871BBF">
      <w:pPr>
        <w:pStyle w:val="ProductList-SubClauseHeading"/>
        <w:outlineLvl w:val="4"/>
      </w:pPr>
      <w:r>
        <w:t>2.12.2 Unified Operations</w:t>
      </w:r>
    </w:p>
    <w:p w:rsidR="005B2147" w:rsidRDefault="00871BBF">
      <w:pPr>
        <w:pStyle w:val="ProductList-BodyIndented"/>
      </w:pPr>
      <w:r>
        <w:t>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871BBF">
      <w:pPr>
        <w:pStyle w:val="ProductList-OfferingGroupHeading"/>
        <w:outlineLvl w:val="1"/>
      </w:pPr>
      <w:bookmarkStart w:id="248" w:name="_Sec632"/>
      <w:r>
        <w:t>Услуги на Office 365</w:t>
      </w:r>
      <w:bookmarkEnd w:id="248"/>
      <w:r>
        <w:fldChar w:fldCharType="begin"/>
      </w:r>
      <w:r>
        <w:instrText xml:space="preserve"> TC "</w:instrText>
      </w:r>
      <w:bookmarkStart w:id="249" w:name="_Toc4577734"/>
      <w:r>
        <w:instrText>Услуги на Office 365</w:instrText>
      </w:r>
      <w:bookmarkEnd w:id="249"/>
      <w:r>
        <w:instrText>" \l 2</w:instrText>
      </w:r>
      <w:r>
        <w:fldChar w:fldCharType="end"/>
      </w:r>
    </w:p>
    <w:p w:rsidR="005B2147" w:rsidRDefault="00871BBF">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4577735"/>
      <w:r>
        <w:instrText>Приложения на Office 365</w:instrText>
      </w:r>
      <w:bookmarkEnd w:id="251"/>
      <w:r>
        <w:instrText>" \l 3</w:instrText>
      </w:r>
      <w:r>
        <w:fldChar w:fldCharType="end"/>
      </w:r>
    </w:p>
    <w:p w:rsidR="005B2147" w:rsidRDefault="00871BBF">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Пригодност за носител за Office 365 Pro Plus с Права за Windows To Go</w:t>
      </w:r>
    </w:p>
    <w:p w:rsidR="005B2147" w:rsidRDefault="00871BBF">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5B2147" w:rsidRDefault="005B2147">
      <w:pPr>
        <w:pStyle w:val="ProductList-Body"/>
      </w:pPr>
    </w:p>
    <w:p w:rsidR="005B2147" w:rsidRDefault="00871BBF">
      <w:pPr>
        <w:pStyle w:val="ProductList-ClauseHeading"/>
        <w:outlineLvl w:val="4"/>
      </w:pPr>
      <w:r>
        <w:t>2.2 Период за мигриране на Open Value Subscription</w:t>
      </w:r>
    </w:p>
    <w:p w:rsidR="005B2147" w:rsidRDefault="00871BBF">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5B2147" w:rsidRDefault="005B2147">
      <w:pPr>
        <w:pStyle w:val="ProductList-Body"/>
      </w:pPr>
    </w:p>
    <w:p w:rsidR="005B2147" w:rsidRDefault="00871BBF">
      <w:pPr>
        <w:pStyle w:val="ProductList-ClauseHeading"/>
        <w:outlineLvl w:val="4"/>
      </w:pPr>
      <w:r>
        <w:t>2.3 Права за внедряване за Visio</w:t>
      </w:r>
    </w:p>
    <w:p w:rsidR="005B2147" w:rsidRDefault="00871BBF">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rsidR="005B2147" w:rsidRDefault="00871BBF" w:rsidP="00871BBF">
      <w:pPr>
        <w:pStyle w:val="ProductList-Bullet"/>
        <w:numPr>
          <w:ilvl w:val="0"/>
          <w:numId w:val="41"/>
        </w:numPr>
      </w:pPr>
      <w:r>
        <w:t>ако потребителят е лицензиран за Office Standard или Office Professional Plus</w:t>
      </w:r>
      <w:r>
        <w:rPr>
          <w:vertAlign w:val="superscript"/>
        </w:rPr>
        <w:t>1</w:t>
      </w:r>
      <w:r>
        <w:t xml:space="preserve">; и </w:t>
      </w:r>
    </w:p>
    <w:p w:rsidR="005B2147" w:rsidRDefault="00871BBF" w:rsidP="00871BBF">
      <w:pPr>
        <w:pStyle w:val="ProductList-Bullet"/>
        <w:numPr>
          <w:ilvl w:val="0"/>
          <w:numId w:val="41"/>
        </w:numPr>
      </w:pPr>
      <w:r>
        <w:t>само на устройството, на което е инсталиран Office.</w:t>
      </w:r>
    </w:p>
    <w:p w:rsidR="005B2147" w:rsidRDefault="00871BBF">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rsidR="005B2147" w:rsidRDefault="005B2147">
      <w:pPr>
        <w:pStyle w:val="ProductList-Body"/>
      </w:pPr>
    </w:p>
    <w:p w:rsidR="005B2147" w:rsidRDefault="00871BBF">
      <w:pPr>
        <w:pStyle w:val="ProductList-ClauseHeading"/>
        <w:outlineLvl w:val="4"/>
      </w:pPr>
      <w:r>
        <w:t>2.4 Възможност за множество Географски области в Office 365</w:t>
      </w:r>
    </w:p>
    <w:p w:rsidR="005B2147" w:rsidRDefault="00871BBF">
      <w:pPr>
        <w:pStyle w:val="ProductList-Body"/>
      </w:pPr>
      <w:r>
        <w:t>Абонаментите за Възможност за множество Географски области в Office 365 са обект на следното:</w:t>
      </w:r>
    </w:p>
    <w:p w:rsidR="005B2147" w:rsidRDefault="00871BBF" w:rsidP="00871BBF">
      <w:pPr>
        <w:pStyle w:val="ProductList-Bullet"/>
        <w:numPr>
          <w:ilvl w:val="0"/>
          <w:numId w:val="42"/>
        </w:numPr>
      </w:pPr>
      <w:r>
        <w:t>Минимум 2,500 абонамента за Услуги на Office 365 на Клиент;</w:t>
      </w:r>
    </w:p>
    <w:p w:rsidR="005B2147" w:rsidRDefault="00871BBF" w:rsidP="00871BBF">
      <w:pPr>
        <w:pStyle w:val="ProductList-Bullet"/>
        <w:numPr>
          <w:ilvl w:val="0"/>
          <w:numId w:val="42"/>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rsidR="005B2147" w:rsidRDefault="00871BBF" w:rsidP="00871BBF">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rsidR="005B2147" w:rsidRDefault="005B2147">
      <w:pPr>
        <w:pStyle w:val="ProductList-Body"/>
      </w:pPr>
    </w:p>
    <w:p w:rsidR="005B2147" w:rsidRDefault="00871BBF">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5B2147" w:rsidRDefault="005B2147">
      <w:pPr>
        <w:pStyle w:val="ProductList-Body"/>
      </w:pPr>
    </w:p>
    <w:p w:rsidR="005B2147" w:rsidRDefault="00871BBF">
      <w:pPr>
        <w:pStyle w:val="ProductList-ClauseHeading"/>
        <w:outlineLvl w:val="4"/>
      </w:pPr>
      <w:r>
        <w:t>2.5 Програми за академични организации</w:t>
      </w:r>
    </w:p>
    <w:p w:rsidR="005B2147" w:rsidRDefault="00871BBF">
      <w:pPr>
        <w:pStyle w:val="ProductList-Body"/>
      </w:pPr>
      <w:r>
        <w:t>Информацията по-долу важи за Програми за корпоративно лицензиране на академични организации:</w:t>
      </w:r>
    </w:p>
    <w:p w:rsidR="005B2147" w:rsidRDefault="005B2147">
      <w:pPr>
        <w:pStyle w:val="ProductList-Body"/>
      </w:pPr>
    </w:p>
    <w:p w:rsidR="005B2147" w:rsidRDefault="00871BBF">
      <w:pPr>
        <w:pStyle w:val="ProductList-SubClauseHeading"/>
        <w:outlineLvl w:val="5"/>
      </w:pPr>
      <w:r>
        <w:t>2.5.1 Разширени права за използване за Office Professional Plus</w:t>
      </w:r>
    </w:p>
    <w:p w:rsidR="005B2147" w:rsidRDefault="00871BBF">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5B2147" w:rsidRDefault="005B2147">
      <w:pPr>
        <w:pStyle w:val="ProductList-BodyIndented"/>
      </w:pPr>
    </w:p>
    <w:p w:rsidR="005B2147" w:rsidRDefault="00871BBF">
      <w:pPr>
        <w:pStyle w:val="ProductList-SubClauseHeading"/>
        <w:outlineLvl w:val="5"/>
      </w:pPr>
      <w:r>
        <w:t>2.5.2 Използване от лаборатория и библиотека</w:t>
      </w:r>
    </w:p>
    <w:p w:rsidR="005B2147" w:rsidRDefault="00871BBF">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871BBF">
      <w:pPr>
        <w:pStyle w:val="ProductList-Offering2HeadingNoBorder"/>
        <w:outlineLvl w:val="2"/>
      </w:pPr>
      <w:bookmarkStart w:id="254" w:name="_Sec634"/>
      <w:r>
        <w:lastRenderedPageBreak/>
        <w:t>Пакети на Office 365</w:t>
      </w:r>
      <w:bookmarkEnd w:id="254"/>
      <w:r>
        <w:fldChar w:fldCharType="begin"/>
      </w:r>
      <w:r>
        <w:instrText xml:space="preserve"> TC "</w:instrText>
      </w:r>
      <w:bookmarkStart w:id="255" w:name="_Toc4577736"/>
      <w:r>
        <w:instrText>Пакети на Office 365</w:instrText>
      </w:r>
      <w:bookmarkEnd w:id="255"/>
      <w:r>
        <w:instrText>" \l 3</w:instrText>
      </w:r>
      <w:r>
        <w:fldChar w:fldCharType="end"/>
      </w:r>
    </w:p>
    <w:p w:rsidR="005B2147" w:rsidRDefault="00871BBF">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Програми за академични организации</w:t>
      </w:r>
    </w:p>
    <w:p w:rsidR="005B2147" w:rsidRDefault="00871BBF">
      <w:pPr>
        <w:pStyle w:val="ProductList-Body"/>
      </w:pPr>
      <w:r>
        <w:t>Информацията по-долу важи за Програми за корпоративно лицензиране на академични организации.</w:t>
      </w:r>
    </w:p>
    <w:p w:rsidR="005B2147" w:rsidRDefault="005B2147">
      <w:pPr>
        <w:pStyle w:val="ProductList-Body"/>
      </w:pPr>
    </w:p>
    <w:p w:rsidR="005B2147" w:rsidRDefault="00871BBF">
      <w:pPr>
        <w:pStyle w:val="ProductList-SubClauseHeading"/>
        <w:outlineLvl w:val="5"/>
      </w:pPr>
      <w:r>
        <w:t>2.1.1 Разширени права за използване за Office Professional Plus</w:t>
      </w:r>
    </w:p>
    <w:p w:rsidR="005B2147" w:rsidRDefault="00871BBF">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5B2147" w:rsidRDefault="005B2147">
      <w:pPr>
        <w:pStyle w:val="ProductList-BodyIndented"/>
      </w:pPr>
    </w:p>
    <w:p w:rsidR="005B2147" w:rsidRDefault="00871BBF">
      <w:pPr>
        <w:pStyle w:val="ProductList-SubClauseHeading"/>
        <w:outlineLvl w:val="5"/>
      </w:pPr>
      <w:r>
        <w:t>2.1.2 Разширени права за използване за Office 365 ProPlus</w:t>
      </w:r>
    </w:p>
    <w:p w:rsidR="005B2147" w:rsidRDefault="00871BBF">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5B2147" w:rsidRDefault="005B2147">
      <w:pPr>
        <w:pStyle w:val="ProductList-BodyIndented"/>
      </w:pPr>
    </w:p>
    <w:p w:rsidR="005B2147" w:rsidRDefault="00871BBF">
      <w:pPr>
        <w:pStyle w:val="ProductList-SubClauseHeading"/>
        <w:outlineLvl w:val="5"/>
      </w:pPr>
      <w:r>
        <w:t>2.1.3 Използване от лаборатория и библиотека</w:t>
      </w:r>
    </w:p>
    <w:p w:rsidR="005B2147" w:rsidRDefault="00871BBF">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871BBF">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4577737"/>
      <w:r>
        <w:instrText>Microsoft Stream</w:instrText>
      </w:r>
      <w:bookmarkEnd w:id="259"/>
      <w:r>
        <w:instrText>" \l 3</w:instrText>
      </w:r>
      <w:r>
        <w:fldChar w:fldCharType="end"/>
      </w:r>
    </w:p>
    <w:p w:rsidR="005B2147" w:rsidRDefault="00871BBF">
      <w:pPr>
        <w:pStyle w:val="ProductList-Offering1SubSection"/>
        <w:outlineLvl w:val="3"/>
      </w:pPr>
      <w:bookmarkStart w:id="260" w:name="_Sec1274"/>
      <w:r>
        <w:t>1. Наличност чрез програма</w:t>
      </w:r>
      <w:bookmarkEnd w:id="260"/>
    </w:p>
    <w:p w:rsidR="005B2147" w:rsidRDefault="005B2147">
      <w:pPr>
        <w:pStyle w:val="ProductList-Body"/>
      </w:pPr>
    </w:p>
    <w:tbl>
      <w:tblPr>
        <w:tblStyle w:val="PURTable"/>
        <w:tblW w:w="0" w:type="dxa"/>
        <w:tblLook w:val="04A0" w:firstRow="1" w:lastRow="0" w:firstColumn="1" w:lastColumn="0" w:noHBand="0" w:noVBand="1"/>
      </w:tblPr>
      <w:tblGrid>
        <w:gridCol w:w="4518"/>
        <w:gridCol w:w="704"/>
        <w:gridCol w:w="673"/>
        <w:gridCol w:w="689"/>
        <w:gridCol w:w="704"/>
        <w:gridCol w:w="724"/>
        <w:gridCol w:w="717"/>
        <w:gridCol w:w="694"/>
        <w:gridCol w:w="689"/>
        <w:gridCol w:w="683"/>
      </w:tblGrid>
      <w:tr w:rsidR="005B214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B2147" w:rsidRDefault="00871BB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5140" w:type="dxa"/>
            <w:tcBorders>
              <w:bottom w:val="dashed" w:sz="4" w:space="0" w:color="6E6E6E"/>
              <w:right w:val="single" w:sz="4" w:space="0" w:color="FFFFFF"/>
            </w:tcBorders>
          </w:tcPr>
          <w:p w:rsidR="005B2147" w:rsidRDefault="00871BBF">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B2147" w:rsidRDefault="005B21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r>
      <w:tr w:rsidR="005B2147">
        <w:tc>
          <w:tcPr>
            <w:tcW w:w="5140" w:type="dxa"/>
            <w:tcBorders>
              <w:top w:val="dashed" w:sz="4" w:space="0" w:color="6E6E6E"/>
              <w:bottom w:val="dashed" w:sz="4" w:space="0" w:color="6E6E6E"/>
              <w:right w:val="single" w:sz="4" w:space="0" w:color="FFFFFF"/>
            </w:tcBorders>
          </w:tcPr>
          <w:p w:rsidR="005B2147" w:rsidRDefault="00871BBF">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B2147" w:rsidRDefault="005B21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r>
      <w:tr w:rsidR="005B2147">
        <w:tc>
          <w:tcPr>
            <w:tcW w:w="5140" w:type="dxa"/>
            <w:tcBorders>
              <w:top w:val="dashed" w:sz="4" w:space="0" w:color="6E6E6E"/>
              <w:bottom w:val="dashed" w:sz="4" w:space="0" w:color="6E6E6E"/>
              <w:right w:val="single" w:sz="4" w:space="0" w:color="FFFFFF"/>
            </w:tcBorders>
          </w:tcPr>
          <w:p w:rsidR="005B2147" w:rsidRDefault="00871BBF">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B2147" w:rsidRDefault="005B21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r w:rsidR="005B2147">
        <w:tc>
          <w:tcPr>
            <w:tcW w:w="5140" w:type="dxa"/>
            <w:tcBorders>
              <w:top w:val="dashed" w:sz="4" w:space="0" w:color="6E6E6E"/>
              <w:bottom w:val="single" w:sz="4" w:space="0" w:color="FFFFFF"/>
              <w:right w:val="single" w:sz="4" w:space="0" w:color="FFFFFF"/>
            </w:tcBorders>
          </w:tcPr>
          <w:p w:rsidR="005B2147" w:rsidRDefault="00871BBF">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B2147" w:rsidRDefault="005B21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61" w:name="_Sec1275"/>
      <w:r>
        <w:t>2. Условия на Продукта</w:t>
      </w:r>
      <w:bookmarkEnd w:id="261"/>
    </w:p>
    <w:p w:rsidR="005B2147" w:rsidRDefault="005B2147">
      <w:pPr>
        <w:pStyle w:val="ProductList-Body"/>
      </w:pPr>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t xml:space="preserve">Условия за услугата: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62" w:name="_Sec877"/>
      <w:r>
        <w:t>Microsoft MyAnalytics</w:t>
      </w:r>
      <w:bookmarkEnd w:id="262"/>
      <w:r>
        <w:fldChar w:fldCharType="begin"/>
      </w:r>
      <w:r>
        <w:instrText xml:space="preserve"> TC "</w:instrText>
      </w:r>
      <w:bookmarkStart w:id="263" w:name="_Toc4577738"/>
      <w:r>
        <w:instrText>Microsoft MyAnalytics</w:instrText>
      </w:r>
      <w:bookmarkEnd w:id="263"/>
      <w:r>
        <w:instrText>" \l 3</w:instrText>
      </w:r>
      <w:r>
        <w:fldChar w:fldCharType="end"/>
      </w:r>
    </w:p>
    <w:p w:rsidR="005B2147" w:rsidRDefault="00871BBF">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60"/>
        <w:gridCol w:w="707"/>
        <w:gridCol w:w="679"/>
        <w:gridCol w:w="798"/>
        <w:gridCol w:w="707"/>
        <w:gridCol w:w="726"/>
        <w:gridCol w:w="823"/>
        <w:gridCol w:w="698"/>
        <w:gridCol w:w="694"/>
        <w:gridCol w:w="792"/>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77739"/>
      <w:r>
        <w:instrText>Office 365 Advanced Compliance</w:instrText>
      </w:r>
      <w:bookmarkEnd w:id="267"/>
      <w:r>
        <w:instrText>" \l 3</w:instrText>
      </w:r>
      <w:r>
        <w:fldChar w:fldCharType="end"/>
      </w:r>
    </w:p>
    <w:p w:rsidR="005B2147" w:rsidRDefault="00871BBF">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577740"/>
      <w:r>
        <w:instrText>Exchange Online</w:instrText>
      </w:r>
      <w:bookmarkEnd w:id="271"/>
      <w:r>
        <w:instrText>" \l 3</w:instrText>
      </w:r>
      <w:r>
        <w:fldChar w:fldCharType="end"/>
      </w:r>
    </w:p>
    <w:p w:rsidR="005B2147" w:rsidRDefault="00871BBF">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4577741"/>
      <w:r>
        <w:instrText>OneDrive за бизнеса</w:instrText>
      </w:r>
      <w:bookmarkEnd w:id="275"/>
      <w:r>
        <w:instrText>" \l 3</w:instrText>
      </w:r>
      <w:r>
        <w:fldChar w:fldCharType="end"/>
      </w:r>
    </w:p>
    <w:p w:rsidR="005B2147" w:rsidRDefault="00871BBF">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single" w:sz="4" w:space="0" w:color="FFFFFF"/>
              <w:right w:val="none" w:sz="4" w:space="0" w:color="6E6E6E"/>
            </w:tcBorders>
          </w:tcPr>
          <w:p w:rsidR="005B2147" w:rsidRDefault="00871BBF">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78" w:name="_Sec667"/>
      <w:r>
        <w:t>Project Online</w:t>
      </w:r>
      <w:bookmarkEnd w:id="278"/>
      <w:r>
        <w:fldChar w:fldCharType="begin"/>
      </w:r>
      <w:r>
        <w:instrText xml:space="preserve"> TC "</w:instrText>
      </w:r>
      <w:bookmarkStart w:id="279" w:name="_Toc4577742"/>
      <w:r>
        <w:instrText>Project Online</w:instrText>
      </w:r>
      <w:bookmarkEnd w:id="279"/>
      <w:r>
        <w:instrText>" \l 3</w:instrText>
      </w:r>
      <w:r>
        <w:fldChar w:fldCharType="end"/>
      </w:r>
    </w:p>
    <w:p w:rsidR="005B2147" w:rsidRDefault="00871BBF">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lastRenderedPageBreak/>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jc w:val="right"/>
      </w:pPr>
    </w:p>
    <w:p w:rsidR="005B2147" w:rsidRDefault="00871BBF">
      <w:pPr>
        <w:pStyle w:val="ProductList-ClauseHeading"/>
        <w:outlineLvl w:val="4"/>
      </w:pPr>
      <w:r>
        <w:t>2.1 Права за внедряване за Project</w:t>
      </w:r>
    </w:p>
    <w:p w:rsidR="005B2147" w:rsidRDefault="00871BBF">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rsidR="005B2147" w:rsidRDefault="00871BBF" w:rsidP="00871BBF">
      <w:pPr>
        <w:pStyle w:val="ProductList-Bullet"/>
        <w:numPr>
          <w:ilvl w:val="0"/>
          <w:numId w:val="43"/>
        </w:numPr>
      </w:pPr>
      <w:r>
        <w:t>ако потребителят е лицензиран за Office Standard или Office Professional Plus</w:t>
      </w:r>
      <w:r>
        <w:rPr>
          <w:vertAlign w:val="superscript"/>
        </w:rPr>
        <w:t>1</w:t>
      </w:r>
      <w:r>
        <w:t xml:space="preserve">; и </w:t>
      </w:r>
    </w:p>
    <w:p w:rsidR="005B2147" w:rsidRDefault="00871BBF" w:rsidP="00871BBF">
      <w:pPr>
        <w:pStyle w:val="ProductList-Bullet"/>
        <w:numPr>
          <w:ilvl w:val="0"/>
          <w:numId w:val="43"/>
        </w:numPr>
      </w:pPr>
      <w:r>
        <w:t>само на устройството, на което е инсталиран Office.</w:t>
      </w:r>
    </w:p>
    <w:p w:rsidR="005B2147" w:rsidRDefault="00871BBF">
      <w:pPr>
        <w:pStyle w:val="ProductList-Body"/>
      </w:pPr>
      <w:r>
        <w:rPr>
          <w:vertAlign w:val="superscript"/>
        </w:rPr>
        <w:t>1</w:t>
      </w:r>
      <w:r>
        <w:t>Потребителите, лицензирани за Office Professional Plus по ЛА за Потребител „От SA“ за Microsoft 365 преди 1 август 2019 г., отговарят на условията за това право.</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82" w:name="_Sec668"/>
      <w:r>
        <w:t>SharePoint Online</w:t>
      </w:r>
      <w:bookmarkEnd w:id="282"/>
      <w:r>
        <w:fldChar w:fldCharType="begin"/>
      </w:r>
      <w:r>
        <w:instrText xml:space="preserve"> TC "</w:instrText>
      </w:r>
      <w:bookmarkStart w:id="283" w:name="_Toc4577743"/>
      <w:r>
        <w:instrText>SharePoint Online</w:instrText>
      </w:r>
      <w:bookmarkEnd w:id="283"/>
      <w:r>
        <w:instrText>" \l 3</w:instrText>
      </w:r>
      <w:r>
        <w:fldChar w:fldCharType="end"/>
      </w:r>
    </w:p>
    <w:p w:rsidR="005B2147" w:rsidRDefault="00871BBF">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7F7F7F"/>
              <w:right w:val="none" w:sz="4" w:space="0" w:color="6E6E6E"/>
            </w:tcBorders>
          </w:tcPr>
          <w:p w:rsidR="005B2147" w:rsidRDefault="00871BBF">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7F7F7F"/>
              <w:left w:val="none" w:sz="4" w:space="0" w:color="6E6E6E"/>
              <w:bottom w:val="dashed" w:sz="4" w:space="0" w:color="7F7F7F"/>
              <w:right w:val="none" w:sz="4" w:space="0" w:color="6E6E6E"/>
            </w:tcBorders>
          </w:tcPr>
          <w:p w:rsidR="005B2147" w:rsidRDefault="00871BB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7F7F7F"/>
              <w:left w:val="none" w:sz="4" w:space="0" w:color="6E6E6E"/>
              <w:bottom w:val="none" w:sz="4" w:space="0" w:color="BFBFBF"/>
              <w:right w:val="none" w:sz="4" w:space="0" w:color="6E6E6E"/>
            </w:tcBorders>
          </w:tcPr>
          <w:p w:rsidR="005B2147" w:rsidRDefault="00871BB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86" w:name="_Sec669"/>
      <w:r>
        <w:t>Аудио услуги</w:t>
      </w:r>
      <w:bookmarkEnd w:id="286"/>
      <w:r>
        <w:fldChar w:fldCharType="begin"/>
      </w:r>
      <w:r>
        <w:instrText xml:space="preserve"> TC "</w:instrText>
      </w:r>
      <w:bookmarkStart w:id="287" w:name="_Toc4577744"/>
      <w:r>
        <w:instrText>Аудио услуги</w:instrText>
      </w:r>
      <w:bookmarkEnd w:id="287"/>
      <w:r>
        <w:instrText>" \l 3</w:instrText>
      </w:r>
      <w:r>
        <w:fldChar w:fldCharType="end"/>
      </w:r>
    </w:p>
    <w:p w:rsidR="005B2147" w:rsidRDefault="00871BBF">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A5A5A5"/>
              <w:right w:val="none" w:sz="4" w:space="0" w:color="6E6E6E"/>
            </w:tcBorders>
          </w:tcPr>
          <w:p w:rsidR="005B2147" w:rsidRDefault="00871BBF">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A5A5A5"/>
              <w:left w:val="none" w:sz="4" w:space="0" w:color="6E6E6E"/>
              <w:bottom w:val="dashed" w:sz="4" w:space="0" w:color="A5A5A5"/>
              <w:right w:val="none" w:sz="4" w:space="0" w:color="6E6E6E"/>
            </w:tcBorders>
          </w:tcPr>
          <w:p w:rsidR="005B2147" w:rsidRDefault="00871BBF">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A5A5A5"/>
              <w:left w:val="none" w:sz="4" w:space="0" w:color="6E6E6E"/>
              <w:bottom w:val="dashed" w:sz="4" w:space="0" w:color="A5A5A5"/>
              <w:right w:val="none" w:sz="4" w:space="0" w:color="6E6E6E"/>
            </w:tcBorders>
          </w:tcPr>
          <w:p w:rsidR="005B2147" w:rsidRDefault="00871BBF">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A5A5A5"/>
              <w:left w:val="none" w:sz="4" w:space="0" w:color="6E6E6E"/>
              <w:bottom w:val="dashed" w:sz="4" w:space="0" w:color="A5A5A5"/>
              <w:right w:val="none" w:sz="4" w:space="0" w:color="6E6E6E"/>
            </w:tcBorders>
          </w:tcPr>
          <w:p w:rsidR="005B2147" w:rsidRDefault="00871BBF">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A5A5A5"/>
              <w:left w:val="none" w:sz="4" w:space="0" w:color="6E6E6E"/>
              <w:bottom w:val="dashed" w:sz="4" w:space="0" w:color="A5A5A5"/>
              <w:right w:val="none" w:sz="4" w:space="0" w:color="6E6E6E"/>
            </w:tcBorders>
          </w:tcPr>
          <w:p w:rsidR="005B2147" w:rsidRDefault="00871BBF">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A5A5A5"/>
              <w:left w:val="none" w:sz="4" w:space="0" w:color="6E6E6E"/>
              <w:bottom w:val="dashed" w:sz="4" w:space="0" w:color="A5A5A5"/>
              <w:right w:val="none" w:sz="4" w:space="0" w:color="6E6E6E"/>
            </w:tcBorders>
          </w:tcPr>
          <w:p w:rsidR="005B2147" w:rsidRDefault="00871BBF">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A5A5A5"/>
              <w:left w:val="none" w:sz="4" w:space="0" w:color="6E6E6E"/>
              <w:bottom w:val="none" w:sz="4" w:space="0" w:color="A5A5A5"/>
              <w:right w:val="none" w:sz="4" w:space="0" w:color="6E6E6E"/>
            </w:tcBorders>
          </w:tcPr>
          <w:p w:rsidR="005B2147" w:rsidRDefault="00871BBF">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289" w:name="_Sec780"/>
      <w:r>
        <w:lastRenderedPageBreak/>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Skype Mac</w:t>
      </w:r>
    </w:p>
    <w:p w:rsidR="005B2147" w:rsidRDefault="00871BBF">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rsidR="005B2147" w:rsidRDefault="005B2147">
      <w:pPr>
        <w:pStyle w:val="ProductList-Body"/>
      </w:pPr>
    </w:p>
    <w:p w:rsidR="005B2147" w:rsidRDefault="00871BBF">
      <w:pPr>
        <w:pStyle w:val="ProductList-ClauseHeading"/>
        <w:outlineLvl w:val="4"/>
      </w:pPr>
      <w:r>
        <w:t>2.2 Кредит за комуникации</w:t>
      </w:r>
    </w:p>
    <w:p w:rsidR="005B2147" w:rsidRDefault="00871BBF">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rsidR="005B2147" w:rsidRDefault="005B2147">
      <w:pPr>
        <w:pStyle w:val="ProductList-Body"/>
      </w:pPr>
    </w:p>
    <w:p w:rsidR="005B2147" w:rsidRDefault="00871BBF">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290" w:name="_Sec1217"/>
      <w:r>
        <w:t>Workplace Analytics</w:t>
      </w:r>
      <w:bookmarkEnd w:id="290"/>
      <w:r>
        <w:fldChar w:fldCharType="begin"/>
      </w:r>
      <w:r>
        <w:instrText xml:space="preserve"> TC "</w:instrText>
      </w:r>
      <w:bookmarkStart w:id="291" w:name="_Toc4577745"/>
      <w:r>
        <w:instrText>Workplace Analytics</w:instrText>
      </w:r>
      <w:bookmarkEnd w:id="291"/>
      <w:r>
        <w:instrText>" \l 3</w:instrText>
      </w:r>
      <w:r>
        <w:fldChar w:fldCharType="end"/>
      </w:r>
    </w:p>
    <w:p w:rsidR="005B2147" w:rsidRDefault="00871BBF">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B2147" w:rsidRDefault="00871BB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none" w:sz="4" w:space="0" w:color="BFBFBF"/>
              <w:left w:val="none" w:sz="4" w:space="0" w:color="000000"/>
              <w:bottom w:val="none" w:sz="4" w:space="0" w:color="7F7F7F"/>
              <w:right w:val="none" w:sz="4" w:space="0" w:color="000000"/>
            </w:tcBorders>
          </w:tcPr>
          <w:p w:rsidR="005B2147" w:rsidRDefault="00871BBF">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4577746"/>
      <w:r>
        <w:instrText>Други Онлайн услуги</w:instrText>
      </w:r>
      <w:bookmarkEnd w:id="295"/>
      <w:r>
        <w:instrText>" \l 2</w:instrText>
      </w:r>
      <w:r>
        <w:fldChar w:fldCharType="end"/>
      </w:r>
    </w:p>
    <w:p w:rsidR="005B2147" w:rsidRDefault="00871BBF">
      <w:pPr>
        <w:pStyle w:val="ProductList-Offering2HeadingNoBorder"/>
        <w:outlineLvl w:val="2"/>
      </w:pPr>
      <w:bookmarkStart w:id="296" w:name="_Sec670"/>
      <w:r>
        <w:t>Bing Maps</w:t>
      </w:r>
      <w:bookmarkEnd w:id="296"/>
      <w:r>
        <w:fldChar w:fldCharType="begin"/>
      </w:r>
      <w:r>
        <w:instrText xml:space="preserve"> TC "</w:instrText>
      </w:r>
      <w:bookmarkStart w:id="297" w:name="_Toc4577747"/>
      <w:r>
        <w:instrText>Bing Maps</w:instrText>
      </w:r>
      <w:bookmarkEnd w:id="297"/>
      <w:r>
        <w:instrText>" \l 3</w:instrText>
      </w:r>
      <w:r>
        <w:fldChar w:fldCharType="end"/>
      </w:r>
    </w:p>
    <w:p w:rsidR="005B2147" w:rsidRDefault="00871BBF">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lastRenderedPageBreak/>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Платими транзакции</w:t>
      </w:r>
    </w:p>
    <w:p w:rsidR="005B2147" w:rsidRDefault="00871BBF">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5B2147" w:rsidRDefault="005B2147">
      <w:pPr>
        <w:pStyle w:val="ProductList-Body"/>
      </w:pPr>
    </w:p>
    <w:p w:rsidR="005B2147" w:rsidRDefault="00871BBF">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5B2147" w:rsidRDefault="005B2147">
      <w:pPr>
        <w:pStyle w:val="ProductList-Body"/>
      </w:pPr>
    </w:p>
    <w:p w:rsidR="005B2147" w:rsidRDefault="00871BBF">
      <w:pPr>
        <w:pStyle w:val="ProductList-ClauseHeading"/>
        <w:outlineLvl w:val="4"/>
      </w:pPr>
      <w:r>
        <w:t>2.2 Изисквания за Управление на движими активи (за актив)</w:t>
      </w:r>
    </w:p>
    <w:p w:rsidR="005B2147" w:rsidRDefault="00871BBF">
      <w:pPr>
        <w:pStyle w:val="ProductList-Body"/>
      </w:pPr>
      <w:r>
        <w:t xml:space="preserve">Следните оферти изискват лиценз за Месечен абонамент за управление на движими активи (за актив): </w:t>
      </w:r>
    </w:p>
    <w:p w:rsidR="005B2147" w:rsidRDefault="00871BBF" w:rsidP="00871BBF">
      <w:pPr>
        <w:pStyle w:val="ProductList-Bullet"/>
        <w:numPr>
          <w:ilvl w:val="0"/>
          <w:numId w:val="44"/>
        </w:numPr>
      </w:pPr>
      <w:r>
        <w:t>Матрица на разстоянията (за актив, автоматично)</w:t>
      </w:r>
    </w:p>
    <w:p w:rsidR="005B2147" w:rsidRDefault="00871BBF" w:rsidP="00871BBF">
      <w:pPr>
        <w:pStyle w:val="ProductList-Bullet"/>
        <w:numPr>
          <w:ilvl w:val="0"/>
          <w:numId w:val="44"/>
        </w:numPr>
      </w:pPr>
      <w:r>
        <w:t>Матрица на разстоянията (за актив, ръчно)</w:t>
      </w:r>
    </w:p>
    <w:p w:rsidR="005B2147" w:rsidRDefault="00871BBF" w:rsidP="00871BBF">
      <w:pPr>
        <w:pStyle w:val="ProductList-Bullet"/>
        <w:numPr>
          <w:ilvl w:val="0"/>
          <w:numId w:val="44"/>
        </w:numPr>
      </w:pPr>
      <w:r>
        <w:t>Маршрутизиране за камиони (за актив)</w:t>
      </w:r>
    </w:p>
    <w:p w:rsidR="005B2147" w:rsidRDefault="00871BBF" w:rsidP="00871BBF">
      <w:pPr>
        <w:pStyle w:val="ProductList-Bullet"/>
        <w:numPr>
          <w:ilvl w:val="0"/>
          <w:numId w:val="44"/>
        </w:numPr>
      </w:pPr>
      <w:r>
        <w:t>Drive Analytics (за актив)</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4577748"/>
      <w:r>
        <w:instrText>Платформа на бизнес приложение</w:instrText>
      </w:r>
      <w:bookmarkEnd w:id="301"/>
      <w:r>
        <w:instrText>" \l 3</w:instrText>
      </w:r>
      <w:r>
        <w:fldChar w:fldCharType="end"/>
      </w:r>
    </w:p>
    <w:p w:rsidR="005B2147" w:rsidRDefault="00871BBF">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2B2B2"/>
              <w:right w:val="none" w:sz="4" w:space="0" w:color="6E6E6E"/>
            </w:tcBorders>
          </w:tcPr>
          <w:p w:rsidR="005B2147" w:rsidRDefault="00871BBF">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Капацитет за бази данни на „CDS за приложения“</w:t>
            </w:r>
            <w:r>
              <w:fldChar w:fldCharType="begin"/>
            </w:r>
            <w:r>
              <w:instrText xml:space="preserve"> XE "Капацитет за бази данни на „CDS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Капацитет за файлове на „CDS за приложения“</w:t>
            </w:r>
            <w:r>
              <w:fldChar w:fldCharType="begin"/>
            </w:r>
            <w:r>
              <w:instrText xml:space="preserve"> XE "Капацитет за файлове на „CDS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Капацитет за регистриране на „CDS за приложения“</w:t>
            </w:r>
            <w:r>
              <w:fldChar w:fldCharType="begin"/>
            </w:r>
            <w:r>
              <w:instrText xml:space="preserve"> XE "Капацитет за регистриране на „CDS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2B2B2"/>
              <w:right w:val="none" w:sz="4" w:space="0" w:color="6E6E6E"/>
            </w:tcBorders>
          </w:tcPr>
          <w:p w:rsidR="005B2147" w:rsidRDefault="00871BB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2B2B2"/>
              <w:left w:val="none" w:sz="4" w:space="0" w:color="6E6E6E"/>
              <w:bottom w:val="dashed" w:sz="4" w:space="0" w:color="BFBFBF"/>
              <w:right w:val="none" w:sz="4" w:space="0" w:color="6E6E6E"/>
            </w:tcBorders>
          </w:tcPr>
          <w:p w:rsidR="005B2147" w:rsidRDefault="00871B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Power BI Report Server – Изпълнявани екземпляри</w:t>
      </w:r>
    </w:p>
    <w:p w:rsidR="005B2147" w:rsidRDefault="00871BBF">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5B2147" w:rsidRDefault="005B2147">
      <w:pPr>
        <w:pStyle w:val="ProductList-Body"/>
      </w:pPr>
    </w:p>
    <w:p w:rsidR="005B2147" w:rsidRDefault="00871BBF">
      <w:pPr>
        <w:pStyle w:val="ProductList-ClauseHeading"/>
        <w:outlineLvl w:val="4"/>
      </w:pPr>
      <w:r>
        <w:t>2.2 Power BI Report Server – Споделяне на съдържание</w:t>
      </w:r>
    </w:p>
    <w:p w:rsidR="005B2147" w:rsidRDefault="00871BBF">
      <w:pPr>
        <w:pStyle w:val="ProductList-Body"/>
      </w:pPr>
      <w:r>
        <w:t xml:space="preserve">Необходим е ЛА за Потребител за Power BI за публикуването на отчети в Power BI с помощта на Power BI Report Server.  </w:t>
      </w:r>
    </w:p>
    <w:p w:rsidR="005B2147" w:rsidRDefault="005B2147">
      <w:pPr>
        <w:pStyle w:val="ProductList-Body"/>
      </w:pPr>
    </w:p>
    <w:p w:rsidR="005B2147" w:rsidRDefault="00871BBF">
      <w:pPr>
        <w:pStyle w:val="ProductList-ClauseHeading"/>
        <w:outlineLvl w:val="4"/>
      </w:pPr>
      <w:r>
        <w:t>2.3 Технология SQL Server</w:t>
      </w:r>
    </w:p>
    <w:p w:rsidR="005B2147" w:rsidRDefault="00871BB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04" w:name="_Sec1279"/>
      <w:r>
        <w:t>GitHub Enterprise</w:t>
      </w:r>
      <w:bookmarkEnd w:id="304"/>
      <w:r>
        <w:fldChar w:fldCharType="begin"/>
      </w:r>
      <w:r>
        <w:instrText xml:space="preserve"> TC "</w:instrText>
      </w:r>
      <w:bookmarkStart w:id="305" w:name="_Toc4577749"/>
      <w:r>
        <w:instrText>GitHub Enterprise</w:instrText>
      </w:r>
      <w:bookmarkEnd w:id="305"/>
      <w:r>
        <w:instrText>" \l 3</w:instrText>
      </w:r>
      <w:r>
        <w:fldChar w:fldCharType="end"/>
      </w:r>
    </w:p>
    <w:p w:rsidR="005B2147" w:rsidRDefault="00871BBF">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00"/>
        <w:gridCol w:w="704"/>
        <w:gridCol w:w="777"/>
        <w:gridCol w:w="690"/>
        <w:gridCol w:w="807"/>
        <w:gridCol w:w="725"/>
        <w:gridCol w:w="820"/>
        <w:gridCol w:w="695"/>
        <w:gridCol w:w="785"/>
        <w:gridCol w:w="787"/>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single" w:sz="4" w:space="0" w:color="FFFFFF"/>
              <w:left w:val="single" w:sz="4" w:space="0" w:color="FFFFFF"/>
              <w:bottom w:val="single" w:sz="4" w:space="0" w:color="FFFFFF"/>
              <w:right w:val="single" w:sz="4" w:space="0" w:color="FFFFFF"/>
            </w:tcBorders>
          </w:tcPr>
          <w:p w:rsidR="005B2147" w:rsidRDefault="00871BBF">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rsidR="005B2147" w:rsidRDefault="005B21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593"/>
        <w:gridCol w:w="3503"/>
        <w:gridCol w:w="369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GitHub Enterprise</w:t>
      </w:r>
    </w:p>
    <w:p w:rsidR="005B2147" w:rsidRDefault="00871BBF">
      <w:pPr>
        <w:pStyle w:val="ProductList-Body"/>
      </w:pPr>
      <w:r>
        <w:t xml:space="preserve">Лицензираните потребители на Клиента могат да осъществяват достъп до и да използват онлайн услугата GitHub Business Cloud и (известна преди като Business Cloud) и локалния софтуер GitHub (известен преди като GitHub Enterprise или GHE), включени в GitHub Enterprise. Независимо от която и да е противоречаща клауза в настоящите Условия за продукти или OST, правата за достъп трябва да бъдат предоставяни на потребителите, както е предвидено в допълнителните условия на GitHub, налични на адрес </w:t>
      </w:r>
      <w:hyperlink r:id="rId137">
        <w:r>
          <w:rPr>
            <w:color w:val="00467F"/>
            <w:u w:val="single"/>
          </w:rPr>
          <w:t>https://aka.ms/github_terms</w:t>
        </w:r>
      </w:hyperlink>
      <w:r>
        <w:t>. За потребителите, осъществяващи достъп до няколко локални екземпляра, е необходим един ЛА за всеки екземпляр.</w:t>
      </w:r>
    </w:p>
    <w:p w:rsidR="005B2147" w:rsidRDefault="005B2147">
      <w:pPr>
        <w:pStyle w:val="ProductList-Body"/>
      </w:pPr>
    </w:p>
    <w:p w:rsidR="005B2147" w:rsidRDefault="00871BBF">
      <w:pPr>
        <w:pStyle w:val="ProductList-ClauseHeading"/>
        <w:outlineLvl w:val="4"/>
      </w:pPr>
      <w:r>
        <w:lastRenderedPageBreak/>
        <w:t>2.2 Обучение и оценка</w:t>
      </w:r>
    </w:p>
    <w:p w:rsidR="005B2147" w:rsidRDefault="00871BBF">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7750"/>
      <w:r>
        <w:instrText>Microsoft Kaizala Pro</w:instrText>
      </w:r>
      <w:bookmarkEnd w:id="309"/>
      <w:r>
        <w:instrText>" \l 3</w:instrText>
      </w:r>
      <w:r>
        <w:fldChar w:fldCharType="end"/>
      </w:r>
    </w:p>
    <w:p w:rsidR="005B2147" w:rsidRDefault="00871BBF">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B2147" w:rsidRDefault="00871BB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none" w:sz="4" w:space="0" w:color="BFBFBF"/>
              <w:left w:val="none" w:sz="4" w:space="0" w:color="000000"/>
              <w:bottom w:val="none" w:sz="4" w:space="0" w:color="7F7F7F"/>
              <w:right w:val="none" w:sz="4" w:space="0" w:color="000000"/>
            </w:tcBorders>
          </w:tcPr>
          <w:p w:rsidR="005B2147" w:rsidRDefault="00871BBF">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Наличност на географски принцип</w:t>
      </w:r>
    </w:p>
    <w:p w:rsidR="005B2147" w:rsidRDefault="00871BBF">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77751"/>
      <w:r>
        <w:instrText>Microsoft Cloud App Security</w:instrText>
      </w:r>
      <w:bookmarkEnd w:id="313"/>
      <w:r>
        <w:instrText>" \l 3</w:instrText>
      </w:r>
      <w:r>
        <w:fldChar w:fldCharType="end"/>
      </w:r>
    </w:p>
    <w:p w:rsidR="005B2147" w:rsidRDefault="00871BBF">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B2147" w:rsidRDefault="00871BB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none" w:sz="4" w:space="0" w:color="BFBFBF"/>
              <w:left w:val="none" w:sz="4" w:space="0" w:color="000000"/>
              <w:bottom w:val="dashed" w:sz="4" w:space="0" w:color="7F7F7F"/>
              <w:right w:val="none" w:sz="4" w:space="0" w:color="000000"/>
            </w:tcBorders>
          </w:tcPr>
          <w:p w:rsidR="005B2147" w:rsidRDefault="00871BBF">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5B2147">
      <w:pPr>
        <w:pStyle w:val="ProductList-Body"/>
      </w:pPr>
    </w:p>
    <w:p w:rsidR="005B2147" w:rsidRDefault="00871BBF">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4577752"/>
      <w:r>
        <w:instrText>Microsoft Graph data connect за НДС</w:instrText>
      </w:r>
      <w:bookmarkEnd w:id="317"/>
      <w:r>
        <w:instrText>" \l 3</w:instrText>
      </w:r>
      <w:r>
        <w:fldChar w:fldCharType="end"/>
      </w:r>
    </w:p>
    <w:p w:rsidR="005B2147" w:rsidRDefault="00871BBF">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289"/>
        <w:gridCol w:w="725"/>
        <w:gridCol w:w="713"/>
        <w:gridCol w:w="719"/>
        <w:gridCol w:w="725"/>
        <w:gridCol w:w="734"/>
        <w:gridCol w:w="731"/>
        <w:gridCol w:w="721"/>
        <w:gridCol w:w="716"/>
        <w:gridCol w:w="717"/>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single" w:sz="4" w:space="0" w:color="FFFFFF"/>
              <w:left w:val="single" w:sz="4" w:space="0" w:color="FFFFFF"/>
              <w:bottom w:val="single" w:sz="4" w:space="0" w:color="FFFFFF"/>
              <w:right w:val="single" w:sz="4" w:space="0" w:color="FFFFFF"/>
            </w:tcBorders>
          </w:tcPr>
          <w:p w:rsidR="005B2147" w:rsidRDefault="00871BBF">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B2147" w:rsidRDefault="005B2147">
            <w:pPr>
              <w:pStyle w:val="ProductList-TableBody"/>
              <w:jc w:val="center"/>
            </w:pPr>
          </w:p>
        </w:tc>
      </w:tr>
    </w:tbl>
    <w:p w:rsidR="005B2147" w:rsidRDefault="005B2147">
      <w:pPr>
        <w:pStyle w:val="ProductList-Body"/>
      </w:pPr>
    </w:p>
    <w:p w:rsidR="005B2147" w:rsidRDefault="00871BBF">
      <w:pPr>
        <w:pStyle w:val="ProductList-Offering1SubSection"/>
        <w:outlineLvl w:val="3"/>
      </w:pPr>
      <w:bookmarkStart w:id="319" w:name="_Sec1286"/>
      <w:r>
        <w:lastRenderedPageBreak/>
        <w:t>2. Условия на Продукта</w:t>
      </w:r>
      <w:bookmarkEnd w:id="319"/>
    </w:p>
    <w:tbl>
      <w:tblPr>
        <w:tblStyle w:val="PURTable"/>
        <w:tblW w:w="0" w:type="dxa"/>
        <w:tblLook w:val="04A0" w:firstRow="1" w:lastRow="0" w:firstColumn="1" w:lastColumn="0" w:noHBand="0" w:noVBand="1"/>
      </w:tblPr>
      <w:tblGrid>
        <w:gridCol w:w="3593"/>
        <w:gridCol w:w="3503"/>
        <w:gridCol w:w="3694"/>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20" w:name="_Sec630"/>
      <w:r>
        <w:t>Microsoft Intune</w:t>
      </w:r>
      <w:bookmarkEnd w:id="320"/>
      <w:r>
        <w:fldChar w:fldCharType="begin"/>
      </w:r>
      <w:r>
        <w:instrText xml:space="preserve"> TC "</w:instrText>
      </w:r>
      <w:bookmarkStart w:id="321" w:name="_Toc4577753"/>
      <w:r>
        <w:instrText>Microsoft Intune</w:instrText>
      </w:r>
      <w:bookmarkEnd w:id="321"/>
      <w:r>
        <w:instrText>" \l 3</w:instrText>
      </w:r>
      <w:r>
        <w:fldChar w:fldCharType="end"/>
      </w:r>
    </w:p>
    <w:p w:rsidR="005B2147" w:rsidRDefault="00871BBF">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5B214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B2147" w:rsidRDefault="00871BB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520" w:type="dxa"/>
            <w:tcBorders>
              <w:top w:val="none" w:sz="4" w:space="0" w:color="BFBFBF"/>
              <w:left w:val="none" w:sz="4" w:space="0" w:color="000000"/>
              <w:bottom w:val="dashed" w:sz="4" w:space="0" w:color="7F7F7F"/>
              <w:right w:val="none" w:sz="4" w:space="0" w:color="000000"/>
            </w:tcBorders>
          </w:tcPr>
          <w:p w:rsidR="005B2147" w:rsidRDefault="00871BBF">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520" w:type="dxa"/>
            <w:tcBorders>
              <w:top w:val="dashed" w:sz="4" w:space="0" w:color="7F7F7F"/>
              <w:left w:val="none" w:sz="4" w:space="0" w:color="6E6E6E"/>
              <w:bottom w:val="dashed" w:sz="4" w:space="0" w:color="7F7F7F"/>
              <w:right w:val="none" w:sz="4" w:space="0" w:color="6E6E6E"/>
            </w:tcBorders>
          </w:tcPr>
          <w:p w:rsidR="005B2147" w:rsidRDefault="00871BB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520" w:type="dxa"/>
            <w:tcBorders>
              <w:top w:val="dashed" w:sz="4" w:space="0" w:color="7F7F7F"/>
              <w:left w:val="none" w:sz="4" w:space="0" w:color="6E6E6E"/>
              <w:bottom w:val="dashed" w:sz="4" w:space="0" w:color="7F7F7F"/>
              <w:right w:val="none" w:sz="4" w:space="0" w:color="6E6E6E"/>
            </w:tcBorders>
          </w:tcPr>
          <w:p w:rsidR="005B2147" w:rsidRDefault="00871BBF">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520" w:type="dxa"/>
            <w:tcBorders>
              <w:top w:val="dashed" w:sz="4" w:space="0" w:color="7F7F7F"/>
              <w:left w:val="none" w:sz="4" w:space="0" w:color="6E6E6E"/>
              <w:bottom w:val="dashed" w:sz="4" w:space="0" w:color="949494"/>
              <w:right w:val="none" w:sz="4" w:space="0" w:color="6E6E6E"/>
            </w:tcBorders>
          </w:tcPr>
          <w:p w:rsidR="005B2147" w:rsidRDefault="00871BB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520" w:type="dxa"/>
            <w:tcBorders>
              <w:top w:val="dashed" w:sz="4" w:space="0" w:color="949494"/>
              <w:left w:val="none" w:sz="4" w:space="0" w:color="6E6E6E"/>
              <w:bottom w:val="dashed" w:sz="4" w:space="0" w:color="949494"/>
              <w:right w:val="none" w:sz="4" w:space="0" w:color="6E6E6E"/>
            </w:tcBorders>
          </w:tcPr>
          <w:p w:rsidR="005B2147" w:rsidRDefault="00871BBF">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520" w:type="dxa"/>
            <w:tcBorders>
              <w:top w:val="dashed" w:sz="4" w:space="0" w:color="949494"/>
              <w:left w:val="none" w:sz="4" w:space="0" w:color="6E6E6E"/>
              <w:bottom w:val="dashed" w:sz="4" w:space="0" w:color="B7B7B7"/>
              <w:right w:val="none" w:sz="4" w:space="0" w:color="6E6E6E"/>
            </w:tcBorders>
          </w:tcPr>
          <w:p w:rsidR="005B2147" w:rsidRDefault="00871BBF">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r w:rsidR="005B2147">
        <w:tc>
          <w:tcPr>
            <w:tcW w:w="4520" w:type="dxa"/>
            <w:tcBorders>
              <w:top w:val="dashed" w:sz="4" w:space="0" w:color="B7B7B7"/>
              <w:left w:val="none" w:sz="4" w:space="0" w:color="6E6E6E"/>
              <w:bottom w:val="none" w:sz="4" w:space="0" w:color="BFBFBF"/>
              <w:right w:val="none" w:sz="4" w:space="0" w:color="6E6E6E"/>
            </w:tcBorders>
          </w:tcPr>
          <w:p w:rsidR="005B2147" w:rsidRDefault="00871BBF">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5B2147" w:rsidRDefault="005B2147">
      <w:pPr>
        <w:pStyle w:val="ProductList-Body"/>
      </w:pPr>
    </w:p>
    <w:p w:rsidR="005B2147" w:rsidRDefault="00871BBF">
      <w:pPr>
        <w:pStyle w:val="ProductList-ClauseHeading"/>
        <w:outlineLvl w:val="4"/>
      </w:pPr>
      <w:r>
        <w:t>2.1 Microsoft Intune за Решения в сферата на образованието (ЛА за Устройство)</w:t>
      </w:r>
    </w:p>
    <w:p w:rsidR="005B2147" w:rsidRDefault="00871BBF">
      <w:pPr>
        <w:pStyle w:val="ProductList-SubClauseHeading"/>
        <w:outlineLvl w:val="5"/>
      </w:pPr>
      <w:r>
        <w:t>2.1.1 Срок</w:t>
      </w:r>
    </w:p>
    <w:p w:rsidR="005B2147" w:rsidRDefault="00871BBF">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5B2147" w:rsidRDefault="005B2147">
      <w:pPr>
        <w:pStyle w:val="ProductList-BodyIndented"/>
      </w:pPr>
    </w:p>
    <w:p w:rsidR="005B2147" w:rsidRDefault="00871BBF">
      <w:pPr>
        <w:pStyle w:val="ProductList-SubClauseHeading"/>
        <w:outlineLvl w:val="5"/>
      </w:pPr>
      <w:r>
        <w:t>2.1.2 Прекратяване и прехвърляне</w:t>
      </w:r>
    </w:p>
    <w:p w:rsidR="005B2147" w:rsidRDefault="00871BBF">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5B2147" w:rsidRDefault="005B2147">
      <w:pPr>
        <w:pStyle w:val="ProductList-BodyIndented"/>
      </w:pPr>
    </w:p>
    <w:p w:rsidR="005B2147" w:rsidRDefault="00871BBF">
      <w:pPr>
        <w:pStyle w:val="ProductList-ClauseHeading"/>
        <w:outlineLvl w:val="4"/>
      </w:pPr>
      <w:r>
        <w:t>2.2 Microsoft Intune (ЛА за Устройство)</w:t>
      </w:r>
    </w:p>
    <w:p w:rsidR="005B2147" w:rsidRDefault="00871BBF">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4577754"/>
      <w:r>
        <w:instrText>Microsoft Learning</w:instrText>
      </w:r>
      <w:bookmarkEnd w:id="325"/>
      <w:r>
        <w:instrText>" \l 3</w:instrText>
      </w:r>
      <w:r>
        <w:fldChar w:fldCharType="end"/>
      </w:r>
    </w:p>
    <w:p w:rsidR="005B2147" w:rsidRDefault="00871BBF">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dashed" w:sz="4" w:space="0" w:color="BFBFBF"/>
              <w:right w:val="none" w:sz="4" w:space="0" w:color="6E6E6E"/>
            </w:tcBorders>
          </w:tcPr>
          <w:p w:rsidR="005B2147" w:rsidRDefault="00871B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dashed" w:sz="4" w:space="0" w:color="BFBFBF"/>
              <w:right w:val="none" w:sz="4" w:space="0" w:color="6E6E6E"/>
            </w:tcBorders>
          </w:tcPr>
          <w:p w:rsidR="005B2147" w:rsidRDefault="00871BBF">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5B2147" w:rsidRDefault="00871B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4660" w:type="dxa"/>
            <w:tcBorders>
              <w:top w:val="dashed" w:sz="4" w:space="0" w:color="BFBFBF"/>
              <w:left w:val="none" w:sz="4" w:space="0" w:color="6E6E6E"/>
              <w:bottom w:val="none" w:sz="4" w:space="0" w:color="BFBFBF"/>
              <w:right w:val="none" w:sz="4" w:space="0" w:color="6E6E6E"/>
            </w:tcBorders>
          </w:tcPr>
          <w:p w:rsidR="005B2147" w:rsidRDefault="00871BBF">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5B2147" w:rsidRDefault="00871B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bl>
    <w:p w:rsidR="005B2147" w:rsidRDefault="00871BBF">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4"/>
      </w:pPr>
      <w:r>
        <w:t>2.1 Ваучери</w:t>
      </w:r>
    </w:p>
    <w:p w:rsidR="005B2147" w:rsidRDefault="00871BBF">
      <w:pPr>
        <w:pStyle w:val="ProductList-Body"/>
      </w:pPr>
      <w:r>
        <w:t xml:space="preserve">Ваучерите се предоставят при покупката и изтичат 12 месеца след датата на закупуване. </w:t>
      </w:r>
    </w:p>
    <w:p w:rsidR="005B2147" w:rsidRDefault="005B2147">
      <w:pPr>
        <w:pStyle w:val="ProductList-Body"/>
      </w:pPr>
    </w:p>
    <w:p w:rsidR="005B2147" w:rsidRDefault="00871BBF">
      <w:pPr>
        <w:pStyle w:val="ProductList-ClauseHeading"/>
        <w:outlineLvl w:val="4"/>
      </w:pPr>
      <w:r>
        <w:t>2.2 Лицензи за изпитен обект Microsoft Office Specialist (MOS) Microsoft Technology Associate (MTA) и Microsoft Certification Educator (MCE)</w:t>
      </w:r>
    </w:p>
    <w:p w:rsidR="005B2147" w:rsidRDefault="00871BBF">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4577755"/>
      <w:r>
        <w:instrText>Minecraft: Образователно издание</w:instrText>
      </w:r>
      <w:bookmarkEnd w:id="329"/>
      <w:r>
        <w:instrText>" \l 3</w:instrText>
      </w:r>
      <w:r>
        <w:fldChar w:fldCharType="end"/>
      </w:r>
    </w:p>
    <w:p w:rsidR="005B2147" w:rsidRDefault="00871BBF">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5B214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2147" w:rsidRDefault="00871BBF">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5B2147">
        <w:tc>
          <w:tcPr>
            <w:tcW w:w="4660" w:type="dxa"/>
            <w:tcBorders>
              <w:top w:val="single" w:sz="6" w:space="0" w:color="FFFFFF"/>
              <w:left w:val="none" w:sz="4" w:space="0" w:color="6E6E6E"/>
              <w:bottom w:val="none" w:sz="4" w:space="0" w:color="BFBFBF"/>
              <w:right w:val="none" w:sz="4" w:space="0" w:color="6E6E6E"/>
            </w:tcBorders>
          </w:tcPr>
          <w:p w:rsidR="005B2147" w:rsidRDefault="00871BBF">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B2147" w:rsidRDefault="00871B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871BB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2147" w:rsidRDefault="005B2147">
            <w:pPr>
              <w:pStyle w:val="ProductList-TableBody"/>
              <w:jc w:val="center"/>
            </w:pPr>
          </w:p>
        </w:tc>
      </w:tr>
    </w:tbl>
    <w:p w:rsidR="005B2147" w:rsidRDefault="00871BBF">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удължен срок: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Промоции: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намаление (SCE): Неприложимо</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871BB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2147" w:rsidRDefault="005B2147">
            <w:pPr>
              <w:pStyle w:val="ProductList-TableBody"/>
            </w:pPr>
          </w:p>
        </w:tc>
      </w:tr>
    </w:tbl>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5B2147">
      <w:pPr>
        <w:sectPr w:rsidR="005B2147">
          <w:headerReference w:type="default" r:id="rId144"/>
          <w:footerReference w:type="default" r:id="rId145"/>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332" w:name="_Sec549"/>
      <w:bookmarkEnd w:id="205"/>
      <w:r>
        <w:lastRenderedPageBreak/>
        <w:t>Речник</w:t>
      </w:r>
      <w:r>
        <w:fldChar w:fldCharType="begin"/>
      </w:r>
      <w:r>
        <w:instrText xml:space="preserve"> TC "</w:instrText>
      </w:r>
      <w:bookmarkStart w:id="333" w:name="_Toc4577756"/>
      <w:r>
        <w:instrText>Речник</w:instrText>
      </w:r>
      <w:bookmarkEnd w:id="333"/>
      <w:r>
        <w:instrText>" \l 1</w:instrText>
      </w:r>
      <w:r>
        <w:fldChar w:fldCharType="end"/>
      </w:r>
    </w:p>
    <w:p w:rsidR="005B2147" w:rsidRDefault="00871BBF">
      <w:pPr>
        <w:pStyle w:val="ProductList-Offering1Heading"/>
        <w:outlineLvl w:val="1"/>
      </w:pPr>
      <w:bookmarkStart w:id="334" w:name="_Sec550"/>
      <w:r>
        <w:t>Атрибути</w:t>
      </w:r>
      <w:bookmarkEnd w:id="334"/>
      <w:r>
        <w:fldChar w:fldCharType="begin"/>
      </w:r>
      <w:r>
        <w:instrText xml:space="preserve"> TC "</w:instrText>
      </w:r>
      <w:bookmarkStart w:id="335" w:name="_Toc4577757"/>
      <w:r>
        <w:instrText>Атрибути</w:instrText>
      </w:r>
      <w:bookmarkEnd w:id="335"/>
      <w:r>
        <w:instrText>" \l 2</w:instrText>
      </w:r>
      <w:r>
        <w:fldChar w:fldCharType="end"/>
      </w:r>
    </w:p>
    <w:p w:rsidR="005B2147" w:rsidRDefault="00871BB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5B2147" w:rsidRDefault="005B2147">
      <w:pPr>
        <w:pStyle w:val="ProductList-BodySpaced"/>
      </w:pPr>
    </w:p>
    <w:p w:rsidR="005B2147" w:rsidRDefault="00871BB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5B2147" w:rsidRDefault="00871BBF">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rsidR="005B2147" w:rsidRDefault="00871BBF">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rsidR="005B2147" w:rsidRDefault="00871BBF">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5B2147" w:rsidRDefault="00871BB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5B2147" w:rsidRDefault="00871BB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5B2147" w:rsidRDefault="00871BB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5B2147" w:rsidRDefault="00871BBF">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5B2147" w:rsidRDefault="00871BB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5B2147" w:rsidRDefault="00871BBF">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5B2147" w:rsidRDefault="00871BB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5B2147" w:rsidRDefault="00871BB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5B2147" w:rsidRDefault="00871BB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5B2147" w:rsidRDefault="00871BB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5B2147" w:rsidRDefault="00871BBF">
      <w:pPr>
        <w:pStyle w:val="ProductList-BodySpaced"/>
      </w:pPr>
      <w:r>
        <w:rPr>
          <w:b/>
          <w:color w:val="00188F"/>
        </w:rPr>
        <w:t>По-стара версия</w:t>
      </w:r>
      <w:r>
        <w:t>: По-стари версии на Продукта и тяхната Дата на наличност.</w:t>
      </w:r>
    </w:p>
    <w:p w:rsidR="005B2147" w:rsidRDefault="00871BB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5B2147" w:rsidRDefault="00871BBF">
      <w:pPr>
        <w:pStyle w:val="ProductList-BodySpaced"/>
      </w:pPr>
      <w:r>
        <w:rPr>
          <w:b/>
          <w:color w:val="00188F"/>
        </w:rPr>
        <w:t>Програма за онлайн абонамент (OSP)</w:t>
      </w:r>
      <w:r>
        <w:t>: Продуктът е наличен чрез програма за Онлайн абонамент.</w:t>
      </w:r>
    </w:p>
    <w:p w:rsidR="005B2147" w:rsidRDefault="00871BB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5B2147" w:rsidRDefault="00871BB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5B2147" w:rsidRDefault="00871BB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5B2147" w:rsidRDefault="00871BB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5B2147" w:rsidRDefault="00871BBF">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5B2147" w:rsidRDefault="00871BB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5B2147" w:rsidRDefault="00871BBF">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5B2147" w:rsidRDefault="00871BBF">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5B2147" w:rsidRDefault="00871BBF">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5B2147" w:rsidRDefault="00871BB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5B2147" w:rsidRDefault="00871BBF">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5B2147" w:rsidRDefault="00871BB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5B2147" w:rsidRDefault="00871BB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5B2147" w:rsidRDefault="00871BB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5B2147" w:rsidRDefault="005B2147">
      <w:pPr>
        <w:pStyle w:val="ProductList-BodySpaced"/>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Spaced"/>
      </w:pPr>
    </w:p>
    <w:p w:rsidR="005B2147" w:rsidRDefault="00871BBF">
      <w:pPr>
        <w:pStyle w:val="ProductList-Offering1Heading"/>
        <w:outlineLvl w:val="1"/>
      </w:pPr>
      <w:bookmarkStart w:id="336" w:name="_Sec551"/>
      <w:r>
        <w:t>Стойности в клетки</w:t>
      </w:r>
      <w:bookmarkEnd w:id="336"/>
      <w:r>
        <w:fldChar w:fldCharType="begin"/>
      </w:r>
      <w:r>
        <w:instrText xml:space="preserve"> TC "</w:instrText>
      </w:r>
      <w:bookmarkStart w:id="337" w:name="_Toc4577758"/>
      <w:r>
        <w:instrText>Стойности в клетки</w:instrText>
      </w:r>
      <w:bookmarkEnd w:id="337"/>
      <w:r>
        <w:instrText>" \l 2</w:instrText>
      </w:r>
      <w:r>
        <w:fldChar w:fldCharType="end"/>
      </w:r>
    </w:p>
    <w:p w:rsidR="005B2147" w:rsidRDefault="00871BB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5B2147" w:rsidRDefault="005B2147">
      <w:pPr>
        <w:pStyle w:val="ProductList-BodySpaced"/>
      </w:pPr>
    </w:p>
    <w:p w:rsidR="005B2147" w:rsidRDefault="00871BBF">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rsidR="005B2147" w:rsidRDefault="00871BBF">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5B2147" w:rsidRDefault="00871BBF">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5B2147" w:rsidRDefault="00871BBF">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5B2147" w:rsidRDefault="00871BBF">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rsidR="005B2147" w:rsidRDefault="00871BB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5B2147" w:rsidRDefault="00871BBF">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5B2147" w:rsidRDefault="00871BBF">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5B2147" w:rsidRDefault="00871BBF">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5B2147" w:rsidRDefault="00871BBF">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5B2147" w:rsidRDefault="00871BB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5B2147" w:rsidRDefault="00871BBF">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5B2147" w:rsidRDefault="00871BBF">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5B2147" w:rsidRDefault="00871BBF">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5B2147" w:rsidRDefault="00871BB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5B2147" w:rsidRDefault="00871BB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5B2147" w:rsidRDefault="00871BB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rsidR="005B2147" w:rsidRDefault="005B2147">
      <w:pPr>
        <w:pStyle w:val="ProductList-BodySpaced"/>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Spaced"/>
      </w:pPr>
    </w:p>
    <w:p w:rsidR="005B2147" w:rsidRDefault="00871BBF">
      <w:pPr>
        <w:pStyle w:val="ProductList-Offering1Heading"/>
        <w:outlineLvl w:val="1"/>
      </w:pPr>
      <w:bookmarkStart w:id="338" w:name="_Sec552"/>
      <w:r>
        <w:t>Заглавия на колони</w:t>
      </w:r>
      <w:bookmarkEnd w:id="338"/>
      <w:r>
        <w:fldChar w:fldCharType="begin"/>
      </w:r>
      <w:r>
        <w:instrText xml:space="preserve"> TC "</w:instrText>
      </w:r>
      <w:bookmarkStart w:id="339" w:name="_Toc4577759"/>
      <w:r>
        <w:instrText>Заглавия на колони</w:instrText>
      </w:r>
      <w:bookmarkEnd w:id="339"/>
      <w:r>
        <w:instrText>" \l 2</w:instrText>
      </w:r>
      <w:r>
        <w:fldChar w:fldCharType="end"/>
      </w:r>
    </w:p>
    <w:p w:rsidR="005B2147" w:rsidRDefault="00871BB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5B2147" w:rsidRDefault="005B2147">
      <w:pPr>
        <w:pStyle w:val="ProductList-BodySpaced"/>
      </w:pPr>
    </w:p>
    <w:p w:rsidR="005B2147" w:rsidRDefault="00871BBF">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5B2147" w:rsidRDefault="00871BBF">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5B2147" w:rsidRDefault="00871BB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5B2147" w:rsidRDefault="00871BB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5B2147" w:rsidRDefault="00871BB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5B2147" w:rsidRDefault="00871BB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5B2147" w:rsidRDefault="00871BBF">
      <w:pPr>
        <w:pStyle w:val="ProductList-BodySpaced"/>
      </w:pPr>
      <w:r>
        <w:rPr>
          <w:b/>
          <w:color w:val="00188F"/>
        </w:rPr>
        <w:t>MPSA</w:t>
      </w:r>
      <w:r>
        <w:t xml:space="preserve"> = </w:t>
      </w:r>
      <w:r>
        <w:rPr>
          <w:color w:val="00188F"/>
        </w:rPr>
        <w:t>Споразумение за продукти и услуги на Microsoft</w:t>
      </w:r>
      <w:r>
        <w:t>.</w:t>
      </w:r>
    </w:p>
    <w:p w:rsidR="005B2147" w:rsidRDefault="00871BB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5B2147" w:rsidRDefault="00871BBF">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5B2147" w:rsidRDefault="00871BBF">
      <w:pPr>
        <w:pStyle w:val="ProductList-BodySpaced"/>
      </w:pPr>
      <w:r>
        <w:rPr>
          <w:b/>
          <w:color w:val="00188F"/>
        </w:rPr>
        <w:t>OVS-ES</w:t>
      </w:r>
      <w:r>
        <w:t xml:space="preserve"> = </w:t>
      </w:r>
      <w:r>
        <w:rPr>
          <w:color w:val="00188F"/>
        </w:rPr>
        <w:t>Open Value Subscription – Решения в сферата на образованието</w:t>
      </w:r>
      <w:r>
        <w:t>.</w:t>
      </w:r>
    </w:p>
    <w:p w:rsidR="005B2147" w:rsidRDefault="00871BB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5B2147" w:rsidRDefault="00871BB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5B2147" w:rsidRDefault="00871BB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5B2147" w:rsidRDefault="005B2147">
      <w:pPr>
        <w:pStyle w:val="ProductList-BodySpaced"/>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Spaced"/>
      </w:pPr>
    </w:p>
    <w:p w:rsidR="005B2147" w:rsidRDefault="00871BBF">
      <w:pPr>
        <w:pStyle w:val="ProductList-Offering1Heading"/>
        <w:outlineLvl w:val="1"/>
      </w:pPr>
      <w:bookmarkStart w:id="340" w:name="_Sec553"/>
      <w:r>
        <w:t>Определения</w:t>
      </w:r>
      <w:bookmarkEnd w:id="340"/>
      <w:r>
        <w:fldChar w:fldCharType="begin"/>
      </w:r>
      <w:r>
        <w:instrText xml:space="preserve"> TC "</w:instrText>
      </w:r>
      <w:bookmarkStart w:id="341" w:name="_Toc4577760"/>
      <w:r>
        <w:instrText>Определения</w:instrText>
      </w:r>
      <w:bookmarkEnd w:id="341"/>
      <w:r>
        <w:instrText>" \l 2</w:instrText>
      </w:r>
      <w:r>
        <w:fldChar w:fldCharType="end"/>
      </w:r>
    </w:p>
    <w:p w:rsidR="005B2147" w:rsidRDefault="00871BBF">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5B2147" w:rsidRDefault="00871BBF">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5B2147" w:rsidRDefault="00871BBF">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B2147" w:rsidRDefault="00871BBF">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5B2147" w:rsidRDefault="00871BBF">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5B2147" w:rsidRDefault="00871BBF">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5B2147" w:rsidRDefault="00871BB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5B2147" w:rsidRDefault="00871BB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5B2147" w:rsidRDefault="00871BB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5B2147" w:rsidRDefault="00871BB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871BB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5B2147" w:rsidRDefault="00871BBF">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rsidR="005B2147" w:rsidRDefault="00871BBF">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5B2147" w:rsidRDefault="00871BB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5B2147" w:rsidRDefault="00871BBF">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rsidR="005B2147" w:rsidRDefault="00871BBF">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5B2147" w:rsidRDefault="00871BBF">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5B2147" w:rsidRDefault="00871BB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5B2147" w:rsidRDefault="00871BB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5B2147" w:rsidRDefault="00871BBF">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5B2147" w:rsidRDefault="00871BBF">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5B2147" w:rsidRDefault="00871BBF">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5B2147" w:rsidRDefault="00871BBF">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5B2147" w:rsidRDefault="00871BBF">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46">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5B2147" w:rsidRDefault="00871BB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5B2147" w:rsidRDefault="00871BBF">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5B2147" w:rsidRDefault="00871BB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5B2147" w:rsidRDefault="00871BB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5B2147" w:rsidRDefault="00871BB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5B2147" w:rsidRDefault="00871BB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B2147" w:rsidRDefault="00871BB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5B2147" w:rsidRDefault="00871BB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5B2147" w:rsidRDefault="00871BBF">
      <w:pPr>
        <w:pStyle w:val="ProductList-BodySpaced"/>
      </w:pPr>
      <w:r>
        <w:rPr>
          <w:b/>
          <w:color w:val="00188F"/>
        </w:rPr>
        <w:t xml:space="preserve">Физически процесор </w:t>
      </w:r>
      <w:r>
        <w:t>означава процесор във физическа хардуерна система.</w:t>
      </w:r>
    </w:p>
    <w:p w:rsidR="005B2147" w:rsidRDefault="00871BB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5B2147" w:rsidRDefault="00871BB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5B2147" w:rsidRDefault="00871BB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5B2147" w:rsidRDefault="00871BB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5B2147" w:rsidRDefault="00871BB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5B2147" w:rsidRDefault="00871BB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5B2147" w:rsidRDefault="00871BB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5B2147" w:rsidRDefault="00871BBF">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5B2147" w:rsidRDefault="00871BBF">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5B2147" w:rsidRDefault="00871BBF">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5B2147" w:rsidRDefault="00871BB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5B2147" w:rsidRDefault="00871BB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5B2147" w:rsidRDefault="00871BB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rsidR="005B2147" w:rsidRDefault="00871BBF">
      <w:pPr>
        <w:pStyle w:val="ProductList-BodySpaced"/>
      </w:pPr>
      <w:r>
        <w:t>Софтуерът в Интернет уеб решения се използва за изпълнение на:</w:t>
      </w:r>
    </w:p>
    <w:p w:rsidR="005B2147" w:rsidRDefault="00871BBF" w:rsidP="00871BBF">
      <w:pPr>
        <w:pStyle w:val="ProductList-Bullet"/>
        <w:numPr>
          <w:ilvl w:val="0"/>
          <w:numId w:val="45"/>
        </w:numPr>
      </w:pPr>
      <w:r>
        <w:lastRenderedPageBreak/>
        <w:t>уеб сървърен софтуер (например Microsoft Internet Information Services) и агенти за управление или защита (например агентът System Center Operations Manager);</w:t>
      </w:r>
    </w:p>
    <w:p w:rsidR="005B2147" w:rsidRDefault="00871BBF" w:rsidP="00871BBF">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rsidR="005B2147" w:rsidRDefault="00871BBF" w:rsidP="00871BBF">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5B2147" w:rsidRDefault="00871BBF">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5B2147" w:rsidRDefault="00871BBF">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5B2147" w:rsidRDefault="00871BB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5B2147" w:rsidRDefault="005B2147">
      <w:pPr>
        <w:pStyle w:val="ProductList-BodySpaced"/>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Spaced"/>
      </w:pPr>
    </w:p>
    <w:p w:rsidR="005B2147" w:rsidRDefault="005B2147">
      <w:pPr>
        <w:sectPr w:rsidR="005B2147">
          <w:headerReference w:type="default" r:id="rId147"/>
          <w:footerReference w:type="default" r:id="rId148"/>
          <w:type w:val="continuous"/>
          <w:pgSz w:w="12240" w:h="15840" w:code="1"/>
          <w:pgMar w:top="1170" w:right="720" w:bottom="720" w:left="720" w:header="432" w:footer="288" w:gutter="0"/>
          <w:cols w:space="360"/>
        </w:sectPr>
      </w:pPr>
    </w:p>
    <w:p w:rsidR="005B2147" w:rsidRDefault="00871BBF">
      <w:pPr>
        <w:pStyle w:val="ProductList-SectionHeading"/>
        <w:pageBreakBefore/>
        <w:outlineLvl w:val="0"/>
      </w:pPr>
      <w:bookmarkStart w:id="342" w:name="_Sec591"/>
      <w:bookmarkEnd w:id="332"/>
      <w:r>
        <w:lastRenderedPageBreak/>
        <w:t>Приложение A – Лицензи, еквивалентни на ЛКД/ЛУ</w:t>
      </w:r>
      <w:r>
        <w:fldChar w:fldCharType="begin"/>
      </w:r>
      <w:r>
        <w:instrText xml:space="preserve"> TC "</w:instrText>
      </w:r>
      <w:bookmarkStart w:id="343" w:name="_Toc4577761"/>
      <w:r>
        <w:instrText>Приложение A – Лицензи, еквивалентни на ЛКД/ЛУ</w:instrText>
      </w:r>
      <w:bookmarkEnd w:id="343"/>
      <w:r>
        <w:instrText>" \l 1</w:instrText>
      </w:r>
      <w:r>
        <w:fldChar w:fldCharType="end"/>
      </w:r>
    </w:p>
    <w:p w:rsidR="005B2147" w:rsidRDefault="00871BB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5B2147" w:rsidRDefault="005B2147">
      <w:pPr>
        <w:pStyle w:val="ProductList-Body"/>
      </w:pPr>
    </w:p>
    <w:tbl>
      <w:tblPr>
        <w:tblStyle w:val="PURTable"/>
        <w:tblW w:w="0" w:type="dxa"/>
        <w:tblLook w:val="04A0" w:firstRow="1" w:lastRow="0" w:firstColumn="1" w:lastColumn="0" w:noHBand="0" w:noVBand="1"/>
      </w:tblPr>
      <w:tblGrid>
        <w:gridCol w:w="1174"/>
        <w:gridCol w:w="351"/>
        <w:gridCol w:w="461"/>
        <w:gridCol w:w="461"/>
        <w:gridCol w:w="433"/>
        <w:gridCol w:w="455"/>
        <w:gridCol w:w="460"/>
        <w:gridCol w:w="466"/>
        <w:gridCol w:w="455"/>
        <w:gridCol w:w="433"/>
        <w:gridCol w:w="455"/>
        <w:gridCol w:w="460"/>
        <w:gridCol w:w="466"/>
        <w:gridCol w:w="455"/>
        <w:gridCol w:w="423"/>
        <w:gridCol w:w="498"/>
        <w:gridCol w:w="573"/>
        <w:gridCol w:w="257"/>
        <w:gridCol w:w="257"/>
        <w:gridCol w:w="243"/>
        <w:gridCol w:w="247"/>
        <w:gridCol w:w="247"/>
        <w:gridCol w:w="348"/>
        <w:gridCol w:w="321"/>
        <w:gridCol w:w="393"/>
      </w:tblGrid>
      <w:tr w:rsidR="005B214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B2147" w:rsidRDefault="005B214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B2147" w:rsidRDefault="00871BBF">
            <w:pPr>
              <w:pStyle w:val="ProductList-TableBody"/>
              <w:jc w:val="center"/>
            </w:pPr>
            <w:r>
              <w:rPr>
                <w:color w:val="FFFFFF"/>
              </w:rPr>
              <w:t>Dynamics 365 Enterprise</w:t>
            </w:r>
          </w:p>
        </w:tc>
      </w:tr>
      <w:tr w:rsidR="005B2147">
        <w:tc>
          <w:tcPr>
            <w:tcW w:w="240" w:type="dxa"/>
            <w:tcBorders>
              <w:top w:val="none" w:sz="4" w:space="0" w:color="BFBFBF"/>
              <w:left w:val="none" w:sz="24" w:space="0" w:color="808080"/>
              <w:bottom w:val="single" w:sz="4" w:space="0" w:color="FFFFFF"/>
              <w:right w:val="single" w:sz="6" w:space="0" w:color="FFFFFF"/>
            </w:tcBorders>
          </w:tcPr>
          <w:p w:rsidR="005B2147" w:rsidRDefault="00871BBF">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B2147" w:rsidRDefault="00871BBF">
            <w:pPr>
              <w:pStyle w:val="ProductList-TableBody"/>
              <w:jc w:val="center"/>
            </w:pPr>
            <w:r>
              <w:rPr>
                <w:color w:val="FFFFFF"/>
              </w:rPr>
              <w:t>План</w:t>
            </w: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3">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793">
              <w:r w:rsidR="00871BB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3">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793">
              <w:r w:rsidR="00871BB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8">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798">
              <w:r w:rsidR="00871BB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798">
              <w:r w:rsidR="00871BBF">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9">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9">
              <w:r w:rsidR="00871BBF">
                <w:rPr>
                  <w:color w:val="00467F"/>
                  <w:u w:val="single"/>
                </w:rPr>
                <w:t>Допълнителен</w:t>
              </w:r>
            </w:hyperlink>
            <w:r w:rsidR="00871BB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799">
              <w:r w:rsidR="00871BBF">
                <w:rPr>
                  <w:color w:val="00467F"/>
                  <w:u w:val="single"/>
                </w:rPr>
                <w:t>Допълнителен</w:t>
              </w:r>
            </w:hyperlink>
            <w:r w:rsidR="00871BB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800">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800">
              <w:r w:rsidR="00871BB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807">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807">
              <w:r w:rsidR="00871BBF">
                <w:rPr>
                  <w:color w:val="00467F"/>
                  <w:u w:val="single"/>
                </w:rPr>
                <w:t>Допълнителен</w:t>
              </w:r>
            </w:hyperlink>
            <w:r w:rsidR="00871B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807">
              <w:r w:rsidR="00871BBF">
                <w:rPr>
                  <w:color w:val="00467F"/>
                  <w:u w:val="single"/>
                </w:rPr>
                <w:t>Допълнителен</w:t>
              </w:r>
            </w:hyperlink>
            <w:r w:rsidR="00871B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single" w:sz="4" w:space="0" w:color="FFFFFF"/>
              <w:right w:val="single" w:sz="6" w:space="0" w:color="FFFFFF"/>
            </w:tcBorders>
          </w:tcPr>
          <w:p w:rsidR="005B2147" w:rsidRDefault="00871BB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807">
              <w:r w:rsidR="00871BB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807">
              <w:r w:rsidR="00871BBF">
                <w:rPr>
                  <w:color w:val="00467F"/>
                  <w:u w:val="single"/>
                </w:rPr>
                <w:t>Допълнителен</w:t>
              </w:r>
            </w:hyperlink>
            <w:r w:rsidR="00871B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tcBorders>
              <w:top w:val="dashed" w:sz="4" w:space="0" w:color="BFBFBF"/>
              <w:left w:val="none" w:sz="24" w:space="0" w:color="808080"/>
              <w:bottom w:val="single" w:sz="4" w:space="0" w:color="FFFFFF"/>
              <w:right w:val="single" w:sz="6" w:space="0" w:color="FFFFFF"/>
            </w:tcBorders>
          </w:tcPr>
          <w:p w:rsidR="005B2147" w:rsidRDefault="000B6F80">
            <w:pPr>
              <w:pStyle w:val="ProductList-TableBody"/>
            </w:pPr>
            <w:hyperlink w:anchor="_Sec807">
              <w:r w:rsidR="00871BBF">
                <w:rPr>
                  <w:color w:val="00467F"/>
                  <w:u w:val="single"/>
                </w:rPr>
                <w:t>Допълнителен</w:t>
              </w:r>
            </w:hyperlink>
            <w:r w:rsidR="00871B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none" w:sz="24" w:space="0" w:color="808080"/>
              <w:right w:val="single" w:sz="6" w:space="0" w:color="FFFFFF"/>
            </w:tcBorders>
          </w:tcPr>
          <w:p w:rsidR="005B2147" w:rsidRDefault="00871BB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none" w:sz="24" w:space="0" w:color="808080"/>
              <w:left w:val="none" w:sz="24" w:space="0" w:color="808080"/>
              <w:bottom w:val="single" w:sz="4" w:space="0" w:color="FFFFFF"/>
              <w:right w:val="single" w:sz="6" w:space="0" w:color="FFFFFF"/>
            </w:tcBorders>
          </w:tcPr>
          <w:p w:rsidR="005B2147" w:rsidRDefault="000B6F80">
            <w:pPr>
              <w:pStyle w:val="ProductList-TableBody"/>
            </w:pPr>
            <w:hyperlink w:anchor="_Sec801">
              <w:r w:rsidR="00871BBF">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5"/>
            <w:tcBorders>
              <w:top w:val="single" w:sz="4" w:space="0" w:color="FFFFFF"/>
              <w:left w:val="single" w:sz="6" w:space="0" w:color="FFFFFF"/>
              <w:bottom w:val="none" w:sz="24" w:space="0" w:color="808080"/>
              <w:right w:val="single" w:sz="6" w:space="0" w:color="FFFFFF"/>
            </w:tcBorders>
          </w:tcPr>
          <w:p w:rsidR="005B2147" w:rsidRDefault="00871BB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B2147" w:rsidRDefault="005B2147">
            <w:pPr>
              <w:pStyle w:val="ProductList-TableBody"/>
            </w:pPr>
          </w:p>
        </w:tc>
      </w:tr>
      <w:tr w:rsidR="005B2147">
        <w:tc>
          <w:tcPr>
            <w:tcW w:w="240" w:type="dxa"/>
            <w:tcBorders>
              <w:top w:val="none" w:sz="24" w:space="0" w:color="808080"/>
              <w:left w:val="none" w:sz="24" w:space="0" w:color="808080"/>
              <w:bottom w:val="none" w:sz="4" w:space="0" w:color="6E6E6E"/>
              <w:right w:val="single" w:sz="6" w:space="0" w:color="FFFFFF"/>
            </w:tcBorders>
          </w:tcPr>
          <w:p w:rsidR="005B2147" w:rsidRDefault="000B6F80">
            <w:pPr>
              <w:pStyle w:val="ProductList-TableBody"/>
            </w:pPr>
            <w:hyperlink w:anchor="_Sec802">
              <w:r w:rsidR="00871BBF">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B2147" w:rsidRDefault="00871BB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B2147" w:rsidRDefault="005B2147">
            <w:pPr>
              <w:pStyle w:val="ProductList-TableBody"/>
              <w:jc w:val="center"/>
            </w:pPr>
          </w:p>
        </w:tc>
      </w:tr>
      <w:tr w:rsidR="005B2147">
        <w:tc>
          <w:tcPr>
            <w:tcW w:w="240" w:type="dxa"/>
            <w:tcBorders>
              <w:top w:val="none" w:sz="4" w:space="0" w:color="6E6E6E"/>
              <w:left w:val="none" w:sz="24" w:space="0" w:color="808080"/>
              <w:bottom w:val="none" w:sz="4" w:space="0" w:color="6E6E6E"/>
              <w:right w:val="single" w:sz="6" w:space="0" w:color="FFFFFF"/>
            </w:tcBorders>
          </w:tcPr>
          <w:p w:rsidR="005B2147" w:rsidRDefault="000B6F80">
            <w:pPr>
              <w:pStyle w:val="ProductList-TableBody"/>
            </w:pPr>
            <w:hyperlink w:anchor="_Sec802">
              <w:r w:rsidR="00871BBF">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r>
      <w:tr w:rsidR="005B2147">
        <w:tc>
          <w:tcPr>
            <w:tcW w:w="240" w:type="dxa"/>
            <w:gridSpan w:val="14"/>
            <w:tcBorders>
              <w:top w:val="none" w:sz="4" w:space="0" w:color="6E6E6E"/>
              <w:left w:val="single" w:sz="6" w:space="0" w:color="FFFFFF"/>
              <w:bottom w:val="none" w:sz="4" w:space="0" w:color="BFBFBF"/>
              <w:right w:val="single" w:sz="6" w:space="0" w:color="FFFFFF"/>
            </w:tcBorders>
          </w:tcPr>
          <w:p w:rsidR="005B2147" w:rsidRDefault="00871BBF">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B2147" w:rsidRDefault="005B2147">
            <w:pPr>
              <w:pStyle w:val="ProductList-TableBody"/>
              <w:jc w:val="center"/>
            </w:pPr>
          </w:p>
        </w:tc>
      </w:tr>
      <w:tr w:rsidR="005B2147">
        <w:tc>
          <w:tcPr>
            <w:tcW w:w="240" w:type="dxa"/>
            <w:tcBorders>
              <w:top w:val="none" w:sz="4" w:space="0" w:color="BFBFBF"/>
              <w:left w:val="none" w:sz="24" w:space="0" w:color="808080"/>
              <w:bottom w:val="dashed" w:sz="4" w:space="0" w:color="BFBFBF"/>
              <w:right w:val="single" w:sz="6" w:space="0" w:color="FFFFFF"/>
            </w:tcBorders>
          </w:tcPr>
          <w:p w:rsidR="005B2147" w:rsidRDefault="000B6F80">
            <w:pPr>
              <w:pStyle w:val="ProductList-TableBody"/>
            </w:pPr>
            <w:hyperlink w:anchor="_Sec790">
              <w:r w:rsidR="00871BBF">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r>
      <w:tr w:rsidR="005B2147">
        <w:tc>
          <w:tcPr>
            <w:tcW w:w="240" w:type="dxa"/>
            <w:tcBorders>
              <w:top w:val="dashed" w:sz="4" w:space="0" w:color="BFBFBF"/>
              <w:left w:val="none" w:sz="24" w:space="0" w:color="808080"/>
              <w:bottom w:val="none" w:sz="4" w:space="0" w:color="6E6E6E"/>
              <w:right w:val="single" w:sz="6" w:space="0" w:color="FFFFFF"/>
            </w:tcBorders>
          </w:tcPr>
          <w:p w:rsidR="005B2147" w:rsidRDefault="000B6F80">
            <w:pPr>
              <w:pStyle w:val="ProductList-TableBody"/>
            </w:pPr>
            <w:hyperlink w:anchor="_Sec790">
              <w:r w:rsidR="00871BBF">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r>
      <w:tr w:rsidR="005B2147">
        <w:tc>
          <w:tcPr>
            <w:tcW w:w="240" w:type="dxa"/>
            <w:gridSpan w:val="14"/>
            <w:tcBorders>
              <w:top w:val="none" w:sz="4" w:space="0" w:color="6E6E6E"/>
              <w:left w:val="single" w:sz="6" w:space="0" w:color="FFFFFF"/>
              <w:bottom w:val="none" w:sz="4" w:space="0" w:color="6E6E6E"/>
              <w:right w:val="single" w:sz="6" w:space="0" w:color="FFFFFF"/>
            </w:tcBorders>
          </w:tcPr>
          <w:p w:rsidR="005B2147" w:rsidRDefault="00871BBF">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B2147" w:rsidRDefault="005B2147">
            <w:pPr>
              <w:pStyle w:val="ProductList-TableBody"/>
              <w:jc w:val="center"/>
            </w:pPr>
          </w:p>
        </w:tc>
      </w:tr>
      <w:tr w:rsidR="005B2147">
        <w:tc>
          <w:tcPr>
            <w:tcW w:w="240" w:type="dxa"/>
            <w:tcBorders>
              <w:top w:val="none" w:sz="4" w:space="0" w:color="6E6E6E"/>
              <w:left w:val="none" w:sz="24" w:space="0" w:color="808080"/>
              <w:bottom w:val="none" w:sz="4" w:space="0" w:color="6E6E6E"/>
              <w:right w:val="single" w:sz="6" w:space="0" w:color="FFFFFF"/>
            </w:tcBorders>
          </w:tcPr>
          <w:p w:rsidR="005B2147" w:rsidRDefault="000B6F80">
            <w:pPr>
              <w:pStyle w:val="ProductList-TableBody"/>
            </w:pPr>
            <w:hyperlink w:anchor="_Sec790">
              <w:r w:rsidR="00871BBF">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B2147" w:rsidRDefault="005B2147">
            <w:pPr>
              <w:pStyle w:val="ProductList-TableBody"/>
              <w:jc w:val="center"/>
            </w:pPr>
          </w:p>
        </w:tc>
      </w:tr>
    </w:tbl>
    <w:p w:rsidR="005B2147" w:rsidRDefault="00871BBF">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rsidR="005B2147" w:rsidRDefault="00871BBF">
      <w:pPr>
        <w:pStyle w:val="ProductList-SectionHeading"/>
        <w:pageBreakBefore/>
        <w:outlineLvl w:val="0"/>
      </w:pPr>
      <w:bookmarkStart w:id="344" w:name="_Sec564"/>
      <w:bookmarkEnd w:id="342"/>
      <w:r>
        <w:lastRenderedPageBreak/>
        <w:t>Приложение B – Софтуерна осигуровка</w:t>
      </w:r>
      <w:r>
        <w:fldChar w:fldCharType="begin"/>
      </w:r>
      <w:r>
        <w:instrText xml:space="preserve"> TC "</w:instrText>
      </w:r>
      <w:bookmarkStart w:id="345" w:name="_Toc4577762"/>
      <w:r>
        <w:instrText>Приложение B – Софтуерна осигуровка</w:instrText>
      </w:r>
      <w:bookmarkEnd w:id="345"/>
      <w:r>
        <w:instrText>" \l 1</w:instrText>
      </w:r>
      <w:r>
        <w:fldChar w:fldCharType="end"/>
      </w:r>
    </w:p>
    <w:p w:rsidR="005B2147" w:rsidRDefault="00871BBF">
      <w:pPr>
        <w:pStyle w:val="ProductList-Offering1Heading"/>
        <w:outlineLvl w:val="1"/>
      </w:pPr>
      <w:bookmarkStart w:id="346" w:name="_Sec573"/>
      <w:r>
        <w:t>Закупуване на Софтуерна осигуровка (SA)</w:t>
      </w:r>
      <w:bookmarkEnd w:id="346"/>
      <w:r>
        <w:fldChar w:fldCharType="begin"/>
      </w:r>
      <w:r>
        <w:instrText xml:space="preserve"> TC "</w:instrText>
      </w:r>
      <w:bookmarkStart w:id="347" w:name="_Toc4577763"/>
      <w:r>
        <w:instrText>Закупуване на Софтуерна осигуровка (SA)</w:instrText>
      </w:r>
      <w:bookmarkEnd w:id="347"/>
      <w:r>
        <w:instrText>" \l 2</w:instrText>
      </w:r>
      <w:r>
        <w:fldChar w:fldCharType="end"/>
      </w:r>
    </w:p>
    <w:p w:rsidR="005B2147" w:rsidRDefault="00871BB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5B2147" w:rsidRDefault="00871BBF" w:rsidP="00871BBF">
      <w:pPr>
        <w:pStyle w:val="ProductList-Bullet"/>
        <w:numPr>
          <w:ilvl w:val="0"/>
          <w:numId w:val="46"/>
        </w:numPr>
      </w:pPr>
      <w:r>
        <w:t>Поеме ангажимент за прикачване на SA на всички продукти за платформа.</w:t>
      </w:r>
    </w:p>
    <w:p w:rsidR="005B2147" w:rsidRDefault="00871BBF" w:rsidP="00871BBF">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5B2147" w:rsidRDefault="00871BBF" w:rsidP="00871BBF">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rsidR="005B2147" w:rsidRDefault="005B2147">
      <w:pPr>
        <w:pStyle w:val="ProductList-Body"/>
      </w:pPr>
    </w:p>
    <w:p w:rsidR="005B2147" w:rsidRDefault="00871BB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5B2147" w:rsidRDefault="005B2147">
      <w:pPr>
        <w:pStyle w:val="ProductList-Body"/>
      </w:pPr>
    </w:p>
    <w:p w:rsidR="005B2147" w:rsidRDefault="00871BBF">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5B214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B2147" w:rsidRDefault="00871BBF">
            <w:pPr>
              <w:pStyle w:val="ProductList-TableBody"/>
              <w:jc w:val="center"/>
            </w:pPr>
            <w:r>
              <w:rPr>
                <w:color w:val="FFFFFF"/>
              </w:rPr>
              <w:t>Програми</w:t>
            </w:r>
          </w:p>
        </w:tc>
      </w:tr>
      <w:tr w:rsidR="005B2147">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5B2147" w:rsidRDefault="00871BBF">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5B2147">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Налична е SA</w:t>
            </w:r>
          </w:p>
        </w:tc>
        <w:tc>
          <w:tcPr>
            <w:tcW w:w="0" w:type="auto"/>
            <w:vMerge/>
          </w:tcPr>
          <w:p w:rsidR="005B2147" w:rsidRDefault="005B2147"/>
        </w:tc>
      </w:tr>
    </w:tbl>
    <w:p w:rsidR="005B2147" w:rsidRDefault="005B2147">
      <w:pPr>
        <w:pStyle w:val="ProductList-Body"/>
      </w:pPr>
    </w:p>
    <w:p w:rsidR="005B2147" w:rsidRDefault="00871BBF">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rsidR="005B2147" w:rsidRDefault="005B2147">
      <w:pPr>
        <w:pStyle w:val="ProductList-Body"/>
      </w:pPr>
    </w:p>
    <w:p w:rsidR="005B2147" w:rsidRDefault="00871BBF">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rsidR="005B2147" w:rsidRDefault="005B2147">
      <w:pPr>
        <w:pStyle w:val="ProductList-Body"/>
      </w:pPr>
    </w:p>
    <w:p w:rsidR="005B2147" w:rsidRDefault="00871BB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
        <w:outlineLvl w:val="1"/>
      </w:pPr>
      <w:bookmarkStart w:id="348" w:name="_Sec574"/>
      <w:r>
        <w:t>Подновяване на Софтуерната осигуровка</w:t>
      </w:r>
      <w:bookmarkEnd w:id="348"/>
      <w:r>
        <w:fldChar w:fldCharType="begin"/>
      </w:r>
      <w:r>
        <w:instrText xml:space="preserve"> TC "</w:instrText>
      </w:r>
      <w:bookmarkStart w:id="349" w:name="_Toc4577764"/>
      <w:r>
        <w:instrText>Подновяване на Софтуерната осигуровка</w:instrText>
      </w:r>
      <w:bookmarkEnd w:id="349"/>
      <w:r>
        <w:instrText>" \l 2</w:instrText>
      </w:r>
      <w:r>
        <w:fldChar w:fldCharType="end"/>
      </w:r>
    </w:p>
    <w:p w:rsidR="005B2147" w:rsidRDefault="00871BBF">
      <w:pPr>
        <w:pStyle w:val="ProductList-ClauseHeading"/>
        <w:outlineLvl w:val="2"/>
      </w:pPr>
      <w:r>
        <w:t>Подновяване на покритието по Същото споразумение</w:t>
      </w:r>
    </w:p>
    <w:p w:rsidR="005B2147" w:rsidRDefault="00871BB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5B2147" w:rsidRDefault="005B2147">
      <w:pPr>
        <w:pStyle w:val="ProductList-Body"/>
      </w:pPr>
    </w:p>
    <w:p w:rsidR="005B2147" w:rsidRDefault="00871BBF">
      <w:pPr>
        <w:pStyle w:val="ProductList-SubClauseHeading"/>
        <w:outlineLvl w:val="3"/>
      </w:pPr>
      <w:r>
        <w:t>Open License</w:t>
      </w:r>
    </w:p>
    <w:p w:rsidR="005B2147" w:rsidRDefault="00871BB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5B2147" w:rsidRDefault="005B2147">
      <w:pPr>
        <w:pStyle w:val="ProductList-BodyIndented"/>
      </w:pPr>
    </w:p>
    <w:p w:rsidR="005B2147" w:rsidRDefault="00871BBF">
      <w:pPr>
        <w:pStyle w:val="ProductList-SubClauseHeading"/>
        <w:outlineLvl w:val="3"/>
      </w:pPr>
      <w:r>
        <w:t>Споразумение Enterprise</w:t>
      </w:r>
    </w:p>
    <w:p w:rsidR="005B2147" w:rsidRDefault="00871BBF">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5B2147" w:rsidRDefault="005B2147">
      <w:pPr>
        <w:pStyle w:val="ProductList-BodyIndented"/>
      </w:pPr>
    </w:p>
    <w:p w:rsidR="005B2147" w:rsidRDefault="00871BBF">
      <w:pPr>
        <w:pStyle w:val="ProductList-SubClauseHeading"/>
        <w:outlineLvl w:val="3"/>
      </w:pPr>
      <w:r>
        <w:t>Enrollment for Application Platform</w:t>
      </w:r>
    </w:p>
    <w:p w:rsidR="005B2147" w:rsidRDefault="00871BB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5B2147" w:rsidRDefault="005B2147">
      <w:pPr>
        <w:pStyle w:val="ProductList-BodyIndented"/>
      </w:pPr>
    </w:p>
    <w:p w:rsidR="005B2147" w:rsidRDefault="00871BBF">
      <w:pPr>
        <w:pStyle w:val="ProductList-ClauseHeading"/>
        <w:outlineLvl w:val="2"/>
      </w:pPr>
      <w:r>
        <w:t>Подновяване на покритието по Отделно споразумение</w:t>
      </w:r>
    </w:p>
    <w:p w:rsidR="005B2147" w:rsidRDefault="00871BB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5B2147" w:rsidRDefault="005B2147">
      <w:pPr>
        <w:pStyle w:val="ProductList-Body"/>
      </w:pPr>
    </w:p>
    <w:p w:rsidR="005B2147" w:rsidRDefault="00871BB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5B2147" w:rsidRDefault="005B2147">
      <w:pPr>
        <w:pStyle w:val="ProductList-Body"/>
      </w:pPr>
    </w:p>
    <w:p w:rsidR="005B2147" w:rsidRDefault="00871BB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5B2147" w:rsidRDefault="00871BB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5B2147" w:rsidRDefault="00871BB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
        <w:outlineLvl w:val="1"/>
      </w:pPr>
      <w:bookmarkStart w:id="350" w:name="_Sec575"/>
      <w:r>
        <w:t>Лицензи за миграция за Прекратени продукти или Продукти в края на жизнения им цикъл</w:t>
      </w:r>
      <w:bookmarkEnd w:id="350"/>
      <w:r>
        <w:fldChar w:fldCharType="begin"/>
      </w:r>
      <w:r>
        <w:instrText xml:space="preserve"> TC "</w:instrText>
      </w:r>
      <w:bookmarkStart w:id="351" w:name="_Toc4577765"/>
      <w:r>
        <w:instrText>Лицензи за миграция за Прекратени продукти или Продукти в края на жизнения им цикъл</w:instrText>
      </w:r>
      <w:bookmarkEnd w:id="351"/>
      <w:r>
        <w:instrText>" \l 2</w:instrText>
      </w:r>
      <w:r>
        <w:fldChar w:fldCharType="end"/>
      </w:r>
    </w:p>
    <w:p w:rsidR="005B2147" w:rsidRDefault="00871BB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5B2147" w:rsidRDefault="00871BB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5B2147" w:rsidRDefault="005B2147">
      <w:pPr>
        <w:pStyle w:val="ProductList-Body"/>
      </w:pPr>
    </w:p>
    <w:p w:rsidR="005B2147" w:rsidRDefault="00871BBF">
      <w:pPr>
        <w:pStyle w:val="ProductList-Body"/>
      </w:pPr>
      <w:r>
        <w:t>Освен ако не е указано друго в Записа на Продукта:</w:t>
      </w:r>
    </w:p>
    <w:p w:rsidR="005B2147" w:rsidRDefault="00871BBF" w:rsidP="00871BBF">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5B2147" w:rsidRDefault="00871BBF" w:rsidP="00871BBF">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rsidR="005B2147" w:rsidRDefault="00871BBF" w:rsidP="00871BBF">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5B2147" w:rsidRDefault="00871BBF" w:rsidP="00871BBF">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5B2147" w:rsidRDefault="00871BBF" w:rsidP="00871BBF">
      <w:pPr>
        <w:pStyle w:val="ProductList-Bullet"/>
        <w:numPr>
          <w:ilvl w:val="0"/>
          <w:numId w:val="47"/>
        </w:numPr>
      </w:pPr>
      <w:r>
        <w:t>Клиентът няма право да прехвърля Лицензи за миграция отделно от Отговарящи на условията лицензи.</w:t>
      </w:r>
    </w:p>
    <w:p w:rsidR="005B2147" w:rsidRDefault="00871BBF" w:rsidP="00871BBF">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1Heading"/>
        <w:outlineLvl w:val="1"/>
      </w:pPr>
      <w:bookmarkStart w:id="352" w:name="_Sec576"/>
      <w:r>
        <w:t>Ползи от Софтуерната осигуровка</w:t>
      </w:r>
      <w:bookmarkEnd w:id="352"/>
      <w:r>
        <w:fldChar w:fldCharType="begin"/>
      </w:r>
      <w:r>
        <w:instrText xml:space="preserve"> TC "</w:instrText>
      </w:r>
      <w:bookmarkStart w:id="353" w:name="_Toc4577766"/>
      <w:r>
        <w:instrText>Ползи от Софтуерната осигуровка</w:instrText>
      </w:r>
      <w:bookmarkEnd w:id="353"/>
      <w:r>
        <w:instrText>" \l 2</w:instrText>
      </w:r>
      <w:r>
        <w:fldChar w:fldCharType="end"/>
      </w:r>
    </w:p>
    <w:p w:rsidR="005B2147" w:rsidRDefault="00871BBF">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Набор Сървъри</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77">
              <w:r w:rsidR="00871BB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79">
              <w:r w:rsidR="00871BB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0">
              <w:r w:rsidR="00871BB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1">
              <w:r w:rsidR="00871BBF">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755">
              <w:r w:rsidR="00871BB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841">
              <w:r w:rsidR="00871BB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651">
              <w:r w:rsidR="00871BB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841">
              <w:r w:rsidR="00871B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2">
              <w:r w:rsidR="00871BB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4">
              <w:r w:rsidR="00871BBF">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5">
              <w:r w:rsidR="00871BB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818">
              <w:r w:rsidR="00871BB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7">
              <w:r w:rsidR="00871BB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8">
              <w:r w:rsidR="00871BB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89">
              <w:r w:rsidR="00871BB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590">
              <w:r w:rsidR="00871BB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841">
              <w:r w:rsidR="00871BB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841">
              <w:r w:rsidR="00871B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0B6F80">
            <w:pPr>
              <w:pStyle w:val="ProductList-TableBody"/>
            </w:pPr>
            <w:hyperlink w:anchor="_Sec652">
              <w:r w:rsidR="00871BB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jc w:val="center"/>
            </w:pPr>
          </w:p>
        </w:tc>
      </w:tr>
    </w:tbl>
    <w:p w:rsidR="005B2147" w:rsidRDefault="005B2147">
      <w:pPr>
        <w:pStyle w:val="ProductList-Body"/>
      </w:pPr>
    </w:p>
    <w:p w:rsidR="005B2147" w:rsidRDefault="00871BBF">
      <w:pPr>
        <w:pStyle w:val="ProductList-ClauseHeading"/>
        <w:outlineLvl w:val="2"/>
      </w:pPr>
      <w:bookmarkStart w:id="354" w:name="_Sec577"/>
      <w:r>
        <w:t>Права върху нови версии</w:t>
      </w:r>
      <w:bookmarkEnd w:id="354"/>
    </w:p>
    <w:p w:rsidR="005B2147" w:rsidRDefault="00871BB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5B2147" w:rsidRDefault="005B2147">
      <w:pPr>
        <w:pStyle w:val="ProductList-Body"/>
      </w:pPr>
    </w:p>
    <w:p w:rsidR="005B2147" w:rsidRDefault="00871BBF">
      <w:pPr>
        <w:pStyle w:val="ProductList-ClauseHeading"/>
        <w:outlineLvl w:val="2"/>
      </w:pPr>
      <w:bookmarkStart w:id="355" w:name="_Sec931"/>
      <w:r>
        <w:t>Изчисляване на точките за ползи от Софтуерна осигуровка</w:t>
      </w:r>
      <w:bookmarkEnd w:id="355"/>
    </w:p>
    <w:p w:rsidR="005B2147" w:rsidRDefault="00871BBF">
      <w:pPr>
        <w:pStyle w:val="ProductList-Body"/>
      </w:pPr>
      <w:r>
        <w:t>Правата се определят въз основа на система, базирана на точки, за следните ползи:</w:t>
      </w:r>
    </w:p>
    <w:p w:rsidR="005B2147" w:rsidRDefault="00871BBF" w:rsidP="00871BBF">
      <w:pPr>
        <w:pStyle w:val="ProductList-Bullet"/>
        <w:numPr>
          <w:ilvl w:val="0"/>
          <w:numId w:val="48"/>
        </w:numPr>
      </w:pPr>
      <w:r>
        <w:t>Услуги за планиране</w:t>
      </w:r>
    </w:p>
    <w:p w:rsidR="005B2147" w:rsidRDefault="00871BBF" w:rsidP="00871BBF">
      <w:pPr>
        <w:pStyle w:val="ProductList-Bullet"/>
        <w:numPr>
          <w:ilvl w:val="0"/>
          <w:numId w:val="48"/>
        </w:numPr>
      </w:pPr>
      <w:r>
        <w:t>Ваучери за обучение</w:t>
      </w:r>
    </w:p>
    <w:p w:rsidR="005B2147" w:rsidRDefault="00871BBF" w:rsidP="00871BBF">
      <w:pPr>
        <w:pStyle w:val="ProductList-Bullet"/>
        <w:numPr>
          <w:ilvl w:val="0"/>
          <w:numId w:val="48"/>
        </w:numPr>
      </w:pPr>
      <w:r>
        <w:t>Денонощна поддръжка за разрешаване на проблеми (по телефона) само в MPSA.</w:t>
      </w:r>
    </w:p>
    <w:p w:rsidR="005B2147" w:rsidRDefault="00871BBF">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5B214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B2147" w:rsidRDefault="00871BBF">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B2147" w:rsidRDefault="00871BBF">
            <w:pPr>
              <w:pStyle w:val="ProductList-TableBody"/>
            </w:pPr>
            <w:r>
              <w:rPr>
                <w:color w:val="FFFFFF"/>
              </w:rPr>
              <w:t>Точки</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2</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5</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10</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25</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50</w:t>
            </w:r>
          </w:p>
        </w:tc>
      </w:tr>
      <w:tr w:rsidR="005B2147">
        <w:tc>
          <w:tcPr>
            <w:tcW w:w="105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75</w:t>
            </w:r>
          </w:p>
        </w:tc>
      </w:tr>
    </w:tbl>
    <w:p w:rsidR="005B2147" w:rsidRDefault="00871BBF">
      <w:pPr>
        <w:pStyle w:val="ProductList-Body"/>
      </w:pPr>
      <w:r>
        <w:rPr>
          <w:b/>
          <w:i/>
        </w:rPr>
        <w:t>Забележка:</w:t>
      </w:r>
      <w:r>
        <w:rPr>
          <w:i/>
        </w:rPr>
        <w:t xml:space="preserve"> За ЛКД за SQL вж. таблицата „ЛКД пакети“ в настоящия раздел</w:t>
      </w:r>
    </w:p>
    <w:p w:rsidR="005B2147" w:rsidRDefault="005B2147">
      <w:pPr>
        <w:pStyle w:val="ProductList-Body"/>
      </w:pPr>
    </w:p>
    <w:p w:rsidR="005B2147" w:rsidRDefault="00871BBF">
      <w:pPr>
        <w:pStyle w:val="ProductList-ClauseHeading"/>
        <w:outlineLvl w:val="2"/>
      </w:pPr>
      <w:bookmarkStart w:id="356" w:name="_Sec579"/>
      <w:r>
        <w:lastRenderedPageBreak/>
        <w:t>Услуги на Office Online и Office Online Server</w:t>
      </w:r>
      <w:bookmarkEnd w:id="356"/>
    </w:p>
    <w:p w:rsidR="005B2147" w:rsidRDefault="00871BBF">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5B21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Права за Office Online</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Standard</w:t>
            </w:r>
            <w:r>
              <w:fldChar w:fldCharType="begin"/>
            </w:r>
            <w:r>
              <w:instrText xml:space="preserve"> XE "Office Standard" </w:instrText>
            </w:r>
            <w:r>
              <w:fldChar w:fldCharType="end"/>
            </w:r>
          </w:p>
          <w:p w:rsidR="005B2147" w:rsidRDefault="00871BBF">
            <w:pPr>
              <w:pStyle w:val="ProductList-TableBody"/>
            </w:pPr>
            <w:r>
              <w:t>Office Professional Plus</w:t>
            </w:r>
            <w:r>
              <w:fldChar w:fldCharType="begin"/>
            </w:r>
            <w:r>
              <w:instrText xml:space="preserve"> XE "Office Professional Plus" </w:instrText>
            </w:r>
            <w:r>
              <w:fldChar w:fldCharType="end"/>
            </w:r>
          </w:p>
          <w:p w:rsidR="005B2147" w:rsidRDefault="00871B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Online за Office 365</w:t>
            </w:r>
            <w:r>
              <w:fldChar w:fldCharType="begin"/>
            </w:r>
            <w:r>
              <w:instrText xml:space="preserve"> XE "Office Online за Office 365" </w:instrText>
            </w:r>
            <w:r>
              <w:fldChar w:fldCharType="end"/>
            </w:r>
          </w:p>
          <w:p w:rsidR="005B2147" w:rsidRDefault="00871BBF">
            <w:pPr>
              <w:pStyle w:val="ProductList-TableBody"/>
            </w:pPr>
            <w:r>
              <w:t>Office Online Server</w:t>
            </w:r>
          </w:p>
        </w:tc>
      </w:tr>
    </w:tbl>
    <w:p w:rsidR="005B2147" w:rsidRDefault="00871BB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5B2147" w:rsidRDefault="005B2147">
      <w:pPr>
        <w:pStyle w:val="ProductList-Body"/>
      </w:pPr>
    </w:p>
    <w:p w:rsidR="005B2147" w:rsidRDefault="00871BBF">
      <w:pPr>
        <w:pStyle w:val="ProductList-ClauseHeading"/>
        <w:outlineLvl w:val="2"/>
      </w:pPr>
      <w:bookmarkStart w:id="357" w:name="_Sec580"/>
      <w:r>
        <w:t>Услуги за планиране</w:t>
      </w:r>
      <w:bookmarkEnd w:id="357"/>
    </w:p>
    <w:p w:rsidR="005B2147" w:rsidRDefault="00871BB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5B2147" w:rsidRDefault="005B2147">
      <w:pPr>
        <w:pStyle w:val="ProductList-Body"/>
      </w:pPr>
    </w:p>
    <w:p w:rsidR="005B2147" w:rsidRDefault="00871BBF">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5B214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Точки</w:t>
            </w:r>
          </w:p>
        </w:tc>
      </w:tr>
      <w:tr w:rsidR="005B2147">
        <w:tc>
          <w:tcPr>
            <w:tcW w:w="101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1</w:t>
            </w:r>
          </w:p>
        </w:tc>
      </w:tr>
      <w:tr w:rsidR="005B2147">
        <w:tc>
          <w:tcPr>
            <w:tcW w:w="101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2</w:t>
            </w:r>
          </w:p>
        </w:tc>
      </w:tr>
      <w:tr w:rsidR="005B2147">
        <w:tc>
          <w:tcPr>
            <w:tcW w:w="101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25</w:t>
            </w:r>
          </w:p>
        </w:tc>
      </w:tr>
      <w:tr w:rsidR="005B2147">
        <w:tc>
          <w:tcPr>
            <w:tcW w:w="101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50</w:t>
            </w:r>
          </w:p>
        </w:tc>
      </w:tr>
      <w:tr w:rsidR="005B2147">
        <w:tc>
          <w:tcPr>
            <w:tcW w:w="101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75</w:t>
            </w:r>
          </w:p>
        </w:tc>
      </w:tr>
    </w:tbl>
    <w:p w:rsidR="005B2147" w:rsidRDefault="00871BBF">
      <w:pPr>
        <w:pStyle w:val="ProductList-Body"/>
      </w:pPr>
      <w:r>
        <w:rPr>
          <w:b/>
          <w:i/>
        </w:rPr>
        <w:t>Забележка:</w:t>
      </w:r>
      <w:r>
        <w:rPr>
          <w:i/>
        </w:rPr>
        <w:t xml:space="preserve"> За ЛКД за SQL вж. таблицата „ЛКД пакети“ в настоящия раздел</w:t>
      </w:r>
    </w:p>
    <w:p w:rsidR="005B2147" w:rsidRDefault="005B2147">
      <w:pPr>
        <w:pStyle w:val="ProductList-Body"/>
      </w:pPr>
    </w:p>
    <w:p w:rsidR="005B2147" w:rsidRDefault="00871BBF">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5B21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600,000+</w:t>
            </w:r>
          </w:p>
        </w:tc>
      </w:tr>
      <w:tr w:rsidR="005B214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B2147" w:rsidRDefault="00871BB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75</w:t>
            </w:r>
          </w:p>
        </w:tc>
      </w:tr>
    </w:tbl>
    <w:p w:rsidR="005B2147" w:rsidRDefault="005B2147">
      <w:pPr>
        <w:pStyle w:val="ProductList-Body"/>
      </w:pPr>
    </w:p>
    <w:p w:rsidR="005B2147" w:rsidRDefault="00871BBF">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5B214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B2147" w:rsidRDefault="00871BBF">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B2147" w:rsidRDefault="00871BBF">
            <w:pPr>
              <w:pStyle w:val="ProductList-TableBody"/>
            </w:pPr>
            <w:r>
              <w:t>→600,000+</w:t>
            </w:r>
          </w:p>
        </w:tc>
      </w:tr>
      <w:tr w:rsidR="005B214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B2147" w:rsidRDefault="00871BB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12</w:t>
            </w:r>
          </w:p>
        </w:tc>
      </w:tr>
    </w:tbl>
    <w:p w:rsidR="005B2147" w:rsidRDefault="00871BBF">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9">
        <w:r>
          <w:rPr>
            <w:color w:val="00467F"/>
            <w:u w:val="single"/>
          </w:rPr>
          <w:t>http://www.microsoft.com/licensing/software-assurance/planning-services-overview.aspx</w:t>
        </w:r>
      </w:hyperlink>
      <w:r>
        <w:t xml:space="preserve">. </w:t>
      </w:r>
    </w:p>
    <w:p w:rsidR="005B2147" w:rsidRDefault="005B2147">
      <w:pPr>
        <w:pStyle w:val="ProductList-Body"/>
      </w:pPr>
    </w:p>
    <w:p w:rsidR="005B2147" w:rsidRDefault="00871BB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5B2147" w:rsidRDefault="00871BBF" w:rsidP="00871BBF">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0">
        <w:r>
          <w:rPr>
            <w:color w:val="00467F"/>
            <w:u w:val="single"/>
          </w:rPr>
          <w:t>http://directory.partners.extranet.microsoft.com/psbproviders</w:t>
        </w:r>
      </w:hyperlink>
    </w:p>
    <w:p w:rsidR="005B2147" w:rsidRDefault="00871BBF" w:rsidP="00871BBF">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5B2147" w:rsidRDefault="00871BBF" w:rsidP="00871BBF">
      <w:pPr>
        <w:pStyle w:val="ProductList-Bullet"/>
        <w:numPr>
          <w:ilvl w:val="0"/>
          <w:numId w:val="49"/>
        </w:numPr>
      </w:pPr>
      <w:r>
        <w:lastRenderedPageBreak/>
        <w:t>Ваучерите за Услуги за планиране може да се осребряват само от клиента, който е квалифициран за тази полза.</w:t>
      </w:r>
    </w:p>
    <w:p w:rsidR="005B2147" w:rsidRDefault="00871BBF" w:rsidP="00871BBF">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rsidR="005B2147" w:rsidRDefault="00871BBF" w:rsidP="00871BBF">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5B2147" w:rsidRDefault="00871BBF" w:rsidP="00871BBF">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5B2147" w:rsidRDefault="00871BBF" w:rsidP="00871BBF">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rsidR="005B2147" w:rsidRDefault="00871BBF" w:rsidP="00871BBF">
      <w:pPr>
        <w:pStyle w:val="ProductList-Bullet"/>
        <w:numPr>
          <w:ilvl w:val="0"/>
          <w:numId w:val="49"/>
        </w:numPr>
      </w:pPr>
      <w:r>
        <w:t>Ваучерите трябва да се назначават по време на периода на покритие на SA.</w:t>
      </w:r>
    </w:p>
    <w:p w:rsidR="005B2147" w:rsidRDefault="00871BBF" w:rsidP="00871BBF">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5B2147" w:rsidRDefault="005B2147">
      <w:pPr>
        <w:pStyle w:val="ProductList-Body"/>
      </w:pPr>
    </w:p>
    <w:p w:rsidR="005B2147" w:rsidRDefault="00871BB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5B2147" w:rsidRDefault="005B2147">
      <w:pPr>
        <w:pStyle w:val="ProductList-Body"/>
      </w:pPr>
    </w:p>
    <w:p w:rsidR="005B2147" w:rsidRDefault="00871BBF">
      <w:pPr>
        <w:pStyle w:val="ProductList-ClauseHeading"/>
        <w:outlineLvl w:val="2"/>
      </w:pPr>
      <w:bookmarkStart w:id="358" w:name="_Sec581"/>
      <w:r>
        <w:t>Програма за лицензиране на корпоративен източник</w:t>
      </w:r>
      <w:bookmarkEnd w:id="358"/>
    </w:p>
    <w:p w:rsidR="005B2147" w:rsidRDefault="00871BB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5B2147" w:rsidRDefault="005B2147">
      <w:pPr>
        <w:pStyle w:val="ProductList-Body"/>
      </w:pPr>
    </w:p>
    <w:p w:rsidR="005B2147" w:rsidRDefault="00871BBF">
      <w:pPr>
        <w:pStyle w:val="ProductList-ClauseHeading"/>
        <w:outlineLvl w:val="2"/>
      </w:pPr>
      <w:bookmarkStart w:id="359" w:name="_Sec582"/>
      <w:r>
        <w:t>Ваучери за обучение</w:t>
      </w:r>
      <w:bookmarkEnd w:id="359"/>
    </w:p>
    <w:p w:rsidR="005B2147" w:rsidRDefault="00871BB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Набор системи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ден за 50 лиценза (не повече от 10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ден за 50 лиценза или точки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 дни за отговарящ на условията договор за записване или Акаунт за закупуване</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15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55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80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125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200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300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400 дни*</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700 дни*</w:t>
            </w:r>
          </w:p>
        </w:tc>
      </w:tr>
    </w:tbl>
    <w:p w:rsidR="005B2147" w:rsidRDefault="00871BBF">
      <w:pPr>
        <w:pStyle w:val="ProductList-Body"/>
      </w:pPr>
      <w:r>
        <w:t>*</w:t>
      </w:r>
      <w:r>
        <w:rPr>
          <w:i/>
        </w:rPr>
        <w:t>Брой дни за отговарящ на условията договор за записване, споразумение или Акаунт за закупуване</w:t>
      </w:r>
    </w:p>
    <w:p w:rsidR="005B2147" w:rsidRDefault="005B2147">
      <w:pPr>
        <w:pStyle w:val="ProductList-Body"/>
      </w:pPr>
    </w:p>
    <w:p w:rsidR="005B2147" w:rsidRDefault="00871BBF" w:rsidP="00871BBF">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5B2147" w:rsidRDefault="00871BBF" w:rsidP="00871BBF">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5B2147" w:rsidRDefault="00871BBF" w:rsidP="00871BBF">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5B2147" w:rsidRDefault="00871BBF" w:rsidP="00871BBF">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rsidR="005B2147" w:rsidRDefault="00871BBF" w:rsidP="00871BBF">
      <w:pPr>
        <w:pStyle w:val="ProductList-Bullet"/>
        <w:numPr>
          <w:ilvl w:val="0"/>
          <w:numId w:val="50"/>
        </w:numPr>
      </w:pPr>
      <w:r>
        <w:t>Ваучерите може да се осребряват само от физическото лице, одобрено от клиента да използва ваучера.</w:t>
      </w:r>
    </w:p>
    <w:p w:rsidR="005B2147" w:rsidRDefault="00871BBF" w:rsidP="00871BBF">
      <w:pPr>
        <w:pStyle w:val="ProductList-Bullet"/>
        <w:numPr>
          <w:ilvl w:val="0"/>
          <w:numId w:val="50"/>
        </w:numPr>
      </w:pPr>
      <w:r>
        <w:t xml:space="preserve">Ваучерите не може да се заменят за пари в брой или други еквиваленти с парична стойност. </w:t>
      </w:r>
    </w:p>
    <w:p w:rsidR="005B2147" w:rsidRDefault="00871BBF" w:rsidP="00871BBF">
      <w:pPr>
        <w:pStyle w:val="ProductList-Bullet"/>
        <w:numPr>
          <w:ilvl w:val="0"/>
          <w:numId w:val="50"/>
        </w:numPr>
      </w:pPr>
      <w:r>
        <w:t xml:space="preserve">Ваучерите трябва да се назначават по време на периода на покритие на SA. </w:t>
      </w:r>
    </w:p>
    <w:p w:rsidR="005B2147" w:rsidRDefault="00871BBF" w:rsidP="00871BBF">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5B2147" w:rsidRDefault="00871BBF" w:rsidP="00871BBF">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rsidR="005B2147" w:rsidRDefault="00871BBF" w:rsidP="00871BBF">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5B2147" w:rsidRDefault="00871BBF" w:rsidP="00871BBF">
      <w:pPr>
        <w:pStyle w:val="ProductList-Bullet"/>
        <w:numPr>
          <w:ilvl w:val="0"/>
          <w:numId w:val="50"/>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5B2147" w:rsidRDefault="00871BBF" w:rsidP="00871BBF">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5B2147" w:rsidRDefault="00871BBF" w:rsidP="00871BBF">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rsidR="005B2147" w:rsidRDefault="00871BBF" w:rsidP="00871BBF">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rsidR="005B2147" w:rsidRDefault="005B2147">
      <w:pPr>
        <w:pStyle w:val="ProductList-Body"/>
      </w:pPr>
    </w:p>
    <w:p w:rsidR="005B2147" w:rsidRDefault="00871BBF">
      <w:pPr>
        <w:pStyle w:val="ProductList-ClauseHeading"/>
        <w:outlineLvl w:val="2"/>
      </w:pPr>
      <w:bookmarkStart w:id="360" w:name="_Sec584"/>
      <w:r>
        <w:t>Програма за домашно ползване на Microsoft</w:t>
      </w:r>
      <w:bookmarkEnd w:id="360"/>
    </w:p>
    <w:p w:rsidR="005B2147" w:rsidRDefault="00871BBF">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rsidR="005B2147" w:rsidRDefault="005B2147">
      <w:pPr>
        <w:pStyle w:val="ProductList-Body"/>
      </w:pPr>
    </w:p>
    <w:p w:rsidR="005B2147" w:rsidRDefault="00871BBF">
      <w:pPr>
        <w:pStyle w:val="ProductList-SubClauseHeading"/>
        <w:outlineLvl w:val="3"/>
      </w:pPr>
      <w:r>
        <w:t>Онлайн услуги</w:t>
      </w:r>
    </w:p>
    <w:p w:rsidR="005B2147" w:rsidRDefault="00871BBF">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rsidR="005B2147" w:rsidRDefault="005B2147">
      <w:pPr>
        <w:pStyle w:val="ProductList-BodyIndented"/>
      </w:pPr>
    </w:p>
    <w:p w:rsidR="005B2147" w:rsidRDefault="00871BBF">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rsidR="005B2147" w:rsidRDefault="005B2147">
      <w:pPr>
        <w:pStyle w:val="ProductList-BodyIndented"/>
      </w:pPr>
    </w:p>
    <w:p w:rsidR="005B2147" w:rsidRDefault="00871BBF">
      <w:pPr>
        <w:pStyle w:val="ProductList-SubClauseHeading"/>
        <w:outlineLvl w:val="3"/>
      </w:pPr>
      <w:r>
        <w:t>Софтуер</w:t>
      </w:r>
    </w:p>
    <w:p w:rsidR="005B2147" w:rsidRDefault="00871BBF">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5B2147" w:rsidRDefault="005B2147">
      <w:pPr>
        <w:pStyle w:val="ProductList-BodyIndented"/>
      </w:pPr>
    </w:p>
    <w:p w:rsidR="005B2147" w:rsidRDefault="00871BBF">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rsidR="005B2147" w:rsidRDefault="005B2147">
      <w:pPr>
        <w:pStyle w:val="ProductList-BodyIndented"/>
      </w:pPr>
    </w:p>
    <w:tbl>
      <w:tblPr>
        <w:tblStyle w:val="PURTable0"/>
        <w:tblW w:w="0" w:type="dxa"/>
        <w:tblLook w:val="04A0" w:firstRow="1" w:lastRow="0" w:firstColumn="1" w:lastColumn="0" w:noHBand="0" w:noVBand="1"/>
      </w:tblPr>
      <w:tblGrid>
        <w:gridCol w:w="5190"/>
        <w:gridCol w:w="5240"/>
      </w:tblGrid>
      <w:tr w:rsidR="005B21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Съответен Лиценз за Програмата за домашно ползване</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Standard 2013/2016/2019</w:t>
            </w:r>
          </w:p>
          <w:p w:rsidR="005B2147" w:rsidRDefault="00871BBF">
            <w:pPr>
              <w:pStyle w:val="ProductList-TableBody"/>
            </w:pPr>
            <w:r>
              <w:t xml:space="preserve">Office Professional Plus 2013/2016/2019 </w:t>
            </w:r>
          </w:p>
          <w:p w:rsidR="005B2147" w:rsidRDefault="00871BBF">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HUP за Office Professional Plus 2019, </w:t>
            </w:r>
          </w:p>
          <w:p w:rsidR="005B2147" w:rsidRDefault="00871BBF">
            <w:pPr>
              <w:pStyle w:val="ProductList-TableBody"/>
            </w:pPr>
            <w:r>
              <w:t>HUP за Office 2019 for Mac Home &amp; Business със Skype за бизнеса DL</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Access 2013/2016/2019</w:t>
            </w:r>
          </w:p>
          <w:p w:rsidR="005B2147" w:rsidRDefault="00871BBF">
            <w:pPr>
              <w:pStyle w:val="ProductList-TableBody"/>
            </w:pPr>
            <w:r>
              <w:t>Excel 2013/2016/2019</w:t>
            </w:r>
          </w:p>
          <w:p w:rsidR="005B2147" w:rsidRDefault="00871BBF">
            <w:pPr>
              <w:pStyle w:val="ProductList-TableBody"/>
            </w:pPr>
            <w:r>
              <w:t>PowerPoint 2013/2016/2019</w:t>
            </w:r>
          </w:p>
          <w:p w:rsidR="005B2147" w:rsidRDefault="00871BBF">
            <w:pPr>
              <w:pStyle w:val="ProductList-TableBody"/>
            </w:pPr>
            <w:r>
              <w:t>InfoPath 2013</w:t>
            </w:r>
          </w:p>
          <w:p w:rsidR="005B2147" w:rsidRDefault="00871BBF">
            <w:pPr>
              <w:pStyle w:val="ProductList-TableBody"/>
            </w:pPr>
            <w:r>
              <w:t>Lync 2013</w:t>
            </w:r>
          </w:p>
          <w:p w:rsidR="005B2147" w:rsidRDefault="00871BBF">
            <w:pPr>
              <w:pStyle w:val="ProductList-TableBody"/>
            </w:pPr>
            <w:r>
              <w:t>OneNote 2013/2016</w:t>
            </w:r>
          </w:p>
          <w:p w:rsidR="005B2147" w:rsidRDefault="00871BBF">
            <w:pPr>
              <w:pStyle w:val="ProductList-TableBody"/>
            </w:pPr>
            <w:r>
              <w:t>Outlook 2013/2016/2019</w:t>
            </w:r>
          </w:p>
          <w:p w:rsidR="005B2147" w:rsidRDefault="00871BBF">
            <w:pPr>
              <w:pStyle w:val="ProductList-TableBody"/>
            </w:pPr>
            <w:r>
              <w:t>Publisher 2013/2016/2019</w:t>
            </w:r>
          </w:p>
          <w:p w:rsidR="005B2147" w:rsidRDefault="00871BBF">
            <w:pPr>
              <w:pStyle w:val="ProductList-TableBody"/>
            </w:pPr>
            <w:r>
              <w:t>Skype за бизнеса 2015/2019</w:t>
            </w:r>
          </w:p>
          <w:p w:rsidR="005B2147" w:rsidRDefault="00871BB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HUP за Office Professional Plus 2019,  </w:t>
            </w:r>
          </w:p>
          <w:p w:rsidR="005B2147" w:rsidRDefault="00871BBF">
            <w:pPr>
              <w:pStyle w:val="ProductList-TableBody"/>
            </w:pPr>
            <w:r>
              <w:t xml:space="preserve">HUP за Office 2019 for Mac Home &amp; Business със Skype за бизнеса DL </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Visio Standard 2013/2016 /2019 </w:t>
            </w:r>
          </w:p>
          <w:p w:rsidR="005B2147" w:rsidRDefault="00871BB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Visio Professional 2019, HUP</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Project Standard 2013/2016/2019</w:t>
            </w:r>
          </w:p>
          <w:p w:rsidR="005B2147" w:rsidRDefault="00871BB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Project Professional 2019 HUP</w:t>
            </w:r>
          </w:p>
        </w:tc>
      </w:tr>
    </w:tbl>
    <w:p w:rsidR="005B2147" w:rsidRDefault="005B2147">
      <w:pPr>
        <w:pStyle w:val="ProductList-SubClauseHeading"/>
        <w:outlineLvl w:val="3"/>
      </w:pPr>
    </w:p>
    <w:p w:rsidR="005B2147" w:rsidRDefault="00871BBF">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rsidR="005B2147" w:rsidRDefault="005B2147">
      <w:pPr>
        <w:pStyle w:val="ProductList-BodyIndented"/>
      </w:pPr>
    </w:p>
    <w:p w:rsidR="005B2147" w:rsidRDefault="00871BBF">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rsidR="005B2147" w:rsidRDefault="005B2147">
      <w:pPr>
        <w:pStyle w:val="ProductList-BodyIndented"/>
      </w:pPr>
    </w:p>
    <w:p w:rsidR="005B2147" w:rsidRDefault="00871BBF">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rsidR="005B2147" w:rsidRDefault="005B2147">
      <w:pPr>
        <w:pStyle w:val="ProductList-BodyIndented"/>
      </w:pPr>
    </w:p>
    <w:p w:rsidR="005B2147" w:rsidRDefault="00871BBF">
      <w:pPr>
        <w:pStyle w:val="ProductList-BodyIndented"/>
      </w:pPr>
      <w:r>
        <w:t xml:space="preserve">За повече информация относно Програмата за домашно ползване на Microsoft посетете </w:t>
      </w:r>
      <w:hyperlink r:id="rId151">
        <w:r>
          <w:rPr>
            <w:color w:val="00467F"/>
            <w:u w:val="single"/>
          </w:rPr>
          <w:t>http://www.microsoft.com/licensing</w:t>
        </w:r>
      </w:hyperlink>
      <w:r>
        <w:t xml:space="preserve"> или </w:t>
      </w:r>
      <w:hyperlink r:id="rId152">
        <w:r>
          <w:rPr>
            <w:color w:val="00467F"/>
            <w:u w:val="single"/>
          </w:rPr>
          <w:t>https://businessstore.microsoft.com/store/home-use-program</w:t>
        </w:r>
      </w:hyperlink>
      <w:r>
        <w:t>.</w:t>
      </w:r>
    </w:p>
    <w:p w:rsidR="005B2147" w:rsidRDefault="005B2147">
      <w:pPr>
        <w:pStyle w:val="ProductList-BodyIndented"/>
        <w:jc w:val="right"/>
      </w:pPr>
    </w:p>
    <w:p w:rsidR="005B2147" w:rsidRDefault="00871BBF">
      <w:pPr>
        <w:pStyle w:val="ProductList-ClauseHeading"/>
        <w:outlineLvl w:val="2"/>
      </w:pPr>
      <w:bookmarkStart w:id="361" w:name="_Sec585"/>
      <w:r>
        <w:t>Денонощна поддръжка за разрешаване на проблеми</w:t>
      </w:r>
      <w:bookmarkEnd w:id="361"/>
    </w:p>
    <w:p w:rsidR="005B2147" w:rsidRDefault="00871BBF">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5B2147" w:rsidRDefault="005B2147">
      <w:pPr>
        <w:pStyle w:val="ProductList-Body"/>
      </w:pPr>
    </w:p>
    <w:p w:rsidR="005B2147" w:rsidRDefault="00871BB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5B2147" w:rsidRDefault="005B2147">
      <w:pPr>
        <w:pStyle w:val="ProductList-Body"/>
      </w:pPr>
    </w:p>
    <w:p w:rsidR="005B2147" w:rsidRDefault="00871BB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5B2147" w:rsidRDefault="005B2147">
      <w:pPr>
        <w:pStyle w:val="ProductList-Body"/>
      </w:pPr>
    </w:p>
    <w:p w:rsidR="005B2147" w:rsidRDefault="00871BBF">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5B2147" w:rsidRDefault="005B2147">
      <w:pPr>
        <w:pStyle w:val="ProductList-Body"/>
      </w:pPr>
    </w:p>
    <w:p w:rsidR="005B2147" w:rsidRDefault="00871BBF">
      <w:pPr>
        <w:pStyle w:val="ProductList-SubClauseHeading"/>
        <w:outlineLvl w:val="3"/>
      </w:pPr>
      <w:r>
        <w:t>Решаване на инциденти с поддръжка по телефона за всички програми с изключение на MPSA</w:t>
      </w:r>
    </w:p>
    <w:p w:rsidR="005B2147" w:rsidRDefault="00871BBF">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5B21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В гаранция/Клиент – натрупвания на инциденти за безплатно решаване</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$200,000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300,000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270,000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шв.фр. 330,000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1 650 000 костарикански колона</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1 600 000 кр.</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215,000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£135,000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24 000 000 японски йени</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240 000 000 корейски вона</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1 650 000 кр.</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350,000</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2 000 000 кр.</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7 000 000 нови тайвански долара</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10 000 000 индийски рупии</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6 600 000 руски рубли</w:t>
            </w:r>
          </w:p>
        </w:tc>
      </w:tr>
    </w:tbl>
    <w:p w:rsidR="005B2147" w:rsidRDefault="005B2147">
      <w:pPr>
        <w:pStyle w:val="ProductList-BodyIndented"/>
        <w:ind w:left="720"/>
      </w:pPr>
    </w:p>
    <w:p w:rsidR="005B2147" w:rsidRDefault="00871BB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5B2147" w:rsidRDefault="005B2147">
      <w:pPr>
        <w:pStyle w:val="ProductList-BodyIndented"/>
      </w:pPr>
    </w:p>
    <w:p w:rsidR="005B2147" w:rsidRDefault="00871BBF">
      <w:pPr>
        <w:pStyle w:val="ProductList-BodyIndented"/>
      </w:pPr>
      <w:r>
        <w:lastRenderedPageBreak/>
        <w:t xml:space="preserve">Достъпът до местна поддръжка по телефона е наличен през работно време, което може да се намери на следния уеб сайт: </w:t>
      </w:r>
      <w:hyperlink r:id="rId15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5B2147" w:rsidRDefault="005B2147">
      <w:pPr>
        <w:pStyle w:val="ProductList-BodyIndented"/>
      </w:pPr>
    </w:p>
    <w:p w:rsidR="005B2147" w:rsidRDefault="00871BBF">
      <w:pPr>
        <w:pStyle w:val="ProductList-SubClauseHeading"/>
        <w:outlineLvl w:val="3"/>
      </w:pPr>
      <w:r>
        <w:t>Решаване на инциденти с поддръжка по телефона за MPSA</w:t>
      </w:r>
    </w:p>
    <w:p w:rsidR="005B2147" w:rsidRDefault="00871BBF">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5B2147" w:rsidRDefault="00871BBF">
            <w:pPr>
              <w:pStyle w:val="ProductList-TableBody"/>
            </w:pPr>
            <w:r>
              <w:rPr>
                <w:color w:val="FFFFFF"/>
              </w:rPr>
              <w:t>Точки за инцидент с поддръжка по телефона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5B2147" w:rsidRDefault="00871BBF">
            <w:pPr>
              <w:pStyle w:val="ProductList-TableBody"/>
            </w:pPr>
            <w:r>
              <w:t>2,000</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w:t>
            </w:r>
          </w:p>
        </w:tc>
        <w:tc>
          <w:tcPr>
            <w:tcW w:w="6000" w:type="dxa"/>
            <w:tcBorders>
              <w:left w:val="single" w:sz="4" w:space="0" w:color="000000"/>
              <w:right w:val="single" w:sz="4" w:space="0" w:color="000000"/>
            </w:tcBorders>
          </w:tcPr>
          <w:p w:rsidR="005B2147" w:rsidRDefault="00871BBF">
            <w:pPr>
              <w:pStyle w:val="ProductList-TableBody"/>
            </w:pPr>
            <w:r>
              <w:t>400</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ЛКД</w:t>
            </w:r>
          </w:p>
        </w:tc>
        <w:tc>
          <w:tcPr>
            <w:tcW w:w="6000" w:type="dxa"/>
            <w:tcBorders>
              <w:left w:val="single" w:sz="4" w:space="0" w:color="000000"/>
              <w:right w:val="single" w:sz="4" w:space="0" w:color="000000"/>
            </w:tcBorders>
          </w:tcPr>
          <w:p w:rsidR="005B2147" w:rsidRDefault="00871BBF">
            <w:pPr>
              <w:pStyle w:val="ProductList-TableBody"/>
            </w:pPr>
            <w:r>
              <w:t>400</w:t>
            </w:r>
          </w:p>
        </w:tc>
      </w:tr>
    </w:tbl>
    <w:p w:rsidR="005B2147" w:rsidRDefault="005B2147">
      <w:pPr>
        <w:pStyle w:val="ProductList-BodyIndented"/>
      </w:pPr>
    </w:p>
    <w:p w:rsidR="005B2147" w:rsidRDefault="00871BBF">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5B2147" w:rsidRDefault="005B2147">
      <w:pPr>
        <w:pStyle w:val="ProductList-BodyIndented"/>
      </w:pPr>
    </w:p>
    <w:p w:rsidR="005B2147" w:rsidRDefault="00871BBF">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5B2147" w:rsidRDefault="005B2147">
      <w:pPr>
        <w:pStyle w:val="ProductList-SubClauseHeading"/>
        <w:outlineLvl w:val="3"/>
      </w:pPr>
    </w:p>
    <w:p w:rsidR="005B2147" w:rsidRDefault="00871BBF">
      <w:pPr>
        <w:pStyle w:val="ProductList-SubClauseHeading"/>
        <w:outlineLvl w:val="3"/>
      </w:pPr>
      <w:r>
        <w:t>Уеб-базирани инциденти</w:t>
      </w:r>
    </w:p>
    <w:p w:rsidR="005B2147" w:rsidRDefault="00871BBF">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5B2147" w:rsidRDefault="005B2147">
      <w:pPr>
        <w:pStyle w:val="ProductList-BodyIndented"/>
      </w:pPr>
    </w:p>
    <w:p w:rsidR="005B2147" w:rsidRDefault="00871BB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5B2147" w:rsidRDefault="005B2147">
      <w:pPr>
        <w:pStyle w:val="ProductList-BodyIndented"/>
        <w:ind w:left="720"/>
      </w:pPr>
    </w:p>
    <w:p w:rsidR="005B2147" w:rsidRDefault="00871BBF">
      <w:pPr>
        <w:pStyle w:val="ProductList-SubClauseHeading"/>
        <w:outlineLvl w:val="3"/>
      </w:pPr>
      <w:r>
        <w:t>Лица за контакт за поддръжка</w:t>
      </w:r>
    </w:p>
    <w:p w:rsidR="005B2147" w:rsidRDefault="00871BBF">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5B21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S/S+: EA ниво D</w:t>
            </w:r>
          </w:p>
        </w:tc>
      </w:tr>
      <w:tr w:rsidR="005B2147">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При необходимост</w:t>
            </w:r>
          </w:p>
        </w:tc>
      </w:tr>
      <w:tr w:rsidR="005B2147">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w:t>
            </w:r>
          </w:p>
        </w:tc>
      </w:tr>
    </w:tbl>
    <w:p w:rsidR="005B2147" w:rsidRDefault="005B2147">
      <w:pPr>
        <w:pStyle w:val="ProductList-BodyIndented"/>
      </w:pPr>
    </w:p>
    <w:p w:rsidR="005B2147" w:rsidRDefault="00871BBF">
      <w:pPr>
        <w:pStyle w:val="ProductList-SubClauseHeading"/>
        <w:outlineLvl w:val="3"/>
      </w:pPr>
      <w:r>
        <w:lastRenderedPageBreak/>
        <w:t>Ниво на услуги за Клиенти на Софтуерна осигуровка</w:t>
      </w:r>
    </w:p>
    <w:p w:rsidR="005B2147" w:rsidRDefault="00871BB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5B21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Ответна реакция, очаквана от Клиента</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Критично въздействие върху бизнес процеса: </w:t>
            </w:r>
          </w:p>
          <w:p w:rsidR="005B2147" w:rsidRDefault="00871BB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2 часа или по-малко, в зависимост от предложението за поддръжка</w:t>
            </w:r>
          </w:p>
          <w:p w:rsidR="005B2147" w:rsidRDefault="00871BB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Заделяне на подходящи ресурси за поддържане на непрестанни усилия на денонощна база2</w:t>
            </w:r>
          </w:p>
          <w:p w:rsidR="005B2147" w:rsidRDefault="00871BBF">
            <w:pPr>
              <w:pStyle w:val="ProductList-TableBody"/>
            </w:pPr>
            <w:r>
              <w:t>Скоростен достъп и отговор от компетентния орган за контрол върху промяната</w:t>
            </w:r>
          </w:p>
          <w:p w:rsidR="005B2147" w:rsidRDefault="00871BBF">
            <w:pPr>
              <w:pStyle w:val="ProductList-TableBody"/>
            </w:pPr>
            <w:r>
              <w:t>Известие до мениджърите</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Умерено въздействие върху бизнес процеса: </w:t>
            </w:r>
          </w:p>
          <w:p w:rsidR="005B2147" w:rsidRDefault="00871BB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4 часа или по-малко, в зависимост от предложението за поддръжка</w:t>
            </w:r>
          </w:p>
          <w:p w:rsidR="005B2147" w:rsidRDefault="00871BB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Заделяне на подходящи ресурси за поддържане на непрестанни усилия в Работно време</w:t>
            </w:r>
          </w:p>
          <w:p w:rsidR="005B2147" w:rsidRDefault="00871BBF">
            <w:pPr>
              <w:pStyle w:val="ProductList-TableBody"/>
            </w:pPr>
            <w:r>
              <w:t>Достъп и отговор от компетентното за промяна лице в рамките на 4 Работни часа</w:t>
            </w:r>
          </w:p>
        </w:tc>
      </w:tr>
      <w:tr w:rsidR="005B2147">
        <w:tc>
          <w:tcPr>
            <w:tcW w:w="29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Минимално въздействие върху бизнес процеса: </w:t>
            </w:r>
          </w:p>
          <w:p w:rsidR="005B2147" w:rsidRDefault="00871BB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в рамките на един работен ден или по-малко, в зависимост от предложението за поддръжка</w:t>
            </w:r>
          </w:p>
          <w:p w:rsidR="005B2147" w:rsidRDefault="00871BB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Точна информация за контакт с притежателя на случая</w:t>
            </w:r>
          </w:p>
          <w:p w:rsidR="005B2147" w:rsidRDefault="00871BBF">
            <w:pPr>
              <w:pStyle w:val="ProductList-TableBody"/>
            </w:pPr>
            <w:r>
              <w:t>Отговор в рамките на един работен ден.</w:t>
            </w:r>
          </w:p>
        </w:tc>
      </w:tr>
    </w:tbl>
    <w:p w:rsidR="005B2147" w:rsidRDefault="00871BBF">
      <w:pPr>
        <w:pStyle w:val="ProductList-BodyIndented"/>
      </w:pPr>
      <w:r>
        <w:rPr>
          <w:i/>
        </w:rPr>
        <w:t>1 Свържете се с представител на Microsoft за местното работно време.</w:t>
      </w:r>
    </w:p>
    <w:p w:rsidR="005B2147" w:rsidRDefault="00871BB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5B2147" w:rsidRDefault="005B2147">
      <w:pPr>
        <w:pStyle w:val="ProductList-BodyIndented"/>
        <w:ind w:left="720"/>
      </w:pPr>
    </w:p>
    <w:p w:rsidR="005B2147" w:rsidRDefault="00871BBF">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5B2147" w:rsidRDefault="00871BBF">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5B2147" w:rsidRDefault="005B2147">
      <w:pPr>
        <w:pStyle w:val="ProductList-BodyIndented"/>
      </w:pPr>
    </w:p>
    <w:p w:rsidR="005B2147" w:rsidRDefault="00871BBF">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5B2147" w:rsidRDefault="005B2147">
      <w:pPr>
        <w:pStyle w:val="ProductList-BodyIndented"/>
        <w:ind w:left="720"/>
      </w:pPr>
    </w:p>
    <w:p w:rsidR="005B2147" w:rsidRDefault="00871BBF">
      <w:pPr>
        <w:pStyle w:val="ProductList-SubClauseHeading"/>
        <w:outlineLvl w:val="3"/>
      </w:pPr>
      <w:r>
        <w:t>Допълнителни бизнес разпоредби</w:t>
      </w:r>
    </w:p>
    <w:p w:rsidR="005B2147" w:rsidRDefault="00871BBF">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5B2147" w:rsidRDefault="005B2147">
      <w:pPr>
        <w:pStyle w:val="ProductList-BodyIndented"/>
      </w:pPr>
    </w:p>
    <w:p w:rsidR="005B2147" w:rsidRDefault="00871BBF">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5B2147" w:rsidRDefault="005B2147">
      <w:pPr>
        <w:pStyle w:val="ProductList-BodyIndented"/>
      </w:pPr>
    </w:p>
    <w:p w:rsidR="005B2147" w:rsidRDefault="00871BBF">
      <w:pPr>
        <w:pStyle w:val="ProductList-SubClauseHeading"/>
        <w:outlineLvl w:val="3"/>
      </w:pPr>
      <w:r>
        <w:t>Пригодност за SCE</w:t>
      </w:r>
    </w:p>
    <w:p w:rsidR="005B2147" w:rsidRDefault="00871BB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5B2147" w:rsidRDefault="005B2147">
      <w:pPr>
        <w:pStyle w:val="ProductList-BodyIndented"/>
      </w:pPr>
    </w:p>
    <w:p w:rsidR="005B2147" w:rsidRDefault="00871BBF">
      <w:pPr>
        <w:pStyle w:val="ProductList-BodyIndented"/>
      </w:pPr>
      <w:r>
        <w:t>Отговарящите на условията Продукти за платформа на приложение са:</w:t>
      </w:r>
    </w:p>
    <w:p w:rsidR="005B2147" w:rsidRDefault="00871BBF" w:rsidP="00871BB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5B2147" w:rsidRDefault="00871BBF" w:rsidP="00871BBF">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rsidR="005B2147" w:rsidRDefault="00871BBF" w:rsidP="00871BBF">
      <w:pPr>
        <w:pStyle w:val="ProductList-Bullet"/>
        <w:numPr>
          <w:ilvl w:val="1"/>
          <w:numId w:val="51"/>
        </w:numPr>
      </w:pPr>
      <w:r>
        <w:t>Office SharePoint Server</w:t>
      </w:r>
      <w:r>
        <w:fldChar w:fldCharType="begin"/>
      </w:r>
      <w:r>
        <w:instrText xml:space="preserve"> XE "SharePoint Server" </w:instrText>
      </w:r>
      <w:r>
        <w:fldChar w:fldCharType="end"/>
      </w:r>
    </w:p>
    <w:p w:rsidR="005B2147" w:rsidRDefault="00871BBF">
      <w:pPr>
        <w:pStyle w:val="ProductList-BodyIndented"/>
      </w:pPr>
      <w:r>
        <w:t>Отговарящите на изискванията продукти от Компонента на Core Infrastructure са:</w:t>
      </w:r>
    </w:p>
    <w:p w:rsidR="005B2147" w:rsidRDefault="00871BBF" w:rsidP="00871BB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5B2147" w:rsidRDefault="00871BBF" w:rsidP="00871BBF">
      <w:pPr>
        <w:pStyle w:val="ProductList-Bullet"/>
        <w:numPr>
          <w:ilvl w:val="1"/>
          <w:numId w:val="52"/>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5B2147" w:rsidRDefault="005B2147">
      <w:pPr>
        <w:pStyle w:val="ProductList-BodyIndented"/>
      </w:pPr>
    </w:p>
    <w:p w:rsidR="005B2147" w:rsidRDefault="00871BB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375,000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337,500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412,500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2,062,500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2,000,000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268,750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168,750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30,000,000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300,000,000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2,062,500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437,500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2,500,000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8,750,000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12,500,000</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8,250,000</w:t>
            </w:r>
          </w:p>
        </w:tc>
      </w:tr>
    </w:tbl>
    <w:p w:rsidR="005B2147" w:rsidRDefault="005B2147">
      <w:pPr>
        <w:pStyle w:val="ProductList-BodyIndented"/>
        <w:ind w:left="720"/>
      </w:pPr>
    </w:p>
    <w:p w:rsidR="005B2147" w:rsidRDefault="00871BB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5B2147" w:rsidRDefault="005B2147">
      <w:pPr>
        <w:pStyle w:val="ProductList-BodyIndented"/>
        <w:ind w:left="720"/>
      </w:pPr>
    </w:p>
    <w:p w:rsidR="005B2147" w:rsidRDefault="00871BBF">
      <w:pPr>
        <w:pStyle w:val="ProductList-SubClauseHeading"/>
        <w:outlineLvl w:val="3"/>
      </w:pPr>
      <w:r>
        <w:t>Пригодност за Склад за паралелни данни</w:t>
      </w:r>
    </w:p>
    <w:p w:rsidR="005B2147" w:rsidRDefault="00871BBF">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5B2147" w:rsidRDefault="005B2147">
      <w:pPr>
        <w:pStyle w:val="ProductList-BodyIndented"/>
      </w:pPr>
    </w:p>
    <w:p w:rsidR="005B2147" w:rsidRDefault="00871BB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5B2147" w:rsidRDefault="005B2147">
      <w:pPr>
        <w:pStyle w:val="ProductList-BodyIndented"/>
      </w:pPr>
    </w:p>
    <w:p w:rsidR="005B2147" w:rsidRDefault="00871BB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Разрешен брой лица за контакт за поддръжка</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6</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w:t>
            </w:r>
          </w:p>
        </w:tc>
      </w:tr>
    </w:tbl>
    <w:p w:rsidR="005B2147" w:rsidRDefault="005B2147">
      <w:pPr>
        <w:pStyle w:val="ProductList-BodyIndented"/>
      </w:pPr>
    </w:p>
    <w:p w:rsidR="005B2147" w:rsidRDefault="00871BBF">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5B2147" w:rsidRDefault="00871BBF">
      <w:pPr>
        <w:pStyle w:val="ProductList-BodyIndented"/>
      </w:pPr>
      <w:r>
        <w:t xml:space="preserve">Забележка: Клиенти, които понастоящем са лицензирани за PDW, запазват тази полза, както е описано в </w:t>
      </w:r>
      <w:hyperlink r:id="rId154">
        <w:r>
          <w:rPr>
            <w:color w:val="00467F"/>
            <w:u w:val="single"/>
          </w:rPr>
          <w:t>Условията за продукти от юни 2016 г</w:t>
        </w:r>
      </w:hyperlink>
      <w:r>
        <w:t>.</w:t>
      </w:r>
    </w:p>
    <w:p w:rsidR="005B2147" w:rsidRDefault="005B2147">
      <w:pPr>
        <w:pStyle w:val="ProductList-BodyIndented"/>
      </w:pPr>
    </w:p>
    <w:p w:rsidR="005B2147" w:rsidRDefault="00871BBF">
      <w:pPr>
        <w:pStyle w:val="ProductList-ClauseHeading"/>
        <w:outlineLvl w:val="2"/>
      </w:pPr>
      <w:bookmarkStart w:id="362" w:name="_Sec587"/>
      <w:r>
        <w:lastRenderedPageBreak/>
        <w:t>Наличност на Лиценз за надстройка</w:t>
      </w:r>
      <w:bookmarkEnd w:id="362"/>
    </w:p>
    <w:p w:rsidR="005B2147" w:rsidRDefault="00871BBF">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5B21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Надстройка до</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Standard</w:t>
            </w:r>
            <w:r>
              <w:fldChar w:fldCharType="begin"/>
            </w:r>
            <w:r>
              <w:instrText xml:space="preserve"> XE "BizTalk Server Standard"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Enterprise</w:t>
            </w:r>
            <w:r>
              <w:fldChar w:fldCharType="begin"/>
            </w:r>
            <w:r>
              <w:instrText xml:space="preserve"> XE "BizTalk Server Enterprise"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BizTalk Server Enterprise</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Core Infrastructure Server Suite Datacenter</w:t>
            </w:r>
            <w:r>
              <w:fldChar w:fldCharType="begin"/>
            </w:r>
            <w:r>
              <w:instrText xml:space="preserve"> XE "Core Infrastructure Server Suite Datacenter"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Настолен продукт в сферата на образованието с Корпоративен ЛКД пакет</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Настолен продукт по споразумение School с Корпоративен ЛКД пакет</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Exchange Server Enterprise</w:t>
            </w:r>
            <w:r>
              <w:fldChar w:fldCharType="begin"/>
            </w:r>
            <w:r>
              <w:instrText xml:space="preserve"> XE "Exchange Server Enterprise"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Forefront TMG Enterprise</w:t>
            </w:r>
            <w:r>
              <w:fldChar w:fldCharType="begin"/>
            </w:r>
            <w:r>
              <w:instrText xml:space="preserve"> XE "Forefront TMG Enterprise"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Professional Plus</w:t>
            </w:r>
            <w:r>
              <w:fldChar w:fldCharType="begin"/>
            </w:r>
            <w:r>
              <w:instrText xml:space="preserve"> XE "Office Professional Plus"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Корпоративна настолна система</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Project Professional</w:t>
            </w:r>
            <w:r>
              <w:fldChar w:fldCharType="begin"/>
            </w:r>
            <w:r>
              <w:instrText xml:space="preserve"> XE "Project Professional"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Server Enterprise Core</w:t>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Server Business Intelligence</w:t>
            </w:r>
            <w:r>
              <w:fldChar w:fldCharType="begin"/>
            </w:r>
            <w:r>
              <w:instrText xml:space="preserve"> XE "SQL Server Business Intelligence"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Datacenter</w:t>
            </w:r>
            <w:r>
              <w:fldChar w:fldCharType="begin"/>
            </w:r>
            <w:r>
              <w:instrText xml:space="preserve"> XE "System Center Datacenter"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Visio Professional</w:t>
            </w:r>
            <w:r>
              <w:fldChar w:fldCharType="begin"/>
            </w:r>
            <w:r>
              <w:instrText xml:space="preserve"> XE "Visio Professional"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5B2147">
        <w:tc>
          <w:tcPr>
            <w:tcW w:w="600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Server Datacenter</w:t>
            </w:r>
            <w:r>
              <w:fldChar w:fldCharType="begin"/>
            </w:r>
            <w:r>
              <w:instrText xml:space="preserve"> XE "Windows Server Datacenter" </w:instrText>
            </w:r>
            <w:r>
              <w:fldChar w:fldCharType="end"/>
            </w:r>
          </w:p>
        </w:tc>
      </w:tr>
    </w:tbl>
    <w:p w:rsidR="005B2147" w:rsidRDefault="005B2147">
      <w:pPr>
        <w:pStyle w:val="ProductList-Body"/>
      </w:pPr>
    </w:p>
    <w:p w:rsidR="005B2147" w:rsidRDefault="00871BBF">
      <w:pPr>
        <w:pStyle w:val="ProductList-ClauseHeading"/>
        <w:outlineLvl w:val="2"/>
      </w:pPr>
      <w:bookmarkStart w:id="363" w:name="_Sec588"/>
      <w:r>
        <w:t>Сървъри – права за аварийно възстановяване</w:t>
      </w:r>
      <w:bookmarkEnd w:id="363"/>
    </w:p>
    <w:p w:rsidR="005B2147" w:rsidRDefault="00871BB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5B2147" w:rsidRDefault="005B2147">
      <w:pPr>
        <w:pStyle w:val="ProductList-Body"/>
      </w:pPr>
    </w:p>
    <w:p w:rsidR="005B2147" w:rsidRDefault="00871BBF">
      <w:pPr>
        <w:pStyle w:val="ProductList-SubSubClauseHeading"/>
        <w:outlineLvl w:val="4"/>
      </w:pPr>
      <w:r>
        <w:t>Разрешена употреба на архивни копия</w:t>
      </w:r>
    </w:p>
    <w:p w:rsidR="005B2147" w:rsidRDefault="00871BBF">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5B2147" w:rsidRDefault="00871BBF" w:rsidP="00871BBF">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rsidR="005B2147" w:rsidRDefault="00871BBF" w:rsidP="00871BBF">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5B2147" w:rsidRDefault="00871BBF" w:rsidP="00871BBF">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5B2147" w:rsidRDefault="005B2147">
      <w:pPr>
        <w:pStyle w:val="ProductList-BodyIndented2"/>
      </w:pPr>
    </w:p>
    <w:p w:rsidR="005B2147" w:rsidRDefault="00871BBF">
      <w:pPr>
        <w:pStyle w:val="ProductList-SubSubClauseHeading"/>
        <w:outlineLvl w:val="4"/>
      </w:pPr>
      <w:r>
        <w:t>Използване на Azure Hybrid Benefit за аварийно възстановяване</w:t>
      </w:r>
    </w:p>
    <w:p w:rsidR="005B2147" w:rsidRDefault="00871BBF">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5B2147" w:rsidRDefault="005B2147">
      <w:pPr>
        <w:pStyle w:val="ProductList-BodyIndented2"/>
      </w:pPr>
    </w:p>
    <w:p w:rsidR="005B2147" w:rsidRDefault="00871BBF">
      <w:pPr>
        <w:pStyle w:val="ProductList-SubSubClauseHeading"/>
        <w:outlineLvl w:val="4"/>
      </w:pPr>
      <w:r>
        <w:t>Изисквания за използване на аварийно възстановяване</w:t>
      </w:r>
    </w:p>
    <w:p w:rsidR="005B2147" w:rsidRDefault="00871BBF">
      <w:pPr>
        <w:pStyle w:val="ProductList-BodyIndented2"/>
      </w:pPr>
      <w:r>
        <w:t>За да използва софтуера съгласно правата за аварийно възстановяване, Клиентът трябва да спазва следните условия:</w:t>
      </w:r>
    </w:p>
    <w:p w:rsidR="005B2147" w:rsidRDefault="00871BBF" w:rsidP="00871BBF">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5B2147" w:rsidRDefault="00871BBF" w:rsidP="00871BBF">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871BBF" w:rsidP="00871BBF">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5B2147" w:rsidRDefault="00871BBF" w:rsidP="00871BBF">
      <w:pPr>
        <w:pStyle w:val="ProductList-Bullet"/>
        <w:numPr>
          <w:ilvl w:val="2"/>
          <w:numId w:val="54"/>
        </w:numPr>
      </w:pPr>
      <w:r>
        <w:lastRenderedPageBreak/>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5B2147" w:rsidRDefault="00871BBF" w:rsidP="00871BBF">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5B2147" w:rsidRDefault="00871BBF" w:rsidP="00871BBF">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5B2147" w:rsidRDefault="005B2147">
      <w:pPr>
        <w:pStyle w:val="ProductList-BodyIndented2"/>
      </w:pPr>
    </w:p>
    <w:p w:rsidR="005B2147" w:rsidRDefault="00871BBF">
      <w:pPr>
        <w:pStyle w:val="ProductList-SubSubClauseHeading"/>
        <w:outlineLvl w:val="4"/>
      </w:pPr>
      <w:r>
        <w:t>Допълнително разрешено използване на Windows Server</w:t>
      </w:r>
    </w:p>
    <w:p w:rsidR="005B2147" w:rsidRDefault="00871BBF" w:rsidP="00871BBF">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5B2147" w:rsidRDefault="00871BBF" w:rsidP="00871BBF">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5B2147" w:rsidRDefault="00871BBF" w:rsidP="00871BBF">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5B2147" w:rsidRDefault="00871BBF">
      <w:pPr>
        <w:pStyle w:val="ProductList-BodyIndented2"/>
        <w:ind w:left="1440"/>
      </w:pPr>
      <w:r>
        <w:t>– изпълняване на софтуер за виртуализиране на хардуер, като например Hyper-V,</w:t>
      </w:r>
    </w:p>
    <w:p w:rsidR="005B2147" w:rsidRDefault="00871BBF">
      <w:pPr>
        <w:pStyle w:val="ProductList-BodyIndented2"/>
        <w:ind w:left="1440"/>
      </w:pPr>
      <w:r>
        <w:t>– предоставяне на услуги по виртуализиране на хардуер,</w:t>
      </w:r>
    </w:p>
    <w:p w:rsidR="005B2147" w:rsidRDefault="00871BBF">
      <w:pPr>
        <w:pStyle w:val="ProductList-BodyIndented2"/>
        <w:ind w:left="1440"/>
      </w:pPr>
      <w:r>
        <w:t>– изпълняване на софтуерни агенти за управление на софтуера за виртуализиране на хардуер,</w:t>
      </w:r>
    </w:p>
    <w:p w:rsidR="005B2147" w:rsidRDefault="00871BBF">
      <w:pPr>
        <w:pStyle w:val="ProductList-BodyIndented2"/>
        <w:ind w:left="1440"/>
      </w:pPr>
      <w:r>
        <w:t>– дестинация за дублиране,</w:t>
      </w:r>
    </w:p>
    <w:p w:rsidR="005B2147" w:rsidRDefault="00871BBF">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5B2147" w:rsidRDefault="00871BBF">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5B2147" w:rsidRDefault="00871BBF">
      <w:pPr>
        <w:pStyle w:val="ProductList-BodyIndented2"/>
        <w:ind w:left="1440"/>
      </w:pPr>
      <w:r>
        <w:t xml:space="preserve">– изпълняване на работни натоварвания за аварийно възстановяван, както е описано по-горе. </w:t>
      </w:r>
    </w:p>
    <w:p w:rsidR="005B2147" w:rsidRDefault="00871BBF" w:rsidP="00871BBF">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B2147" w:rsidRDefault="005B2147">
      <w:pPr>
        <w:pStyle w:val="ProductList-BodyIndented2"/>
      </w:pPr>
    </w:p>
    <w:p w:rsidR="005B2147" w:rsidRDefault="005B2147">
      <w:pPr>
        <w:pStyle w:val="ProductList-BodyIndented2"/>
      </w:pPr>
    </w:p>
    <w:p w:rsidR="005B2147" w:rsidRDefault="00871BBF">
      <w:pPr>
        <w:pStyle w:val="ProductList-ClauseHeading"/>
        <w:outlineLvl w:val="2"/>
      </w:pPr>
      <w:bookmarkStart w:id="364" w:name="_Sec589"/>
      <w:r>
        <w:t>Подвижност на лицензи</w:t>
      </w:r>
      <w:bookmarkEnd w:id="364"/>
    </w:p>
    <w:p w:rsidR="005B2147" w:rsidRDefault="00871BBF">
      <w:pPr>
        <w:pStyle w:val="ProductList-SubClauseHeading"/>
        <w:outlineLvl w:val="3"/>
      </w:pPr>
      <w:r>
        <w:t>Подвижност на лицензи в рамките на Сървърни групи</w:t>
      </w:r>
    </w:p>
    <w:p w:rsidR="005B2147" w:rsidRDefault="00871BB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5B2147" w:rsidRDefault="005B2147">
      <w:pPr>
        <w:pStyle w:val="ProductList-BodyIndented"/>
      </w:pPr>
    </w:p>
    <w:p w:rsidR="005B2147" w:rsidRDefault="00871BBF">
      <w:pPr>
        <w:pStyle w:val="ProductList-SubClauseHeading"/>
        <w:outlineLvl w:val="3"/>
      </w:pPr>
      <w:r>
        <w:t>Подвижност на Лиценз чрез Софтуерна осигуровка</w:t>
      </w:r>
    </w:p>
    <w:p w:rsidR="005B2147" w:rsidRDefault="00871BB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5B2147" w:rsidRDefault="005B2147">
      <w:pPr>
        <w:pStyle w:val="ProductList-BodyIndented"/>
      </w:pPr>
    </w:p>
    <w:p w:rsidR="005B2147" w:rsidRDefault="00871BBF">
      <w:pPr>
        <w:pStyle w:val="ProductList-SubSubClauseHeading"/>
        <w:outlineLvl w:val="4"/>
      </w:pPr>
      <w:r>
        <w:t>Разрешена употреба:</w:t>
      </w:r>
    </w:p>
    <w:p w:rsidR="005B2147" w:rsidRDefault="00871BBF">
      <w:pPr>
        <w:pStyle w:val="ProductList-BodyIndented2"/>
      </w:pPr>
      <w:r>
        <w:t>С Подвижност на лицензи чрез SA Клиентът може:</w:t>
      </w:r>
    </w:p>
    <w:p w:rsidR="005B2147" w:rsidRDefault="00871BBF" w:rsidP="00871BBF">
      <w:pPr>
        <w:pStyle w:val="ProductList-Bullet"/>
        <w:numPr>
          <w:ilvl w:val="2"/>
          <w:numId w:val="57"/>
        </w:numPr>
      </w:pPr>
      <w:r>
        <w:t>да изпълнява своя лицензиран софтуер на споделени сървъри;</w:t>
      </w:r>
    </w:p>
    <w:p w:rsidR="005B2147" w:rsidRDefault="00871BBF" w:rsidP="00871BBF">
      <w:pPr>
        <w:pStyle w:val="ProductList-Bullet"/>
        <w:numPr>
          <w:ilvl w:val="2"/>
          <w:numId w:val="5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5B2147" w:rsidRDefault="00871BBF" w:rsidP="00871BBF">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5B2147" w:rsidRDefault="00871BBF" w:rsidP="00871BBF">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5B2147" w:rsidRDefault="005B2147">
      <w:pPr>
        <w:pStyle w:val="ProductList-BodyIndented2"/>
      </w:pPr>
    </w:p>
    <w:p w:rsidR="005B2147" w:rsidRDefault="00871BBF">
      <w:pPr>
        <w:pStyle w:val="ProductList-SubSubClauseHeading"/>
        <w:outlineLvl w:val="4"/>
      </w:pPr>
      <w:r>
        <w:t>Изисквания:</w:t>
      </w:r>
    </w:p>
    <w:p w:rsidR="005B2147" w:rsidRDefault="00871BBF">
      <w:pPr>
        <w:pStyle w:val="ProductList-BodyIndented2"/>
      </w:pPr>
      <w:r>
        <w:t>За да използва Подвижност на лицензи чрез SA, Клиентът трябва:</w:t>
      </w:r>
    </w:p>
    <w:p w:rsidR="005B2147" w:rsidRDefault="00871BBF" w:rsidP="00871BBF">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5B2147" w:rsidRDefault="00871BBF" w:rsidP="00871BBF">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5B2147" w:rsidRDefault="00871BBF" w:rsidP="00871BBF">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5B2147" w:rsidRDefault="005B2147">
      <w:pPr>
        <w:pStyle w:val="ProductList-BodyIndented2"/>
      </w:pPr>
    </w:p>
    <w:p w:rsidR="005B2147" w:rsidRDefault="00871BB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w:t>
      </w:r>
      <w:r>
        <w:lastRenderedPageBreak/>
        <w:t xml:space="preserve">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5B21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Разрешен брой:</w:t>
            </w:r>
          </w:p>
          <w:p w:rsidR="005B2147" w:rsidRDefault="00871BBF">
            <w:pPr>
              <w:pStyle w:val="ProductList-TableBody"/>
            </w:pPr>
            <w:r>
              <w:rPr>
                <w:color w:val="FFFFFF"/>
              </w:rPr>
              <w:t>OSE или Ядра на Лиценз</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OSE на един лиценз</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OSE на един лиценз</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управлявани OSE за Лицензиран сървър</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 управлявани OSE за Лицензиран сървър</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 управлявани OSE за Лицензиран сървър</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 управлявани OSE за Лицензиран сървър</w:t>
            </w:r>
          </w:p>
        </w:tc>
      </w:tr>
    </w:tbl>
    <w:p w:rsidR="005B2147" w:rsidRDefault="005B2147">
      <w:pPr>
        <w:pStyle w:val="ProductList-BodyIndented2"/>
      </w:pPr>
    </w:p>
    <w:p w:rsidR="005B2147" w:rsidRDefault="00871BBF">
      <w:pPr>
        <w:pStyle w:val="ProductList-SubSubClauseHeading"/>
        <w:outlineLvl w:val="4"/>
      </w:pPr>
      <w:r>
        <w:t>Права за преместване при отказ</w:t>
      </w:r>
    </w:p>
    <w:p w:rsidR="005B2147" w:rsidRDefault="00871BBF">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5B2147" w:rsidRDefault="005B2147">
      <w:pPr>
        <w:pStyle w:val="ProductList-BodyIndented2"/>
      </w:pPr>
    </w:p>
    <w:p w:rsidR="005B2147" w:rsidRDefault="00871BBF">
      <w:pPr>
        <w:pStyle w:val="ProductList-ClauseHeading"/>
        <w:outlineLvl w:val="2"/>
      </w:pPr>
      <w:bookmarkStart w:id="365" w:name="_Sec590"/>
      <w:r>
        <w:t>Сървъри – Приложения със самостоятелно хостване</w:t>
      </w:r>
      <w:bookmarkEnd w:id="365"/>
    </w:p>
    <w:p w:rsidR="005B2147" w:rsidRDefault="00871BBF">
      <w:pPr>
        <w:pStyle w:val="ProductList-Body"/>
      </w:pPr>
      <w:r>
        <w:t>Приложенията със самостоятелно хостване са Продуктите, за които се прилагат права за Самостоятелно хостване.</w:t>
      </w:r>
    </w:p>
    <w:p w:rsidR="005B2147" w:rsidRDefault="005B2147">
      <w:pPr>
        <w:pStyle w:val="ProductList-Body"/>
      </w:pPr>
    </w:p>
    <w:p w:rsidR="005B2147" w:rsidRDefault="00871BB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5B2147" w:rsidRDefault="005B2147">
      <w:pPr>
        <w:pStyle w:val="ProductList-Body"/>
      </w:pPr>
    </w:p>
    <w:p w:rsidR="005B2147" w:rsidRDefault="00871BBF">
      <w:pPr>
        <w:pStyle w:val="ProductList-SubClauseHeading"/>
        <w:outlineLvl w:val="3"/>
      </w:pPr>
      <w:r>
        <w:t>Изисквания</w:t>
      </w:r>
    </w:p>
    <w:p w:rsidR="005B2147" w:rsidRDefault="00871BB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5B2147" w:rsidRDefault="00871BBF" w:rsidP="00871BBF">
      <w:pPr>
        <w:pStyle w:val="ProductList-Bullet"/>
        <w:numPr>
          <w:ilvl w:val="1"/>
          <w:numId w:val="59"/>
        </w:numPr>
      </w:pPr>
      <w:r>
        <w:t>Самостоятелните приложения, които се изпълняват като част от Обединеното решение; и</w:t>
      </w:r>
    </w:p>
    <w:p w:rsidR="005B2147" w:rsidRDefault="00871BBF" w:rsidP="00871BBF">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5B2147" w:rsidRDefault="00871BBF">
      <w:pPr>
        <w:pStyle w:val="ProductList-BodyIndented"/>
      </w:pPr>
      <w:r>
        <w:t xml:space="preserve">Целият софтуер на Microsoft, използван за създаване и предоставяне на Обединеното решение, трябва да: </w:t>
      </w:r>
    </w:p>
    <w:p w:rsidR="005B2147" w:rsidRDefault="00871BBF" w:rsidP="00871BBF">
      <w:pPr>
        <w:pStyle w:val="ProductList-Bullet"/>
        <w:numPr>
          <w:ilvl w:val="1"/>
          <w:numId w:val="60"/>
        </w:numPr>
      </w:pPr>
      <w:r>
        <w:t>е лицензиран чрез програма за Корпоративно лицензиране и</w:t>
      </w:r>
    </w:p>
    <w:p w:rsidR="005B2147" w:rsidRDefault="00871BBF" w:rsidP="00871BBF">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5B2147" w:rsidRDefault="005B2147">
      <w:pPr>
        <w:pStyle w:val="ProductList-BodyIndented"/>
      </w:pPr>
    </w:p>
    <w:p w:rsidR="005B2147" w:rsidRDefault="00871BBF">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5B2147" w:rsidRDefault="005B2147">
      <w:pPr>
        <w:pStyle w:val="ProductList-BodyIndented"/>
      </w:pPr>
    </w:p>
    <w:p w:rsidR="005B2147" w:rsidRDefault="00871BBF">
      <w:pPr>
        <w:pStyle w:val="ProductList-BodyIndented"/>
      </w:pPr>
      <w:r>
        <w:t>Софтуерът на Клиента трябва:</w:t>
      </w:r>
    </w:p>
    <w:p w:rsidR="005B2147" w:rsidRDefault="00871BBF" w:rsidP="00871BBF">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5B2147" w:rsidRDefault="00871BBF" w:rsidP="00871BBF">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5B2147" w:rsidRDefault="00871BBF" w:rsidP="00871BBF">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5B2147" w:rsidRDefault="00871BBF" w:rsidP="00871BBF">
      <w:pPr>
        <w:pStyle w:val="ProductList-Bullet"/>
        <w:numPr>
          <w:ilvl w:val="1"/>
          <w:numId w:val="61"/>
        </w:numPr>
      </w:pPr>
      <w:r>
        <w:lastRenderedPageBreak/>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5B2147" w:rsidRDefault="005B2147">
      <w:pPr>
        <w:pStyle w:val="ProductList-BodyIndented"/>
      </w:pPr>
    </w:p>
    <w:p w:rsidR="005B2147" w:rsidRDefault="00871BB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5B2147">
      <w:pPr>
        <w:pStyle w:val="PURBreadcrumb"/>
      </w:pPr>
    </w:p>
    <w:p w:rsidR="005B2147" w:rsidRDefault="00871BBF">
      <w:pPr>
        <w:pStyle w:val="ProductList-Offering1Heading"/>
        <w:outlineLvl w:val="1"/>
      </w:pPr>
      <w:bookmarkStart w:id="366" w:name="_Sec1282"/>
      <w:r>
        <w:t>Разширени актуализации на защитата</w:t>
      </w:r>
      <w:bookmarkEnd w:id="366"/>
      <w:r>
        <w:fldChar w:fldCharType="begin"/>
      </w:r>
      <w:r>
        <w:instrText xml:space="preserve"> TC "</w:instrText>
      </w:r>
      <w:bookmarkStart w:id="367" w:name="_Toc4577767"/>
      <w:r>
        <w:instrText>Разширени актуализации на защитата</w:instrText>
      </w:r>
      <w:bookmarkEnd w:id="367"/>
      <w:r>
        <w:instrText>" \l 2</w:instrText>
      </w:r>
      <w:r>
        <w:fldChar w:fldCharType="end"/>
      </w:r>
    </w:p>
    <w:p w:rsidR="005B2147" w:rsidRDefault="00871BBF">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rsidR="005B2147" w:rsidRDefault="005B2147">
      <w:pPr>
        <w:pStyle w:val="ProductList-Body"/>
      </w:pPr>
    </w:p>
    <w:p w:rsidR="005B2147" w:rsidRDefault="00871BBF">
      <w:pPr>
        <w:pStyle w:val="ProductList-ClauseHeading"/>
        <w:outlineLvl w:val="2"/>
      </w:pPr>
      <w:r>
        <w:t>Изисквания за лицензи</w:t>
      </w:r>
    </w:p>
    <w:p w:rsidR="005B2147" w:rsidRDefault="00871BBF">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rsidR="005B2147" w:rsidRDefault="005B2147">
      <w:pPr>
        <w:pStyle w:val="ProductList-Body"/>
      </w:pPr>
    </w:p>
    <w:p w:rsidR="005B2147" w:rsidRDefault="00871BBF">
      <w:pPr>
        <w:pStyle w:val="ProductList-ClauseHeading"/>
        <w:outlineLvl w:val="2"/>
      </w:pPr>
      <w:r>
        <w:t>Пригодност за осигуровка</w:t>
      </w:r>
    </w:p>
    <w:p w:rsidR="005B2147" w:rsidRDefault="00871BB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CAL или еквивалентни Абонаментни лицензи за CAL. Въпреки това за всяка година, за която е закупена осигуровка за ESU, Клиентът трябва да има остатъчен срок от минимум един месец покритие на SA или Абонаментен лиценз.</w:t>
      </w:r>
    </w:p>
    <w:p w:rsidR="005B2147" w:rsidRDefault="005B2147">
      <w:pPr>
        <w:pStyle w:val="ProductList-Body"/>
      </w:pPr>
    </w:p>
    <w:p w:rsidR="005B2147" w:rsidRDefault="00871BBF">
      <w:pPr>
        <w:pStyle w:val="ProductList-ClauseHeading"/>
        <w:outlineLvl w:val="2"/>
      </w:pPr>
      <w:r>
        <w:t>Използване на актуализирания софтуер</w:t>
      </w:r>
    </w:p>
    <w:p w:rsidR="005B2147" w:rsidRDefault="00871BBF">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rsidR="005B2147" w:rsidRDefault="005B2147">
      <w:pPr>
        <w:pStyle w:val="ProductList-Body"/>
      </w:pPr>
    </w:p>
    <w:p w:rsidR="005B2147" w:rsidRDefault="00871BBF">
      <w:pPr>
        <w:pStyle w:val="ProductList-ClauseHeading"/>
        <w:outlineLvl w:val="2"/>
      </w:pPr>
      <w:r>
        <w:t>Осигуряване на хоствани работни натоварвания</w:t>
      </w:r>
    </w:p>
    <w:p w:rsidR="005B2147" w:rsidRDefault="00871BBF">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6">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rsidR="005B2147" w:rsidRDefault="005B2147">
      <w:pPr>
        <w:pStyle w:val="ProductList-Body"/>
      </w:pPr>
    </w:p>
    <w:p w:rsidR="005B2147" w:rsidRDefault="00871BBF">
      <w:pPr>
        <w:pStyle w:val="ProductList-ClauseHeading"/>
        <w:outlineLvl w:val="2"/>
      </w:pPr>
      <w:r>
        <w:t>Денонощна поддръжка за разрешаване на проблеми</w:t>
      </w:r>
    </w:p>
    <w:p w:rsidR="005B2147" w:rsidRDefault="00871BBF">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SectionHeading"/>
        <w:pageBreakBefore/>
        <w:outlineLvl w:val="0"/>
      </w:pPr>
      <w:bookmarkStart w:id="368" w:name="_Sec1237"/>
      <w:bookmarkEnd w:id="344"/>
      <w:r>
        <w:lastRenderedPageBreak/>
        <w:t>Приложение C – Добавки и други Лицензи за преход</w:t>
      </w:r>
      <w:r>
        <w:fldChar w:fldCharType="begin"/>
      </w:r>
      <w:r>
        <w:instrText xml:space="preserve"> TC "</w:instrText>
      </w:r>
      <w:bookmarkStart w:id="369" w:name="_Toc4577768"/>
      <w:r>
        <w:instrText>Приложение C – Добавки и други Лицензи за преход</w:instrText>
      </w:r>
      <w:bookmarkEnd w:id="369"/>
      <w:r>
        <w:instrText>" \l 1</w:instrText>
      </w:r>
      <w:r>
        <w:fldChar w:fldCharType="end"/>
      </w: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370" w:name="_Sec1238"/>
      <w:r>
        <w:t>Добавки</w:t>
      </w:r>
      <w:bookmarkEnd w:id="370"/>
      <w:r>
        <w:fldChar w:fldCharType="begin"/>
      </w:r>
      <w:r>
        <w:instrText xml:space="preserve"> TC "</w:instrText>
      </w:r>
      <w:bookmarkStart w:id="371" w:name="_Toc4577769"/>
      <w:r>
        <w:instrText>Добавки</w:instrText>
      </w:r>
      <w:bookmarkEnd w:id="371"/>
      <w:r>
        <w:instrText>" \l 2</w:instrText>
      </w:r>
      <w:r>
        <w:fldChar w:fldCharType="end"/>
      </w:r>
    </w:p>
    <w:p w:rsidR="005B2147" w:rsidRDefault="00871BBF">
      <w:pPr>
        <w:pStyle w:val="ProductList-Body"/>
      </w:pPr>
      <w:r>
        <w:t>Клиентът може да придобие Добавки при спазване на следните условия:</w:t>
      </w:r>
    </w:p>
    <w:p w:rsidR="005B2147" w:rsidRDefault="00871BBF" w:rsidP="00871BBF">
      <w:pPr>
        <w:pStyle w:val="ProductList-Bullet"/>
        <w:numPr>
          <w:ilvl w:val="0"/>
          <w:numId w:val="62"/>
        </w:numPr>
      </w:pPr>
      <w:r>
        <w:t xml:space="preserve">Клиентът трябва да разполага с действаща SA или действащ ЛА за Потребител за съответните Лицензи с право за надстройка </w:t>
      </w:r>
    </w:p>
    <w:p w:rsidR="005B2147" w:rsidRDefault="00871BBF" w:rsidP="00871BBF">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5B2147" w:rsidRDefault="00871BBF" w:rsidP="00871BBF">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rsidR="005B2147" w:rsidRDefault="005B2147">
      <w:pPr>
        <w:pStyle w:val="ProductList-Body"/>
      </w:pPr>
    </w:p>
    <w:p w:rsidR="005B2147" w:rsidRDefault="00871BBF">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5B2147" w:rsidRDefault="005B2147">
      <w:pPr>
        <w:pStyle w:val="ProductList-Body"/>
      </w:pPr>
    </w:p>
    <w:p w:rsidR="005B2147" w:rsidRDefault="00871BBF">
      <w:pPr>
        <w:pStyle w:val="ProductList-Offering2HeadingNoBorder"/>
        <w:outlineLvl w:val="2"/>
      </w:pPr>
      <w:r>
        <w:t>Настолна операционна система Windows</w:t>
      </w:r>
      <w:r>
        <w:fldChar w:fldCharType="begin"/>
      </w:r>
      <w:r>
        <w:instrText xml:space="preserve"> TC "</w:instrText>
      </w:r>
      <w:bookmarkStart w:id="372" w:name="_Toc4577770"/>
      <w:r>
        <w:instrText>Настолна операционна система Windows</w:instrText>
      </w:r>
      <w:bookmarkEnd w:id="372"/>
      <w:r>
        <w:instrText>" \l 3</w:instrText>
      </w:r>
      <w:r>
        <w:fldChar w:fldCharType="end"/>
      </w:r>
    </w:p>
    <w:p w:rsidR="005B2147" w:rsidRDefault="00871BBF">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rsidR="005B2147" w:rsidRDefault="005B2147">
      <w:pPr>
        <w:pStyle w:val="ProductList-Body"/>
      </w:pPr>
    </w:p>
    <w:tbl>
      <w:tblPr>
        <w:tblStyle w:val="PURTable"/>
        <w:tblW w:w="0" w:type="dxa"/>
        <w:tblLook w:val="04A0" w:firstRow="1" w:lastRow="0" w:firstColumn="1" w:lastColumn="0" w:noHBand="0" w:noVBand="1"/>
      </w:tblPr>
      <w:tblGrid>
        <w:gridCol w:w="5201"/>
        <w:gridCol w:w="5589"/>
      </w:tblGrid>
      <w:tr w:rsidR="005B21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B2147" w:rsidRDefault="00871BB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Windows 10 Enterprise/Education E3 за устройство</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588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10 Enterprise E3/E5</w:t>
            </w:r>
          </w:p>
        </w:tc>
      </w:tr>
      <w:tr w:rsidR="005B2147">
        <w:tc>
          <w:tcPr>
            <w:tcW w:w="588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VDA E3/E5</w:t>
            </w:r>
          </w:p>
        </w:tc>
      </w:tr>
    </w:tbl>
    <w:p w:rsidR="005B2147" w:rsidRDefault="005B2147">
      <w:pPr>
        <w:pStyle w:val="ProductList-Body"/>
      </w:pPr>
    </w:p>
    <w:p w:rsidR="005B2147" w:rsidRDefault="00871BBF">
      <w:pPr>
        <w:pStyle w:val="ProductList-Offering2HeadingNoBorder"/>
        <w:outlineLvl w:val="2"/>
      </w:pPr>
      <w:r>
        <w:t>Планове за Microsoft Azure за потребители</w:t>
      </w:r>
      <w:r>
        <w:fldChar w:fldCharType="begin"/>
      </w:r>
      <w:r>
        <w:instrText xml:space="preserve"> TC "</w:instrText>
      </w:r>
      <w:bookmarkStart w:id="373" w:name="_Toc4577771"/>
      <w:r>
        <w:instrText>Планове за Microsoft Azure за потребители</w:instrText>
      </w:r>
      <w:bookmarkEnd w:id="373"/>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234"/>
        <w:gridCol w:w="5556"/>
      </w:tblGrid>
      <w:tr w:rsidR="005B21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B2147" w:rsidRDefault="00871BB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Корпоративен ЛКД пакет</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Клиентски лиценз за управление на Advanced Threat Analytics 2016 за Потребител</w:t>
            </w:r>
          </w:p>
        </w:tc>
      </w:tr>
    </w:tbl>
    <w:p w:rsidR="005B2147" w:rsidRDefault="005B2147">
      <w:pPr>
        <w:pStyle w:val="ProductList-Body"/>
      </w:pPr>
    </w:p>
    <w:p w:rsidR="005B2147" w:rsidRDefault="00871BBF">
      <w:pPr>
        <w:pStyle w:val="ProductList-Offering2HeadingNoBorder"/>
        <w:outlineLvl w:val="2"/>
      </w:pPr>
      <w:r>
        <w:t>Microsoft 365</w:t>
      </w:r>
      <w:r>
        <w:fldChar w:fldCharType="begin"/>
      </w:r>
      <w:r>
        <w:instrText xml:space="preserve"> TC "</w:instrText>
      </w:r>
      <w:bookmarkStart w:id="374" w:name="_Toc4577772"/>
      <w:r>
        <w:instrText>Microsoft 365</w:instrText>
      </w:r>
      <w:bookmarkEnd w:id="374"/>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201"/>
        <w:gridCol w:w="5589"/>
      </w:tblGrid>
      <w:tr w:rsidR="005B214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B2147" w:rsidRDefault="00871BBF">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588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Windows 10 Enterprise/Education E3 за Устройство и</w:t>
            </w:r>
          </w:p>
          <w:p w:rsidR="005B2147" w:rsidRDefault="00871BBF">
            <w:pPr>
              <w:pStyle w:val="ProductList-TableBody"/>
            </w:pPr>
            <w:r>
              <w:t>Базов/Корпоративен ЛКД пакет и</w:t>
            </w:r>
          </w:p>
          <w:p w:rsidR="005B2147" w:rsidRDefault="00871BBF">
            <w:pPr>
              <w:pStyle w:val="ProductList-TableBody"/>
            </w:pPr>
            <w:r>
              <w:t>Office Professional Plus</w:t>
            </w:r>
          </w:p>
        </w:tc>
      </w:tr>
      <w:tr w:rsidR="005B2147">
        <w:tc>
          <w:tcPr>
            <w:tcW w:w="588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Windows 10 Enterprise E3 за Потребител с SA – „От SA“ и </w:t>
            </w:r>
          </w:p>
          <w:p w:rsidR="005B2147" w:rsidRDefault="00871BBF">
            <w:pPr>
              <w:pStyle w:val="ProductList-TableBody"/>
            </w:pPr>
            <w:r>
              <w:t>Корпоративна мобилност и сигурност E3 „от SA“ и</w:t>
            </w:r>
          </w:p>
          <w:p w:rsidR="005B2147" w:rsidRDefault="00871BBF">
            <w:pPr>
              <w:pStyle w:val="ProductList-TableBody"/>
            </w:pPr>
            <w:r>
              <w:t>Office 365 (Enterprise E3 &amp; Government E3) „От SA“</w:t>
            </w:r>
          </w:p>
        </w:tc>
      </w:tr>
      <w:tr w:rsidR="005B2147">
        <w:tc>
          <w:tcPr>
            <w:tcW w:w="588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SA за Настолна операционна система Windows и</w:t>
            </w:r>
          </w:p>
          <w:p w:rsidR="005B2147" w:rsidRDefault="00871BBF">
            <w:pPr>
              <w:pStyle w:val="ProductList-TableBody"/>
            </w:pPr>
            <w:r>
              <w:t>Базов/Корпоративен ЛКД пакет и</w:t>
            </w:r>
          </w:p>
          <w:p w:rsidR="005B2147" w:rsidRDefault="00871BBF">
            <w:pPr>
              <w:pStyle w:val="ProductList-TableBody"/>
            </w:pPr>
            <w:r>
              <w:t>Office Professional Plus</w:t>
            </w:r>
          </w:p>
        </w:tc>
      </w:tr>
      <w:tr w:rsidR="005B2147">
        <w:tc>
          <w:tcPr>
            <w:tcW w:w="588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Windows 10 Enterprise E5 за Потребител с SA – „От SA“ и </w:t>
            </w:r>
          </w:p>
          <w:p w:rsidR="005B2147" w:rsidRDefault="00871BBF">
            <w:pPr>
              <w:pStyle w:val="ProductList-TableBody"/>
            </w:pPr>
            <w:r>
              <w:t>Корпоративна мобилност и сигурност E5 „От SA“ и</w:t>
            </w:r>
          </w:p>
          <w:p w:rsidR="005B2147" w:rsidRDefault="00871BBF">
            <w:pPr>
              <w:pStyle w:val="ProductList-TableBody"/>
            </w:pPr>
            <w:r>
              <w:t>Office 365 (Enterprise E5 &amp; Government E4) „От SA“</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Office 365 E1/E3</w:t>
            </w:r>
          </w:p>
        </w:tc>
      </w:tr>
      <w:tr w:rsidR="005B2147">
        <w:tc>
          <w:tcPr>
            <w:tcW w:w="588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Education A3</w:t>
            </w:r>
          </w:p>
        </w:tc>
      </w:tr>
      <w:tr w:rsidR="005B2147">
        <w:tc>
          <w:tcPr>
            <w:tcW w:w="588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ЛА за Windows 10 Education (A3 и E3) and</w:t>
            </w:r>
          </w:p>
          <w:p w:rsidR="005B2147" w:rsidRDefault="00871BBF">
            <w:pPr>
              <w:pStyle w:val="ProductList-TableBody"/>
            </w:pPr>
            <w:r>
              <w:lastRenderedPageBreak/>
              <w:t>Enterprise Mobility + Security A3 и</w:t>
            </w:r>
          </w:p>
          <w:p w:rsidR="005B2147" w:rsidRDefault="00871BBF">
            <w:pPr>
              <w:pStyle w:val="ProductList-TableBody"/>
            </w:pPr>
            <w:r>
              <w:t>Office 365 Enterprise A3</w:t>
            </w:r>
          </w:p>
        </w:tc>
      </w:tr>
      <w:tr w:rsidR="005B2147">
        <w:tc>
          <w:tcPr>
            <w:tcW w:w="588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E3</w:t>
            </w:r>
          </w:p>
        </w:tc>
      </w:tr>
      <w:tr w:rsidR="005B2147">
        <w:tc>
          <w:tcPr>
            <w:tcW w:w="5880" w:type="dxa"/>
            <w:tcBorders>
              <w:top w:val="none" w:sz="4" w:space="0" w:color="000000"/>
              <w:left w:val="single" w:sz="4" w:space="0" w:color="000000"/>
              <w:bottom w:val="none" w:sz="4" w:space="0" w:color="000000"/>
              <w:right w:val="single" w:sz="4" w:space="0" w:color="000000"/>
            </w:tcBorders>
          </w:tcPr>
          <w:p w:rsidR="005B2147" w:rsidRDefault="005B214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B2147" w:rsidRDefault="00871BBF">
            <w:pPr>
              <w:pStyle w:val="ProductList-TableBody"/>
            </w:pPr>
            <w:r>
              <w:t>Windows 10 Enterprise E3 за Потребител и</w:t>
            </w:r>
          </w:p>
        </w:tc>
      </w:tr>
      <w:tr w:rsidR="005B2147">
        <w:tc>
          <w:tcPr>
            <w:tcW w:w="5880" w:type="dxa"/>
            <w:tcBorders>
              <w:top w:val="none" w:sz="4" w:space="0" w:color="000000"/>
              <w:left w:val="single" w:sz="4" w:space="0" w:color="000000"/>
              <w:bottom w:val="none" w:sz="4" w:space="0" w:color="000000"/>
              <w:right w:val="single" w:sz="4" w:space="0" w:color="000000"/>
            </w:tcBorders>
          </w:tcPr>
          <w:p w:rsidR="005B2147" w:rsidRDefault="005B214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B2147" w:rsidRDefault="00871BBF">
            <w:pPr>
              <w:pStyle w:val="ProductList-TableBody"/>
            </w:pPr>
            <w:r>
              <w:t>Enterprise Mobility + Security E3 и</w:t>
            </w:r>
          </w:p>
        </w:tc>
      </w:tr>
      <w:tr w:rsidR="005B2147">
        <w:tc>
          <w:tcPr>
            <w:tcW w:w="5880" w:type="dxa"/>
            <w:tcBorders>
              <w:top w:val="non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B2147" w:rsidRDefault="00871BBF">
            <w:pPr>
              <w:pStyle w:val="ProductList-TableBody"/>
            </w:pPr>
            <w:r>
              <w:t>Office 365 Enterprise E3</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Education A3</w:t>
            </w:r>
          </w:p>
        </w:tc>
      </w:tr>
      <w:tr w:rsidR="005B2147">
        <w:tc>
          <w:tcPr>
            <w:tcW w:w="588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365 E3</w:t>
            </w:r>
          </w:p>
        </w:tc>
      </w:tr>
    </w:tbl>
    <w:p w:rsidR="005B2147" w:rsidRDefault="005B2147">
      <w:pPr>
        <w:pStyle w:val="ProductList-Body"/>
      </w:pPr>
    </w:p>
    <w:p w:rsidR="005B2147" w:rsidRDefault="00871BBF">
      <w:pPr>
        <w:pStyle w:val="ProductList-Offering2HeadingNoBorder"/>
        <w:outlineLvl w:val="2"/>
      </w:pPr>
      <w:r>
        <w:t>Enterprise Mobility + Security</w:t>
      </w:r>
      <w:r>
        <w:fldChar w:fldCharType="begin"/>
      </w:r>
      <w:r>
        <w:instrText xml:space="preserve"> TC "</w:instrText>
      </w:r>
      <w:bookmarkStart w:id="375" w:name="_Toc4577773"/>
      <w:r>
        <w:instrText>Enterprise Mobility + Security</w:instrText>
      </w:r>
      <w:bookmarkEnd w:id="375"/>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332"/>
        <w:gridCol w:w="5458"/>
      </w:tblGrid>
      <w:tr w:rsidR="005B21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Лиценз(и) с право за надстройка</w:t>
            </w:r>
          </w:p>
        </w:tc>
      </w:tr>
      <w:tr w:rsidR="005B2147">
        <w:tc>
          <w:tcPr>
            <w:tcW w:w="600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r w:rsidR="005B2147">
        <w:tc>
          <w:tcPr>
            <w:tcW w:w="600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Корпоративен ЛКД пакет</w:t>
            </w:r>
          </w:p>
        </w:tc>
      </w:tr>
      <w:tr w:rsidR="005B2147">
        <w:tc>
          <w:tcPr>
            <w:tcW w:w="600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 ЛКД пакет за Office 365</w:t>
            </w:r>
          </w:p>
        </w:tc>
      </w:tr>
      <w:tr w:rsidR="005B2147">
        <w:tc>
          <w:tcPr>
            <w:tcW w:w="600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 ЛКД пакет за Office 365 и Microsoft Intune</w:t>
            </w:r>
          </w:p>
        </w:tc>
      </w:tr>
      <w:tr w:rsidR="005B2147">
        <w:tc>
          <w:tcPr>
            <w:tcW w:w="600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Корпоративен ЛКД пакет за Office 365</w:t>
            </w:r>
          </w:p>
        </w:tc>
      </w:tr>
      <w:tr w:rsidR="005B2147">
        <w:tc>
          <w:tcPr>
            <w:tcW w:w="600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Корпоративен ЛКД пакет за Office 365 и Microsoft Intune</w:t>
            </w:r>
          </w:p>
        </w:tc>
      </w:tr>
    </w:tbl>
    <w:p w:rsidR="005B2147" w:rsidRDefault="005B2147">
      <w:pPr>
        <w:pStyle w:val="ProductList-Body"/>
      </w:pPr>
    </w:p>
    <w:p w:rsidR="005B2147" w:rsidRDefault="00871BBF">
      <w:pPr>
        <w:pStyle w:val="ProductList-Offering2HeadingNoBorder"/>
        <w:outlineLvl w:val="2"/>
      </w:pPr>
      <w:r>
        <w:t>Услуги на Microsoft Dynamics 365</w:t>
      </w:r>
      <w:r>
        <w:fldChar w:fldCharType="begin"/>
      </w:r>
      <w:r>
        <w:instrText xml:space="preserve"> TC "</w:instrText>
      </w:r>
      <w:bookmarkStart w:id="376" w:name="_Toc4577774"/>
      <w:r>
        <w:instrText>Услуги на Microsoft Dynamics 365</w:instrText>
      </w:r>
      <w:bookmarkEnd w:id="376"/>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444"/>
        <w:gridCol w:w="5346"/>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Essentials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за Членове на екипа</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Professional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Customer Service</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Customer Service</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Customer Service</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за Управление на случаи</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Sales</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bl>
    <w:p w:rsidR="005B2147" w:rsidRDefault="005B2147">
      <w:pPr>
        <w:pStyle w:val="ProductList-Body"/>
      </w:pPr>
    </w:p>
    <w:p w:rsidR="005B2147" w:rsidRDefault="00871BBF">
      <w:pPr>
        <w:pStyle w:val="ProductList-Offering2HeadingNoBorder"/>
        <w:outlineLvl w:val="2"/>
      </w:pPr>
      <w:r>
        <w:t>Приложения на Office 365</w:t>
      </w:r>
      <w:r>
        <w:fldChar w:fldCharType="begin"/>
      </w:r>
      <w:r>
        <w:instrText xml:space="preserve"> TC "</w:instrText>
      </w:r>
      <w:bookmarkStart w:id="377" w:name="_Toc4577775"/>
      <w:r>
        <w:instrText>Приложения на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3"/>
        <w:gridCol w:w="5237"/>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Лиценз(и) с право за надстройка</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Professional</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Standard</w:t>
            </w:r>
          </w:p>
        </w:tc>
      </w:tr>
    </w:tbl>
    <w:p w:rsidR="005B2147" w:rsidRDefault="005B2147">
      <w:pPr>
        <w:pStyle w:val="ProductList-Body"/>
      </w:pPr>
    </w:p>
    <w:p w:rsidR="005B2147" w:rsidRDefault="00871BBF">
      <w:pPr>
        <w:pStyle w:val="ProductList-Offering2HeadingNoBorder"/>
        <w:outlineLvl w:val="2"/>
      </w:pPr>
      <w:r>
        <w:lastRenderedPageBreak/>
        <w:t>Пакети на Office 365</w:t>
      </w:r>
      <w:r>
        <w:fldChar w:fldCharType="begin"/>
      </w:r>
      <w:r>
        <w:instrText xml:space="preserve"> TC "</w:instrText>
      </w:r>
      <w:bookmarkStart w:id="378" w:name="_Toc4577776"/>
      <w:r>
        <w:instrText>Пакети на Office 365</w:instrText>
      </w:r>
      <w:bookmarkEnd w:id="378"/>
      <w:r>
        <w:instrText>" \l 3</w:instrText>
      </w:r>
      <w:r>
        <w:fldChar w:fldCharType="end"/>
      </w:r>
    </w:p>
    <w:p w:rsidR="005B2147" w:rsidRDefault="00871BBF">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5B2147" w:rsidRDefault="005B2147">
      <w:pPr>
        <w:pStyle w:val="ProductList-Body"/>
      </w:pPr>
    </w:p>
    <w:tbl>
      <w:tblPr>
        <w:tblStyle w:val="PURTable"/>
        <w:tblW w:w="0" w:type="dxa"/>
        <w:tblLook w:val="04A0" w:firstRow="1" w:lastRow="0" w:firstColumn="1" w:lastColumn="0" w:noHBand="0" w:noVBand="1"/>
      </w:tblPr>
      <w:tblGrid>
        <w:gridCol w:w="5590"/>
        <w:gridCol w:w="5200"/>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Базов ЛКД пакет,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5B2147" w:rsidRDefault="00871BBF">
            <w:pPr>
              <w:pStyle w:val="ProductList-TableBody"/>
            </w:pPr>
            <w:r>
              <w:t>Мост за Базов ЛКД пакет за Корпоративен пакет за мобилност и сигурност</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Базов ЛКД пакет или Корпоративен ЛКД пакет,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5B2147" w:rsidRDefault="00871BBF">
            <w:pPr>
              <w:pStyle w:val="ProductList-TableBody"/>
            </w:pPr>
            <w:r>
              <w:t>Мост за Базов ЛКД пакет за Корпоративен пакет за мобилност и сигурност,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Корпоративен ЛКД пакет за Корпоративен пакет за мобилност и сигурност</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Базов ЛКД пакет и Office Professional Plus,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5B2147" w:rsidRDefault="00871BBF">
            <w:pPr>
              <w:pStyle w:val="ProductList-TableBody"/>
            </w:pPr>
            <w:r>
              <w:t>Мост за Базов ЛКД пакет за Корпоративна мобилност и сигурност и Office Professional Plus,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5B2147" w:rsidRDefault="00871BBF">
            <w:pPr>
              <w:pStyle w:val="ProductList-TableBody"/>
            </w:pPr>
            <w:r>
              <w:t>Корпоративен ЛКД пакет и Office Professional Plus, или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Корпоративен ЛКД пакет за Корпоративна мобилност и сигурност и Office Professional Plus</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Professional Plus</w:t>
            </w:r>
          </w:p>
        </w:tc>
      </w:tr>
    </w:tbl>
    <w:p w:rsidR="005B2147" w:rsidRDefault="005B2147">
      <w:pPr>
        <w:pStyle w:val="ProductList-Body"/>
      </w:pPr>
    </w:p>
    <w:p w:rsidR="005B2147" w:rsidRDefault="00871BBF">
      <w:pPr>
        <w:pStyle w:val="ProductList-Offering2HeadingNoBorder"/>
        <w:outlineLvl w:val="2"/>
      </w:pPr>
      <w:r>
        <w:t>Office 365 Advanced Threat Protection</w:t>
      </w:r>
      <w:r>
        <w:fldChar w:fldCharType="begin"/>
      </w:r>
      <w:r>
        <w:instrText xml:space="preserve"> TC "</w:instrText>
      </w:r>
      <w:bookmarkStart w:id="379" w:name="_Toc4577777"/>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4"/>
        <w:gridCol w:w="5246"/>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365 F1 или E3</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F1, E1 или E3</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Exchange Online Plan 1 или Plan 2</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OneDrive за бизнеса Plan 1 или Plan 2</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SharePoint Online Plan 1 или Plan 2</w:t>
            </w:r>
          </w:p>
        </w:tc>
      </w:tr>
    </w:tbl>
    <w:p w:rsidR="005B2147" w:rsidRDefault="005B2147">
      <w:pPr>
        <w:pStyle w:val="ProductList-Body"/>
      </w:pPr>
    </w:p>
    <w:p w:rsidR="005B2147" w:rsidRDefault="00871BBF">
      <w:pPr>
        <w:pStyle w:val="ProductList-Offering2HeadingNoBorder"/>
        <w:outlineLvl w:val="2"/>
      </w:pPr>
      <w:r>
        <w:t>Добавка Office 365 Data Loss Prevention</w:t>
      </w:r>
      <w:r>
        <w:fldChar w:fldCharType="begin"/>
      </w:r>
      <w:r>
        <w:instrText xml:space="preserve"> TC "</w:instrText>
      </w:r>
      <w:bookmarkStart w:id="380" w:name="_Toc4577778"/>
      <w:r>
        <w:instrText>Добавка Office 365 Data Loss Prevention</w:instrText>
      </w:r>
      <w:bookmarkEnd w:id="380"/>
      <w:r>
        <w:instrText>" \l 3</w:instrText>
      </w:r>
      <w:r>
        <w:fldChar w:fldCharType="end"/>
      </w:r>
    </w:p>
    <w:tbl>
      <w:tblPr>
        <w:tblStyle w:val="PURTable"/>
        <w:tblW w:w="0" w:type="dxa"/>
        <w:tblLook w:val="04A0" w:firstRow="1" w:lastRow="0" w:firstColumn="1" w:lastColumn="0" w:noHBand="0" w:noVBand="1"/>
      </w:tblPr>
      <w:tblGrid>
        <w:gridCol w:w="5544"/>
        <w:gridCol w:w="5246"/>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 xml:space="preserve">Microsoft 365 F1 </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F1 или E1</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Business Essentials</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Exchange Online Kiosk, Plan 1 или Plan 2</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OneDrive за бизнеса (план 1)</w:t>
            </w:r>
          </w:p>
        </w:tc>
      </w:tr>
      <w:tr w:rsidR="005B2147">
        <w:tc>
          <w:tcPr>
            <w:tcW w:w="62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SharePoint Online Plan 1 или Plan 2</w:t>
            </w:r>
          </w:p>
        </w:tc>
      </w:tr>
    </w:tbl>
    <w:p w:rsidR="005B2147" w:rsidRDefault="005B2147">
      <w:pPr>
        <w:pStyle w:val="ProductList-Body"/>
      </w:pPr>
    </w:p>
    <w:p w:rsidR="005B2147" w:rsidRDefault="00871BBF">
      <w:pPr>
        <w:pStyle w:val="ProductList-Offering2HeadingNoBorder"/>
        <w:outlineLvl w:val="2"/>
      </w:pPr>
      <w:r>
        <w:t>Office 365 Threat Intelligence</w:t>
      </w:r>
      <w:r>
        <w:fldChar w:fldCharType="begin"/>
      </w:r>
      <w:r>
        <w:instrText xml:space="preserve"> TC "</w:instrText>
      </w:r>
      <w:bookmarkStart w:id="381" w:name="_Toc4577779"/>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4"/>
        <w:gridCol w:w="5246"/>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365 F1 или E3</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F1, E1 или E3</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Business Essentials</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Exchange Online Kiosk, Plan 1 или Plan 2</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OneDrive за бизнеса Plan 1 или Plan 2</w:t>
            </w:r>
          </w:p>
        </w:tc>
      </w:tr>
      <w:tr w:rsidR="005B2147">
        <w:tc>
          <w:tcPr>
            <w:tcW w:w="62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SharePoint Online Plan 1 или Plan 2</w:t>
            </w:r>
          </w:p>
        </w:tc>
      </w:tr>
    </w:tbl>
    <w:p w:rsidR="005B2147" w:rsidRDefault="005B2147">
      <w:pPr>
        <w:pStyle w:val="ProductList-Body"/>
      </w:pPr>
    </w:p>
    <w:p w:rsidR="005B2147" w:rsidRDefault="00871BBF">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2" w:name="_Toc4577780"/>
      <w:r>
        <w:instrText>Възможност за множество Географски области в Office 365</w:instrText>
      </w:r>
      <w:bookmarkEnd w:id="382"/>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552"/>
        <w:gridCol w:w="5238"/>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365 F1, E3 или E5</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F1, E1, E3 или E5</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Exchange Online Kiosk, Plan 1 или Plan 2</w:t>
            </w:r>
          </w:p>
        </w:tc>
      </w:tr>
      <w:tr w:rsidR="005B2147">
        <w:tc>
          <w:tcPr>
            <w:tcW w:w="624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OneDrive за бизнеса Plan 1 или Plan 2</w:t>
            </w:r>
          </w:p>
        </w:tc>
      </w:tr>
      <w:tr w:rsidR="005B2147">
        <w:tc>
          <w:tcPr>
            <w:tcW w:w="624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SharePoint Online Plan 1 или Plan 2</w:t>
            </w:r>
          </w:p>
        </w:tc>
      </w:tr>
    </w:tbl>
    <w:p w:rsidR="005B2147" w:rsidRDefault="005B2147">
      <w:pPr>
        <w:pStyle w:val="ProductList-Body"/>
      </w:pPr>
    </w:p>
    <w:p w:rsidR="005B2147" w:rsidRDefault="00871BBF">
      <w:pPr>
        <w:pStyle w:val="ProductList-Offering2HeadingNoBorder"/>
        <w:outlineLvl w:val="2"/>
      </w:pPr>
      <w:r>
        <w:t>Exchange Online</w:t>
      </w:r>
      <w:r>
        <w:fldChar w:fldCharType="begin"/>
      </w:r>
      <w:r>
        <w:instrText xml:space="preserve"> TC "</w:instrText>
      </w:r>
      <w:bookmarkStart w:id="383" w:name="_Toc4577781"/>
      <w:r>
        <w:instrText>Exchange Online</w:instrText>
      </w:r>
      <w:bookmarkEnd w:id="383"/>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651"/>
        <w:gridCol w:w="5139"/>
      </w:tblGrid>
      <w:tr w:rsidR="005B21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3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Exchange Standard</w:t>
            </w:r>
          </w:p>
        </w:tc>
      </w:tr>
      <w:tr w:rsidR="005B2147">
        <w:tc>
          <w:tcPr>
            <w:tcW w:w="63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bl>
    <w:p w:rsidR="005B2147" w:rsidRDefault="005B2147">
      <w:pPr>
        <w:pStyle w:val="ProductList-Body"/>
      </w:pPr>
    </w:p>
    <w:p w:rsidR="005B2147" w:rsidRDefault="00871BBF">
      <w:pPr>
        <w:pStyle w:val="ProductList-Offering2HeadingNoBorder"/>
        <w:outlineLvl w:val="2"/>
      </w:pPr>
      <w:r>
        <w:t>Project Online</w:t>
      </w:r>
      <w:r>
        <w:fldChar w:fldCharType="begin"/>
      </w:r>
      <w:r>
        <w:instrText xml:space="preserve"> TC "</w:instrText>
      </w:r>
      <w:bookmarkStart w:id="384" w:name="_Toc4577782"/>
      <w:r>
        <w:instrText>Project Online</w:instrText>
      </w:r>
      <w:bookmarkEnd w:id="384"/>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649"/>
        <w:gridCol w:w="5141"/>
      </w:tblGrid>
      <w:tr w:rsidR="005B21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Project Professional</w:t>
            </w: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Project Standard</w:t>
            </w: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ЛКД за Project Server</w:t>
            </w: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r>
      <w:tr w:rsidR="005B2147">
        <w:tc>
          <w:tcPr>
            <w:tcW w:w="63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r>
    </w:tbl>
    <w:p w:rsidR="005B2147" w:rsidRDefault="005B2147">
      <w:pPr>
        <w:pStyle w:val="ProductList-Body"/>
      </w:pPr>
    </w:p>
    <w:p w:rsidR="005B2147" w:rsidRDefault="00871BBF">
      <w:pPr>
        <w:pStyle w:val="ProductList-Offering2HeadingNoBorder"/>
        <w:outlineLvl w:val="2"/>
      </w:pPr>
      <w:r>
        <w:t>SharePoint Online</w:t>
      </w:r>
      <w:r>
        <w:fldChar w:fldCharType="begin"/>
      </w:r>
      <w:r>
        <w:instrText xml:space="preserve"> TC "</w:instrText>
      </w:r>
      <w:bookmarkStart w:id="385" w:name="_Toc4577783"/>
      <w:r>
        <w:instrText>SharePoint Online</w:instrText>
      </w:r>
      <w:bookmarkEnd w:id="385"/>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649"/>
        <w:gridCol w:w="5141"/>
      </w:tblGrid>
      <w:tr w:rsidR="005B21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3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SharePoint Standard</w:t>
            </w:r>
          </w:p>
        </w:tc>
      </w:tr>
      <w:tr w:rsidR="005B2147">
        <w:tc>
          <w:tcPr>
            <w:tcW w:w="63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bl>
    <w:p w:rsidR="005B2147" w:rsidRDefault="005B2147">
      <w:pPr>
        <w:pStyle w:val="ProductList-Body"/>
      </w:pPr>
    </w:p>
    <w:p w:rsidR="005B2147" w:rsidRDefault="00871BBF">
      <w:pPr>
        <w:pStyle w:val="ProductList-Offering2HeadingNoBorder"/>
        <w:outlineLvl w:val="2"/>
      </w:pPr>
      <w:r>
        <w:t>Skype за бизнеса онлайн</w:t>
      </w:r>
      <w:r>
        <w:fldChar w:fldCharType="begin"/>
      </w:r>
      <w:r>
        <w:instrText xml:space="preserve"> TC "</w:instrText>
      </w:r>
      <w:bookmarkStart w:id="386" w:name="_Toc4577784"/>
      <w:r>
        <w:instrText>Skype за бизнеса онлайн</w:instrText>
      </w:r>
      <w:bookmarkEnd w:id="386"/>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753"/>
        <w:gridCol w:w="5037"/>
      </w:tblGrid>
      <w:tr w:rsidR="005B214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48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Стандартен ЛКД за Skype за бизнеса</w:t>
            </w:r>
          </w:p>
        </w:tc>
      </w:tr>
      <w:tr w:rsidR="005B2147">
        <w:tc>
          <w:tcPr>
            <w:tcW w:w="648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bl>
    <w:p w:rsidR="005B2147" w:rsidRDefault="005B2147">
      <w:pPr>
        <w:pStyle w:val="ProductList-Body"/>
      </w:pPr>
    </w:p>
    <w:p w:rsidR="005B2147" w:rsidRDefault="00871BBF">
      <w:pPr>
        <w:pStyle w:val="ProductList-Offering2HeadingNoBorder"/>
        <w:outlineLvl w:val="2"/>
      </w:pPr>
      <w:r>
        <w:t>Microsoft Intune</w:t>
      </w:r>
      <w:r>
        <w:fldChar w:fldCharType="begin"/>
      </w:r>
      <w:r>
        <w:instrText xml:space="preserve"> TC "</w:instrText>
      </w:r>
      <w:bookmarkStart w:id="387" w:name="_Toc4577785"/>
      <w:r>
        <w:instrText>Microsoft Intune</w:instrText>
      </w:r>
      <w:bookmarkEnd w:id="387"/>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659"/>
        <w:gridCol w:w="5131"/>
      </w:tblGrid>
      <w:tr w:rsidR="005B214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3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r w:rsidR="005B2147">
        <w:tc>
          <w:tcPr>
            <w:tcW w:w="63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Корпоративен ЛКД пакет</w:t>
            </w:r>
          </w:p>
        </w:tc>
      </w:tr>
      <w:tr w:rsidR="005B2147">
        <w:tc>
          <w:tcPr>
            <w:tcW w:w="63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r>
      <w:tr w:rsidR="005B2147">
        <w:tc>
          <w:tcPr>
            <w:tcW w:w="63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Корпоративен ЛКД пакет</w:t>
            </w:r>
          </w:p>
        </w:tc>
      </w:tr>
    </w:tbl>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OfferingGroupHeading"/>
        <w:outlineLvl w:val="1"/>
      </w:pPr>
      <w:bookmarkStart w:id="388" w:name="_Sec1240"/>
      <w:r>
        <w:t>От SA</w:t>
      </w:r>
      <w:bookmarkEnd w:id="388"/>
      <w:r>
        <w:fldChar w:fldCharType="begin"/>
      </w:r>
      <w:r>
        <w:instrText xml:space="preserve"> TC "</w:instrText>
      </w:r>
      <w:bookmarkStart w:id="389" w:name="_Toc4577786"/>
      <w:r>
        <w:instrText>От SA</w:instrText>
      </w:r>
      <w:bookmarkEnd w:id="389"/>
      <w:r>
        <w:instrText>" \l 2</w:instrText>
      </w:r>
      <w:r>
        <w:fldChar w:fldCharType="end"/>
      </w:r>
    </w:p>
    <w:p w:rsidR="005B2147" w:rsidRDefault="00871BBF">
      <w:pPr>
        <w:pStyle w:val="ProductList-Body"/>
      </w:pPr>
      <w:r>
        <w:t>Клиентът може да придобие „От SA“ вместо SA за напълно заплатени постоянни Лицензи при спазване на следните условия:</w:t>
      </w:r>
    </w:p>
    <w:p w:rsidR="005B2147" w:rsidRDefault="00871BBF" w:rsidP="00871BBF">
      <w:pPr>
        <w:pStyle w:val="ProductList-Bullet"/>
        <w:numPr>
          <w:ilvl w:val="0"/>
          <w:numId w:val="63"/>
        </w:numPr>
      </w:pPr>
      <w:r>
        <w:t xml:space="preserve">Клиентът разполага с действаща СО или подновява покритието на съответните Отговарящи на изискванията лицензи </w:t>
      </w:r>
    </w:p>
    <w:p w:rsidR="005B2147" w:rsidRDefault="00871BBF" w:rsidP="00871BBF">
      <w:pPr>
        <w:pStyle w:val="ProductList-Bullet"/>
        <w:numPr>
          <w:ilvl w:val="0"/>
          <w:numId w:val="63"/>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5B2147" w:rsidRDefault="00871BBF" w:rsidP="00871BBF">
      <w:pPr>
        <w:pStyle w:val="ProductList-Bullet"/>
        <w:numPr>
          <w:ilvl w:val="0"/>
          <w:numId w:val="63"/>
        </w:numPr>
      </w:pPr>
      <w:r>
        <w:lastRenderedPageBreak/>
        <w:t xml:space="preserve">Клиентът придобие ЛА „От SA“ на годишнината от Договора за записване или датата на подновяване </w:t>
      </w:r>
    </w:p>
    <w:p w:rsidR="005B2147" w:rsidRDefault="005B2147">
      <w:pPr>
        <w:pStyle w:val="ProductList-Body"/>
      </w:pPr>
    </w:p>
    <w:p w:rsidR="005B2147" w:rsidRDefault="00871BBF">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5B2147" w:rsidRDefault="005B2147">
      <w:pPr>
        <w:pStyle w:val="ProductList-Body"/>
      </w:pPr>
    </w:p>
    <w:p w:rsidR="005B2147" w:rsidRDefault="00871BBF">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rsidR="005B2147" w:rsidRDefault="005B2147">
      <w:pPr>
        <w:pStyle w:val="ProductList-Body"/>
      </w:pPr>
    </w:p>
    <w:p w:rsidR="005B2147" w:rsidRDefault="00871BBF">
      <w:pPr>
        <w:pStyle w:val="ProductList-Offering2HeadingNoBorder"/>
        <w:outlineLvl w:val="2"/>
      </w:pPr>
      <w:r>
        <w:t>ЛКД пакети</w:t>
      </w:r>
      <w:r>
        <w:fldChar w:fldCharType="begin"/>
      </w:r>
      <w:r>
        <w:instrText xml:space="preserve"> TC "</w:instrText>
      </w:r>
      <w:bookmarkStart w:id="390" w:name="_Toc4577787"/>
      <w:r>
        <w:instrText>ЛКД пакети</w:instrText>
      </w:r>
      <w:bookmarkEnd w:id="390"/>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481"/>
        <w:gridCol w:w="5309"/>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SA за „Родителски“ ЛКД пакет</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SA за „Родителски“ ЛКД пакет</w:t>
            </w:r>
          </w:p>
        </w:tc>
      </w:tr>
    </w:tbl>
    <w:p w:rsidR="005B2147" w:rsidRDefault="005B2147">
      <w:pPr>
        <w:pStyle w:val="ProductList-Body"/>
      </w:pPr>
    </w:p>
    <w:p w:rsidR="005B2147" w:rsidRDefault="00871BBF">
      <w:pPr>
        <w:pStyle w:val="ProductList-Offering2HeadingNoBorder"/>
        <w:outlineLvl w:val="2"/>
      </w:pPr>
      <w:r>
        <w:t>Настолна операционна система Windows</w:t>
      </w:r>
      <w:r>
        <w:fldChar w:fldCharType="begin"/>
      </w:r>
      <w:r>
        <w:instrText xml:space="preserve"> TC "</w:instrText>
      </w:r>
      <w:bookmarkStart w:id="391" w:name="_Toc4577788"/>
      <w:r>
        <w:instrText>Настолна операционна система Windows</w:instrText>
      </w:r>
      <w:bookmarkEnd w:id="391"/>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440"/>
        <w:gridCol w:w="5350"/>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SA за Настолна операционна система Windows</w:t>
            </w:r>
          </w:p>
        </w:tc>
      </w:tr>
    </w:tbl>
    <w:p w:rsidR="005B2147" w:rsidRDefault="005B2147">
      <w:pPr>
        <w:pStyle w:val="ProductList-Body"/>
      </w:pPr>
    </w:p>
    <w:p w:rsidR="005B2147" w:rsidRDefault="00871BBF">
      <w:pPr>
        <w:pStyle w:val="ProductList-Offering2HeadingNoBorder"/>
        <w:outlineLvl w:val="2"/>
      </w:pPr>
      <w:r>
        <w:t>Microsoft 365</w:t>
      </w:r>
      <w:r>
        <w:fldChar w:fldCharType="begin"/>
      </w:r>
      <w:r>
        <w:instrText xml:space="preserve"> TC "</w:instrText>
      </w:r>
      <w:bookmarkStart w:id="392" w:name="_Toc4577789"/>
      <w:r>
        <w:instrText>Microsoft 365</w:instrText>
      </w:r>
      <w:bookmarkEnd w:id="392"/>
      <w:r>
        <w:instrText xml:space="preserve"> " \l 3</w:instrText>
      </w:r>
      <w:r>
        <w:fldChar w:fldCharType="end"/>
      </w:r>
    </w:p>
    <w:p w:rsidR="005B2147" w:rsidRDefault="00871BBF">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5B2147" w:rsidRDefault="005B2147">
      <w:pPr>
        <w:pStyle w:val="ProductList-Body"/>
      </w:pPr>
    </w:p>
    <w:tbl>
      <w:tblPr>
        <w:tblStyle w:val="PURTable"/>
        <w:tblW w:w="0" w:type="dxa"/>
        <w:tblLook w:val="04A0" w:firstRow="1" w:lastRow="0" w:firstColumn="1" w:lastColumn="0" w:noHBand="0" w:noVBand="1"/>
      </w:tblPr>
      <w:tblGrid>
        <w:gridCol w:w="5512"/>
        <w:gridCol w:w="5278"/>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SA за Настолна операционна система Windows и</w:t>
            </w:r>
          </w:p>
          <w:p w:rsidR="005B2147" w:rsidRDefault="00871BBF">
            <w:pPr>
              <w:pStyle w:val="ProductList-TableBody"/>
            </w:pPr>
            <w:r>
              <w:t>Базов/Корпоративен ЛКД пакет и</w:t>
            </w:r>
          </w:p>
          <w:p w:rsidR="005B2147" w:rsidRDefault="00871BBF">
            <w:pPr>
              <w:pStyle w:val="ProductList-TableBody"/>
            </w:pPr>
            <w:r>
              <w:t>Office Professional Plus</w:t>
            </w:r>
          </w:p>
        </w:tc>
      </w:tr>
    </w:tbl>
    <w:p w:rsidR="005B2147" w:rsidRDefault="005B2147">
      <w:pPr>
        <w:pStyle w:val="ProductList-Body"/>
      </w:pPr>
    </w:p>
    <w:p w:rsidR="005B2147" w:rsidRDefault="00871BBF">
      <w:pPr>
        <w:pStyle w:val="ProductList-Offering2HeadingNoBorder"/>
        <w:outlineLvl w:val="2"/>
      </w:pPr>
      <w:r>
        <w:t>Корпоративна мобилност и сигурност</w:t>
      </w:r>
      <w:r>
        <w:fldChar w:fldCharType="begin"/>
      </w:r>
      <w:r>
        <w:instrText xml:space="preserve"> TC "</w:instrText>
      </w:r>
      <w:bookmarkStart w:id="393" w:name="_Toc4577790"/>
      <w:r>
        <w:instrText>Корпоративна мобилност и сигурност</w:instrText>
      </w:r>
      <w:bookmarkEnd w:id="393"/>
      <w:r>
        <w:instrText xml:space="preserve"> " \l 3</w:instrText>
      </w:r>
      <w:r>
        <w:fldChar w:fldCharType="end"/>
      </w:r>
    </w:p>
    <w:p w:rsidR="005B2147" w:rsidRDefault="005B2147">
      <w:pPr>
        <w:pStyle w:val="ProductList-Body"/>
      </w:pPr>
    </w:p>
    <w:p w:rsidR="005B2147" w:rsidRDefault="00871BBF">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5B2147" w:rsidRDefault="005B2147">
      <w:pPr>
        <w:pStyle w:val="ProductList-Body"/>
      </w:pPr>
    </w:p>
    <w:p w:rsidR="005B2147" w:rsidRDefault="00871BBF">
      <w:pPr>
        <w:pStyle w:val="ProductList-Body"/>
      </w:pPr>
      <w:r>
        <w:t>ЛА за Потребител „От SA“ изискват съответните Мостове за ЛКД пакет или ЛАП, както е посочено по-долу:</w:t>
      </w:r>
    </w:p>
    <w:p w:rsidR="005B2147" w:rsidRDefault="005B2147">
      <w:pPr>
        <w:pStyle w:val="ProductList-Body"/>
      </w:pPr>
    </w:p>
    <w:tbl>
      <w:tblPr>
        <w:tblStyle w:val="PURTable"/>
        <w:tblW w:w="0" w:type="dxa"/>
        <w:tblLook w:val="04A0" w:firstRow="1" w:lastRow="0" w:firstColumn="1" w:lastColumn="0" w:noHBand="0" w:noVBand="1"/>
      </w:tblPr>
      <w:tblGrid>
        <w:gridCol w:w="3705"/>
        <w:gridCol w:w="3705"/>
        <w:gridCol w:w="3380"/>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5B2147" w:rsidRDefault="00871BBF">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Изискван Мост за ЛКД пакет или ЛАП</w:t>
            </w:r>
          </w:p>
        </w:tc>
      </w:tr>
      <w:tr w:rsidR="005B2147">
        <w:tc>
          <w:tcPr>
            <w:tcW w:w="416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 ЛКД за Корпоративна мобилност и сигурност или Office 365 Enterprise/Government E1, E3, E5</w:t>
            </w:r>
          </w:p>
        </w:tc>
      </w:tr>
      <w:tr w:rsidR="005B2147">
        <w:tc>
          <w:tcPr>
            <w:tcW w:w="416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Мост за Базов ЛКД за Корпоративна мобилност и сигурност или Office 365 Enterprise/Government E1, E3, E5</w:t>
            </w:r>
          </w:p>
        </w:tc>
      </w:tr>
    </w:tbl>
    <w:p w:rsidR="005B2147" w:rsidRDefault="005B2147">
      <w:pPr>
        <w:pStyle w:val="ProductList-Body"/>
      </w:pPr>
    </w:p>
    <w:p w:rsidR="005B2147" w:rsidRDefault="00871BBF">
      <w:pPr>
        <w:pStyle w:val="ProductList-Offering2HeadingNoBorder"/>
        <w:outlineLvl w:val="2"/>
      </w:pPr>
      <w:r>
        <w:t>Услуги на Microsoft Dynamics 365</w:t>
      </w:r>
      <w:r>
        <w:fldChar w:fldCharType="begin"/>
      </w:r>
      <w:r>
        <w:instrText xml:space="preserve"> TC "</w:instrText>
      </w:r>
      <w:bookmarkStart w:id="394" w:name="_Toc4577791"/>
      <w:r>
        <w:instrText>Услуги на Microsoft Dynamics 365</w:instrText>
      </w:r>
      <w:bookmarkEnd w:id="394"/>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401"/>
        <w:gridCol w:w="5389"/>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B2147" w:rsidRDefault="00871BBF">
            <w:pPr>
              <w:pStyle w:val="ProductList-TableBody"/>
            </w:pPr>
            <w:r>
              <w:rPr>
                <w:color w:val="FFFFFF"/>
              </w:rPr>
              <w:lastRenderedPageBreak/>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rsidR="005B2147" w:rsidRDefault="00871BBF">
            <w:pPr>
              <w:pStyle w:val="ProductList-TableBody"/>
            </w:pPr>
            <w:r>
              <w:rPr>
                <w:color w:val="FFFFFF"/>
              </w:rPr>
              <w:t>Лиценз(и) с право за надстройка</w:t>
            </w:r>
          </w:p>
        </w:tc>
      </w:tr>
      <w:tr w:rsidR="005B2147">
        <w:tc>
          <w:tcPr>
            <w:tcW w:w="6120" w:type="dxa"/>
            <w:tcBorders>
              <w:left w:val="single" w:sz="4" w:space="0" w:color="6E6E6E"/>
              <w:bottom w:val="none" w:sz="4" w:space="0" w:color="6E6E6E"/>
              <w:right w:val="single" w:sz="4" w:space="0" w:color="6E6E6E"/>
            </w:tcBorders>
          </w:tcPr>
          <w:p w:rsidR="005B2147" w:rsidRDefault="00871BBF">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Essentials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за Членове на екипа</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C5 CAL</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lastRenderedPageBreak/>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Professional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Customer Service</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Sales</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Customer Service</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365 for Customer Service</w:t>
            </w:r>
          </w:p>
        </w:tc>
      </w:tr>
      <w:tr w:rsidR="005B2147">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CRM Basic</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Business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Business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365 Business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AX</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GP</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NAV</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SL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Microsoft XAL CAL</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POS lanes</w:t>
            </w:r>
          </w:p>
        </w:tc>
      </w:tr>
      <w:tr w:rsidR="005B2147">
        <w:tc>
          <w:tcPr>
            <w:tcW w:w="6120" w:type="dxa"/>
            <w:tcBorders>
              <w:top w:val="none" w:sz="4" w:space="0" w:color="6E6E6E"/>
              <w:left w:val="single" w:sz="4" w:space="0" w:color="6E6E6E"/>
              <w:bottom w:val="non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Dynamics RMS lanes</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Dynamics C5</w:t>
            </w:r>
          </w:p>
        </w:tc>
      </w:tr>
    </w:tbl>
    <w:p w:rsidR="005B2147" w:rsidRDefault="005B2147">
      <w:pPr>
        <w:pStyle w:val="ProductList-Body"/>
      </w:pPr>
    </w:p>
    <w:p w:rsidR="005B2147" w:rsidRDefault="00871BBF">
      <w:pPr>
        <w:pStyle w:val="ProductList-Offering2HeadingNoBorder"/>
        <w:outlineLvl w:val="2"/>
      </w:pPr>
      <w:r>
        <w:t>Приложения на Office 365</w:t>
      </w:r>
      <w:r>
        <w:fldChar w:fldCharType="begin"/>
      </w:r>
      <w:r>
        <w:instrText xml:space="preserve"> TC "</w:instrText>
      </w:r>
      <w:bookmarkStart w:id="395" w:name="_Toc4577792"/>
      <w:r>
        <w:instrText>Приложения на Office 365</w:instrText>
      </w:r>
      <w:bookmarkEnd w:id="395"/>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553"/>
        <w:gridCol w:w="5237"/>
      </w:tblGrid>
      <w:tr w:rsidR="005B214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Лиценз(и) с право за надстройка</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Office Professional Plus</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Professional</w:t>
            </w:r>
          </w:p>
        </w:tc>
      </w:tr>
      <w:tr w:rsidR="005B2147">
        <w:tc>
          <w:tcPr>
            <w:tcW w:w="624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Visio Standard</w:t>
            </w:r>
          </w:p>
        </w:tc>
      </w:tr>
    </w:tbl>
    <w:p w:rsidR="005B2147" w:rsidRDefault="005B2147">
      <w:pPr>
        <w:pStyle w:val="ProductList-Body"/>
      </w:pPr>
    </w:p>
    <w:p w:rsidR="005B2147" w:rsidRDefault="00871BBF">
      <w:pPr>
        <w:pStyle w:val="ProductList-Offering2HeadingNoBorder"/>
        <w:outlineLvl w:val="2"/>
      </w:pPr>
      <w:r>
        <w:t>Пакети на Office 365</w:t>
      </w:r>
      <w:r>
        <w:fldChar w:fldCharType="begin"/>
      </w:r>
      <w:r>
        <w:instrText xml:space="preserve"> TC "</w:instrText>
      </w:r>
      <w:bookmarkStart w:id="396" w:name="_Toc4577793"/>
      <w:r>
        <w:instrText>Пакети на Office 365</w:instrText>
      </w:r>
      <w:bookmarkEnd w:id="396"/>
      <w:r>
        <w:instrText>" \l 3</w:instrText>
      </w:r>
      <w:r>
        <w:fldChar w:fldCharType="end"/>
      </w:r>
    </w:p>
    <w:p w:rsidR="005B2147" w:rsidRDefault="005B2147">
      <w:pPr>
        <w:pStyle w:val="ProductList-Body"/>
      </w:pPr>
    </w:p>
    <w:p w:rsidR="005B2147" w:rsidRDefault="00871BBF">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5B2147" w:rsidRDefault="005B2147">
      <w:pPr>
        <w:pStyle w:val="ProductList-Body"/>
      </w:pPr>
    </w:p>
    <w:p w:rsidR="005B2147" w:rsidRDefault="00871BBF">
      <w:pPr>
        <w:pStyle w:val="ProductList-Body"/>
      </w:pPr>
      <w:r>
        <w:t>ЛА за Потребител „От SA“ изискват съответните Мостове за ЛКД пакет или ЛАП, както е посочено по-долу:</w:t>
      </w:r>
    </w:p>
    <w:p w:rsidR="005B2147" w:rsidRDefault="005B2147">
      <w:pPr>
        <w:pStyle w:val="ProductList-Body"/>
      </w:pPr>
    </w:p>
    <w:tbl>
      <w:tblPr>
        <w:tblStyle w:val="PURTable"/>
        <w:tblW w:w="0" w:type="dxa"/>
        <w:tblLook w:val="04A0" w:firstRow="1" w:lastRow="0" w:firstColumn="1" w:lastColumn="0" w:noHBand="0" w:noVBand="1"/>
      </w:tblPr>
      <w:tblGrid>
        <w:gridCol w:w="3758"/>
        <w:gridCol w:w="3365"/>
        <w:gridCol w:w="3667"/>
      </w:tblGrid>
      <w:tr w:rsidR="005B21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3800" w:type="dxa"/>
            <w:tcBorders>
              <w:top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Изискван Мост за ЛКД пакет или ЛАП</w:t>
            </w:r>
          </w:p>
        </w:tc>
      </w:tr>
      <w:tr w:rsidR="005B2147">
        <w:tc>
          <w:tcPr>
            <w:tcW w:w="4160" w:type="dxa"/>
            <w:tcBorders>
              <w:top w:val="single" w:sz="4" w:space="0" w:color="6E6E6E"/>
              <w:left w:val="single" w:sz="4" w:space="0" w:color="6E6E6E"/>
              <w:bottom w:val="single" w:sz="4" w:space="0" w:color="6E6E6E"/>
            </w:tcBorders>
          </w:tcPr>
          <w:p w:rsidR="005B2147" w:rsidRDefault="00871BBF">
            <w:pPr>
              <w:pStyle w:val="ProductList-TableBody"/>
            </w:pPr>
            <w:r>
              <w:t>Office 365 Enterprise/Government E1 „От SA“</w:t>
            </w:r>
          </w:p>
        </w:tc>
        <w:tc>
          <w:tcPr>
            <w:tcW w:w="3800" w:type="dxa"/>
          </w:tcPr>
          <w:p w:rsidR="005B2147" w:rsidRDefault="00871BBF">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5B2147" w:rsidRDefault="00871BBF">
            <w:pPr>
              <w:pStyle w:val="ProductList-TableBody"/>
            </w:pPr>
            <w:r>
              <w:t>Мост за Основен ЛКД за Office 365; или</w:t>
            </w:r>
          </w:p>
          <w:p w:rsidR="005B2147" w:rsidRDefault="00871BBF">
            <w:pPr>
              <w:pStyle w:val="ProductList-TableBody"/>
            </w:pPr>
            <w:r>
              <w:t>Корпоративна мобилност и сигурност</w:t>
            </w:r>
          </w:p>
        </w:tc>
      </w:tr>
      <w:tr w:rsidR="005B2147">
        <w:tc>
          <w:tcPr>
            <w:tcW w:w="4160" w:type="dxa"/>
            <w:tcBorders>
              <w:top w:val="single" w:sz="4" w:space="0" w:color="6E6E6E"/>
              <w:left w:val="single" w:sz="4" w:space="0" w:color="6E6E6E"/>
              <w:bottom w:val="single" w:sz="4" w:space="0" w:color="6E6E6E"/>
            </w:tcBorders>
          </w:tcPr>
          <w:p w:rsidR="005B2147" w:rsidRDefault="00871BBF">
            <w:pPr>
              <w:pStyle w:val="ProductList-TableBody"/>
            </w:pPr>
            <w:r>
              <w:lastRenderedPageBreak/>
              <w:t>Office 365 (Enterprise E3, E5 и Government E3, E4) „От SA“</w:t>
            </w:r>
          </w:p>
        </w:tc>
        <w:tc>
          <w:tcPr>
            <w:tcW w:w="3800" w:type="dxa"/>
          </w:tcPr>
          <w:p w:rsidR="005B2147" w:rsidRDefault="00871BBF">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5B2147" w:rsidRDefault="005B2147">
            <w:pPr>
              <w:pStyle w:val="ProductList-TableBody"/>
            </w:pPr>
          </w:p>
        </w:tc>
      </w:tr>
      <w:tr w:rsidR="005B2147">
        <w:tc>
          <w:tcPr>
            <w:tcW w:w="4160" w:type="dxa"/>
            <w:tcBorders>
              <w:top w:val="single" w:sz="4" w:space="0" w:color="6E6E6E"/>
              <w:left w:val="single" w:sz="4" w:space="0" w:color="6E6E6E"/>
              <w:bottom w:val="single" w:sz="4" w:space="0" w:color="6E6E6E"/>
            </w:tcBorders>
          </w:tcPr>
          <w:p w:rsidR="005B2147" w:rsidRDefault="00871BBF">
            <w:pPr>
              <w:pStyle w:val="ProductList-TableBody"/>
            </w:pPr>
            <w:r>
              <w:t>Office 365 (Enterprise E3, E5 и Government E3, E4) „От SA“</w:t>
            </w:r>
          </w:p>
        </w:tc>
        <w:tc>
          <w:tcPr>
            <w:tcW w:w="3800" w:type="dxa"/>
          </w:tcPr>
          <w:p w:rsidR="005B2147" w:rsidRDefault="00871BBF">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5B2147" w:rsidRDefault="00871BBF">
            <w:pPr>
              <w:pStyle w:val="ProductList-TableBody"/>
            </w:pPr>
            <w:r>
              <w:t>Мост за Корпоративен ЛКД за Office 365; или</w:t>
            </w:r>
          </w:p>
          <w:p w:rsidR="005B2147" w:rsidRDefault="00871BBF">
            <w:pPr>
              <w:pStyle w:val="ProductList-TableBody"/>
            </w:pPr>
            <w:r>
              <w:t>Корпоративна мобилност и сигурност</w:t>
            </w:r>
          </w:p>
        </w:tc>
      </w:tr>
    </w:tbl>
    <w:p w:rsidR="005B2147" w:rsidRDefault="005B2147">
      <w:pPr>
        <w:pStyle w:val="ProductList-Body"/>
      </w:pPr>
    </w:p>
    <w:p w:rsidR="005B2147" w:rsidRDefault="00871BBF">
      <w:pPr>
        <w:pStyle w:val="ProductList-Offering2HeadingNoBorder"/>
        <w:outlineLvl w:val="2"/>
      </w:pPr>
      <w:r>
        <w:t>Project Online</w:t>
      </w:r>
      <w:r>
        <w:fldChar w:fldCharType="begin"/>
      </w:r>
      <w:r>
        <w:instrText xml:space="preserve"> TC "</w:instrText>
      </w:r>
      <w:bookmarkStart w:id="397" w:name="_Toc4577794"/>
      <w:r>
        <w:instrText>Project Online</w:instrText>
      </w:r>
      <w:bookmarkEnd w:id="397"/>
      <w:r>
        <w:instrText>" \l 3</w:instrText>
      </w:r>
      <w:r>
        <w:fldChar w:fldCharType="end"/>
      </w:r>
    </w:p>
    <w:p w:rsidR="005B2147" w:rsidRDefault="005B2147">
      <w:pPr>
        <w:pStyle w:val="ProductList-Body"/>
      </w:pPr>
    </w:p>
    <w:tbl>
      <w:tblPr>
        <w:tblStyle w:val="PURTable"/>
        <w:tblW w:w="0" w:type="dxa"/>
        <w:tblLook w:val="04A0" w:firstRow="1" w:lastRow="0" w:firstColumn="1" w:lastColumn="0" w:noHBand="0" w:noVBand="1"/>
      </w:tblPr>
      <w:tblGrid>
        <w:gridCol w:w="5440"/>
        <w:gridCol w:w="5350"/>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B2147" w:rsidRDefault="00871BBF">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5B2147" w:rsidRDefault="00871BBF">
            <w:pPr>
              <w:pStyle w:val="ProductList-TableBody"/>
            </w:pPr>
            <w:r>
              <w:rPr>
                <w:color w:val="FFFFFF"/>
              </w:rPr>
              <w:t>Отговарящ(и) на условията лиценз(и)</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Project Professional</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Project Server</w:t>
            </w:r>
          </w:p>
        </w:tc>
      </w:tr>
      <w:tr w:rsidR="005B2147">
        <w:tc>
          <w:tcPr>
            <w:tcW w:w="6120" w:type="dxa"/>
            <w:tcBorders>
              <w:top w:val="single" w:sz="4" w:space="0" w:color="6E6E6E"/>
              <w:left w:val="single" w:sz="4" w:space="0" w:color="6E6E6E"/>
              <w:bottom w:val="none" w:sz="4" w:space="0" w:color="6E6E6E"/>
              <w:right w:val="single" w:sz="4" w:space="0" w:color="6E6E6E"/>
            </w:tcBorders>
          </w:tcPr>
          <w:p w:rsidR="005B2147" w:rsidRDefault="00871BBF">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Project Professional</w:t>
            </w:r>
          </w:p>
        </w:tc>
      </w:tr>
      <w:tr w:rsidR="005B2147">
        <w:tc>
          <w:tcPr>
            <w:tcW w:w="6120" w:type="dxa"/>
            <w:tcBorders>
              <w:top w:val="none" w:sz="4" w:space="0" w:color="6E6E6E"/>
              <w:left w:val="single" w:sz="4" w:space="0" w:color="6E6E6E"/>
              <w:bottom w:val="single" w:sz="4" w:space="0" w:color="6E6E6E"/>
              <w:right w:val="single" w:sz="4" w:space="0" w:color="6E6E6E"/>
            </w:tcBorders>
          </w:tcPr>
          <w:p w:rsidR="005B2147" w:rsidRDefault="005B21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ЛКД за Project Server</w:t>
            </w:r>
          </w:p>
        </w:tc>
      </w:tr>
    </w:tbl>
    <w:p w:rsidR="005B2147" w:rsidRDefault="00871BBF">
      <w:pPr>
        <w:pStyle w:val="ProductList-SectionHeading"/>
        <w:pageBreakBefore/>
        <w:outlineLvl w:val="0"/>
      </w:pPr>
      <w:bookmarkStart w:id="398" w:name="_Sec562"/>
      <w:bookmarkEnd w:id="368"/>
      <w:r>
        <w:lastRenderedPageBreak/>
        <w:t>Приложение D – Професионални услуги</w:t>
      </w:r>
      <w:r>
        <w:fldChar w:fldCharType="begin"/>
      </w:r>
      <w:r>
        <w:instrText xml:space="preserve"> TC "</w:instrText>
      </w:r>
      <w:bookmarkStart w:id="399" w:name="_Toc4577795"/>
      <w:r>
        <w:instrText>Приложение D – Професионални услуги</w:instrText>
      </w:r>
      <w:bookmarkEnd w:id="399"/>
      <w:r>
        <w:instrText>" \l 1</w:instrText>
      </w:r>
      <w:r>
        <w:fldChar w:fldCharType="end"/>
      </w:r>
    </w:p>
    <w:p w:rsidR="005B2147" w:rsidRDefault="00871BBF">
      <w:pPr>
        <w:pStyle w:val="ProductList-Body"/>
      </w:pPr>
      <w:r>
        <w:t>Професионалните услуги, налични чрез Корпоративно лицензиране от Microsoft, са описани по-долу.</w:t>
      </w:r>
    </w:p>
    <w:p w:rsidR="005B2147" w:rsidRDefault="00871BBF">
      <w:pPr>
        <w:pStyle w:val="ProductList-Offering1Heading"/>
        <w:outlineLvl w:val="1"/>
      </w:pPr>
      <w:bookmarkStart w:id="400" w:name="_Sec565"/>
      <w:r>
        <w:t>Предложения за поддръжка Premier на Microsoft</w:t>
      </w:r>
      <w:bookmarkEnd w:id="400"/>
      <w:r>
        <w:fldChar w:fldCharType="begin"/>
      </w:r>
      <w:r>
        <w:instrText xml:space="preserve"> TC "</w:instrText>
      </w:r>
      <w:bookmarkStart w:id="401" w:name="_Toc4577796"/>
      <w:r>
        <w:instrText>Предложения за поддръжка Premier на Microsoft</w:instrText>
      </w:r>
      <w:bookmarkEnd w:id="401"/>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5B21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jc w:val="center"/>
            </w:pPr>
            <w:r>
              <w:rPr>
                <w:color w:val="FFFFFF"/>
              </w:rPr>
              <w:t>Premier Plus</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На месечна база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10 часа</w:t>
            </w:r>
          </w:p>
          <w:p w:rsidR="005B2147" w:rsidRDefault="00871BBF">
            <w:pPr>
              <w:pStyle w:val="ProductList-TableBody"/>
            </w:pPr>
            <w:r>
              <w:t>+1 Проверка на изправността</w:t>
            </w:r>
          </w:p>
          <w:p w:rsidR="005B2147" w:rsidRDefault="00871BB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160 часа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140 часа</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jc w:val="center"/>
            </w:pPr>
            <w:r>
              <w:t>X</w:t>
            </w:r>
          </w:p>
        </w:tc>
      </w:tr>
      <w:tr w:rsidR="005B2147">
        <w:tc>
          <w:tcPr>
            <w:tcW w:w="404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Пакети от 20</w:t>
            </w:r>
          </w:p>
        </w:tc>
      </w:tr>
    </w:tbl>
    <w:p w:rsidR="005B2147" w:rsidRDefault="00871BBF">
      <w:pPr>
        <w:pStyle w:val="ProductList-Body"/>
      </w:pPr>
      <w:r>
        <w:rPr>
          <w:vertAlign w:val="superscript"/>
        </w:rPr>
        <w:t xml:space="preserve">1 </w:t>
      </w:r>
      <w:r>
        <w:rPr>
          <w:i/>
        </w:rPr>
        <w:t>Работното време се определя локално.</w:t>
      </w:r>
    </w:p>
    <w:p w:rsidR="005B2147" w:rsidRDefault="005B2147">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5B21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Ответна реакция, очаквана от Клиента</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Катастрофално въздействие върху бизнес процеса: </w:t>
            </w:r>
          </w:p>
          <w:p w:rsidR="005B2147" w:rsidRDefault="00871BBF">
            <w:pPr>
              <w:pStyle w:val="ProductList-TableBody"/>
            </w:pPr>
            <w:r>
              <w:t>Пълна загуба на основен (критично важен) бизнес процес и работата основателно не може да продължи</w:t>
            </w:r>
          </w:p>
          <w:p w:rsidR="005B2147" w:rsidRDefault="00871BB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1 час или по-малко</w:t>
            </w:r>
          </w:p>
          <w:p w:rsidR="005B2147" w:rsidRDefault="00871BBF">
            <w:pPr>
              <w:pStyle w:val="ProductList-TableBody"/>
            </w:pPr>
            <w:r>
              <w:t>Ресурси на Microsoft на местоположението на клиента във възможно най-кратък срок.</w:t>
            </w:r>
          </w:p>
          <w:p w:rsidR="005B2147" w:rsidRDefault="00871BBF">
            <w:pPr>
              <w:pStyle w:val="ProductList-TableBody"/>
            </w:pPr>
            <w:r>
              <w:t>Непрестанни усилия на денонощна база</w:t>
            </w:r>
          </w:p>
          <w:p w:rsidR="005B2147" w:rsidRDefault="00871BBF">
            <w:pPr>
              <w:pStyle w:val="ProductList-TableBody"/>
            </w:pPr>
            <w:r>
              <w:t>Скоростно ескалиране в Microsoft на екипите, отговарящи за Продукта</w:t>
            </w:r>
          </w:p>
          <w:p w:rsidR="005B2147" w:rsidRDefault="00871BB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Уведомяване на Старшите ръководители на Клиента </w:t>
            </w:r>
          </w:p>
          <w:p w:rsidR="005B2147" w:rsidRDefault="00871BBF">
            <w:pPr>
              <w:pStyle w:val="ProductList-TableBody"/>
            </w:pPr>
            <w:r>
              <w:t>Заделяне на подходящи ресурси за поддържане на непрестанни усилия на денонощна база</w:t>
            </w:r>
            <w:r>
              <w:rPr>
                <w:vertAlign w:val="superscript"/>
              </w:rPr>
              <w:t>2</w:t>
            </w:r>
          </w:p>
          <w:p w:rsidR="005B2147" w:rsidRDefault="00871BBF">
            <w:pPr>
              <w:pStyle w:val="ProductList-TableBody"/>
            </w:pPr>
            <w:r>
              <w:t>Скоростен достъп и отговор от компетентния орган за контрол върху промяната</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Критично въздействие върху бизнес процеса: </w:t>
            </w:r>
          </w:p>
          <w:p w:rsidR="005B2147" w:rsidRDefault="00871BBF">
            <w:pPr>
              <w:pStyle w:val="ProductList-TableBody"/>
            </w:pPr>
            <w:r>
              <w:t>Значителна загуба или деградация на услуги</w:t>
            </w:r>
          </w:p>
          <w:p w:rsidR="005B2147" w:rsidRDefault="00871BB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1 час или по-малко</w:t>
            </w:r>
          </w:p>
          <w:p w:rsidR="005B2147" w:rsidRDefault="00871BBF">
            <w:pPr>
              <w:pStyle w:val="ProductList-TableBody"/>
            </w:pPr>
            <w:r>
              <w:t>Ресурси на Microsoft на местоположението на Клиента при необходимост.</w:t>
            </w:r>
          </w:p>
          <w:p w:rsidR="005B2147" w:rsidRDefault="00871BBF">
            <w:pPr>
              <w:pStyle w:val="ProductList-TableBody"/>
            </w:pPr>
            <w:r>
              <w:t>Непрестанни усилия на денонощна база</w:t>
            </w:r>
          </w:p>
          <w:p w:rsidR="005B2147" w:rsidRDefault="00871BB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Заделяне на подходящи ресурси за поддържане на непрестанни усилия на денонощна база</w:t>
            </w:r>
            <w:r>
              <w:rPr>
                <w:vertAlign w:val="superscript"/>
              </w:rPr>
              <w:t>2</w:t>
            </w:r>
          </w:p>
          <w:p w:rsidR="005B2147" w:rsidRDefault="00871BBF">
            <w:pPr>
              <w:pStyle w:val="ProductList-TableBody"/>
            </w:pPr>
            <w:r>
              <w:t>Скоростен достъп и отговор от компетентния орган за контрол върху промяната</w:t>
            </w:r>
          </w:p>
          <w:p w:rsidR="005B2147" w:rsidRDefault="00871BBF">
            <w:pPr>
              <w:pStyle w:val="ProductList-TableBody"/>
            </w:pPr>
            <w:r>
              <w:t>Известие до мениджърите</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Умерено въздействие върху бизнес процеса: </w:t>
            </w:r>
          </w:p>
          <w:p w:rsidR="005B2147" w:rsidRDefault="00871BBF">
            <w:pPr>
              <w:pStyle w:val="ProductList-TableBody"/>
            </w:pPr>
            <w:r>
              <w:t>Умерена загуба или деградация на услуги, но работата може да продължи с намалена продуктивност.</w:t>
            </w:r>
          </w:p>
          <w:p w:rsidR="005B2147" w:rsidRDefault="00871BB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2 часа или по-малко</w:t>
            </w:r>
          </w:p>
          <w:p w:rsidR="005B2147" w:rsidRDefault="00871BB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5B2147" w:rsidRDefault="00871BBF">
            <w:pPr>
              <w:pStyle w:val="ProductList-TableBody"/>
            </w:pPr>
            <w:r>
              <w:t>Достъп и отговор от компетентното за промяна лице в рамките на 4 Работни часа</w:t>
            </w:r>
            <w:r>
              <w:rPr>
                <w:vertAlign w:val="superscript"/>
              </w:rPr>
              <w:t>1</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Минимално въздействие върху бизнес процеса: </w:t>
            </w:r>
          </w:p>
          <w:p w:rsidR="005B2147" w:rsidRDefault="00871BBF">
            <w:pPr>
              <w:pStyle w:val="ProductList-TableBody"/>
            </w:pPr>
            <w:r>
              <w:t>В основни линии нормално функциониране с минимални или никакви препятствия на услуги.</w:t>
            </w:r>
          </w:p>
          <w:p w:rsidR="005B2147" w:rsidRDefault="00871BB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1-ви отговор по телефон в рамките на 4 часа или по-малко</w:t>
            </w:r>
          </w:p>
          <w:p w:rsidR="005B2147" w:rsidRDefault="00871BB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Точна информация за контакт с притежателя на случая</w:t>
            </w:r>
          </w:p>
          <w:p w:rsidR="005B2147" w:rsidRDefault="00871BBF">
            <w:pPr>
              <w:pStyle w:val="ProductList-TableBody"/>
            </w:pPr>
            <w:r>
              <w:t>Отговор в рамките на 24 часа</w:t>
            </w:r>
          </w:p>
        </w:tc>
      </w:tr>
    </w:tbl>
    <w:p w:rsidR="005B2147" w:rsidRDefault="00871BBF">
      <w:pPr>
        <w:pStyle w:val="ProductList-Body"/>
      </w:pPr>
      <w:r>
        <w:rPr>
          <w:vertAlign w:val="superscript"/>
        </w:rPr>
        <w:t>1</w:t>
      </w:r>
      <w:r>
        <w:rPr>
          <w:i/>
        </w:rPr>
        <w:t>Работното време се определя локално.</w:t>
      </w:r>
    </w:p>
    <w:p w:rsidR="005B2147" w:rsidRDefault="00871BB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5B2147" w:rsidRDefault="005B2147">
      <w:pPr>
        <w:pStyle w:val="ProductList-Body"/>
      </w:pPr>
    </w:p>
    <w:p w:rsidR="005B2147" w:rsidRDefault="00871BBF">
      <w:pPr>
        <w:pStyle w:val="ProductList-ClauseHeading"/>
        <w:outlineLvl w:val="2"/>
      </w:pPr>
      <w:r>
        <w:lastRenderedPageBreak/>
        <w:t>Свързани бизнес правила</w:t>
      </w:r>
    </w:p>
    <w:p w:rsidR="005B2147" w:rsidRDefault="00871BB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5B2147" w:rsidRDefault="00871BBF">
      <w:pPr>
        <w:pStyle w:val="ProductList-Offering1Heading"/>
        <w:outlineLvl w:val="1"/>
      </w:pPr>
      <w:bookmarkStart w:id="402" w:name="_Sec566"/>
      <w:r>
        <w:t>Предложения за Цифрови съветнически услуги на Microsoft</w:t>
      </w:r>
      <w:bookmarkEnd w:id="402"/>
      <w:r>
        <w:fldChar w:fldCharType="begin"/>
      </w:r>
      <w:r>
        <w:instrText xml:space="preserve"> TC "</w:instrText>
      </w:r>
      <w:bookmarkStart w:id="403" w:name="_Toc4577797"/>
      <w:r>
        <w:instrText>Предложения за Цифрови съветнически услуги на Microsoft</w:instrText>
      </w:r>
      <w:bookmarkEnd w:id="403"/>
      <w:r>
        <w:instrText>" \l 2</w:instrText>
      </w:r>
      <w:r>
        <w:fldChar w:fldCharType="end"/>
      </w:r>
    </w:p>
    <w:p w:rsidR="005B2147" w:rsidRDefault="00871BBF">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8"/>
        <w:gridCol w:w="2698"/>
        <w:gridCol w:w="2697"/>
        <w:gridCol w:w="2697"/>
      </w:tblGrid>
      <w:tr w:rsidR="005B21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Портфолио на Цифрови съветнически услуги</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9RO-xxxx</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До 1600 часа годишно общо за Цифров съветник на Microsoft и Екип за доставяне на услуги Enterprise</w:t>
            </w: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2147" w:rsidRDefault="005B2147">
            <w:pPr>
              <w:pStyle w:val="ProductList-TableBody"/>
            </w:pPr>
          </w:p>
        </w:tc>
      </w:tr>
      <w:tr w:rsidR="005B2147">
        <w:tc>
          <w:tcPr>
            <w:tcW w:w="306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B2147" w:rsidRDefault="00871BBF">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5B2147" w:rsidRDefault="005B2147">
            <w:pPr>
              <w:pStyle w:val="ProductList-TableBody"/>
            </w:pPr>
          </w:p>
        </w:tc>
      </w:tr>
    </w:tbl>
    <w:p w:rsidR="005B2147" w:rsidRDefault="005B2147">
      <w:pPr>
        <w:pStyle w:val="ProductList-Body"/>
      </w:pPr>
    </w:p>
    <w:p w:rsidR="005B2147" w:rsidRDefault="00871BBF">
      <w:pPr>
        <w:pStyle w:val="ProductList-ClauseHeading"/>
        <w:outlineLvl w:val="2"/>
      </w:pPr>
      <w:r>
        <w:t>Модули на цифрови съветнически услуги</w:t>
      </w:r>
    </w:p>
    <w:p w:rsidR="005B2147" w:rsidRDefault="00871BBF">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5B2147" w:rsidRDefault="005B2147">
      <w:pPr>
        <w:pStyle w:val="ProductList-Body"/>
      </w:pPr>
    </w:p>
    <w:p w:rsidR="005B2147" w:rsidRDefault="00871BBF">
      <w:pPr>
        <w:pStyle w:val="ProductList-ClauseHeading"/>
        <w:outlineLvl w:val="2"/>
      </w:pPr>
      <w:r>
        <w:t>Услуги извън обсега</w:t>
      </w:r>
    </w:p>
    <w:p w:rsidR="005B2147" w:rsidRDefault="00871BBF">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5B2147" w:rsidRDefault="005B2147">
      <w:pPr>
        <w:pStyle w:val="ProductList-Body"/>
      </w:pPr>
    </w:p>
    <w:p w:rsidR="005B2147" w:rsidRDefault="00871BBF">
      <w:pPr>
        <w:pStyle w:val="ProductList-ClauseHeading"/>
        <w:outlineLvl w:val="2"/>
      </w:pPr>
      <w:r>
        <w:t>Отговорности на Клиента</w:t>
      </w:r>
    </w:p>
    <w:p w:rsidR="005B2147" w:rsidRDefault="00871BBF">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5B2147" w:rsidRDefault="00871BBF">
      <w:pPr>
        <w:pStyle w:val="ProductList-Offering1Heading"/>
        <w:outlineLvl w:val="1"/>
      </w:pPr>
      <w:bookmarkStart w:id="404" w:name="_Sec567"/>
      <w:r>
        <w:t>Предложения за Стимулиране на продуктивността при продажбите</w:t>
      </w:r>
      <w:bookmarkEnd w:id="404"/>
      <w:r>
        <w:fldChar w:fldCharType="begin"/>
      </w:r>
      <w:r>
        <w:instrText xml:space="preserve"> TC "</w:instrText>
      </w:r>
      <w:bookmarkStart w:id="405" w:name="_Toc4577798"/>
      <w:r>
        <w:instrText>Предложения за Стимулиране на продуктивността при продажбите</w:instrText>
      </w:r>
      <w:bookmarkEnd w:id="405"/>
      <w:r>
        <w:instrText>" \l 2</w:instrText>
      </w:r>
      <w:r>
        <w:fldChar w:fldCharType="end"/>
      </w:r>
    </w:p>
    <w:p w:rsidR="005B2147" w:rsidRDefault="00871BBF">
      <w:pPr>
        <w:pStyle w:val="ProductList-ClauseHeading"/>
        <w:outlineLvl w:val="2"/>
      </w:pPr>
      <w:r>
        <w:t>Преглед на Стимулирането на продуктивността при продажбите</w:t>
      </w:r>
    </w:p>
    <w:p w:rsidR="005B2147" w:rsidRDefault="00871BB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5B2147" w:rsidRDefault="005B2147">
      <w:pPr>
        <w:pStyle w:val="ProductList-Body"/>
      </w:pPr>
    </w:p>
    <w:p w:rsidR="005B2147" w:rsidRDefault="00871BBF">
      <w:pPr>
        <w:pStyle w:val="ProductList-Body"/>
      </w:pPr>
      <w:r>
        <w:t>Стимулирането на продуктивността при продажбите включва предоставяне на следното:</w:t>
      </w:r>
    </w:p>
    <w:p w:rsidR="005B2147" w:rsidRDefault="00871BBF" w:rsidP="00871BBF">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rsidR="005B2147" w:rsidRDefault="00871BBF" w:rsidP="00871BBF">
      <w:pPr>
        <w:pStyle w:val="ProductList-Bullet"/>
        <w:numPr>
          <w:ilvl w:val="0"/>
          <w:numId w:val="64"/>
        </w:numPr>
      </w:pPr>
      <w:r>
        <w:rPr>
          <w:b/>
          <w:color w:val="00188F"/>
        </w:rPr>
        <w:t>Работни срещи</w:t>
      </w:r>
      <w:r>
        <w:t>: ще се отделят до шестнадесет (16) часа за работни срещи:</w:t>
      </w:r>
    </w:p>
    <w:p w:rsidR="005B2147" w:rsidRDefault="00871BBF" w:rsidP="00871BBF">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5B2147" w:rsidRDefault="00871BBF" w:rsidP="00871BBF">
      <w:pPr>
        <w:pStyle w:val="ProductList-Bullet"/>
        <w:numPr>
          <w:ilvl w:val="1"/>
          <w:numId w:val="64"/>
        </w:numPr>
      </w:pPr>
      <w:r>
        <w:t>до четири (4) работни срещи за преглед на проекти по време на фазата за Изграждане.</w:t>
      </w:r>
    </w:p>
    <w:p w:rsidR="005B2147" w:rsidRDefault="00871BBF" w:rsidP="00871BBF">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5B2147" w:rsidRDefault="00871BBF" w:rsidP="00871BBF">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5B2147" w:rsidRDefault="00871BBF" w:rsidP="00871BBF">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rsidR="005B2147" w:rsidRDefault="00871BBF" w:rsidP="00871BBF">
      <w:pPr>
        <w:pStyle w:val="ProductList-Bullet"/>
        <w:numPr>
          <w:ilvl w:val="0"/>
          <w:numId w:val="64"/>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5B2147" w:rsidRDefault="00871BBF" w:rsidP="00871BBF">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5B2147" w:rsidRDefault="005B2147">
      <w:pPr>
        <w:pStyle w:val="ProductList-Body"/>
      </w:pPr>
    </w:p>
    <w:p w:rsidR="005B2147" w:rsidRDefault="00871BBF">
      <w:pPr>
        <w:pStyle w:val="ProductList-ClauseHeading"/>
        <w:outlineLvl w:val="2"/>
      </w:pPr>
      <w:r>
        <w:t>Отговорности на Клиента</w:t>
      </w:r>
    </w:p>
    <w:p w:rsidR="005B2147" w:rsidRDefault="00871BB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871BBF">
      <w:pPr>
        <w:pStyle w:val="ProductList-SectionHeading"/>
        <w:pageBreakBefore/>
        <w:outlineLvl w:val="0"/>
      </w:pPr>
      <w:bookmarkStart w:id="406" w:name="_Sec563"/>
      <w:bookmarkEnd w:id="398"/>
      <w:r>
        <w:lastRenderedPageBreak/>
        <w:t>Приложение E – Допълнителни условия на Споразумение за програма</w:t>
      </w:r>
      <w:r>
        <w:fldChar w:fldCharType="begin"/>
      </w:r>
      <w:r>
        <w:instrText xml:space="preserve"> TC "</w:instrText>
      </w:r>
      <w:bookmarkStart w:id="407" w:name="_Toc4577799"/>
      <w:r>
        <w:instrText>Приложение E – Допълнителни условия на Споразумение за програма</w:instrText>
      </w:r>
      <w:bookmarkEnd w:id="407"/>
      <w:r>
        <w:instrText>" \l 1</w:instrText>
      </w:r>
      <w:r>
        <w:fldChar w:fldCharType="end"/>
      </w:r>
    </w:p>
    <w:p w:rsidR="005B2147" w:rsidRDefault="00871BBF">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5B2147" w:rsidRDefault="00871BBF">
      <w:pPr>
        <w:pStyle w:val="ProductList-Offering1Heading"/>
        <w:outlineLvl w:val="1"/>
      </w:pPr>
      <w:bookmarkStart w:id="408" w:name="_Sec568"/>
      <w:r>
        <w:t>Допълнителни условия за Програма на Select Plus</w:t>
      </w:r>
      <w:bookmarkEnd w:id="408"/>
      <w:r>
        <w:fldChar w:fldCharType="begin"/>
      </w:r>
      <w:r>
        <w:instrText xml:space="preserve"> TC "</w:instrText>
      </w:r>
      <w:bookmarkStart w:id="409" w:name="_Toc4577800"/>
      <w:r>
        <w:instrText>Допълнителни условия за Програма на Select Plus</w:instrText>
      </w:r>
      <w:bookmarkEnd w:id="409"/>
      <w:r>
        <w:instrText>" \l 2</w:instrText>
      </w:r>
      <w:r>
        <w:fldChar w:fldCharType="end"/>
      </w:r>
    </w:p>
    <w:p w:rsidR="005B2147" w:rsidRDefault="00871BB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5B2147" w:rsidRDefault="005B2147">
      <w:pPr>
        <w:pStyle w:val="ProductList-Body"/>
      </w:pPr>
    </w:p>
    <w:p w:rsidR="005B2147" w:rsidRDefault="00871BBF">
      <w:pPr>
        <w:pStyle w:val="ProductList-ClauseHeading"/>
        <w:outlineLvl w:val="2"/>
      </w:pPr>
      <w:r>
        <w:t>Ценови нива в Select Plus</w:t>
      </w:r>
    </w:p>
    <w:p w:rsidR="005B2147" w:rsidRDefault="00871BB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5B21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2147" w:rsidRDefault="00871BBF">
            <w:pPr>
              <w:pStyle w:val="ProductList-TableBody"/>
            </w:pPr>
            <w:r>
              <w:rPr>
                <w:color w:val="FFFFFF"/>
              </w:rPr>
              <w:t>Годишни минимални точки за Набор</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500</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4,000</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10,000</w:t>
            </w:r>
          </w:p>
        </w:tc>
      </w:tr>
      <w:tr w:rsidR="005B2147">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B2147" w:rsidRDefault="00871BBF">
            <w:pPr>
              <w:pStyle w:val="ProductList-TableBody"/>
            </w:pPr>
            <w:r>
              <w:t>25,000</w:t>
            </w:r>
          </w:p>
        </w:tc>
      </w:tr>
    </w:tbl>
    <w:p w:rsidR="005B2147" w:rsidRDefault="00871BBF">
      <w:pPr>
        <w:pStyle w:val="ProductList-Offering1Heading"/>
        <w:outlineLvl w:val="1"/>
      </w:pPr>
      <w:bookmarkStart w:id="410" w:name="_Sec569"/>
      <w:r>
        <w:t>Определение за Управление за Отговарящи на изискванията устройства</w:t>
      </w:r>
      <w:bookmarkEnd w:id="410"/>
      <w:r>
        <w:fldChar w:fldCharType="begin"/>
      </w:r>
      <w:r>
        <w:instrText xml:space="preserve"> TC "</w:instrText>
      </w:r>
      <w:bookmarkStart w:id="411" w:name="_Toc4577801"/>
      <w:r>
        <w:instrText>Определение за Управление за Отговарящи на изискванията устройства</w:instrText>
      </w:r>
      <w:bookmarkEnd w:id="411"/>
      <w:r>
        <w:instrText>" \l 2</w:instrText>
      </w:r>
      <w:r>
        <w:fldChar w:fldCharType="end"/>
      </w:r>
    </w:p>
    <w:p w:rsidR="005B2147" w:rsidRDefault="00871BB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5B2147" w:rsidRDefault="00871BBF" w:rsidP="00871BBF">
      <w:pPr>
        <w:pStyle w:val="ProductList-Bullet"/>
        <w:numPr>
          <w:ilvl w:val="0"/>
          <w:numId w:val="65"/>
        </w:numPr>
      </w:pPr>
      <w:r>
        <w:t>което позволи да се присъедини към домейна му; или</w:t>
      </w:r>
    </w:p>
    <w:p w:rsidR="005B2147" w:rsidRDefault="00871BBF" w:rsidP="00871BBF">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rsidR="005B2147" w:rsidRDefault="00871BBF" w:rsidP="00871BBF">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5B2147" w:rsidRDefault="00871BBF" w:rsidP="00871BBF">
      <w:pPr>
        <w:pStyle w:val="ProductList-Bullet"/>
        <w:numPr>
          <w:ilvl w:val="0"/>
          <w:numId w:val="65"/>
        </w:numPr>
      </w:pPr>
      <w:r>
        <w:t>на което пряко или косвено прилага и привежда в действие групови политики; или</w:t>
      </w:r>
    </w:p>
    <w:p w:rsidR="005B2147" w:rsidRDefault="00871BBF" w:rsidP="00871BBF">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5B2147" w:rsidRDefault="00871BBF" w:rsidP="00871BBF">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5B2147" w:rsidRDefault="005B2147">
      <w:pPr>
        <w:pStyle w:val="ProductList-Body"/>
      </w:pPr>
    </w:p>
    <w:p w:rsidR="005B2147" w:rsidRDefault="00871BB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5B2147" w:rsidRDefault="00871BBF">
      <w:pPr>
        <w:pStyle w:val="ProductList-Offering1Heading"/>
        <w:outlineLvl w:val="1"/>
      </w:pPr>
      <w:bookmarkStart w:id="412" w:name="_Sec570"/>
      <w:r>
        <w:t>Онлайн услуги в Програми Open</w:t>
      </w:r>
      <w:bookmarkEnd w:id="412"/>
      <w:r>
        <w:fldChar w:fldCharType="begin"/>
      </w:r>
      <w:r>
        <w:instrText xml:space="preserve"> TC "</w:instrText>
      </w:r>
      <w:bookmarkStart w:id="413" w:name="_Toc4577802"/>
      <w:r>
        <w:instrText>Онлайн услуги в Програми Open</w:instrText>
      </w:r>
      <w:bookmarkEnd w:id="413"/>
      <w:r>
        <w:instrText>" \l 2</w:instrText>
      </w:r>
      <w:r>
        <w:fldChar w:fldCharType="end"/>
      </w:r>
    </w:p>
    <w:p w:rsidR="005B2147" w:rsidRDefault="00871BB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5B2147" w:rsidRDefault="005B2147">
      <w:pPr>
        <w:pStyle w:val="ProductList-Body"/>
      </w:pPr>
    </w:p>
    <w:p w:rsidR="005B2147" w:rsidRDefault="00871BB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5B2147" w:rsidRDefault="00871BBF">
      <w:pPr>
        <w:pStyle w:val="ProductList-Offering1Heading"/>
        <w:outlineLvl w:val="1"/>
      </w:pPr>
      <w:bookmarkStart w:id="414" w:name="_Sec571"/>
      <w:r>
        <w:t>Допълнителни условия за Професионални услуги – Предишни споразумения</w:t>
      </w:r>
      <w:bookmarkEnd w:id="414"/>
      <w:r>
        <w:fldChar w:fldCharType="begin"/>
      </w:r>
      <w:r>
        <w:instrText xml:space="preserve"> TC "</w:instrText>
      </w:r>
      <w:bookmarkStart w:id="415" w:name="_Toc4577803"/>
      <w:r>
        <w:instrText>Допълнителни условия за Професионални услуги – Предишни споразумения</w:instrText>
      </w:r>
      <w:bookmarkEnd w:id="415"/>
      <w:r>
        <w:instrText>" \l 2</w:instrText>
      </w:r>
      <w:r>
        <w:fldChar w:fldCharType="end"/>
      </w:r>
    </w:p>
    <w:p w:rsidR="005B2147" w:rsidRDefault="00871BB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5B2147" w:rsidRDefault="005B2147">
      <w:pPr>
        <w:pStyle w:val="ProductList-Body"/>
      </w:pPr>
    </w:p>
    <w:p w:rsidR="005B2147" w:rsidRDefault="00871BBF">
      <w:pPr>
        <w:pStyle w:val="ProductList-ClauseHeading"/>
        <w:outlineLvl w:val="2"/>
      </w:pPr>
      <w:r>
        <w:t>Използване, собственост и лицензионни права</w:t>
      </w:r>
    </w:p>
    <w:p w:rsidR="005B2147" w:rsidRDefault="00871BBF">
      <w:pPr>
        <w:pStyle w:val="ProductList-SubClauseHeading"/>
        <w:outlineLvl w:val="3"/>
      </w:pPr>
      <w:r>
        <w:t>Поправки</w:t>
      </w:r>
    </w:p>
    <w:p w:rsidR="005B2147" w:rsidRDefault="00871BB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5B2147" w:rsidRDefault="005B2147">
      <w:pPr>
        <w:pStyle w:val="ProductList-BodyIndented"/>
      </w:pPr>
    </w:p>
    <w:p w:rsidR="005B2147" w:rsidRDefault="00871BBF">
      <w:pPr>
        <w:pStyle w:val="ProductList-SubClauseHeading"/>
        <w:outlineLvl w:val="3"/>
      </w:pPr>
      <w:r>
        <w:t>Досегашни разработки</w:t>
      </w:r>
    </w:p>
    <w:p w:rsidR="005B2147" w:rsidRDefault="00871BB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5B2147" w:rsidRDefault="00871BB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5B2147" w:rsidRDefault="005B2147">
      <w:pPr>
        <w:pStyle w:val="ProductList-BodyIndented"/>
      </w:pPr>
    </w:p>
    <w:p w:rsidR="005B2147" w:rsidRDefault="00871BBF">
      <w:pPr>
        <w:pStyle w:val="ProductList-SubClauseHeading"/>
        <w:outlineLvl w:val="3"/>
      </w:pPr>
      <w:r>
        <w:t>Обекти, доставяни във връзка с услугите</w:t>
      </w:r>
    </w:p>
    <w:p w:rsidR="005B2147" w:rsidRDefault="00871BB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5B2147" w:rsidRDefault="005B2147">
      <w:pPr>
        <w:pStyle w:val="ProductList-BodyIndented"/>
      </w:pPr>
    </w:p>
    <w:p w:rsidR="005B2147" w:rsidRDefault="00871BBF">
      <w:pPr>
        <w:pStyle w:val="ProductList-SubClauseHeading"/>
        <w:outlineLvl w:val="3"/>
      </w:pPr>
      <w:r>
        <w:t>Използване на техническа информация от Професионални услуги</w:t>
      </w:r>
    </w:p>
    <w:p w:rsidR="005B2147" w:rsidRDefault="00871BB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5B2147" w:rsidRDefault="005B2147">
      <w:pPr>
        <w:pStyle w:val="ProductList-BodyIndented"/>
      </w:pPr>
    </w:p>
    <w:p w:rsidR="005B2147" w:rsidRDefault="00871BBF">
      <w:pPr>
        <w:pStyle w:val="ProductList-SubClauseHeading"/>
        <w:outlineLvl w:val="3"/>
      </w:pPr>
      <w:r>
        <w:t>Ограничения при Лицензи с отворен код</w:t>
      </w:r>
    </w:p>
    <w:p w:rsidR="005B2147" w:rsidRDefault="00871BB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5B2147" w:rsidRDefault="005B2147">
      <w:pPr>
        <w:pStyle w:val="ProductList-BodyIndented"/>
      </w:pPr>
    </w:p>
    <w:p w:rsidR="005B2147" w:rsidRDefault="00871BBF">
      <w:pPr>
        <w:pStyle w:val="ProductList-SubClauseHeading"/>
        <w:outlineLvl w:val="3"/>
      </w:pPr>
      <w:r>
        <w:t>Права на Свързаните лица</w:t>
      </w:r>
    </w:p>
    <w:p w:rsidR="005B2147" w:rsidRDefault="00871BB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5B2147" w:rsidRDefault="005B2147">
      <w:pPr>
        <w:pStyle w:val="ProductList-BodyIndented"/>
      </w:pPr>
    </w:p>
    <w:p w:rsidR="005B2147" w:rsidRDefault="00871BBF">
      <w:pPr>
        <w:pStyle w:val="ProductList-ClauseHeading"/>
        <w:outlineLvl w:val="2"/>
      </w:pPr>
      <w:r>
        <w:t>Гаранции и ограничения на отговорността</w:t>
      </w:r>
    </w:p>
    <w:p w:rsidR="005B2147" w:rsidRDefault="00871BBF">
      <w:pPr>
        <w:pStyle w:val="ProductList-SubClauseHeading"/>
        <w:outlineLvl w:val="3"/>
      </w:pPr>
      <w:r>
        <w:t>Гаранция за Професионални услуги</w:t>
      </w:r>
    </w:p>
    <w:p w:rsidR="005B2147" w:rsidRDefault="00871BB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5B2147" w:rsidRDefault="005B2147">
      <w:pPr>
        <w:pStyle w:val="ProductList-BodyIndented"/>
      </w:pPr>
    </w:p>
    <w:p w:rsidR="005B2147" w:rsidRDefault="00871BBF">
      <w:pPr>
        <w:pStyle w:val="ProductList-SubClauseHeading"/>
        <w:outlineLvl w:val="3"/>
      </w:pPr>
      <w:r>
        <w:t>Ограничение на отговорността</w:t>
      </w:r>
    </w:p>
    <w:p w:rsidR="005B2147" w:rsidRDefault="00871BB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5B2147" w:rsidRDefault="005B2147">
      <w:pPr>
        <w:pStyle w:val="ProductList-BodyIndented"/>
        <w:jc w:val="right"/>
      </w:pPr>
    </w:p>
    <w:tbl>
      <w:tblPr>
        <w:tblStyle w:val="PURTable0"/>
        <w:tblW w:w="0" w:type="dxa"/>
        <w:tblLook w:val="04A0" w:firstRow="1" w:lastRow="0" w:firstColumn="1" w:lastColumn="0" w:noHBand="0" w:noVBand="1"/>
      </w:tblPr>
      <w:tblGrid>
        <w:gridCol w:w="1044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Indented"/>
      </w:pPr>
    </w:p>
    <w:p w:rsidR="005B2147" w:rsidRDefault="00871BBF">
      <w:pPr>
        <w:pStyle w:val="ProductList-SectionHeading"/>
        <w:pageBreakBefore/>
        <w:outlineLvl w:val="0"/>
      </w:pPr>
      <w:bookmarkStart w:id="416" w:name="_Sec572"/>
      <w:bookmarkEnd w:id="406"/>
      <w:r>
        <w:lastRenderedPageBreak/>
        <w:t>Приложение F – Промоции</w:t>
      </w:r>
      <w:r>
        <w:fldChar w:fldCharType="begin"/>
      </w:r>
      <w:r>
        <w:instrText xml:space="preserve"> TC "</w:instrText>
      </w:r>
      <w:bookmarkStart w:id="417" w:name="_Toc4577804"/>
      <w:r>
        <w:instrText>Приложение F – Промоции</w:instrText>
      </w:r>
      <w:bookmarkEnd w:id="417"/>
      <w:r>
        <w:instrText>" \l 1</w:instrText>
      </w:r>
      <w:r>
        <w:fldChar w:fldCharType="end"/>
      </w:r>
    </w:p>
    <w:p w:rsidR="005B2147" w:rsidRDefault="00871BBF">
      <w:pPr>
        <w:pStyle w:val="ProductList-Body"/>
      </w:pPr>
      <w:r>
        <w:t>В ценоразписа няма активни промоции.</w:t>
      </w:r>
    </w:p>
    <w:p w:rsidR="005B2147" w:rsidRDefault="00871BBF">
      <w:pPr>
        <w:pStyle w:val="ProductList-SectionHeading"/>
        <w:pageBreakBefore/>
        <w:outlineLvl w:val="0"/>
      </w:pPr>
      <w:bookmarkStart w:id="418" w:name="_Sec899"/>
      <w:bookmarkEnd w:id="416"/>
      <w:r>
        <w:lastRenderedPageBreak/>
        <w:t>Приложение G – Условия за Масив за съхранение и Устройство за данни за Azure</w:t>
      </w:r>
      <w:r>
        <w:fldChar w:fldCharType="begin"/>
      </w:r>
      <w:r>
        <w:instrText xml:space="preserve"> TC "</w:instrText>
      </w:r>
      <w:bookmarkStart w:id="419" w:name="_Toc4577805"/>
      <w:r>
        <w:instrText>Приложение G – Условия за Масив за съхранение и Устройство за данни за Azure</w:instrText>
      </w:r>
      <w:bookmarkEnd w:id="419"/>
      <w:r>
        <w:instrText>" \l 1</w:instrText>
      </w:r>
      <w:r>
        <w:fldChar w:fldCharType="end"/>
      </w:r>
    </w:p>
    <w:p w:rsidR="005B2147" w:rsidRDefault="00871BBF">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5B2147" w:rsidRDefault="00871BBF">
      <w:pPr>
        <w:pStyle w:val="ProductList-Offering1Heading"/>
        <w:outlineLvl w:val="1"/>
      </w:pPr>
      <w:bookmarkStart w:id="420" w:name="_Sec900"/>
      <w:r>
        <w:t>Условия за Масив за съхранение</w:t>
      </w:r>
      <w:bookmarkEnd w:id="420"/>
      <w:r>
        <w:fldChar w:fldCharType="begin"/>
      </w:r>
      <w:r>
        <w:instrText xml:space="preserve"> TC "</w:instrText>
      </w:r>
      <w:bookmarkStart w:id="421" w:name="_Toc4577806"/>
      <w:r>
        <w:instrText>Условия за Масив за съхранение</w:instrText>
      </w:r>
      <w:bookmarkEnd w:id="421"/>
      <w:r>
        <w:instrText>" \l 2</w:instrText>
      </w:r>
      <w:r>
        <w:fldChar w:fldCharType="end"/>
      </w:r>
    </w:p>
    <w:p w:rsidR="005B2147" w:rsidRDefault="00871BBF">
      <w:pPr>
        <w:pStyle w:val="ProductList-ClauseHeading"/>
        <w:outlineLvl w:val="2"/>
      </w:pPr>
      <w:r>
        <w:t>Наличност</w:t>
      </w:r>
    </w:p>
    <w:p w:rsidR="005B2147" w:rsidRDefault="00871BBF">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5B2147" w:rsidRDefault="005B2147">
      <w:pPr>
        <w:pStyle w:val="ProductList-Body"/>
      </w:pPr>
    </w:p>
    <w:p w:rsidR="005B2147" w:rsidRDefault="00871BBF">
      <w:pPr>
        <w:pStyle w:val="ProductList-ClauseHeading"/>
        <w:outlineLvl w:val="2"/>
      </w:pPr>
      <w:r>
        <w:t>Доставка и право на собственост</w:t>
      </w:r>
    </w:p>
    <w:p w:rsidR="005B2147" w:rsidRDefault="00871BB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5B2147" w:rsidRDefault="005B2147">
      <w:pPr>
        <w:pStyle w:val="ProductList-Body"/>
      </w:pPr>
    </w:p>
    <w:p w:rsidR="005B2147" w:rsidRDefault="00871BBF">
      <w:pPr>
        <w:pStyle w:val="ProductList-ClauseHeading"/>
        <w:outlineLvl w:val="2"/>
      </w:pPr>
      <w:r>
        <w:t>Софтуер на Масив за съхранение</w:t>
      </w:r>
    </w:p>
    <w:p w:rsidR="005B2147" w:rsidRDefault="00871BB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5B2147" w:rsidRDefault="005B2147">
      <w:pPr>
        <w:pStyle w:val="ProductList-Body"/>
      </w:pPr>
    </w:p>
    <w:p w:rsidR="005B2147" w:rsidRDefault="00871BBF">
      <w:pPr>
        <w:pStyle w:val="ProductList-SubClauseHeading"/>
        <w:outlineLvl w:val="3"/>
      </w:pPr>
      <w:r>
        <w:t>Ограничения</w:t>
      </w:r>
    </w:p>
    <w:p w:rsidR="005B2147" w:rsidRDefault="00871BBF">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5B2147" w:rsidRDefault="005B2147">
      <w:pPr>
        <w:pStyle w:val="ProductList-BodyIndented"/>
      </w:pPr>
    </w:p>
    <w:p w:rsidR="005B2147" w:rsidRDefault="00871BBF">
      <w:pPr>
        <w:pStyle w:val="ProductList-SubClauseHeading"/>
        <w:outlineLvl w:val="3"/>
      </w:pPr>
      <w:r>
        <w:t>Определен софтуер с отворен код на трети лица</w:t>
      </w:r>
    </w:p>
    <w:p w:rsidR="005B2147" w:rsidRDefault="00871BBF">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5B2147" w:rsidRDefault="005B2147">
      <w:pPr>
        <w:pStyle w:val="ProductList-BodyIndented"/>
      </w:pPr>
    </w:p>
    <w:p w:rsidR="005B2147" w:rsidRDefault="00871BBF">
      <w:pPr>
        <w:pStyle w:val="ProductList-SubClauseHeading"/>
        <w:outlineLvl w:val="3"/>
      </w:pPr>
      <w:r>
        <w:t>Активиране/съгласие за Интернет-базирани услуги</w:t>
      </w:r>
    </w:p>
    <w:p w:rsidR="005B2147" w:rsidRDefault="00871BBF">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5B2147" w:rsidRDefault="005B2147">
      <w:pPr>
        <w:pStyle w:val="ProductList-BodyIndented"/>
      </w:pPr>
    </w:p>
    <w:p w:rsidR="005B2147" w:rsidRDefault="00871BBF">
      <w:pPr>
        <w:pStyle w:val="ProductList-SubClauseHeading"/>
        <w:outlineLvl w:val="3"/>
      </w:pPr>
      <w:r>
        <w:lastRenderedPageBreak/>
        <w:t>Актуализации на Софтуера на Масива за съхранение</w:t>
      </w:r>
    </w:p>
    <w:p w:rsidR="005B2147" w:rsidRDefault="00871BBF">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5B2147" w:rsidRDefault="005B2147">
      <w:pPr>
        <w:pStyle w:val="ProductList-BodyIndented"/>
      </w:pPr>
    </w:p>
    <w:p w:rsidR="005B2147" w:rsidRDefault="00871BBF">
      <w:pPr>
        <w:pStyle w:val="ProductList-ClauseHeading"/>
        <w:outlineLvl w:val="2"/>
      </w:pPr>
      <w:r>
        <w:t>Ограничена гаранция за хардуера</w:t>
      </w:r>
    </w:p>
    <w:p w:rsidR="005B2147" w:rsidRDefault="00871BBF">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5B2147" w:rsidRDefault="005B2147">
      <w:pPr>
        <w:pStyle w:val="ProductList-Body"/>
      </w:pPr>
    </w:p>
    <w:p w:rsidR="005B2147" w:rsidRDefault="00871BBF">
      <w:pPr>
        <w:pStyle w:val="ProductList-ClauseHeading"/>
        <w:outlineLvl w:val="2"/>
      </w:pPr>
      <w:r>
        <w:t>Обезщетение. Защита срещу претенции от трети лица</w:t>
      </w:r>
    </w:p>
    <w:p w:rsidR="005B2147" w:rsidRDefault="00871BB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5B2147" w:rsidRDefault="005B2147">
      <w:pPr>
        <w:pStyle w:val="ProductList-Body"/>
      </w:pPr>
    </w:p>
    <w:p w:rsidR="005B2147" w:rsidRDefault="00871BBF">
      <w:pPr>
        <w:pStyle w:val="ProductList-ClauseHeading"/>
        <w:outlineLvl w:val="2"/>
      </w:pPr>
      <w:r>
        <w:t>Ограничение на отговорността</w:t>
      </w:r>
    </w:p>
    <w:p w:rsidR="005B2147" w:rsidRDefault="00871BB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5B2147" w:rsidRDefault="005B2147">
      <w:pPr>
        <w:pStyle w:val="ProductList-Body"/>
      </w:pPr>
    </w:p>
    <w:p w:rsidR="005B2147" w:rsidRDefault="00871BBF">
      <w:pPr>
        <w:pStyle w:val="ProductList-ClauseHeading"/>
        <w:outlineLvl w:val="2"/>
      </w:pPr>
      <w:r>
        <w:t>Закони за контрол на износа на САЩ</w:t>
      </w:r>
    </w:p>
    <w:p w:rsidR="005B2147" w:rsidRDefault="00871BB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5B2147" w:rsidRDefault="005B2147">
      <w:pPr>
        <w:pStyle w:val="ProductList-Body"/>
      </w:pPr>
    </w:p>
    <w:p w:rsidR="005B2147" w:rsidRDefault="00871BBF">
      <w:pPr>
        <w:pStyle w:val="ProductList-ClauseHeading"/>
        <w:outlineLvl w:val="2"/>
      </w:pPr>
      <w:r>
        <w:t>Събиране на Данни за диагностицирането</w:t>
      </w:r>
    </w:p>
    <w:p w:rsidR="005B2147" w:rsidRDefault="00871BBF">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rsidR="005B2147" w:rsidRDefault="005B2147">
      <w:pPr>
        <w:pStyle w:val="ProductList-Body"/>
      </w:pPr>
    </w:p>
    <w:p w:rsidR="005B2147" w:rsidRDefault="00871BBF">
      <w:pPr>
        <w:pStyle w:val="ProductList-ClauseHeading"/>
        <w:outlineLvl w:val="2"/>
      </w:pPr>
      <w:r>
        <w:t>Използване от правителствена организация</w:t>
      </w:r>
    </w:p>
    <w:p w:rsidR="005B2147" w:rsidRDefault="00871BB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5B2147" w:rsidRDefault="005B2147">
      <w:pPr>
        <w:pStyle w:val="ProductList-Body"/>
      </w:pPr>
    </w:p>
    <w:p w:rsidR="005B2147" w:rsidRDefault="005B2147">
      <w:pPr>
        <w:pStyle w:val="ProductList-Body"/>
      </w:pPr>
    </w:p>
    <w:p w:rsidR="005B2147" w:rsidRDefault="00871BBF">
      <w:pPr>
        <w:pStyle w:val="ProductList-Offering1Heading"/>
        <w:outlineLvl w:val="1"/>
      </w:pPr>
      <w:bookmarkStart w:id="422" w:name="_Sec901"/>
      <w:r>
        <w:t>Условия за хардуер за Устройство за данни за Azure</w:t>
      </w:r>
      <w:bookmarkEnd w:id="422"/>
      <w:r>
        <w:fldChar w:fldCharType="begin"/>
      </w:r>
      <w:r>
        <w:instrText xml:space="preserve"> TC "</w:instrText>
      </w:r>
      <w:bookmarkStart w:id="423" w:name="_Toc4577807"/>
      <w:r>
        <w:instrText>Условия за хардуер за Устройство за данни за Azure</w:instrText>
      </w:r>
      <w:bookmarkEnd w:id="423"/>
      <w:r>
        <w:instrText>" \l 2</w:instrText>
      </w:r>
      <w:r>
        <w:fldChar w:fldCharType="end"/>
      </w:r>
    </w:p>
    <w:p w:rsidR="005B2147" w:rsidRDefault="00871BBF">
      <w:pPr>
        <w:pStyle w:val="ProductList-ClauseHeading"/>
        <w:outlineLvl w:val="2"/>
      </w:pPr>
      <w:r>
        <w:lastRenderedPageBreak/>
        <w:t>Определения</w:t>
      </w:r>
    </w:p>
    <w:p w:rsidR="005B2147" w:rsidRDefault="00871BBF">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5B2147" w:rsidRDefault="00871BBF">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5B2147" w:rsidRDefault="00871BBF">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rsidR="005B2147" w:rsidRDefault="00871BBF">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5B2147" w:rsidRDefault="00871BBF">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5B2147" w:rsidRDefault="00871BBF">
      <w:pPr>
        <w:pStyle w:val="ProductList-Body"/>
        <w:ind w:left="720"/>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5B2147" w:rsidRDefault="005B2147">
      <w:pPr>
        <w:pStyle w:val="ProductList-Body"/>
      </w:pPr>
    </w:p>
    <w:p w:rsidR="005B2147" w:rsidRDefault="00871BBF">
      <w:pPr>
        <w:pStyle w:val="ProductList-ClauseHeading"/>
        <w:outlineLvl w:val="2"/>
      </w:pPr>
      <w:r>
        <w:t>Софтуер на Устройството за данни</w:t>
      </w:r>
    </w:p>
    <w:p w:rsidR="005B2147" w:rsidRDefault="00871BBF">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5B2147" w:rsidRDefault="005B2147">
      <w:pPr>
        <w:pStyle w:val="ProductList-Body"/>
      </w:pPr>
    </w:p>
    <w:p w:rsidR="005B2147" w:rsidRDefault="00871BBF">
      <w:pPr>
        <w:pStyle w:val="ProductList-SubClauseHeading"/>
        <w:outlineLvl w:val="3"/>
      </w:pPr>
      <w:r>
        <w:t>Ограничения</w:t>
      </w:r>
    </w:p>
    <w:p w:rsidR="005B2147" w:rsidRDefault="00871BBF">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5B2147" w:rsidRDefault="005B2147">
      <w:pPr>
        <w:pStyle w:val="ProductList-BodyIndented"/>
      </w:pPr>
    </w:p>
    <w:p w:rsidR="005B2147" w:rsidRDefault="00871BBF">
      <w:pPr>
        <w:pStyle w:val="ProductList-SubClauseHeading"/>
        <w:outlineLvl w:val="3"/>
      </w:pPr>
      <w:r>
        <w:t>Активиране/съгласие за Интернет-базирани услуги</w:t>
      </w:r>
    </w:p>
    <w:p w:rsidR="005B2147" w:rsidRDefault="00871BBF">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5B2147" w:rsidRDefault="005B2147">
      <w:pPr>
        <w:pStyle w:val="ProductList-BodyIndented"/>
      </w:pPr>
    </w:p>
    <w:p w:rsidR="005B2147" w:rsidRDefault="00871BBF">
      <w:pPr>
        <w:pStyle w:val="ProductList-SubClauseHeading"/>
        <w:outlineLvl w:val="3"/>
      </w:pPr>
      <w:r>
        <w:t>Софтуерни актуализации</w:t>
      </w:r>
    </w:p>
    <w:p w:rsidR="005B2147" w:rsidRDefault="00871BBF">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rsidR="005B2147" w:rsidRDefault="005B2147">
      <w:pPr>
        <w:pStyle w:val="ProductList-BodyIndented"/>
      </w:pPr>
    </w:p>
    <w:p w:rsidR="005B2147" w:rsidRDefault="00871BBF">
      <w:pPr>
        <w:pStyle w:val="ProductList-ClauseHeading"/>
        <w:outlineLvl w:val="2"/>
      </w:pPr>
      <w:r>
        <w:t>Ограничения</w:t>
      </w:r>
    </w:p>
    <w:p w:rsidR="005B2147" w:rsidRDefault="00871BBF">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rsidR="005B2147" w:rsidRDefault="005B2147">
      <w:pPr>
        <w:pStyle w:val="ProductList-Body"/>
      </w:pPr>
    </w:p>
    <w:p w:rsidR="005B2147" w:rsidRDefault="00871BBF">
      <w:pPr>
        <w:pStyle w:val="ProductList-ClauseHeading"/>
        <w:outlineLvl w:val="2"/>
      </w:pPr>
      <w:r>
        <w:lastRenderedPageBreak/>
        <w:t>Условия за Услугата на Azure</w:t>
      </w:r>
    </w:p>
    <w:p w:rsidR="005B2147" w:rsidRDefault="00871BBF">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58">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rsidR="005B2147" w:rsidRDefault="005B2147">
      <w:pPr>
        <w:pStyle w:val="ProductList-Body"/>
      </w:pPr>
    </w:p>
    <w:p w:rsidR="005B2147" w:rsidRDefault="00871BBF">
      <w:pPr>
        <w:pStyle w:val="ProductList-ClauseHeading"/>
        <w:outlineLvl w:val="2"/>
      </w:pPr>
      <w:r>
        <w:t>Права за използване на продукти</w:t>
      </w:r>
    </w:p>
    <w:p w:rsidR="005B2147" w:rsidRDefault="00871BBF">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rsidR="005B2147" w:rsidRDefault="00871BBF" w:rsidP="00871BBF">
      <w:pPr>
        <w:pStyle w:val="ProductList-Bullet"/>
        <w:numPr>
          <w:ilvl w:val="0"/>
          <w:numId w:val="66"/>
        </w:numPr>
      </w:pPr>
      <w:r>
        <w:t xml:space="preserve">Да архивира и защити данните, преди да ги прехвърли на Устройството за данни и да ги изпрати в Хранилището в Azure; </w:t>
      </w:r>
    </w:p>
    <w:p w:rsidR="005B2147" w:rsidRDefault="00871BBF" w:rsidP="00871BBF">
      <w:pPr>
        <w:pStyle w:val="ProductList-Bullet"/>
        <w:numPr>
          <w:ilvl w:val="0"/>
          <w:numId w:val="66"/>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rsidR="005B2147" w:rsidRDefault="00871BBF" w:rsidP="00871BBF">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rsidR="005B2147" w:rsidRDefault="005B2147">
      <w:pPr>
        <w:pStyle w:val="ProductList-Body"/>
      </w:pPr>
    </w:p>
    <w:p w:rsidR="005B2147" w:rsidRDefault="00871BBF">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rsidR="005B2147" w:rsidRDefault="005B2147">
      <w:pPr>
        <w:pStyle w:val="ProductList-Body"/>
      </w:pPr>
    </w:p>
    <w:p w:rsidR="005B2147" w:rsidRDefault="005B2147">
      <w:pPr>
        <w:pStyle w:val="ProductList-Body"/>
      </w:pPr>
    </w:p>
    <w:p w:rsidR="005B2147" w:rsidRDefault="005B2147">
      <w:pPr>
        <w:pStyle w:val="ProductList-Body"/>
      </w:pPr>
    </w:p>
    <w:p w:rsidR="005B2147" w:rsidRDefault="00871BBF">
      <w:pPr>
        <w:pStyle w:val="ProductList-ClauseHeading"/>
        <w:outlineLvl w:val="2"/>
      </w:pPr>
      <w:r>
        <w:t>Притежание и връщане на Устройството за данни</w:t>
      </w:r>
    </w:p>
    <w:p w:rsidR="005B2147" w:rsidRDefault="00871BBF">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rsidR="005B2147" w:rsidRDefault="005B2147">
      <w:pPr>
        <w:pStyle w:val="ProductList-Body"/>
      </w:pPr>
    </w:p>
    <w:p w:rsidR="005B2147" w:rsidRDefault="00871BBF">
      <w:pPr>
        <w:pStyle w:val="ProductList-ClauseHeading"/>
        <w:outlineLvl w:val="2"/>
      </w:pPr>
      <w:r>
        <w:t>Доставка и право на собственост; такси</w:t>
      </w:r>
    </w:p>
    <w:p w:rsidR="005B2147" w:rsidRDefault="00871BBF" w:rsidP="00871BBF">
      <w:pPr>
        <w:pStyle w:val="ProductList-Bullet"/>
        <w:numPr>
          <w:ilvl w:val="0"/>
          <w:numId w:val="6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5B2147" w:rsidRDefault="005B2147">
      <w:pPr>
        <w:pStyle w:val="ProductList-Body"/>
      </w:pPr>
    </w:p>
    <w:p w:rsidR="005B2147" w:rsidRDefault="00871BBF" w:rsidP="00871BBF">
      <w:pPr>
        <w:pStyle w:val="ProductList-Bullet"/>
        <w:numPr>
          <w:ilvl w:val="0"/>
          <w:numId w:val="6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59">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5B2147" w:rsidRDefault="005B2147">
      <w:pPr>
        <w:pStyle w:val="ProductList-Body"/>
      </w:pPr>
    </w:p>
    <w:p w:rsidR="005B2147" w:rsidRDefault="005B2147">
      <w:pPr>
        <w:pStyle w:val="ProductList-Body"/>
      </w:pPr>
    </w:p>
    <w:tbl>
      <w:tblPr>
        <w:tblStyle w:val="PURTable"/>
        <w:tblW w:w="0" w:type="dxa"/>
        <w:tblLook w:val="04A0" w:firstRow="1" w:lastRow="0" w:firstColumn="1" w:lastColumn="0" w:noHBand="0" w:noVBand="1"/>
      </w:tblPr>
      <w:tblGrid>
        <w:gridCol w:w="3426"/>
        <w:gridCol w:w="7364"/>
      </w:tblGrid>
      <w:tr w:rsidR="005B214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B2147" w:rsidRDefault="00871BBF">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B2147" w:rsidRDefault="005B2147">
            <w:pPr>
              <w:pStyle w:val="ProductList-TableBody"/>
              <w:jc w:val="center"/>
            </w:pP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jc w:val="center"/>
            </w:pPr>
            <w:r>
              <w:rPr>
                <w:b/>
              </w:rPr>
              <w:t>Загуба или съществено повреждане, срок и суми</w:t>
            </w: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Период: След 90 дни</w:t>
            </w:r>
          </w:p>
          <w:p w:rsidR="005B2147" w:rsidRDefault="00871BBF">
            <w:pPr>
              <w:pStyle w:val="ProductList-TableBody"/>
            </w:pPr>
            <w:r>
              <w:t>Сума: 40 000,00 щ.д.</w:t>
            </w: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Период: След 90 дни</w:t>
            </w:r>
          </w:p>
          <w:p w:rsidR="005B2147" w:rsidRDefault="00871BBF">
            <w:pPr>
              <w:pStyle w:val="ProductList-TableBody"/>
            </w:pPr>
            <w:r>
              <w:t>Сума: 2500,00 щ.д. за Диск</w:t>
            </w: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Период: След 90 дни</w:t>
            </w:r>
          </w:p>
          <w:p w:rsidR="005B2147" w:rsidRDefault="00871BBF">
            <w:pPr>
              <w:pStyle w:val="ProductList-TableBody"/>
            </w:pPr>
            <w:r>
              <w:t>Сума: 250 000,00 щ.д.</w:t>
            </w: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Период: Ако не се върне в срок от 30 дни след прекратяването на Услугата</w:t>
            </w:r>
          </w:p>
          <w:p w:rsidR="005B2147" w:rsidRDefault="00871BBF">
            <w:pPr>
              <w:pStyle w:val="ProductList-TableBody"/>
            </w:pPr>
            <w:r>
              <w:t>Сума: 40 000,00 щ.д.</w:t>
            </w:r>
          </w:p>
        </w:tc>
      </w:tr>
      <w:tr w:rsidR="005B2147">
        <w:tc>
          <w:tcPr>
            <w:tcW w:w="380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lastRenderedPageBreak/>
              <w:t>Data Box Gateway</w:t>
            </w:r>
          </w:p>
        </w:tc>
        <w:tc>
          <w:tcPr>
            <w:tcW w:w="8320" w:type="dxa"/>
            <w:tcBorders>
              <w:top w:val="single" w:sz="4" w:space="0" w:color="6E6E6E"/>
              <w:left w:val="single" w:sz="4" w:space="0" w:color="6E6E6E"/>
              <w:bottom w:val="single" w:sz="4" w:space="0" w:color="6E6E6E"/>
              <w:right w:val="single" w:sz="4" w:space="0" w:color="6E6E6E"/>
            </w:tcBorders>
          </w:tcPr>
          <w:p w:rsidR="005B2147" w:rsidRDefault="00871BBF">
            <w:pPr>
              <w:pStyle w:val="ProductList-TableBody"/>
            </w:pPr>
            <w:r>
              <w:t>Неприложимо</w:t>
            </w:r>
          </w:p>
        </w:tc>
      </w:tr>
    </w:tbl>
    <w:p w:rsidR="005B2147" w:rsidRDefault="005B2147">
      <w:pPr>
        <w:pStyle w:val="ProductList-Body"/>
      </w:pPr>
    </w:p>
    <w:p w:rsidR="005B2147" w:rsidRDefault="00871BBF" w:rsidP="00871BBF">
      <w:pPr>
        <w:pStyle w:val="ProductList-Bullet"/>
        <w:numPr>
          <w:ilvl w:val="0"/>
          <w:numId w:val="6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5B2147" w:rsidRDefault="005B2147">
      <w:pPr>
        <w:pStyle w:val="ProductList-Body"/>
      </w:pPr>
    </w:p>
    <w:p w:rsidR="005B2147" w:rsidRDefault="00871BBF" w:rsidP="00871BBF">
      <w:pPr>
        <w:pStyle w:val="ProductList-Bullet"/>
        <w:numPr>
          <w:ilvl w:val="0"/>
          <w:numId w:val="7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5B2147" w:rsidRDefault="005B2147">
      <w:pPr>
        <w:pStyle w:val="ProductList-Body"/>
      </w:pPr>
    </w:p>
    <w:p w:rsidR="005B2147" w:rsidRDefault="005B2147">
      <w:pPr>
        <w:pStyle w:val="ProductList-Body"/>
      </w:pPr>
    </w:p>
    <w:p w:rsidR="005B2147" w:rsidRDefault="00871BBF">
      <w:pPr>
        <w:pStyle w:val="ProductList-ClauseHeading"/>
        <w:outlineLvl w:val="2"/>
      </w:pPr>
      <w:r>
        <w:t>Отговорности при преместването на Устройство за данни в друго местоположение от Клиента</w:t>
      </w:r>
    </w:p>
    <w:p w:rsidR="005B2147" w:rsidRDefault="00871BBF">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5B2147" w:rsidRDefault="005B2147">
      <w:pPr>
        <w:pStyle w:val="ProductList-Body"/>
      </w:pPr>
    </w:p>
    <w:p w:rsidR="005B2147" w:rsidRDefault="00871BBF">
      <w:pPr>
        <w:pStyle w:val="ProductList-ClauseHeading"/>
        <w:outlineLvl w:val="2"/>
      </w:pPr>
      <w:r>
        <w:t>Отказ от гаранция</w:t>
      </w:r>
    </w:p>
    <w:p w:rsidR="005B2147" w:rsidRDefault="00871BBF">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5B2147" w:rsidRDefault="005B2147">
      <w:pPr>
        <w:pStyle w:val="ProductList-Body"/>
      </w:pPr>
    </w:p>
    <w:p w:rsidR="005B2147" w:rsidRDefault="00871BBF">
      <w:pPr>
        <w:pStyle w:val="ProductList-ClauseHeading"/>
        <w:outlineLvl w:val="2"/>
      </w:pPr>
      <w:r>
        <w:t>Закони за контрол на износа на САЩ</w:t>
      </w:r>
    </w:p>
    <w:p w:rsidR="005B2147" w:rsidRDefault="00871BBF">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rsidR="005B2147" w:rsidRDefault="005B2147">
      <w:pPr>
        <w:pStyle w:val="ProductList-Body"/>
      </w:pPr>
    </w:p>
    <w:p w:rsidR="005B2147" w:rsidRDefault="00871BBF">
      <w:pPr>
        <w:pStyle w:val="ProductList-ClauseHeading"/>
        <w:outlineLvl w:val="2"/>
      </w:pPr>
      <w:r>
        <w:t>Поверителност; обработване на Лични данни</w:t>
      </w:r>
    </w:p>
    <w:p w:rsidR="005B2147" w:rsidRDefault="00871BBF" w:rsidP="00871BBF">
      <w:pPr>
        <w:pStyle w:val="ProductList-Bullet"/>
        <w:numPr>
          <w:ilvl w:val="0"/>
          <w:numId w:val="7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rsidR="005B2147" w:rsidRDefault="005B2147">
      <w:pPr>
        <w:pStyle w:val="ProductList-Body"/>
      </w:pPr>
    </w:p>
    <w:p w:rsidR="005B2147" w:rsidRDefault="00871BBF" w:rsidP="00871BBF">
      <w:pPr>
        <w:pStyle w:val="ProductList-Bullet"/>
        <w:numPr>
          <w:ilvl w:val="0"/>
          <w:numId w:val="72"/>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rsidR="005B2147" w:rsidRDefault="005B2147">
      <w:pPr>
        <w:pStyle w:val="ProductList-Body"/>
      </w:pPr>
    </w:p>
    <w:p w:rsidR="005B2147" w:rsidRDefault="00871BBF" w:rsidP="00871BBF">
      <w:pPr>
        <w:pStyle w:val="ProductList-Bullet"/>
        <w:numPr>
          <w:ilvl w:val="0"/>
          <w:numId w:val="7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0">
        <w:r>
          <w:rPr>
            <w:color w:val="00467F"/>
            <w:u w:val="single"/>
          </w:rPr>
          <w:t>http://go.microsoft.com/?linkid=9840733</w:t>
        </w:r>
      </w:hyperlink>
      <w:r>
        <w:t>.</w:t>
      </w:r>
    </w:p>
    <w:p w:rsidR="005B2147" w:rsidRDefault="005B2147">
      <w:pPr>
        <w:pStyle w:val="ProductList-Body"/>
      </w:pPr>
    </w:p>
    <w:p w:rsidR="005B2147" w:rsidRDefault="005B2147">
      <w:pPr>
        <w:pStyle w:val="ProductList-Body"/>
        <w:jc w:val="right"/>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5B2147">
      <w:pPr>
        <w:pStyle w:val="ProductList-Body"/>
      </w:pPr>
    </w:p>
    <w:p w:rsidR="005B2147" w:rsidRDefault="00871BBF">
      <w:pPr>
        <w:pStyle w:val="ProductList-SectionHeading"/>
        <w:pageBreakBefore/>
        <w:outlineLvl w:val="0"/>
      </w:pPr>
      <w:bookmarkStart w:id="424" w:name="_Sec1230"/>
      <w:bookmarkEnd w:id="418"/>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5" w:name="_Toc4577808"/>
      <w:r>
        <w:instrText>Приложение H – Безвъзмездно ползване за Учащи и Програми за академични организации</w:instrText>
      </w:r>
      <w:bookmarkEnd w:id="425"/>
      <w:r>
        <w:instrText>" \l 1</w:instrText>
      </w:r>
      <w:r>
        <w:fldChar w:fldCharType="end"/>
      </w:r>
    </w:p>
    <w:p w:rsidR="005B2147" w:rsidRDefault="00871BBF">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5B2147" w:rsidRDefault="00871BBF">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6" w:name="_Toc4577809"/>
      <w:r>
        <w:instrText>Права по Отговаряща на условията програма за Безвъзмездно ползване от Учащи</w:instrText>
      </w:r>
      <w:bookmarkEnd w:id="426"/>
      <w:r>
        <w:instrText>" \l 2</w:instrText>
      </w:r>
      <w:r>
        <w:fldChar w:fldCharType="end"/>
      </w:r>
    </w:p>
    <w:p w:rsidR="005B2147" w:rsidRDefault="00871BBF">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rsidR="005B2147" w:rsidRDefault="005B2147">
      <w:pPr>
        <w:pStyle w:val="ProductList-Body"/>
      </w:pPr>
    </w:p>
    <w:tbl>
      <w:tblPr>
        <w:tblStyle w:val="PURTable"/>
        <w:tblW w:w="0" w:type="dxa"/>
        <w:tblLook w:val="04A0" w:firstRow="1" w:lastRow="0" w:firstColumn="1" w:lastColumn="0" w:noHBand="0" w:noVBand="1"/>
      </w:tblPr>
      <w:tblGrid>
        <w:gridCol w:w="2171"/>
        <w:gridCol w:w="4211"/>
        <w:gridCol w:w="2498"/>
        <w:gridCol w:w="1920"/>
      </w:tblGrid>
      <w:tr w:rsidR="005B214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B2147" w:rsidRDefault="00871BBF">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5B2147" w:rsidRDefault="00871BBF">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5B2147" w:rsidRDefault="00871BBF">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5B2147" w:rsidRDefault="00871BBF">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5B2147" w:rsidRDefault="005B2147">
            <w:pPr>
              <w:pStyle w:val="ProductList-TableBody"/>
              <w:jc w:val="center"/>
            </w:pPr>
          </w:p>
        </w:tc>
      </w:tr>
      <w:tr w:rsidR="005B2147">
        <w:tc>
          <w:tcPr>
            <w:tcW w:w="2440" w:type="dxa"/>
            <w:tcBorders>
              <w:bottom w:val="dashed" w:sz="4" w:space="0" w:color="6E6E6E"/>
              <w:right w:val="single" w:sz="4" w:space="0" w:color="6E6E6E"/>
            </w:tcBorders>
          </w:tcPr>
          <w:p w:rsidR="005B2147" w:rsidRDefault="00871BB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B2147" w:rsidRDefault="00871BB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B2147" w:rsidRDefault="00871BBF">
            <w:pPr>
              <w:pStyle w:val="ProductList-TableBody"/>
            </w:pPr>
            <w:r>
              <w:t>OVS-ES, School, EES</w:t>
            </w:r>
          </w:p>
        </w:tc>
        <w:tc>
          <w:tcPr>
            <w:tcW w:w="1600" w:type="dxa"/>
            <w:tcBorders>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left w:val="none" w:sz="4" w:space="0" w:color="6E6E6E"/>
              <w:bottom w:val="dashed" w:sz="4" w:space="0" w:color="6E6E6E"/>
              <w:right w:val="single" w:sz="4" w:space="0" w:color="6E6E6E"/>
            </w:tcBorders>
          </w:tcPr>
          <w:p w:rsidR="005B2147" w:rsidRDefault="00871BB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left w:val="none" w:sz="4" w:space="0" w:color="6E6E6E"/>
              <w:bottom w:val="dashed" w:sz="4" w:space="0" w:color="6E6E6E"/>
              <w:right w:val="single" w:sz="4" w:space="0" w:color="6E6E6E"/>
            </w:tcBorders>
          </w:tcPr>
          <w:p w:rsidR="005B2147" w:rsidRDefault="00871BB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15</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r w:rsidR="005B2147">
        <w:tc>
          <w:tcPr>
            <w:tcW w:w="2440" w:type="dxa"/>
            <w:tcBorders>
              <w:top w:val="dashed" w:sz="4" w:space="0" w:color="6E6E6E"/>
              <w:bottom w:val="dashed" w:sz="4" w:space="0" w:color="6E6E6E"/>
              <w:right w:val="single" w:sz="4" w:space="0" w:color="6E6E6E"/>
            </w:tcBorders>
          </w:tcPr>
          <w:p w:rsidR="005B2147" w:rsidRDefault="00871BBF">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B2147" w:rsidRDefault="00871BB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B2147" w:rsidRDefault="00871BBF">
            <w:pPr>
              <w:pStyle w:val="ProductList-TableBody"/>
            </w:pPr>
            <w:r>
              <w:t>40</w:t>
            </w:r>
          </w:p>
        </w:tc>
      </w:tr>
    </w:tbl>
    <w:p w:rsidR="005B2147" w:rsidRDefault="00871BBF">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5B2147" w:rsidRDefault="00871BBF">
      <w:pPr>
        <w:pStyle w:val="ProductList-Body"/>
      </w:pPr>
      <w:r>
        <w:rPr>
          <w:i/>
          <w:vertAlign w:val="superscript"/>
        </w:rPr>
        <w:lastRenderedPageBreak/>
        <w:t>2</w:t>
      </w:r>
      <w:r>
        <w:rPr>
          <w:i/>
        </w:rPr>
        <w:t>Предложението за Безвъзмездно ползване от Учащи не включва Azure Information Protection.</w:t>
      </w:r>
    </w:p>
    <w:p w:rsidR="005B2147" w:rsidRDefault="00871BBF">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5B2147" w:rsidRDefault="00871BBF">
      <w:pPr>
        <w:pStyle w:val="ProductList-Body"/>
      </w:pPr>
      <w:r>
        <w:rPr>
          <w:i/>
          <w:vertAlign w:val="superscript"/>
        </w:rPr>
        <w:t>4</w:t>
      </w:r>
      <w:r>
        <w:rPr>
          <w:i/>
        </w:rPr>
        <w:t>Безвъзмездното ползване за Учащи включва права само за Windows 10 E3/A3.</w:t>
      </w:r>
    </w:p>
    <w:p w:rsidR="005B2147" w:rsidRDefault="005B2147">
      <w:pPr>
        <w:pStyle w:val="ProductList-Body"/>
      </w:pPr>
    </w:p>
    <w:p w:rsidR="005B2147" w:rsidRDefault="00871BBF">
      <w:pPr>
        <w:pStyle w:val="ProductList-ClauseHeading"/>
        <w:outlineLvl w:val="2"/>
      </w:pPr>
      <w:r>
        <w:t>Ограничения за настолна операционна система Windows</w:t>
      </w:r>
    </w:p>
    <w:p w:rsidR="005B2147" w:rsidRDefault="00871BB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5B2147" w:rsidRDefault="005B2147">
      <w:pPr>
        <w:pStyle w:val="ProductList-Body"/>
      </w:pPr>
    </w:p>
    <w:p w:rsidR="005B2147" w:rsidRDefault="00871BBF">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27" w:name="_Toc4577810"/>
      <w:r>
        <w:instrText>Смесени сценарии за Продукт за образователна платформа (EPP)</w:instrText>
      </w:r>
      <w:bookmarkEnd w:id="427"/>
      <w:r>
        <w:instrText>" \l 2</w:instrText>
      </w:r>
      <w:r>
        <w:fldChar w:fldCharType="end"/>
      </w:r>
    </w:p>
    <w:p w:rsidR="005B2147" w:rsidRDefault="00871BBF">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rsidR="005B2147" w:rsidRDefault="005B2147">
      <w:pPr>
        <w:pStyle w:val="ProductList-Body"/>
      </w:pPr>
    </w:p>
    <w:tbl>
      <w:tblPr>
        <w:tblStyle w:val="PURTable"/>
        <w:tblW w:w="0" w:type="dxa"/>
        <w:tblLook w:val="04A0" w:firstRow="1" w:lastRow="0" w:firstColumn="1" w:lastColumn="0" w:noHBand="0" w:noVBand="1"/>
      </w:tblPr>
      <w:tblGrid>
        <w:gridCol w:w="5554"/>
        <w:gridCol w:w="5246"/>
      </w:tblGrid>
      <w:tr w:rsidR="005B214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B2147" w:rsidRDefault="00871BBF">
            <w:pPr>
              <w:pStyle w:val="ProductList-TableBody"/>
            </w:pPr>
            <w:r>
              <w:rPr>
                <w:color w:val="FFFFFF"/>
              </w:rPr>
              <w:t>Разршени смесени сценарии за EPP</w:t>
            </w:r>
          </w:p>
        </w:tc>
        <w:tc>
          <w:tcPr>
            <w:tcW w:w="5880" w:type="dxa"/>
            <w:shd w:val="clear" w:color="auto" w:fill="0070C0"/>
          </w:tcPr>
          <w:p w:rsidR="005B2147" w:rsidRDefault="00871BBF">
            <w:pPr>
              <w:pStyle w:val="ProductList-TableBody"/>
            </w:pPr>
            <w:r>
              <w:rPr>
                <w:color w:val="FFFFFF"/>
              </w:rPr>
              <w:t>Отговарящ на условията продукт за SUB</w:t>
            </w:r>
          </w:p>
        </w:tc>
      </w:tr>
      <w:tr w:rsidR="005B2147">
        <w:tc>
          <w:tcPr>
            <w:tcW w:w="6240" w:type="dxa"/>
          </w:tcPr>
          <w:p w:rsidR="005B2147" w:rsidRDefault="00871BBF">
            <w:pPr>
              <w:pStyle w:val="ProductList-TableBody"/>
            </w:pPr>
            <w:r>
              <w:t>Microsoft 365 A3 и Microsoft 365 A5</w:t>
            </w:r>
          </w:p>
        </w:tc>
        <w:tc>
          <w:tcPr>
            <w:tcW w:w="5880" w:type="dxa"/>
          </w:tcPr>
          <w:p w:rsidR="005B2147" w:rsidRDefault="00871BBF">
            <w:pPr>
              <w:pStyle w:val="ProductList-TableBody"/>
            </w:pPr>
            <w:r>
              <w:t>Microsoft 365 A3</w:t>
            </w:r>
          </w:p>
        </w:tc>
      </w:tr>
      <w:tr w:rsidR="005B2147">
        <w:tc>
          <w:tcPr>
            <w:tcW w:w="6240" w:type="dxa"/>
          </w:tcPr>
          <w:p w:rsidR="005B2147" w:rsidRDefault="00871BBF">
            <w:pPr>
              <w:pStyle w:val="ProductList-TableBody"/>
            </w:pPr>
            <w:r>
              <w:t>EMS E3 и EMS E5</w:t>
            </w:r>
          </w:p>
        </w:tc>
        <w:tc>
          <w:tcPr>
            <w:tcW w:w="5880" w:type="dxa"/>
          </w:tcPr>
          <w:p w:rsidR="005B2147" w:rsidRDefault="00871BBF">
            <w:pPr>
              <w:pStyle w:val="ProductList-TableBody"/>
            </w:pPr>
            <w:r>
              <w:t>EMS E3</w:t>
            </w:r>
          </w:p>
        </w:tc>
      </w:tr>
      <w:tr w:rsidR="005B2147">
        <w:tc>
          <w:tcPr>
            <w:tcW w:w="6240" w:type="dxa"/>
          </w:tcPr>
          <w:p w:rsidR="005B2147" w:rsidRDefault="00871BBF">
            <w:pPr>
              <w:pStyle w:val="ProductList-TableBody"/>
            </w:pPr>
            <w:r>
              <w:t>Windows 10 Education E3 и Windows 10 Education E5</w:t>
            </w:r>
          </w:p>
        </w:tc>
        <w:tc>
          <w:tcPr>
            <w:tcW w:w="5880" w:type="dxa"/>
          </w:tcPr>
          <w:p w:rsidR="005B2147" w:rsidRDefault="00871BBF">
            <w:pPr>
              <w:pStyle w:val="ProductList-TableBody"/>
            </w:pPr>
            <w:r>
              <w:t>Windows 10 Education E3</w:t>
            </w:r>
          </w:p>
        </w:tc>
      </w:tr>
      <w:tr w:rsidR="005B2147">
        <w:tc>
          <w:tcPr>
            <w:tcW w:w="6240" w:type="dxa"/>
          </w:tcPr>
          <w:p w:rsidR="005B2147" w:rsidRDefault="00871BBF">
            <w:pPr>
              <w:pStyle w:val="ProductList-TableBody"/>
            </w:pPr>
            <w:r>
              <w:t>Office 365 ProPlus и Office 365 A3 и/или Office 365 A5</w:t>
            </w:r>
          </w:p>
        </w:tc>
        <w:tc>
          <w:tcPr>
            <w:tcW w:w="5880" w:type="dxa"/>
          </w:tcPr>
          <w:p w:rsidR="005B2147" w:rsidRDefault="00871BBF">
            <w:pPr>
              <w:pStyle w:val="ProductList-TableBody"/>
            </w:pPr>
            <w:r>
              <w:t>Office 365 ProPlus</w:t>
            </w:r>
          </w:p>
        </w:tc>
      </w:tr>
      <w:tr w:rsidR="005B2147">
        <w:tc>
          <w:tcPr>
            <w:tcW w:w="6240" w:type="dxa"/>
          </w:tcPr>
          <w:p w:rsidR="005B2147" w:rsidRDefault="00871BBF">
            <w:pPr>
              <w:pStyle w:val="ProductList-TableBody"/>
            </w:pPr>
            <w:r>
              <w:t>Office 365 A3 и Office 365 A5</w:t>
            </w:r>
          </w:p>
        </w:tc>
        <w:tc>
          <w:tcPr>
            <w:tcW w:w="5880" w:type="dxa"/>
          </w:tcPr>
          <w:p w:rsidR="005B2147" w:rsidRDefault="00871BBF">
            <w:pPr>
              <w:pStyle w:val="ProductList-TableBody"/>
            </w:pPr>
            <w:r>
              <w:t>Office 365 A3</w:t>
            </w:r>
          </w:p>
        </w:tc>
      </w:tr>
    </w:tbl>
    <w:p w:rsidR="005B2147" w:rsidRDefault="005B2147">
      <w:pPr>
        <w:pStyle w:val="ProductList-Body"/>
      </w:pPr>
    </w:p>
    <w:p w:rsidR="005B2147" w:rsidRDefault="00871BBF">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8" w:name="_Toc4577811"/>
      <w:r>
        <w:instrText>Наличност чрез програма за Записване за Решения в сферата на образованието (версия преди 2017 г.)</w:instrText>
      </w:r>
      <w:bookmarkEnd w:id="428"/>
      <w:r>
        <w:instrText>" \l 2</w:instrText>
      </w:r>
      <w:r>
        <w:fldChar w:fldCharType="end"/>
      </w:r>
    </w:p>
    <w:p w:rsidR="005B2147" w:rsidRDefault="00871BBF">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5B2147" w:rsidRDefault="00871BBF">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5B214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B2147" w:rsidRDefault="00871BBF">
            <w:pPr>
              <w:pStyle w:val="ProductList-TableBody"/>
              <w:jc w:val="center"/>
            </w:pPr>
            <w:r>
              <w:rPr>
                <w:color w:val="FFFFFF"/>
              </w:rPr>
              <w:t xml:space="preserve">EES </w:t>
            </w:r>
          </w:p>
        </w:tc>
      </w:tr>
      <w:tr w:rsidR="005B2147">
        <w:tc>
          <w:tcPr>
            <w:tcW w:w="8820" w:type="dxa"/>
            <w:tcBorders>
              <w:top w:val="single" w:sz="4" w:space="0" w:color="FFFFFF"/>
              <w:left w:val="single" w:sz="4" w:space="0" w:color="FFFFFF"/>
              <w:bottom w:val="dashed" w:sz="4" w:space="0" w:color="B2B2B2"/>
              <w:right w:val="single" w:sz="4" w:space="0" w:color="FFFFFF"/>
            </w:tcBorders>
          </w:tcPr>
          <w:p w:rsidR="005B2147" w:rsidRDefault="00871BBF">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B2147">
        <w:tc>
          <w:tcPr>
            <w:tcW w:w="8820" w:type="dxa"/>
            <w:tcBorders>
              <w:top w:val="dashed" w:sz="4" w:space="0" w:color="B2B2B2"/>
              <w:left w:val="single" w:sz="4" w:space="0" w:color="FFFFFF"/>
              <w:bottom w:val="dashed" w:sz="4" w:space="0" w:color="B2B2B2"/>
              <w:right w:val="single" w:sz="4" w:space="0" w:color="FFFFFF"/>
            </w:tcBorders>
          </w:tcPr>
          <w:p w:rsidR="005B2147" w:rsidRDefault="00871BBF">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B2147">
        <w:tc>
          <w:tcPr>
            <w:tcW w:w="8820" w:type="dxa"/>
            <w:tcBorders>
              <w:top w:val="dashed" w:sz="4" w:space="0" w:color="B2B2B2"/>
              <w:left w:val="single" w:sz="4" w:space="0" w:color="FFFFFF"/>
              <w:bottom w:val="dashed" w:sz="4" w:space="0" w:color="B2B2B2"/>
              <w:right w:val="single" w:sz="4" w:space="0" w:color="FFFFFF"/>
            </w:tcBorders>
          </w:tcPr>
          <w:p w:rsidR="005B2147" w:rsidRDefault="00871BBF">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B2147">
        <w:tc>
          <w:tcPr>
            <w:tcW w:w="8820" w:type="dxa"/>
            <w:tcBorders>
              <w:top w:val="dashed" w:sz="4" w:space="0" w:color="B2B2B2"/>
              <w:left w:val="single" w:sz="4" w:space="0" w:color="FFFFFF"/>
              <w:bottom w:val="dashed" w:sz="4" w:space="0" w:color="B2B2B2"/>
              <w:right w:val="single" w:sz="4" w:space="0" w:color="FFFFFF"/>
            </w:tcBorders>
          </w:tcPr>
          <w:p w:rsidR="005B2147" w:rsidRDefault="00871BB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B2147">
        <w:tc>
          <w:tcPr>
            <w:tcW w:w="8820" w:type="dxa"/>
            <w:tcBorders>
              <w:top w:val="dashed" w:sz="4" w:space="0" w:color="B2B2B2"/>
              <w:left w:val="single" w:sz="4" w:space="0" w:color="FFFFFF"/>
              <w:bottom w:val="dashed" w:sz="4" w:space="0" w:color="B2B2B2"/>
              <w:right w:val="single" w:sz="4" w:space="0" w:color="FFFFFF"/>
            </w:tcBorders>
          </w:tcPr>
          <w:p w:rsidR="005B2147" w:rsidRDefault="00871BBF">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B2147">
        <w:tc>
          <w:tcPr>
            <w:tcW w:w="8820" w:type="dxa"/>
            <w:tcBorders>
              <w:top w:val="dashed" w:sz="4" w:space="0" w:color="B2B2B2"/>
              <w:left w:val="single" w:sz="4" w:space="0" w:color="FFFFFF"/>
              <w:bottom w:val="single" w:sz="4" w:space="0" w:color="FFFFFF"/>
              <w:right w:val="single" w:sz="4" w:space="0" w:color="FFFFFF"/>
            </w:tcBorders>
          </w:tcPr>
          <w:p w:rsidR="005B2147" w:rsidRDefault="00871BBF">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B2147" w:rsidRDefault="00871BB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5B2147" w:rsidRDefault="005B2147">
      <w:pPr>
        <w:pStyle w:val="ProductList-Body"/>
      </w:pPr>
    </w:p>
    <w:p w:rsidR="005B2147" w:rsidRDefault="00871BBF">
      <w:pPr>
        <w:pStyle w:val="ProductList-ClauseHeading"/>
        <w:outlineLvl w:val="2"/>
      </w:pPr>
      <w:r>
        <w:t>Изисквания</w:t>
      </w:r>
    </w:p>
    <w:p w:rsidR="005B2147" w:rsidRDefault="00871BBF" w:rsidP="00871BBF">
      <w:pPr>
        <w:pStyle w:val="ProductList-Bullet"/>
        <w:numPr>
          <w:ilvl w:val="0"/>
          <w:numId w:val="74"/>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rsidR="005B2147" w:rsidRDefault="00871BBF" w:rsidP="00871BBF">
      <w:pPr>
        <w:pStyle w:val="ProductList-Bullet"/>
        <w:numPr>
          <w:ilvl w:val="0"/>
          <w:numId w:val="74"/>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rsidR="005B2147" w:rsidRDefault="00871BBF" w:rsidP="00871BBF">
      <w:pPr>
        <w:pStyle w:val="ProductList-Bullet"/>
        <w:numPr>
          <w:ilvl w:val="0"/>
          <w:numId w:val="74"/>
        </w:numPr>
      </w:pPr>
      <w:r>
        <w:t xml:space="preserve">Настолните онлайн услуги може да бъдат добавени по всяко време в срока на Договора за записване. </w:t>
      </w:r>
    </w:p>
    <w:p w:rsidR="005B2147" w:rsidRDefault="005B2147">
      <w:pPr>
        <w:pStyle w:val="ProductList-Body"/>
      </w:pPr>
    </w:p>
    <w:p w:rsidR="005B2147" w:rsidRDefault="00871BBF">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5B214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B2147" w:rsidRDefault="00871BBF">
            <w:pPr>
              <w:pStyle w:val="ProductList-TableBody"/>
            </w:pPr>
            <w:r>
              <w:rPr>
                <w:color w:val="FFFFFF"/>
              </w:rPr>
              <w:t>Отговарящи на условията Продукт за настолна платформа</w:t>
            </w:r>
          </w:p>
        </w:tc>
        <w:tc>
          <w:tcPr>
            <w:tcW w:w="6120" w:type="dxa"/>
            <w:shd w:val="clear" w:color="auto" w:fill="0070C0"/>
          </w:tcPr>
          <w:p w:rsidR="005B2147" w:rsidRDefault="00871BBF">
            <w:pPr>
              <w:pStyle w:val="ProductList-TableBody"/>
            </w:pPr>
            <w:r>
              <w:rPr>
                <w:color w:val="FFFFFF"/>
              </w:rPr>
              <w:t>Отговаряща на условията Онлайн услуга</w:t>
            </w:r>
          </w:p>
        </w:tc>
      </w:tr>
      <w:tr w:rsidR="005B2147">
        <w:tc>
          <w:tcPr>
            <w:tcW w:w="6000" w:type="dxa"/>
          </w:tcPr>
          <w:p w:rsidR="005B2147" w:rsidRDefault="00871BBF">
            <w:pPr>
              <w:pStyle w:val="ProductList-TableBody"/>
            </w:pPr>
            <w:r>
              <w:t xml:space="preserve">Office Professional Plus 2016 </w:t>
            </w:r>
            <w:r>
              <w:rPr>
                <w:b/>
              </w:rPr>
              <w:t>и</w:t>
            </w:r>
          </w:p>
          <w:p w:rsidR="005B2147" w:rsidRDefault="00871BBF">
            <w:pPr>
              <w:pStyle w:val="ProductList-TableBody"/>
            </w:pPr>
            <w:r>
              <w:t xml:space="preserve">Настолен основен ЛКД или корпоративен ЛКД (Устройство) </w:t>
            </w:r>
            <w:r>
              <w:rPr>
                <w:b/>
              </w:rPr>
              <w:t>и</w:t>
            </w:r>
          </w:p>
          <w:p w:rsidR="005B2147" w:rsidRDefault="00871BBF">
            <w:pPr>
              <w:pStyle w:val="ProductList-TableBody"/>
            </w:pPr>
            <w:r>
              <w:t xml:space="preserve">Windows 10 Education E5 (за Устройство) </w:t>
            </w:r>
          </w:p>
        </w:tc>
        <w:tc>
          <w:tcPr>
            <w:tcW w:w="6120" w:type="dxa"/>
          </w:tcPr>
          <w:p w:rsidR="005B2147" w:rsidRDefault="00871BBF">
            <w:pPr>
              <w:pStyle w:val="ProductList-TableBody"/>
            </w:pPr>
            <w:r>
              <w:t>Microsoft 365 Education A3/A5 (ЛА за Потребител)</w:t>
            </w:r>
          </w:p>
        </w:tc>
      </w:tr>
      <w:tr w:rsidR="005B2147">
        <w:tc>
          <w:tcPr>
            <w:tcW w:w="6000" w:type="dxa"/>
          </w:tcPr>
          <w:p w:rsidR="005B2147" w:rsidRDefault="00871BBF">
            <w:pPr>
              <w:pStyle w:val="ProductList-TableBody"/>
            </w:pPr>
            <w:r>
              <w:t xml:space="preserve">Office Professional Plus 2016 </w:t>
            </w:r>
            <w:r>
              <w:rPr>
                <w:b/>
              </w:rPr>
              <w:t>и</w:t>
            </w:r>
          </w:p>
          <w:p w:rsidR="005B2147" w:rsidRDefault="00871BBF">
            <w:pPr>
              <w:pStyle w:val="ProductList-TableBody"/>
            </w:pPr>
            <w:r>
              <w:t>Основен ЛКД или корпоративен ЛКД пакет (Устройство)</w:t>
            </w:r>
          </w:p>
        </w:tc>
        <w:tc>
          <w:tcPr>
            <w:tcW w:w="6120" w:type="dxa"/>
          </w:tcPr>
          <w:p w:rsidR="005B2147" w:rsidRDefault="00871BBF">
            <w:pPr>
              <w:pStyle w:val="ProductList-TableBody"/>
            </w:pPr>
            <w:r>
              <w:t xml:space="preserve">Office 365 A3/A5 (ЛА за Потребител) </w:t>
            </w:r>
            <w:r>
              <w:rPr>
                <w:b/>
              </w:rPr>
              <w:t>и</w:t>
            </w:r>
          </w:p>
          <w:p w:rsidR="005B2147" w:rsidRDefault="00871BBF">
            <w:pPr>
              <w:pStyle w:val="ProductList-TableBody"/>
            </w:pPr>
            <w:r>
              <w:t>EMS E3/E5</w:t>
            </w:r>
          </w:p>
        </w:tc>
      </w:tr>
      <w:tr w:rsidR="005B2147">
        <w:tc>
          <w:tcPr>
            <w:tcW w:w="6000" w:type="dxa"/>
          </w:tcPr>
          <w:p w:rsidR="005B2147" w:rsidRDefault="00871BBF">
            <w:pPr>
              <w:pStyle w:val="ProductList-TableBody"/>
            </w:pPr>
            <w:r>
              <w:t>Основен ЛКД или корпоративен ЛКД пакет (Устройство)</w:t>
            </w:r>
          </w:p>
        </w:tc>
        <w:tc>
          <w:tcPr>
            <w:tcW w:w="6120" w:type="dxa"/>
          </w:tcPr>
          <w:p w:rsidR="005B2147" w:rsidRDefault="00871BBF">
            <w:pPr>
              <w:pStyle w:val="ProductList-TableBody"/>
            </w:pPr>
            <w:r>
              <w:t>Office 365 A3/A5</w:t>
            </w:r>
          </w:p>
        </w:tc>
      </w:tr>
      <w:tr w:rsidR="005B2147">
        <w:tc>
          <w:tcPr>
            <w:tcW w:w="6000" w:type="dxa"/>
          </w:tcPr>
          <w:p w:rsidR="005B2147" w:rsidRDefault="00871BBF">
            <w:pPr>
              <w:pStyle w:val="ProductList-TableBody"/>
            </w:pPr>
            <w:r>
              <w:t>Office Professional Plus 2016</w:t>
            </w:r>
          </w:p>
        </w:tc>
        <w:tc>
          <w:tcPr>
            <w:tcW w:w="6120" w:type="dxa"/>
          </w:tcPr>
          <w:p w:rsidR="005B2147" w:rsidRDefault="00871BBF">
            <w:pPr>
              <w:pStyle w:val="ProductList-TableBody"/>
            </w:pPr>
            <w:r>
              <w:t>Office 365 ProPlus</w:t>
            </w:r>
          </w:p>
        </w:tc>
      </w:tr>
    </w:tbl>
    <w:p w:rsidR="005B2147" w:rsidRDefault="005B2147">
      <w:pPr>
        <w:pStyle w:val="ProductList-Body"/>
      </w:pPr>
    </w:p>
    <w:p w:rsidR="005B2147" w:rsidRDefault="005B2147">
      <w:pPr>
        <w:pStyle w:val="PURBreadcrumb"/>
      </w:pPr>
    </w:p>
    <w:tbl>
      <w:tblPr>
        <w:tblStyle w:val="PURTable"/>
        <w:tblW w:w="0" w:type="dxa"/>
        <w:tblLook w:val="04A0" w:firstRow="1" w:lastRow="0" w:firstColumn="1" w:lastColumn="0" w:noHBand="0" w:noVBand="1"/>
      </w:tblPr>
      <w:tblGrid>
        <w:gridCol w:w="10800"/>
      </w:tblGrid>
      <w:tr w:rsidR="005B21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2147" w:rsidRDefault="000B6F80">
            <w:pPr>
              <w:pStyle w:val="ProductList-TableBody"/>
              <w:jc w:val="right"/>
            </w:pPr>
            <w:hyperlink w:anchor="_Sec842">
              <w:r w:rsidR="00871BBF">
                <w:rPr>
                  <w:color w:val="00467F"/>
                  <w:sz w:val="14"/>
                  <w:u w:val="single"/>
                </w:rPr>
                <w:t>Съдържание</w:t>
              </w:r>
            </w:hyperlink>
            <w:r w:rsidR="00871BBF">
              <w:rPr>
                <w:sz w:val="14"/>
              </w:rPr>
              <w:t>/</w:t>
            </w:r>
            <w:hyperlink w:anchor="_Sec549">
              <w:r w:rsidR="00871BBF">
                <w:rPr>
                  <w:color w:val="00467F"/>
                  <w:sz w:val="14"/>
                  <w:u w:val="single"/>
                </w:rPr>
                <w:t>Речник</w:t>
              </w:r>
            </w:hyperlink>
            <w:r w:rsidR="00871BBF">
              <w:rPr>
                <w:sz w:val="14"/>
              </w:rPr>
              <w:t>/</w:t>
            </w:r>
            <w:hyperlink w:anchor="_Sec844">
              <w:r w:rsidR="00871BBF">
                <w:rPr>
                  <w:color w:val="00467F"/>
                  <w:sz w:val="14"/>
                  <w:u w:val="single"/>
                </w:rPr>
                <w:t>Индекс</w:t>
              </w:r>
            </w:hyperlink>
          </w:p>
        </w:tc>
      </w:tr>
    </w:tbl>
    <w:p w:rsidR="005B2147" w:rsidRDefault="005B2147">
      <w:pPr>
        <w:pStyle w:val="ProductList-Body"/>
      </w:pPr>
    </w:p>
    <w:p w:rsidR="005B2147" w:rsidRDefault="005B2147">
      <w:pPr>
        <w:sectPr w:rsidR="005B2147">
          <w:headerReference w:type="default" r:id="rId161"/>
          <w:footerReference w:type="default" r:id="rId162"/>
          <w:type w:val="continuous"/>
          <w:pgSz w:w="12240" w:h="15840" w:code="1"/>
          <w:pgMar w:top="1170" w:right="720" w:bottom="720" w:left="720" w:header="432" w:footer="288" w:gutter="0"/>
          <w:cols w:space="360"/>
        </w:sectPr>
      </w:pPr>
    </w:p>
    <w:bookmarkEnd w:id="424"/>
    <w:p w:rsidR="005B2147" w:rsidRDefault="00871BBF">
      <w:pPr>
        <w:pStyle w:val="ProductList-SectionHeading"/>
        <w:pageBreakBefore/>
        <w:outlineLvl w:val="0"/>
      </w:pPr>
      <w:r>
        <w:lastRenderedPageBreak/>
        <w:t>Показалец</w:t>
      </w:r>
      <w:r>
        <w:fldChar w:fldCharType="begin"/>
      </w:r>
      <w:r>
        <w:instrText xml:space="preserve"> TC "</w:instrText>
      </w:r>
      <w:bookmarkStart w:id="429" w:name="_Toc4577812"/>
      <w:r>
        <w:instrText>Показалец</w:instrText>
      </w:r>
      <w:bookmarkEnd w:id="429"/>
      <w:r>
        <w:instrText>" \l 1</w:instrText>
      </w:r>
      <w:r>
        <w:fldChar w:fldCharType="end"/>
      </w:r>
    </w:p>
    <w:p w:rsidR="005B2147" w:rsidRDefault="005B2147">
      <w:pPr>
        <w:pStyle w:val="ProductList-Body"/>
      </w:pPr>
    </w:p>
    <w:p w:rsidR="005B2147" w:rsidRDefault="005B2147">
      <w:pPr>
        <w:sectPr w:rsidR="005B2147">
          <w:headerReference w:type="default" r:id="rId163"/>
          <w:footerReference w:type="default" r:id="rId164"/>
          <w:type w:val="continuous"/>
          <w:pgSz w:w="12240" w:h="15840" w:code="1"/>
          <w:pgMar w:top="1170" w:right="720" w:bottom="720" w:left="720" w:header="432" w:footer="288" w:gutter="0"/>
          <w:cols w:space="360"/>
        </w:sectPr>
      </w:pPr>
    </w:p>
    <w:p w:rsidR="00720EE1" w:rsidRDefault="00871BBF">
      <w:pPr>
        <w:pStyle w:val="ProductList-Body"/>
        <w:rPr>
          <w:noProof/>
        </w:rPr>
        <w:sectPr w:rsidR="00720EE1" w:rsidSect="00720E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20EE1" w:rsidRDefault="00720EE1">
      <w:pPr>
        <w:pStyle w:val="Index1"/>
        <w:tabs>
          <w:tab w:val="right" w:pos="5030"/>
        </w:tabs>
        <w:rPr>
          <w:noProof/>
        </w:rPr>
      </w:pPr>
      <w:r>
        <w:rPr>
          <w:noProof/>
        </w:rPr>
        <w:t>1 ГБ допълнително място за съхранение за Добавка за ЛА за Потребител за Microsoft Intune, 77</w:t>
      </w:r>
    </w:p>
    <w:p w:rsidR="00720EE1" w:rsidRDefault="00720EE1">
      <w:pPr>
        <w:pStyle w:val="Index1"/>
        <w:tabs>
          <w:tab w:val="right" w:pos="5030"/>
        </w:tabs>
        <w:rPr>
          <w:noProof/>
        </w:rPr>
      </w:pPr>
      <w:r>
        <w:rPr>
          <w:noProof/>
        </w:rPr>
        <w:t>1 ГБ допълнително място за съхранение на файлове за Office 365, 72</w:t>
      </w:r>
    </w:p>
    <w:p w:rsidR="00720EE1" w:rsidRDefault="00720EE1">
      <w:pPr>
        <w:pStyle w:val="Index1"/>
        <w:tabs>
          <w:tab w:val="right" w:pos="5030"/>
        </w:tabs>
        <w:rPr>
          <w:noProof/>
        </w:rPr>
      </w:pPr>
      <w:r>
        <w:rPr>
          <w:noProof/>
        </w:rPr>
        <w:t>Access 2019, 23</w:t>
      </w:r>
    </w:p>
    <w:p w:rsidR="00720EE1" w:rsidRDefault="00720EE1">
      <w:pPr>
        <w:pStyle w:val="Index1"/>
        <w:tabs>
          <w:tab w:val="right" w:pos="5030"/>
        </w:tabs>
        <w:rPr>
          <w:noProof/>
        </w:rPr>
      </w:pPr>
      <w:r>
        <w:rPr>
          <w:noProof/>
        </w:rPr>
        <w:t>API на Microsoft Translator, 57</w:t>
      </w:r>
    </w:p>
    <w:p w:rsidR="00720EE1" w:rsidRDefault="00720EE1">
      <w:pPr>
        <w:pStyle w:val="Index1"/>
        <w:tabs>
          <w:tab w:val="right" w:pos="5030"/>
        </w:tabs>
        <w:rPr>
          <w:noProof/>
        </w:rPr>
      </w:pPr>
      <w:r>
        <w:rPr>
          <w:noProof/>
        </w:rPr>
        <w:t>Azure Active Directory Basic, 59</w:t>
      </w:r>
    </w:p>
    <w:p w:rsidR="00720EE1" w:rsidRDefault="00720EE1">
      <w:pPr>
        <w:pStyle w:val="Index1"/>
        <w:tabs>
          <w:tab w:val="right" w:pos="5030"/>
        </w:tabs>
        <w:rPr>
          <w:noProof/>
        </w:rPr>
      </w:pPr>
      <w:r>
        <w:rPr>
          <w:noProof/>
        </w:rPr>
        <w:t>Azure Active Directory Premium Plan 1, 59</w:t>
      </w:r>
    </w:p>
    <w:p w:rsidR="00720EE1" w:rsidRDefault="00720EE1">
      <w:pPr>
        <w:pStyle w:val="Index1"/>
        <w:tabs>
          <w:tab w:val="right" w:pos="5030"/>
        </w:tabs>
        <w:rPr>
          <w:noProof/>
        </w:rPr>
      </w:pPr>
      <w:r>
        <w:rPr>
          <w:noProof/>
        </w:rPr>
        <w:t>Azure Active Directory Premium Plan 2, 59</w:t>
      </w:r>
    </w:p>
    <w:p w:rsidR="00720EE1" w:rsidRDefault="00720EE1">
      <w:pPr>
        <w:pStyle w:val="Index1"/>
        <w:tabs>
          <w:tab w:val="right" w:pos="5030"/>
        </w:tabs>
        <w:rPr>
          <w:noProof/>
        </w:rPr>
      </w:pPr>
      <w:r>
        <w:rPr>
          <w:noProof/>
        </w:rPr>
        <w:t>Azure Advanced Threat Protection за Потребители, 59</w:t>
      </w:r>
    </w:p>
    <w:p w:rsidR="00720EE1" w:rsidRDefault="00720EE1">
      <w:pPr>
        <w:pStyle w:val="Index1"/>
        <w:tabs>
          <w:tab w:val="right" w:pos="5030"/>
        </w:tabs>
        <w:rPr>
          <w:noProof/>
        </w:rPr>
      </w:pPr>
      <w:r>
        <w:rPr>
          <w:noProof/>
        </w:rPr>
        <w:t>Azure DevOps Server 2019 с технологията SQL Server 2017, 41</w:t>
      </w:r>
    </w:p>
    <w:p w:rsidR="00720EE1" w:rsidRDefault="00720EE1">
      <w:pPr>
        <w:pStyle w:val="Index1"/>
        <w:tabs>
          <w:tab w:val="right" w:pos="5030"/>
        </w:tabs>
        <w:rPr>
          <w:noProof/>
        </w:rPr>
      </w:pPr>
      <w:r>
        <w:rPr>
          <w:noProof/>
        </w:rPr>
        <w:t>Azure Information Protection Premium Plan 1, 59</w:t>
      </w:r>
    </w:p>
    <w:p w:rsidR="00720EE1" w:rsidRDefault="00720EE1">
      <w:pPr>
        <w:pStyle w:val="Index1"/>
        <w:tabs>
          <w:tab w:val="right" w:pos="5030"/>
        </w:tabs>
        <w:rPr>
          <w:noProof/>
        </w:rPr>
      </w:pPr>
      <w:r>
        <w:rPr>
          <w:noProof/>
        </w:rPr>
        <w:t>Azure Information Protection Premium Plan 2, 59</w:t>
      </w:r>
    </w:p>
    <w:p w:rsidR="00720EE1" w:rsidRDefault="00720EE1">
      <w:pPr>
        <w:pStyle w:val="Index1"/>
        <w:tabs>
          <w:tab w:val="right" w:pos="5030"/>
        </w:tabs>
        <w:rPr>
          <w:noProof/>
        </w:rPr>
      </w:pPr>
      <w:r>
        <w:rPr>
          <w:noProof/>
        </w:rPr>
        <w:t>BizTalk Server, 95</w:t>
      </w:r>
    </w:p>
    <w:p w:rsidR="00720EE1" w:rsidRDefault="00720EE1">
      <w:pPr>
        <w:pStyle w:val="Index1"/>
        <w:tabs>
          <w:tab w:val="right" w:pos="5030"/>
        </w:tabs>
        <w:rPr>
          <w:noProof/>
        </w:rPr>
      </w:pPr>
      <w:r>
        <w:rPr>
          <w:noProof/>
        </w:rPr>
        <w:t>BizTalk Server 2013 R2, 15</w:t>
      </w:r>
    </w:p>
    <w:p w:rsidR="00720EE1" w:rsidRDefault="00720EE1">
      <w:pPr>
        <w:pStyle w:val="Index1"/>
        <w:tabs>
          <w:tab w:val="right" w:pos="5030"/>
        </w:tabs>
        <w:rPr>
          <w:noProof/>
        </w:rPr>
      </w:pPr>
      <w:r>
        <w:rPr>
          <w:noProof/>
        </w:rPr>
        <w:t>BizTalk Server 2016 Branch, 15</w:t>
      </w:r>
    </w:p>
    <w:p w:rsidR="00720EE1" w:rsidRDefault="00720EE1">
      <w:pPr>
        <w:pStyle w:val="Index1"/>
        <w:tabs>
          <w:tab w:val="right" w:pos="5030"/>
        </w:tabs>
        <w:rPr>
          <w:noProof/>
        </w:rPr>
      </w:pPr>
      <w:r>
        <w:rPr>
          <w:noProof/>
        </w:rPr>
        <w:t>BizTalk Server 2016 Branch IDC, 15</w:t>
      </w:r>
    </w:p>
    <w:p w:rsidR="00720EE1" w:rsidRDefault="00720EE1">
      <w:pPr>
        <w:pStyle w:val="Index1"/>
        <w:tabs>
          <w:tab w:val="right" w:pos="5030"/>
        </w:tabs>
        <w:rPr>
          <w:noProof/>
        </w:rPr>
      </w:pPr>
      <w:r>
        <w:rPr>
          <w:noProof/>
        </w:rPr>
        <w:t>BizTalk Server 2016 Enterprise, 15</w:t>
      </w:r>
    </w:p>
    <w:p w:rsidR="00720EE1" w:rsidRDefault="00720EE1">
      <w:pPr>
        <w:pStyle w:val="Index1"/>
        <w:tabs>
          <w:tab w:val="right" w:pos="5030"/>
        </w:tabs>
        <w:rPr>
          <w:noProof/>
        </w:rPr>
      </w:pPr>
      <w:r>
        <w:rPr>
          <w:noProof/>
        </w:rPr>
        <w:t>BizTalk Server 2016 Standard, 15</w:t>
      </w:r>
    </w:p>
    <w:p w:rsidR="00720EE1" w:rsidRDefault="00720EE1">
      <w:pPr>
        <w:pStyle w:val="Index1"/>
        <w:tabs>
          <w:tab w:val="right" w:pos="5030"/>
        </w:tabs>
        <w:rPr>
          <w:noProof/>
        </w:rPr>
      </w:pPr>
      <w:r>
        <w:rPr>
          <w:noProof/>
        </w:rPr>
        <w:t>BizTalk Server 2016 Standard IDC, 15</w:t>
      </w:r>
    </w:p>
    <w:p w:rsidR="00720EE1" w:rsidRDefault="00720EE1">
      <w:pPr>
        <w:pStyle w:val="Index1"/>
        <w:tabs>
          <w:tab w:val="right" w:pos="5030"/>
        </w:tabs>
        <w:rPr>
          <w:noProof/>
        </w:rPr>
      </w:pPr>
      <w:r>
        <w:rPr>
          <w:noProof/>
        </w:rPr>
        <w:t>BizTalk Server Branch, 97</w:t>
      </w:r>
    </w:p>
    <w:p w:rsidR="00720EE1" w:rsidRDefault="00720EE1">
      <w:pPr>
        <w:pStyle w:val="Index1"/>
        <w:tabs>
          <w:tab w:val="right" w:pos="5030"/>
        </w:tabs>
        <w:rPr>
          <w:noProof/>
        </w:rPr>
      </w:pPr>
      <w:r>
        <w:rPr>
          <w:noProof/>
        </w:rPr>
        <w:t>BizTalk Server Enterprise, 97</w:t>
      </w:r>
    </w:p>
    <w:p w:rsidR="00720EE1" w:rsidRDefault="00720EE1">
      <w:pPr>
        <w:pStyle w:val="Index1"/>
        <w:tabs>
          <w:tab w:val="right" w:pos="5030"/>
        </w:tabs>
        <w:rPr>
          <w:noProof/>
        </w:rPr>
      </w:pPr>
      <w:r>
        <w:rPr>
          <w:noProof/>
        </w:rPr>
        <w:t>BizTalk Server Standard, 97</w:t>
      </w:r>
    </w:p>
    <w:p w:rsidR="00720EE1" w:rsidRDefault="00720EE1">
      <w:pPr>
        <w:pStyle w:val="Index1"/>
        <w:tabs>
          <w:tab w:val="right" w:pos="5030"/>
        </w:tabs>
        <w:rPr>
          <w:noProof/>
        </w:rPr>
      </w:pPr>
      <w:r>
        <w:rPr>
          <w:noProof/>
        </w:rPr>
        <w:t>CAL на Azure DevOps Server 2019, 41</w:t>
      </w:r>
    </w:p>
    <w:p w:rsidR="00720EE1" w:rsidRDefault="00720EE1">
      <w:pPr>
        <w:pStyle w:val="Index1"/>
        <w:tabs>
          <w:tab w:val="right" w:pos="5030"/>
        </w:tabs>
        <w:rPr>
          <w:noProof/>
        </w:rPr>
      </w:pPr>
      <w:r>
        <w:rPr>
          <w:noProof/>
        </w:rPr>
        <w:t>CIS Suite Datacenter, 95</w:t>
      </w:r>
    </w:p>
    <w:p w:rsidR="00720EE1" w:rsidRDefault="00720EE1">
      <w:pPr>
        <w:pStyle w:val="Index1"/>
        <w:tabs>
          <w:tab w:val="right" w:pos="5030"/>
        </w:tabs>
        <w:rPr>
          <w:noProof/>
        </w:rPr>
      </w:pPr>
      <w:r>
        <w:rPr>
          <w:noProof/>
        </w:rPr>
        <w:t>CIS Suite Standard, 96</w:t>
      </w:r>
    </w:p>
    <w:p w:rsidR="00720EE1" w:rsidRDefault="00720EE1">
      <w:pPr>
        <w:pStyle w:val="Index1"/>
        <w:tabs>
          <w:tab w:val="right" w:pos="5030"/>
        </w:tabs>
        <w:rPr>
          <w:noProof/>
        </w:rPr>
      </w:pPr>
      <w:r>
        <w:rPr>
          <w:noProof/>
        </w:rPr>
        <w:t>Core Infrastructure Server Suite Datacenter, 97</w:t>
      </w:r>
    </w:p>
    <w:p w:rsidR="00720EE1" w:rsidRDefault="00720EE1">
      <w:pPr>
        <w:pStyle w:val="Index1"/>
        <w:tabs>
          <w:tab w:val="right" w:pos="5030"/>
        </w:tabs>
        <w:rPr>
          <w:noProof/>
        </w:rPr>
      </w:pPr>
      <w:r>
        <w:rPr>
          <w:noProof/>
        </w:rPr>
        <w:t>Core Infrastructure Server Suite Datacenter (16 пакета лицензи за ядро), 18</w:t>
      </w:r>
    </w:p>
    <w:p w:rsidR="00720EE1" w:rsidRDefault="00720EE1">
      <w:pPr>
        <w:pStyle w:val="Index1"/>
        <w:tabs>
          <w:tab w:val="right" w:pos="5030"/>
        </w:tabs>
        <w:rPr>
          <w:noProof/>
        </w:rPr>
      </w:pPr>
      <w:r>
        <w:rPr>
          <w:noProof/>
        </w:rPr>
        <w:t>Core Infrastructure Server Suite Datacenter (2 пакета лицензи за ядро), 18</w:t>
      </w:r>
    </w:p>
    <w:p w:rsidR="00720EE1" w:rsidRDefault="00720EE1">
      <w:pPr>
        <w:pStyle w:val="Index1"/>
        <w:tabs>
          <w:tab w:val="right" w:pos="5030"/>
        </w:tabs>
        <w:rPr>
          <w:noProof/>
        </w:rPr>
      </w:pPr>
      <w:r>
        <w:rPr>
          <w:noProof/>
        </w:rPr>
        <w:t>Core Infrastructure Server Suite Standard, 97</w:t>
      </w:r>
    </w:p>
    <w:p w:rsidR="00720EE1" w:rsidRDefault="00720EE1">
      <w:pPr>
        <w:pStyle w:val="Index1"/>
        <w:tabs>
          <w:tab w:val="right" w:pos="5030"/>
        </w:tabs>
        <w:rPr>
          <w:noProof/>
        </w:rPr>
      </w:pPr>
      <w:r>
        <w:rPr>
          <w:noProof/>
        </w:rPr>
        <w:t>Core Infrastructure Server Suite Standard (16 пакета лицензи за ядро), 18</w:t>
      </w:r>
    </w:p>
    <w:p w:rsidR="00720EE1" w:rsidRDefault="00720EE1">
      <w:pPr>
        <w:pStyle w:val="Index1"/>
        <w:tabs>
          <w:tab w:val="right" w:pos="5030"/>
        </w:tabs>
        <w:rPr>
          <w:noProof/>
        </w:rPr>
      </w:pPr>
      <w:r>
        <w:rPr>
          <w:noProof/>
        </w:rPr>
        <w:t>Core Infrastructure Server Suite Standard (2 пакета лицензи за ядро), 18</w:t>
      </w:r>
    </w:p>
    <w:p w:rsidR="00720EE1" w:rsidRDefault="00720EE1">
      <w:pPr>
        <w:pStyle w:val="Index1"/>
        <w:tabs>
          <w:tab w:val="right" w:pos="5030"/>
        </w:tabs>
        <w:rPr>
          <w:noProof/>
        </w:rPr>
      </w:pPr>
      <w:r>
        <w:rPr>
          <w:noProof/>
        </w:rPr>
        <w:t>Dynamics 365 – Допълнителен портал Customer Engagement, 65</w:t>
      </w:r>
    </w:p>
    <w:p w:rsidR="00720EE1" w:rsidRDefault="00720EE1">
      <w:pPr>
        <w:pStyle w:val="Index1"/>
        <w:tabs>
          <w:tab w:val="right" w:pos="5030"/>
        </w:tabs>
        <w:rPr>
          <w:noProof/>
        </w:rPr>
      </w:pPr>
      <w:r>
        <w:rPr>
          <w:noProof/>
        </w:rPr>
        <w:t>Dynamics 365 – Допълнителен производствен/непроизводствен екземпляр за Customer Engagement, 65</w:t>
      </w:r>
    </w:p>
    <w:p w:rsidR="00720EE1" w:rsidRDefault="00720EE1">
      <w:pPr>
        <w:pStyle w:val="Index1"/>
        <w:tabs>
          <w:tab w:val="right" w:pos="5030"/>
        </w:tabs>
        <w:rPr>
          <w:noProof/>
        </w:rPr>
      </w:pPr>
      <w:r>
        <w:rPr>
          <w:noProof/>
        </w:rPr>
        <w:t>Dynamics 365 – Допълнителни прегледи на страници за портала Customer Engagement, 65</w:t>
      </w:r>
    </w:p>
    <w:p w:rsidR="00720EE1" w:rsidRDefault="00720EE1">
      <w:pPr>
        <w:pStyle w:val="Index1"/>
        <w:tabs>
          <w:tab w:val="right" w:pos="5030"/>
        </w:tabs>
        <w:rPr>
          <w:noProof/>
        </w:rPr>
      </w:pPr>
      <w:r>
        <w:rPr>
          <w:noProof/>
        </w:rPr>
        <w:t>Dynamics 365 – Допълнителни социални публикации за Customer Engagement, 65</w:t>
      </w:r>
    </w:p>
    <w:p w:rsidR="00720EE1" w:rsidRDefault="00720EE1">
      <w:pPr>
        <w:pStyle w:val="Index1"/>
        <w:tabs>
          <w:tab w:val="right" w:pos="5030"/>
        </w:tabs>
        <w:rPr>
          <w:noProof/>
        </w:rPr>
      </w:pPr>
      <w:r>
        <w:rPr>
          <w:noProof/>
        </w:rPr>
        <w:t>Dynamics 365 – Допълнително място за съхранение на бази данни за Customer Engagement, 65</w:t>
      </w:r>
    </w:p>
    <w:p w:rsidR="00720EE1" w:rsidRDefault="00720EE1">
      <w:pPr>
        <w:pStyle w:val="Index1"/>
        <w:tabs>
          <w:tab w:val="right" w:pos="5030"/>
        </w:tabs>
        <w:rPr>
          <w:noProof/>
        </w:rPr>
      </w:pPr>
      <w:r>
        <w:rPr>
          <w:noProof/>
        </w:rPr>
        <w:t>Dynamics 365 AI за Продажби, 65</w:t>
      </w:r>
    </w:p>
    <w:p w:rsidR="00720EE1" w:rsidRDefault="00720EE1">
      <w:pPr>
        <w:pStyle w:val="Index1"/>
        <w:tabs>
          <w:tab w:val="right" w:pos="5030"/>
        </w:tabs>
        <w:rPr>
          <w:noProof/>
        </w:rPr>
      </w:pPr>
      <w:r>
        <w:rPr>
          <w:noProof/>
        </w:rPr>
        <w:t>Dynamics 365 Business Central Premium/Essentials/Членове на екипа, 64</w:t>
      </w:r>
    </w:p>
    <w:p w:rsidR="00720EE1" w:rsidRDefault="00720EE1">
      <w:pPr>
        <w:pStyle w:val="Index1"/>
        <w:tabs>
          <w:tab w:val="right" w:pos="5030"/>
        </w:tabs>
        <w:rPr>
          <w:noProof/>
        </w:rPr>
      </w:pPr>
      <w:r>
        <w:rPr>
          <w:noProof/>
        </w:rPr>
        <w:t>Dynamics 365 Customer Insights, 64</w:t>
      </w:r>
    </w:p>
    <w:p w:rsidR="00720EE1" w:rsidRDefault="00720EE1">
      <w:pPr>
        <w:pStyle w:val="Index1"/>
        <w:tabs>
          <w:tab w:val="right" w:pos="5030"/>
        </w:tabs>
        <w:rPr>
          <w:noProof/>
        </w:rPr>
      </w:pPr>
      <w:r>
        <w:rPr>
          <w:noProof/>
        </w:rPr>
        <w:t>Dynamics 365 for Operations (Редове за поръчки), 65</w:t>
      </w:r>
    </w:p>
    <w:p w:rsidR="00720EE1" w:rsidRDefault="00720EE1">
      <w:pPr>
        <w:pStyle w:val="Index1"/>
        <w:tabs>
          <w:tab w:val="right" w:pos="5030"/>
        </w:tabs>
        <w:rPr>
          <w:noProof/>
        </w:rPr>
      </w:pPr>
      <w:r>
        <w:rPr>
          <w:noProof/>
        </w:rPr>
        <w:t>Dynamics 365 Unified Operations – Допълнителен капацитет за бази данни, 65</w:t>
      </w:r>
    </w:p>
    <w:p w:rsidR="00720EE1" w:rsidRDefault="00720EE1">
      <w:pPr>
        <w:pStyle w:val="Index1"/>
        <w:tabs>
          <w:tab w:val="right" w:pos="5030"/>
        </w:tabs>
        <w:rPr>
          <w:noProof/>
        </w:rPr>
      </w:pPr>
      <w:r>
        <w:rPr>
          <w:noProof/>
        </w:rPr>
        <w:t>Dynamics 365 Unified Operations – Допълнителен капацитет за файлове, 65</w:t>
      </w:r>
    </w:p>
    <w:p w:rsidR="00720EE1" w:rsidRDefault="00720EE1">
      <w:pPr>
        <w:pStyle w:val="Index1"/>
        <w:tabs>
          <w:tab w:val="right" w:pos="5030"/>
        </w:tabs>
        <w:rPr>
          <w:noProof/>
        </w:rPr>
      </w:pPr>
      <w:r>
        <w:rPr>
          <w:noProof/>
        </w:rPr>
        <w:t>Dynamics 365 Unified Operations Activity, 65</w:t>
      </w:r>
    </w:p>
    <w:p w:rsidR="00720EE1" w:rsidRDefault="00720EE1">
      <w:pPr>
        <w:pStyle w:val="Index1"/>
        <w:tabs>
          <w:tab w:val="right" w:pos="5030"/>
        </w:tabs>
        <w:rPr>
          <w:noProof/>
        </w:rPr>
      </w:pPr>
      <w:r>
        <w:rPr>
          <w:noProof/>
        </w:rPr>
        <w:t>Dynamics 365 Unified Operations Activity, 65</w:t>
      </w:r>
    </w:p>
    <w:p w:rsidR="00720EE1" w:rsidRDefault="00720EE1">
      <w:pPr>
        <w:pStyle w:val="Index1"/>
        <w:tabs>
          <w:tab w:val="right" w:pos="5030"/>
        </w:tabs>
        <w:rPr>
          <w:noProof/>
        </w:rPr>
      </w:pPr>
      <w:r>
        <w:rPr>
          <w:noProof/>
        </w:rPr>
        <w:t>Dynamics 365 Unified Operations Device, 64</w:t>
      </w:r>
    </w:p>
    <w:p w:rsidR="00720EE1" w:rsidRDefault="00720EE1">
      <w:pPr>
        <w:pStyle w:val="Index1"/>
        <w:tabs>
          <w:tab w:val="right" w:pos="5030"/>
        </w:tabs>
        <w:rPr>
          <w:noProof/>
        </w:rPr>
      </w:pPr>
      <w:r>
        <w:rPr>
          <w:noProof/>
        </w:rPr>
        <w:t>Dynamics 365 Unified Operations Device, 65</w:t>
      </w:r>
    </w:p>
    <w:p w:rsidR="00720EE1" w:rsidRDefault="00720EE1">
      <w:pPr>
        <w:pStyle w:val="Index1"/>
        <w:tabs>
          <w:tab w:val="right" w:pos="5030"/>
        </w:tabs>
        <w:rPr>
          <w:noProof/>
        </w:rPr>
      </w:pPr>
      <w:r>
        <w:rPr>
          <w:noProof/>
        </w:rPr>
        <w:t>Dynamics 365 за Автоматизация на услуги по проект, 65</w:t>
      </w:r>
    </w:p>
    <w:p w:rsidR="00720EE1" w:rsidRDefault="00720EE1">
      <w:pPr>
        <w:pStyle w:val="Index1"/>
        <w:tabs>
          <w:tab w:val="right" w:pos="5030"/>
        </w:tabs>
        <w:rPr>
          <w:noProof/>
        </w:rPr>
      </w:pPr>
      <w:r>
        <w:rPr>
          <w:noProof/>
        </w:rPr>
        <w:t>Dynamics 365 за Маркетинг, 65</w:t>
      </w:r>
    </w:p>
    <w:p w:rsidR="00720EE1" w:rsidRDefault="00720EE1">
      <w:pPr>
        <w:pStyle w:val="Index1"/>
        <w:tabs>
          <w:tab w:val="right" w:pos="5030"/>
        </w:tabs>
        <w:rPr>
          <w:noProof/>
        </w:rPr>
      </w:pPr>
      <w:r>
        <w:rPr>
          <w:noProof/>
        </w:rPr>
        <w:t>Dynamics 365 за Обслужване на клиенти, 21</w:t>
      </w:r>
    </w:p>
    <w:p w:rsidR="00720EE1" w:rsidRDefault="00720EE1">
      <w:pPr>
        <w:pStyle w:val="Index1"/>
        <w:tabs>
          <w:tab w:val="right" w:pos="5030"/>
        </w:tabs>
        <w:rPr>
          <w:noProof/>
        </w:rPr>
      </w:pPr>
      <w:r>
        <w:rPr>
          <w:noProof/>
        </w:rPr>
        <w:t>Dynamics 365 за Обслужване на клиенти Enterprise, 65</w:t>
      </w:r>
    </w:p>
    <w:p w:rsidR="00720EE1" w:rsidRDefault="00720EE1">
      <w:pPr>
        <w:pStyle w:val="Index1"/>
        <w:tabs>
          <w:tab w:val="right" w:pos="5030"/>
        </w:tabs>
        <w:rPr>
          <w:noProof/>
        </w:rPr>
      </w:pPr>
      <w:r>
        <w:rPr>
          <w:noProof/>
        </w:rPr>
        <w:t>Dynamics 365 за Обслужване на клиенти Professional, 65</w:t>
      </w:r>
    </w:p>
    <w:p w:rsidR="00720EE1" w:rsidRDefault="00720EE1">
      <w:pPr>
        <w:pStyle w:val="Index1"/>
        <w:tabs>
          <w:tab w:val="right" w:pos="5030"/>
        </w:tabs>
        <w:rPr>
          <w:noProof/>
        </w:rPr>
      </w:pPr>
      <w:r>
        <w:rPr>
          <w:noProof/>
        </w:rPr>
        <w:t>Dynamics 365 за Обслужване на място, 65</w:t>
      </w:r>
    </w:p>
    <w:p w:rsidR="00720EE1" w:rsidRDefault="00720EE1">
      <w:pPr>
        <w:pStyle w:val="Index1"/>
        <w:tabs>
          <w:tab w:val="right" w:pos="5030"/>
        </w:tabs>
        <w:rPr>
          <w:noProof/>
        </w:rPr>
      </w:pPr>
      <w:r>
        <w:rPr>
          <w:noProof/>
        </w:rPr>
        <w:t>Dynamics 365 за Обслужване на място – Оптимизация на планирането на ресурси, 65</w:t>
      </w:r>
    </w:p>
    <w:p w:rsidR="00720EE1" w:rsidRDefault="00720EE1">
      <w:pPr>
        <w:pStyle w:val="Index1"/>
        <w:tabs>
          <w:tab w:val="right" w:pos="5030"/>
        </w:tabs>
        <w:rPr>
          <w:noProof/>
        </w:rPr>
      </w:pPr>
      <w:r>
        <w:rPr>
          <w:noProof/>
        </w:rPr>
        <w:t>Dynamics 365 за Операции (Сървър), 20, 90</w:t>
      </w:r>
    </w:p>
    <w:p w:rsidR="00720EE1" w:rsidRDefault="00720EE1">
      <w:pPr>
        <w:pStyle w:val="Index1"/>
        <w:tabs>
          <w:tab w:val="right" w:pos="5030"/>
        </w:tabs>
        <w:rPr>
          <w:noProof/>
        </w:rPr>
      </w:pPr>
      <w:r>
        <w:rPr>
          <w:noProof/>
        </w:rPr>
        <w:t>Dynamics 365 за Операции (Устройство), 21</w:t>
      </w:r>
    </w:p>
    <w:p w:rsidR="00720EE1" w:rsidRDefault="00720EE1">
      <w:pPr>
        <w:pStyle w:val="Index1"/>
        <w:tabs>
          <w:tab w:val="right" w:pos="5030"/>
        </w:tabs>
        <w:rPr>
          <w:noProof/>
        </w:rPr>
      </w:pPr>
      <w:r>
        <w:rPr>
          <w:noProof/>
        </w:rPr>
        <w:t>Dynamics 365 за Продажби, 21</w:t>
      </w:r>
    </w:p>
    <w:p w:rsidR="00720EE1" w:rsidRDefault="00720EE1">
      <w:pPr>
        <w:pStyle w:val="Index1"/>
        <w:tabs>
          <w:tab w:val="right" w:pos="5030"/>
        </w:tabs>
        <w:rPr>
          <w:noProof/>
        </w:rPr>
      </w:pPr>
      <w:r>
        <w:rPr>
          <w:noProof/>
        </w:rPr>
        <w:t>Dynamics 365 за Продажби Enterprise, 65</w:t>
      </w:r>
    </w:p>
    <w:p w:rsidR="00720EE1" w:rsidRDefault="00720EE1">
      <w:pPr>
        <w:pStyle w:val="Index1"/>
        <w:tabs>
          <w:tab w:val="right" w:pos="5030"/>
        </w:tabs>
        <w:rPr>
          <w:noProof/>
        </w:rPr>
      </w:pPr>
      <w:r>
        <w:rPr>
          <w:noProof/>
        </w:rPr>
        <w:t>Dynamics 365 за Продажби Professional, 65</w:t>
      </w:r>
    </w:p>
    <w:p w:rsidR="00720EE1" w:rsidRDefault="00720EE1">
      <w:pPr>
        <w:pStyle w:val="Index1"/>
        <w:tabs>
          <w:tab w:val="right" w:pos="5030"/>
        </w:tabs>
        <w:rPr>
          <w:noProof/>
        </w:rPr>
      </w:pPr>
      <w:r>
        <w:rPr>
          <w:noProof/>
        </w:rPr>
        <w:t>Dynamics 365 за Продажби на дребно, 65</w:t>
      </w:r>
    </w:p>
    <w:p w:rsidR="00720EE1" w:rsidRDefault="00720EE1">
      <w:pPr>
        <w:pStyle w:val="Index1"/>
        <w:tabs>
          <w:tab w:val="right" w:pos="5030"/>
        </w:tabs>
        <w:rPr>
          <w:noProof/>
        </w:rPr>
      </w:pPr>
      <w:r>
        <w:rPr>
          <w:noProof/>
        </w:rPr>
        <w:t>Dynamics 365 за Продажби на дребно, 65</w:t>
      </w:r>
    </w:p>
    <w:p w:rsidR="00720EE1" w:rsidRDefault="00720EE1">
      <w:pPr>
        <w:pStyle w:val="Index1"/>
        <w:tabs>
          <w:tab w:val="right" w:pos="5030"/>
        </w:tabs>
        <w:rPr>
          <w:noProof/>
        </w:rPr>
      </w:pPr>
      <w:r>
        <w:rPr>
          <w:noProof/>
        </w:rPr>
        <w:t>Dynamics 365 за Таланти, 65</w:t>
      </w:r>
    </w:p>
    <w:p w:rsidR="00720EE1" w:rsidRDefault="00720EE1">
      <w:pPr>
        <w:pStyle w:val="Index2"/>
        <w:tabs>
          <w:tab w:val="right" w:pos="5030"/>
        </w:tabs>
        <w:rPr>
          <w:noProof/>
        </w:rPr>
      </w:pPr>
      <w:r>
        <w:rPr>
          <w:noProof/>
        </w:rPr>
        <w:t>Комплексно набиране на персонал, 65</w:t>
      </w:r>
    </w:p>
    <w:p w:rsidR="00720EE1" w:rsidRDefault="00720EE1">
      <w:pPr>
        <w:pStyle w:val="Index1"/>
        <w:tabs>
          <w:tab w:val="right" w:pos="5030"/>
        </w:tabs>
        <w:rPr>
          <w:noProof/>
        </w:rPr>
      </w:pPr>
      <w:r>
        <w:rPr>
          <w:noProof/>
        </w:rPr>
        <w:t>Dynamics 365 за Таланти, 65</w:t>
      </w:r>
    </w:p>
    <w:p w:rsidR="00720EE1" w:rsidRDefault="00720EE1">
      <w:pPr>
        <w:pStyle w:val="Index1"/>
        <w:tabs>
          <w:tab w:val="right" w:pos="5030"/>
        </w:tabs>
        <w:rPr>
          <w:noProof/>
        </w:rPr>
      </w:pPr>
      <w:r>
        <w:rPr>
          <w:noProof/>
        </w:rPr>
        <w:t>Dynamics 365 за Членове на екипа, 21, 65</w:t>
      </w:r>
    </w:p>
    <w:p w:rsidR="00720EE1" w:rsidRDefault="00720EE1">
      <w:pPr>
        <w:pStyle w:val="Index1"/>
        <w:tabs>
          <w:tab w:val="right" w:pos="5030"/>
        </w:tabs>
        <w:rPr>
          <w:noProof/>
        </w:rPr>
      </w:pPr>
      <w:r>
        <w:rPr>
          <w:noProof/>
        </w:rPr>
        <w:t>Dynamics 365 за Членове на екипа, 65</w:t>
      </w:r>
    </w:p>
    <w:p w:rsidR="00720EE1" w:rsidRDefault="00720EE1">
      <w:pPr>
        <w:pStyle w:val="Index1"/>
        <w:tabs>
          <w:tab w:val="right" w:pos="5030"/>
        </w:tabs>
        <w:rPr>
          <w:noProof/>
        </w:rPr>
      </w:pPr>
      <w:r>
        <w:rPr>
          <w:noProof/>
        </w:rPr>
        <w:t>Dynamics AX 2012 R2, 20</w:t>
      </w:r>
    </w:p>
    <w:p w:rsidR="00720EE1" w:rsidRDefault="00720EE1">
      <w:pPr>
        <w:pStyle w:val="Index1"/>
        <w:tabs>
          <w:tab w:val="right" w:pos="5030"/>
        </w:tabs>
        <w:rPr>
          <w:noProof/>
        </w:rPr>
      </w:pPr>
      <w:r>
        <w:rPr>
          <w:noProof/>
        </w:rPr>
        <w:t>Dynamics AX 2012 R3, 20</w:t>
      </w:r>
    </w:p>
    <w:p w:rsidR="00720EE1" w:rsidRDefault="00720EE1">
      <w:pPr>
        <w:pStyle w:val="Index1"/>
        <w:tabs>
          <w:tab w:val="right" w:pos="5030"/>
        </w:tabs>
        <w:rPr>
          <w:noProof/>
        </w:rPr>
      </w:pPr>
      <w:r>
        <w:rPr>
          <w:noProof/>
        </w:rPr>
        <w:t>Dynamics CRM 2015, 20</w:t>
      </w:r>
    </w:p>
    <w:p w:rsidR="00720EE1" w:rsidRDefault="00720EE1">
      <w:pPr>
        <w:pStyle w:val="Index1"/>
        <w:tabs>
          <w:tab w:val="right" w:pos="5030"/>
        </w:tabs>
        <w:rPr>
          <w:noProof/>
        </w:rPr>
      </w:pPr>
      <w:r>
        <w:rPr>
          <w:noProof/>
        </w:rPr>
        <w:t>Dynamics CRM 2016, 20</w:t>
      </w:r>
    </w:p>
    <w:p w:rsidR="00720EE1" w:rsidRDefault="00720EE1">
      <w:pPr>
        <w:pStyle w:val="Index1"/>
        <w:tabs>
          <w:tab w:val="right" w:pos="5030"/>
        </w:tabs>
        <w:rPr>
          <w:noProof/>
        </w:rPr>
      </w:pPr>
      <w:r>
        <w:rPr>
          <w:noProof/>
        </w:rPr>
        <w:t>Enterprise Mobility + Security A3, 62</w:t>
      </w:r>
    </w:p>
    <w:p w:rsidR="00720EE1" w:rsidRDefault="00720EE1">
      <w:pPr>
        <w:pStyle w:val="Index1"/>
        <w:tabs>
          <w:tab w:val="right" w:pos="5030"/>
        </w:tabs>
        <w:rPr>
          <w:noProof/>
        </w:rPr>
      </w:pPr>
      <w:r>
        <w:rPr>
          <w:noProof/>
        </w:rPr>
        <w:t>ESU 2020 за Windows 7 (за устройство), 43</w:t>
      </w:r>
    </w:p>
    <w:p w:rsidR="00720EE1" w:rsidRDefault="00720EE1">
      <w:pPr>
        <w:pStyle w:val="Index1"/>
        <w:tabs>
          <w:tab w:val="right" w:pos="5030"/>
        </w:tabs>
        <w:rPr>
          <w:noProof/>
        </w:rPr>
      </w:pPr>
      <w:r>
        <w:rPr>
          <w:noProof/>
        </w:rPr>
        <w:t>ESU 2020 за Windows 7 за M365 (за устройство), 43</w:t>
      </w:r>
    </w:p>
    <w:p w:rsidR="00720EE1" w:rsidRDefault="00720EE1">
      <w:pPr>
        <w:pStyle w:val="Index1"/>
        <w:tabs>
          <w:tab w:val="right" w:pos="5030"/>
        </w:tabs>
        <w:rPr>
          <w:noProof/>
        </w:rPr>
      </w:pPr>
      <w:r>
        <w:rPr>
          <w:noProof/>
        </w:rPr>
        <w:t>Excel 2019, 23</w:t>
      </w:r>
    </w:p>
    <w:p w:rsidR="00720EE1" w:rsidRDefault="00720EE1">
      <w:pPr>
        <w:pStyle w:val="Index1"/>
        <w:tabs>
          <w:tab w:val="right" w:pos="5030"/>
        </w:tabs>
        <w:rPr>
          <w:noProof/>
        </w:rPr>
      </w:pPr>
      <w:r>
        <w:rPr>
          <w:noProof/>
        </w:rPr>
        <w:t>Excel 2019 for Mac, 25</w:t>
      </w:r>
    </w:p>
    <w:p w:rsidR="00720EE1" w:rsidRDefault="00720EE1">
      <w:pPr>
        <w:pStyle w:val="Index1"/>
        <w:tabs>
          <w:tab w:val="right" w:pos="5030"/>
        </w:tabs>
        <w:rPr>
          <w:noProof/>
        </w:rPr>
      </w:pPr>
      <w:r>
        <w:rPr>
          <w:noProof/>
        </w:rPr>
        <w:t>Exchange Online (план 1), 71</w:t>
      </w:r>
    </w:p>
    <w:p w:rsidR="00720EE1" w:rsidRDefault="00720EE1">
      <w:pPr>
        <w:pStyle w:val="Index1"/>
        <w:tabs>
          <w:tab w:val="right" w:pos="5030"/>
        </w:tabs>
        <w:rPr>
          <w:noProof/>
        </w:rPr>
      </w:pPr>
      <w:r>
        <w:rPr>
          <w:noProof/>
        </w:rPr>
        <w:t>Exchange Online (план 1A) за възпитаници, 71</w:t>
      </w:r>
    </w:p>
    <w:p w:rsidR="00720EE1" w:rsidRDefault="00720EE1">
      <w:pPr>
        <w:pStyle w:val="Index1"/>
        <w:tabs>
          <w:tab w:val="right" w:pos="5030"/>
        </w:tabs>
        <w:rPr>
          <w:noProof/>
        </w:rPr>
      </w:pPr>
      <w:r>
        <w:rPr>
          <w:noProof/>
        </w:rPr>
        <w:t>Exchange Online (план 2), 71</w:t>
      </w:r>
    </w:p>
    <w:p w:rsidR="00720EE1" w:rsidRDefault="00720EE1">
      <w:pPr>
        <w:pStyle w:val="Index1"/>
        <w:tabs>
          <w:tab w:val="right" w:pos="5030"/>
        </w:tabs>
        <w:rPr>
          <w:noProof/>
        </w:rPr>
      </w:pPr>
      <w:r>
        <w:rPr>
          <w:noProof/>
        </w:rPr>
        <w:t>Exchange Online (терминал), 71</w:t>
      </w:r>
    </w:p>
    <w:p w:rsidR="00720EE1" w:rsidRDefault="00720EE1">
      <w:pPr>
        <w:pStyle w:val="Index1"/>
        <w:tabs>
          <w:tab w:val="right" w:pos="5030"/>
        </w:tabs>
        <w:rPr>
          <w:noProof/>
        </w:rPr>
      </w:pPr>
      <w:r>
        <w:rPr>
          <w:noProof/>
        </w:rPr>
        <w:t>Exchange Online Protection, 27, 71</w:t>
      </w:r>
    </w:p>
    <w:p w:rsidR="00720EE1" w:rsidRDefault="00720EE1">
      <w:pPr>
        <w:pStyle w:val="Index1"/>
        <w:tabs>
          <w:tab w:val="right" w:pos="5030"/>
        </w:tabs>
        <w:rPr>
          <w:noProof/>
        </w:rPr>
      </w:pPr>
      <w:r>
        <w:rPr>
          <w:noProof/>
        </w:rPr>
        <w:t>Exchange Server, 60, 61</w:t>
      </w:r>
    </w:p>
    <w:p w:rsidR="00720EE1" w:rsidRDefault="00720EE1">
      <w:pPr>
        <w:pStyle w:val="Index1"/>
        <w:tabs>
          <w:tab w:val="right" w:pos="5030"/>
        </w:tabs>
        <w:rPr>
          <w:noProof/>
        </w:rPr>
      </w:pPr>
      <w:r>
        <w:rPr>
          <w:noProof/>
        </w:rPr>
        <w:t>Exchange Server 2016, 26</w:t>
      </w:r>
    </w:p>
    <w:p w:rsidR="00720EE1" w:rsidRDefault="00720EE1">
      <w:pPr>
        <w:pStyle w:val="Index1"/>
        <w:tabs>
          <w:tab w:val="right" w:pos="5030"/>
        </w:tabs>
        <w:rPr>
          <w:noProof/>
        </w:rPr>
      </w:pPr>
      <w:r>
        <w:rPr>
          <w:noProof/>
        </w:rPr>
        <w:t>Exchange Server Enterprise, 97</w:t>
      </w:r>
    </w:p>
    <w:p w:rsidR="00720EE1" w:rsidRDefault="00720EE1">
      <w:pPr>
        <w:pStyle w:val="Index1"/>
        <w:tabs>
          <w:tab w:val="right" w:pos="5030"/>
        </w:tabs>
        <w:rPr>
          <w:noProof/>
        </w:rPr>
      </w:pPr>
      <w:r>
        <w:rPr>
          <w:noProof/>
        </w:rPr>
        <w:t>Exchange Server Enterprise 2019, 26</w:t>
      </w:r>
    </w:p>
    <w:p w:rsidR="00720EE1" w:rsidRDefault="00720EE1">
      <w:pPr>
        <w:pStyle w:val="Index1"/>
        <w:tabs>
          <w:tab w:val="right" w:pos="5030"/>
        </w:tabs>
        <w:rPr>
          <w:noProof/>
        </w:rPr>
      </w:pPr>
      <w:r>
        <w:rPr>
          <w:noProof/>
        </w:rPr>
        <w:t>Exchange Server Standard, 97</w:t>
      </w:r>
    </w:p>
    <w:p w:rsidR="00720EE1" w:rsidRDefault="00720EE1">
      <w:pPr>
        <w:pStyle w:val="Index1"/>
        <w:tabs>
          <w:tab w:val="right" w:pos="5030"/>
        </w:tabs>
        <w:rPr>
          <w:noProof/>
        </w:rPr>
      </w:pPr>
      <w:r>
        <w:rPr>
          <w:noProof/>
        </w:rPr>
        <w:t>Exchange Server Standard 2019, 26</w:t>
      </w:r>
    </w:p>
    <w:p w:rsidR="00720EE1" w:rsidRDefault="00720EE1">
      <w:pPr>
        <w:pStyle w:val="Index1"/>
        <w:tabs>
          <w:tab w:val="right" w:pos="5030"/>
        </w:tabs>
        <w:rPr>
          <w:noProof/>
        </w:rPr>
      </w:pPr>
      <w:r>
        <w:rPr>
          <w:noProof/>
        </w:rPr>
        <w:t>Forefront Identity Manager 2010 – издание Windows Live, 20</w:t>
      </w:r>
    </w:p>
    <w:p w:rsidR="00720EE1" w:rsidRDefault="00720EE1">
      <w:pPr>
        <w:pStyle w:val="Index1"/>
        <w:tabs>
          <w:tab w:val="right" w:pos="5030"/>
        </w:tabs>
        <w:rPr>
          <w:noProof/>
        </w:rPr>
      </w:pPr>
      <w:r>
        <w:rPr>
          <w:noProof/>
        </w:rPr>
        <w:t>Forefront Identity Manager 2010 R2, 22, 53</w:t>
      </w:r>
    </w:p>
    <w:p w:rsidR="00720EE1" w:rsidRDefault="00720EE1">
      <w:pPr>
        <w:pStyle w:val="Index1"/>
        <w:tabs>
          <w:tab w:val="right" w:pos="5030"/>
        </w:tabs>
        <w:rPr>
          <w:noProof/>
        </w:rPr>
      </w:pPr>
      <w:r>
        <w:rPr>
          <w:noProof/>
        </w:rPr>
        <w:t>Forefront Identity Manager 2010 R2 – Windows Live, 19</w:t>
      </w:r>
    </w:p>
    <w:p w:rsidR="00720EE1" w:rsidRDefault="00720EE1">
      <w:pPr>
        <w:pStyle w:val="Index1"/>
        <w:tabs>
          <w:tab w:val="right" w:pos="5030"/>
        </w:tabs>
        <w:rPr>
          <w:noProof/>
        </w:rPr>
      </w:pPr>
      <w:r>
        <w:rPr>
          <w:noProof/>
        </w:rPr>
        <w:lastRenderedPageBreak/>
        <w:t>Forefront TMG Enterprise, 97</w:t>
      </w:r>
    </w:p>
    <w:p w:rsidR="00720EE1" w:rsidRDefault="00720EE1">
      <w:pPr>
        <w:pStyle w:val="Index1"/>
        <w:tabs>
          <w:tab w:val="right" w:pos="5030"/>
        </w:tabs>
        <w:rPr>
          <w:noProof/>
        </w:rPr>
      </w:pPr>
      <w:r>
        <w:rPr>
          <w:noProof/>
        </w:rPr>
        <w:t>Forefront TMG Standard, 97</w:t>
      </w:r>
    </w:p>
    <w:p w:rsidR="00720EE1" w:rsidRDefault="00720EE1">
      <w:pPr>
        <w:pStyle w:val="Index1"/>
        <w:tabs>
          <w:tab w:val="right" w:pos="5030"/>
        </w:tabs>
        <w:rPr>
          <w:noProof/>
        </w:rPr>
      </w:pPr>
      <w:r>
        <w:rPr>
          <w:noProof/>
        </w:rPr>
        <w:t>Forefront United Access Gateway 2010, 17</w:t>
      </w:r>
    </w:p>
    <w:p w:rsidR="00720EE1" w:rsidRDefault="00720EE1">
      <w:pPr>
        <w:pStyle w:val="Index1"/>
        <w:tabs>
          <w:tab w:val="right" w:pos="5030"/>
        </w:tabs>
        <w:rPr>
          <w:noProof/>
        </w:rPr>
      </w:pPr>
      <w:r>
        <w:rPr>
          <w:noProof/>
        </w:rPr>
        <w:t>GitHub Enterprise, 75</w:t>
      </w:r>
    </w:p>
    <w:p w:rsidR="00720EE1" w:rsidRDefault="00720EE1">
      <w:pPr>
        <w:pStyle w:val="Index1"/>
        <w:tabs>
          <w:tab w:val="right" w:pos="5030"/>
        </w:tabs>
        <w:rPr>
          <w:noProof/>
        </w:rPr>
      </w:pPr>
      <w:r>
        <w:rPr>
          <w:noProof/>
        </w:rPr>
        <w:t>HPC Pack, 53</w:t>
      </w:r>
    </w:p>
    <w:p w:rsidR="00720EE1" w:rsidRDefault="00720EE1">
      <w:pPr>
        <w:pStyle w:val="Index1"/>
        <w:tabs>
          <w:tab w:val="right" w:pos="5030"/>
        </w:tabs>
        <w:rPr>
          <w:noProof/>
        </w:rPr>
      </w:pPr>
      <w:r>
        <w:rPr>
          <w:noProof/>
        </w:rPr>
        <w:t>Hyper-V Container, 84</w:t>
      </w:r>
    </w:p>
    <w:p w:rsidR="00720EE1" w:rsidRDefault="00720EE1">
      <w:pPr>
        <w:pStyle w:val="Index1"/>
        <w:tabs>
          <w:tab w:val="right" w:pos="5030"/>
        </w:tabs>
        <w:rPr>
          <w:noProof/>
        </w:rPr>
      </w:pPr>
      <w:r>
        <w:rPr>
          <w:noProof/>
        </w:rPr>
        <w:t>macOS, 44</w:t>
      </w:r>
    </w:p>
    <w:p w:rsidR="00720EE1" w:rsidRDefault="00720EE1">
      <w:pPr>
        <w:pStyle w:val="Index1"/>
        <w:tabs>
          <w:tab w:val="right" w:pos="5030"/>
        </w:tabs>
        <w:rPr>
          <w:noProof/>
        </w:rPr>
      </w:pPr>
      <w:r>
        <w:rPr>
          <w:noProof/>
        </w:rPr>
        <w:t>Microsoft 365 A5 Compliance, 60</w:t>
      </w:r>
    </w:p>
    <w:p w:rsidR="00720EE1" w:rsidRDefault="00720EE1">
      <w:pPr>
        <w:pStyle w:val="Index1"/>
        <w:tabs>
          <w:tab w:val="right" w:pos="5030"/>
        </w:tabs>
        <w:rPr>
          <w:noProof/>
        </w:rPr>
      </w:pPr>
      <w:r>
        <w:rPr>
          <w:noProof/>
        </w:rPr>
        <w:t>Microsoft 365 A5 Security, 60</w:t>
      </w:r>
    </w:p>
    <w:p w:rsidR="00720EE1" w:rsidRDefault="00720EE1">
      <w:pPr>
        <w:pStyle w:val="Index1"/>
        <w:tabs>
          <w:tab w:val="right" w:pos="5030"/>
        </w:tabs>
        <w:rPr>
          <w:noProof/>
        </w:rPr>
      </w:pPr>
      <w:r>
        <w:rPr>
          <w:noProof/>
        </w:rPr>
        <w:t>Microsoft 365 E3 и E5, 60</w:t>
      </w:r>
    </w:p>
    <w:p w:rsidR="00720EE1" w:rsidRDefault="00720EE1">
      <w:pPr>
        <w:pStyle w:val="Index1"/>
        <w:tabs>
          <w:tab w:val="right" w:pos="5030"/>
        </w:tabs>
        <w:rPr>
          <w:noProof/>
        </w:rPr>
      </w:pPr>
      <w:r>
        <w:rPr>
          <w:noProof/>
        </w:rPr>
        <w:t>Microsoft 365 E3 и E5, 60</w:t>
      </w:r>
    </w:p>
    <w:p w:rsidR="00720EE1" w:rsidRDefault="00720EE1">
      <w:pPr>
        <w:pStyle w:val="Index1"/>
        <w:tabs>
          <w:tab w:val="right" w:pos="5030"/>
        </w:tabs>
        <w:rPr>
          <w:noProof/>
        </w:rPr>
      </w:pPr>
      <w:r>
        <w:rPr>
          <w:noProof/>
        </w:rPr>
        <w:t>Microsoft 365 E5 Compliance, 60</w:t>
      </w:r>
    </w:p>
    <w:p w:rsidR="00720EE1" w:rsidRDefault="00720EE1">
      <w:pPr>
        <w:pStyle w:val="Index1"/>
        <w:tabs>
          <w:tab w:val="right" w:pos="5030"/>
        </w:tabs>
        <w:rPr>
          <w:noProof/>
        </w:rPr>
      </w:pPr>
      <w:r>
        <w:rPr>
          <w:noProof/>
        </w:rPr>
        <w:t>Microsoft 365 E5 Security, 60</w:t>
      </w:r>
    </w:p>
    <w:p w:rsidR="00720EE1" w:rsidRDefault="00720EE1">
      <w:pPr>
        <w:pStyle w:val="Index1"/>
        <w:tabs>
          <w:tab w:val="right" w:pos="5030"/>
        </w:tabs>
        <w:rPr>
          <w:noProof/>
        </w:rPr>
      </w:pPr>
      <w:r>
        <w:rPr>
          <w:noProof/>
        </w:rPr>
        <w:t>Microsoft 365 Education A1, 59</w:t>
      </w:r>
    </w:p>
    <w:p w:rsidR="00720EE1" w:rsidRDefault="00720EE1">
      <w:pPr>
        <w:pStyle w:val="Index1"/>
        <w:tabs>
          <w:tab w:val="right" w:pos="5030"/>
        </w:tabs>
        <w:rPr>
          <w:noProof/>
        </w:rPr>
      </w:pPr>
      <w:r>
        <w:rPr>
          <w:noProof/>
        </w:rPr>
        <w:t>Microsoft 365 Education A3, 59</w:t>
      </w:r>
    </w:p>
    <w:p w:rsidR="00720EE1" w:rsidRDefault="00720EE1">
      <w:pPr>
        <w:pStyle w:val="Index1"/>
        <w:tabs>
          <w:tab w:val="right" w:pos="5030"/>
        </w:tabs>
        <w:rPr>
          <w:noProof/>
        </w:rPr>
      </w:pPr>
      <w:r>
        <w:rPr>
          <w:noProof/>
        </w:rPr>
        <w:t>Microsoft 365 Education A3 с основен ЛКД, 60</w:t>
      </w:r>
    </w:p>
    <w:p w:rsidR="00720EE1" w:rsidRDefault="00720EE1">
      <w:pPr>
        <w:pStyle w:val="Index1"/>
        <w:tabs>
          <w:tab w:val="right" w:pos="5030"/>
        </w:tabs>
        <w:rPr>
          <w:noProof/>
        </w:rPr>
      </w:pPr>
      <w:r>
        <w:rPr>
          <w:noProof/>
        </w:rPr>
        <w:t>Microsoft 365 Education A5, 60</w:t>
      </w:r>
    </w:p>
    <w:p w:rsidR="00720EE1" w:rsidRDefault="00720EE1">
      <w:pPr>
        <w:pStyle w:val="Index1"/>
        <w:tabs>
          <w:tab w:val="right" w:pos="5030"/>
        </w:tabs>
        <w:rPr>
          <w:noProof/>
        </w:rPr>
      </w:pPr>
      <w:r>
        <w:rPr>
          <w:noProof/>
        </w:rPr>
        <w:t>Microsoft 365 F1, 34, 60</w:t>
      </w:r>
    </w:p>
    <w:p w:rsidR="00720EE1" w:rsidRDefault="00720EE1">
      <w:pPr>
        <w:pStyle w:val="Index1"/>
        <w:tabs>
          <w:tab w:val="right" w:pos="5030"/>
        </w:tabs>
        <w:rPr>
          <w:noProof/>
        </w:rPr>
      </w:pPr>
      <w:r>
        <w:rPr>
          <w:noProof/>
        </w:rPr>
        <w:t>Microsoft 365 Бизнес, 59</w:t>
      </w:r>
    </w:p>
    <w:p w:rsidR="00720EE1" w:rsidRDefault="00720EE1">
      <w:pPr>
        <w:pStyle w:val="Index1"/>
        <w:tabs>
          <w:tab w:val="right" w:pos="5030"/>
        </w:tabs>
        <w:rPr>
          <w:noProof/>
        </w:rPr>
      </w:pPr>
      <w:r>
        <w:rPr>
          <w:noProof/>
        </w:rPr>
        <w:t>Microsoft Azure Services, 98</w:t>
      </w:r>
    </w:p>
    <w:p w:rsidR="00720EE1" w:rsidRDefault="00720EE1">
      <w:pPr>
        <w:pStyle w:val="Index1"/>
        <w:tabs>
          <w:tab w:val="right" w:pos="5030"/>
        </w:tabs>
        <w:rPr>
          <w:noProof/>
        </w:rPr>
      </w:pPr>
      <w:r>
        <w:rPr>
          <w:noProof/>
        </w:rPr>
        <w:t>Microsoft Azure Services*, 57</w:t>
      </w:r>
    </w:p>
    <w:p w:rsidR="00720EE1" w:rsidRDefault="00720EE1">
      <w:pPr>
        <w:pStyle w:val="Index1"/>
        <w:tabs>
          <w:tab w:val="right" w:pos="5030"/>
        </w:tabs>
        <w:rPr>
          <w:noProof/>
        </w:rPr>
      </w:pPr>
      <w:r>
        <w:rPr>
          <w:noProof/>
        </w:rPr>
        <w:t>Microsoft Azure StorSimple план с устройство (8100 устройство), 58</w:t>
      </w:r>
    </w:p>
    <w:p w:rsidR="00720EE1" w:rsidRDefault="00720EE1">
      <w:pPr>
        <w:pStyle w:val="Index1"/>
        <w:tabs>
          <w:tab w:val="right" w:pos="5030"/>
        </w:tabs>
        <w:rPr>
          <w:noProof/>
        </w:rPr>
      </w:pPr>
      <w:r>
        <w:rPr>
          <w:noProof/>
        </w:rPr>
        <w:t>Microsoft Azure StorSimple план с устройство (8600 устройство), 58</w:t>
      </w:r>
    </w:p>
    <w:p w:rsidR="00720EE1" w:rsidRDefault="00720EE1">
      <w:pPr>
        <w:pStyle w:val="Index1"/>
        <w:tabs>
          <w:tab w:val="right" w:pos="5030"/>
        </w:tabs>
        <w:rPr>
          <w:noProof/>
        </w:rPr>
      </w:pPr>
      <w:r>
        <w:rPr>
          <w:noProof/>
        </w:rPr>
        <w:t>Microsoft Dynamics AX Standard Commerce Core Server, 90</w:t>
      </w:r>
    </w:p>
    <w:p w:rsidR="00720EE1" w:rsidRDefault="00720EE1">
      <w:pPr>
        <w:pStyle w:val="Index1"/>
        <w:tabs>
          <w:tab w:val="right" w:pos="5030"/>
        </w:tabs>
        <w:rPr>
          <w:noProof/>
        </w:rPr>
      </w:pPr>
      <w:r>
        <w:rPr>
          <w:noProof/>
        </w:rPr>
        <w:t>Microsoft Dynamics AX Store Server, 90</w:t>
      </w:r>
    </w:p>
    <w:p w:rsidR="00720EE1" w:rsidRDefault="00720EE1">
      <w:pPr>
        <w:pStyle w:val="Index1"/>
        <w:tabs>
          <w:tab w:val="right" w:pos="5030"/>
        </w:tabs>
        <w:rPr>
          <w:noProof/>
        </w:rPr>
      </w:pPr>
      <w:r>
        <w:rPr>
          <w:noProof/>
        </w:rPr>
        <w:t>Microsoft Dynamics CRM Server 2013, 90</w:t>
      </w:r>
    </w:p>
    <w:p w:rsidR="00720EE1" w:rsidRDefault="00720EE1">
      <w:pPr>
        <w:pStyle w:val="Index1"/>
        <w:tabs>
          <w:tab w:val="right" w:pos="5030"/>
        </w:tabs>
        <w:rPr>
          <w:noProof/>
        </w:rPr>
      </w:pPr>
      <w:r>
        <w:rPr>
          <w:noProof/>
        </w:rPr>
        <w:t>Microsoft Dynamics CRM Server 2015, 90</w:t>
      </w:r>
    </w:p>
    <w:p w:rsidR="00720EE1" w:rsidRDefault="00720EE1">
      <w:pPr>
        <w:pStyle w:val="Index1"/>
        <w:tabs>
          <w:tab w:val="right" w:pos="5030"/>
        </w:tabs>
        <w:rPr>
          <w:noProof/>
        </w:rPr>
      </w:pPr>
      <w:r>
        <w:rPr>
          <w:noProof/>
        </w:rPr>
        <w:t>Microsoft Flow Plan 1, 74</w:t>
      </w:r>
    </w:p>
    <w:p w:rsidR="00720EE1" w:rsidRDefault="00720EE1">
      <w:pPr>
        <w:pStyle w:val="Index1"/>
        <w:tabs>
          <w:tab w:val="right" w:pos="5030"/>
        </w:tabs>
        <w:rPr>
          <w:noProof/>
        </w:rPr>
      </w:pPr>
      <w:r>
        <w:rPr>
          <w:noProof/>
        </w:rPr>
        <w:t>Microsoft Flow Plan 2, 74</w:t>
      </w:r>
    </w:p>
    <w:p w:rsidR="00720EE1" w:rsidRDefault="00720EE1">
      <w:pPr>
        <w:pStyle w:val="Index1"/>
        <w:tabs>
          <w:tab w:val="right" w:pos="5030"/>
        </w:tabs>
        <w:rPr>
          <w:noProof/>
        </w:rPr>
      </w:pPr>
      <w:r>
        <w:rPr>
          <w:noProof/>
        </w:rPr>
        <w:t>Microsoft Graph data connect за НДС, 76</w:t>
      </w:r>
    </w:p>
    <w:p w:rsidR="00720EE1" w:rsidRDefault="00720EE1">
      <w:pPr>
        <w:pStyle w:val="Index1"/>
        <w:tabs>
          <w:tab w:val="right" w:pos="5030"/>
        </w:tabs>
        <w:rPr>
          <w:noProof/>
        </w:rPr>
      </w:pPr>
      <w:r>
        <w:rPr>
          <w:noProof/>
        </w:rPr>
        <w:t>Microsoft Intune, 17, 34, 77</w:t>
      </w:r>
    </w:p>
    <w:p w:rsidR="00720EE1" w:rsidRDefault="00720EE1">
      <w:pPr>
        <w:pStyle w:val="Index1"/>
        <w:tabs>
          <w:tab w:val="right" w:pos="5030"/>
        </w:tabs>
        <w:rPr>
          <w:noProof/>
        </w:rPr>
      </w:pPr>
      <w:r>
        <w:rPr>
          <w:noProof/>
        </w:rPr>
        <w:t>Microsoft Intune за Решения в сферата на образованието, 77</w:t>
      </w:r>
    </w:p>
    <w:p w:rsidR="00720EE1" w:rsidRDefault="00720EE1">
      <w:pPr>
        <w:pStyle w:val="Index1"/>
        <w:tabs>
          <w:tab w:val="right" w:pos="5030"/>
        </w:tabs>
        <w:rPr>
          <w:noProof/>
        </w:rPr>
      </w:pPr>
      <w:r>
        <w:rPr>
          <w:noProof/>
        </w:rPr>
        <w:t>Microsoft Intune за Устройства, 77</w:t>
      </w:r>
    </w:p>
    <w:p w:rsidR="00720EE1" w:rsidRDefault="00720EE1">
      <w:pPr>
        <w:pStyle w:val="Index1"/>
        <w:tabs>
          <w:tab w:val="right" w:pos="5030"/>
        </w:tabs>
        <w:rPr>
          <w:noProof/>
        </w:rPr>
      </w:pPr>
      <w:r>
        <w:rPr>
          <w:noProof/>
        </w:rPr>
        <w:t>Microsoft Kaizala Pro, 76</w:t>
      </w:r>
    </w:p>
    <w:p w:rsidR="00720EE1" w:rsidRDefault="00720EE1">
      <w:pPr>
        <w:pStyle w:val="Index1"/>
        <w:tabs>
          <w:tab w:val="right" w:pos="5030"/>
        </w:tabs>
        <w:rPr>
          <w:noProof/>
        </w:rPr>
      </w:pPr>
      <w:r>
        <w:rPr>
          <w:noProof/>
        </w:rPr>
        <w:t>Microsoft Learning Imagine Academy, 78</w:t>
      </w:r>
    </w:p>
    <w:p w:rsidR="00720EE1" w:rsidRDefault="00720EE1">
      <w:pPr>
        <w:pStyle w:val="Index1"/>
        <w:tabs>
          <w:tab w:val="right" w:pos="5030"/>
        </w:tabs>
        <w:rPr>
          <w:noProof/>
        </w:rPr>
      </w:pPr>
      <w:r>
        <w:rPr>
          <w:noProof/>
        </w:rPr>
        <w:t>Microsoft Learning MOS/MCE сертифициране 125 лиценз за изпитен обект, 78</w:t>
      </w:r>
    </w:p>
    <w:p w:rsidR="00720EE1" w:rsidRDefault="00720EE1">
      <w:pPr>
        <w:pStyle w:val="Index1"/>
        <w:tabs>
          <w:tab w:val="right" w:pos="5030"/>
        </w:tabs>
        <w:rPr>
          <w:noProof/>
        </w:rPr>
      </w:pPr>
      <w:r>
        <w:rPr>
          <w:noProof/>
        </w:rPr>
        <w:t>Microsoft Learning MOS/MTA/MCE сертифициране 500 лиценз за изпитен обект, 78</w:t>
      </w:r>
    </w:p>
    <w:p w:rsidR="00720EE1" w:rsidRDefault="00720EE1">
      <w:pPr>
        <w:pStyle w:val="Index1"/>
        <w:tabs>
          <w:tab w:val="right" w:pos="5030"/>
        </w:tabs>
        <w:rPr>
          <w:noProof/>
        </w:rPr>
      </w:pPr>
      <w:r>
        <w:rPr>
          <w:noProof/>
        </w:rPr>
        <w:t>Microsoft Learning MTA/MCA сертифициране 125 лиценз за изпитен обект, 78</w:t>
      </w:r>
    </w:p>
    <w:p w:rsidR="00720EE1" w:rsidRDefault="00720EE1">
      <w:pPr>
        <w:pStyle w:val="Index1"/>
        <w:tabs>
          <w:tab w:val="right" w:pos="5030"/>
        </w:tabs>
        <w:rPr>
          <w:noProof/>
        </w:rPr>
      </w:pPr>
      <w:r>
        <w:rPr>
          <w:noProof/>
        </w:rPr>
        <w:t>Microsoft MyAnalytics, 70</w:t>
      </w:r>
    </w:p>
    <w:p w:rsidR="00720EE1" w:rsidRDefault="00720EE1">
      <w:pPr>
        <w:pStyle w:val="Index1"/>
        <w:tabs>
          <w:tab w:val="right" w:pos="5030"/>
        </w:tabs>
        <w:rPr>
          <w:noProof/>
        </w:rPr>
      </w:pPr>
      <w:r>
        <w:rPr>
          <w:noProof/>
        </w:rPr>
        <w:t>Microsoft PowerApps Plan 1, 74</w:t>
      </w:r>
    </w:p>
    <w:p w:rsidR="00720EE1" w:rsidRDefault="00720EE1">
      <w:pPr>
        <w:pStyle w:val="Index1"/>
        <w:tabs>
          <w:tab w:val="right" w:pos="5030"/>
        </w:tabs>
        <w:rPr>
          <w:noProof/>
        </w:rPr>
      </w:pPr>
      <w:r>
        <w:rPr>
          <w:noProof/>
        </w:rPr>
        <w:t>Microsoft PowerApps Plan 2, 74</w:t>
      </w:r>
    </w:p>
    <w:p w:rsidR="00720EE1" w:rsidRDefault="00720EE1">
      <w:pPr>
        <w:pStyle w:val="Index1"/>
        <w:tabs>
          <w:tab w:val="right" w:pos="5030"/>
        </w:tabs>
        <w:rPr>
          <w:noProof/>
        </w:rPr>
      </w:pPr>
      <w:r>
        <w:rPr>
          <w:noProof/>
        </w:rPr>
        <w:t>Microsoft Stream Plan 1, 70</w:t>
      </w:r>
    </w:p>
    <w:p w:rsidR="00720EE1" w:rsidRDefault="00720EE1">
      <w:pPr>
        <w:pStyle w:val="Index1"/>
        <w:tabs>
          <w:tab w:val="right" w:pos="5030"/>
        </w:tabs>
        <w:rPr>
          <w:noProof/>
        </w:rPr>
      </w:pPr>
      <w:r>
        <w:rPr>
          <w:noProof/>
        </w:rPr>
        <w:t>Microsoft Stream Plan 2, 70</w:t>
      </w:r>
    </w:p>
    <w:p w:rsidR="00720EE1" w:rsidRDefault="00720EE1">
      <w:pPr>
        <w:pStyle w:val="Index1"/>
        <w:tabs>
          <w:tab w:val="right" w:pos="5030"/>
        </w:tabs>
        <w:rPr>
          <w:noProof/>
        </w:rPr>
      </w:pPr>
      <w:r>
        <w:rPr>
          <w:noProof/>
        </w:rPr>
        <w:t>Minecraft</w:t>
      </w:r>
    </w:p>
    <w:p w:rsidR="00720EE1" w:rsidRDefault="00720EE1">
      <w:pPr>
        <w:pStyle w:val="Index2"/>
        <w:tabs>
          <w:tab w:val="right" w:pos="5030"/>
        </w:tabs>
        <w:rPr>
          <w:noProof/>
        </w:rPr>
      </w:pPr>
      <w:r>
        <w:rPr>
          <w:noProof/>
        </w:rPr>
        <w:t>Образователно издание, 78</w:t>
      </w:r>
    </w:p>
    <w:p w:rsidR="00720EE1" w:rsidRDefault="00720EE1">
      <w:pPr>
        <w:pStyle w:val="Index1"/>
        <w:tabs>
          <w:tab w:val="right" w:pos="5030"/>
        </w:tabs>
        <w:rPr>
          <w:noProof/>
        </w:rPr>
      </w:pPr>
      <w:r>
        <w:rPr>
          <w:noProof/>
        </w:rPr>
        <w:t>MSDN платформи, 39</w:t>
      </w:r>
    </w:p>
    <w:p w:rsidR="00720EE1" w:rsidRDefault="00720EE1">
      <w:pPr>
        <w:pStyle w:val="Index1"/>
        <w:tabs>
          <w:tab w:val="right" w:pos="5030"/>
        </w:tabs>
        <w:rPr>
          <w:noProof/>
        </w:rPr>
      </w:pPr>
      <w:r>
        <w:rPr>
          <w:noProof/>
        </w:rPr>
        <w:t>Office 2016, 23</w:t>
      </w:r>
    </w:p>
    <w:p w:rsidR="00720EE1" w:rsidRDefault="00720EE1">
      <w:pPr>
        <w:pStyle w:val="Index1"/>
        <w:tabs>
          <w:tab w:val="right" w:pos="5030"/>
        </w:tabs>
        <w:rPr>
          <w:noProof/>
        </w:rPr>
      </w:pPr>
      <w:r>
        <w:rPr>
          <w:noProof/>
        </w:rPr>
        <w:t>Office 2019 for Mac Standard, 25</w:t>
      </w:r>
    </w:p>
    <w:p w:rsidR="00720EE1" w:rsidRDefault="00720EE1">
      <w:pPr>
        <w:pStyle w:val="Index1"/>
        <w:tabs>
          <w:tab w:val="right" w:pos="5030"/>
        </w:tabs>
        <w:rPr>
          <w:noProof/>
        </w:rPr>
      </w:pPr>
      <w:r>
        <w:rPr>
          <w:noProof/>
        </w:rPr>
        <w:t>Office 365 A1, 69</w:t>
      </w:r>
    </w:p>
    <w:p w:rsidR="00720EE1" w:rsidRDefault="00720EE1">
      <w:pPr>
        <w:pStyle w:val="Index1"/>
        <w:tabs>
          <w:tab w:val="right" w:pos="5030"/>
        </w:tabs>
        <w:rPr>
          <w:noProof/>
        </w:rPr>
      </w:pPr>
      <w:r>
        <w:rPr>
          <w:noProof/>
        </w:rPr>
        <w:t>Office 365 A3, 69</w:t>
      </w:r>
    </w:p>
    <w:p w:rsidR="00720EE1" w:rsidRDefault="00720EE1">
      <w:pPr>
        <w:pStyle w:val="Index1"/>
        <w:tabs>
          <w:tab w:val="right" w:pos="5030"/>
        </w:tabs>
        <w:rPr>
          <w:noProof/>
        </w:rPr>
      </w:pPr>
      <w:r>
        <w:rPr>
          <w:noProof/>
        </w:rPr>
        <w:t>Office 365 A5, 69</w:t>
      </w:r>
    </w:p>
    <w:p w:rsidR="00720EE1" w:rsidRDefault="00720EE1">
      <w:pPr>
        <w:pStyle w:val="Index1"/>
        <w:tabs>
          <w:tab w:val="right" w:pos="5030"/>
        </w:tabs>
        <w:rPr>
          <w:noProof/>
        </w:rPr>
      </w:pPr>
      <w:r>
        <w:rPr>
          <w:noProof/>
        </w:rPr>
        <w:t>Office 365 Advanced Threat Protection, 71</w:t>
      </w:r>
    </w:p>
    <w:p w:rsidR="00720EE1" w:rsidRDefault="00720EE1">
      <w:pPr>
        <w:pStyle w:val="Index1"/>
        <w:tabs>
          <w:tab w:val="right" w:pos="5030"/>
        </w:tabs>
        <w:rPr>
          <w:noProof/>
        </w:rPr>
      </w:pPr>
      <w:r>
        <w:rPr>
          <w:noProof/>
        </w:rPr>
        <w:t>Office 365 Business, 67</w:t>
      </w:r>
    </w:p>
    <w:p w:rsidR="00720EE1" w:rsidRDefault="00720EE1">
      <w:pPr>
        <w:pStyle w:val="Index1"/>
        <w:tabs>
          <w:tab w:val="right" w:pos="5030"/>
        </w:tabs>
        <w:rPr>
          <w:noProof/>
        </w:rPr>
      </w:pPr>
      <w:r>
        <w:rPr>
          <w:noProof/>
        </w:rPr>
        <w:t>Office 365 Business Essentials, 69</w:t>
      </w:r>
    </w:p>
    <w:p w:rsidR="00720EE1" w:rsidRDefault="00720EE1">
      <w:pPr>
        <w:pStyle w:val="Index1"/>
        <w:tabs>
          <w:tab w:val="right" w:pos="5030"/>
        </w:tabs>
        <w:rPr>
          <w:noProof/>
        </w:rPr>
      </w:pPr>
      <w:r>
        <w:rPr>
          <w:noProof/>
        </w:rPr>
        <w:t>Office 365 Business Premium, 69</w:t>
      </w:r>
    </w:p>
    <w:p w:rsidR="00720EE1" w:rsidRDefault="00720EE1">
      <w:pPr>
        <w:pStyle w:val="Index1"/>
        <w:tabs>
          <w:tab w:val="right" w:pos="5030"/>
        </w:tabs>
        <w:rPr>
          <w:noProof/>
        </w:rPr>
      </w:pPr>
      <w:r>
        <w:rPr>
          <w:noProof/>
        </w:rPr>
        <w:t>Office 365 Data Loss Prevention, 71</w:t>
      </w:r>
    </w:p>
    <w:p w:rsidR="00720EE1" w:rsidRDefault="00720EE1">
      <w:pPr>
        <w:pStyle w:val="Index1"/>
        <w:tabs>
          <w:tab w:val="right" w:pos="5030"/>
        </w:tabs>
        <w:rPr>
          <w:noProof/>
        </w:rPr>
      </w:pPr>
      <w:r>
        <w:rPr>
          <w:noProof/>
        </w:rPr>
        <w:t>Office 365 Enterprise E1, 17</w:t>
      </w:r>
    </w:p>
    <w:p w:rsidR="00720EE1" w:rsidRDefault="00720EE1">
      <w:pPr>
        <w:pStyle w:val="Index1"/>
        <w:tabs>
          <w:tab w:val="right" w:pos="5030"/>
        </w:tabs>
        <w:rPr>
          <w:noProof/>
        </w:rPr>
      </w:pPr>
      <w:r>
        <w:rPr>
          <w:noProof/>
        </w:rPr>
        <w:t>Office 365 Enterprise E1 и E3, 69</w:t>
      </w:r>
    </w:p>
    <w:p w:rsidR="00720EE1" w:rsidRDefault="00720EE1">
      <w:pPr>
        <w:pStyle w:val="Index1"/>
        <w:tabs>
          <w:tab w:val="right" w:pos="5030"/>
        </w:tabs>
        <w:rPr>
          <w:noProof/>
        </w:rPr>
      </w:pPr>
      <w:r>
        <w:rPr>
          <w:noProof/>
        </w:rPr>
        <w:t>Office 365 Enterprise E1 и E3, 69</w:t>
      </w:r>
    </w:p>
    <w:p w:rsidR="00720EE1" w:rsidRDefault="00720EE1">
      <w:pPr>
        <w:pStyle w:val="Index1"/>
        <w:tabs>
          <w:tab w:val="right" w:pos="5030"/>
        </w:tabs>
        <w:rPr>
          <w:noProof/>
        </w:rPr>
      </w:pPr>
      <w:r>
        <w:rPr>
          <w:noProof/>
        </w:rPr>
        <w:t>Office 365 Enterprise E1 и Microsoft Intune, 17</w:t>
      </w:r>
    </w:p>
    <w:p w:rsidR="00720EE1" w:rsidRDefault="00720EE1">
      <w:pPr>
        <w:pStyle w:val="Index1"/>
        <w:tabs>
          <w:tab w:val="right" w:pos="5030"/>
        </w:tabs>
        <w:rPr>
          <w:noProof/>
        </w:rPr>
      </w:pPr>
      <w:r>
        <w:rPr>
          <w:noProof/>
        </w:rPr>
        <w:t>Office 365 Enterprise E3, 17</w:t>
      </w:r>
    </w:p>
    <w:p w:rsidR="00720EE1" w:rsidRDefault="00720EE1">
      <w:pPr>
        <w:pStyle w:val="Index1"/>
        <w:tabs>
          <w:tab w:val="right" w:pos="5030"/>
        </w:tabs>
        <w:rPr>
          <w:noProof/>
        </w:rPr>
      </w:pPr>
      <w:r>
        <w:rPr>
          <w:noProof/>
        </w:rPr>
        <w:t>Office 365 Enterprise E3 и Microsoft Intune, 17</w:t>
      </w:r>
    </w:p>
    <w:p w:rsidR="00720EE1" w:rsidRDefault="00720EE1">
      <w:pPr>
        <w:pStyle w:val="Index1"/>
        <w:tabs>
          <w:tab w:val="right" w:pos="5030"/>
        </w:tabs>
        <w:rPr>
          <w:noProof/>
        </w:rPr>
      </w:pPr>
      <w:r>
        <w:rPr>
          <w:noProof/>
        </w:rPr>
        <w:t>Office 365 Enterprise E5, 17</w:t>
      </w:r>
    </w:p>
    <w:p w:rsidR="00720EE1" w:rsidRDefault="00720EE1">
      <w:pPr>
        <w:pStyle w:val="Index1"/>
        <w:tabs>
          <w:tab w:val="right" w:pos="5030"/>
        </w:tabs>
        <w:rPr>
          <w:noProof/>
        </w:rPr>
      </w:pPr>
      <w:r>
        <w:rPr>
          <w:noProof/>
        </w:rPr>
        <w:t>Office 365 Enterprise E5, 69</w:t>
      </w:r>
    </w:p>
    <w:p w:rsidR="00720EE1" w:rsidRDefault="00720EE1">
      <w:pPr>
        <w:pStyle w:val="Index1"/>
        <w:tabs>
          <w:tab w:val="right" w:pos="5030"/>
        </w:tabs>
        <w:rPr>
          <w:noProof/>
        </w:rPr>
      </w:pPr>
      <w:r>
        <w:rPr>
          <w:noProof/>
        </w:rPr>
        <w:t>Office 365 Enterprise E5 (ЛА за потребител), 69</w:t>
      </w:r>
    </w:p>
    <w:p w:rsidR="00720EE1" w:rsidRDefault="00720EE1">
      <w:pPr>
        <w:pStyle w:val="Index1"/>
        <w:tabs>
          <w:tab w:val="right" w:pos="5030"/>
        </w:tabs>
        <w:rPr>
          <w:noProof/>
        </w:rPr>
      </w:pPr>
      <w:r>
        <w:rPr>
          <w:noProof/>
        </w:rPr>
        <w:t>Office 365 Enterprise E5 и Microsoft Intune, 17</w:t>
      </w:r>
    </w:p>
    <w:p w:rsidR="00720EE1" w:rsidRDefault="00720EE1">
      <w:pPr>
        <w:pStyle w:val="Index1"/>
        <w:tabs>
          <w:tab w:val="right" w:pos="5030"/>
        </w:tabs>
        <w:rPr>
          <w:noProof/>
        </w:rPr>
      </w:pPr>
      <w:r>
        <w:rPr>
          <w:noProof/>
        </w:rPr>
        <w:t>Office 365 Enterprise F1, 69</w:t>
      </w:r>
    </w:p>
    <w:p w:rsidR="00720EE1" w:rsidRDefault="00720EE1">
      <w:pPr>
        <w:pStyle w:val="Index1"/>
        <w:tabs>
          <w:tab w:val="right" w:pos="5030"/>
        </w:tabs>
        <w:rPr>
          <w:noProof/>
        </w:rPr>
      </w:pPr>
      <w:r>
        <w:rPr>
          <w:noProof/>
        </w:rPr>
        <w:t>Office 365 ProPlus, 67</w:t>
      </w:r>
    </w:p>
    <w:p w:rsidR="00720EE1" w:rsidRDefault="00720EE1">
      <w:pPr>
        <w:pStyle w:val="Index1"/>
        <w:tabs>
          <w:tab w:val="right" w:pos="5030"/>
        </w:tabs>
        <w:rPr>
          <w:noProof/>
        </w:rPr>
      </w:pPr>
      <w:r>
        <w:rPr>
          <w:noProof/>
        </w:rPr>
        <w:t>Office 365 ProPlus, 67</w:t>
      </w:r>
    </w:p>
    <w:p w:rsidR="00720EE1" w:rsidRDefault="00720EE1">
      <w:pPr>
        <w:pStyle w:val="Index1"/>
        <w:tabs>
          <w:tab w:val="right" w:pos="5030"/>
        </w:tabs>
        <w:rPr>
          <w:noProof/>
        </w:rPr>
      </w:pPr>
      <w:r>
        <w:rPr>
          <w:noProof/>
        </w:rPr>
        <w:t>Office 365 Threat Intelligence, 71</w:t>
      </w:r>
    </w:p>
    <w:p w:rsidR="00720EE1" w:rsidRDefault="00720EE1">
      <w:pPr>
        <w:pStyle w:val="Index1"/>
        <w:tabs>
          <w:tab w:val="right" w:pos="5030"/>
        </w:tabs>
        <w:rPr>
          <w:noProof/>
        </w:rPr>
      </w:pPr>
      <w:r>
        <w:rPr>
          <w:noProof/>
        </w:rPr>
        <w:t>Office for Mac 2016, 25</w:t>
      </w:r>
    </w:p>
    <w:p w:rsidR="00720EE1" w:rsidRDefault="00720EE1">
      <w:pPr>
        <w:pStyle w:val="Index1"/>
        <w:tabs>
          <w:tab w:val="right" w:pos="5030"/>
        </w:tabs>
        <w:rPr>
          <w:noProof/>
        </w:rPr>
      </w:pPr>
      <w:r>
        <w:rPr>
          <w:noProof/>
        </w:rPr>
        <w:t>Office for Mac Standard, 90</w:t>
      </w:r>
    </w:p>
    <w:p w:rsidR="00720EE1" w:rsidRDefault="00720EE1">
      <w:pPr>
        <w:pStyle w:val="Index1"/>
        <w:tabs>
          <w:tab w:val="right" w:pos="5030"/>
        </w:tabs>
        <w:rPr>
          <w:noProof/>
        </w:rPr>
      </w:pPr>
      <w:r>
        <w:rPr>
          <w:noProof/>
        </w:rPr>
        <w:t>Office Multi Language Pack 2013, 23</w:t>
      </w:r>
    </w:p>
    <w:p w:rsidR="00720EE1" w:rsidRDefault="00720EE1">
      <w:pPr>
        <w:pStyle w:val="Index1"/>
        <w:tabs>
          <w:tab w:val="right" w:pos="5030"/>
        </w:tabs>
        <w:rPr>
          <w:noProof/>
        </w:rPr>
      </w:pPr>
      <w:r>
        <w:rPr>
          <w:noProof/>
        </w:rPr>
        <w:t>Office Online за Office 365, 90</w:t>
      </w:r>
    </w:p>
    <w:p w:rsidR="00720EE1" w:rsidRDefault="00720EE1">
      <w:pPr>
        <w:pStyle w:val="Index1"/>
        <w:tabs>
          <w:tab w:val="right" w:pos="5030"/>
        </w:tabs>
        <w:rPr>
          <w:noProof/>
        </w:rPr>
      </w:pPr>
      <w:r>
        <w:rPr>
          <w:noProof/>
        </w:rPr>
        <w:t>Office Professional Plus, 68, 90, 97</w:t>
      </w:r>
    </w:p>
    <w:p w:rsidR="00720EE1" w:rsidRDefault="00720EE1">
      <w:pPr>
        <w:pStyle w:val="Index1"/>
        <w:tabs>
          <w:tab w:val="right" w:pos="5030"/>
        </w:tabs>
        <w:rPr>
          <w:noProof/>
        </w:rPr>
      </w:pPr>
      <w:r>
        <w:rPr>
          <w:noProof/>
        </w:rPr>
        <w:t>Office Professional Plus 2013, 68</w:t>
      </w:r>
    </w:p>
    <w:p w:rsidR="00720EE1" w:rsidRDefault="00720EE1">
      <w:pPr>
        <w:pStyle w:val="Index1"/>
        <w:tabs>
          <w:tab w:val="right" w:pos="5030"/>
        </w:tabs>
        <w:rPr>
          <w:noProof/>
        </w:rPr>
      </w:pPr>
      <w:r>
        <w:rPr>
          <w:noProof/>
        </w:rPr>
        <w:t>Office Professional Plus 2016, 41</w:t>
      </w:r>
    </w:p>
    <w:p w:rsidR="00720EE1" w:rsidRDefault="00720EE1">
      <w:pPr>
        <w:pStyle w:val="Index1"/>
        <w:tabs>
          <w:tab w:val="right" w:pos="5030"/>
        </w:tabs>
        <w:rPr>
          <w:noProof/>
        </w:rPr>
      </w:pPr>
      <w:r>
        <w:rPr>
          <w:noProof/>
        </w:rPr>
        <w:t>Office Professional Plus 2019, 23</w:t>
      </w:r>
    </w:p>
    <w:p w:rsidR="00720EE1" w:rsidRDefault="00720EE1">
      <w:pPr>
        <w:pStyle w:val="Index1"/>
        <w:tabs>
          <w:tab w:val="right" w:pos="5030"/>
        </w:tabs>
        <w:rPr>
          <w:noProof/>
        </w:rPr>
      </w:pPr>
      <w:r>
        <w:rPr>
          <w:noProof/>
        </w:rPr>
        <w:t>Office Standard, 68, 90, 97</w:t>
      </w:r>
    </w:p>
    <w:p w:rsidR="00720EE1" w:rsidRDefault="00720EE1">
      <w:pPr>
        <w:pStyle w:val="Index1"/>
        <w:tabs>
          <w:tab w:val="right" w:pos="5030"/>
        </w:tabs>
        <w:rPr>
          <w:noProof/>
        </w:rPr>
      </w:pPr>
      <w:r>
        <w:rPr>
          <w:noProof/>
        </w:rPr>
        <w:t>Office Standard 2019, 23</w:t>
      </w:r>
    </w:p>
    <w:p w:rsidR="00720EE1" w:rsidRDefault="00720EE1">
      <w:pPr>
        <w:pStyle w:val="Index1"/>
        <w:tabs>
          <w:tab w:val="right" w:pos="5030"/>
        </w:tabs>
        <w:rPr>
          <w:noProof/>
        </w:rPr>
      </w:pPr>
      <w:r>
        <w:rPr>
          <w:noProof/>
        </w:rPr>
        <w:t>OneDrive за бизнеса (план 1 и 2), 71</w:t>
      </w:r>
    </w:p>
    <w:p w:rsidR="00720EE1" w:rsidRDefault="00720EE1">
      <w:pPr>
        <w:pStyle w:val="Index1"/>
        <w:tabs>
          <w:tab w:val="right" w:pos="5030"/>
        </w:tabs>
        <w:rPr>
          <w:noProof/>
        </w:rPr>
      </w:pPr>
      <w:r>
        <w:rPr>
          <w:noProof/>
        </w:rPr>
        <w:t>Orchestrator за System Center 2019, 37</w:t>
      </w:r>
    </w:p>
    <w:p w:rsidR="00720EE1" w:rsidRDefault="00720EE1">
      <w:pPr>
        <w:pStyle w:val="Index1"/>
        <w:tabs>
          <w:tab w:val="right" w:pos="5030"/>
        </w:tabs>
        <w:rPr>
          <w:noProof/>
        </w:rPr>
      </w:pPr>
      <w:r>
        <w:rPr>
          <w:noProof/>
        </w:rPr>
        <w:t>Outlook 2019, 23</w:t>
      </w:r>
    </w:p>
    <w:p w:rsidR="00720EE1" w:rsidRDefault="00720EE1">
      <w:pPr>
        <w:pStyle w:val="Index1"/>
        <w:tabs>
          <w:tab w:val="right" w:pos="5030"/>
        </w:tabs>
        <w:rPr>
          <w:noProof/>
        </w:rPr>
      </w:pPr>
      <w:r>
        <w:rPr>
          <w:noProof/>
        </w:rPr>
        <w:t>Outlook 2019 for Mac, 25</w:t>
      </w:r>
    </w:p>
    <w:p w:rsidR="00720EE1" w:rsidRDefault="00720EE1">
      <w:pPr>
        <w:pStyle w:val="Index1"/>
        <w:tabs>
          <w:tab w:val="right" w:pos="5030"/>
        </w:tabs>
        <w:rPr>
          <w:noProof/>
        </w:rPr>
      </w:pPr>
      <w:r>
        <w:rPr>
          <w:noProof/>
        </w:rPr>
        <w:t>Power BI Premium EM1, 74</w:t>
      </w:r>
    </w:p>
    <w:p w:rsidR="00720EE1" w:rsidRDefault="00720EE1">
      <w:pPr>
        <w:pStyle w:val="Index1"/>
        <w:tabs>
          <w:tab w:val="right" w:pos="5030"/>
        </w:tabs>
        <w:rPr>
          <w:noProof/>
        </w:rPr>
      </w:pPr>
      <w:r>
        <w:rPr>
          <w:noProof/>
        </w:rPr>
        <w:t>Power BI Premium EM1 A, 74</w:t>
      </w:r>
    </w:p>
    <w:p w:rsidR="00720EE1" w:rsidRDefault="00720EE1">
      <w:pPr>
        <w:pStyle w:val="Index1"/>
        <w:tabs>
          <w:tab w:val="right" w:pos="5030"/>
        </w:tabs>
        <w:rPr>
          <w:noProof/>
        </w:rPr>
      </w:pPr>
      <w:r>
        <w:rPr>
          <w:noProof/>
        </w:rPr>
        <w:t>Power BI Premium EM2, 74</w:t>
      </w:r>
    </w:p>
    <w:p w:rsidR="00720EE1" w:rsidRDefault="00720EE1">
      <w:pPr>
        <w:pStyle w:val="Index1"/>
        <w:tabs>
          <w:tab w:val="right" w:pos="5030"/>
        </w:tabs>
        <w:rPr>
          <w:noProof/>
        </w:rPr>
      </w:pPr>
      <w:r>
        <w:rPr>
          <w:noProof/>
        </w:rPr>
        <w:t>Power BI Premium EM2 A, 74</w:t>
      </w:r>
    </w:p>
    <w:p w:rsidR="00720EE1" w:rsidRDefault="00720EE1">
      <w:pPr>
        <w:pStyle w:val="Index1"/>
        <w:tabs>
          <w:tab w:val="right" w:pos="5030"/>
        </w:tabs>
        <w:rPr>
          <w:noProof/>
        </w:rPr>
      </w:pPr>
      <w:r>
        <w:rPr>
          <w:noProof/>
        </w:rPr>
        <w:t>Power BI Premium EM3, 74</w:t>
      </w:r>
    </w:p>
    <w:p w:rsidR="00720EE1" w:rsidRDefault="00720EE1">
      <w:pPr>
        <w:pStyle w:val="Index1"/>
        <w:tabs>
          <w:tab w:val="right" w:pos="5030"/>
        </w:tabs>
        <w:rPr>
          <w:noProof/>
        </w:rPr>
      </w:pPr>
      <w:r>
        <w:rPr>
          <w:noProof/>
        </w:rPr>
        <w:t>Power BI Premium EM3 A, 74</w:t>
      </w:r>
    </w:p>
    <w:p w:rsidR="00720EE1" w:rsidRDefault="00720EE1">
      <w:pPr>
        <w:pStyle w:val="Index1"/>
        <w:tabs>
          <w:tab w:val="right" w:pos="5030"/>
        </w:tabs>
        <w:rPr>
          <w:noProof/>
        </w:rPr>
      </w:pPr>
      <w:r>
        <w:rPr>
          <w:noProof/>
        </w:rPr>
        <w:t>Power BI Premium P1, 74</w:t>
      </w:r>
    </w:p>
    <w:p w:rsidR="00720EE1" w:rsidRDefault="00720EE1">
      <w:pPr>
        <w:pStyle w:val="Index1"/>
        <w:tabs>
          <w:tab w:val="right" w:pos="5030"/>
        </w:tabs>
        <w:rPr>
          <w:noProof/>
        </w:rPr>
      </w:pPr>
      <w:r>
        <w:rPr>
          <w:noProof/>
        </w:rPr>
        <w:t>Power BI Premium P2, 75</w:t>
      </w:r>
    </w:p>
    <w:p w:rsidR="00720EE1" w:rsidRDefault="00720EE1">
      <w:pPr>
        <w:pStyle w:val="Index1"/>
        <w:tabs>
          <w:tab w:val="right" w:pos="5030"/>
        </w:tabs>
        <w:rPr>
          <w:noProof/>
        </w:rPr>
      </w:pPr>
      <w:r>
        <w:rPr>
          <w:noProof/>
        </w:rPr>
        <w:t>Power BI Premium P3, 75</w:t>
      </w:r>
    </w:p>
    <w:p w:rsidR="00720EE1" w:rsidRDefault="00720EE1">
      <w:pPr>
        <w:pStyle w:val="Index1"/>
        <w:tabs>
          <w:tab w:val="right" w:pos="5030"/>
        </w:tabs>
        <w:rPr>
          <w:noProof/>
        </w:rPr>
      </w:pPr>
      <w:r>
        <w:rPr>
          <w:noProof/>
        </w:rPr>
        <w:t>Power BI Premium P4, 75</w:t>
      </w:r>
    </w:p>
    <w:p w:rsidR="00720EE1" w:rsidRDefault="00720EE1">
      <w:pPr>
        <w:pStyle w:val="Index1"/>
        <w:tabs>
          <w:tab w:val="right" w:pos="5030"/>
        </w:tabs>
        <w:rPr>
          <w:noProof/>
        </w:rPr>
      </w:pPr>
      <w:r>
        <w:rPr>
          <w:noProof/>
        </w:rPr>
        <w:t>Power BI Premium P5, 75</w:t>
      </w:r>
    </w:p>
    <w:p w:rsidR="00720EE1" w:rsidRDefault="00720EE1">
      <w:pPr>
        <w:pStyle w:val="Index1"/>
        <w:tabs>
          <w:tab w:val="right" w:pos="5030"/>
        </w:tabs>
        <w:rPr>
          <w:noProof/>
        </w:rPr>
      </w:pPr>
      <w:r>
        <w:rPr>
          <w:noProof/>
        </w:rPr>
        <w:t>Power BI Premium Promo, 75</w:t>
      </w:r>
    </w:p>
    <w:p w:rsidR="00720EE1" w:rsidRDefault="00720EE1">
      <w:pPr>
        <w:pStyle w:val="Index1"/>
        <w:tabs>
          <w:tab w:val="right" w:pos="5030"/>
        </w:tabs>
        <w:rPr>
          <w:noProof/>
        </w:rPr>
      </w:pPr>
      <w:r>
        <w:rPr>
          <w:noProof/>
        </w:rPr>
        <w:t>Power BI Pro, 75</w:t>
      </w:r>
    </w:p>
    <w:p w:rsidR="00720EE1" w:rsidRDefault="00720EE1">
      <w:pPr>
        <w:pStyle w:val="Index1"/>
        <w:tabs>
          <w:tab w:val="right" w:pos="5030"/>
        </w:tabs>
        <w:rPr>
          <w:noProof/>
        </w:rPr>
      </w:pPr>
      <w:r>
        <w:rPr>
          <w:noProof/>
        </w:rPr>
        <w:t>Power BI Pro A, 75</w:t>
      </w:r>
    </w:p>
    <w:p w:rsidR="00720EE1" w:rsidRDefault="00720EE1">
      <w:pPr>
        <w:pStyle w:val="Index1"/>
        <w:tabs>
          <w:tab w:val="right" w:pos="5030"/>
        </w:tabs>
        <w:rPr>
          <w:noProof/>
        </w:rPr>
      </w:pPr>
      <w:r>
        <w:rPr>
          <w:noProof/>
        </w:rPr>
        <w:t>Power BI Report Server, 32</w:t>
      </w:r>
    </w:p>
    <w:p w:rsidR="00720EE1" w:rsidRDefault="00720EE1">
      <w:pPr>
        <w:pStyle w:val="Index1"/>
        <w:tabs>
          <w:tab w:val="right" w:pos="5030"/>
        </w:tabs>
        <w:rPr>
          <w:noProof/>
        </w:rPr>
      </w:pPr>
      <w:r>
        <w:rPr>
          <w:noProof/>
        </w:rPr>
        <w:t>PowerPoint 2019, 23</w:t>
      </w:r>
    </w:p>
    <w:p w:rsidR="00720EE1" w:rsidRDefault="00720EE1">
      <w:pPr>
        <w:pStyle w:val="Index1"/>
        <w:tabs>
          <w:tab w:val="right" w:pos="5030"/>
        </w:tabs>
        <w:rPr>
          <w:noProof/>
        </w:rPr>
      </w:pPr>
      <w:r>
        <w:rPr>
          <w:noProof/>
        </w:rPr>
        <w:t>PowerPoint 2019 for Mac, 25</w:t>
      </w:r>
    </w:p>
    <w:p w:rsidR="00720EE1" w:rsidRDefault="00720EE1">
      <w:pPr>
        <w:pStyle w:val="Index1"/>
        <w:tabs>
          <w:tab w:val="right" w:pos="5030"/>
        </w:tabs>
        <w:rPr>
          <w:noProof/>
        </w:rPr>
      </w:pPr>
      <w:r>
        <w:rPr>
          <w:noProof/>
        </w:rPr>
        <w:t>Project Online Essentials, 71</w:t>
      </w:r>
    </w:p>
    <w:p w:rsidR="00720EE1" w:rsidRDefault="00720EE1">
      <w:pPr>
        <w:pStyle w:val="Index1"/>
        <w:tabs>
          <w:tab w:val="right" w:pos="5030"/>
        </w:tabs>
        <w:rPr>
          <w:noProof/>
        </w:rPr>
      </w:pPr>
      <w:r>
        <w:rPr>
          <w:noProof/>
        </w:rPr>
        <w:t>Project Online Premium, 72</w:t>
      </w:r>
    </w:p>
    <w:p w:rsidR="00720EE1" w:rsidRDefault="00720EE1">
      <w:pPr>
        <w:pStyle w:val="Index1"/>
        <w:tabs>
          <w:tab w:val="right" w:pos="5030"/>
        </w:tabs>
        <w:rPr>
          <w:noProof/>
        </w:rPr>
      </w:pPr>
      <w:r>
        <w:rPr>
          <w:noProof/>
        </w:rPr>
        <w:t>Project Online Premium, 72</w:t>
      </w:r>
    </w:p>
    <w:p w:rsidR="00720EE1" w:rsidRDefault="00720EE1">
      <w:pPr>
        <w:pStyle w:val="Index1"/>
        <w:tabs>
          <w:tab w:val="right" w:pos="5030"/>
        </w:tabs>
        <w:rPr>
          <w:noProof/>
        </w:rPr>
      </w:pPr>
      <w:r>
        <w:rPr>
          <w:noProof/>
        </w:rPr>
        <w:t>Project Online Professional, 71</w:t>
      </w:r>
    </w:p>
    <w:p w:rsidR="00720EE1" w:rsidRDefault="00720EE1">
      <w:pPr>
        <w:pStyle w:val="Index1"/>
        <w:tabs>
          <w:tab w:val="right" w:pos="5030"/>
        </w:tabs>
        <w:rPr>
          <w:noProof/>
        </w:rPr>
      </w:pPr>
      <w:r>
        <w:rPr>
          <w:noProof/>
        </w:rPr>
        <w:t>Project Online Professional, 72</w:t>
      </w:r>
    </w:p>
    <w:p w:rsidR="00720EE1" w:rsidRDefault="00720EE1">
      <w:pPr>
        <w:pStyle w:val="Index1"/>
        <w:tabs>
          <w:tab w:val="right" w:pos="5030"/>
        </w:tabs>
        <w:rPr>
          <w:noProof/>
        </w:rPr>
      </w:pPr>
      <w:r>
        <w:rPr>
          <w:noProof/>
        </w:rPr>
        <w:t>Project Professional, 97</w:t>
      </w:r>
    </w:p>
    <w:p w:rsidR="00720EE1" w:rsidRDefault="00720EE1">
      <w:pPr>
        <w:pStyle w:val="Index1"/>
        <w:tabs>
          <w:tab w:val="right" w:pos="5030"/>
        </w:tabs>
        <w:rPr>
          <w:noProof/>
        </w:rPr>
      </w:pPr>
      <w:r>
        <w:rPr>
          <w:noProof/>
        </w:rPr>
        <w:lastRenderedPageBreak/>
        <w:t>Project Professional 2019, 23</w:t>
      </w:r>
    </w:p>
    <w:p w:rsidR="00720EE1" w:rsidRDefault="00720EE1">
      <w:pPr>
        <w:pStyle w:val="Index1"/>
        <w:tabs>
          <w:tab w:val="right" w:pos="5030"/>
        </w:tabs>
        <w:rPr>
          <w:noProof/>
        </w:rPr>
      </w:pPr>
      <w:r>
        <w:rPr>
          <w:noProof/>
        </w:rPr>
        <w:t>Project Server 2016, 27</w:t>
      </w:r>
    </w:p>
    <w:p w:rsidR="00720EE1" w:rsidRDefault="00720EE1">
      <w:pPr>
        <w:pStyle w:val="Index1"/>
        <w:tabs>
          <w:tab w:val="right" w:pos="5030"/>
        </w:tabs>
        <w:rPr>
          <w:noProof/>
        </w:rPr>
      </w:pPr>
      <w:r>
        <w:rPr>
          <w:noProof/>
        </w:rPr>
        <w:t>Project Server 2019, 27</w:t>
      </w:r>
    </w:p>
    <w:p w:rsidR="00720EE1" w:rsidRDefault="00720EE1">
      <w:pPr>
        <w:pStyle w:val="Index1"/>
        <w:tabs>
          <w:tab w:val="right" w:pos="5030"/>
        </w:tabs>
        <w:rPr>
          <w:noProof/>
        </w:rPr>
      </w:pPr>
      <w:r>
        <w:rPr>
          <w:noProof/>
        </w:rPr>
        <w:t>Project Standard, 90, 97</w:t>
      </w:r>
    </w:p>
    <w:p w:rsidR="00720EE1" w:rsidRDefault="00720EE1">
      <w:pPr>
        <w:pStyle w:val="Index1"/>
        <w:tabs>
          <w:tab w:val="right" w:pos="5030"/>
        </w:tabs>
        <w:rPr>
          <w:noProof/>
        </w:rPr>
      </w:pPr>
      <w:r>
        <w:rPr>
          <w:noProof/>
        </w:rPr>
        <w:t>Project Standard 2019, 23</w:t>
      </w:r>
    </w:p>
    <w:p w:rsidR="00720EE1" w:rsidRDefault="00720EE1">
      <w:pPr>
        <w:pStyle w:val="Index1"/>
        <w:tabs>
          <w:tab w:val="right" w:pos="5030"/>
        </w:tabs>
        <w:rPr>
          <w:noProof/>
        </w:rPr>
      </w:pPr>
      <w:r>
        <w:rPr>
          <w:noProof/>
        </w:rPr>
        <w:t>Publisher 2019, 23</w:t>
      </w:r>
    </w:p>
    <w:p w:rsidR="00720EE1" w:rsidRDefault="00720EE1">
      <w:pPr>
        <w:pStyle w:val="Index1"/>
        <w:tabs>
          <w:tab w:val="right" w:pos="5030"/>
        </w:tabs>
        <w:rPr>
          <w:noProof/>
        </w:rPr>
      </w:pPr>
      <w:r>
        <w:rPr>
          <w:noProof/>
        </w:rPr>
        <w:t>SharePoint Online, 90</w:t>
      </w:r>
    </w:p>
    <w:p w:rsidR="00720EE1" w:rsidRDefault="00720EE1">
      <w:pPr>
        <w:pStyle w:val="Index1"/>
        <w:tabs>
          <w:tab w:val="right" w:pos="5030"/>
        </w:tabs>
        <w:rPr>
          <w:noProof/>
        </w:rPr>
      </w:pPr>
      <w:r>
        <w:rPr>
          <w:noProof/>
        </w:rPr>
        <w:t>SharePoint Online (план 1 и 2), 72</w:t>
      </w:r>
    </w:p>
    <w:p w:rsidR="00720EE1" w:rsidRDefault="00720EE1">
      <w:pPr>
        <w:pStyle w:val="Index1"/>
        <w:tabs>
          <w:tab w:val="right" w:pos="5030"/>
        </w:tabs>
        <w:rPr>
          <w:noProof/>
        </w:rPr>
      </w:pPr>
      <w:r>
        <w:rPr>
          <w:noProof/>
        </w:rPr>
        <w:t>SharePoint Online (план 1/2), 28</w:t>
      </w:r>
    </w:p>
    <w:p w:rsidR="00720EE1" w:rsidRDefault="00720EE1">
      <w:pPr>
        <w:pStyle w:val="Index1"/>
        <w:tabs>
          <w:tab w:val="right" w:pos="5030"/>
        </w:tabs>
        <w:rPr>
          <w:noProof/>
        </w:rPr>
      </w:pPr>
      <w:r>
        <w:rPr>
          <w:noProof/>
        </w:rPr>
        <w:t>SharePoint Server, 60, 61, 95</w:t>
      </w:r>
    </w:p>
    <w:p w:rsidR="00720EE1" w:rsidRDefault="00720EE1">
      <w:pPr>
        <w:pStyle w:val="Index1"/>
        <w:tabs>
          <w:tab w:val="right" w:pos="5030"/>
        </w:tabs>
        <w:rPr>
          <w:noProof/>
        </w:rPr>
      </w:pPr>
      <w:r>
        <w:rPr>
          <w:noProof/>
        </w:rPr>
        <w:t>SharePoint Server 2016, 28</w:t>
      </w:r>
    </w:p>
    <w:p w:rsidR="00720EE1" w:rsidRDefault="00720EE1">
      <w:pPr>
        <w:pStyle w:val="Index1"/>
        <w:tabs>
          <w:tab w:val="right" w:pos="5030"/>
        </w:tabs>
        <w:rPr>
          <w:noProof/>
        </w:rPr>
      </w:pPr>
      <w:r>
        <w:rPr>
          <w:noProof/>
        </w:rPr>
        <w:t>SharePoint Server 2019, 28</w:t>
      </w:r>
    </w:p>
    <w:p w:rsidR="00720EE1" w:rsidRDefault="00720EE1">
      <w:pPr>
        <w:pStyle w:val="Index1"/>
        <w:tabs>
          <w:tab w:val="right" w:pos="5030"/>
        </w:tabs>
        <w:rPr>
          <w:noProof/>
        </w:rPr>
      </w:pPr>
      <w:r>
        <w:rPr>
          <w:noProof/>
        </w:rPr>
        <w:t>Skype for Business Server, 60, 61</w:t>
      </w:r>
    </w:p>
    <w:p w:rsidR="00720EE1" w:rsidRDefault="00720EE1">
      <w:pPr>
        <w:pStyle w:val="Index1"/>
        <w:tabs>
          <w:tab w:val="right" w:pos="5030"/>
        </w:tabs>
        <w:rPr>
          <w:noProof/>
        </w:rPr>
      </w:pPr>
      <w:r>
        <w:rPr>
          <w:noProof/>
        </w:rPr>
        <w:t>Skype for Business Server 2015, 29</w:t>
      </w:r>
    </w:p>
    <w:p w:rsidR="00720EE1" w:rsidRDefault="00720EE1">
      <w:pPr>
        <w:pStyle w:val="Index1"/>
        <w:tabs>
          <w:tab w:val="right" w:pos="5030"/>
        </w:tabs>
        <w:rPr>
          <w:noProof/>
        </w:rPr>
      </w:pPr>
      <w:r>
        <w:rPr>
          <w:noProof/>
        </w:rPr>
        <w:t>Skype for Business Server 2019, 29</w:t>
      </w:r>
    </w:p>
    <w:p w:rsidR="00720EE1" w:rsidRDefault="00720EE1">
      <w:pPr>
        <w:pStyle w:val="Index1"/>
        <w:tabs>
          <w:tab w:val="right" w:pos="5030"/>
        </w:tabs>
        <w:rPr>
          <w:noProof/>
        </w:rPr>
      </w:pPr>
      <w:r>
        <w:rPr>
          <w:noProof/>
        </w:rPr>
        <w:t>Skype за бизнеса 2019, 23</w:t>
      </w:r>
    </w:p>
    <w:p w:rsidR="00720EE1" w:rsidRDefault="00720EE1">
      <w:pPr>
        <w:pStyle w:val="Index1"/>
        <w:tabs>
          <w:tab w:val="right" w:pos="5030"/>
        </w:tabs>
        <w:rPr>
          <w:noProof/>
        </w:rPr>
      </w:pPr>
      <w:r>
        <w:rPr>
          <w:noProof/>
        </w:rPr>
        <w:t>Skype за бизнеса за Mac 2019, 25</w:t>
      </w:r>
    </w:p>
    <w:p w:rsidR="00720EE1" w:rsidRDefault="00720EE1">
      <w:pPr>
        <w:pStyle w:val="Index1"/>
        <w:tabs>
          <w:tab w:val="right" w:pos="5030"/>
        </w:tabs>
        <w:rPr>
          <w:noProof/>
        </w:rPr>
      </w:pPr>
      <w:r>
        <w:rPr>
          <w:noProof/>
        </w:rPr>
        <w:t>Skype за бизнеса онлайн (план 2), 72</w:t>
      </w:r>
    </w:p>
    <w:p w:rsidR="00720EE1" w:rsidRDefault="00720EE1">
      <w:pPr>
        <w:pStyle w:val="Index1"/>
        <w:tabs>
          <w:tab w:val="right" w:pos="5030"/>
        </w:tabs>
        <w:rPr>
          <w:noProof/>
        </w:rPr>
      </w:pPr>
      <w:r>
        <w:rPr>
          <w:noProof/>
        </w:rPr>
        <w:t>SQL Parallel Data Warehouse, 90, 97</w:t>
      </w:r>
    </w:p>
    <w:p w:rsidR="00720EE1" w:rsidRDefault="00720EE1">
      <w:pPr>
        <w:pStyle w:val="Index1"/>
        <w:tabs>
          <w:tab w:val="right" w:pos="5030"/>
        </w:tabs>
        <w:rPr>
          <w:noProof/>
        </w:rPr>
      </w:pPr>
      <w:r>
        <w:rPr>
          <w:noProof/>
        </w:rPr>
        <w:t>SQL Server, 95</w:t>
      </w:r>
    </w:p>
    <w:p w:rsidR="00720EE1" w:rsidRDefault="00720EE1">
      <w:pPr>
        <w:pStyle w:val="Index1"/>
        <w:tabs>
          <w:tab w:val="right" w:pos="5030"/>
        </w:tabs>
        <w:rPr>
          <w:noProof/>
        </w:rPr>
      </w:pPr>
      <w:r>
        <w:rPr>
          <w:noProof/>
        </w:rPr>
        <w:t>SQL Server 2016, 30</w:t>
      </w:r>
    </w:p>
    <w:p w:rsidR="00720EE1" w:rsidRDefault="00720EE1">
      <w:pPr>
        <w:pStyle w:val="Index1"/>
        <w:tabs>
          <w:tab w:val="right" w:pos="5030"/>
        </w:tabs>
        <w:rPr>
          <w:noProof/>
        </w:rPr>
      </w:pPr>
      <w:r>
        <w:rPr>
          <w:noProof/>
        </w:rPr>
        <w:t>SQL Server 2017 Enterprise, 30</w:t>
      </w:r>
    </w:p>
    <w:p w:rsidR="00720EE1" w:rsidRDefault="00720EE1">
      <w:pPr>
        <w:pStyle w:val="Index1"/>
        <w:tabs>
          <w:tab w:val="right" w:pos="5030"/>
        </w:tabs>
        <w:rPr>
          <w:noProof/>
        </w:rPr>
      </w:pPr>
      <w:r>
        <w:rPr>
          <w:noProof/>
        </w:rPr>
        <w:t>SQL Server 2017 Enterprise Core, 30</w:t>
      </w:r>
    </w:p>
    <w:p w:rsidR="00720EE1" w:rsidRDefault="00720EE1">
      <w:pPr>
        <w:pStyle w:val="Index1"/>
        <w:tabs>
          <w:tab w:val="right" w:pos="5030"/>
        </w:tabs>
        <w:rPr>
          <w:noProof/>
        </w:rPr>
      </w:pPr>
      <w:r>
        <w:rPr>
          <w:noProof/>
        </w:rPr>
        <w:t>SQL Server 2017 Standard, 30</w:t>
      </w:r>
    </w:p>
    <w:p w:rsidR="00720EE1" w:rsidRDefault="00720EE1">
      <w:pPr>
        <w:pStyle w:val="Index1"/>
        <w:tabs>
          <w:tab w:val="right" w:pos="5030"/>
        </w:tabs>
        <w:rPr>
          <w:noProof/>
        </w:rPr>
      </w:pPr>
      <w:r>
        <w:rPr>
          <w:noProof/>
        </w:rPr>
        <w:t>SQL Server 2017 Standard Core, 30</w:t>
      </w:r>
    </w:p>
    <w:p w:rsidR="00720EE1" w:rsidRDefault="00720EE1">
      <w:pPr>
        <w:pStyle w:val="Index1"/>
        <w:tabs>
          <w:tab w:val="right" w:pos="5030"/>
        </w:tabs>
        <w:rPr>
          <w:noProof/>
        </w:rPr>
      </w:pPr>
      <w:r>
        <w:rPr>
          <w:noProof/>
        </w:rPr>
        <w:t>SQL Server Business Intelligence, 90, 97</w:t>
      </w:r>
    </w:p>
    <w:p w:rsidR="00720EE1" w:rsidRDefault="00720EE1">
      <w:pPr>
        <w:pStyle w:val="Index1"/>
        <w:tabs>
          <w:tab w:val="right" w:pos="5030"/>
        </w:tabs>
        <w:rPr>
          <w:noProof/>
        </w:rPr>
      </w:pPr>
      <w:r>
        <w:rPr>
          <w:noProof/>
        </w:rPr>
        <w:t>SQL Server Data Center, 90</w:t>
      </w:r>
    </w:p>
    <w:p w:rsidR="00720EE1" w:rsidRDefault="00720EE1">
      <w:pPr>
        <w:pStyle w:val="Index1"/>
        <w:tabs>
          <w:tab w:val="right" w:pos="5030"/>
        </w:tabs>
        <w:rPr>
          <w:noProof/>
        </w:rPr>
      </w:pPr>
      <w:r>
        <w:rPr>
          <w:noProof/>
        </w:rPr>
        <w:t>SQL Server Enterprise, 90</w:t>
      </w:r>
    </w:p>
    <w:p w:rsidR="00720EE1" w:rsidRDefault="00720EE1">
      <w:pPr>
        <w:pStyle w:val="Index1"/>
        <w:tabs>
          <w:tab w:val="right" w:pos="5030"/>
        </w:tabs>
        <w:rPr>
          <w:noProof/>
        </w:rPr>
      </w:pPr>
      <w:r>
        <w:rPr>
          <w:noProof/>
        </w:rPr>
        <w:t>SQL Server Standard, 90, 97</w:t>
      </w:r>
    </w:p>
    <w:p w:rsidR="00720EE1" w:rsidRDefault="00720EE1">
      <w:pPr>
        <w:pStyle w:val="Index1"/>
        <w:tabs>
          <w:tab w:val="right" w:pos="5030"/>
        </w:tabs>
        <w:rPr>
          <w:noProof/>
        </w:rPr>
      </w:pPr>
      <w:r>
        <w:rPr>
          <w:noProof/>
        </w:rPr>
        <w:t>System Center 2012 R2 Configuration Manager, 33</w:t>
      </w:r>
    </w:p>
    <w:p w:rsidR="00720EE1" w:rsidRDefault="00720EE1">
      <w:pPr>
        <w:pStyle w:val="Index1"/>
        <w:tabs>
          <w:tab w:val="right" w:pos="5030"/>
        </w:tabs>
        <w:rPr>
          <w:noProof/>
        </w:rPr>
      </w:pPr>
      <w:r>
        <w:rPr>
          <w:noProof/>
        </w:rPr>
        <w:t>System Center 2012 R2 Endpoint Protection, 35</w:t>
      </w:r>
    </w:p>
    <w:p w:rsidR="00720EE1" w:rsidRDefault="00720EE1">
      <w:pPr>
        <w:pStyle w:val="Index1"/>
        <w:tabs>
          <w:tab w:val="right" w:pos="5030"/>
        </w:tabs>
        <w:rPr>
          <w:noProof/>
        </w:rPr>
      </w:pPr>
      <w:r>
        <w:rPr>
          <w:noProof/>
        </w:rPr>
        <w:t>System Center 2016, 32</w:t>
      </w:r>
    </w:p>
    <w:p w:rsidR="00720EE1" w:rsidRDefault="00720EE1">
      <w:pPr>
        <w:pStyle w:val="Index1"/>
        <w:tabs>
          <w:tab w:val="right" w:pos="5030"/>
        </w:tabs>
        <w:rPr>
          <w:noProof/>
        </w:rPr>
      </w:pPr>
      <w:r>
        <w:rPr>
          <w:noProof/>
        </w:rPr>
        <w:t>System Center Datacenter, 95, 97</w:t>
      </w:r>
    </w:p>
    <w:p w:rsidR="00720EE1" w:rsidRDefault="00720EE1">
      <w:pPr>
        <w:pStyle w:val="Index1"/>
        <w:tabs>
          <w:tab w:val="right" w:pos="5030"/>
        </w:tabs>
        <w:rPr>
          <w:noProof/>
        </w:rPr>
      </w:pPr>
      <w:r>
        <w:rPr>
          <w:noProof/>
        </w:rPr>
        <w:t>System Center Datacenter (2 пакета лицензи за ядро), 19</w:t>
      </w:r>
    </w:p>
    <w:p w:rsidR="00720EE1" w:rsidRDefault="00720EE1">
      <w:pPr>
        <w:pStyle w:val="Index1"/>
        <w:tabs>
          <w:tab w:val="right" w:pos="5030"/>
        </w:tabs>
        <w:rPr>
          <w:noProof/>
        </w:rPr>
      </w:pPr>
      <w:r>
        <w:rPr>
          <w:noProof/>
        </w:rPr>
        <w:t>System Center Endpoint Protection 1606, 35</w:t>
      </w:r>
    </w:p>
    <w:p w:rsidR="00720EE1" w:rsidRDefault="00720EE1">
      <w:pPr>
        <w:pStyle w:val="Index1"/>
        <w:tabs>
          <w:tab w:val="right" w:pos="5030"/>
        </w:tabs>
        <w:rPr>
          <w:noProof/>
        </w:rPr>
      </w:pPr>
      <w:r>
        <w:rPr>
          <w:noProof/>
        </w:rPr>
        <w:t>System Center Standard, 96, 97</w:t>
      </w:r>
    </w:p>
    <w:p w:rsidR="00720EE1" w:rsidRDefault="00720EE1">
      <w:pPr>
        <w:pStyle w:val="Index1"/>
        <w:tabs>
          <w:tab w:val="right" w:pos="5030"/>
        </w:tabs>
        <w:rPr>
          <w:noProof/>
        </w:rPr>
      </w:pPr>
      <w:r>
        <w:rPr>
          <w:noProof/>
        </w:rPr>
        <w:t>System Center Standard (2 пакета лицензи за ядро), 19</w:t>
      </w:r>
    </w:p>
    <w:p w:rsidR="00720EE1" w:rsidRDefault="00720EE1">
      <w:pPr>
        <w:pStyle w:val="Index1"/>
        <w:tabs>
          <w:tab w:val="right" w:pos="5030"/>
        </w:tabs>
        <w:rPr>
          <w:noProof/>
        </w:rPr>
      </w:pPr>
      <w:r>
        <w:rPr>
          <w:noProof/>
        </w:rPr>
        <w:t>VDI, 39</w:t>
      </w:r>
    </w:p>
    <w:p w:rsidR="00720EE1" w:rsidRDefault="00720EE1">
      <w:pPr>
        <w:pStyle w:val="Index1"/>
        <w:tabs>
          <w:tab w:val="right" w:pos="5030"/>
        </w:tabs>
        <w:rPr>
          <w:noProof/>
        </w:rPr>
      </w:pPr>
      <w:r>
        <w:rPr>
          <w:noProof/>
        </w:rPr>
        <w:t>Visio 2019 Professional, 23</w:t>
      </w:r>
    </w:p>
    <w:p w:rsidR="00720EE1" w:rsidRDefault="00720EE1">
      <w:pPr>
        <w:pStyle w:val="Index1"/>
        <w:tabs>
          <w:tab w:val="right" w:pos="5030"/>
        </w:tabs>
        <w:rPr>
          <w:noProof/>
        </w:rPr>
      </w:pPr>
      <w:r>
        <w:rPr>
          <w:noProof/>
        </w:rPr>
        <w:t>Visio 2019 Standard, 23</w:t>
      </w:r>
    </w:p>
    <w:p w:rsidR="00720EE1" w:rsidRDefault="00720EE1">
      <w:pPr>
        <w:pStyle w:val="Index1"/>
        <w:tabs>
          <w:tab w:val="right" w:pos="5030"/>
        </w:tabs>
        <w:rPr>
          <w:noProof/>
        </w:rPr>
      </w:pPr>
      <w:r>
        <w:rPr>
          <w:noProof/>
        </w:rPr>
        <w:t>Visio Online Plan 1, 67</w:t>
      </w:r>
    </w:p>
    <w:p w:rsidR="00720EE1" w:rsidRDefault="00720EE1">
      <w:pPr>
        <w:pStyle w:val="Index1"/>
        <w:tabs>
          <w:tab w:val="right" w:pos="5030"/>
        </w:tabs>
        <w:rPr>
          <w:noProof/>
        </w:rPr>
      </w:pPr>
      <w:r>
        <w:rPr>
          <w:noProof/>
        </w:rPr>
        <w:t>Visio Online Plan 1 и 2, 67</w:t>
      </w:r>
    </w:p>
    <w:p w:rsidR="00720EE1" w:rsidRDefault="00720EE1">
      <w:pPr>
        <w:pStyle w:val="Index1"/>
        <w:tabs>
          <w:tab w:val="right" w:pos="5030"/>
        </w:tabs>
        <w:rPr>
          <w:noProof/>
        </w:rPr>
      </w:pPr>
      <w:r>
        <w:rPr>
          <w:noProof/>
        </w:rPr>
        <w:t>Visio Online Plan 2, 67</w:t>
      </w:r>
    </w:p>
    <w:p w:rsidR="00720EE1" w:rsidRDefault="00720EE1">
      <w:pPr>
        <w:pStyle w:val="Index1"/>
        <w:tabs>
          <w:tab w:val="right" w:pos="5030"/>
        </w:tabs>
        <w:rPr>
          <w:noProof/>
        </w:rPr>
      </w:pPr>
      <w:r>
        <w:rPr>
          <w:noProof/>
        </w:rPr>
        <w:t>Visio Professional, 97</w:t>
      </w:r>
    </w:p>
    <w:p w:rsidR="00720EE1" w:rsidRDefault="00720EE1">
      <w:pPr>
        <w:pStyle w:val="Index1"/>
        <w:tabs>
          <w:tab w:val="right" w:pos="5030"/>
        </w:tabs>
        <w:rPr>
          <w:noProof/>
        </w:rPr>
      </w:pPr>
      <w:r>
        <w:rPr>
          <w:noProof/>
        </w:rPr>
        <w:t>Visio Standard, 90, 97</w:t>
      </w:r>
    </w:p>
    <w:p w:rsidR="00720EE1" w:rsidRDefault="00720EE1">
      <w:pPr>
        <w:pStyle w:val="Index1"/>
        <w:tabs>
          <w:tab w:val="right" w:pos="5030"/>
        </w:tabs>
        <w:rPr>
          <w:noProof/>
        </w:rPr>
      </w:pPr>
      <w:r>
        <w:rPr>
          <w:noProof/>
        </w:rPr>
        <w:t>Visual Studio 2017, 39</w:t>
      </w:r>
    </w:p>
    <w:p w:rsidR="00720EE1" w:rsidRDefault="00720EE1">
      <w:pPr>
        <w:pStyle w:val="Index1"/>
        <w:tabs>
          <w:tab w:val="right" w:pos="5030"/>
        </w:tabs>
        <w:rPr>
          <w:noProof/>
        </w:rPr>
      </w:pPr>
      <w:r>
        <w:rPr>
          <w:noProof/>
        </w:rPr>
        <w:t>Visual Studio Professional 2019, 39</w:t>
      </w:r>
    </w:p>
    <w:p w:rsidR="00720EE1" w:rsidRDefault="00720EE1">
      <w:pPr>
        <w:pStyle w:val="Index1"/>
        <w:tabs>
          <w:tab w:val="right" w:pos="5030"/>
        </w:tabs>
        <w:rPr>
          <w:noProof/>
        </w:rPr>
      </w:pPr>
      <w:r>
        <w:rPr>
          <w:noProof/>
        </w:rPr>
        <w:t>Windows 10, 44</w:t>
      </w:r>
    </w:p>
    <w:p w:rsidR="00720EE1" w:rsidRDefault="00720EE1">
      <w:pPr>
        <w:pStyle w:val="Index1"/>
        <w:tabs>
          <w:tab w:val="right" w:pos="5030"/>
        </w:tabs>
        <w:rPr>
          <w:noProof/>
        </w:rPr>
      </w:pPr>
      <w:r>
        <w:rPr>
          <w:noProof/>
        </w:rPr>
        <w:t>Windows 10 Education, 43</w:t>
      </w:r>
    </w:p>
    <w:p w:rsidR="00720EE1" w:rsidRDefault="00720EE1">
      <w:pPr>
        <w:pStyle w:val="Index1"/>
        <w:tabs>
          <w:tab w:val="right" w:pos="5030"/>
        </w:tabs>
        <w:rPr>
          <w:noProof/>
        </w:rPr>
      </w:pPr>
      <w:r>
        <w:rPr>
          <w:noProof/>
        </w:rPr>
        <w:t>Windows 10 Education A3, 43</w:t>
      </w:r>
    </w:p>
    <w:p w:rsidR="00720EE1" w:rsidRDefault="00720EE1">
      <w:pPr>
        <w:pStyle w:val="Index1"/>
        <w:tabs>
          <w:tab w:val="right" w:pos="5030"/>
        </w:tabs>
        <w:rPr>
          <w:noProof/>
        </w:rPr>
      </w:pPr>
      <w:r>
        <w:rPr>
          <w:noProof/>
        </w:rPr>
        <w:t>Windows 10 Education E3, 43</w:t>
      </w:r>
    </w:p>
    <w:p w:rsidR="00720EE1" w:rsidRDefault="00720EE1">
      <w:pPr>
        <w:pStyle w:val="Index1"/>
        <w:tabs>
          <w:tab w:val="right" w:pos="5030"/>
        </w:tabs>
        <w:rPr>
          <w:noProof/>
        </w:rPr>
      </w:pPr>
      <w:r>
        <w:rPr>
          <w:noProof/>
        </w:rPr>
        <w:t>Windows 10 Education E5, 43</w:t>
      </w:r>
    </w:p>
    <w:p w:rsidR="00720EE1" w:rsidRDefault="00720EE1">
      <w:pPr>
        <w:pStyle w:val="Index1"/>
        <w:tabs>
          <w:tab w:val="right" w:pos="5030"/>
        </w:tabs>
        <w:rPr>
          <w:noProof/>
        </w:rPr>
      </w:pPr>
      <w:r>
        <w:rPr>
          <w:noProof/>
        </w:rPr>
        <w:t>Windows 10 Enterprise (за Устройство), 42</w:t>
      </w:r>
    </w:p>
    <w:p w:rsidR="00720EE1" w:rsidRDefault="00720EE1">
      <w:pPr>
        <w:pStyle w:val="Index1"/>
        <w:tabs>
          <w:tab w:val="right" w:pos="5030"/>
        </w:tabs>
        <w:rPr>
          <w:noProof/>
        </w:rPr>
      </w:pPr>
      <w:r>
        <w:rPr>
          <w:noProof/>
        </w:rPr>
        <w:t>Windows 10 Enterprise A5, 43</w:t>
      </w:r>
    </w:p>
    <w:p w:rsidR="00720EE1" w:rsidRDefault="00720EE1">
      <w:pPr>
        <w:pStyle w:val="Index1"/>
        <w:tabs>
          <w:tab w:val="right" w:pos="5030"/>
        </w:tabs>
        <w:rPr>
          <w:noProof/>
        </w:rPr>
      </w:pPr>
      <w:r>
        <w:rPr>
          <w:noProof/>
        </w:rPr>
        <w:t>Windows 10 Enterprise E3, 42</w:t>
      </w:r>
    </w:p>
    <w:p w:rsidR="00720EE1" w:rsidRDefault="00720EE1">
      <w:pPr>
        <w:pStyle w:val="Index1"/>
        <w:tabs>
          <w:tab w:val="right" w:pos="5030"/>
        </w:tabs>
        <w:rPr>
          <w:noProof/>
        </w:rPr>
      </w:pPr>
      <w:r>
        <w:rPr>
          <w:noProof/>
        </w:rPr>
        <w:t>Windows 10 Enterprise E5, 42</w:t>
      </w:r>
    </w:p>
    <w:p w:rsidR="00720EE1" w:rsidRDefault="00720EE1">
      <w:pPr>
        <w:pStyle w:val="Index1"/>
        <w:tabs>
          <w:tab w:val="right" w:pos="5030"/>
        </w:tabs>
        <w:rPr>
          <w:noProof/>
        </w:rPr>
      </w:pPr>
      <w:r>
        <w:rPr>
          <w:noProof/>
        </w:rPr>
        <w:t>Windows 10 Enterprise LTSC 2016, 43</w:t>
      </w:r>
    </w:p>
    <w:p w:rsidR="00720EE1" w:rsidRDefault="00720EE1">
      <w:pPr>
        <w:pStyle w:val="Index1"/>
        <w:tabs>
          <w:tab w:val="right" w:pos="5030"/>
        </w:tabs>
        <w:rPr>
          <w:noProof/>
        </w:rPr>
      </w:pPr>
      <w:r>
        <w:rPr>
          <w:noProof/>
        </w:rPr>
        <w:t>Windows 10 Enterprise LTSC 2019 (за Устройство), 42</w:t>
      </w:r>
    </w:p>
    <w:p w:rsidR="00720EE1" w:rsidRDefault="00720EE1">
      <w:pPr>
        <w:pStyle w:val="Index1"/>
        <w:tabs>
          <w:tab w:val="right" w:pos="5030"/>
        </w:tabs>
        <w:rPr>
          <w:noProof/>
        </w:rPr>
      </w:pPr>
      <w:r>
        <w:rPr>
          <w:noProof/>
        </w:rPr>
        <w:t>Windows 10 IoT Enterprise, 44</w:t>
      </w:r>
    </w:p>
    <w:p w:rsidR="00720EE1" w:rsidRDefault="00720EE1">
      <w:pPr>
        <w:pStyle w:val="Index1"/>
        <w:tabs>
          <w:tab w:val="right" w:pos="5030"/>
        </w:tabs>
        <w:rPr>
          <w:noProof/>
        </w:rPr>
      </w:pPr>
      <w:r>
        <w:rPr>
          <w:noProof/>
        </w:rPr>
        <w:t>Windows 10 IoT Enterprise за търговия на дребно и клиенти на Thin PC, 44</w:t>
      </w:r>
    </w:p>
    <w:p w:rsidR="00720EE1" w:rsidRDefault="00720EE1">
      <w:pPr>
        <w:pStyle w:val="Index1"/>
        <w:tabs>
          <w:tab w:val="right" w:pos="5030"/>
        </w:tabs>
        <w:rPr>
          <w:noProof/>
        </w:rPr>
      </w:pPr>
      <w:r>
        <w:rPr>
          <w:noProof/>
        </w:rPr>
        <w:t>Windows 10 Pro, 42</w:t>
      </w:r>
    </w:p>
    <w:p w:rsidR="00720EE1" w:rsidRDefault="00720EE1">
      <w:pPr>
        <w:pStyle w:val="Index1"/>
        <w:tabs>
          <w:tab w:val="right" w:pos="5030"/>
        </w:tabs>
        <w:rPr>
          <w:noProof/>
        </w:rPr>
      </w:pPr>
      <w:r>
        <w:rPr>
          <w:noProof/>
        </w:rPr>
        <w:t>Windows 2000 Professional за вградени системи, 44</w:t>
      </w:r>
    </w:p>
    <w:p w:rsidR="00720EE1" w:rsidRDefault="00720EE1">
      <w:pPr>
        <w:pStyle w:val="Index1"/>
        <w:tabs>
          <w:tab w:val="right" w:pos="5030"/>
        </w:tabs>
        <w:rPr>
          <w:noProof/>
        </w:rPr>
      </w:pPr>
      <w:r>
        <w:rPr>
          <w:noProof/>
        </w:rPr>
        <w:t>Windows 7, 44</w:t>
      </w:r>
    </w:p>
    <w:p w:rsidR="00720EE1" w:rsidRDefault="00720EE1">
      <w:pPr>
        <w:pStyle w:val="Index1"/>
        <w:tabs>
          <w:tab w:val="right" w:pos="5030"/>
        </w:tabs>
        <w:rPr>
          <w:noProof/>
        </w:rPr>
      </w:pPr>
      <w:r>
        <w:rPr>
          <w:noProof/>
        </w:rPr>
        <w:t>Windows 7 Professional/Ultimate за вградени системи, 44</w:t>
      </w:r>
    </w:p>
    <w:p w:rsidR="00720EE1" w:rsidRDefault="00720EE1">
      <w:pPr>
        <w:pStyle w:val="Index1"/>
        <w:tabs>
          <w:tab w:val="right" w:pos="5030"/>
        </w:tabs>
        <w:rPr>
          <w:noProof/>
        </w:rPr>
      </w:pPr>
      <w:r>
        <w:rPr>
          <w:noProof/>
        </w:rPr>
        <w:t>Windows 8/8.1, 44</w:t>
      </w:r>
    </w:p>
    <w:p w:rsidR="00720EE1" w:rsidRDefault="00720EE1">
      <w:pPr>
        <w:pStyle w:val="Index1"/>
        <w:tabs>
          <w:tab w:val="right" w:pos="5030"/>
        </w:tabs>
        <w:rPr>
          <w:noProof/>
        </w:rPr>
      </w:pPr>
      <w:r>
        <w:rPr>
          <w:noProof/>
        </w:rPr>
        <w:t>Windows Embedded 8 Standard, 44</w:t>
      </w:r>
    </w:p>
    <w:p w:rsidR="00720EE1" w:rsidRDefault="00720EE1">
      <w:pPr>
        <w:pStyle w:val="Index1"/>
        <w:tabs>
          <w:tab w:val="right" w:pos="5030"/>
        </w:tabs>
        <w:rPr>
          <w:noProof/>
        </w:rPr>
      </w:pPr>
      <w:r>
        <w:rPr>
          <w:noProof/>
        </w:rPr>
        <w:t>Windows Embedded 8 Standard Enterprise Kit (Пакет от 100), 43</w:t>
      </w:r>
    </w:p>
    <w:p w:rsidR="00720EE1" w:rsidRDefault="00720EE1">
      <w:pPr>
        <w:pStyle w:val="Index1"/>
        <w:tabs>
          <w:tab w:val="right" w:pos="5030"/>
        </w:tabs>
        <w:rPr>
          <w:noProof/>
        </w:rPr>
      </w:pPr>
      <w:r>
        <w:rPr>
          <w:noProof/>
        </w:rPr>
        <w:t>Windows Embedded 8 и 8.1 Industry Retail, 44</w:t>
      </w:r>
    </w:p>
    <w:p w:rsidR="00720EE1" w:rsidRDefault="00720EE1">
      <w:pPr>
        <w:pStyle w:val="Index1"/>
        <w:tabs>
          <w:tab w:val="right" w:pos="5030"/>
        </w:tabs>
        <w:rPr>
          <w:noProof/>
        </w:rPr>
      </w:pPr>
      <w:r>
        <w:rPr>
          <w:noProof/>
        </w:rPr>
        <w:t>Windows Embedded 8.1 Industry, 43</w:t>
      </w:r>
    </w:p>
    <w:p w:rsidR="00720EE1" w:rsidRDefault="00720EE1">
      <w:pPr>
        <w:pStyle w:val="Index1"/>
        <w:tabs>
          <w:tab w:val="right" w:pos="5030"/>
        </w:tabs>
        <w:rPr>
          <w:noProof/>
        </w:rPr>
      </w:pPr>
      <w:r>
        <w:rPr>
          <w:noProof/>
        </w:rPr>
        <w:t>Windows Embedded 8/8.1 Pro, Industry Pro, 44</w:t>
      </w:r>
    </w:p>
    <w:p w:rsidR="00720EE1" w:rsidRDefault="00720EE1">
      <w:pPr>
        <w:pStyle w:val="Index1"/>
        <w:tabs>
          <w:tab w:val="right" w:pos="5030"/>
        </w:tabs>
        <w:rPr>
          <w:noProof/>
        </w:rPr>
      </w:pPr>
      <w:r>
        <w:rPr>
          <w:noProof/>
        </w:rPr>
        <w:t>Windows Embedded for Point of Service, 44</w:t>
      </w:r>
    </w:p>
    <w:p w:rsidR="00720EE1" w:rsidRDefault="00720EE1">
      <w:pPr>
        <w:pStyle w:val="Index1"/>
        <w:tabs>
          <w:tab w:val="right" w:pos="5030"/>
        </w:tabs>
        <w:rPr>
          <w:noProof/>
        </w:rPr>
      </w:pPr>
      <w:r>
        <w:rPr>
          <w:noProof/>
        </w:rPr>
        <w:t>Windows Embedded POSReady 2009, 44</w:t>
      </w:r>
    </w:p>
    <w:p w:rsidR="00720EE1" w:rsidRDefault="00720EE1">
      <w:pPr>
        <w:pStyle w:val="Index1"/>
        <w:tabs>
          <w:tab w:val="right" w:pos="5030"/>
        </w:tabs>
        <w:rPr>
          <w:noProof/>
        </w:rPr>
      </w:pPr>
      <w:r>
        <w:rPr>
          <w:noProof/>
        </w:rPr>
        <w:t>Windows Embedded POSReady 7, 44</w:t>
      </w:r>
    </w:p>
    <w:p w:rsidR="00720EE1" w:rsidRDefault="00720EE1">
      <w:pPr>
        <w:pStyle w:val="Index1"/>
        <w:tabs>
          <w:tab w:val="right" w:pos="5030"/>
        </w:tabs>
        <w:rPr>
          <w:noProof/>
        </w:rPr>
      </w:pPr>
      <w:r>
        <w:rPr>
          <w:noProof/>
        </w:rPr>
        <w:t>Windows Embedded POSReady 7 Pro, 44</w:t>
      </w:r>
    </w:p>
    <w:p w:rsidR="00720EE1" w:rsidRDefault="00720EE1">
      <w:pPr>
        <w:pStyle w:val="Index1"/>
        <w:tabs>
          <w:tab w:val="right" w:pos="5030"/>
        </w:tabs>
        <w:rPr>
          <w:noProof/>
        </w:rPr>
      </w:pPr>
      <w:r>
        <w:rPr>
          <w:noProof/>
        </w:rPr>
        <w:t>Windows Embedded Standard 2009, 44</w:t>
      </w:r>
    </w:p>
    <w:p w:rsidR="00720EE1" w:rsidRDefault="00720EE1">
      <w:pPr>
        <w:pStyle w:val="Index1"/>
        <w:tabs>
          <w:tab w:val="right" w:pos="5030"/>
        </w:tabs>
        <w:rPr>
          <w:noProof/>
        </w:rPr>
      </w:pPr>
      <w:r>
        <w:rPr>
          <w:noProof/>
        </w:rPr>
        <w:t>Windows Embedded Standard 7, 44</w:t>
      </w:r>
    </w:p>
    <w:p w:rsidR="00720EE1" w:rsidRDefault="00720EE1">
      <w:pPr>
        <w:pStyle w:val="Index1"/>
        <w:tabs>
          <w:tab w:val="right" w:pos="5030"/>
        </w:tabs>
        <w:rPr>
          <w:noProof/>
        </w:rPr>
      </w:pPr>
      <w:r>
        <w:rPr>
          <w:noProof/>
        </w:rPr>
        <w:t>Windows HPC Server, 53</w:t>
      </w:r>
    </w:p>
    <w:p w:rsidR="00720EE1" w:rsidRDefault="00720EE1">
      <w:pPr>
        <w:pStyle w:val="Index1"/>
        <w:tabs>
          <w:tab w:val="right" w:pos="5030"/>
        </w:tabs>
        <w:rPr>
          <w:noProof/>
        </w:rPr>
      </w:pPr>
      <w:r>
        <w:rPr>
          <w:noProof/>
        </w:rPr>
        <w:t>Windows MultiPoint Server 2012, 49</w:t>
      </w:r>
    </w:p>
    <w:p w:rsidR="00720EE1" w:rsidRDefault="00720EE1">
      <w:pPr>
        <w:pStyle w:val="Index1"/>
        <w:tabs>
          <w:tab w:val="right" w:pos="5030"/>
        </w:tabs>
        <w:rPr>
          <w:noProof/>
        </w:rPr>
      </w:pPr>
      <w:r>
        <w:rPr>
          <w:noProof/>
        </w:rPr>
        <w:t>Windows MultiPoint Server 2016 Premium, 49</w:t>
      </w:r>
    </w:p>
    <w:p w:rsidR="00720EE1" w:rsidRDefault="00720EE1">
      <w:pPr>
        <w:pStyle w:val="Index1"/>
        <w:tabs>
          <w:tab w:val="right" w:pos="5030"/>
        </w:tabs>
        <w:rPr>
          <w:noProof/>
        </w:rPr>
      </w:pPr>
      <w:r>
        <w:rPr>
          <w:noProof/>
        </w:rPr>
        <w:t>Windows Server, 97</w:t>
      </w:r>
    </w:p>
    <w:p w:rsidR="00720EE1" w:rsidRDefault="00720EE1">
      <w:pPr>
        <w:pStyle w:val="Index1"/>
        <w:tabs>
          <w:tab w:val="right" w:pos="5030"/>
        </w:tabs>
        <w:rPr>
          <w:noProof/>
        </w:rPr>
      </w:pPr>
      <w:r>
        <w:rPr>
          <w:noProof/>
        </w:rPr>
        <w:t>Windows Server 2016, 51</w:t>
      </w:r>
    </w:p>
    <w:p w:rsidR="00720EE1" w:rsidRDefault="00720EE1">
      <w:pPr>
        <w:pStyle w:val="Index1"/>
        <w:tabs>
          <w:tab w:val="right" w:pos="5030"/>
        </w:tabs>
        <w:rPr>
          <w:noProof/>
        </w:rPr>
      </w:pPr>
      <w:r>
        <w:rPr>
          <w:noProof/>
        </w:rPr>
        <w:t>Windows Server 2019 Essentials, 50</w:t>
      </w:r>
    </w:p>
    <w:p w:rsidR="00720EE1" w:rsidRDefault="00720EE1">
      <w:pPr>
        <w:pStyle w:val="Index1"/>
        <w:tabs>
          <w:tab w:val="right" w:pos="5030"/>
        </w:tabs>
        <w:rPr>
          <w:noProof/>
        </w:rPr>
      </w:pPr>
      <w:r>
        <w:rPr>
          <w:noProof/>
        </w:rPr>
        <w:t>Windows Server 2019 Standard (16 пакета лицензи за ядро), 50</w:t>
      </w:r>
    </w:p>
    <w:p w:rsidR="00720EE1" w:rsidRDefault="00720EE1">
      <w:pPr>
        <w:pStyle w:val="Index1"/>
        <w:tabs>
          <w:tab w:val="right" w:pos="5030"/>
        </w:tabs>
        <w:rPr>
          <w:noProof/>
        </w:rPr>
      </w:pPr>
      <w:r>
        <w:rPr>
          <w:noProof/>
        </w:rPr>
        <w:t>Windows Server 2019 Standard (2 пакета лицензи за ядро), 50</w:t>
      </w:r>
    </w:p>
    <w:p w:rsidR="00720EE1" w:rsidRDefault="00720EE1">
      <w:pPr>
        <w:pStyle w:val="Index1"/>
        <w:tabs>
          <w:tab w:val="right" w:pos="5030"/>
        </w:tabs>
        <w:rPr>
          <w:noProof/>
        </w:rPr>
      </w:pPr>
      <w:r>
        <w:rPr>
          <w:noProof/>
        </w:rPr>
        <w:t>Windows Server Datacenter, 90, 95, 97</w:t>
      </w:r>
    </w:p>
    <w:p w:rsidR="00720EE1" w:rsidRDefault="00720EE1">
      <w:pPr>
        <w:pStyle w:val="Index1"/>
        <w:tabs>
          <w:tab w:val="right" w:pos="5030"/>
        </w:tabs>
        <w:rPr>
          <w:noProof/>
        </w:rPr>
      </w:pPr>
      <w:r>
        <w:rPr>
          <w:noProof/>
        </w:rPr>
        <w:t>Windows Server Datacenter (2 пакета лицензи за ядро), 19</w:t>
      </w:r>
    </w:p>
    <w:p w:rsidR="00720EE1" w:rsidRDefault="00720EE1">
      <w:pPr>
        <w:pStyle w:val="Index1"/>
        <w:tabs>
          <w:tab w:val="right" w:pos="5030"/>
        </w:tabs>
        <w:rPr>
          <w:noProof/>
        </w:rPr>
      </w:pPr>
      <w:r>
        <w:rPr>
          <w:noProof/>
        </w:rPr>
        <w:t>Windows Server Enterprise, 53, 90</w:t>
      </w:r>
    </w:p>
    <w:p w:rsidR="00720EE1" w:rsidRDefault="00720EE1">
      <w:pPr>
        <w:pStyle w:val="Index1"/>
        <w:tabs>
          <w:tab w:val="right" w:pos="5030"/>
        </w:tabs>
        <w:rPr>
          <w:noProof/>
        </w:rPr>
      </w:pPr>
      <w:r>
        <w:rPr>
          <w:noProof/>
        </w:rPr>
        <w:t>Windows Server Standard, 90, 96, 97</w:t>
      </w:r>
    </w:p>
    <w:p w:rsidR="00720EE1" w:rsidRDefault="00720EE1">
      <w:pPr>
        <w:pStyle w:val="Index1"/>
        <w:tabs>
          <w:tab w:val="right" w:pos="5030"/>
        </w:tabs>
        <w:rPr>
          <w:noProof/>
        </w:rPr>
      </w:pPr>
      <w:r>
        <w:rPr>
          <w:noProof/>
        </w:rPr>
        <w:t>Windows Server Standard (2 пакета лицензи за ядро), 19</w:t>
      </w:r>
    </w:p>
    <w:p w:rsidR="00720EE1" w:rsidRDefault="00720EE1">
      <w:pPr>
        <w:pStyle w:val="Index1"/>
        <w:tabs>
          <w:tab w:val="right" w:pos="5030"/>
        </w:tabs>
        <w:rPr>
          <w:noProof/>
        </w:rPr>
      </w:pPr>
      <w:r>
        <w:rPr>
          <w:noProof/>
        </w:rPr>
        <w:t>Windows Server за системи, базирани на Itanium, 53</w:t>
      </w:r>
    </w:p>
    <w:p w:rsidR="00720EE1" w:rsidRDefault="00720EE1">
      <w:pPr>
        <w:pStyle w:val="Index1"/>
        <w:tabs>
          <w:tab w:val="right" w:pos="5030"/>
        </w:tabs>
        <w:rPr>
          <w:noProof/>
        </w:rPr>
      </w:pPr>
      <w:r>
        <w:rPr>
          <w:noProof/>
        </w:rPr>
        <w:t>Windows Small Business Server, 53</w:t>
      </w:r>
    </w:p>
    <w:p w:rsidR="00720EE1" w:rsidRDefault="00720EE1">
      <w:pPr>
        <w:pStyle w:val="Index1"/>
        <w:tabs>
          <w:tab w:val="right" w:pos="5030"/>
        </w:tabs>
        <w:rPr>
          <w:noProof/>
        </w:rPr>
      </w:pPr>
      <w:r>
        <w:rPr>
          <w:noProof/>
        </w:rPr>
        <w:t>Windows VDA E3, 43</w:t>
      </w:r>
    </w:p>
    <w:p w:rsidR="00720EE1" w:rsidRDefault="00720EE1">
      <w:pPr>
        <w:pStyle w:val="Index1"/>
        <w:tabs>
          <w:tab w:val="right" w:pos="5030"/>
        </w:tabs>
        <w:rPr>
          <w:noProof/>
        </w:rPr>
      </w:pPr>
      <w:r>
        <w:rPr>
          <w:noProof/>
        </w:rPr>
        <w:t>Windows VDA E5, 43</w:t>
      </w:r>
    </w:p>
    <w:p w:rsidR="00720EE1" w:rsidRDefault="00720EE1">
      <w:pPr>
        <w:pStyle w:val="Index1"/>
        <w:tabs>
          <w:tab w:val="right" w:pos="5030"/>
        </w:tabs>
        <w:rPr>
          <w:noProof/>
        </w:rPr>
      </w:pPr>
      <w:r>
        <w:rPr>
          <w:noProof/>
        </w:rPr>
        <w:t>Windows VDA за устройство, 43</w:t>
      </w:r>
    </w:p>
    <w:p w:rsidR="00720EE1" w:rsidRDefault="00720EE1">
      <w:pPr>
        <w:pStyle w:val="Index1"/>
        <w:tabs>
          <w:tab w:val="right" w:pos="5030"/>
        </w:tabs>
        <w:rPr>
          <w:noProof/>
        </w:rPr>
      </w:pPr>
      <w:r>
        <w:rPr>
          <w:noProof/>
        </w:rPr>
        <w:t>Windows Vista, 44</w:t>
      </w:r>
    </w:p>
    <w:p w:rsidR="00720EE1" w:rsidRDefault="00720EE1">
      <w:pPr>
        <w:pStyle w:val="Index1"/>
        <w:tabs>
          <w:tab w:val="right" w:pos="5030"/>
        </w:tabs>
        <w:rPr>
          <w:noProof/>
        </w:rPr>
      </w:pPr>
      <w:r>
        <w:rPr>
          <w:noProof/>
        </w:rPr>
        <w:t>Windows Vista Business/Ultimate за вградени системи, 44</w:t>
      </w:r>
    </w:p>
    <w:p w:rsidR="00720EE1" w:rsidRDefault="00720EE1">
      <w:pPr>
        <w:pStyle w:val="Index1"/>
        <w:tabs>
          <w:tab w:val="right" w:pos="5030"/>
        </w:tabs>
        <w:rPr>
          <w:noProof/>
        </w:rPr>
      </w:pPr>
      <w:r>
        <w:rPr>
          <w:noProof/>
        </w:rPr>
        <w:t>Windows XP, 44</w:t>
      </w:r>
    </w:p>
    <w:p w:rsidR="00720EE1" w:rsidRDefault="00720EE1">
      <w:pPr>
        <w:pStyle w:val="Index1"/>
        <w:tabs>
          <w:tab w:val="right" w:pos="5030"/>
        </w:tabs>
        <w:rPr>
          <w:noProof/>
        </w:rPr>
      </w:pPr>
      <w:r>
        <w:rPr>
          <w:noProof/>
        </w:rPr>
        <w:t>Windows XP Embedded, 44</w:t>
      </w:r>
    </w:p>
    <w:p w:rsidR="00720EE1" w:rsidRDefault="00720EE1">
      <w:pPr>
        <w:pStyle w:val="Index1"/>
        <w:tabs>
          <w:tab w:val="right" w:pos="5030"/>
        </w:tabs>
        <w:rPr>
          <w:noProof/>
        </w:rPr>
      </w:pPr>
      <w:r>
        <w:rPr>
          <w:noProof/>
        </w:rPr>
        <w:t>Windows XP Professional за вградени системи, 44</w:t>
      </w:r>
    </w:p>
    <w:p w:rsidR="00720EE1" w:rsidRDefault="00720EE1">
      <w:pPr>
        <w:pStyle w:val="Index1"/>
        <w:tabs>
          <w:tab w:val="right" w:pos="5030"/>
        </w:tabs>
        <w:rPr>
          <w:noProof/>
        </w:rPr>
      </w:pPr>
      <w:r>
        <w:rPr>
          <w:noProof/>
        </w:rPr>
        <w:t>Word 2019, 23</w:t>
      </w:r>
    </w:p>
    <w:p w:rsidR="00720EE1" w:rsidRDefault="00720EE1">
      <w:pPr>
        <w:pStyle w:val="Index1"/>
        <w:tabs>
          <w:tab w:val="right" w:pos="5030"/>
        </w:tabs>
        <w:rPr>
          <w:noProof/>
        </w:rPr>
      </w:pPr>
      <w:r>
        <w:rPr>
          <w:noProof/>
        </w:rPr>
        <w:t>Word 2019 for Mac, 25</w:t>
      </w:r>
    </w:p>
    <w:p w:rsidR="00720EE1" w:rsidRDefault="00720EE1">
      <w:pPr>
        <w:pStyle w:val="Index1"/>
        <w:tabs>
          <w:tab w:val="right" w:pos="5030"/>
        </w:tabs>
        <w:rPr>
          <w:noProof/>
        </w:rPr>
      </w:pPr>
      <w:r>
        <w:rPr>
          <w:noProof/>
        </w:rPr>
        <w:t>Work at Home for Mac 2019, 25</w:t>
      </w:r>
    </w:p>
    <w:p w:rsidR="00720EE1" w:rsidRDefault="00720EE1">
      <w:pPr>
        <w:pStyle w:val="Index1"/>
        <w:tabs>
          <w:tab w:val="right" w:pos="5030"/>
        </w:tabs>
        <w:rPr>
          <w:noProof/>
        </w:rPr>
      </w:pPr>
      <w:r>
        <w:rPr>
          <w:noProof/>
        </w:rPr>
        <w:t>Workplace Analytics, 73</w:t>
      </w:r>
    </w:p>
    <w:p w:rsidR="00720EE1" w:rsidRDefault="00720EE1">
      <w:pPr>
        <w:pStyle w:val="Index1"/>
        <w:tabs>
          <w:tab w:val="right" w:pos="5030"/>
        </w:tabs>
        <w:rPr>
          <w:noProof/>
        </w:rPr>
      </w:pPr>
      <w:r>
        <w:rPr>
          <w:noProof/>
        </w:rPr>
        <w:t>абонамент за Visual Studio Enterprise, 90</w:t>
      </w:r>
    </w:p>
    <w:p w:rsidR="00720EE1" w:rsidRDefault="00720EE1">
      <w:pPr>
        <w:pStyle w:val="Index1"/>
        <w:tabs>
          <w:tab w:val="right" w:pos="5030"/>
        </w:tabs>
        <w:rPr>
          <w:noProof/>
        </w:rPr>
      </w:pPr>
      <w:r>
        <w:rPr>
          <w:noProof/>
        </w:rPr>
        <w:t>Абонамент за Visual Studio Enterprise, 97</w:t>
      </w:r>
    </w:p>
    <w:p w:rsidR="00720EE1" w:rsidRDefault="00720EE1">
      <w:pPr>
        <w:pStyle w:val="Index1"/>
        <w:tabs>
          <w:tab w:val="right" w:pos="5030"/>
        </w:tabs>
        <w:rPr>
          <w:noProof/>
        </w:rPr>
      </w:pPr>
      <w:r>
        <w:rPr>
          <w:noProof/>
        </w:rPr>
        <w:t>Абонамент за Visual Studio Enterprise 2019, 39</w:t>
      </w:r>
    </w:p>
    <w:p w:rsidR="00720EE1" w:rsidRDefault="00720EE1">
      <w:pPr>
        <w:pStyle w:val="Index1"/>
        <w:tabs>
          <w:tab w:val="right" w:pos="5030"/>
        </w:tabs>
        <w:rPr>
          <w:noProof/>
        </w:rPr>
      </w:pPr>
      <w:r>
        <w:rPr>
          <w:noProof/>
        </w:rPr>
        <w:t>абонамент за Visual Studio Professional, 90</w:t>
      </w:r>
    </w:p>
    <w:p w:rsidR="00720EE1" w:rsidRDefault="00720EE1">
      <w:pPr>
        <w:pStyle w:val="Index1"/>
        <w:tabs>
          <w:tab w:val="right" w:pos="5030"/>
        </w:tabs>
        <w:rPr>
          <w:noProof/>
        </w:rPr>
      </w:pPr>
      <w:r>
        <w:rPr>
          <w:noProof/>
        </w:rPr>
        <w:t>Абонамент за Visual Studio Professional, 97</w:t>
      </w:r>
    </w:p>
    <w:p w:rsidR="00720EE1" w:rsidRDefault="00720EE1">
      <w:pPr>
        <w:pStyle w:val="Index1"/>
        <w:tabs>
          <w:tab w:val="right" w:pos="5030"/>
        </w:tabs>
        <w:rPr>
          <w:noProof/>
        </w:rPr>
      </w:pPr>
      <w:r>
        <w:rPr>
          <w:noProof/>
        </w:rPr>
        <w:t>Абонамент за Visual Studio Professional 2019, 39</w:t>
      </w:r>
    </w:p>
    <w:p w:rsidR="00720EE1" w:rsidRDefault="00720EE1">
      <w:pPr>
        <w:pStyle w:val="Index1"/>
        <w:tabs>
          <w:tab w:val="right" w:pos="5030"/>
        </w:tabs>
        <w:rPr>
          <w:noProof/>
        </w:rPr>
      </w:pPr>
      <w:r>
        <w:rPr>
          <w:noProof/>
        </w:rPr>
        <w:t>абонамент за Visual Studio Test Professional, 90</w:t>
      </w:r>
    </w:p>
    <w:p w:rsidR="00720EE1" w:rsidRDefault="00720EE1">
      <w:pPr>
        <w:pStyle w:val="Index1"/>
        <w:tabs>
          <w:tab w:val="right" w:pos="5030"/>
        </w:tabs>
        <w:rPr>
          <w:noProof/>
        </w:rPr>
      </w:pPr>
      <w:r>
        <w:rPr>
          <w:noProof/>
        </w:rPr>
        <w:t>Абонамент за Visual Studio Test Professional, 97</w:t>
      </w:r>
    </w:p>
    <w:p w:rsidR="00720EE1" w:rsidRDefault="00720EE1">
      <w:pPr>
        <w:pStyle w:val="Index1"/>
        <w:tabs>
          <w:tab w:val="right" w:pos="5030"/>
        </w:tabs>
        <w:rPr>
          <w:noProof/>
        </w:rPr>
      </w:pPr>
      <w:r>
        <w:rPr>
          <w:noProof/>
        </w:rPr>
        <w:lastRenderedPageBreak/>
        <w:t>Абонамент за Visual Studio Test Professional 2019, 39</w:t>
      </w:r>
    </w:p>
    <w:p w:rsidR="00720EE1" w:rsidRDefault="00720EE1">
      <w:pPr>
        <w:pStyle w:val="Index1"/>
        <w:tabs>
          <w:tab w:val="right" w:pos="5030"/>
        </w:tabs>
        <w:rPr>
          <w:noProof/>
        </w:rPr>
      </w:pPr>
      <w:r>
        <w:rPr>
          <w:noProof/>
        </w:rPr>
        <w:t>Абонамент за Windows Companion, 48</w:t>
      </w:r>
    </w:p>
    <w:p w:rsidR="00720EE1" w:rsidRDefault="00720EE1">
      <w:pPr>
        <w:pStyle w:val="Index1"/>
        <w:tabs>
          <w:tab w:val="right" w:pos="5030"/>
        </w:tabs>
        <w:rPr>
          <w:noProof/>
        </w:rPr>
      </w:pPr>
      <w:r>
        <w:rPr>
          <w:noProof/>
        </w:rPr>
        <w:t>Архивиране с Exchange Online за Exchange Online, 71</w:t>
      </w:r>
    </w:p>
    <w:p w:rsidR="00720EE1" w:rsidRDefault="00720EE1">
      <w:pPr>
        <w:pStyle w:val="Index1"/>
        <w:tabs>
          <w:tab w:val="right" w:pos="5030"/>
        </w:tabs>
        <w:rPr>
          <w:noProof/>
        </w:rPr>
      </w:pPr>
      <w:r>
        <w:rPr>
          <w:noProof/>
        </w:rPr>
        <w:t>Архивиране с Exchange Online за Exchange Server, 71</w:t>
      </w:r>
    </w:p>
    <w:p w:rsidR="00720EE1" w:rsidRDefault="00720EE1">
      <w:pPr>
        <w:pStyle w:val="Index1"/>
        <w:tabs>
          <w:tab w:val="right" w:pos="5030"/>
        </w:tabs>
        <w:rPr>
          <w:noProof/>
        </w:rPr>
      </w:pPr>
      <w:r>
        <w:rPr>
          <w:noProof/>
        </w:rPr>
        <w:t>Аудио конферентни разговори, 72</w:t>
      </w:r>
    </w:p>
    <w:p w:rsidR="00720EE1" w:rsidRDefault="00720EE1">
      <w:pPr>
        <w:pStyle w:val="Index1"/>
        <w:tabs>
          <w:tab w:val="right" w:pos="5030"/>
        </w:tabs>
        <w:rPr>
          <w:noProof/>
        </w:rPr>
      </w:pPr>
      <w:r>
        <w:rPr>
          <w:noProof/>
        </w:rPr>
        <w:t>Базов ЛКД, 90, 97</w:t>
      </w:r>
    </w:p>
    <w:p w:rsidR="00720EE1" w:rsidRDefault="00720EE1">
      <w:pPr>
        <w:pStyle w:val="Index1"/>
        <w:tabs>
          <w:tab w:val="right" w:pos="5030"/>
        </w:tabs>
        <w:rPr>
          <w:noProof/>
        </w:rPr>
      </w:pPr>
      <w:r>
        <w:rPr>
          <w:noProof/>
        </w:rPr>
        <w:t>Базов ЛКД пакет, 16</w:t>
      </w:r>
    </w:p>
    <w:p w:rsidR="00720EE1" w:rsidRDefault="00720EE1">
      <w:pPr>
        <w:pStyle w:val="Index1"/>
        <w:tabs>
          <w:tab w:val="right" w:pos="5030"/>
        </w:tabs>
        <w:rPr>
          <w:noProof/>
        </w:rPr>
      </w:pPr>
      <w:r>
        <w:rPr>
          <w:noProof/>
        </w:rPr>
        <w:t>Базови ЛКД, 34</w:t>
      </w:r>
    </w:p>
    <w:p w:rsidR="00720EE1" w:rsidRDefault="00720EE1">
      <w:pPr>
        <w:pStyle w:val="Index1"/>
        <w:tabs>
          <w:tab w:val="right" w:pos="5030"/>
        </w:tabs>
        <w:rPr>
          <w:noProof/>
        </w:rPr>
      </w:pPr>
      <w:r>
        <w:rPr>
          <w:noProof/>
        </w:rPr>
        <w:t>Ваучери за изпит по Microsoft Learning MCP 1, 78</w:t>
      </w:r>
    </w:p>
    <w:p w:rsidR="00720EE1" w:rsidRDefault="00720EE1">
      <w:pPr>
        <w:pStyle w:val="Index1"/>
        <w:tabs>
          <w:tab w:val="right" w:pos="5030"/>
        </w:tabs>
        <w:rPr>
          <w:noProof/>
        </w:rPr>
      </w:pPr>
      <w:r>
        <w:rPr>
          <w:noProof/>
        </w:rPr>
        <w:t>Ваучери за изпит по Microsoft Learning MCP 30, 78</w:t>
      </w:r>
    </w:p>
    <w:p w:rsidR="00720EE1" w:rsidRDefault="00720EE1">
      <w:pPr>
        <w:pStyle w:val="Index1"/>
        <w:tabs>
          <w:tab w:val="right" w:pos="5030"/>
        </w:tabs>
        <w:rPr>
          <w:noProof/>
        </w:rPr>
      </w:pPr>
      <w:r>
        <w:rPr>
          <w:noProof/>
        </w:rPr>
        <w:t>Възстановяване на сайтове на Azure, 97</w:t>
      </w:r>
    </w:p>
    <w:p w:rsidR="00720EE1" w:rsidRDefault="00720EE1">
      <w:pPr>
        <w:pStyle w:val="Index1"/>
        <w:tabs>
          <w:tab w:val="right" w:pos="5030"/>
        </w:tabs>
        <w:rPr>
          <w:noProof/>
        </w:rPr>
      </w:pPr>
      <w:r>
        <w:rPr>
          <w:noProof/>
        </w:rPr>
        <w:t>Възстановяване на сайтове на Microsoft Azure (към Сайт, притежаван от Клиента), 58</w:t>
      </w:r>
    </w:p>
    <w:p w:rsidR="00720EE1" w:rsidRDefault="00720EE1">
      <w:pPr>
        <w:pStyle w:val="Index1"/>
        <w:tabs>
          <w:tab w:val="right" w:pos="5030"/>
        </w:tabs>
        <w:rPr>
          <w:noProof/>
        </w:rPr>
      </w:pPr>
      <w:r>
        <w:rPr>
          <w:noProof/>
        </w:rPr>
        <w:t>Външен конектор за Microsoft Identity Manager 2016, 22</w:t>
      </w:r>
    </w:p>
    <w:p w:rsidR="00720EE1" w:rsidRDefault="00720EE1">
      <w:pPr>
        <w:pStyle w:val="Index1"/>
        <w:tabs>
          <w:tab w:val="right" w:pos="5030"/>
        </w:tabs>
        <w:rPr>
          <w:noProof/>
        </w:rPr>
      </w:pPr>
      <w:r>
        <w:rPr>
          <w:noProof/>
        </w:rPr>
        <w:t>Външен конектор за Windows Server 2019, 51</w:t>
      </w:r>
    </w:p>
    <w:p w:rsidR="00720EE1" w:rsidRDefault="00720EE1">
      <w:pPr>
        <w:pStyle w:val="Index1"/>
        <w:tabs>
          <w:tab w:val="right" w:pos="5030"/>
        </w:tabs>
        <w:rPr>
          <w:noProof/>
        </w:rPr>
      </w:pPr>
      <w:r>
        <w:rPr>
          <w:noProof/>
        </w:rPr>
        <w:t>Външен конектор за Услуги за управление на права на Active Directory на Windows Server 2019, 51</w:t>
      </w:r>
    </w:p>
    <w:p w:rsidR="00720EE1" w:rsidRDefault="00720EE1">
      <w:pPr>
        <w:pStyle w:val="Index1"/>
        <w:tabs>
          <w:tab w:val="right" w:pos="5030"/>
        </w:tabs>
        <w:rPr>
          <w:noProof/>
        </w:rPr>
      </w:pPr>
      <w:r>
        <w:rPr>
          <w:noProof/>
        </w:rPr>
        <w:t>Външен конектор за услугите за отдалечен работен плот за Windows Server 2019, 50</w:t>
      </w:r>
    </w:p>
    <w:p w:rsidR="00720EE1" w:rsidRDefault="00720EE1">
      <w:pPr>
        <w:pStyle w:val="Index1"/>
        <w:tabs>
          <w:tab w:val="right" w:pos="5030"/>
        </w:tabs>
        <w:rPr>
          <w:noProof/>
        </w:rPr>
      </w:pPr>
      <w:r>
        <w:rPr>
          <w:noProof/>
        </w:rPr>
        <w:t>Дейност, свързана с Dynamics 365 за Операции, 21</w:t>
      </w:r>
    </w:p>
    <w:p w:rsidR="00720EE1" w:rsidRDefault="00720EE1">
      <w:pPr>
        <w:pStyle w:val="Index1"/>
        <w:tabs>
          <w:tab w:val="right" w:pos="5030"/>
        </w:tabs>
        <w:rPr>
          <w:noProof/>
        </w:rPr>
      </w:pPr>
      <w:r>
        <w:rPr>
          <w:noProof/>
        </w:rPr>
        <w:t>Добавка Exchange Online (план 1), 71</w:t>
      </w:r>
    </w:p>
    <w:p w:rsidR="00720EE1" w:rsidRDefault="00720EE1">
      <w:pPr>
        <w:pStyle w:val="Index1"/>
        <w:tabs>
          <w:tab w:val="right" w:pos="5030"/>
        </w:tabs>
        <w:rPr>
          <w:noProof/>
        </w:rPr>
      </w:pPr>
      <w:r>
        <w:rPr>
          <w:noProof/>
        </w:rPr>
        <w:t>Добавка Microsoft Intune, 77</w:t>
      </w:r>
    </w:p>
    <w:p w:rsidR="00720EE1" w:rsidRDefault="00720EE1">
      <w:pPr>
        <w:pStyle w:val="Index1"/>
        <w:tabs>
          <w:tab w:val="right" w:pos="5030"/>
        </w:tabs>
        <w:rPr>
          <w:noProof/>
        </w:rPr>
      </w:pPr>
      <w:r>
        <w:rPr>
          <w:noProof/>
        </w:rPr>
        <w:t>Добавка Microsoft Intune за Решения в сферата на образованието, 77</w:t>
      </w:r>
    </w:p>
    <w:p w:rsidR="00720EE1" w:rsidRDefault="00720EE1">
      <w:pPr>
        <w:pStyle w:val="Index1"/>
        <w:tabs>
          <w:tab w:val="right" w:pos="5030"/>
        </w:tabs>
        <w:rPr>
          <w:noProof/>
        </w:rPr>
      </w:pPr>
      <w:r>
        <w:rPr>
          <w:noProof/>
        </w:rPr>
        <w:t>Добавка Office 365 A5, 69</w:t>
      </w:r>
    </w:p>
    <w:p w:rsidR="00720EE1" w:rsidRDefault="00720EE1">
      <w:pPr>
        <w:pStyle w:val="Index1"/>
        <w:tabs>
          <w:tab w:val="right" w:pos="5030"/>
        </w:tabs>
        <w:rPr>
          <w:noProof/>
        </w:rPr>
      </w:pPr>
      <w:r>
        <w:rPr>
          <w:noProof/>
        </w:rPr>
        <w:t>Добавка Office 365 Enterprise E3 без ProPlus, 69</w:t>
      </w:r>
    </w:p>
    <w:p w:rsidR="00720EE1" w:rsidRDefault="00720EE1">
      <w:pPr>
        <w:pStyle w:val="Index1"/>
        <w:tabs>
          <w:tab w:val="right" w:pos="5030"/>
        </w:tabs>
        <w:rPr>
          <w:noProof/>
        </w:rPr>
      </w:pPr>
      <w:r>
        <w:rPr>
          <w:noProof/>
        </w:rPr>
        <w:t>Добавка Office 365 Enterprise E5, 69</w:t>
      </w:r>
    </w:p>
    <w:p w:rsidR="00720EE1" w:rsidRDefault="00720EE1">
      <w:pPr>
        <w:pStyle w:val="Index1"/>
        <w:tabs>
          <w:tab w:val="right" w:pos="5030"/>
        </w:tabs>
        <w:rPr>
          <w:noProof/>
        </w:rPr>
      </w:pPr>
      <w:r>
        <w:rPr>
          <w:noProof/>
        </w:rPr>
        <w:t>Добавка Office 365 Multi-Geo (ЛА за потребител), 67</w:t>
      </w:r>
    </w:p>
    <w:p w:rsidR="00720EE1" w:rsidRDefault="00720EE1">
      <w:pPr>
        <w:pStyle w:val="Index1"/>
        <w:tabs>
          <w:tab w:val="right" w:pos="5030"/>
        </w:tabs>
        <w:rPr>
          <w:noProof/>
        </w:rPr>
      </w:pPr>
      <w:r>
        <w:rPr>
          <w:noProof/>
        </w:rPr>
        <w:t>Добавка SharePoint Online (план 1), 72</w:t>
      </w:r>
    </w:p>
    <w:p w:rsidR="00720EE1" w:rsidRDefault="00720EE1">
      <w:pPr>
        <w:pStyle w:val="Index1"/>
        <w:tabs>
          <w:tab w:val="right" w:pos="5030"/>
        </w:tabs>
        <w:rPr>
          <w:noProof/>
        </w:rPr>
      </w:pPr>
      <w:r>
        <w:rPr>
          <w:noProof/>
        </w:rPr>
        <w:t>Добавка Visio Online (Plan 2), 67</w:t>
      </w:r>
    </w:p>
    <w:p w:rsidR="00720EE1" w:rsidRDefault="00720EE1">
      <w:pPr>
        <w:pStyle w:val="Index1"/>
        <w:tabs>
          <w:tab w:val="right" w:pos="5030"/>
        </w:tabs>
        <w:rPr>
          <w:noProof/>
        </w:rPr>
      </w:pPr>
      <w:r>
        <w:rPr>
          <w:noProof/>
        </w:rPr>
        <w:t>Добавка за Azure Information Protection Premium Plan 1, 59</w:t>
      </w:r>
    </w:p>
    <w:p w:rsidR="00720EE1" w:rsidRDefault="00720EE1">
      <w:pPr>
        <w:pStyle w:val="Index1"/>
        <w:tabs>
          <w:tab w:val="right" w:pos="5030"/>
        </w:tabs>
        <w:rPr>
          <w:noProof/>
        </w:rPr>
      </w:pPr>
      <w:r>
        <w:rPr>
          <w:noProof/>
        </w:rPr>
        <w:t>Добавка за Azure Information Protection Premium Plan 2, 59</w:t>
      </w:r>
    </w:p>
    <w:p w:rsidR="00720EE1" w:rsidRDefault="00720EE1">
      <w:pPr>
        <w:pStyle w:val="Index1"/>
        <w:tabs>
          <w:tab w:val="right" w:pos="5030"/>
        </w:tabs>
        <w:rPr>
          <w:noProof/>
        </w:rPr>
      </w:pPr>
      <w:r>
        <w:rPr>
          <w:noProof/>
        </w:rPr>
        <w:t>Добавка за Dynamics 365 Unified Operations Activity, 65</w:t>
      </w:r>
    </w:p>
    <w:p w:rsidR="00720EE1" w:rsidRDefault="00720EE1">
      <w:pPr>
        <w:pStyle w:val="Index1"/>
        <w:tabs>
          <w:tab w:val="right" w:pos="5030"/>
        </w:tabs>
        <w:rPr>
          <w:noProof/>
        </w:rPr>
      </w:pPr>
      <w:r>
        <w:rPr>
          <w:noProof/>
        </w:rPr>
        <w:t>Добавка за Dynamics 365 Unified Operations Device, 64</w:t>
      </w:r>
    </w:p>
    <w:p w:rsidR="00720EE1" w:rsidRDefault="00720EE1">
      <w:pPr>
        <w:pStyle w:val="Index1"/>
        <w:tabs>
          <w:tab w:val="right" w:pos="5030"/>
        </w:tabs>
        <w:rPr>
          <w:noProof/>
        </w:rPr>
      </w:pPr>
      <w:r>
        <w:rPr>
          <w:noProof/>
        </w:rPr>
        <w:t>Добавка за Dynamics 365 за Продажби на дребно, 65</w:t>
      </w:r>
    </w:p>
    <w:p w:rsidR="00720EE1" w:rsidRDefault="00720EE1">
      <w:pPr>
        <w:pStyle w:val="Index1"/>
        <w:tabs>
          <w:tab w:val="right" w:pos="5030"/>
        </w:tabs>
        <w:rPr>
          <w:noProof/>
        </w:rPr>
      </w:pPr>
      <w:r>
        <w:rPr>
          <w:noProof/>
        </w:rPr>
        <w:t>Добавка за Dynamics 365 за Таланти, 65</w:t>
      </w:r>
    </w:p>
    <w:p w:rsidR="00720EE1" w:rsidRDefault="00720EE1">
      <w:pPr>
        <w:pStyle w:val="Index1"/>
        <w:tabs>
          <w:tab w:val="right" w:pos="5030"/>
        </w:tabs>
        <w:rPr>
          <w:noProof/>
        </w:rPr>
      </w:pPr>
      <w:r>
        <w:rPr>
          <w:noProof/>
        </w:rPr>
        <w:t>Добавка за Dynamics 365 за Членове на екипа, 65</w:t>
      </w:r>
    </w:p>
    <w:p w:rsidR="00720EE1" w:rsidRDefault="00720EE1">
      <w:pPr>
        <w:pStyle w:val="Index1"/>
        <w:tabs>
          <w:tab w:val="right" w:pos="5030"/>
        </w:tabs>
        <w:rPr>
          <w:noProof/>
        </w:rPr>
      </w:pPr>
      <w:r>
        <w:rPr>
          <w:noProof/>
        </w:rPr>
        <w:t>Добавка за Microsoft 365 E3 и E5, 60</w:t>
      </w:r>
    </w:p>
    <w:p w:rsidR="00720EE1" w:rsidRDefault="00720EE1">
      <w:pPr>
        <w:pStyle w:val="Index1"/>
        <w:tabs>
          <w:tab w:val="right" w:pos="5030"/>
        </w:tabs>
        <w:rPr>
          <w:noProof/>
        </w:rPr>
      </w:pPr>
      <w:r>
        <w:rPr>
          <w:noProof/>
        </w:rPr>
        <w:t>Добавка за Microsoft Stream Plan 2, 70</w:t>
      </w:r>
    </w:p>
    <w:p w:rsidR="00720EE1" w:rsidRDefault="00720EE1">
      <w:pPr>
        <w:pStyle w:val="Index1"/>
        <w:tabs>
          <w:tab w:val="right" w:pos="5030"/>
        </w:tabs>
        <w:rPr>
          <w:noProof/>
        </w:rPr>
      </w:pPr>
      <w:r>
        <w:rPr>
          <w:noProof/>
        </w:rPr>
        <w:t>Добавка за Microsoft Stream Storage, 70</w:t>
      </w:r>
    </w:p>
    <w:p w:rsidR="00720EE1" w:rsidRDefault="00720EE1">
      <w:pPr>
        <w:pStyle w:val="Index1"/>
        <w:tabs>
          <w:tab w:val="right" w:pos="5030"/>
        </w:tabs>
        <w:rPr>
          <w:noProof/>
        </w:rPr>
      </w:pPr>
      <w:r>
        <w:rPr>
          <w:noProof/>
        </w:rPr>
        <w:t>Добавка за Office 365 Enterprise E1 и E3, 69</w:t>
      </w:r>
    </w:p>
    <w:p w:rsidR="00720EE1" w:rsidRDefault="00720EE1">
      <w:pPr>
        <w:pStyle w:val="Index1"/>
        <w:tabs>
          <w:tab w:val="right" w:pos="5030"/>
        </w:tabs>
        <w:rPr>
          <w:noProof/>
        </w:rPr>
      </w:pPr>
      <w:r>
        <w:rPr>
          <w:noProof/>
        </w:rPr>
        <w:t>Добавка за Project Online Essentials, 71</w:t>
      </w:r>
    </w:p>
    <w:p w:rsidR="00720EE1" w:rsidRDefault="00720EE1">
      <w:pPr>
        <w:pStyle w:val="Index1"/>
        <w:tabs>
          <w:tab w:val="right" w:pos="5030"/>
        </w:tabs>
        <w:rPr>
          <w:noProof/>
        </w:rPr>
      </w:pPr>
      <w:r>
        <w:rPr>
          <w:noProof/>
        </w:rPr>
        <w:t>Добавка за Project Online Premium, 72</w:t>
      </w:r>
    </w:p>
    <w:p w:rsidR="00720EE1" w:rsidRDefault="00720EE1">
      <w:pPr>
        <w:pStyle w:val="Index1"/>
        <w:tabs>
          <w:tab w:val="right" w:pos="5030"/>
        </w:tabs>
        <w:rPr>
          <w:noProof/>
        </w:rPr>
      </w:pPr>
      <w:r>
        <w:rPr>
          <w:noProof/>
        </w:rPr>
        <w:t>Добавка за Project Online Professional, 71</w:t>
      </w:r>
    </w:p>
    <w:p w:rsidR="00720EE1" w:rsidRDefault="00720EE1">
      <w:pPr>
        <w:pStyle w:val="Index1"/>
        <w:tabs>
          <w:tab w:val="right" w:pos="5030"/>
        </w:tabs>
        <w:rPr>
          <w:noProof/>
        </w:rPr>
      </w:pPr>
      <w:r>
        <w:rPr>
          <w:noProof/>
        </w:rPr>
        <w:t>Добавка за Клиентски лиценз за управление за Azure Advanced Threat Protection за Потребители, 59</w:t>
      </w:r>
    </w:p>
    <w:p w:rsidR="00720EE1" w:rsidRDefault="00720EE1">
      <w:pPr>
        <w:pStyle w:val="Index1"/>
        <w:tabs>
          <w:tab w:val="right" w:pos="5030"/>
        </w:tabs>
        <w:rPr>
          <w:noProof/>
        </w:rPr>
      </w:pPr>
      <w:r>
        <w:rPr>
          <w:noProof/>
        </w:rPr>
        <w:t>Добавка за Корпоративна мобилност и сигурност A3, 62</w:t>
      </w:r>
    </w:p>
    <w:p w:rsidR="00720EE1" w:rsidRDefault="00720EE1">
      <w:pPr>
        <w:pStyle w:val="Index1"/>
        <w:tabs>
          <w:tab w:val="right" w:pos="5030"/>
        </w:tabs>
        <w:rPr>
          <w:noProof/>
        </w:rPr>
      </w:pPr>
      <w:r>
        <w:rPr>
          <w:noProof/>
        </w:rPr>
        <w:t>Добавка за Корпоративна мобилност и сигурност A5, 62</w:t>
      </w:r>
    </w:p>
    <w:p w:rsidR="00720EE1" w:rsidRDefault="00720EE1">
      <w:pPr>
        <w:pStyle w:val="Index1"/>
        <w:tabs>
          <w:tab w:val="right" w:pos="5030"/>
        </w:tabs>
        <w:rPr>
          <w:noProof/>
        </w:rPr>
      </w:pPr>
      <w:r>
        <w:rPr>
          <w:noProof/>
        </w:rPr>
        <w:t>Добавка за Корпоративна мобилност и сигурност E3, 62</w:t>
      </w:r>
    </w:p>
    <w:p w:rsidR="00720EE1" w:rsidRDefault="00720EE1">
      <w:pPr>
        <w:pStyle w:val="Index1"/>
        <w:tabs>
          <w:tab w:val="right" w:pos="5030"/>
        </w:tabs>
        <w:rPr>
          <w:noProof/>
        </w:rPr>
      </w:pPr>
      <w:r>
        <w:rPr>
          <w:noProof/>
        </w:rPr>
        <w:t>Добавка за Корпоративна мобилност и сигурност E5, 62</w:t>
      </w:r>
    </w:p>
    <w:p w:rsidR="00720EE1" w:rsidRDefault="00720EE1">
      <w:pPr>
        <w:pStyle w:val="Index1"/>
        <w:tabs>
          <w:tab w:val="right" w:pos="5030"/>
        </w:tabs>
        <w:rPr>
          <w:noProof/>
        </w:rPr>
      </w:pPr>
      <w:r>
        <w:rPr>
          <w:noProof/>
        </w:rPr>
        <w:t>Добавка за ЛКД за, 60</w:t>
      </w:r>
    </w:p>
    <w:p w:rsidR="00720EE1" w:rsidRDefault="00720EE1">
      <w:pPr>
        <w:pStyle w:val="Index1"/>
        <w:tabs>
          <w:tab w:val="right" w:pos="5030"/>
        </w:tabs>
        <w:rPr>
          <w:noProof/>
        </w:rPr>
      </w:pPr>
      <w:r>
        <w:rPr>
          <w:noProof/>
        </w:rPr>
        <w:t>Добавка за облака за Dynamics 365 Business Central Premium/Членове на екипа, 64</w:t>
      </w:r>
    </w:p>
    <w:p w:rsidR="00720EE1" w:rsidRDefault="00720EE1">
      <w:pPr>
        <w:pStyle w:val="Index1"/>
        <w:tabs>
          <w:tab w:val="right" w:pos="5030"/>
        </w:tabs>
        <w:rPr>
          <w:noProof/>
        </w:rPr>
      </w:pPr>
      <w:r>
        <w:rPr>
          <w:noProof/>
        </w:rPr>
        <w:t>Добавка за План Dynamics 365, 64</w:t>
      </w:r>
    </w:p>
    <w:p w:rsidR="00720EE1" w:rsidRDefault="00720EE1">
      <w:pPr>
        <w:pStyle w:val="Index1"/>
        <w:tabs>
          <w:tab w:val="right" w:pos="5030"/>
        </w:tabs>
        <w:rPr>
          <w:noProof/>
        </w:rPr>
      </w:pPr>
      <w:r>
        <w:rPr>
          <w:noProof/>
        </w:rPr>
        <w:t>Добавка за План Dynamics 365 Customer Engagement, 64</w:t>
      </w:r>
    </w:p>
    <w:p w:rsidR="00720EE1" w:rsidRDefault="00720EE1">
      <w:pPr>
        <w:pStyle w:val="Index1"/>
        <w:tabs>
          <w:tab w:val="right" w:pos="5030"/>
        </w:tabs>
        <w:rPr>
          <w:noProof/>
        </w:rPr>
      </w:pPr>
      <w:r>
        <w:rPr>
          <w:noProof/>
        </w:rPr>
        <w:t>Добавка за План Dynamics 365 Unified Operations, 64</w:t>
      </w:r>
    </w:p>
    <w:p w:rsidR="00720EE1" w:rsidRDefault="00720EE1">
      <w:pPr>
        <w:pStyle w:val="Index1"/>
        <w:tabs>
          <w:tab w:val="right" w:pos="5030"/>
        </w:tabs>
        <w:rPr>
          <w:noProof/>
        </w:rPr>
      </w:pPr>
      <w:r>
        <w:rPr>
          <w:noProof/>
        </w:rPr>
        <w:t>Добавка за потребител за Windows 10 Enterprise E3 (към Enterprise за устройство, 42</w:t>
      </w:r>
    </w:p>
    <w:p w:rsidR="00720EE1" w:rsidRDefault="00720EE1">
      <w:pPr>
        <w:pStyle w:val="Index1"/>
        <w:tabs>
          <w:tab w:val="right" w:pos="5030"/>
        </w:tabs>
        <w:rPr>
          <w:noProof/>
        </w:rPr>
      </w:pPr>
      <w:r>
        <w:rPr>
          <w:noProof/>
        </w:rPr>
        <w:t>Добавка за потребител за Windows 10 Enterprise E5 (към Enterprise за устройство) (SL), 43</w:t>
      </w:r>
    </w:p>
    <w:p w:rsidR="00720EE1" w:rsidRDefault="00720EE1">
      <w:pPr>
        <w:pStyle w:val="Index1"/>
        <w:tabs>
          <w:tab w:val="right" w:pos="5030"/>
        </w:tabs>
        <w:rPr>
          <w:noProof/>
        </w:rPr>
      </w:pPr>
      <w:r>
        <w:rPr>
          <w:noProof/>
        </w:rPr>
        <w:t>Добавка Премиум осигуровка, 31, 51</w:t>
      </w:r>
    </w:p>
    <w:p w:rsidR="00720EE1" w:rsidRDefault="00720EE1">
      <w:pPr>
        <w:pStyle w:val="Index1"/>
        <w:tabs>
          <w:tab w:val="right" w:pos="5030"/>
        </w:tabs>
        <w:rPr>
          <w:noProof/>
        </w:rPr>
      </w:pPr>
      <w:r>
        <w:rPr>
          <w:noProof/>
        </w:rPr>
        <w:t>Допълнителни лица за контакт за Dynamics 365 за Маркетинг, 65</w:t>
      </w:r>
    </w:p>
    <w:p w:rsidR="00720EE1" w:rsidRDefault="00720EE1">
      <w:pPr>
        <w:pStyle w:val="Index1"/>
        <w:tabs>
          <w:tab w:val="right" w:pos="5030"/>
        </w:tabs>
        <w:rPr>
          <w:noProof/>
        </w:rPr>
      </w:pPr>
      <w:r>
        <w:rPr>
          <w:noProof/>
        </w:rPr>
        <w:t>Допълнителни профили за Dynamics 365 Customer Insights, 64</w:t>
      </w:r>
    </w:p>
    <w:p w:rsidR="00720EE1" w:rsidRDefault="00720EE1">
      <w:pPr>
        <w:pStyle w:val="Index1"/>
        <w:tabs>
          <w:tab w:val="right" w:pos="5030"/>
        </w:tabs>
        <w:rPr>
          <w:noProof/>
        </w:rPr>
      </w:pPr>
      <w:r>
        <w:rPr>
          <w:noProof/>
        </w:rPr>
        <w:t>Защита от загуба на данни, 27</w:t>
      </w:r>
    </w:p>
    <w:p w:rsidR="00720EE1" w:rsidRDefault="00720EE1">
      <w:pPr>
        <w:pStyle w:val="Index1"/>
        <w:tabs>
          <w:tab w:val="right" w:pos="5030"/>
        </w:tabs>
        <w:rPr>
          <w:noProof/>
        </w:rPr>
      </w:pPr>
      <w:r>
        <w:rPr>
          <w:noProof/>
        </w:rPr>
        <w:t>издание Windows Server HPC, 53</w:t>
      </w:r>
    </w:p>
    <w:p w:rsidR="00720EE1" w:rsidRDefault="00720EE1">
      <w:pPr>
        <w:pStyle w:val="Index1"/>
        <w:tabs>
          <w:tab w:val="right" w:pos="5030"/>
        </w:tabs>
        <w:rPr>
          <w:noProof/>
        </w:rPr>
      </w:pPr>
      <w:r>
        <w:rPr>
          <w:noProof/>
        </w:rPr>
        <w:t>Капацитет за бази данни на, 65, 74</w:t>
      </w:r>
    </w:p>
    <w:p w:rsidR="00720EE1" w:rsidRDefault="00720EE1">
      <w:pPr>
        <w:pStyle w:val="Index1"/>
        <w:tabs>
          <w:tab w:val="right" w:pos="5030"/>
        </w:tabs>
        <w:rPr>
          <w:noProof/>
        </w:rPr>
      </w:pPr>
      <w:r>
        <w:rPr>
          <w:noProof/>
        </w:rPr>
        <w:t>Капацитет за регистриране на, 65, 74</w:t>
      </w:r>
    </w:p>
    <w:p w:rsidR="00720EE1" w:rsidRDefault="00720EE1">
      <w:pPr>
        <w:pStyle w:val="Index1"/>
        <w:tabs>
          <w:tab w:val="right" w:pos="5030"/>
        </w:tabs>
        <w:rPr>
          <w:noProof/>
        </w:rPr>
      </w:pPr>
      <w:r>
        <w:rPr>
          <w:noProof/>
        </w:rPr>
        <w:t>Капацитет за файлове на, 65, 74</w:t>
      </w:r>
    </w:p>
    <w:p w:rsidR="00720EE1" w:rsidRDefault="00720EE1">
      <w:pPr>
        <w:pStyle w:val="Index1"/>
        <w:tabs>
          <w:tab w:val="right" w:pos="5030"/>
        </w:tabs>
        <w:rPr>
          <w:noProof/>
        </w:rPr>
      </w:pPr>
      <w:r>
        <w:rPr>
          <w:noProof/>
        </w:rPr>
        <w:t>Клиентски лиценз за управление за System Center Configuration Manager 1606, 33</w:t>
      </w:r>
    </w:p>
    <w:p w:rsidR="00720EE1" w:rsidRDefault="00720EE1">
      <w:pPr>
        <w:pStyle w:val="Index1"/>
        <w:tabs>
          <w:tab w:val="right" w:pos="5030"/>
        </w:tabs>
        <w:rPr>
          <w:noProof/>
        </w:rPr>
      </w:pPr>
      <w:r>
        <w:rPr>
          <w:noProof/>
        </w:rPr>
        <w:t>Клиентски лиценз за управление на Advanced Threat Analytics 2016 за OSE, 14</w:t>
      </w:r>
    </w:p>
    <w:p w:rsidR="00720EE1" w:rsidRDefault="00720EE1">
      <w:pPr>
        <w:pStyle w:val="Index1"/>
        <w:tabs>
          <w:tab w:val="right" w:pos="5030"/>
        </w:tabs>
        <w:rPr>
          <w:noProof/>
        </w:rPr>
      </w:pPr>
      <w:r>
        <w:rPr>
          <w:noProof/>
        </w:rPr>
        <w:t>Клиентски лиценз за управление на Advanced Threat Analytics 2016 за Потребител, 14</w:t>
      </w:r>
    </w:p>
    <w:p w:rsidR="00720EE1" w:rsidRDefault="00720EE1">
      <w:pPr>
        <w:pStyle w:val="Index1"/>
        <w:tabs>
          <w:tab w:val="right" w:pos="5030"/>
        </w:tabs>
        <w:rPr>
          <w:noProof/>
        </w:rPr>
      </w:pPr>
      <w:r>
        <w:rPr>
          <w:noProof/>
        </w:rPr>
        <w:t>Контейнер Windows Server, 84</w:t>
      </w:r>
    </w:p>
    <w:p w:rsidR="00720EE1" w:rsidRDefault="00720EE1">
      <w:pPr>
        <w:pStyle w:val="Index1"/>
        <w:tabs>
          <w:tab w:val="right" w:pos="5030"/>
        </w:tabs>
        <w:rPr>
          <w:noProof/>
        </w:rPr>
      </w:pPr>
      <w:r>
        <w:rPr>
          <w:noProof/>
        </w:rPr>
        <w:t>Конферентна зала, 72</w:t>
      </w:r>
    </w:p>
    <w:p w:rsidR="00720EE1" w:rsidRDefault="00720EE1">
      <w:pPr>
        <w:pStyle w:val="Index1"/>
        <w:tabs>
          <w:tab w:val="right" w:pos="5030"/>
        </w:tabs>
        <w:rPr>
          <w:noProof/>
        </w:rPr>
      </w:pPr>
      <w:r>
        <w:rPr>
          <w:noProof/>
        </w:rPr>
        <w:t>Корпоративен ЛКД, 90, 97</w:t>
      </w:r>
    </w:p>
    <w:p w:rsidR="00720EE1" w:rsidRDefault="00720EE1">
      <w:pPr>
        <w:pStyle w:val="Index1"/>
        <w:tabs>
          <w:tab w:val="right" w:pos="5030"/>
        </w:tabs>
        <w:rPr>
          <w:noProof/>
        </w:rPr>
      </w:pPr>
      <w:r>
        <w:rPr>
          <w:noProof/>
        </w:rPr>
        <w:t>Корпоративен ЛКД пакет, 16</w:t>
      </w:r>
    </w:p>
    <w:p w:rsidR="00720EE1" w:rsidRDefault="00720EE1">
      <w:pPr>
        <w:pStyle w:val="Index1"/>
        <w:tabs>
          <w:tab w:val="right" w:pos="5030"/>
        </w:tabs>
        <w:rPr>
          <w:noProof/>
        </w:rPr>
      </w:pPr>
      <w:r>
        <w:rPr>
          <w:noProof/>
        </w:rPr>
        <w:t>Корпоративна мобилност и сигурност A5, 62</w:t>
      </w:r>
    </w:p>
    <w:p w:rsidR="00720EE1" w:rsidRDefault="00720EE1">
      <w:pPr>
        <w:pStyle w:val="Index1"/>
        <w:tabs>
          <w:tab w:val="right" w:pos="5030"/>
        </w:tabs>
        <w:rPr>
          <w:noProof/>
        </w:rPr>
      </w:pPr>
      <w:r>
        <w:rPr>
          <w:noProof/>
        </w:rPr>
        <w:t>Корпоративна мобилност и сигурност E3, 17</w:t>
      </w:r>
    </w:p>
    <w:p w:rsidR="00720EE1" w:rsidRDefault="00720EE1">
      <w:pPr>
        <w:pStyle w:val="Index1"/>
        <w:tabs>
          <w:tab w:val="right" w:pos="5030"/>
        </w:tabs>
        <w:rPr>
          <w:noProof/>
        </w:rPr>
      </w:pPr>
      <w:r>
        <w:rPr>
          <w:noProof/>
        </w:rPr>
        <w:t>Корпоративна мобилност и сигурност E3, 62</w:t>
      </w:r>
    </w:p>
    <w:p w:rsidR="00720EE1" w:rsidRDefault="00720EE1">
      <w:pPr>
        <w:pStyle w:val="Index1"/>
        <w:tabs>
          <w:tab w:val="right" w:pos="5030"/>
        </w:tabs>
        <w:rPr>
          <w:noProof/>
        </w:rPr>
      </w:pPr>
      <w:r>
        <w:rPr>
          <w:noProof/>
        </w:rPr>
        <w:t>Корпоративна мобилност и сигурност E5, 17</w:t>
      </w:r>
    </w:p>
    <w:p w:rsidR="00720EE1" w:rsidRDefault="00720EE1">
      <w:pPr>
        <w:pStyle w:val="Index1"/>
        <w:tabs>
          <w:tab w:val="right" w:pos="5030"/>
        </w:tabs>
        <w:rPr>
          <w:noProof/>
        </w:rPr>
      </w:pPr>
      <w:r>
        <w:rPr>
          <w:noProof/>
        </w:rPr>
        <w:t>Корпоративна мобилност и сигурност E5, 62</w:t>
      </w:r>
    </w:p>
    <w:p w:rsidR="00720EE1" w:rsidRDefault="00720EE1">
      <w:pPr>
        <w:pStyle w:val="Index1"/>
        <w:tabs>
          <w:tab w:val="right" w:pos="5030"/>
        </w:tabs>
        <w:rPr>
          <w:noProof/>
        </w:rPr>
      </w:pPr>
      <w:r>
        <w:rPr>
          <w:noProof/>
        </w:rPr>
        <w:t>Корпоративна мобилност и сигурност E5, 62</w:t>
      </w:r>
    </w:p>
    <w:p w:rsidR="00720EE1" w:rsidRDefault="00720EE1">
      <w:pPr>
        <w:pStyle w:val="Index1"/>
        <w:tabs>
          <w:tab w:val="right" w:pos="5030"/>
        </w:tabs>
        <w:rPr>
          <w:noProof/>
        </w:rPr>
      </w:pPr>
      <w:r>
        <w:rPr>
          <w:noProof/>
        </w:rPr>
        <w:t>Корпоративни ЛКД, 34</w:t>
      </w:r>
    </w:p>
    <w:p w:rsidR="00720EE1" w:rsidRDefault="00720EE1">
      <w:pPr>
        <w:pStyle w:val="Index1"/>
        <w:tabs>
          <w:tab w:val="right" w:pos="5030"/>
        </w:tabs>
        <w:rPr>
          <w:noProof/>
        </w:rPr>
      </w:pPr>
      <w:r>
        <w:rPr>
          <w:noProof/>
        </w:rPr>
        <w:t>Кредит за комуникации, 72</w:t>
      </w:r>
    </w:p>
    <w:p w:rsidR="00720EE1" w:rsidRDefault="00720EE1">
      <w:pPr>
        <w:pStyle w:val="Index1"/>
        <w:tabs>
          <w:tab w:val="right" w:pos="5030"/>
        </w:tabs>
        <w:rPr>
          <w:noProof/>
        </w:rPr>
      </w:pPr>
      <w:r>
        <w:rPr>
          <w:noProof/>
        </w:rPr>
        <w:t>Лицензи за Windows Server 2019 Datacenter (16 пакета лицензи за ядро), 50</w:t>
      </w:r>
    </w:p>
    <w:p w:rsidR="00720EE1" w:rsidRDefault="00720EE1">
      <w:pPr>
        <w:pStyle w:val="Index1"/>
        <w:tabs>
          <w:tab w:val="right" w:pos="5030"/>
        </w:tabs>
        <w:rPr>
          <w:noProof/>
        </w:rPr>
      </w:pPr>
      <w:r>
        <w:rPr>
          <w:noProof/>
        </w:rPr>
        <w:t>Лицензи за Windows Server 2019 Datacenter (2 пакета лицензи за ядро), 50</w:t>
      </w:r>
    </w:p>
    <w:p w:rsidR="00720EE1" w:rsidRDefault="00720EE1">
      <w:pPr>
        <w:pStyle w:val="Index1"/>
        <w:tabs>
          <w:tab w:val="right" w:pos="5030"/>
        </w:tabs>
        <w:rPr>
          <w:noProof/>
        </w:rPr>
      </w:pPr>
      <w:r>
        <w:rPr>
          <w:noProof/>
        </w:rPr>
        <w:t>Лицензиране за права за Windows 10 Home до Windows 10 Pro, 43</w:t>
      </w:r>
    </w:p>
    <w:p w:rsidR="00720EE1" w:rsidRDefault="00720EE1">
      <w:pPr>
        <w:pStyle w:val="Index1"/>
        <w:tabs>
          <w:tab w:val="right" w:pos="5030"/>
        </w:tabs>
        <w:rPr>
          <w:noProof/>
        </w:rPr>
      </w:pPr>
      <w:r>
        <w:rPr>
          <w:noProof/>
        </w:rPr>
        <w:t>ЛКД за Exchange Server Enterprise 2019, 26</w:t>
      </w:r>
    </w:p>
    <w:p w:rsidR="00720EE1" w:rsidRDefault="00720EE1">
      <w:pPr>
        <w:pStyle w:val="Index1"/>
        <w:tabs>
          <w:tab w:val="right" w:pos="5030"/>
        </w:tabs>
        <w:rPr>
          <w:noProof/>
        </w:rPr>
      </w:pPr>
      <w:r>
        <w:rPr>
          <w:noProof/>
        </w:rPr>
        <w:t>ЛКД за Exchange Server Standard 2019, 26</w:t>
      </w:r>
    </w:p>
    <w:p w:rsidR="00720EE1" w:rsidRDefault="00720EE1">
      <w:pPr>
        <w:pStyle w:val="Index1"/>
        <w:tabs>
          <w:tab w:val="right" w:pos="5030"/>
        </w:tabs>
        <w:rPr>
          <w:noProof/>
        </w:rPr>
      </w:pPr>
      <w:r>
        <w:rPr>
          <w:noProof/>
        </w:rPr>
        <w:t>ЛКД за Microsoft Dynamics 365 за Обслужване на клиенти, 90</w:t>
      </w:r>
    </w:p>
    <w:p w:rsidR="00720EE1" w:rsidRDefault="00720EE1">
      <w:pPr>
        <w:pStyle w:val="Index1"/>
        <w:tabs>
          <w:tab w:val="right" w:pos="5030"/>
        </w:tabs>
        <w:rPr>
          <w:noProof/>
        </w:rPr>
      </w:pPr>
      <w:r>
        <w:rPr>
          <w:noProof/>
        </w:rPr>
        <w:t>ЛКД за Microsoft Dynamics 365 за Операции, 90</w:t>
      </w:r>
    </w:p>
    <w:p w:rsidR="00720EE1" w:rsidRDefault="00720EE1">
      <w:pPr>
        <w:pStyle w:val="Index1"/>
        <w:tabs>
          <w:tab w:val="right" w:pos="5030"/>
        </w:tabs>
        <w:rPr>
          <w:noProof/>
        </w:rPr>
      </w:pPr>
      <w:r>
        <w:rPr>
          <w:noProof/>
        </w:rPr>
        <w:t>ЛКД за Microsoft Dynamics 365 за Операции (Дейност), 90</w:t>
      </w:r>
    </w:p>
    <w:p w:rsidR="00720EE1" w:rsidRDefault="00720EE1">
      <w:pPr>
        <w:pStyle w:val="Index1"/>
        <w:tabs>
          <w:tab w:val="right" w:pos="5030"/>
        </w:tabs>
        <w:rPr>
          <w:noProof/>
        </w:rPr>
      </w:pPr>
      <w:r>
        <w:rPr>
          <w:noProof/>
        </w:rPr>
        <w:t>ЛКД за Microsoft Dynamics 365 за Продажби, 90</w:t>
      </w:r>
    </w:p>
    <w:p w:rsidR="00720EE1" w:rsidRDefault="00720EE1">
      <w:pPr>
        <w:pStyle w:val="Index1"/>
        <w:tabs>
          <w:tab w:val="right" w:pos="5030"/>
        </w:tabs>
        <w:rPr>
          <w:noProof/>
        </w:rPr>
      </w:pPr>
      <w:r>
        <w:rPr>
          <w:noProof/>
        </w:rPr>
        <w:t>ЛКД за Microsoft Dynamics AX Enterprise, 90</w:t>
      </w:r>
    </w:p>
    <w:p w:rsidR="00720EE1" w:rsidRDefault="00720EE1">
      <w:pPr>
        <w:pStyle w:val="Index1"/>
        <w:tabs>
          <w:tab w:val="right" w:pos="5030"/>
        </w:tabs>
        <w:rPr>
          <w:noProof/>
        </w:rPr>
      </w:pPr>
      <w:r>
        <w:rPr>
          <w:noProof/>
        </w:rPr>
        <w:t>ЛКД за Microsoft Dynamics AX Task, 90</w:t>
      </w:r>
    </w:p>
    <w:p w:rsidR="00720EE1" w:rsidRDefault="00720EE1">
      <w:pPr>
        <w:pStyle w:val="Index1"/>
        <w:tabs>
          <w:tab w:val="right" w:pos="5030"/>
        </w:tabs>
        <w:rPr>
          <w:noProof/>
        </w:rPr>
      </w:pPr>
      <w:r>
        <w:rPr>
          <w:noProof/>
        </w:rPr>
        <w:t>ЛКД за Microsoft Identity Manager 2016, 22</w:t>
      </w:r>
    </w:p>
    <w:p w:rsidR="00720EE1" w:rsidRDefault="00720EE1">
      <w:pPr>
        <w:pStyle w:val="Index1"/>
        <w:tabs>
          <w:tab w:val="right" w:pos="5030"/>
        </w:tabs>
        <w:rPr>
          <w:noProof/>
        </w:rPr>
      </w:pPr>
      <w:r>
        <w:rPr>
          <w:noProof/>
        </w:rPr>
        <w:t>ЛКД за Project Server 2019, 27</w:t>
      </w:r>
    </w:p>
    <w:p w:rsidR="00720EE1" w:rsidRDefault="00720EE1">
      <w:pPr>
        <w:pStyle w:val="Index1"/>
        <w:tabs>
          <w:tab w:val="right" w:pos="5030"/>
        </w:tabs>
        <w:rPr>
          <w:noProof/>
        </w:rPr>
      </w:pPr>
      <w:r>
        <w:rPr>
          <w:noProof/>
        </w:rPr>
        <w:t>ЛКД за SharePoint Server 2019 Enterprise, 28</w:t>
      </w:r>
    </w:p>
    <w:p w:rsidR="00720EE1" w:rsidRDefault="00720EE1">
      <w:pPr>
        <w:pStyle w:val="Index1"/>
        <w:tabs>
          <w:tab w:val="right" w:pos="5030"/>
        </w:tabs>
        <w:rPr>
          <w:noProof/>
        </w:rPr>
      </w:pPr>
      <w:r>
        <w:rPr>
          <w:noProof/>
        </w:rPr>
        <w:t>ЛКД за SharePoint Server 2019 Standard, 28</w:t>
      </w:r>
    </w:p>
    <w:p w:rsidR="00720EE1" w:rsidRDefault="00720EE1">
      <w:pPr>
        <w:pStyle w:val="Index1"/>
        <w:tabs>
          <w:tab w:val="right" w:pos="5030"/>
        </w:tabs>
        <w:rPr>
          <w:noProof/>
        </w:rPr>
      </w:pPr>
      <w:r>
        <w:rPr>
          <w:noProof/>
        </w:rPr>
        <w:t>ЛКД за Skype for Business Server 2019 Enterprise, 29</w:t>
      </w:r>
    </w:p>
    <w:p w:rsidR="00720EE1" w:rsidRDefault="00720EE1">
      <w:pPr>
        <w:pStyle w:val="Index1"/>
        <w:tabs>
          <w:tab w:val="right" w:pos="5030"/>
        </w:tabs>
        <w:rPr>
          <w:noProof/>
        </w:rPr>
      </w:pPr>
      <w:r>
        <w:rPr>
          <w:noProof/>
        </w:rPr>
        <w:t>ЛКД за Skype for Business Server 2019 Plus, 29</w:t>
      </w:r>
    </w:p>
    <w:p w:rsidR="00720EE1" w:rsidRDefault="00720EE1">
      <w:pPr>
        <w:pStyle w:val="Index1"/>
        <w:tabs>
          <w:tab w:val="right" w:pos="5030"/>
        </w:tabs>
        <w:rPr>
          <w:noProof/>
        </w:rPr>
      </w:pPr>
      <w:r>
        <w:rPr>
          <w:noProof/>
        </w:rPr>
        <w:t>ЛКД за Skype for Business Server 2019 Standard, 29</w:t>
      </w:r>
    </w:p>
    <w:p w:rsidR="00720EE1" w:rsidRDefault="00720EE1">
      <w:pPr>
        <w:pStyle w:val="Index1"/>
        <w:tabs>
          <w:tab w:val="right" w:pos="5030"/>
        </w:tabs>
        <w:rPr>
          <w:noProof/>
        </w:rPr>
      </w:pPr>
      <w:r>
        <w:rPr>
          <w:noProof/>
        </w:rPr>
        <w:t>ЛКД за Skype за бизнеса Plus, 29</w:t>
      </w:r>
    </w:p>
    <w:p w:rsidR="00720EE1" w:rsidRDefault="00720EE1">
      <w:pPr>
        <w:pStyle w:val="Index1"/>
        <w:tabs>
          <w:tab w:val="right" w:pos="5030"/>
        </w:tabs>
        <w:rPr>
          <w:noProof/>
        </w:rPr>
      </w:pPr>
      <w:r>
        <w:rPr>
          <w:noProof/>
        </w:rPr>
        <w:t>ЛКД за Skype за бизнеса сървър 2019 Enterprise, 29</w:t>
      </w:r>
    </w:p>
    <w:p w:rsidR="00720EE1" w:rsidRDefault="00720EE1">
      <w:pPr>
        <w:pStyle w:val="Index1"/>
        <w:tabs>
          <w:tab w:val="right" w:pos="5030"/>
        </w:tabs>
        <w:rPr>
          <w:noProof/>
        </w:rPr>
      </w:pPr>
      <w:r>
        <w:rPr>
          <w:noProof/>
        </w:rPr>
        <w:t>ЛКД за SQL Server 2017, 30</w:t>
      </w:r>
    </w:p>
    <w:p w:rsidR="00720EE1" w:rsidRDefault="00720EE1">
      <w:pPr>
        <w:pStyle w:val="Index1"/>
        <w:tabs>
          <w:tab w:val="right" w:pos="5030"/>
        </w:tabs>
        <w:rPr>
          <w:noProof/>
        </w:rPr>
      </w:pPr>
      <w:r>
        <w:rPr>
          <w:noProof/>
        </w:rPr>
        <w:t>ЛКД за Windows Server 2019, 50</w:t>
      </w:r>
    </w:p>
    <w:p w:rsidR="00720EE1" w:rsidRDefault="00720EE1">
      <w:pPr>
        <w:pStyle w:val="Index1"/>
        <w:tabs>
          <w:tab w:val="right" w:pos="5030"/>
        </w:tabs>
        <w:rPr>
          <w:noProof/>
        </w:rPr>
      </w:pPr>
      <w:r>
        <w:rPr>
          <w:noProof/>
        </w:rPr>
        <w:lastRenderedPageBreak/>
        <w:t>ЛКД за Услуги за отдалечен работен плот за Windows Server 2019, 50</w:t>
      </w:r>
    </w:p>
    <w:p w:rsidR="00720EE1" w:rsidRDefault="00720EE1">
      <w:pPr>
        <w:pStyle w:val="Index1"/>
        <w:tabs>
          <w:tab w:val="right" w:pos="5030"/>
        </w:tabs>
        <w:rPr>
          <w:noProof/>
        </w:rPr>
      </w:pPr>
      <w:r>
        <w:rPr>
          <w:noProof/>
        </w:rPr>
        <w:t>ЛКД за Услуги за управление на правата на достъп в Active Directory на Windows Server 2019, 50</w:t>
      </w:r>
    </w:p>
    <w:p w:rsidR="00720EE1" w:rsidRDefault="00720EE1">
      <w:pPr>
        <w:pStyle w:val="Index1"/>
        <w:tabs>
          <w:tab w:val="right" w:pos="5030"/>
        </w:tabs>
        <w:rPr>
          <w:noProof/>
        </w:rPr>
      </w:pPr>
      <w:r>
        <w:rPr>
          <w:noProof/>
        </w:rPr>
        <w:t>Локален ЛКД за Dynamics 365 за Обслужване на клиенти, 20</w:t>
      </w:r>
    </w:p>
    <w:p w:rsidR="00720EE1" w:rsidRDefault="00720EE1">
      <w:pPr>
        <w:pStyle w:val="Index1"/>
        <w:tabs>
          <w:tab w:val="right" w:pos="5030"/>
        </w:tabs>
        <w:rPr>
          <w:noProof/>
        </w:rPr>
      </w:pPr>
      <w:r>
        <w:rPr>
          <w:noProof/>
        </w:rPr>
        <w:t>Локален ЛКД за Dynamics 365 за Операции, 20</w:t>
      </w:r>
    </w:p>
    <w:p w:rsidR="00720EE1" w:rsidRDefault="00720EE1">
      <w:pPr>
        <w:pStyle w:val="Index1"/>
        <w:tabs>
          <w:tab w:val="right" w:pos="5030"/>
        </w:tabs>
        <w:rPr>
          <w:noProof/>
        </w:rPr>
      </w:pPr>
      <w:r>
        <w:rPr>
          <w:noProof/>
        </w:rPr>
        <w:t>Локален ЛКД за Dynamics 365 за Продажби, 20</w:t>
      </w:r>
    </w:p>
    <w:p w:rsidR="00720EE1" w:rsidRDefault="00720EE1">
      <w:pPr>
        <w:pStyle w:val="Index1"/>
        <w:tabs>
          <w:tab w:val="right" w:pos="5030"/>
        </w:tabs>
        <w:rPr>
          <w:noProof/>
        </w:rPr>
      </w:pPr>
      <w:r>
        <w:rPr>
          <w:noProof/>
        </w:rPr>
        <w:t>Локален ЛКД за Dynamics 365 за Членове на екипа, 20</w:t>
      </w:r>
    </w:p>
    <w:p w:rsidR="00720EE1" w:rsidRDefault="00720EE1">
      <w:pPr>
        <w:pStyle w:val="Index1"/>
        <w:tabs>
          <w:tab w:val="right" w:pos="5030"/>
        </w:tabs>
        <w:rPr>
          <w:noProof/>
        </w:rPr>
      </w:pPr>
      <w:r>
        <w:rPr>
          <w:noProof/>
        </w:rPr>
        <w:t>Локален ЛКД за Microsoft Dynamics 365 за Обслужване на клиенти, 97</w:t>
      </w:r>
    </w:p>
    <w:p w:rsidR="00720EE1" w:rsidRDefault="00720EE1">
      <w:pPr>
        <w:pStyle w:val="Index1"/>
        <w:tabs>
          <w:tab w:val="right" w:pos="5030"/>
        </w:tabs>
        <w:rPr>
          <w:noProof/>
        </w:rPr>
      </w:pPr>
      <w:r>
        <w:rPr>
          <w:noProof/>
        </w:rPr>
        <w:t>Локален ЛКД за Microsoft Dynamics 365 за Операции, 97</w:t>
      </w:r>
    </w:p>
    <w:p w:rsidR="00720EE1" w:rsidRDefault="00720EE1">
      <w:pPr>
        <w:pStyle w:val="Index1"/>
        <w:tabs>
          <w:tab w:val="right" w:pos="5030"/>
        </w:tabs>
        <w:rPr>
          <w:noProof/>
        </w:rPr>
      </w:pPr>
      <w:r>
        <w:rPr>
          <w:noProof/>
        </w:rPr>
        <w:t>Локален ЛКД за Microsoft Dynamics 365 за Операции (Дейност), 97</w:t>
      </w:r>
    </w:p>
    <w:p w:rsidR="00720EE1" w:rsidRDefault="00720EE1">
      <w:pPr>
        <w:pStyle w:val="Index1"/>
        <w:tabs>
          <w:tab w:val="right" w:pos="5030"/>
        </w:tabs>
        <w:rPr>
          <w:noProof/>
        </w:rPr>
      </w:pPr>
      <w:r>
        <w:rPr>
          <w:noProof/>
        </w:rPr>
        <w:t>Локален ЛКД за Microsoft Dynamics 365 за Продажби, 97</w:t>
      </w:r>
    </w:p>
    <w:p w:rsidR="00720EE1" w:rsidRDefault="00720EE1">
      <w:pPr>
        <w:pStyle w:val="Index1"/>
        <w:tabs>
          <w:tab w:val="right" w:pos="5030"/>
        </w:tabs>
        <w:rPr>
          <w:noProof/>
        </w:rPr>
      </w:pPr>
      <w:r>
        <w:rPr>
          <w:noProof/>
        </w:rPr>
        <w:t>Локален ЛКД за Microsoft Dynamics 365 за Членове на екипа, 97</w:t>
      </w:r>
    </w:p>
    <w:p w:rsidR="00720EE1" w:rsidRDefault="00720EE1">
      <w:pPr>
        <w:pStyle w:val="Index1"/>
        <w:tabs>
          <w:tab w:val="right" w:pos="5030"/>
        </w:tabs>
        <w:rPr>
          <w:noProof/>
        </w:rPr>
      </w:pPr>
      <w:r>
        <w:rPr>
          <w:noProof/>
        </w:rPr>
        <w:t>Локален ЛКД за Дейност, свързана с Dynamics 365 за Операции, 20</w:t>
      </w:r>
    </w:p>
    <w:p w:rsidR="00720EE1" w:rsidRDefault="00720EE1">
      <w:pPr>
        <w:pStyle w:val="Index1"/>
        <w:tabs>
          <w:tab w:val="right" w:pos="5030"/>
        </w:tabs>
        <w:rPr>
          <w:noProof/>
        </w:rPr>
      </w:pPr>
      <w:r>
        <w:rPr>
          <w:noProof/>
        </w:rPr>
        <w:t>Междинно изтегляне на Windows 8.1 Enterprise (за Устройство), 43</w:t>
      </w:r>
    </w:p>
    <w:p w:rsidR="00720EE1" w:rsidRDefault="00720EE1">
      <w:pPr>
        <w:pStyle w:val="Index1"/>
        <w:tabs>
          <w:tab w:val="right" w:pos="5030"/>
        </w:tabs>
        <w:rPr>
          <w:noProof/>
        </w:rPr>
      </w:pPr>
      <w:r>
        <w:rPr>
          <w:noProof/>
        </w:rPr>
        <w:t>Мениджър за защита на данни за System Center 2019, 34</w:t>
      </w:r>
    </w:p>
    <w:p w:rsidR="00720EE1" w:rsidRDefault="00720EE1">
      <w:pPr>
        <w:pStyle w:val="Index1"/>
        <w:tabs>
          <w:tab w:val="right" w:pos="5030"/>
        </w:tabs>
        <w:rPr>
          <w:noProof/>
        </w:rPr>
      </w:pPr>
      <w:r>
        <w:rPr>
          <w:noProof/>
        </w:rPr>
        <w:t>Мениджър за операции за System Center 2019, 36</w:t>
      </w:r>
    </w:p>
    <w:p w:rsidR="00720EE1" w:rsidRDefault="00720EE1">
      <w:pPr>
        <w:pStyle w:val="Index1"/>
        <w:tabs>
          <w:tab w:val="right" w:pos="5030"/>
        </w:tabs>
        <w:rPr>
          <w:noProof/>
        </w:rPr>
      </w:pPr>
      <w:r>
        <w:rPr>
          <w:noProof/>
        </w:rPr>
        <w:t>Мениджър услуги за System Center 2019, 38</w:t>
      </w:r>
    </w:p>
    <w:p w:rsidR="00720EE1" w:rsidRDefault="00720EE1">
      <w:pPr>
        <w:pStyle w:val="Index1"/>
        <w:tabs>
          <w:tab w:val="right" w:pos="5030"/>
        </w:tabs>
        <w:rPr>
          <w:noProof/>
        </w:rPr>
      </w:pPr>
      <w:r>
        <w:rPr>
          <w:noProof/>
        </w:rPr>
        <w:t>Мобилност и сигурност E3, 62</w:t>
      </w:r>
    </w:p>
    <w:p w:rsidR="00720EE1" w:rsidRDefault="00720EE1">
      <w:pPr>
        <w:pStyle w:val="Index1"/>
        <w:tabs>
          <w:tab w:val="right" w:pos="5030"/>
        </w:tabs>
        <w:rPr>
          <w:noProof/>
        </w:rPr>
      </w:pPr>
      <w:r>
        <w:rPr>
          <w:noProof/>
        </w:rPr>
        <w:t>Мост за Базов ЛКД пакет за Microsoft Intune, 16</w:t>
      </w:r>
    </w:p>
    <w:p w:rsidR="00720EE1" w:rsidRDefault="00720EE1">
      <w:pPr>
        <w:pStyle w:val="Index1"/>
        <w:tabs>
          <w:tab w:val="right" w:pos="5030"/>
        </w:tabs>
        <w:rPr>
          <w:noProof/>
        </w:rPr>
      </w:pPr>
      <w:r>
        <w:rPr>
          <w:noProof/>
        </w:rPr>
        <w:t>Мост за Базов ЛКД пакет за Office 365, 16</w:t>
      </w:r>
    </w:p>
    <w:p w:rsidR="00720EE1" w:rsidRDefault="00720EE1">
      <w:pPr>
        <w:pStyle w:val="Index1"/>
        <w:tabs>
          <w:tab w:val="right" w:pos="5030"/>
        </w:tabs>
        <w:rPr>
          <w:noProof/>
        </w:rPr>
      </w:pPr>
      <w:r>
        <w:rPr>
          <w:noProof/>
        </w:rPr>
        <w:t>Мост за Базов ЛКД пакет за Office 365, 16</w:t>
      </w:r>
    </w:p>
    <w:p w:rsidR="00720EE1" w:rsidRDefault="00720EE1">
      <w:pPr>
        <w:pStyle w:val="Index1"/>
        <w:tabs>
          <w:tab w:val="right" w:pos="5030"/>
        </w:tabs>
        <w:rPr>
          <w:noProof/>
        </w:rPr>
      </w:pPr>
      <w:r>
        <w:rPr>
          <w:noProof/>
        </w:rPr>
        <w:t>Мост за Базов ЛКД пакет за Office 365 и Microsoft Intune, 16</w:t>
      </w:r>
    </w:p>
    <w:p w:rsidR="00720EE1" w:rsidRDefault="00720EE1">
      <w:pPr>
        <w:pStyle w:val="Index1"/>
        <w:tabs>
          <w:tab w:val="right" w:pos="5030"/>
        </w:tabs>
        <w:rPr>
          <w:noProof/>
        </w:rPr>
      </w:pPr>
      <w:r>
        <w:rPr>
          <w:noProof/>
        </w:rPr>
        <w:t>Мост за Базов ЛКД пакет за Корпоративна мобилност и сигурност, 16</w:t>
      </w:r>
    </w:p>
    <w:p w:rsidR="00720EE1" w:rsidRDefault="00720EE1">
      <w:pPr>
        <w:pStyle w:val="Index1"/>
        <w:tabs>
          <w:tab w:val="right" w:pos="5030"/>
        </w:tabs>
        <w:rPr>
          <w:noProof/>
        </w:rPr>
      </w:pPr>
      <w:r>
        <w:rPr>
          <w:noProof/>
        </w:rPr>
        <w:t>Мост за Корпоративен ЛКД за Корпоративна мобилност и сигурност, 16</w:t>
      </w:r>
    </w:p>
    <w:p w:rsidR="00720EE1" w:rsidRDefault="00720EE1">
      <w:pPr>
        <w:pStyle w:val="Index1"/>
        <w:tabs>
          <w:tab w:val="right" w:pos="5030"/>
        </w:tabs>
        <w:rPr>
          <w:noProof/>
        </w:rPr>
      </w:pPr>
      <w:r>
        <w:rPr>
          <w:noProof/>
        </w:rPr>
        <w:t>Мост за Корпоративен ЛКД за Корпоративна мобилност и сигурност, 16</w:t>
      </w:r>
    </w:p>
    <w:p w:rsidR="00720EE1" w:rsidRDefault="00720EE1">
      <w:pPr>
        <w:pStyle w:val="Index1"/>
        <w:tabs>
          <w:tab w:val="right" w:pos="5030"/>
        </w:tabs>
        <w:rPr>
          <w:noProof/>
        </w:rPr>
      </w:pPr>
      <w:r>
        <w:rPr>
          <w:noProof/>
        </w:rPr>
        <w:t>Мост за Корпоративен ЛКД пакет за Microsoft Intune, 16</w:t>
      </w:r>
    </w:p>
    <w:p w:rsidR="00720EE1" w:rsidRDefault="00720EE1">
      <w:pPr>
        <w:pStyle w:val="Index1"/>
        <w:tabs>
          <w:tab w:val="right" w:pos="5030"/>
        </w:tabs>
        <w:rPr>
          <w:noProof/>
        </w:rPr>
      </w:pPr>
      <w:r>
        <w:rPr>
          <w:noProof/>
        </w:rPr>
        <w:t>Мост за Корпоративен ЛКД пакет за Office 365, 16</w:t>
      </w:r>
    </w:p>
    <w:p w:rsidR="00720EE1" w:rsidRDefault="00720EE1">
      <w:pPr>
        <w:pStyle w:val="Index1"/>
        <w:tabs>
          <w:tab w:val="right" w:pos="5030"/>
        </w:tabs>
        <w:rPr>
          <w:noProof/>
        </w:rPr>
      </w:pPr>
      <w:r>
        <w:rPr>
          <w:noProof/>
        </w:rPr>
        <w:t>Мост за Корпоративен ЛКД пакет за Office 365, 16</w:t>
      </w:r>
    </w:p>
    <w:p w:rsidR="00720EE1" w:rsidRDefault="00720EE1">
      <w:pPr>
        <w:pStyle w:val="Index1"/>
        <w:tabs>
          <w:tab w:val="right" w:pos="5030"/>
        </w:tabs>
        <w:rPr>
          <w:noProof/>
        </w:rPr>
      </w:pPr>
      <w:r>
        <w:rPr>
          <w:noProof/>
        </w:rPr>
        <w:t>Мост за Корпоративен ЛКД пакет за Office 365 и Microsoft Intune, 16</w:t>
      </w:r>
    </w:p>
    <w:p w:rsidR="00720EE1" w:rsidRDefault="00720EE1">
      <w:pPr>
        <w:pStyle w:val="Index1"/>
        <w:tabs>
          <w:tab w:val="right" w:pos="5030"/>
        </w:tabs>
        <w:rPr>
          <w:noProof/>
        </w:rPr>
      </w:pPr>
      <w:r>
        <w:rPr>
          <w:noProof/>
        </w:rPr>
        <w:t>Надстройка на Windows 10 Home до Pro за Microsoft 365 Бизнес, 43</w:t>
      </w:r>
    </w:p>
    <w:p w:rsidR="00720EE1" w:rsidRDefault="00720EE1">
      <w:pPr>
        <w:pStyle w:val="Index1"/>
        <w:tabs>
          <w:tab w:val="right" w:pos="5030"/>
        </w:tabs>
        <w:rPr>
          <w:noProof/>
        </w:rPr>
      </w:pPr>
      <w:r>
        <w:rPr>
          <w:noProof/>
        </w:rPr>
        <w:t>Обществен телефон, 72</w:t>
      </w:r>
    </w:p>
    <w:p w:rsidR="00720EE1" w:rsidRDefault="00720EE1">
      <w:pPr>
        <w:pStyle w:val="Index1"/>
        <w:tabs>
          <w:tab w:val="right" w:pos="5030"/>
        </w:tabs>
        <w:rPr>
          <w:noProof/>
        </w:rPr>
      </w:pPr>
      <w:r>
        <w:rPr>
          <w:noProof/>
        </w:rPr>
        <w:t>План Dynamics 365, 64</w:t>
      </w:r>
    </w:p>
    <w:p w:rsidR="00720EE1" w:rsidRDefault="00720EE1">
      <w:pPr>
        <w:pStyle w:val="Index1"/>
        <w:tabs>
          <w:tab w:val="right" w:pos="5030"/>
        </w:tabs>
        <w:rPr>
          <w:noProof/>
        </w:rPr>
      </w:pPr>
      <w:r>
        <w:rPr>
          <w:noProof/>
        </w:rPr>
        <w:t>План Dynamics 365, 64</w:t>
      </w:r>
    </w:p>
    <w:p w:rsidR="00720EE1" w:rsidRDefault="00720EE1">
      <w:pPr>
        <w:pStyle w:val="Index1"/>
        <w:tabs>
          <w:tab w:val="right" w:pos="5030"/>
        </w:tabs>
        <w:rPr>
          <w:noProof/>
        </w:rPr>
      </w:pPr>
      <w:r>
        <w:rPr>
          <w:noProof/>
        </w:rPr>
        <w:t>План Dynamics 365 Customer Engagement, 64</w:t>
      </w:r>
    </w:p>
    <w:p w:rsidR="00720EE1" w:rsidRDefault="00720EE1">
      <w:pPr>
        <w:pStyle w:val="Index1"/>
        <w:tabs>
          <w:tab w:val="right" w:pos="5030"/>
        </w:tabs>
        <w:rPr>
          <w:noProof/>
        </w:rPr>
      </w:pPr>
      <w:r>
        <w:rPr>
          <w:noProof/>
        </w:rPr>
        <w:t>План Dynamics 365 Customer Engagement, 64</w:t>
      </w:r>
    </w:p>
    <w:p w:rsidR="00720EE1" w:rsidRDefault="00720EE1">
      <w:pPr>
        <w:pStyle w:val="Index1"/>
        <w:tabs>
          <w:tab w:val="right" w:pos="5030"/>
        </w:tabs>
        <w:rPr>
          <w:noProof/>
        </w:rPr>
      </w:pPr>
      <w:r>
        <w:rPr>
          <w:noProof/>
        </w:rPr>
        <w:t>План Dynamics 365 Unified Operations, 64</w:t>
      </w:r>
    </w:p>
    <w:p w:rsidR="00720EE1" w:rsidRDefault="00720EE1">
      <w:pPr>
        <w:pStyle w:val="Index1"/>
        <w:tabs>
          <w:tab w:val="right" w:pos="5030"/>
        </w:tabs>
        <w:rPr>
          <w:noProof/>
        </w:rPr>
      </w:pPr>
      <w:r>
        <w:rPr>
          <w:noProof/>
        </w:rPr>
        <w:t>План Dynamics 365 Unified Operations, 64</w:t>
      </w:r>
    </w:p>
    <w:p w:rsidR="00720EE1" w:rsidRDefault="00720EE1">
      <w:pPr>
        <w:pStyle w:val="Index1"/>
        <w:tabs>
          <w:tab w:val="right" w:pos="5030"/>
        </w:tabs>
        <w:rPr>
          <w:noProof/>
        </w:rPr>
      </w:pPr>
      <w:r>
        <w:rPr>
          <w:noProof/>
        </w:rPr>
        <w:t>План Dynamics 365 Unified Operations – Sandbox нива 1-5, 66</w:t>
      </w:r>
    </w:p>
    <w:p w:rsidR="00720EE1" w:rsidRDefault="00720EE1">
      <w:pPr>
        <w:pStyle w:val="Index1"/>
        <w:tabs>
          <w:tab w:val="right" w:pos="5030"/>
        </w:tabs>
        <w:rPr>
          <w:noProof/>
        </w:rPr>
      </w:pPr>
      <w:r>
        <w:rPr>
          <w:noProof/>
        </w:rPr>
        <w:t>План Dynamics 365 Unified Operations – Допълнително място за съхранение на файлове, 65</w:t>
      </w:r>
    </w:p>
    <w:p w:rsidR="00720EE1" w:rsidRDefault="00720EE1">
      <w:pPr>
        <w:pStyle w:val="Index1"/>
        <w:tabs>
          <w:tab w:val="right" w:pos="5030"/>
        </w:tabs>
        <w:rPr>
          <w:noProof/>
        </w:rPr>
      </w:pPr>
      <w:r>
        <w:rPr>
          <w:noProof/>
        </w:rPr>
        <w:t>План Dynamics 365 Unified Operations – Допълнително съхранение на бази данни, 65</w:t>
      </w:r>
    </w:p>
    <w:p w:rsidR="00720EE1" w:rsidRDefault="00720EE1">
      <w:pPr>
        <w:pStyle w:val="Index1"/>
        <w:tabs>
          <w:tab w:val="right" w:pos="5030"/>
        </w:tabs>
        <w:rPr>
          <w:noProof/>
        </w:rPr>
      </w:pPr>
      <w:r>
        <w:rPr>
          <w:noProof/>
        </w:rPr>
        <w:t>План за дистанционно наблюдение 1 за IoT пакет, 58</w:t>
      </w:r>
    </w:p>
    <w:p w:rsidR="00720EE1" w:rsidRDefault="00720EE1">
      <w:pPr>
        <w:pStyle w:val="Index1"/>
        <w:tabs>
          <w:tab w:val="right" w:pos="5030"/>
        </w:tabs>
        <w:rPr>
          <w:noProof/>
        </w:rPr>
      </w:pPr>
      <w:r>
        <w:rPr>
          <w:noProof/>
        </w:rPr>
        <w:t>План за дистанционно наблюдение 2 за IoT пакет, 58</w:t>
      </w:r>
    </w:p>
    <w:p w:rsidR="00720EE1" w:rsidRDefault="00720EE1">
      <w:pPr>
        <w:pStyle w:val="Index1"/>
        <w:tabs>
          <w:tab w:val="right" w:pos="5030"/>
        </w:tabs>
        <w:rPr>
          <w:noProof/>
        </w:rPr>
      </w:pPr>
      <w:r>
        <w:rPr>
          <w:noProof/>
        </w:rPr>
        <w:t>План за обаждания, 72</w:t>
      </w:r>
    </w:p>
    <w:p w:rsidR="00720EE1" w:rsidRDefault="00720EE1">
      <w:pPr>
        <w:pStyle w:val="Index1"/>
        <w:tabs>
          <w:tab w:val="right" w:pos="5030"/>
        </w:tabs>
        <w:rPr>
          <w:noProof/>
        </w:rPr>
      </w:pPr>
      <w:r>
        <w:rPr>
          <w:noProof/>
        </w:rPr>
        <w:t>План за поддръжка на Azure App, 58</w:t>
      </w:r>
    </w:p>
    <w:p w:rsidR="00720EE1" w:rsidRDefault="00720EE1">
      <w:pPr>
        <w:pStyle w:val="Index1"/>
        <w:tabs>
          <w:tab w:val="right" w:pos="5030"/>
        </w:tabs>
        <w:rPr>
          <w:noProof/>
        </w:rPr>
      </w:pPr>
      <w:r>
        <w:rPr>
          <w:noProof/>
        </w:rPr>
        <w:t>План за прогнозна поддръжка 1 за IoT пакет, 58</w:t>
      </w:r>
    </w:p>
    <w:p w:rsidR="00720EE1" w:rsidRDefault="00720EE1">
      <w:pPr>
        <w:pStyle w:val="Index1"/>
        <w:tabs>
          <w:tab w:val="right" w:pos="5030"/>
        </w:tabs>
        <w:rPr>
          <w:noProof/>
        </w:rPr>
      </w:pPr>
      <w:r>
        <w:rPr>
          <w:noProof/>
        </w:rPr>
        <w:t>План за прогнозна поддръжка 2 за IoT пакет, 58</w:t>
      </w:r>
    </w:p>
    <w:p w:rsidR="00720EE1" w:rsidRDefault="00720EE1">
      <w:pPr>
        <w:pStyle w:val="Index1"/>
        <w:tabs>
          <w:tab w:val="right" w:pos="5030"/>
        </w:tabs>
        <w:rPr>
          <w:noProof/>
        </w:rPr>
      </w:pPr>
      <w:r>
        <w:rPr>
          <w:noProof/>
        </w:rPr>
        <w:t>Платформа за управление на движими активи (ЛА), 74</w:t>
      </w:r>
    </w:p>
    <w:p w:rsidR="00720EE1" w:rsidRDefault="00720EE1">
      <w:pPr>
        <w:pStyle w:val="Index1"/>
        <w:tabs>
          <w:tab w:val="right" w:pos="5030"/>
        </w:tabs>
        <w:rPr>
          <w:noProof/>
        </w:rPr>
      </w:pPr>
      <w:r>
        <w:rPr>
          <w:noProof/>
        </w:rPr>
        <w:t>Поддръжка на Azure Active тип Professional Direct*, 58</w:t>
      </w:r>
    </w:p>
    <w:p w:rsidR="00720EE1" w:rsidRDefault="00720EE1">
      <w:pPr>
        <w:pStyle w:val="Index1"/>
        <w:tabs>
          <w:tab w:val="right" w:pos="5030"/>
        </w:tabs>
        <w:rPr>
          <w:noProof/>
        </w:rPr>
      </w:pPr>
      <w:r>
        <w:rPr>
          <w:noProof/>
        </w:rPr>
        <w:t>Поддръжка на Azure Active тип Standard*, 58</w:t>
      </w:r>
    </w:p>
    <w:p w:rsidR="00720EE1" w:rsidRDefault="00720EE1">
      <w:pPr>
        <w:pStyle w:val="Index1"/>
        <w:tabs>
          <w:tab w:val="right" w:pos="5030"/>
        </w:tabs>
        <w:rPr>
          <w:noProof/>
        </w:rPr>
      </w:pPr>
      <w:r>
        <w:rPr>
          <w:noProof/>
        </w:rPr>
        <w:t>Поддръжка тип, 66</w:t>
      </w:r>
    </w:p>
    <w:p w:rsidR="00720EE1" w:rsidRDefault="00720EE1">
      <w:pPr>
        <w:pStyle w:val="Index1"/>
        <w:tabs>
          <w:tab w:val="right" w:pos="5030"/>
        </w:tabs>
        <w:rPr>
          <w:noProof/>
        </w:rPr>
      </w:pPr>
      <w:r>
        <w:rPr>
          <w:noProof/>
        </w:rPr>
        <w:t>Поддръжка тип Premium на Microsoft Azure StorSimple, 58</w:t>
      </w:r>
    </w:p>
    <w:p w:rsidR="00720EE1" w:rsidRDefault="00720EE1">
      <w:pPr>
        <w:pStyle w:val="Index1"/>
        <w:tabs>
          <w:tab w:val="right" w:pos="5030"/>
        </w:tabs>
        <w:rPr>
          <w:noProof/>
        </w:rPr>
      </w:pPr>
      <w:r>
        <w:rPr>
          <w:noProof/>
        </w:rPr>
        <w:t>Подновяване на план 8100 Microsoft Azure StorSimple, 58</w:t>
      </w:r>
    </w:p>
    <w:p w:rsidR="00720EE1" w:rsidRDefault="00720EE1">
      <w:pPr>
        <w:pStyle w:val="Index1"/>
        <w:tabs>
          <w:tab w:val="right" w:pos="5030"/>
        </w:tabs>
        <w:rPr>
          <w:noProof/>
        </w:rPr>
      </w:pPr>
      <w:r>
        <w:rPr>
          <w:noProof/>
        </w:rPr>
        <w:t>Подновяване на план 8600 Microsoft Azure StorSimple (без устройство), 58</w:t>
      </w:r>
    </w:p>
    <w:p w:rsidR="00720EE1" w:rsidRDefault="00720EE1">
      <w:pPr>
        <w:pStyle w:val="Index1"/>
        <w:tabs>
          <w:tab w:val="right" w:pos="5030"/>
        </w:tabs>
        <w:rPr>
          <w:noProof/>
        </w:rPr>
      </w:pPr>
      <w:r>
        <w:rPr>
          <w:noProof/>
        </w:rPr>
        <w:t>Познат потребител за Картите на Bing (ЛА), 73</w:t>
      </w:r>
    </w:p>
    <w:p w:rsidR="00720EE1" w:rsidRDefault="00720EE1">
      <w:pPr>
        <w:pStyle w:val="Index1"/>
        <w:tabs>
          <w:tab w:val="right" w:pos="5030"/>
        </w:tabs>
        <w:rPr>
          <w:noProof/>
        </w:rPr>
      </w:pPr>
      <w:r>
        <w:rPr>
          <w:noProof/>
        </w:rPr>
        <w:t>Познати 500 потребители за Картите на Bing, версия Light (ЛА), 73</w:t>
      </w:r>
    </w:p>
    <w:p w:rsidR="00720EE1" w:rsidRDefault="00720EE1">
      <w:pPr>
        <w:pStyle w:val="Index1"/>
        <w:tabs>
          <w:tab w:val="right" w:pos="5030"/>
        </w:tabs>
        <w:rPr>
          <w:noProof/>
        </w:rPr>
      </w:pPr>
      <w:r>
        <w:rPr>
          <w:noProof/>
        </w:rPr>
        <w:t>Познати 5000 потребители за Картите на Bing (ЛА), 73</w:t>
      </w:r>
    </w:p>
    <w:p w:rsidR="00720EE1" w:rsidRDefault="00720EE1">
      <w:pPr>
        <w:pStyle w:val="Index1"/>
        <w:tabs>
          <w:tab w:val="right" w:pos="5030"/>
        </w:tabs>
        <w:rPr>
          <w:noProof/>
        </w:rPr>
      </w:pPr>
      <w:r>
        <w:rPr>
          <w:noProof/>
        </w:rPr>
        <w:t>Познати 5000 потребители за Картите на Bing, версия Light (ЛА), 73</w:t>
      </w:r>
    </w:p>
    <w:p w:rsidR="00720EE1" w:rsidRDefault="00720EE1">
      <w:pPr>
        <w:pStyle w:val="Index1"/>
        <w:tabs>
          <w:tab w:val="right" w:pos="5030"/>
        </w:tabs>
        <w:rPr>
          <w:noProof/>
        </w:rPr>
      </w:pPr>
      <w:r>
        <w:rPr>
          <w:noProof/>
        </w:rPr>
        <w:t>Приложение за защита на облак на Microsoft, 76</w:t>
      </w:r>
    </w:p>
    <w:p w:rsidR="00720EE1" w:rsidRDefault="00720EE1">
      <w:pPr>
        <w:pStyle w:val="Index1"/>
        <w:tabs>
          <w:tab w:val="right" w:pos="5030"/>
        </w:tabs>
        <w:rPr>
          <w:noProof/>
        </w:rPr>
      </w:pPr>
      <w:r>
        <w:rPr>
          <w:noProof/>
        </w:rPr>
        <w:t>Работа от дома за Office Professional Plus 2019, 23</w:t>
      </w:r>
    </w:p>
    <w:p w:rsidR="00720EE1" w:rsidRDefault="00720EE1">
      <w:pPr>
        <w:pStyle w:val="Index1"/>
        <w:tabs>
          <w:tab w:val="right" w:pos="5030"/>
        </w:tabs>
        <w:rPr>
          <w:noProof/>
        </w:rPr>
      </w:pPr>
      <w:r>
        <w:rPr>
          <w:noProof/>
        </w:rPr>
        <w:t>Работа от дома за Office Standard 2019, 23</w:t>
      </w:r>
    </w:p>
    <w:p w:rsidR="00720EE1" w:rsidRDefault="00720EE1">
      <w:pPr>
        <w:pStyle w:val="Index1"/>
        <w:tabs>
          <w:tab w:val="right" w:pos="5030"/>
        </w:tabs>
        <w:rPr>
          <w:noProof/>
        </w:rPr>
      </w:pPr>
      <w:r>
        <w:rPr>
          <w:noProof/>
        </w:rPr>
        <w:t>Разширена поддръжка за Dynamics 365, 66</w:t>
      </w:r>
    </w:p>
    <w:p w:rsidR="00720EE1" w:rsidRDefault="00720EE1">
      <w:pPr>
        <w:pStyle w:val="Index1"/>
        <w:tabs>
          <w:tab w:val="right" w:pos="5030"/>
        </w:tabs>
        <w:rPr>
          <w:noProof/>
        </w:rPr>
      </w:pPr>
      <w:r>
        <w:rPr>
          <w:noProof/>
        </w:rPr>
        <w:t>Разширено съответствие за Office 365, 70</w:t>
      </w:r>
    </w:p>
    <w:p w:rsidR="00720EE1" w:rsidRDefault="00720EE1">
      <w:pPr>
        <w:pStyle w:val="Index1"/>
        <w:tabs>
          <w:tab w:val="right" w:pos="5030"/>
        </w:tabs>
        <w:rPr>
          <w:noProof/>
        </w:rPr>
      </w:pPr>
      <w:r>
        <w:rPr>
          <w:noProof/>
        </w:rPr>
        <w:t>Решение Microsoft Relationship Sales/Plus, 66</w:t>
      </w:r>
    </w:p>
    <w:p w:rsidR="00720EE1" w:rsidRDefault="00720EE1">
      <w:pPr>
        <w:pStyle w:val="Index1"/>
        <w:tabs>
          <w:tab w:val="right" w:pos="5030"/>
        </w:tabs>
        <w:rPr>
          <w:noProof/>
        </w:rPr>
      </w:pPr>
      <w:r>
        <w:rPr>
          <w:noProof/>
        </w:rPr>
        <w:t>Стандартен ЛКД за Skype за бизнеса сървър 2019, 29</w:t>
      </w:r>
    </w:p>
    <w:p w:rsidR="00720EE1" w:rsidRDefault="00720EE1">
      <w:pPr>
        <w:pStyle w:val="Index1"/>
        <w:tabs>
          <w:tab w:val="right" w:pos="5030"/>
        </w:tabs>
        <w:rPr>
          <w:noProof/>
        </w:rPr>
      </w:pPr>
      <w:r>
        <w:rPr>
          <w:noProof/>
        </w:rPr>
        <w:t>Стандартна поддръжка на Microsoft Azure StorSimple, 58</w:t>
      </w:r>
    </w:p>
    <w:p w:rsidR="00720EE1" w:rsidRDefault="00720EE1">
      <w:pPr>
        <w:pStyle w:val="Index1"/>
        <w:tabs>
          <w:tab w:val="right" w:pos="5030"/>
        </w:tabs>
        <w:rPr>
          <w:noProof/>
        </w:rPr>
      </w:pPr>
      <w:r>
        <w:rPr>
          <w:noProof/>
        </w:rPr>
        <w:t>Стандартна поддръжка на Microsoft Azure StorSimple към Поддръжка тип Premium, 58</w:t>
      </w:r>
    </w:p>
    <w:p w:rsidR="00720EE1" w:rsidRDefault="00720EE1">
      <w:pPr>
        <w:pStyle w:val="Index1"/>
        <w:tabs>
          <w:tab w:val="right" w:pos="5030"/>
        </w:tabs>
        <w:rPr>
          <w:noProof/>
        </w:rPr>
      </w:pPr>
      <w:r>
        <w:rPr>
          <w:noProof/>
        </w:rPr>
        <w:t>Сървърен лиценз за управление за System Center 2012, 90</w:t>
      </w:r>
    </w:p>
    <w:p w:rsidR="00720EE1" w:rsidRDefault="00720EE1">
      <w:pPr>
        <w:pStyle w:val="Index1"/>
        <w:tabs>
          <w:tab w:val="right" w:pos="5030"/>
        </w:tabs>
        <w:rPr>
          <w:noProof/>
        </w:rPr>
      </w:pPr>
      <w:r>
        <w:rPr>
          <w:noProof/>
        </w:rPr>
        <w:t>Сървърен лиценз за управление за System Center 2012 Datacenter, 90</w:t>
      </w:r>
    </w:p>
    <w:p w:rsidR="00720EE1" w:rsidRDefault="00720EE1">
      <w:pPr>
        <w:pStyle w:val="Index1"/>
        <w:tabs>
          <w:tab w:val="right" w:pos="5030"/>
        </w:tabs>
        <w:rPr>
          <w:noProof/>
        </w:rPr>
      </w:pPr>
      <w:r>
        <w:rPr>
          <w:noProof/>
        </w:rPr>
        <w:t>Сървърен лиценз за управление за System Center 2019 Datacenter (16 пакета лицензи за ядро), 32</w:t>
      </w:r>
    </w:p>
    <w:p w:rsidR="00720EE1" w:rsidRDefault="00720EE1">
      <w:pPr>
        <w:pStyle w:val="Index1"/>
        <w:tabs>
          <w:tab w:val="right" w:pos="5030"/>
        </w:tabs>
        <w:rPr>
          <w:noProof/>
        </w:rPr>
      </w:pPr>
      <w:r>
        <w:rPr>
          <w:noProof/>
        </w:rPr>
        <w:t>Сървърен лиценз за управление за System Center 2019 Datacenter (2 пакета лицензи за ядро), 32</w:t>
      </w:r>
    </w:p>
    <w:p w:rsidR="00720EE1" w:rsidRDefault="00720EE1">
      <w:pPr>
        <w:pStyle w:val="Index1"/>
        <w:tabs>
          <w:tab w:val="right" w:pos="5030"/>
        </w:tabs>
        <w:rPr>
          <w:noProof/>
        </w:rPr>
      </w:pPr>
      <w:r>
        <w:rPr>
          <w:noProof/>
        </w:rPr>
        <w:t>Сървърен лиценз за управление за System Center Standard 2019 (16 пакета лицензи за ядро), 32</w:t>
      </w:r>
    </w:p>
    <w:p w:rsidR="00720EE1" w:rsidRDefault="00720EE1">
      <w:pPr>
        <w:pStyle w:val="Index1"/>
        <w:tabs>
          <w:tab w:val="right" w:pos="5030"/>
        </w:tabs>
        <w:rPr>
          <w:noProof/>
        </w:rPr>
      </w:pPr>
      <w:r>
        <w:rPr>
          <w:noProof/>
        </w:rPr>
        <w:t>Сървърен лиценз за управление за System Center Standard 2019 (2 пакета лицензи за ядро), 32</w:t>
      </w:r>
    </w:p>
    <w:p w:rsidR="00720EE1" w:rsidRDefault="00720EE1">
      <w:pPr>
        <w:pStyle w:val="Index1"/>
        <w:tabs>
          <w:tab w:val="right" w:pos="5030"/>
        </w:tabs>
        <w:rPr>
          <w:noProof/>
        </w:rPr>
      </w:pPr>
      <w:r>
        <w:rPr>
          <w:noProof/>
        </w:rPr>
        <w:t>Телефонна система, 72</w:t>
      </w:r>
    </w:p>
    <w:p w:rsidR="00720EE1" w:rsidRDefault="00720EE1">
      <w:pPr>
        <w:pStyle w:val="Index1"/>
        <w:tabs>
          <w:tab w:val="right" w:pos="5030"/>
        </w:tabs>
        <w:rPr>
          <w:noProof/>
        </w:rPr>
      </w:pPr>
      <w:r>
        <w:rPr>
          <w:noProof/>
        </w:rPr>
        <w:t>Транзакции на Картите на Bing, 1 000 000 (ЛА), 73</w:t>
      </w:r>
    </w:p>
    <w:p w:rsidR="00720EE1" w:rsidRDefault="00720EE1">
      <w:pPr>
        <w:pStyle w:val="Index1"/>
        <w:tabs>
          <w:tab w:val="right" w:pos="5030"/>
        </w:tabs>
        <w:rPr>
          <w:noProof/>
        </w:rPr>
      </w:pPr>
      <w:r>
        <w:rPr>
          <w:noProof/>
        </w:rPr>
        <w:t>Транзакции на Картите на Bing, 10 000 000 (ЛА), 74</w:t>
      </w:r>
    </w:p>
    <w:p w:rsidR="00720EE1" w:rsidRDefault="00720EE1">
      <w:pPr>
        <w:pStyle w:val="Index1"/>
        <w:tabs>
          <w:tab w:val="right" w:pos="5030"/>
        </w:tabs>
        <w:rPr>
          <w:noProof/>
        </w:rPr>
      </w:pPr>
      <w:r>
        <w:rPr>
          <w:noProof/>
        </w:rPr>
        <w:t>Транзакции на Картите на Bing, 100 000 (ЛА), 73</w:t>
      </w:r>
    </w:p>
    <w:p w:rsidR="00720EE1" w:rsidRDefault="00720EE1">
      <w:pPr>
        <w:pStyle w:val="Index1"/>
        <w:tabs>
          <w:tab w:val="right" w:pos="5030"/>
        </w:tabs>
        <w:rPr>
          <w:noProof/>
        </w:rPr>
      </w:pPr>
      <w:r>
        <w:rPr>
          <w:noProof/>
        </w:rPr>
        <w:t>Транзакции на Картите на Bing, 2 000 000 (ЛА), 73</w:t>
      </w:r>
    </w:p>
    <w:p w:rsidR="00720EE1" w:rsidRDefault="00720EE1">
      <w:pPr>
        <w:pStyle w:val="Index1"/>
        <w:tabs>
          <w:tab w:val="right" w:pos="5030"/>
        </w:tabs>
        <w:rPr>
          <w:noProof/>
        </w:rPr>
      </w:pPr>
      <w:r>
        <w:rPr>
          <w:noProof/>
        </w:rPr>
        <w:t>Транзакции на Картите на Bing, 30 000 000 (ЛА), 74</w:t>
      </w:r>
    </w:p>
    <w:p w:rsidR="00720EE1" w:rsidRDefault="00720EE1">
      <w:pPr>
        <w:pStyle w:val="Index1"/>
        <w:tabs>
          <w:tab w:val="right" w:pos="5030"/>
        </w:tabs>
        <w:rPr>
          <w:noProof/>
        </w:rPr>
      </w:pPr>
      <w:r>
        <w:rPr>
          <w:noProof/>
        </w:rPr>
        <w:t>Транзакции на Картите на Bing, 5 000 000 (ЛА), 73</w:t>
      </w:r>
    </w:p>
    <w:p w:rsidR="00720EE1" w:rsidRDefault="00720EE1">
      <w:pPr>
        <w:pStyle w:val="Index1"/>
        <w:tabs>
          <w:tab w:val="right" w:pos="5030"/>
        </w:tabs>
        <w:rPr>
          <w:noProof/>
        </w:rPr>
      </w:pPr>
      <w:r>
        <w:rPr>
          <w:noProof/>
        </w:rPr>
        <w:t>Транзакции на Картите на Bing, 500 000 (ЛА), 73</w:t>
      </w:r>
    </w:p>
    <w:p w:rsidR="00720EE1" w:rsidRDefault="00720EE1">
      <w:pPr>
        <w:pStyle w:val="Index1"/>
        <w:tabs>
          <w:tab w:val="right" w:pos="5030"/>
        </w:tabs>
        <w:rPr>
          <w:noProof/>
        </w:rPr>
      </w:pPr>
      <w:r>
        <w:rPr>
          <w:noProof/>
        </w:rPr>
        <w:t>Търговско използване на Office Home &amp; Student 2013 RT, 23</w:t>
      </w:r>
    </w:p>
    <w:p w:rsidR="00720EE1" w:rsidRDefault="00720EE1">
      <w:pPr>
        <w:pStyle w:val="Index1"/>
        <w:tabs>
          <w:tab w:val="right" w:pos="5030"/>
        </w:tabs>
        <w:rPr>
          <w:noProof/>
        </w:rPr>
      </w:pPr>
      <w:r>
        <w:rPr>
          <w:noProof/>
        </w:rPr>
        <w:t>Управление на движими активи – Drive Analytics (за актив), 74</w:t>
      </w:r>
    </w:p>
    <w:p w:rsidR="00720EE1" w:rsidRDefault="00720EE1">
      <w:pPr>
        <w:pStyle w:val="Index1"/>
        <w:tabs>
          <w:tab w:val="right" w:pos="5030"/>
        </w:tabs>
        <w:rPr>
          <w:noProof/>
        </w:rPr>
      </w:pPr>
      <w:r>
        <w:rPr>
          <w:noProof/>
        </w:rPr>
        <w:t>Управление на движими активи – маршрутизиране за камиони (за актив), 74</w:t>
      </w:r>
    </w:p>
    <w:p w:rsidR="00720EE1" w:rsidRDefault="00720EE1">
      <w:pPr>
        <w:pStyle w:val="Index1"/>
        <w:tabs>
          <w:tab w:val="right" w:pos="5030"/>
        </w:tabs>
        <w:rPr>
          <w:noProof/>
        </w:rPr>
      </w:pPr>
      <w:r>
        <w:rPr>
          <w:noProof/>
        </w:rPr>
        <w:t>Управление на движими активи – матрица на разстоянията (за актив, автоматично), 74</w:t>
      </w:r>
    </w:p>
    <w:p w:rsidR="00720EE1" w:rsidRDefault="00720EE1">
      <w:pPr>
        <w:pStyle w:val="Index1"/>
        <w:tabs>
          <w:tab w:val="right" w:pos="5030"/>
        </w:tabs>
        <w:rPr>
          <w:noProof/>
        </w:rPr>
      </w:pPr>
      <w:r>
        <w:rPr>
          <w:noProof/>
        </w:rPr>
        <w:t>Управление на движими активи – матрица на разстоянията (за актив, ръчно), 74</w:t>
      </w:r>
    </w:p>
    <w:p w:rsidR="00720EE1" w:rsidRDefault="00720EE1">
      <w:pPr>
        <w:pStyle w:val="Index1"/>
        <w:tabs>
          <w:tab w:val="right" w:pos="5030"/>
        </w:tabs>
        <w:rPr>
          <w:noProof/>
        </w:rPr>
      </w:pPr>
      <w:r>
        <w:rPr>
          <w:noProof/>
        </w:rPr>
        <w:t>Управление на движими активи (за актив) (ЛА), 74</w:t>
      </w:r>
    </w:p>
    <w:p w:rsidR="00720EE1" w:rsidRDefault="00720EE1">
      <w:pPr>
        <w:pStyle w:val="Index1"/>
        <w:tabs>
          <w:tab w:val="right" w:pos="5030"/>
        </w:tabs>
        <w:rPr>
          <w:noProof/>
        </w:rPr>
      </w:pPr>
      <w:r>
        <w:rPr>
          <w:noProof/>
        </w:rPr>
        <w:t>Услуга за импортиране за Office 365, 71</w:t>
      </w:r>
    </w:p>
    <w:p w:rsidR="00720EE1" w:rsidRDefault="00720EE1">
      <w:pPr>
        <w:pStyle w:val="Index1"/>
        <w:tabs>
          <w:tab w:val="right" w:pos="5030"/>
        </w:tabs>
        <w:rPr>
          <w:noProof/>
        </w:rPr>
      </w:pPr>
      <w:r>
        <w:rPr>
          <w:noProof/>
        </w:rPr>
        <w:t>Услугата за гласова поща на Exchange Online, 27</w:t>
      </w:r>
    </w:p>
    <w:p w:rsidR="00720EE1" w:rsidRDefault="00720EE1">
      <w:pPr>
        <w:pStyle w:val="Index1"/>
        <w:tabs>
          <w:tab w:val="right" w:pos="5030"/>
        </w:tabs>
        <w:rPr>
          <w:noProof/>
        </w:rPr>
      </w:pPr>
      <w:r>
        <w:rPr>
          <w:noProof/>
        </w:rPr>
        <w:lastRenderedPageBreak/>
        <w:t>Услугите на Microsoft Azure, 97, 98</w:t>
      </w:r>
    </w:p>
    <w:p w:rsidR="00720EE1" w:rsidRDefault="00720EE1">
      <w:pPr>
        <w:pStyle w:val="Index1"/>
        <w:tabs>
          <w:tab w:val="right" w:pos="5030"/>
        </w:tabs>
        <w:rPr>
          <w:noProof/>
        </w:rPr>
      </w:pPr>
      <w:r>
        <w:rPr>
          <w:noProof/>
        </w:rPr>
        <w:t>Функционален ЛКД за Microsoft Dynamics AX, 90</w:t>
      </w:r>
    </w:p>
    <w:p w:rsidR="00720EE1" w:rsidRDefault="00720EE1">
      <w:pPr>
        <w:pStyle w:val="ProductList-Body"/>
        <w:rPr>
          <w:noProof/>
        </w:rPr>
        <w:sectPr w:rsidR="00720EE1" w:rsidSect="00720EE1">
          <w:type w:val="continuous"/>
          <w:pgSz w:w="12240" w:h="15840" w:code="1"/>
          <w:pgMar w:top="1170" w:right="720" w:bottom="720" w:left="720" w:header="432" w:footer="288" w:gutter="0"/>
          <w:cols w:num="2" w:space="720"/>
        </w:sectPr>
      </w:pPr>
    </w:p>
    <w:p w:rsidR="005B2147" w:rsidRDefault="00871BBF">
      <w:pPr>
        <w:pStyle w:val="ProductList-Body"/>
        <w:sectPr w:rsidR="005B2147" w:rsidSect="00720EE1">
          <w:type w:val="continuous"/>
          <w:pgSz w:w="12240" w:h="15840" w:code="1"/>
          <w:pgMar w:top="1170" w:right="720" w:bottom="720" w:left="720" w:header="432" w:footer="288" w:gutter="0"/>
          <w:cols w:num="2" w:space="360"/>
        </w:sectPr>
      </w:pPr>
      <w:r>
        <w:fldChar w:fldCharType="end"/>
      </w:r>
    </w:p>
    <w:p w:rsidR="005B2147" w:rsidRDefault="005B2147">
      <w:pPr>
        <w:pStyle w:val="ProductList-Body"/>
      </w:pPr>
    </w:p>
    <w:sectPr w:rsidR="005B2147"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4565" w:rsidRDefault="00CD4565" w:rsidP="007C7D4D">
      <w:pPr>
        <w:spacing w:after="0"/>
      </w:pPr>
      <w:r>
        <w:separator/>
      </w:r>
    </w:p>
    <w:p w:rsidR="00CD4565" w:rsidRDefault="00CD4565"/>
  </w:endnote>
  <w:endnote w:type="continuationSeparator" w:id="0">
    <w:p w:rsidR="00CD4565" w:rsidRDefault="00CD4565" w:rsidP="007C7D4D">
      <w:pPr>
        <w:spacing w:after="0"/>
      </w:pPr>
      <w:r>
        <w:continuationSeparator/>
      </w:r>
    </w:p>
    <w:p w:rsidR="00CD4565" w:rsidRDefault="00CD4565"/>
  </w:endnote>
  <w:endnote w:type="continuationNotice" w:id="1">
    <w:p w:rsidR="00CD4565" w:rsidRDefault="00CD456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19DB" w:rsidRDefault="00871B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4">
            <w:r w:rsidR="00871BBF">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844">
            <w:r w:rsidR="00871BBF">
              <w:rPr>
                <w:color w:val="00467F"/>
                <w:u w:val="single"/>
              </w:rPr>
              <w:t>Показалец</w:t>
            </w:r>
          </w:hyperlink>
        </w:p>
      </w:tc>
    </w:tr>
  </w:tbl>
  <w:p w:rsidR="005B2147" w:rsidRDefault="005B214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B214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842">
            <w:r w:rsidR="00871BB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1">
            <w:r w:rsidR="00871BB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36">
            <w:r w:rsidR="00871BB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7">
            <w:r w:rsidR="00871BB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8">
            <w:r w:rsidR="00871BB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49">
            <w:r w:rsidR="00871BB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B2147" w:rsidRDefault="000B6F80">
          <w:pPr>
            <w:pStyle w:val="PURFooterText"/>
            <w:jc w:val="center"/>
          </w:pPr>
          <w:hyperlink w:anchor="_Sec591">
            <w:r w:rsidR="00871BB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B2147" w:rsidRDefault="005B21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B2147" w:rsidRDefault="000B6F80">
          <w:pPr>
            <w:pStyle w:val="PURFooterText"/>
            <w:jc w:val="center"/>
          </w:pPr>
          <w:hyperlink w:anchor="_Sec844">
            <w:r w:rsidR="00871BBF">
              <w:rPr>
                <w:color w:val="00467F"/>
                <w:u w:val="single"/>
              </w:rPr>
              <w:t>Показалец</w:t>
            </w:r>
          </w:hyperlink>
        </w:p>
      </w:tc>
    </w:tr>
  </w:tbl>
  <w:p w:rsidR="005B2147" w:rsidRDefault="005B21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4565" w:rsidRDefault="00CD4565" w:rsidP="007C7D4D">
      <w:pPr>
        <w:spacing w:after="0"/>
      </w:pPr>
      <w:r>
        <w:separator/>
      </w:r>
    </w:p>
    <w:p w:rsidR="00CD4565" w:rsidRDefault="00CD4565"/>
  </w:footnote>
  <w:footnote w:type="continuationSeparator" w:id="0">
    <w:p w:rsidR="00CD4565" w:rsidRDefault="00CD4565" w:rsidP="007C7D4D">
      <w:pPr>
        <w:spacing w:after="0"/>
      </w:pPr>
      <w:r>
        <w:continuationSeparator/>
      </w:r>
    </w:p>
    <w:p w:rsidR="00CD4565" w:rsidRDefault="00CD4565"/>
  </w:footnote>
  <w:footnote w:type="continuationNotice" w:id="1">
    <w:p w:rsidR="00CD4565" w:rsidRDefault="00CD456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5B2147">
      <w:tc>
        <w:tcPr>
          <w:tcW w:w="8560" w:type="dxa"/>
        </w:tcPr>
        <w:p w:rsidR="005B2147" w:rsidRDefault="00871BBF">
          <w:pPr>
            <w:pStyle w:val="PURHeaderText"/>
          </w:pPr>
          <w:r>
            <w:t>Условия за продукти за корпоративно лицензиране от Microsoft (български (Bulgarian), април 2019 г.)</w:t>
          </w:r>
        </w:p>
      </w:tc>
      <w:tc>
        <w:tcPr>
          <w:tcW w:w="3680" w:type="dxa"/>
        </w:tcPr>
        <w:p w:rsidR="005B2147" w:rsidRDefault="00871B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31F21"/>
    <w:multiLevelType w:val="multilevel"/>
    <w:tmpl w:val="FBEC4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26F39"/>
    <w:multiLevelType w:val="multilevel"/>
    <w:tmpl w:val="70FE29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951B3"/>
    <w:multiLevelType w:val="multilevel"/>
    <w:tmpl w:val="2E6EB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97235"/>
    <w:multiLevelType w:val="multilevel"/>
    <w:tmpl w:val="4CD05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C53EF"/>
    <w:multiLevelType w:val="multilevel"/>
    <w:tmpl w:val="8340B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00E96"/>
    <w:multiLevelType w:val="multilevel"/>
    <w:tmpl w:val="99B069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A6472"/>
    <w:multiLevelType w:val="multilevel"/>
    <w:tmpl w:val="78B42C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20D91"/>
    <w:multiLevelType w:val="multilevel"/>
    <w:tmpl w:val="596CD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176E5"/>
    <w:multiLevelType w:val="multilevel"/>
    <w:tmpl w:val="17463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E7AEC"/>
    <w:multiLevelType w:val="multilevel"/>
    <w:tmpl w:val="29D05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42233"/>
    <w:multiLevelType w:val="multilevel"/>
    <w:tmpl w:val="510CA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A2926"/>
    <w:multiLevelType w:val="multilevel"/>
    <w:tmpl w:val="9B882B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F47237"/>
    <w:multiLevelType w:val="multilevel"/>
    <w:tmpl w:val="E924D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15047"/>
    <w:multiLevelType w:val="multilevel"/>
    <w:tmpl w:val="0E8A3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B96C9A"/>
    <w:multiLevelType w:val="multilevel"/>
    <w:tmpl w:val="5F4A34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E3D43"/>
    <w:multiLevelType w:val="multilevel"/>
    <w:tmpl w:val="CD0E3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A052C"/>
    <w:multiLevelType w:val="multilevel"/>
    <w:tmpl w:val="2A50C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D53477"/>
    <w:multiLevelType w:val="multilevel"/>
    <w:tmpl w:val="10F85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736539"/>
    <w:multiLevelType w:val="multilevel"/>
    <w:tmpl w:val="23248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2031C4"/>
    <w:multiLevelType w:val="multilevel"/>
    <w:tmpl w:val="C9823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7A534C"/>
    <w:multiLevelType w:val="multilevel"/>
    <w:tmpl w:val="95F2E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810FB"/>
    <w:multiLevelType w:val="multilevel"/>
    <w:tmpl w:val="2F62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31174E"/>
    <w:multiLevelType w:val="multilevel"/>
    <w:tmpl w:val="9932A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1C38A9"/>
    <w:multiLevelType w:val="multilevel"/>
    <w:tmpl w:val="B5F4F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774555"/>
    <w:multiLevelType w:val="multilevel"/>
    <w:tmpl w:val="011E2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193535"/>
    <w:multiLevelType w:val="multilevel"/>
    <w:tmpl w:val="E90644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4E372F"/>
    <w:multiLevelType w:val="multilevel"/>
    <w:tmpl w:val="8AA0B09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6F2864"/>
    <w:multiLevelType w:val="multilevel"/>
    <w:tmpl w:val="97AE7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A6BD2"/>
    <w:multiLevelType w:val="multilevel"/>
    <w:tmpl w:val="6AD60A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083B5B"/>
    <w:multiLevelType w:val="multilevel"/>
    <w:tmpl w:val="823A7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6B750B"/>
    <w:multiLevelType w:val="multilevel"/>
    <w:tmpl w:val="EBEEA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5D767F"/>
    <w:multiLevelType w:val="multilevel"/>
    <w:tmpl w:val="798EC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447653"/>
    <w:multiLevelType w:val="multilevel"/>
    <w:tmpl w:val="39468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91206B"/>
    <w:multiLevelType w:val="multilevel"/>
    <w:tmpl w:val="AFBEA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1A5156"/>
    <w:multiLevelType w:val="multilevel"/>
    <w:tmpl w:val="2FB6D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BD3360"/>
    <w:multiLevelType w:val="multilevel"/>
    <w:tmpl w:val="4FD63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E951DD"/>
    <w:multiLevelType w:val="multilevel"/>
    <w:tmpl w:val="84D44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F426CF"/>
    <w:multiLevelType w:val="multilevel"/>
    <w:tmpl w:val="1F289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5D2EFB"/>
    <w:multiLevelType w:val="multilevel"/>
    <w:tmpl w:val="06368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C90842"/>
    <w:multiLevelType w:val="multilevel"/>
    <w:tmpl w:val="FD7407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E836E5"/>
    <w:multiLevelType w:val="multilevel"/>
    <w:tmpl w:val="42E25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8F37B1"/>
    <w:multiLevelType w:val="multilevel"/>
    <w:tmpl w:val="7068BC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C8393E"/>
    <w:multiLevelType w:val="multilevel"/>
    <w:tmpl w:val="5D003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D35B4E"/>
    <w:multiLevelType w:val="multilevel"/>
    <w:tmpl w:val="0DF4B7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6543BF"/>
    <w:multiLevelType w:val="multilevel"/>
    <w:tmpl w:val="7102D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9E66B2"/>
    <w:multiLevelType w:val="multilevel"/>
    <w:tmpl w:val="ED42A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983F94"/>
    <w:multiLevelType w:val="multilevel"/>
    <w:tmpl w:val="99CCA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337D39"/>
    <w:multiLevelType w:val="multilevel"/>
    <w:tmpl w:val="9BC2F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032A6"/>
    <w:multiLevelType w:val="multilevel"/>
    <w:tmpl w:val="AF48D3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C97193"/>
    <w:multiLevelType w:val="multilevel"/>
    <w:tmpl w:val="DCFC49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573A52"/>
    <w:multiLevelType w:val="multilevel"/>
    <w:tmpl w:val="53D0E6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222DB5"/>
    <w:multiLevelType w:val="multilevel"/>
    <w:tmpl w:val="5C049E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8C57A4"/>
    <w:multiLevelType w:val="multilevel"/>
    <w:tmpl w:val="D9149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6E2E8C"/>
    <w:multiLevelType w:val="multilevel"/>
    <w:tmpl w:val="CB1EB5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411550"/>
    <w:multiLevelType w:val="multilevel"/>
    <w:tmpl w:val="C18CB77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82348D"/>
    <w:multiLevelType w:val="multilevel"/>
    <w:tmpl w:val="648E20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0F4E44"/>
    <w:multiLevelType w:val="multilevel"/>
    <w:tmpl w:val="93025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0C5E70"/>
    <w:multiLevelType w:val="multilevel"/>
    <w:tmpl w:val="4FBAE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E9055D"/>
    <w:multiLevelType w:val="multilevel"/>
    <w:tmpl w:val="E44E4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34161F"/>
    <w:multiLevelType w:val="multilevel"/>
    <w:tmpl w:val="C7127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6F6842"/>
    <w:multiLevelType w:val="multilevel"/>
    <w:tmpl w:val="FEFEDD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002B9B"/>
    <w:multiLevelType w:val="multilevel"/>
    <w:tmpl w:val="313E7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0373D0"/>
    <w:multiLevelType w:val="multilevel"/>
    <w:tmpl w:val="8522C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DA45A0"/>
    <w:multiLevelType w:val="multilevel"/>
    <w:tmpl w:val="A6EA12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0E1DBF"/>
    <w:multiLevelType w:val="multilevel"/>
    <w:tmpl w:val="9FDA1C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E128E5"/>
    <w:multiLevelType w:val="multilevel"/>
    <w:tmpl w:val="06B0D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9C5B48"/>
    <w:multiLevelType w:val="multilevel"/>
    <w:tmpl w:val="671060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81299C"/>
    <w:multiLevelType w:val="multilevel"/>
    <w:tmpl w:val="1CA8E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0F3F87"/>
    <w:multiLevelType w:val="multilevel"/>
    <w:tmpl w:val="D8B2E6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91AD6"/>
    <w:multiLevelType w:val="multilevel"/>
    <w:tmpl w:val="93E687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AB0157"/>
    <w:multiLevelType w:val="multilevel"/>
    <w:tmpl w:val="42B44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9216D2"/>
    <w:multiLevelType w:val="multilevel"/>
    <w:tmpl w:val="3FD67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53"/>
  </w:num>
  <w:num w:numId="4">
    <w:abstractNumId w:val="21"/>
  </w:num>
  <w:num w:numId="5">
    <w:abstractNumId w:val="19"/>
  </w:num>
  <w:num w:numId="6">
    <w:abstractNumId w:val="36"/>
  </w:num>
  <w:num w:numId="7">
    <w:abstractNumId w:val="9"/>
  </w:num>
  <w:num w:numId="8">
    <w:abstractNumId w:val="22"/>
  </w:num>
  <w:num w:numId="9">
    <w:abstractNumId w:val="11"/>
  </w:num>
  <w:num w:numId="10">
    <w:abstractNumId w:val="61"/>
  </w:num>
  <w:num w:numId="11">
    <w:abstractNumId w:val="47"/>
  </w:num>
  <w:num w:numId="12">
    <w:abstractNumId w:val="39"/>
  </w:num>
  <w:num w:numId="13">
    <w:abstractNumId w:val="4"/>
  </w:num>
  <w:num w:numId="14">
    <w:abstractNumId w:val="70"/>
  </w:num>
  <w:num w:numId="15">
    <w:abstractNumId w:val="54"/>
  </w:num>
  <w:num w:numId="16">
    <w:abstractNumId w:val="44"/>
  </w:num>
  <w:num w:numId="17">
    <w:abstractNumId w:val="69"/>
  </w:num>
  <w:num w:numId="18">
    <w:abstractNumId w:val="62"/>
  </w:num>
  <w:num w:numId="19">
    <w:abstractNumId w:val="17"/>
  </w:num>
  <w:num w:numId="20">
    <w:abstractNumId w:val="46"/>
  </w:num>
  <w:num w:numId="21">
    <w:abstractNumId w:val="48"/>
  </w:num>
  <w:num w:numId="22">
    <w:abstractNumId w:val="32"/>
  </w:num>
  <w:num w:numId="23">
    <w:abstractNumId w:val="12"/>
  </w:num>
  <w:num w:numId="24">
    <w:abstractNumId w:val="27"/>
  </w:num>
  <w:num w:numId="25">
    <w:abstractNumId w:val="16"/>
  </w:num>
  <w:num w:numId="26">
    <w:abstractNumId w:val="34"/>
  </w:num>
  <w:num w:numId="27">
    <w:abstractNumId w:val="8"/>
  </w:num>
  <w:num w:numId="28">
    <w:abstractNumId w:val="7"/>
  </w:num>
  <w:num w:numId="29">
    <w:abstractNumId w:val="59"/>
  </w:num>
  <w:num w:numId="30">
    <w:abstractNumId w:val="68"/>
  </w:num>
  <w:num w:numId="31">
    <w:abstractNumId w:val="33"/>
  </w:num>
  <w:num w:numId="32">
    <w:abstractNumId w:val="50"/>
  </w:num>
  <w:num w:numId="33">
    <w:abstractNumId w:val="25"/>
  </w:num>
  <w:num w:numId="34">
    <w:abstractNumId w:val="28"/>
  </w:num>
  <w:num w:numId="35">
    <w:abstractNumId w:val="3"/>
  </w:num>
  <w:num w:numId="36">
    <w:abstractNumId w:val="23"/>
  </w:num>
  <w:num w:numId="37">
    <w:abstractNumId w:val="31"/>
  </w:num>
  <w:num w:numId="38">
    <w:abstractNumId w:val="64"/>
  </w:num>
  <w:num w:numId="39">
    <w:abstractNumId w:val="30"/>
  </w:num>
  <w:num w:numId="40">
    <w:abstractNumId w:val="73"/>
  </w:num>
  <w:num w:numId="41">
    <w:abstractNumId w:val="6"/>
  </w:num>
  <w:num w:numId="42">
    <w:abstractNumId w:val="45"/>
  </w:num>
  <w:num w:numId="43">
    <w:abstractNumId w:val="55"/>
  </w:num>
  <w:num w:numId="44">
    <w:abstractNumId w:val="0"/>
  </w:num>
  <w:num w:numId="45">
    <w:abstractNumId w:val="60"/>
  </w:num>
  <w:num w:numId="46">
    <w:abstractNumId w:val="20"/>
  </w:num>
  <w:num w:numId="47">
    <w:abstractNumId w:val="72"/>
  </w:num>
  <w:num w:numId="48">
    <w:abstractNumId w:val="29"/>
  </w:num>
  <w:num w:numId="49">
    <w:abstractNumId w:val="15"/>
  </w:num>
  <w:num w:numId="50">
    <w:abstractNumId w:val="24"/>
  </w:num>
  <w:num w:numId="51">
    <w:abstractNumId w:val="10"/>
  </w:num>
  <w:num w:numId="52">
    <w:abstractNumId w:val="63"/>
  </w:num>
  <w:num w:numId="53">
    <w:abstractNumId w:val="35"/>
  </w:num>
  <w:num w:numId="54">
    <w:abstractNumId w:val="38"/>
  </w:num>
  <w:num w:numId="55">
    <w:abstractNumId w:val="18"/>
  </w:num>
  <w:num w:numId="56">
    <w:abstractNumId w:val="57"/>
  </w:num>
  <w:num w:numId="57">
    <w:abstractNumId w:val="13"/>
  </w:num>
  <w:num w:numId="58">
    <w:abstractNumId w:val="2"/>
  </w:num>
  <w:num w:numId="59">
    <w:abstractNumId w:val="49"/>
  </w:num>
  <w:num w:numId="60">
    <w:abstractNumId w:val="58"/>
  </w:num>
  <w:num w:numId="61">
    <w:abstractNumId w:val="5"/>
  </w:num>
  <w:num w:numId="62">
    <w:abstractNumId w:val="66"/>
  </w:num>
  <w:num w:numId="63">
    <w:abstractNumId w:val="51"/>
  </w:num>
  <w:num w:numId="64">
    <w:abstractNumId w:val="41"/>
  </w:num>
  <w:num w:numId="65">
    <w:abstractNumId w:val="42"/>
  </w:num>
  <w:num w:numId="66">
    <w:abstractNumId w:val="71"/>
  </w:num>
  <w:num w:numId="67">
    <w:abstractNumId w:val="52"/>
  </w:num>
  <w:num w:numId="68">
    <w:abstractNumId w:val="14"/>
  </w:num>
  <w:num w:numId="69">
    <w:abstractNumId w:val="1"/>
  </w:num>
  <w:num w:numId="70">
    <w:abstractNumId w:val="26"/>
  </w:num>
  <w:num w:numId="71">
    <w:abstractNumId w:val="65"/>
  </w:num>
  <w:num w:numId="72">
    <w:abstractNumId w:val="43"/>
  </w:num>
  <w:num w:numId="73">
    <w:abstractNumId w:val="56"/>
  </w:num>
  <w:num w:numId="74">
    <w:abstractNumId w:val="6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4GM8LpRlBf1WarN5Y/2LmX9BOI8uCc6fKjVSBbTMqUWYNf/2vjQmXgcDR86/PXj6cR7Rq5aEbcmZSHFCiaWqg==" w:salt="niV//s+J0nHjgzgnVORe5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147"/>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0EE1"/>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BB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BB4"/>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89C"/>
    <w:rsid w:val="00C84FB1"/>
    <w:rsid w:val="00C851BB"/>
    <w:rsid w:val="00C8696C"/>
    <w:rsid w:val="00C90975"/>
    <w:rsid w:val="00C91DBE"/>
    <w:rsid w:val="00C91FE3"/>
    <w:rsid w:val="00C93EF3"/>
    <w:rsid w:val="00C9495C"/>
    <w:rsid w:val="00CA2136"/>
    <w:rsid w:val="00CA5296"/>
    <w:rsid w:val="00CA52B1"/>
    <w:rsid w:val="00CB0334"/>
    <w:rsid w:val="00CB12F4"/>
    <w:rsid w:val="00CB19DB"/>
    <w:rsid w:val="00CB2017"/>
    <w:rsid w:val="00CB2200"/>
    <w:rsid w:val="00CB5DEB"/>
    <w:rsid w:val="00CB6BCC"/>
    <w:rsid w:val="00CC25FF"/>
    <w:rsid w:val="00CC504B"/>
    <w:rsid w:val="00CD0536"/>
    <w:rsid w:val="00CD1ED2"/>
    <w:rsid w:val="00CD4565"/>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EF4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20EE1"/>
    <w:rPr>
      <w:color w:val="605E5C"/>
      <w:shd w:val="clear" w:color="auto" w:fill="E1DFDD"/>
    </w:rPr>
  </w:style>
  <w:style w:type="paragraph" w:styleId="Index2">
    <w:name w:val="index 2"/>
    <w:basedOn w:val="Normal"/>
    <w:next w:val="Normal"/>
    <w:autoRedefine/>
    <w:uiPriority w:val="99"/>
    <w:semiHidden/>
    <w:unhideWhenUsed/>
    <w:rsid w:val="00720EE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7054E1-8FB4-4D9C-823C-A87B5BC7F879}">
  <ds:schemaRefs>
    <ds:schemaRef ds:uri="http://schemas.openxmlformats.org/officeDocument/2006/bibliography"/>
  </ds:schemaRefs>
</ds:datastoreItem>
</file>

<file path=customXml/itemProps2.xml><?xml version="1.0" encoding="utf-8"?>
<ds:datastoreItem xmlns:ds="http://schemas.openxmlformats.org/officeDocument/2006/customXml" ds:itemID="{8780185A-08D9-49BB-8484-FEEFC7788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129</Pages>
  <Words>128457</Words>
  <Characters>732208</Characters>
  <Application>Microsoft Office Word</Application>
  <DocSecurity>8</DocSecurity>
  <Lines>6101</Lines>
  <Paragraphs>1717</Paragraphs>
  <ScaleCrop>false</ScaleCrop>
  <Company/>
  <LinksUpToDate>false</LinksUpToDate>
  <CharactersWithSpaces>858948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2019-03-28T05:17:00Z</dcterms:created>
  <dcterms:modified xsi:type="dcterms:W3CDTF">2019-03-28T05:17:00Z</dcterms:modified>
</cp:coreProperties>
</file>