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666C84" w:rsidRDefault="00666C84">
      <w:pPr>
        <w:pStyle w:val="PURBody"/>
        <w:shd w:val="clear" w:color="auto" w:fill="00188F"/>
        <w:tabs>
          <w:tab w:val="clear" w:pos="360"/>
        </w:tabs>
        <w:ind w:right="7920" w:firstLine="360"/>
        <w:rPr>
          <w:rFonts w:asciiTheme="majorHAnsi" w:hAnsiTheme="majorHAnsi"/>
          <w:color w:val="FFFFFF"/>
          <w:sz w:val="6"/>
          <w:szCs w:val="6"/>
        </w:rPr>
      </w:pPr>
    </w:p>
    <w:p w:rsidR="00666C84" w:rsidRDefault="00B73B58">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Корпоративно</w:t>
      </w:r>
    </w:p>
    <w:p w:rsidR="00666C84" w:rsidRDefault="00B73B58">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лицензиране</w:t>
      </w:r>
      <w:bookmarkStart w:id="0" w:name="_GoBack"/>
      <w:bookmarkEnd w:id="0"/>
    </w:p>
    <w:p w:rsidR="00666C84" w:rsidRDefault="00666C84">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66C84" w:rsidRDefault="00666C84">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66C84" w:rsidRDefault="00666C84">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66C84" w:rsidRDefault="00666C84">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66C84" w:rsidRDefault="00666C84">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66C84" w:rsidRDefault="00666C84">
      <w:pPr>
        <w:pStyle w:val="PURBody"/>
        <w:shd w:val="clear" w:color="auto" w:fill="0072C6"/>
        <w:tabs>
          <w:tab w:val="clear" w:pos="360"/>
        </w:tabs>
        <w:ind w:right="1800" w:firstLine="360"/>
        <w:rPr>
          <w:sz w:val="72"/>
          <w:szCs w:val="72"/>
        </w:rPr>
      </w:pPr>
    </w:p>
    <w:p w:rsidR="00666C84" w:rsidRDefault="00666C84">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666C84" w:rsidRDefault="00B73B58">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Условия за продукти</w:t>
      </w:r>
    </w:p>
    <w:p w:rsidR="00666C84" w:rsidRDefault="00B73B58">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август 2015 г.</w:t>
      </w:r>
    </w:p>
    <w:p w:rsidR="00666C84" w:rsidRDefault="00666C84">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666C84" w:rsidRDefault="00B73B5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66C84" w:rsidRDefault="00666C84">
      <w:pPr>
        <w:sectPr w:rsidR="00666C84">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666C84" w:rsidRDefault="00B73B58">
      <w:pPr>
        <w:pStyle w:val="ProductList-SectionHeading"/>
        <w:pageBreakBefore/>
      </w:pPr>
      <w:bookmarkStart w:id="1" w:name="_Sec842"/>
      <w:r>
        <w:lastRenderedPageBreak/>
        <w:t>Съдържание</w:t>
      </w:r>
    </w:p>
    <w:p w:rsidR="00666C84" w:rsidRDefault="00666C84">
      <w:pPr>
        <w:pStyle w:val="ProductList-Body"/>
      </w:pPr>
    </w:p>
    <w:p w:rsidR="00666C84" w:rsidRDefault="00666C84">
      <w:pPr>
        <w:sectPr w:rsidR="00666C84">
          <w:headerReference w:type="default" r:id="rId16"/>
          <w:footerReference w:type="default" r:id="rId17"/>
          <w:type w:val="continuous"/>
          <w:pgSz w:w="12240" w:h="15840" w:code="1"/>
          <w:pgMar w:top="1170" w:right="720" w:bottom="1620" w:left="720" w:header="432" w:footer="288" w:gutter="0"/>
          <w:cols w:space="360"/>
        </w:sectPr>
      </w:pPr>
    </w:p>
    <w:p w:rsidR="00B73B58" w:rsidRDefault="00B73B58">
      <w:pPr>
        <w:pStyle w:val="TOC1"/>
        <w:rPr>
          <w:rFonts w:eastAsiaTheme="minorEastAsia"/>
          <w:b w:val="0"/>
          <w:caps w:val="0"/>
          <w:noProof/>
          <w:sz w:val="22"/>
          <w:szCs w:val="22"/>
        </w:rPr>
      </w:pPr>
      <w:r>
        <w:fldChar w:fldCharType="begin"/>
      </w:r>
      <w:r>
        <w:instrText xml:space="preserve"> TOC \h \f \l 1-3 </w:instrText>
      </w:r>
      <w:r>
        <w:fldChar w:fldCharType="separate"/>
      </w:r>
      <w:hyperlink w:anchor="_Toc425959688" w:history="1">
        <w:r w:rsidRPr="00A8660F">
          <w:rPr>
            <w:rStyle w:val="Hyperlink"/>
            <w:noProof/>
          </w:rPr>
          <w:t>Въведение</w:t>
        </w:r>
        <w:r>
          <w:rPr>
            <w:noProof/>
          </w:rPr>
          <w:tab/>
        </w:r>
        <w:r>
          <w:rPr>
            <w:noProof/>
          </w:rPr>
          <w:fldChar w:fldCharType="begin"/>
        </w:r>
        <w:r>
          <w:rPr>
            <w:noProof/>
          </w:rPr>
          <w:instrText xml:space="preserve"> PAGEREF _Toc425959688 \h </w:instrText>
        </w:r>
        <w:r>
          <w:rPr>
            <w:noProof/>
          </w:rPr>
        </w:r>
        <w:r>
          <w:rPr>
            <w:noProof/>
          </w:rPr>
          <w:fldChar w:fldCharType="separate"/>
        </w:r>
        <w:r>
          <w:rPr>
            <w:noProof/>
          </w:rPr>
          <w:t>4</w:t>
        </w:r>
        <w:r>
          <w:rPr>
            <w:noProof/>
          </w:rPr>
          <w:fldChar w:fldCharType="end"/>
        </w:r>
      </w:hyperlink>
    </w:p>
    <w:p w:rsidR="00B73B58" w:rsidRDefault="003B4067">
      <w:pPr>
        <w:pStyle w:val="TOC2"/>
        <w:rPr>
          <w:rFonts w:eastAsiaTheme="minorEastAsia"/>
          <w:smallCaps w:val="0"/>
          <w:sz w:val="22"/>
        </w:rPr>
      </w:pPr>
      <w:hyperlink w:anchor="_Toc425959689" w:history="1">
        <w:r w:rsidR="00B73B58" w:rsidRPr="00A8660F">
          <w:rPr>
            <w:rStyle w:val="Hyperlink"/>
          </w:rPr>
          <w:t>Относно настоящия Документ</w:t>
        </w:r>
        <w:r w:rsidR="00B73B58">
          <w:tab/>
        </w:r>
        <w:r w:rsidR="00B73B58">
          <w:fldChar w:fldCharType="begin"/>
        </w:r>
        <w:r w:rsidR="00B73B58">
          <w:instrText xml:space="preserve"> PAGEREF _Toc425959689 \h </w:instrText>
        </w:r>
        <w:r w:rsidR="00B73B58">
          <w:fldChar w:fldCharType="separate"/>
        </w:r>
        <w:r w:rsidR="00B73B58">
          <w:t>4</w:t>
        </w:r>
        <w:r w:rsidR="00B73B58">
          <w:fldChar w:fldCharType="end"/>
        </w:r>
      </w:hyperlink>
    </w:p>
    <w:p w:rsidR="00B73B58" w:rsidRDefault="003B4067">
      <w:pPr>
        <w:pStyle w:val="TOC2"/>
        <w:rPr>
          <w:rFonts w:eastAsiaTheme="minorEastAsia"/>
          <w:smallCaps w:val="0"/>
          <w:sz w:val="22"/>
        </w:rPr>
      </w:pPr>
      <w:hyperlink w:anchor="_Toc425959690" w:history="1">
        <w:r w:rsidR="00B73B58" w:rsidRPr="00A8660F">
          <w:rPr>
            <w:rStyle w:val="Hyperlink"/>
          </w:rPr>
          <w:t>Съдържание на настоящия Документ</w:t>
        </w:r>
        <w:r w:rsidR="00B73B58">
          <w:tab/>
        </w:r>
        <w:r w:rsidR="00B73B58">
          <w:fldChar w:fldCharType="begin"/>
        </w:r>
        <w:r w:rsidR="00B73B58">
          <w:instrText xml:space="preserve"> PAGEREF _Toc425959690 \h </w:instrText>
        </w:r>
        <w:r w:rsidR="00B73B58">
          <w:fldChar w:fldCharType="separate"/>
        </w:r>
        <w:r w:rsidR="00B73B58">
          <w:t>4</w:t>
        </w:r>
        <w:r w:rsidR="00B73B58">
          <w:fldChar w:fldCharType="end"/>
        </w:r>
      </w:hyperlink>
    </w:p>
    <w:p w:rsidR="00B73B58" w:rsidRDefault="003B4067">
      <w:pPr>
        <w:pStyle w:val="TOC2"/>
        <w:rPr>
          <w:rFonts w:eastAsiaTheme="minorEastAsia"/>
          <w:smallCaps w:val="0"/>
          <w:sz w:val="22"/>
        </w:rPr>
      </w:pPr>
      <w:hyperlink w:anchor="_Toc425959691" w:history="1">
        <w:r w:rsidR="00B73B58" w:rsidRPr="00A8660F">
          <w:rPr>
            <w:rStyle w:val="Hyperlink"/>
          </w:rPr>
          <w:t>Навигиране в Запис на продукт</w:t>
        </w:r>
        <w:r w:rsidR="00B73B58">
          <w:tab/>
        </w:r>
        <w:r w:rsidR="00B73B58">
          <w:fldChar w:fldCharType="begin"/>
        </w:r>
        <w:r w:rsidR="00B73B58">
          <w:instrText xml:space="preserve"> PAGEREF _Toc425959691 \h </w:instrText>
        </w:r>
        <w:r w:rsidR="00B73B58">
          <w:fldChar w:fldCharType="separate"/>
        </w:r>
        <w:r w:rsidR="00B73B58">
          <w:t>4</w:t>
        </w:r>
        <w:r w:rsidR="00B73B58">
          <w:fldChar w:fldCharType="end"/>
        </w:r>
      </w:hyperlink>
    </w:p>
    <w:p w:rsidR="00B73B58" w:rsidRDefault="003B4067">
      <w:pPr>
        <w:pStyle w:val="TOC2"/>
        <w:rPr>
          <w:rFonts w:eastAsiaTheme="minorEastAsia"/>
          <w:smallCaps w:val="0"/>
          <w:sz w:val="22"/>
        </w:rPr>
      </w:pPr>
      <w:hyperlink w:anchor="_Toc425959692" w:history="1">
        <w:r w:rsidR="00B73B58" w:rsidRPr="00A8660F">
          <w:rPr>
            <w:rStyle w:val="Hyperlink"/>
          </w:rPr>
          <w:t>Уточнения и обобщение на промените в настоящия Документ</w:t>
        </w:r>
        <w:r w:rsidR="00B73B58">
          <w:tab/>
        </w:r>
        <w:r w:rsidR="00B73B58">
          <w:fldChar w:fldCharType="begin"/>
        </w:r>
        <w:r w:rsidR="00B73B58">
          <w:instrText xml:space="preserve"> PAGEREF _Toc425959692 \h </w:instrText>
        </w:r>
        <w:r w:rsidR="00B73B58">
          <w:fldChar w:fldCharType="separate"/>
        </w:r>
        <w:r w:rsidR="00B73B58">
          <w:t>5</w:t>
        </w:r>
        <w:r w:rsidR="00B73B58">
          <w:fldChar w:fldCharType="end"/>
        </w:r>
      </w:hyperlink>
    </w:p>
    <w:p w:rsidR="00B73B58" w:rsidRDefault="003B4067">
      <w:pPr>
        <w:pStyle w:val="TOC1"/>
        <w:rPr>
          <w:rFonts w:eastAsiaTheme="minorEastAsia"/>
          <w:b w:val="0"/>
          <w:caps w:val="0"/>
          <w:noProof/>
          <w:sz w:val="22"/>
          <w:szCs w:val="22"/>
        </w:rPr>
      </w:pPr>
      <w:hyperlink w:anchor="_Toc425959693" w:history="1">
        <w:r w:rsidR="00B73B58" w:rsidRPr="00A8660F">
          <w:rPr>
            <w:rStyle w:val="Hyperlink"/>
            <w:noProof/>
          </w:rPr>
          <w:t>Лицензионни условия</w:t>
        </w:r>
        <w:r w:rsidR="00B73B58">
          <w:rPr>
            <w:noProof/>
          </w:rPr>
          <w:tab/>
        </w:r>
        <w:r w:rsidR="00B73B58">
          <w:rPr>
            <w:noProof/>
          </w:rPr>
          <w:fldChar w:fldCharType="begin"/>
        </w:r>
        <w:r w:rsidR="00B73B58">
          <w:rPr>
            <w:noProof/>
          </w:rPr>
          <w:instrText xml:space="preserve"> PAGEREF _Toc425959693 \h </w:instrText>
        </w:r>
        <w:r w:rsidR="00B73B58">
          <w:rPr>
            <w:noProof/>
          </w:rPr>
        </w:r>
        <w:r w:rsidR="00B73B58">
          <w:rPr>
            <w:noProof/>
          </w:rPr>
          <w:fldChar w:fldCharType="separate"/>
        </w:r>
        <w:r w:rsidR="00B73B58">
          <w:rPr>
            <w:noProof/>
          </w:rPr>
          <w:t>7</w:t>
        </w:r>
        <w:r w:rsidR="00B73B58">
          <w:rPr>
            <w:noProof/>
          </w:rPr>
          <w:fldChar w:fldCharType="end"/>
        </w:r>
      </w:hyperlink>
    </w:p>
    <w:p w:rsidR="00B73B58" w:rsidRDefault="003B4067">
      <w:pPr>
        <w:pStyle w:val="TOC2"/>
        <w:rPr>
          <w:rFonts w:eastAsiaTheme="minorEastAsia"/>
          <w:smallCaps w:val="0"/>
          <w:sz w:val="22"/>
        </w:rPr>
      </w:pPr>
      <w:hyperlink w:anchor="_Toc425959694" w:history="1">
        <w:r w:rsidR="00B73B58" w:rsidRPr="00A8660F">
          <w:rPr>
            <w:rStyle w:val="Hyperlink"/>
          </w:rPr>
          <w:t>Универсални лицензионни условия</w:t>
        </w:r>
        <w:r w:rsidR="00B73B58">
          <w:tab/>
        </w:r>
        <w:r w:rsidR="00B73B58">
          <w:fldChar w:fldCharType="begin"/>
        </w:r>
        <w:r w:rsidR="00B73B58">
          <w:instrText xml:space="preserve"> PAGEREF _Toc425959694 \h </w:instrText>
        </w:r>
        <w:r w:rsidR="00B73B58">
          <w:fldChar w:fldCharType="separate"/>
        </w:r>
        <w:r w:rsidR="00B73B58">
          <w:t>7</w:t>
        </w:r>
        <w:r w:rsidR="00B73B58">
          <w:fldChar w:fldCharType="end"/>
        </w:r>
      </w:hyperlink>
    </w:p>
    <w:p w:rsidR="00B73B58" w:rsidRDefault="003B4067">
      <w:pPr>
        <w:pStyle w:val="TOC2"/>
        <w:rPr>
          <w:rFonts w:eastAsiaTheme="minorEastAsia"/>
          <w:smallCaps w:val="0"/>
          <w:sz w:val="22"/>
        </w:rPr>
      </w:pPr>
      <w:hyperlink w:anchor="_Toc425959695" w:history="1">
        <w:r w:rsidR="00B73B58" w:rsidRPr="00A8660F">
          <w:rPr>
            <w:rStyle w:val="Hyperlink"/>
          </w:rPr>
          <w:t>Условия на Лицензионен модел</w:t>
        </w:r>
        <w:r w:rsidR="00B73B58">
          <w:tab/>
        </w:r>
        <w:r w:rsidR="00B73B58">
          <w:fldChar w:fldCharType="begin"/>
        </w:r>
        <w:r w:rsidR="00B73B58">
          <w:instrText xml:space="preserve"> PAGEREF _Toc425959695 \h </w:instrText>
        </w:r>
        <w:r w:rsidR="00B73B58">
          <w:fldChar w:fldCharType="separate"/>
        </w:r>
        <w:r w:rsidR="00B73B58">
          <w:t>10</w:t>
        </w:r>
        <w:r w:rsidR="00B73B58">
          <w:fldChar w:fldCharType="end"/>
        </w:r>
      </w:hyperlink>
    </w:p>
    <w:p w:rsidR="00B73B58" w:rsidRDefault="003B4067">
      <w:pPr>
        <w:pStyle w:val="TOC3"/>
        <w:rPr>
          <w:rFonts w:eastAsiaTheme="minorEastAsia"/>
          <w:smallCaps w:val="0"/>
          <w:sz w:val="22"/>
        </w:rPr>
      </w:pPr>
      <w:hyperlink w:anchor="_Toc425959696" w:history="1">
        <w:r w:rsidR="00B73B58" w:rsidRPr="00A8660F">
          <w:rPr>
            <w:rStyle w:val="Hyperlink"/>
          </w:rPr>
          <w:t>Настолни приложения</w:t>
        </w:r>
        <w:r w:rsidR="00B73B58">
          <w:tab/>
        </w:r>
        <w:r w:rsidR="00B73B58">
          <w:fldChar w:fldCharType="begin"/>
        </w:r>
        <w:r w:rsidR="00B73B58">
          <w:instrText xml:space="preserve"> PAGEREF _Toc425959696 \h </w:instrText>
        </w:r>
        <w:r w:rsidR="00B73B58">
          <w:fldChar w:fldCharType="separate"/>
        </w:r>
        <w:r w:rsidR="00B73B58">
          <w:t>10</w:t>
        </w:r>
        <w:r w:rsidR="00B73B58">
          <w:fldChar w:fldCharType="end"/>
        </w:r>
      </w:hyperlink>
    </w:p>
    <w:p w:rsidR="00B73B58" w:rsidRDefault="003B4067">
      <w:pPr>
        <w:pStyle w:val="TOC3"/>
        <w:rPr>
          <w:rFonts w:eastAsiaTheme="minorEastAsia"/>
          <w:smallCaps w:val="0"/>
          <w:sz w:val="22"/>
        </w:rPr>
      </w:pPr>
      <w:hyperlink w:anchor="_Toc425959697" w:history="1">
        <w:r w:rsidR="00B73B58" w:rsidRPr="00A8660F">
          <w:rPr>
            <w:rStyle w:val="Hyperlink"/>
          </w:rPr>
          <w:t>Настолни операционни системи</w:t>
        </w:r>
        <w:r w:rsidR="00B73B58">
          <w:tab/>
        </w:r>
        <w:r w:rsidR="00B73B58">
          <w:fldChar w:fldCharType="begin"/>
        </w:r>
        <w:r w:rsidR="00B73B58">
          <w:instrText xml:space="preserve"> PAGEREF _Toc425959697 \h </w:instrText>
        </w:r>
        <w:r w:rsidR="00B73B58">
          <w:fldChar w:fldCharType="separate"/>
        </w:r>
        <w:r w:rsidR="00B73B58">
          <w:t>10</w:t>
        </w:r>
        <w:r w:rsidR="00B73B58">
          <w:fldChar w:fldCharType="end"/>
        </w:r>
      </w:hyperlink>
    </w:p>
    <w:p w:rsidR="00B73B58" w:rsidRDefault="003B4067">
      <w:pPr>
        <w:pStyle w:val="TOC3"/>
        <w:rPr>
          <w:rFonts w:eastAsiaTheme="minorEastAsia"/>
          <w:smallCaps w:val="0"/>
          <w:sz w:val="22"/>
        </w:rPr>
      </w:pPr>
      <w:hyperlink w:anchor="_Toc425959698" w:history="1">
        <w:r w:rsidR="00B73B58" w:rsidRPr="00A8660F">
          <w:rPr>
            <w:rStyle w:val="Hyperlink"/>
          </w:rPr>
          <w:t>Процесор/ЛКД</w:t>
        </w:r>
        <w:r w:rsidR="00B73B58">
          <w:tab/>
        </w:r>
        <w:r w:rsidR="00B73B58">
          <w:fldChar w:fldCharType="begin"/>
        </w:r>
        <w:r w:rsidR="00B73B58">
          <w:instrText xml:space="preserve"> PAGEREF _Toc425959698 \h </w:instrText>
        </w:r>
        <w:r w:rsidR="00B73B58">
          <w:fldChar w:fldCharType="separate"/>
        </w:r>
        <w:r w:rsidR="00B73B58">
          <w:t>10</w:t>
        </w:r>
        <w:r w:rsidR="00B73B58">
          <w:fldChar w:fldCharType="end"/>
        </w:r>
      </w:hyperlink>
    </w:p>
    <w:p w:rsidR="00B73B58" w:rsidRDefault="003B4067">
      <w:pPr>
        <w:pStyle w:val="TOC3"/>
        <w:rPr>
          <w:rFonts w:eastAsiaTheme="minorEastAsia"/>
          <w:smallCaps w:val="0"/>
          <w:sz w:val="22"/>
        </w:rPr>
      </w:pPr>
      <w:hyperlink w:anchor="_Toc425959699" w:history="1">
        <w:r w:rsidR="00B73B58" w:rsidRPr="00A8660F">
          <w:rPr>
            <w:rStyle w:val="Hyperlink"/>
          </w:rPr>
          <w:t>Сървър/ЛКД</w:t>
        </w:r>
        <w:r w:rsidR="00B73B58">
          <w:tab/>
        </w:r>
        <w:r w:rsidR="00B73B58">
          <w:fldChar w:fldCharType="begin"/>
        </w:r>
        <w:r w:rsidR="00B73B58">
          <w:instrText xml:space="preserve"> PAGEREF _Toc425959699 \h </w:instrText>
        </w:r>
        <w:r w:rsidR="00B73B58">
          <w:fldChar w:fldCharType="separate"/>
        </w:r>
        <w:r w:rsidR="00B73B58">
          <w:t>11</w:t>
        </w:r>
        <w:r w:rsidR="00B73B58">
          <w:fldChar w:fldCharType="end"/>
        </w:r>
      </w:hyperlink>
    </w:p>
    <w:p w:rsidR="00B73B58" w:rsidRDefault="003B4067">
      <w:pPr>
        <w:pStyle w:val="TOC3"/>
        <w:rPr>
          <w:rFonts w:eastAsiaTheme="minorEastAsia"/>
          <w:smallCaps w:val="0"/>
          <w:sz w:val="22"/>
        </w:rPr>
      </w:pPr>
      <w:hyperlink w:anchor="_Toc425959700" w:history="1">
        <w:r w:rsidR="00B73B58" w:rsidRPr="00A8660F">
          <w:rPr>
            <w:rStyle w:val="Hyperlink"/>
          </w:rPr>
          <w:t>По ядро</w:t>
        </w:r>
        <w:r w:rsidR="00B73B58">
          <w:tab/>
        </w:r>
        <w:r w:rsidR="00B73B58">
          <w:fldChar w:fldCharType="begin"/>
        </w:r>
        <w:r w:rsidR="00B73B58">
          <w:instrText xml:space="preserve"> PAGEREF _Toc425959700 \h </w:instrText>
        </w:r>
        <w:r w:rsidR="00B73B58">
          <w:fldChar w:fldCharType="separate"/>
        </w:r>
        <w:r w:rsidR="00B73B58">
          <w:t>11</w:t>
        </w:r>
        <w:r w:rsidR="00B73B58">
          <w:fldChar w:fldCharType="end"/>
        </w:r>
      </w:hyperlink>
    </w:p>
    <w:p w:rsidR="00B73B58" w:rsidRDefault="003B4067">
      <w:pPr>
        <w:pStyle w:val="TOC3"/>
        <w:rPr>
          <w:rFonts w:eastAsiaTheme="minorEastAsia"/>
          <w:smallCaps w:val="0"/>
          <w:sz w:val="22"/>
        </w:rPr>
      </w:pPr>
      <w:hyperlink w:anchor="_Toc425959701" w:history="1">
        <w:r w:rsidR="00B73B58" w:rsidRPr="00A8660F">
          <w:rPr>
            <w:rStyle w:val="Hyperlink"/>
          </w:rPr>
          <w:t>Сървъри за управление</w:t>
        </w:r>
        <w:r w:rsidR="00B73B58">
          <w:tab/>
        </w:r>
        <w:r w:rsidR="00B73B58">
          <w:fldChar w:fldCharType="begin"/>
        </w:r>
        <w:r w:rsidR="00B73B58">
          <w:instrText xml:space="preserve"> PAGEREF _Toc425959701 \h </w:instrText>
        </w:r>
        <w:r w:rsidR="00B73B58">
          <w:fldChar w:fldCharType="separate"/>
        </w:r>
        <w:r w:rsidR="00B73B58">
          <w:t>11</w:t>
        </w:r>
        <w:r w:rsidR="00B73B58">
          <w:fldChar w:fldCharType="end"/>
        </w:r>
      </w:hyperlink>
    </w:p>
    <w:p w:rsidR="00B73B58" w:rsidRDefault="003B4067">
      <w:pPr>
        <w:pStyle w:val="TOC3"/>
        <w:rPr>
          <w:rFonts w:eastAsiaTheme="minorEastAsia"/>
          <w:smallCaps w:val="0"/>
          <w:sz w:val="22"/>
        </w:rPr>
      </w:pPr>
      <w:hyperlink w:anchor="_Toc425959702" w:history="1">
        <w:r w:rsidR="00B73B58" w:rsidRPr="00A8660F">
          <w:rPr>
            <w:rStyle w:val="Hyperlink"/>
          </w:rPr>
          <w:t>Специализирани сървъри</w:t>
        </w:r>
        <w:r w:rsidR="00B73B58">
          <w:tab/>
        </w:r>
        <w:r w:rsidR="00B73B58">
          <w:fldChar w:fldCharType="begin"/>
        </w:r>
        <w:r w:rsidR="00B73B58">
          <w:instrText xml:space="preserve"> PAGEREF _Toc425959702 \h </w:instrText>
        </w:r>
        <w:r w:rsidR="00B73B58">
          <w:fldChar w:fldCharType="separate"/>
        </w:r>
        <w:r w:rsidR="00B73B58">
          <w:t>12</w:t>
        </w:r>
        <w:r w:rsidR="00B73B58">
          <w:fldChar w:fldCharType="end"/>
        </w:r>
      </w:hyperlink>
    </w:p>
    <w:p w:rsidR="00B73B58" w:rsidRDefault="003B4067">
      <w:pPr>
        <w:pStyle w:val="TOC3"/>
        <w:rPr>
          <w:rFonts w:eastAsiaTheme="minorEastAsia"/>
          <w:smallCaps w:val="0"/>
          <w:sz w:val="22"/>
        </w:rPr>
      </w:pPr>
      <w:hyperlink w:anchor="_Toc425959703" w:history="1">
        <w:r w:rsidR="00B73B58" w:rsidRPr="00A8660F">
          <w:rPr>
            <w:rStyle w:val="Hyperlink"/>
          </w:rPr>
          <w:t>Инструменти за разработчици</w:t>
        </w:r>
        <w:r w:rsidR="00B73B58">
          <w:tab/>
        </w:r>
        <w:r w:rsidR="00B73B58">
          <w:fldChar w:fldCharType="begin"/>
        </w:r>
        <w:r w:rsidR="00B73B58">
          <w:instrText xml:space="preserve"> PAGEREF _Toc425959703 \h </w:instrText>
        </w:r>
        <w:r w:rsidR="00B73B58">
          <w:fldChar w:fldCharType="separate"/>
        </w:r>
        <w:r w:rsidR="00B73B58">
          <w:t>12</w:t>
        </w:r>
        <w:r w:rsidR="00B73B58">
          <w:fldChar w:fldCharType="end"/>
        </w:r>
      </w:hyperlink>
    </w:p>
    <w:p w:rsidR="00B73B58" w:rsidRDefault="003B4067">
      <w:pPr>
        <w:pStyle w:val="TOC1"/>
        <w:rPr>
          <w:rFonts w:eastAsiaTheme="minorEastAsia"/>
          <w:b w:val="0"/>
          <w:caps w:val="0"/>
          <w:noProof/>
          <w:sz w:val="22"/>
          <w:szCs w:val="22"/>
        </w:rPr>
      </w:pPr>
      <w:hyperlink w:anchor="_Toc425959704" w:history="1">
        <w:r w:rsidR="00B73B58" w:rsidRPr="00A8660F">
          <w:rPr>
            <w:rStyle w:val="Hyperlink"/>
            <w:noProof/>
          </w:rPr>
          <w:t>Софтуер</w:t>
        </w:r>
        <w:r w:rsidR="00B73B58">
          <w:rPr>
            <w:noProof/>
          </w:rPr>
          <w:tab/>
        </w:r>
        <w:r w:rsidR="00B73B58">
          <w:rPr>
            <w:noProof/>
          </w:rPr>
          <w:fldChar w:fldCharType="begin"/>
        </w:r>
        <w:r w:rsidR="00B73B58">
          <w:rPr>
            <w:noProof/>
          </w:rPr>
          <w:instrText xml:space="preserve"> PAGEREF _Toc425959704 \h </w:instrText>
        </w:r>
        <w:r w:rsidR="00B73B58">
          <w:rPr>
            <w:noProof/>
          </w:rPr>
        </w:r>
        <w:r w:rsidR="00B73B58">
          <w:rPr>
            <w:noProof/>
          </w:rPr>
          <w:fldChar w:fldCharType="separate"/>
        </w:r>
        <w:r w:rsidR="00B73B58">
          <w:rPr>
            <w:noProof/>
          </w:rPr>
          <w:t>14</w:t>
        </w:r>
        <w:r w:rsidR="00B73B58">
          <w:rPr>
            <w:noProof/>
          </w:rPr>
          <w:fldChar w:fldCharType="end"/>
        </w:r>
      </w:hyperlink>
    </w:p>
    <w:p w:rsidR="00B73B58" w:rsidRDefault="003B4067">
      <w:pPr>
        <w:pStyle w:val="TOC2"/>
        <w:rPr>
          <w:rFonts w:eastAsiaTheme="minorEastAsia"/>
          <w:smallCaps w:val="0"/>
          <w:sz w:val="22"/>
        </w:rPr>
      </w:pPr>
      <w:hyperlink w:anchor="_Toc425959705" w:history="1">
        <w:r w:rsidR="00B73B58" w:rsidRPr="00A8660F">
          <w:rPr>
            <w:rStyle w:val="Hyperlink"/>
          </w:rPr>
          <w:t>Advanced Threat Analytics</w:t>
        </w:r>
        <w:r w:rsidR="00B73B58">
          <w:tab/>
        </w:r>
        <w:r w:rsidR="00B73B58">
          <w:fldChar w:fldCharType="begin"/>
        </w:r>
        <w:r w:rsidR="00B73B58">
          <w:instrText xml:space="preserve"> PAGEREF _Toc425959705 \h </w:instrText>
        </w:r>
        <w:r w:rsidR="00B73B58">
          <w:fldChar w:fldCharType="separate"/>
        </w:r>
        <w:r w:rsidR="00B73B58">
          <w:t>14</w:t>
        </w:r>
        <w:r w:rsidR="00B73B58">
          <w:fldChar w:fldCharType="end"/>
        </w:r>
      </w:hyperlink>
    </w:p>
    <w:p w:rsidR="00B73B58" w:rsidRDefault="003B4067">
      <w:pPr>
        <w:pStyle w:val="TOC2"/>
        <w:rPr>
          <w:rFonts w:eastAsiaTheme="minorEastAsia"/>
          <w:smallCaps w:val="0"/>
          <w:sz w:val="22"/>
        </w:rPr>
      </w:pPr>
      <w:hyperlink w:anchor="_Toc425959707" w:history="1">
        <w:r w:rsidR="00B73B58" w:rsidRPr="00A8660F">
          <w:rPr>
            <w:rStyle w:val="Hyperlink"/>
          </w:rPr>
          <w:t>BizTalk</w:t>
        </w:r>
        <w:r w:rsidR="00B73B58">
          <w:tab/>
        </w:r>
        <w:r w:rsidR="00B73B58">
          <w:fldChar w:fldCharType="begin"/>
        </w:r>
        <w:r w:rsidR="00B73B58">
          <w:instrText xml:space="preserve"> PAGEREF _Toc425959707 \h </w:instrText>
        </w:r>
        <w:r w:rsidR="00B73B58">
          <w:fldChar w:fldCharType="separate"/>
        </w:r>
        <w:r w:rsidR="00B73B58">
          <w:t>14</w:t>
        </w:r>
        <w:r w:rsidR="00B73B58">
          <w:fldChar w:fldCharType="end"/>
        </w:r>
      </w:hyperlink>
    </w:p>
    <w:p w:rsidR="00B73B58" w:rsidRDefault="003B4067">
      <w:pPr>
        <w:pStyle w:val="TOC2"/>
        <w:rPr>
          <w:rFonts w:eastAsiaTheme="minorEastAsia"/>
          <w:smallCaps w:val="0"/>
          <w:sz w:val="22"/>
        </w:rPr>
      </w:pPr>
      <w:hyperlink w:anchor="_Toc425959708" w:history="1">
        <w:r w:rsidR="00B73B58" w:rsidRPr="00A8660F">
          <w:rPr>
            <w:rStyle w:val="Hyperlink"/>
          </w:rPr>
          <w:t>ЛКД пакети</w:t>
        </w:r>
        <w:r w:rsidR="00B73B58">
          <w:tab/>
        </w:r>
        <w:r w:rsidR="00B73B58">
          <w:fldChar w:fldCharType="begin"/>
        </w:r>
        <w:r w:rsidR="00B73B58">
          <w:instrText xml:space="preserve"> PAGEREF _Toc425959708 \h </w:instrText>
        </w:r>
        <w:r w:rsidR="00B73B58">
          <w:fldChar w:fldCharType="separate"/>
        </w:r>
        <w:r w:rsidR="00B73B58">
          <w:t>15</w:t>
        </w:r>
        <w:r w:rsidR="00B73B58">
          <w:fldChar w:fldCharType="end"/>
        </w:r>
      </w:hyperlink>
    </w:p>
    <w:p w:rsidR="00B73B58" w:rsidRDefault="003B4067">
      <w:pPr>
        <w:pStyle w:val="TOC2"/>
        <w:rPr>
          <w:rFonts w:eastAsiaTheme="minorEastAsia"/>
          <w:smallCaps w:val="0"/>
          <w:sz w:val="22"/>
        </w:rPr>
      </w:pPr>
      <w:hyperlink w:anchor="_Toc425959709" w:history="1">
        <w:r w:rsidR="00B73B58" w:rsidRPr="00A8660F">
          <w:rPr>
            <w:rStyle w:val="Hyperlink"/>
          </w:rPr>
          <w:t>Core Infrastructure Server (CIS) Suite</w:t>
        </w:r>
        <w:r w:rsidR="00B73B58">
          <w:tab/>
        </w:r>
        <w:r w:rsidR="00B73B58">
          <w:fldChar w:fldCharType="begin"/>
        </w:r>
        <w:r w:rsidR="00B73B58">
          <w:instrText xml:space="preserve"> PAGEREF _Toc425959709 \h </w:instrText>
        </w:r>
        <w:r w:rsidR="00B73B58">
          <w:fldChar w:fldCharType="separate"/>
        </w:r>
        <w:r w:rsidR="00B73B58">
          <w:t>17</w:t>
        </w:r>
        <w:r w:rsidR="00B73B58">
          <w:fldChar w:fldCharType="end"/>
        </w:r>
      </w:hyperlink>
    </w:p>
    <w:p w:rsidR="00B73B58" w:rsidRDefault="003B4067">
      <w:pPr>
        <w:pStyle w:val="TOC2"/>
        <w:rPr>
          <w:rFonts w:eastAsiaTheme="minorEastAsia"/>
          <w:smallCaps w:val="0"/>
          <w:sz w:val="22"/>
        </w:rPr>
      </w:pPr>
      <w:hyperlink w:anchor="_Toc425959710" w:history="1">
        <w:r w:rsidR="00B73B58" w:rsidRPr="00A8660F">
          <w:rPr>
            <w:rStyle w:val="Hyperlink"/>
          </w:rPr>
          <w:t>Forefront</w:t>
        </w:r>
        <w:r w:rsidR="00B73B58">
          <w:tab/>
        </w:r>
        <w:r w:rsidR="00B73B58">
          <w:fldChar w:fldCharType="begin"/>
        </w:r>
        <w:r w:rsidR="00B73B58">
          <w:instrText xml:space="preserve"> PAGEREF _Toc425959710 \h </w:instrText>
        </w:r>
        <w:r w:rsidR="00B73B58">
          <w:fldChar w:fldCharType="separate"/>
        </w:r>
        <w:r w:rsidR="00B73B58">
          <w:t>19</w:t>
        </w:r>
        <w:r w:rsidR="00B73B58">
          <w:fldChar w:fldCharType="end"/>
        </w:r>
      </w:hyperlink>
    </w:p>
    <w:p w:rsidR="00B73B58" w:rsidRDefault="003B4067">
      <w:pPr>
        <w:pStyle w:val="TOC2"/>
        <w:rPr>
          <w:rFonts w:eastAsiaTheme="minorEastAsia"/>
          <w:smallCaps w:val="0"/>
          <w:sz w:val="22"/>
        </w:rPr>
      </w:pPr>
      <w:hyperlink w:anchor="_Toc425959712" w:history="1">
        <w:r w:rsidR="00B73B58" w:rsidRPr="00A8660F">
          <w:rPr>
            <w:rStyle w:val="Hyperlink"/>
          </w:rPr>
          <w:t>Microsoft Dynamics</w:t>
        </w:r>
        <w:r w:rsidR="00B73B58">
          <w:tab/>
        </w:r>
        <w:r w:rsidR="00B73B58">
          <w:fldChar w:fldCharType="begin"/>
        </w:r>
        <w:r w:rsidR="00B73B58">
          <w:instrText xml:space="preserve"> PAGEREF _Toc425959712 \h </w:instrText>
        </w:r>
        <w:r w:rsidR="00B73B58">
          <w:fldChar w:fldCharType="separate"/>
        </w:r>
        <w:r w:rsidR="00B73B58">
          <w:t>20</w:t>
        </w:r>
        <w:r w:rsidR="00B73B58">
          <w:fldChar w:fldCharType="end"/>
        </w:r>
      </w:hyperlink>
    </w:p>
    <w:p w:rsidR="00B73B58" w:rsidRDefault="003B4067">
      <w:pPr>
        <w:pStyle w:val="TOC3"/>
        <w:rPr>
          <w:rFonts w:eastAsiaTheme="minorEastAsia"/>
          <w:smallCaps w:val="0"/>
          <w:sz w:val="22"/>
        </w:rPr>
      </w:pPr>
      <w:hyperlink w:anchor="_Toc425959713" w:history="1">
        <w:r w:rsidR="00B73B58" w:rsidRPr="00A8660F">
          <w:rPr>
            <w:rStyle w:val="Hyperlink"/>
          </w:rPr>
          <w:t>Microsoft Dynamics AX</w:t>
        </w:r>
        <w:r w:rsidR="00B73B58">
          <w:tab/>
        </w:r>
        <w:r w:rsidR="00B73B58">
          <w:fldChar w:fldCharType="begin"/>
        </w:r>
        <w:r w:rsidR="00B73B58">
          <w:instrText xml:space="preserve"> PAGEREF _Toc425959713 \h </w:instrText>
        </w:r>
        <w:r w:rsidR="00B73B58">
          <w:fldChar w:fldCharType="separate"/>
        </w:r>
        <w:r w:rsidR="00B73B58">
          <w:t>20</w:t>
        </w:r>
        <w:r w:rsidR="00B73B58">
          <w:fldChar w:fldCharType="end"/>
        </w:r>
      </w:hyperlink>
    </w:p>
    <w:p w:rsidR="00B73B58" w:rsidRDefault="003B4067">
      <w:pPr>
        <w:pStyle w:val="TOC3"/>
        <w:rPr>
          <w:rFonts w:eastAsiaTheme="minorEastAsia"/>
          <w:smallCaps w:val="0"/>
          <w:sz w:val="22"/>
        </w:rPr>
      </w:pPr>
      <w:hyperlink w:anchor="_Toc425959714" w:history="1">
        <w:r w:rsidR="00B73B58" w:rsidRPr="00A8660F">
          <w:rPr>
            <w:rStyle w:val="Hyperlink"/>
          </w:rPr>
          <w:t>Microsoft Dynamics CRM</w:t>
        </w:r>
        <w:r w:rsidR="00B73B58">
          <w:tab/>
        </w:r>
        <w:r w:rsidR="00B73B58">
          <w:fldChar w:fldCharType="begin"/>
        </w:r>
        <w:r w:rsidR="00B73B58">
          <w:instrText xml:space="preserve"> PAGEREF _Toc425959714 \h </w:instrText>
        </w:r>
        <w:r w:rsidR="00B73B58">
          <w:fldChar w:fldCharType="separate"/>
        </w:r>
        <w:r w:rsidR="00B73B58">
          <w:t>21</w:t>
        </w:r>
        <w:r w:rsidR="00B73B58">
          <w:fldChar w:fldCharType="end"/>
        </w:r>
      </w:hyperlink>
    </w:p>
    <w:p w:rsidR="00B73B58" w:rsidRDefault="003B4067">
      <w:pPr>
        <w:pStyle w:val="TOC2"/>
        <w:rPr>
          <w:rFonts w:eastAsiaTheme="minorEastAsia"/>
          <w:smallCaps w:val="0"/>
          <w:sz w:val="22"/>
        </w:rPr>
      </w:pPr>
      <w:hyperlink w:anchor="_Toc425959715" w:history="1">
        <w:r w:rsidR="00B73B58" w:rsidRPr="00A8660F">
          <w:rPr>
            <w:rStyle w:val="Hyperlink"/>
          </w:rPr>
          <w:t>Microsoft Identity Manager</w:t>
        </w:r>
        <w:r w:rsidR="00B73B58">
          <w:tab/>
        </w:r>
        <w:r w:rsidR="00B73B58">
          <w:fldChar w:fldCharType="begin"/>
        </w:r>
        <w:r w:rsidR="00B73B58">
          <w:instrText xml:space="preserve"> PAGEREF _Toc425959715 \h </w:instrText>
        </w:r>
        <w:r w:rsidR="00B73B58">
          <w:fldChar w:fldCharType="separate"/>
        </w:r>
        <w:r w:rsidR="00B73B58">
          <w:t>23</w:t>
        </w:r>
        <w:r w:rsidR="00B73B58">
          <w:fldChar w:fldCharType="end"/>
        </w:r>
      </w:hyperlink>
    </w:p>
    <w:p w:rsidR="00B73B58" w:rsidRDefault="003B4067">
      <w:pPr>
        <w:pStyle w:val="TOC2"/>
        <w:rPr>
          <w:rFonts w:eastAsiaTheme="minorEastAsia"/>
          <w:smallCaps w:val="0"/>
          <w:sz w:val="22"/>
        </w:rPr>
      </w:pPr>
      <w:hyperlink w:anchor="_Toc425959716" w:history="1">
        <w:r w:rsidR="00B73B58" w:rsidRPr="00A8660F">
          <w:rPr>
            <w:rStyle w:val="Hyperlink"/>
          </w:rPr>
          <w:t>Приложения на Office</w:t>
        </w:r>
        <w:r w:rsidR="00B73B58">
          <w:tab/>
        </w:r>
        <w:r w:rsidR="00B73B58">
          <w:fldChar w:fldCharType="begin"/>
        </w:r>
        <w:r w:rsidR="00B73B58">
          <w:instrText xml:space="preserve"> PAGEREF _Toc425959716 \h </w:instrText>
        </w:r>
        <w:r w:rsidR="00B73B58">
          <w:fldChar w:fldCharType="separate"/>
        </w:r>
        <w:r w:rsidR="00B73B58">
          <w:t>24</w:t>
        </w:r>
        <w:r w:rsidR="00B73B58">
          <w:fldChar w:fldCharType="end"/>
        </w:r>
      </w:hyperlink>
    </w:p>
    <w:p w:rsidR="00B73B58" w:rsidRDefault="003B4067">
      <w:pPr>
        <w:pStyle w:val="TOC3"/>
        <w:rPr>
          <w:rFonts w:eastAsiaTheme="minorEastAsia"/>
          <w:smallCaps w:val="0"/>
          <w:sz w:val="22"/>
        </w:rPr>
      </w:pPr>
      <w:hyperlink w:anchor="_Toc425959717" w:history="1">
        <w:r w:rsidR="00B73B58" w:rsidRPr="00A8660F">
          <w:rPr>
            <w:rStyle w:val="Hyperlink"/>
          </w:rPr>
          <w:t>Настолни приложения на Office</w:t>
        </w:r>
        <w:r w:rsidR="00B73B58">
          <w:tab/>
        </w:r>
        <w:r w:rsidR="00B73B58">
          <w:fldChar w:fldCharType="begin"/>
        </w:r>
        <w:r w:rsidR="00B73B58">
          <w:instrText xml:space="preserve"> PAGEREF _Toc425959717 \h </w:instrText>
        </w:r>
        <w:r w:rsidR="00B73B58">
          <w:fldChar w:fldCharType="separate"/>
        </w:r>
        <w:r w:rsidR="00B73B58">
          <w:t>24</w:t>
        </w:r>
        <w:r w:rsidR="00B73B58">
          <w:fldChar w:fldCharType="end"/>
        </w:r>
      </w:hyperlink>
    </w:p>
    <w:p w:rsidR="00B73B58" w:rsidRDefault="003B4067">
      <w:pPr>
        <w:pStyle w:val="TOC3"/>
        <w:rPr>
          <w:rFonts w:eastAsiaTheme="minorEastAsia"/>
          <w:smallCaps w:val="0"/>
          <w:sz w:val="22"/>
        </w:rPr>
      </w:pPr>
      <w:hyperlink w:anchor="_Toc425959718" w:history="1">
        <w:r w:rsidR="00B73B58" w:rsidRPr="00A8660F">
          <w:rPr>
            <w:rStyle w:val="Hyperlink"/>
          </w:rPr>
          <w:t>Office за Mac</w:t>
        </w:r>
        <w:r w:rsidR="00B73B58">
          <w:tab/>
        </w:r>
        <w:r w:rsidR="00B73B58">
          <w:fldChar w:fldCharType="begin"/>
        </w:r>
        <w:r w:rsidR="00B73B58">
          <w:instrText xml:space="preserve"> PAGEREF _Toc425959718 \h </w:instrText>
        </w:r>
        <w:r w:rsidR="00B73B58">
          <w:fldChar w:fldCharType="separate"/>
        </w:r>
        <w:r w:rsidR="00B73B58">
          <w:t>25</w:t>
        </w:r>
        <w:r w:rsidR="00B73B58">
          <w:fldChar w:fldCharType="end"/>
        </w:r>
      </w:hyperlink>
    </w:p>
    <w:p w:rsidR="00B73B58" w:rsidRDefault="003B4067">
      <w:pPr>
        <w:pStyle w:val="TOC2"/>
        <w:rPr>
          <w:rFonts w:eastAsiaTheme="minorEastAsia"/>
          <w:smallCaps w:val="0"/>
          <w:sz w:val="22"/>
        </w:rPr>
      </w:pPr>
      <w:hyperlink w:anchor="_Toc425959719" w:history="1">
        <w:r w:rsidR="00B73B58" w:rsidRPr="00A8660F">
          <w:rPr>
            <w:rStyle w:val="Hyperlink"/>
          </w:rPr>
          <w:t>Сървъри на Office</w:t>
        </w:r>
        <w:r w:rsidR="00B73B58">
          <w:tab/>
        </w:r>
        <w:r w:rsidR="00B73B58">
          <w:fldChar w:fldCharType="begin"/>
        </w:r>
        <w:r w:rsidR="00B73B58">
          <w:instrText xml:space="preserve"> PAGEREF _Toc425959719 \h </w:instrText>
        </w:r>
        <w:r w:rsidR="00B73B58">
          <w:fldChar w:fldCharType="separate"/>
        </w:r>
        <w:r w:rsidR="00B73B58">
          <w:t>26</w:t>
        </w:r>
        <w:r w:rsidR="00B73B58">
          <w:fldChar w:fldCharType="end"/>
        </w:r>
      </w:hyperlink>
    </w:p>
    <w:p w:rsidR="00B73B58" w:rsidRDefault="003B4067">
      <w:pPr>
        <w:pStyle w:val="TOC3"/>
        <w:rPr>
          <w:rFonts w:eastAsiaTheme="minorEastAsia"/>
          <w:smallCaps w:val="0"/>
          <w:sz w:val="22"/>
        </w:rPr>
      </w:pPr>
      <w:hyperlink w:anchor="_Toc425959720" w:history="1">
        <w:r w:rsidR="00B73B58" w:rsidRPr="00A8660F">
          <w:rPr>
            <w:rStyle w:val="Hyperlink"/>
          </w:rPr>
          <w:t>Exchange Server</w:t>
        </w:r>
        <w:r w:rsidR="00B73B58">
          <w:tab/>
        </w:r>
        <w:r w:rsidR="00B73B58">
          <w:fldChar w:fldCharType="begin"/>
        </w:r>
        <w:r w:rsidR="00B73B58">
          <w:instrText xml:space="preserve"> PAGEREF _Toc425959720 \h </w:instrText>
        </w:r>
        <w:r w:rsidR="00B73B58">
          <w:fldChar w:fldCharType="separate"/>
        </w:r>
        <w:r w:rsidR="00B73B58">
          <w:t>26</w:t>
        </w:r>
        <w:r w:rsidR="00B73B58">
          <w:fldChar w:fldCharType="end"/>
        </w:r>
      </w:hyperlink>
    </w:p>
    <w:p w:rsidR="00B73B58" w:rsidRDefault="003B4067">
      <w:pPr>
        <w:pStyle w:val="TOC3"/>
        <w:rPr>
          <w:rFonts w:eastAsiaTheme="minorEastAsia"/>
          <w:smallCaps w:val="0"/>
          <w:sz w:val="22"/>
        </w:rPr>
      </w:pPr>
      <w:hyperlink w:anchor="_Toc425959721" w:history="1">
        <w:r w:rsidR="00B73B58" w:rsidRPr="00A8660F">
          <w:rPr>
            <w:rStyle w:val="Hyperlink"/>
          </w:rPr>
          <w:t>Project Server</w:t>
        </w:r>
        <w:r w:rsidR="00B73B58">
          <w:tab/>
        </w:r>
        <w:r w:rsidR="00B73B58">
          <w:fldChar w:fldCharType="begin"/>
        </w:r>
        <w:r w:rsidR="00B73B58">
          <w:instrText xml:space="preserve"> PAGEREF _Toc425959721 \h </w:instrText>
        </w:r>
        <w:r w:rsidR="00B73B58">
          <w:fldChar w:fldCharType="separate"/>
        </w:r>
        <w:r w:rsidR="00B73B58">
          <w:t>27</w:t>
        </w:r>
        <w:r w:rsidR="00B73B58">
          <w:fldChar w:fldCharType="end"/>
        </w:r>
      </w:hyperlink>
    </w:p>
    <w:p w:rsidR="00B73B58" w:rsidRDefault="003B4067">
      <w:pPr>
        <w:pStyle w:val="TOC3"/>
        <w:rPr>
          <w:rFonts w:eastAsiaTheme="minorEastAsia"/>
          <w:smallCaps w:val="0"/>
          <w:sz w:val="22"/>
        </w:rPr>
      </w:pPr>
      <w:hyperlink w:anchor="_Toc425959722" w:history="1">
        <w:r w:rsidR="00B73B58" w:rsidRPr="00A8660F">
          <w:rPr>
            <w:rStyle w:val="Hyperlink"/>
          </w:rPr>
          <w:t>SharePoint S</w:t>
        </w:r>
        <w:r w:rsidR="00B73B58" w:rsidRPr="00A8660F">
          <w:rPr>
            <w:rStyle w:val="Hyperlink"/>
          </w:rPr>
          <w:t>e</w:t>
        </w:r>
        <w:r w:rsidR="00B73B58" w:rsidRPr="00A8660F">
          <w:rPr>
            <w:rStyle w:val="Hyperlink"/>
          </w:rPr>
          <w:t>rve</w:t>
        </w:r>
        <w:r w:rsidR="00B73B58" w:rsidRPr="00A8660F">
          <w:rPr>
            <w:rStyle w:val="Hyperlink"/>
          </w:rPr>
          <w:t>r</w:t>
        </w:r>
        <w:r w:rsidR="00B73B58">
          <w:tab/>
        </w:r>
        <w:r w:rsidR="00B73B58">
          <w:fldChar w:fldCharType="begin"/>
        </w:r>
        <w:r w:rsidR="00B73B58">
          <w:instrText xml:space="preserve"> PAGEREF _Toc425959722 \h </w:instrText>
        </w:r>
        <w:r w:rsidR="00B73B58">
          <w:fldChar w:fldCharType="separate"/>
        </w:r>
        <w:r w:rsidR="00B73B58">
          <w:t>28</w:t>
        </w:r>
        <w:r w:rsidR="00B73B58">
          <w:fldChar w:fldCharType="end"/>
        </w:r>
      </w:hyperlink>
    </w:p>
    <w:p w:rsidR="00B73B58" w:rsidRDefault="003B4067">
      <w:pPr>
        <w:pStyle w:val="TOC3"/>
        <w:rPr>
          <w:rFonts w:eastAsiaTheme="minorEastAsia"/>
          <w:smallCaps w:val="0"/>
          <w:sz w:val="22"/>
        </w:rPr>
      </w:pPr>
      <w:hyperlink w:anchor="_Toc425959723" w:history="1">
        <w:r w:rsidR="00B73B58" w:rsidRPr="00A8660F">
          <w:rPr>
            <w:rStyle w:val="Hyperlink"/>
          </w:rPr>
          <w:t>Skype за бизнеса сървър</w:t>
        </w:r>
        <w:r w:rsidR="00B73B58">
          <w:tab/>
        </w:r>
        <w:r w:rsidR="00B73B58">
          <w:fldChar w:fldCharType="begin"/>
        </w:r>
        <w:r w:rsidR="00B73B58">
          <w:instrText xml:space="preserve"> PAGEREF _Toc425959723 \h </w:instrText>
        </w:r>
        <w:r w:rsidR="00B73B58">
          <w:fldChar w:fldCharType="separate"/>
        </w:r>
        <w:r w:rsidR="00B73B58">
          <w:t>29</w:t>
        </w:r>
        <w:r w:rsidR="00B73B58">
          <w:fldChar w:fldCharType="end"/>
        </w:r>
      </w:hyperlink>
    </w:p>
    <w:p w:rsidR="00B73B58" w:rsidRDefault="003B4067">
      <w:pPr>
        <w:pStyle w:val="TOC2"/>
        <w:rPr>
          <w:rFonts w:eastAsiaTheme="minorEastAsia"/>
          <w:smallCaps w:val="0"/>
          <w:sz w:val="22"/>
        </w:rPr>
      </w:pPr>
      <w:hyperlink w:anchor="_Toc425959724" w:history="1">
        <w:r w:rsidR="00B73B58" w:rsidRPr="00A8660F">
          <w:rPr>
            <w:rStyle w:val="Hyperlink"/>
          </w:rPr>
          <w:t>Права за наемане</w:t>
        </w:r>
        <w:r w:rsidR="00B73B58">
          <w:tab/>
        </w:r>
        <w:r w:rsidR="00B73B58">
          <w:fldChar w:fldCharType="begin"/>
        </w:r>
        <w:r w:rsidR="00B73B58">
          <w:instrText xml:space="preserve"> PAGEREF _Toc425959724 \h </w:instrText>
        </w:r>
        <w:r w:rsidR="00B73B58">
          <w:fldChar w:fldCharType="separate"/>
        </w:r>
        <w:r w:rsidR="00B73B58">
          <w:t>30</w:t>
        </w:r>
        <w:r w:rsidR="00B73B58">
          <w:fldChar w:fldCharType="end"/>
        </w:r>
      </w:hyperlink>
    </w:p>
    <w:p w:rsidR="00B73B58" w:rsidRDefault="003B4067">
      <w:pPr>
        <w:pStyle w:val="TOC2"/>
        <w:rPr>
          <w:rFonts w:eastAsiaTheme="minorEastAsia"/>
          <w:smallCaps w:val="0"/>
          <w:sz w:val="22"/>
        </w:rPr>
      </w:pPr>
      <w:hyperlink w:anchor="_Toc425959725" w:history="1">
        <w:r w:rsidR="00B73B58" w:rsidRPr="00A8660F">
          <w:rPr>
            <w:rStyle w:val="Hyperlink"/>
          </w:rPr>
          <w:t>SQL Server</w:t>
        </w:r>
        <w:r w:rsidR="00B73B58">
          <w:tab/>
        </w:r>
        <w:r w:rsidR="00B73B58">
          <w:fldChar w:fldCharType="begin"/>
        </w:r>
        <w:r w:rsidR="00B73B58">
          <w:instrText xml:space="preserve"> PAGEREF _Toc425959725 \h </w:instrText>
        </w:r>
        <w:r w:rsidR="00B73B58">
          <w:fldChar w:fldCharType="separate"/>
        </w:r>
        <w:r w:rsidR="00B73B58">
          <w:t>32</w:t>
        </w:r>
        <w:r w:rsidR="00B73B58">
          <w:fldChar w:fldCharType="end"/>
        </w:r>
      </w:hyperlink>
    </w:p>
    <w:p w:rsidR="00B73B58" w:rsidRDefault="003B4067">
      <w:pPr>
        <w:pStyle w:val="TOC2"/>
        <w:rPr>
          <w:rFonts w:eastAsiaTheme="minorEastAsia"/>
          <w:smallCaps w:val="0"/>
          <w:sz w:val="22"/>
        </w:rPr>
      </w:pPr>
      <w:hyperlink w:anchor="_Toc425959726" w:history="1">
        <w:r w:rsidR="00B73B58" w:rsidRPr="00A8660F">
          <w:rPr>
            <w:rStyle w:val="Hyperlink"/>
          </w:rPr>
          <w:t>System Center</w:t>
        </w:r>
        <w:r w:rsidR="00B73B58">
          <w:tab/>
        </w:r>
        <w:r w:rsidR="00B73B58">
          <w:fldChar w:fldCharType="begin"/>
        </w:r>
        <w:r w:rsidR="00B73B58">
          <w:instrText xml:space="preserve"> PAGEREF _Toc425959726 \h </w:instrText>
        </w:r>
        <w:r w:rsidR="00B73B58">
          <w:fldChar w:fldCharType="separate"/>
        </w:r>
        <w:r w:rsidR="00B73B58">
          <w:t>34</w:t>
        </w:r>
        <w:r w:rsidR="00B73B58">
          <w:fldChar w:fldCharType="end"/>
        </w:r>
      </w:hyperlink>
    </w:p>
    <w:p w:rsidR="00B73B58" w:rsidRDefault="003B4067">
      <w:pPr>
        <w:pStyle w:val="TOC3"/>
        <w:rPr>
          <w:rFonts w:eastAsiaTheme="minorEastAsia"/>
          <w:smallCaps w:val="0"/>
          <w:sz w:val="22"/>
        </w:rPr>
      </w:pPr>
      <w:hyperlink w:anchor="_Toc425959727" w:history="1">
        <w:r w:rsidR="00B73B58" w:rsidRPr="00A8660F">
          <w:rPr>
            <w:rStyle w:val="Hyperlink"/>
          </w:rPr>
          <w:t>System Center Server</w:t>
        </w:r>
        <w:r w:rsidR="00B73B58">
          <w:tab/>
        </w:r>
        <w:r w:rsidR="00B73B58">
          <w:fldChar w:fldCharType="begin"/>
        </w:r>
        <w:r w:rsidR="00B73B58">
          <w:instrText xml:space="preserve"> PAGEREF _Toc425959727 \h </w:instrText>
        </w:r>
        <w:r w:rsidR="00B73B58">
          <w:fldChar w:fldCharType="separate"/>
        </w:r>
        <w:r w:rsidR="00B73B58">
          <w:t>34</w:t>
        </w:r>
        <w:r w:rsidR="00B73B58">
          <w:fldChar w:fldCharType="end"/>
        </w:r>
      </w:hyperlink>
    </w:p>
    <w:p w:rsidR="00B73B58" w:rsidRDefault="003B4067">
      <w:pPr>
        <w:pStyle w:val="TOC3"/>
        <w:rPr>
          <w:rFonts w:eastAsiaTheme="minorEastAsia"/>
          <w:smallCaps w:val="0"/>
          <w:sz w:val="22"/>
        </w:rPr>
      </w:pPr>
      <w:hyperlink w:anchor="_Toc425959728" w:history="1">
        <w:r w:rsidR="00B73B58" w:rsidRPr="00A8660F">
          <w:rPr>
            <w:rStyle w:val="Hyperlink"/>
          </w:rPr>
          <w:t>System Center Client Management Suite</w:t>
        </w:r>
        <w:r w:rsidR="00B73B58">
          <w:tab/>
        </w:r>
        <w:r w:rsidR="00B73B58">
          <w:fldChar w:fldCharType="begin"/>
        </w:r>
        <w:r w:rsidR="00B73B58">
          <w:instrText xml:space="preserve"> PAGEREF _Toc425959728 \h </w:instrText>
        </w:r>
        <w:r w:rsidR="00B73B58">
          <w:fldChar w:fldCharType="separate"/>
        </w:r>
        <w:r w:rsidR="00B73B58">
          <w:t>36</w:t>
        </w:r>
        <w:r w:rsidR="00B73B58">
          <w:fldChar w:fldCharType="end"/>
        </w:r>
      </w:hyperlink>
    </w:p>
    <w:p w:rsidR="00B73B58" w:rsidRDefault="003B4067">
      <w:pPr>
        <w:pStyle w:val="TOC3"/>
        <w:rPr>
          <w:rFonts w:eastAsiaTheme="minorEastAsia"/>
          <w:smallCaps w:val="0"/>
          <w:sz w:val="22"/>
        </w:rPr>
      </w:pPr>
      <w:hyperlink w:anchor="_Toc425959729" w:history="1">
        <w:r w:rsidR="00B73B58" w:rsidRPr="00A8660F">
          <w:rPr>
            <w:rStyle w:val="Hyperlink"/>
          </w:rPr>
          <w:t>System Center Configuration Manager</w:t>
        </w:r>
        <w:r w:rsidR="00B73B58">
          <w:tab/>
        </w:r>
        <w:r w:rsidR="00B73B58">
          <w:fldChar w:fldCharType="begin"/>
        </w:r>
        <w:r w:rsidR="00B73B58">
          <w:instrText xml:space="preserve"> PAGEREF _Toc425959729 \h </w:instrText>
        </w:r>
        <w:r w:rsidR="00B73B58">
          <w:fldChar w:fldCharType="separate"/>
        </w:r>
        <w:r w:rsidR="00B73B58">
          <w:t>36</w:t>
        </w:r>
        <w:r w:rsidR="00B73B58">
          <w:fldChar w:fldCharType="end"/>
        </w:r>
      </w:hyperlink>
    </w:p>
    <w:p w:rsidR="00B73B58" w:rsidRDefault="003B4067">
      <w:pPr>
        <w:pStyle w:val="TOC3"/>
        <w:rPr>
          <w:rFonts w:eastAsiaTheme="minorEastAsia"/>
          <w:smallCaps w:val="0"/>
          <w:sz w:val="22"/>
        </w:rPr>
      </w:pPr>
      <w:hyperlink w:anchor="_Toc425959730" w:history="1">
        <w:r w:rsidR="00B73B58" w:rsidRPr="00A8660F">
          <w:rPr>
            <w:rStyle w:val="Hyperlink"/>
          </w:rPr>
          <w:t>System Center Data Protection Manager</w:t>
        </w:r>
        <w:r w:rsidR="00B73B58">
          <w:tab/>
        </w:r>
        <w:r w:rsidR="00B73B58">
          <w:fldChar w:fldCharType="begin"/>
        </w:r>
        <w:r w:rsidR="00B73B58">
          <w:instrText xml:space="preserve"> PAGEREF _Toc425959730 \h </w:instrText>
        </w:r>
        <w:r w:rsidR="00B73B58">
          <w:fldChar w:fldCharType="separate"/>
        </w:r>
        <w:r w:rsidR="00B73B58">
          <w:t>37</w:t>
        </w:r>
        <w:r w:rsidR="00B73B58">
          <w:fldChar w:fldCharType="end"/>
        </w:r>
      </w:hyperlink>
    </w:p>
    <w:p w:rsidR="00B73B58" w:rsidRDefault="003B4067">
      <w:pPr>
        <w:pStyle w:val="TOC3"/>
        <w:rPr>
          <w:rFonts w:eastAsiaTheme="minorEastAsia"/>
          <w:smallCaps w:val="0"/>
          <w:sz w:val="22"/>
        </w:rPr>
      </w:pPr>
      <w:hyperlink w:anchor="_Toc425959731" w:history="1">
        <w:r w:rsidR="00B73B58" w:rsidRPr="00A8660F">
          <w:rPr>
            <w:rStyle w:val="Hyperlink"/>
          </w:rPr>
          <w:t>System Center Operation Manager</w:t>
        </w:r>
        <w:r w:rsidR="00B73B58">
          <w:tab/>
        </w:r>
        <w:r w:rsidR="00B73B58">
          <w:fldChar w:fldCharType="begin"/>
        </w:r>
        <w:r w:rsidR="00B73B58">
          <w:instrText xml:space="preserve"> PAGEREF _Toc425959731 \h </w:instrText>
        </w:r>
        <w:r w:rsidR="00B73B58">
          <w:fldChar w:fldCharType="separate"/>
        </w:r>
        <w:r w:rsidR="00B73B58">
          <w:t>37</w:t>
        </w:r>
        <w:r w:rsidR="00B73B58">
          <w:fldChar w:fldCharType="end"/>
        </w:r>
      </w:hyperlink>
    </w:p>
    <w:p w:rsidR="00B73B58" w:rsidRDefault="003B4067">
      <w:pPr>
        <w:pStyle w:val="TOC3"/>
        <w:rPr>
          <w:rFonts w:eastAsiaTheme="minorEastAsia"/>
          <w:smallCaps w:val="0"/>
          <w:sz w:val="22"/>
        </w:rPr>
      </w:pPr>
      <w:hyperlink w:anchor="_Toc425959732" w:history="1">
        <w:r w:rsidR="00B73B58" w:rsidRPr="00A8660F">
          <w:rPr>
            <w:rStyle w:val="Hyperlink"/>
          </w:rPr>
          <w:t>System Center Server Management Suite</w:t>
        </w:r>
        <w:r w:rsidR="00B73B58">
          <w:tab/>
        </w:r>
        <w:r w:rsidR="00B73B58">
          <w:fldChar w:fldCharType="begin"/>
        </w:r>
        <w:r w:rsidR="00B73B58">
          <w:instrText xml:space="preserve"> PAGEREF _Toc425959732 \h </w:instrText>
        </w:r>
        <w:r w:rsidR="00B73B58">
          <w:fldChar w:fldCharType="separate"/>
        </w:r>
        <w:r w:rsidR="00B73B58">
          <w:t>38</w:t>
        </w:r>
        <w:r w:rsidR="00B73B58">
          <w:fldChar w:fldCharType="end"/>
        </w:r>
      </w:hyperlink>
    </w:p>
    <w:p w:rsidR="00B73B58" w:rsidRDefault="003B4067">
      <w:pPr>
        <w:pStyle w:val="TOC3"/>
        <w:rPr>
          <w:rFonts w:eastAsiaTheme="minorEastAsia"/>
          <w:smallCaps w:val="0"/>
          <w:sz w:val="22"/>
        </w:rPr>
      </w:pPr>
      <w:hyperlink w:anchor="_Toc425959733" w:history="1">
        <w:r w:rsidR="00B73B58" w:rsidRPr="00A8660F">
          <w:rPr>
            <w:rStyle w:val="Hyperlink"/>
          </w:rPr>
          <w:t>System Center Service Manager</w:t>
        </w:r>
        <w:r w:rsidR="00B73B58">
          <w:tab/>
        </w:r>
        <w:r w:rsidR="00B73B58">
          <w:fldChar w:fldCharType="begin"/>
        </w:r>
        <w:r w:rsidR="00B73B58">
          <w:instrText xml:space="preserve"> PAGEREF _Toc425959733 \h </w:instrText>
        </w:r>
        <w:r w:rsidR="00B73B58">
          <w:fldChar w:fldCharType="separate"/>
        </w:r>
        <w:r w:rsidR="00B73B58">
          <w:t>38</w:t>
        </w:r>
        <w:r w:rsidR="00B73B58">
          <w:fldChar w:fldCharType="end"/>
        </w:r>
      </w:hyperlink>
    </w:p>
    <w:p w:rsidR="00B73B58" w:rsidRDefault="003B4067">
      <w:pPr>
        <w:pStyle w:val="TOC2"/>
        <w:rPr>
          <w:rFonts w:eastAsiaTheme="minorEastAsia"/>
          <w:smallCaps w:val="0"/>
          <w:sz w:val="22"/>
        </w:rPr>
      </w:pPr>
      <w:hyperlink w:anchor="_Toc425959734" w:history="1">
        <w:r w:rsidR="00B73B58" w:rsidRPr="00A8660F">
          <w:rPr>
            <w:rStyle w:val="Hyperlink"/>
          </w:rPr>
          <w:t>Virtual Desktop Infrastructure (VDI) пакет</w:t>
        </w:r>
        <w:r w:rsidR="00B73B58">
          <w:tab/>
        </w:r>
        <w:r w:rsidR="00B73B58">
          <w:fldChar w:fldCharType="begin"/>
        </w:r>
        <w:r w:rsidR="00B73B58">
          <w:instrText xml:space="preserve"> PAGEREF _Toc425959734 \h </w:instrText>
        </w:r>
        <w:r w:rsidR="00B73B58">
          <w:fldChar w:fldCharType="separate"/>
        </w:r>
        <w:r w:rsidR="00B73B58">
          <w:t>38</w:t>
        </w:r>
        <w:r w:rsidR="00B73B58">
          <w:fldChar w:fldCharType="end"/>
        </w:r>
      </w:hyperlink>
    </w:p>
    <w:p w:rsidR="00B73B58" w:rsidRDefault="003B4067">
      <w:pPr>
        <w:pStyle w:val="TOC2"/>
        <w:rPr>
          <w:rFonts w:eastAsiaTheme="minorEastAsia"/>
          <w:smallCaps w:val="0"/>
          <w:sz w:val="22"/>
        </w:rPr>
      </w:pPr>
      <w:hyperlink w:anchor="_Toc425959735" w:history="1">
        <w:r w:rsidR="00B73B58" w:rsidRPr="00A8660F">
          <w:rPr>
            <w:rStyle w:val="Hyperlink"/>
          </w:rPr>
          <w:t>Visual Studio</w:t>
        </w:r>
        <w:r w:rsidR="00B73B58">
          <w:tab/>
        </w:r>
        <w:r w:rsidR="00B73B58">
          <w:fldChar w:fldCharType="begin"/>
        </w:r>
        <w:r w:rsidR="00B73B58">
          <w:instrText xml:space="preserve"> PAGEREF _Toc425959735 \h </w:instrText>
        </w:r>
        <w:r w:rsidR="00B73B58">
          <w:fldChar w:fldCharType="separate"/>
        </w:r>
        <w:r w:rsidR="00B73B58">
          <w:t>38</w:t>
        </w:r>
        <w:r w:rsidR="00B73B58">
          <w:fldChar w:fldCharType="end"/>
        </w:r>
      </w:hyperlink>
    </w:p>
    <w:p w:rsidR="00B73B58" w:rsidRDefault="003B4067">
      <w:pPr>
        <w:pStyle w:val="TOC3"/>
        <w:rPr>
          <w:rFonts w:eastAsiaTheme="minorEastAsia"/>
          <w:smallCaps w:val="0"/>
          <w:sz w:val="22"/>
        </w:rPr>
      </w:pPr>
      <w:hyperlink w:anchor="_Toc425959736" w:history="1">
        <w:r w:rsidR="00B73B58" w:rsidRPr="00A8660F">
          <w:rPr>
            <w:rStyle w:val="Hyperlink"/>
          </w:rPr>
          <w:t>Visual Studio</w:t>
        </w:r>
        <w:r w:rsidR="00B73B58">
          <w:tab/>
        </w:r>
        <w:r w:rsidR="00B73B58">
          <w:fldChar w:fldCharType="begin"/>
        </w:r>
        <w:r w:rsidR="00B73B58">
          <w:instrText xml:space="preserve"> PAGEREF _Toc425959736 \h </w:instrText>
        </w:r>
        <w:r w:rsidR="00B73B58">
          <w:fldChar w:fldCharType="separate"/>
        </w:r>
        <w:r w:rsidR="00B73B58">
          <w:t>38</w:t>
        </w:r>
        <w:r w:rsidR="00B73B58">
          <w:fldChar w:fldCharType="end"/>
        </w:r>
      </w:hyperlink>
    </w:p>
    <w:p w:rsidR="00B73B58" w:rsidRDefault="003B4067">
      <w:pPr>
        <w:pStyle w:val="TOC3"/>
        <w:rPr>
          <w:rFonts w:eastAsiaTheme="minorEastAsia"/>
          <w:smallCaps w:val="0"/>
          <w:sz w:val="22"/>
        </w:rPr>
      </w:pPr>
      <w:hyperlink w:anchor="_Toc425959737" w:history="1">
        <w:r w:rsidR="00B73B58" w:rsidRPr="00A8660F">
          <w:rPr>
            <w:rStyle w:val="Hyperlink"/>
          </w:rPr>
          <w:t>Visual Studio Team Foundation Server</w:t>
        </w:r>
        <w:r w:rsidR="00B73B58">
          <w:tab/>
        </w:r>
        <w:r w:rsidR="00B73B58">
          <w:fldChar w:fldCharType="begin"/>
        </w:r>
        <w:r w:rsidR="00B73B58">
          <w:instrText xml:space="preserve"> PAGEREF _Toc425959737 \h </w:instrText>
        </w:r>
        <w:r w:rsidR="00B73B58">
          <w:fldChar w:fldCharType="separate"/>
        </w:r>
        <w:r w:rsidR="00B73B58">
          <w:t>40</w:t>
        </w:r>
        <w:r w:rsidR="00B73B58">
          <w:fldChar w:fldCharType="end"/>
        </w:r>
      </w:hyperlink>
    </w:p>
    <w:p w:rsidR="00B73B58" w:rsidRDefault="003B4067">
      <w:pPr>
        <w:pStyle w:val="TOC2"/>
        <w:rPr>
          <w:rFonts w:eastAsiaTheme="minorEastAsia"/>
          <w:smallCaps w:val="0"/>
          <w:sz w:val="22"/>
        </w:rPr>
      </w:pPr>
      <w:hyperlink w:anchor="_Toc425959738" w:history="1">
        <w:r w:rsidR="00B73B58" w:rsidRPr="00A8660F">
          <w:rPr>
            <w:rStyle w:val="Hyperlink"/>
          </w:rPr>
          <w:t>Windows</w:t>
        </w:r>
        <w:r w:rsidR="00B73B58">
          <w:tab/>
        </w:r>
        <w:r w:rsidR="00B73B58">
          <w:fldChar w:fldCharType="begin"/>
        </w:r>
        <w:r w:rsidR="00B73B58">
          <w:instrText xml:space="preserve"> PAGEREF _Toc425959738 \h </w:instrText>
        </w:r>
        <w:r w:rsidR="00B73B58">
          <w:fldChar w:fldCharType="separate"/>
        </w:r>
        <w:r w:rsidR="00B73B58">
          <w:t>41</w:t>
        </w:r>
        <w:r w:rsidR="00B73B58">
          <w:fldChar w:fldCharType="end"/>
        </w:r>
      </w:hyperlink>
    </w:p>
    <w:p w:rsidR="00B73B58" w:rsidRDefault="003B4067">
      <w:pPr>
        <w:pStyle w:val="TOC3"/>
        <w:rPr>
          <w:rFonts w:eastAsiaTheme="minorEastAsia"/>
          <w:smallCaps w:val="0"/>
          <w:sz w:val="22"/>
        </w:rPr>
      </w:pPr>
      <w:hyperlink w:anchor="_Toc425959739" w:history="1">
        <w:r w:rsidR="00B73B58" w:rsidRPr="00A8660F">
          <w:rPr>
            <w:rStyle w:val="Hyperlink"/>
          </w:rPr>
          <w:t>Настолна операционна система Windows</w:t>
        </w:r>
        <w:r w:rsidR="00B73B58">
          <w:tab/>
        </w:r>
        <w:r w:rsidR="00B73B58">
          <w:fldChar w:fldCharType="begin"/>
        </w:r>
        <w:r w:rsidR="00B73B58">
          <w:instrText xml:space="preserve"> PAGEREF _Toc425959739 \h </w:instrText>
        </w:r>
        <w:r w:rsidR="00B73B58">
          <w:fldChar w:fldCharType="separate"/>
        </w:r>
        <w:r w:rsidR="00B73B58">
          <w:t>41</w:t>
        </w:r>
        <w:r w:rsidR="00B73B58">
          <w:fldChar w:fldCharType="end"/>
        </w:r>
      </w:hyperlink>
    </w:p>
    <w:p w:rsidR="00B73B58" w:rsidRDefault="003B4067">
      <w:pPr>
        <w:pStyle w:val="TOC2"/>
        <w:rPr>
          <w:rFonts w:eastAsiaTheme="minorEastAsia"/>
          <w:smallCaps w:val="0"/>
          <w:sz w:val="22"/>
        </w:rPr>
      </w:pPr>
      <w:hyperlink w:anchor="_Toc425959740" w:history="1">
        <w:r w:rsidR="00B73B58" w:rsidRPr="00A8660F">
          <w:rPr>
            <w:rStyle w:val="Hyperlink"/>
          </w:rPr>
          <w:t>Windows Server</w:t>
        </w:r>
        <w:r w:rsidR="00B73B58">
          <w:tab/>
        </w:r>
        <w:r w:rsidR="00B73B58">
          <w:fldChar w:fldCharType="begin"/>
        </w:r>
        <w:r w:rsidR="00B73B58">
          <w:instrText xml:space="preserve"> PAGEREF _Toc425959740 \h </w:instrText>
        </w:r>
        <w:r w:rsidR="00B73B58">
          <w:fldChar w:fldCharType="separate"/>
        </w:r>
        <w:r w:rsidR="00B73B58">
          <w:t>48</w:t>
        </w:r>
        <w:r w:rsidR="00B73B58">
          <w:fldChar w:fldCharType="end"/>
        </w:r>
      </w:hyperlink>
    </w:p>
    <w:p w:rsidR="00B73B58" w:rsidRDefault="003B4067">
      <w:pPr>
        <w:pStyle w:val="TOC3"/>
        <w:rPr>
          <w:rFonts w:eastAsiaTheme="minorEastAsia"/>
          <w:smallCaps w:val="0"/>
          <w:sz w:val="22"/>
        </w:rPr>
      </w:pPr>
      <w:hyperlink w:anchor="_Toc425959741" w:history="1">
        <w:r w:rsidR="00B73B58" w:rsidRPr="00A8660F">
          <w:rPr>
            <w:rStyle w:val="Hyperlink"/>
          </w:rPr>
          <w:t>Windows MultiPoint Server</w:t>
        </w:r>
        <w:r w:rsidR="00B73B58">
          <w:tab/>
        </w:r>
        <w:r w:rsidR="00B73B58">
          <w:fldChar w:fldCharType="begin"/>
        </w:r>
        <w:r w:rsidR="00B73B58">
          <w:instrText xml:space="preserve"> PAGEREF _Toc425959741 \h </w:instrText>
        </w:r>
        <w:r w:rsidR="00B73B58">
          <w:fldChar w:fldCharType="separate"/>
        </w:r>
        <w:r w:rsidR="00B73B58">
          <w:t>48</w:t>
        </w:r>
        <w:r w:rsidR="00B73B58">
          <w:fldChar w:fldCharType="end"/>
        </w:r>
      </w:hyperlink>
    </w:p>
    <w:p w:rsidR="00B73B58" w:rsidRDefault="003B4067">
      <w:pPr>
        <w:pStyle w:val="TOC3"/>
        <w:rPr>
          <w:rFonts w:eastAsiaTheme="minorEastAsia"/>
          <w:smallCaps w:val="0"/>
          <w:sz w:val="22"/>
        </w:rPr>
      </w:pPr>
      <w:hyperlink w:anchor="_Toc425959742" w:history="1">
        <w:r w:rsidR="00B73B58" w:rsidRPr="00A8660F">
          <w:rPr>
            <w:rStyle w:val="Hyperlink"/>
          </w:rPr>
          <w:t>Windows Server</w:t>
        </w:r>
        <w:r w:rsidR="00B73B58">
          <w:tab/>
        </w:r>
        <w:r w:rsidR="00B73B58">
          <w:fldChar w:fldCharType="begin"/>
        </w:r>
        <w:r w:rsidR="00B73B58">
          <w:instrText xml:space="preserve"> PAGEREF _Toc425959742 \h </w:instrText>
        </w:r>
        <w:r w:rsidR="00B73B58">
          <w:fldChar w:fldCharType="separate"/>
        </w:r>
        <w:r w:rsidR="00B73B58">
          <w:t>49</w:t>
        </w:r>
        <w:r w:rsidR="00B73B58">
          <w:fldChar w:fldCharType="end"/>
        </w:r>
      </w:hyperlink>
    </w:p>
    <w:p w:rsidR="00B73B58" w:rsidRDefault="003B4067">
      <w:pPr>
        <w:pStyle w:val="TOC3"/>
        <w:rPr>
          <w:rFonts w:eastAsiaTheme="minorEastAsia"/>
          <w:smallCaps w:val="0"/>
          <w:sz w:val="22"/>
        </w:rPr>
      </w:pPr>
      <w:hyperlink w:anchor="_Toc425959743" w:history="1">
        <w:r w:rsidR="00B73B58" w:rsidRPr="00A8660F">
          <w:rPr>
            <w:rStyle w:val="Hyperlink"/>
          </w:rPr>
          <w:t>Windows Small Business Server</w:t>
        </w:r>
        <w:r w:rsidR="00B73B58">
          <w:tab/>
        </w:r>
        <w:r w:rsidR="00B73B58">
          <w:fldChar w:fldCharType="begin"/>
        </w:r>
        <w:r w:rsidR="00B73B58">
          <w:instrText xml:space="preserve"> PAGEREF _Toc425959743 \h </w:instrText>
        </w:r>
        <w:r w:rsidR="00B73B58">
          <w:fldChar w:fldCharType="separate"/>
        </w:r>
        <w:r w:rsidR="00B73B58">
          <w:t>51</w:t>
        </w:r>
        <w:r w:rsidR="00B73B58">
          <w:fldChar w:fldCharType="end"/>
        </w:r>
      </w:hyperlink>
    </w:p>
    <w:p w:rsidR="00B73B58" w:rsidRDefault="003B4067">
      <w:pPr>
        <w:pStyle w:val="TOC1"/>
        <w:rPr>
          <w:rFonts w:eastAsiaTheme="minorEastAsia"/>
          <w:b w:val="0"/>
          <w:caps w:val="0"/>
          <w:noProof/>
          <w:sz w:val="22"/>
          <w:szCs w:val="22"/>
        </w:rPr>
      </w:pPr>
      <w:hyperlink w:anchor="_Toc425959744" w:history="1">
        <w:r w:rsidR="00B73B58" w:rsidRPr="00A8660F">
          <w:rPr>
            <w:rStyle w:val="Hyperlink"/>
            <w:noProof/>
          </w:rPr>
          <w:t>Онлайн услуги</w:t>
        </w:r>
        <w:r w:rsidR="00B73B58">
          <w:rPr>
            <w:noProof/>
          </w:rPr>
          <w:tab/>
        </w:r>
        <w:r w:rsidR="00B73B58">
          <w:rPr>
            <w:noProof/>
          </w:rPr>
          <w:fldChar w:fldCharType="begin"/>
        </w:r>
        <w:r w:rsidR="00B73B58">
          <w:rPr>
            <w:noProof/>
          </w:rPr>
          <w:instrText xml:space="preserve"> PAGEREF _Toc425959744 \h </w:instrText>
        </w:r>
        <w:r w:rsidR="00B73B58">
          <w:rPr>
            <w:noProof/>
          </w:rPr>
        </w:r>
        <w:r w:rsidR="00B73B58">
          <w:rPr>
            <w:noProof/>
          </w:rPr>
          <w:fldChar w:fldCharType="separate"/>
        </w:r>
        <w:r w:rsidR="00B73B58">
          <w:rPr>
            <w:noProof/>
          </w:rPr>
          <w:t>53</w:t>
        </w:r>
        <w:r w:rsidR="00B73B58">
          <w:rPr>
            <w:noProof/>
          </w:rPr>
          <w:fldChar w:fldCharType="end"/>
        </w:r>
      </w:hyperlink>
    </w:p>
    <w:p w:rsidR="00B73B58" w:rsidRDefault="003B4067">
      <w:pPr>
        <w:pStyle w:val="TOC2"/>
        <w:rPr>
          <w:rFonts w:eastAsiaTheme="minorEastAsia"/>
          <w:smallCaps w:val="0"/>
          <w:sz w:val="22"/>
        </w:rPr>
      </w:pPr>
      <w:hyperlink w:anchor="_Toc425959745" w:history="1">
        <w:r w:rsidR="00B73B58" w:rsidRPr="00A8660F">
          <w:rPr>
            <w:rStyle w:val="Hyperlink"/>
          </w:rPr>
          <w:t>Регионална достъпност на Онлайн услугите</w:t>
        </w:r>
        <w:r w:rsidR="00B73B58">
          <w:tab/>
        </w:r>
        <w:r w:rsidR="00B73B58">
          <w:fldChar w:fldCharType="begin"/>
        </w:r>
        <w:r w:rsidR="00B73B58">
          <w:instrText xml:space="preserve"> PAGEREF _Toc425959745 \h </w:instrText>
        </w:r>
        <w:r w:rsidR="00B73B58">
          <w:fldChar w:fldCharType="separate"/>
        </w:r>
        <w:r w:rsidR="00B73B58">
          <w:t>53</w:t>
        </w:r>
        <w:r w:rsidR="00B73B58">
          <w:fldChar w:fldCharType="end"/>
        </w:r>
      </w:hyperlink>
    </w:p>
    <w:p w:rsidR="00B73B58" w:rsidRDefault="003B4067">
      <w:pPr>
        <w:pStyle w:val="TOC2"/>
        <w:rPr>
          <w:rFonts w:eastAsiaTheme="minorEastAsia"/>
          <w:smallCaps w:val="0"/>
          <w:sz w:val="22"/>
        </w:rPr>
      </w:pPr>
      <w:hyperlink w:anchor="_Toc425959746" w:history="1">
        <w:r w:rsidR="00B73B58" w:rsidRPr="00A8660F">
          <w:rPr>
            <w:rStyle w:val="Hyperlink"/>
          </w:rPr>
          <w:t>Правила за закупуване на Онлайн услуги</w:t>
        </w:r>
        <w:r w:rsidR="00B73B58">
          <w:tab/>
        </w:r>
        <w:r w:rsidR="00B73B58">
          <w:fldChar w:fldCharType="begin"/>
        </w:r>
        <w:r w:rsidR="00B73B58">
          <w:instrText xml:space="preserve"> PAGEREF _Toc425959746 \h </w:instrText>
        </w:r>
        <w:r w:rsidR="00B73B58">
          <w:fldChar w:fldCharType="separate"/>
        </w:r>
        <w:r w:rsidR="00B73B58">
          <w:t>53</w:t>
        </w:r>
        <w:r w:rsidR="00B73B58">
          <w:fldChar w:fldCharType="end"/>
        </w:r>
      </w:hyperlink>
    </w:p>
    <w:p w:rsidR="00B73B58" w:rsidRDefault="003B4067">
      <w:pPr>
        <w:pStyle w:val="TOC2"/>
        <w:rPr>
          <w:rFonts w:eastAsiaTheme="minorEastAsia"/>
          <w:smallCaps w:val="0"/>
          <w:sz w:val="22"/>
        </w:rPr>
      </w:pPr>
      <w:hyperlink w:anchor="_Toc425959747" w:history="1">
        <w:r w:rsidR="00B73B58" w:rsidRPr="00A8660F">
          <w:rPr>
            <w:rStyle w:val="Hyperlink"/>
          </w:rPr>
          <w:t>Лиценз за абонамент (ЛА) за потребител за Добавка</w:t>
        </w:r>
        <w:r w:rsidR="00B73B58">
          <w:tab/>
        </w:r>
        <w:r w:rsidR="00B73B58">
          <w:fldChar w:fldCharType="begin"/>
        </w:r>
        <w:r w:rsidR="00B73B58">
          <w:instrText xml:space="preserve"> PAGEREF _Toc425959747 \h </w:instrText>
        </w:r>
        <w:r w:rsidR="00B73B58">
          <w:fldChar w:fldCharType="separate"/>
        </w:r>
        <w:r w:rsidR="00B73B58">
          <w:t>53</w:t>
        </w:r>
        <w:r w:rsidR="00B73B58">
          <w:fldChar w:fldCharType="end"/>
        </w:r>
      </w:hyperlink>
    </w:p>
    <w:p w:rsidR="00B73B58" w:rsidRDefault="003B4067">
      <w:pPr>
        <w:pStyle w:val="TOC2"/>
        <w:rPr>
          <w:rFonts w:eastAsiaTheme="minorEastAsia"/>
          <w:smallCaps w:val="0"/>
          <w:sz w:val="22"/>
        </w:rPr>
      </w:pPr>
      <w:hyperlink w:anchor="_Toc425959748" w:history="1">
        <w:r w:rsidR="00B73B58" w:rsidRPr="00A8660F">
          <w:rPr>
            <w:rStyle w:val="Hyperlink"/>
          </w:rPr>
          <w:t>Подновяване на Онлайн услуги</w:t>
        </w:r>
        <w:r w:rsidR="00B73B58">
          <w:tab/>
        </w:r>
        <w:r w:rsidR="00B73B58">
          <w:fldChar w:fldCharType="begin"/>
        </w:r>
        <w:r w:rsidR="00B73B58">
          <w:instrText xml:space="preserve"> PAGEREF _Toc425959748 \h </w:instrText>
        </w:r>
        <w:r w:rsidR="00B73B58">
          <w:fldChar w:fldCharType="separate"/>
        </w:r>
        <w:r w:rsidR="00B73B58">
          <w:t>53</w:t>
        </w:r>
        <w:r w:rsidR="00B73B58">
          <w:fldChar w:fldCharType="end"/>
        </w:r>
      </w:hyperlink>
    </w:p>
    <w:p w:rsidR="00B73B58" w:rsidRDefault="003B4067">
      <w:pPr>
        <w:pStyle w:val="TOC2"/>
        <w:rPr>
          <w:rFonts w:eastAsiaTheme="minorEastAsia"/>
          <w:smallCaps w:val="0"/>
          <w:sz w:val="22"/>
        </w:rPr>
      </w:pPr>
      <w:hyperlink w:anchor="_Toc425959749" w:history="1">
        <w:r w:rsidR="00B73B58" w:rsidRPr="00A8660F">
          <w:rPr>
            <w:rStyle w:val="Hyperlink"/>
          </w:rPr>
          <w:t>Microsoft Azure Services</w:t>
        </w:r>
        <w:r w:rsidR="00B73B58">
          <w:tab/>
        </w:r>
        <w:r w:rsidR="00B73B58">
          <w:fldChar w:fldCharType="begin"/>
        </w:r>
        <w:r w:rsidR="00B73B58">
          <w:instrText xml:space="preserve"> PAGEREF _Toc425959749 \h </w:instrText>
        </w:r>
        <w:r w:rsidR="00B73B58">
          <w:fldChar w:fldCharType="separate"/>
        </w:r>
        <w:r w:rsidR="00B73B58">
          <w:t>53</w:t>
        </w:r>
        <w:r w:rsidR="00B73B58">
          <w:fldChar w:fldCharType="end"/>
        </w:r>
      </w:hyperlink>
    </w:p>
    <w:p w:rsidR="00B73B58" w:rsidRDefault="003B4067">
      <w:pPr>
        <w:pStyle w:val="TOC3"/>
        <w:rPr>
          <w:rFonts w:eastAsiaTheme="minorEastAsia"/>
          <w:smallCaps w:val="0"/>
          <w:sz w:val="22"/>
        </w:rPr>
      </w:pPr>
      <w:hyperlink w:anchor="_Toc425959750" w:history="1">
        <w:r w:rsidR="00B73B58" w:rsidRPr="00A8660F">
          <w:rPr>
            <w:rStyle w:val="Hyperlink"/>
          </w:rPr>
          <w:t>Microsoft Azure Services</w:t>
        </w:r>
        <w:r w:rsidR="00B73B58">
          <w:tab/>
        </w:r>
        <w:r w:rsidR="00B73B58">
          <w:fldChar w:fldCharType="begin"/>
        </w:r>
        <w:r w:rsidR="00B73B58">
          <w:instrText xml:space="preserve"> PAGEREF _Toc425959750 \h </w:instrText>
        </w:r>
        <w:r w:rsidR="00B73B58">
          <w:fldChar w:fldCharType="separate"/>
        </w:r>
        <w:r w:rsidR="00B73B58">
          <w:t>55</w:t>
        </w:r>
        <w:r w:rsidR="00B73B58">
          <w:fldChar w:fldCharType="end"/>
        </w:r>
      </w:hyperlink>
    </w:p>
    <w:p w:rsidR="00B73B58" w:rsidRDefault="003B4067">
      <w:pPr>
        <w:pStyle w:val="TOC3"/>
        <w:rPr>
          <w:rFonts w:eastAsiaTheme="minorEastAsia"/>
          <w:smallCaps w:val="0"/>
          <w:sz w:val="22"/>
        </w:rPr>
      </w:pPr>
      <w:hyperlink w:anchor="_Toc425959751" w:history="1">
        <w:r w:rsidR="00B73B58" w:rsidRPr="00A8660F">
          <w:rPr>
            <w:rStyle w:val="Hyperlink"/>
          </w:rPr>
          <w:t>Поддръжка на Microsoft Azure (План)</w:t>
        </w:r>
        <w:r w:rsidR="00B73B58">
          <w:tab/>
        </w:r>
        <w:r w:rsidR="00B73B58">
          <w:fldChar w:fldCharType="begin"/>
        </w:r>
        <w:r w:rsidR="00B73B58">
          <w:instrText xml:space="preserve"> PAGEREF _Toc425959751 \h </w:instrText>
        </w:r>
        <w:r w:rsidR="00B73B58">
          <w:fldChar w:fldCharType="separate"/>
        </w:r>
        <w:r w:rsidR="00B73B58">
          <w:t>55</w:t>
        </w:r>
        <w:r w:rsidR="00B73B58">
          <w:fldChar w:fldCharType="end"/>
        </w:r>
      </w:hyperlink>
    </w:p>
    <w:p w:rsidR="00B73B58" w:rsidRDefault="003B4067">
      <w:pPr>
        <w:pStyle w:val="TOC3"/>
        <w:rPr>
          <w:rFonts w:eastAsiaTheme="minorEastAsia"/>
          <w:smallCaps w:val="0"/>
          <w:sz w:val="22"/>
        </w:rPr>
      </w:pPr>
      <w:hyperlink w:anchor="_Toc425959752" w:history="1">
        <w:r w:rsidR="00B73B58" w:rsidRPr="00A8660F">
          <w:rPr>
            <w:rStyle w:val="Hyperlink"/>
          </w:rPr>
          <w:t>Възстановяване на сайтове на Microsoft Azure (План)</w:t>
        </w:r>
        <w:r w:rsidR="00B73B58">
          <w:tab/>
        </w:r>
        <w:r w:rsidR="00B73B58">
          <w:fldChar w:fldCharType="begin"/>
        </w:r>
        <w:r w:rsidR="00B73B58">
          <w:instrText xml:space="preserve"> PAGEREF _Toc425959752 \h </w:instrText>
        </w:r>
        <w:r w:rsidR="00B73B58">
          <w:fldChar w:fldCharType="separate"/>
        </w:r>
        <w:r w:rsidR="00B73B58">
          <w:t>56</w:t>
        </w:r>
        <w:r w:rsidR="00B73B58">
          <w:fldChar w:fldCharType="end"/>
        </w:r>
      </w:hyperlink>
    </w:p>
    <w:p w:rsidR="00B73B58" w:rsidRDefault="003B4067">
      <w:pPr>
        <w:pStyle w:val="TOC3"/>
        <w:rPr>
          <w:rFonts w:eastAsiaTheme="minorEastAsia"/>
          <w:smallCaps w:val="0"/>
          <w:sz w:val="22"/>
        </w:rPr>
      </w:pPr>
      <w:hyperlink w:anchor="_Toc425959753" w:history="1">
        <w:r w:rsidR="00B73B58" w:rsidRPr="00A8660F">
          <w:rPr>
            <w:rStyle w:val="Hyperlink"/>
          </w:rPr>
          <w:t>Enterprise Mobility Suite (План)</w:t>
        </w:r>
        <w:r w:rsidR="00B73B58">
          <w:tab/>
        </w:r>
        <w:r w:rsidR="00B73B58">
          <w:fldChar w:fldCharType="begin"/>
        </w:r>
        <w:r w:rsidR="00B73B58">
          <w:instrText xml:space="preserve"> PAGEREF _Toc425959753 \h </w:instrText>
        </w:r>
        <w:r w:rsidR="00B73B58">
          <w:fldChar w:fldCharType="separate"/>
        </w:r>
        <w:r w:rsidR="00B73B58">
          <w:t>56</w:t>
        </w:r>
        <w:r w:rsidR="00B73B58">
          <w:fldChar w:fldCharType="end"/>
        </w:r>
      </w:hyperlink>
    </w:p>
    <w:p w:rsidR="00B73B58" w:rsidRDefault="003B4067">
      <w:pPr>
        <w:pStyle w:val="TOC3"/>
        <w:rPr>
          <w:rFonts w:eastAsiaTheme="minorEastAsia"/>
          <w:smallCaps w:val="0"/>
          <w:sz w:val="22"/>
        </w:rPr>
      </w:pPr>
      <w:hyperlink w:anchor="_Toc425959754" w:history="1">
        <w:r w:rsidR="00B73B58" w:rsidRPr="00A8660F">
          <w:rPr>
            <w:rStyle w:val="Hyperlink"/>
          </w:rPr>
          <w:t>Azure Active Directory (План)</w:t>
        </w:r>
        <w:r w:rsidR="00B73B58">
          <w:tab/>
        </w:r>
        <w:r w:rsidR="00B73B58">
          <w:fldChar w:fldCharType="begin"/>
        </w:r>
        <w:r w:rsidR="00B73B58">
          <w:instrText xml:space="preserve"> PAGEREF _Toc425959754 \h </w:instrText>
        </w:r>
        <w:r w:rsidR="00B73B58">
          <w:fldChar w:fldCharType="separate"/>
        </w:r>
        <w:r w:rsidR="00B73B58">
          <w:t>57</w:t>
        </w:r>
        <w:r w:rsidR="00B73B58">
          <w:fldChar w:fldCharType="end"/>
        </w:r>
      </w:hyperlink>
    </w:p>
    <w:p w:rsidR="00B73B58" w:rsidRDefault="003B4067">
      <w:pPr>
        <w:pStyle w:val="TOC3"/>
        <w:rPr>
          <w:rFonts w:eastAsiaTheme="minorEastAsia"/>
          <w:smallCaps w:val="0"/>
          <w:sz w:val="22"/>
        </w:rPr>
      </w:pPr>
      <w:hyperlink w:anchor="_Toc425959755" w:history="1">
        <w:r w:rsidR="00B73B58" w:rsidRPr="00A8660F">
          <w:rPr>
            <w:rStyle w:val="Hyperlink"/>
          </w:rPr>
          <w:t>Azure Rights Management Service (План)</w:t>
        </w:r>
        <w:r w:rsidR="00B73B58">
          <w:tab/>
        </w:r>
        <w:r w:rsidR="00B73B58">
          <w:fldChar w:fldCharType="begin"/>
        </w:r>
        <w:r w:rsidR="00B73B58">
          <w:instrText xml:space="preserve"> PAGEREF _Toc425959755 \h </w:instrText>
        </w:r>
        <w:r w:rsidR="00B73B58">
          <w:fldChar w:fldCharType="separate"/>
        </w:r>
        <w:r w:rsidR="00B73B58">
          <w:t>58</w:t>
        </w:r>
        <w:r w:rsidR="00B73B58">
          <w:fldChar w:fldCharType="end"/>
        </w:r>
      </w:hyperlink>
    </w:p>
    <w:p w:rsidR="00B73B58" w:rsidRDefault="003B4067">
      <w:pPr>
        <w:pStyle w:val="TOC3"/>
        <w:rPr>
          <w:rFonts w:eastAsiaTheme="minorEastAsia"/>
          <w:smallCaps w:val="0"/>
          <w:sz w:val="22"/>
        </w:rPr>
      </w:pPr>
      <w:hyperlink w:anchor="_Toc425959756" w:history="1">
        <w:r w:rsidR="00B73B58" w:rsidRPr="00A8660F">
          <w:rPr>
            <w:rStyle w:val="Hyperlink"/>
          </w:rPr>
          <w:t>Azure RemoteApp (План)</w:t>
        </w:r>
        <w:r w:rsidR="00B73B58">
          <w:tab/>
        </w:r>
        <w:r w:rsidR="00B73B58">
          <w:fldChar w:fldCharType="begin"/>
        </w:r>
        <w:r w:rsidR="00B73B58">
          <w:instrText xml:space="preserve"> PAGEREF _Toc425959756 \h </w:instrText>
        </w:r>
        <w:r w:rsidR="00B73B58">
          <w:fldChar w:fldCharType="separate"/>
        </w:r>
        <w:r w:rsidR="00B73B58">
          <w:t>58</w:t>
        </w:r>
        <w:r w:rsidR="00B73B58">
          <w:fldChar w:fldCharType="end"/>
        </w:r>
      </w:hyperlink>
    </w:p>
    <w:p w:rsidR="00B73B58" w:rsidRDefault="003B4067">
      <w:pPr>
        <w:pStyle w:val="TOC3"/>
        <w:rPr>
          <w:rFonts w:eastAsiaTheme="minorEastAsia"/>
          <w:smallCaps w:val="0"/>
          <w:sz w:val="22"/>
        </w:rPr>
      </w:pPr>
      <w:hyperlink w:anchor="_Toc425959757" w:history="1">
        <w:r w:rsidR="00B73B58" w:rsidRPr="00A8660F">
          <w:rPr>
            <w:rStyle w:val="Hyperlink"/>
          </w:rPr>
          <w:t>Operations Management Suite (План)</w:t>
        </w:r>
        <w:r w:rsidR="00B73B58">
          <w:tab/>
        </w:r>
        <w:r w:rsidR="00B73B58">
          <w:fldChar w:fldCharType="begin"/>
        </w:r>
        <w:r w:rsidR="00B73B58">
          <w:instrText xml:space="preserve"> PAGEREF _Toc425959757 \h </w:instrText>
        </w:r>
        <w:r w:rsidR="00B73B58">
          <w:fldChar w:fldCharType="separate"/>
        </w:r>
        <w:r w:rsidR="00B73B58">
          <w:t>58</w:t>
        </w:r>
        <w:r w:rsidR="00B73B58">
          <w:fldChar w:fldCharType="end"/>
        </w:r>
      </w:hyperlink>
    </w:p>
    <w:p w:rsidR="00B73B58" w:rsidRDefault="003B4067">
      <w:pPr>
        <w:pStyle w:val="TOC2"/>
        <w:rPr>
          <w:rFonts w:eastAsiaTheme="minorEastAsia"/>
          <w:smallCaps w:val="0"/>
          <w:sz w:val="22"/>
        </w:rPr>
      </w:pPr>
      <w:hyperlink w:anchor="_Toc425959758" w:history="1">
        <w:r w:rsidR="00B73B58" w:rsidRPr="00A8660F">
          <w:rPr>
            <w:rStyle w:val="Hyperlink"/>
          </w:rPr>
          <w:t>Enterprise Cloud Suite</w:t>
        </w:r>
        <w:r w:rsidR="00B73B58">
          <w:tab/>
        </w:r>
        <w:r w:rsidR="00B73B58">
          <w:fldChar w:fldCharType="begin"/>
        </w:r>
        <w:r w:rsidR="00B73B58">
          <w:instrText xml:space="preserve"> PAGEREF _Toc425959758 \h </w:instrText>
        </w:r>
        <w:r w:rsidR="00B73B58">
          <w:fldChar w:fldCharType="separate"/>
        </w:r>
        <w:r w:rsidR="00B73B58">
          <w:t>59</w:t>
        </w:r>
        <w:r w:rsidR="00B73B58">
          <w:fldChar w:fldCharType="end"/>
        </w:r>
      </w:hyperlink>
    </w:p>
    <w:p w:rsidR="00B73B58" w:rsidRDefault="003B4067">
      <w:pPr>
        <w:pStyle w:val="TOC2"/>
        <w:rPr>
          <w:rFonts w:eastAsiaTheme="minorEastAsia"/>
          <w:smallCaps w:val="0"/>
          <w:sz w:val="22"/>
        </w:rPr>
      </w:pPr>
      <w:hyperlink w:anchor="_Toc425959759" w:history="1">
        <w:r w:rsidR="00B73B58" w:rsidRPr="00A8660F">
          <w:rPr>
            <w:rStyle w:val="Hyperlink"/>
          </w:rPr>
          <w:t>Microsoft Intune</w:t>
        </w:r>
        <w:r w:rsidR="00B73B58">
          <w:tab/>
        </w:r>
        <w:r w:rsidR="00B73B58">
          <w:fldChar w:fldCharType="begin"/>
        </w:r>
        <w:r w:rsidR="00B73B58">
          <w:instrText xml:space="preserve"> PAGEREF _Toc425959759 \h </w:instrText>
        </w:r>
        <w:r w:rsidR="00B73B58">
          <w:fldChar w:fldCharType="separate"/>
        </w:r>
        <w:r w:rsidR="00B73B58">
          <w:t>60</w:t>
        </w:r>
        <w:r w:rsidR="00B73B58">
          <w:fldChar w:fldCharType="end"/>
        </w:r>
      </w:hyperlink>
    </w:p>
    <w:p w:rsidR="00B73B58" w:rsidRDefault="003B4067">
      <w:pPr>
        <w:pStyle w:val="TOC2"/>
        <w:rPr>
          <w:rFonts w:eastAsiaTheme="minorEastAsia"/>
          <w:smallCaps w:val="0"/>
          <w:sz w:val="22"/>
        </w:rPr>
      </w:pPr>
      <w:hyperlink w:anchor="_Toc425959760" w:history="1">
        <w:r w:rsidR="00B73B58" w:rsidRPr="00A8660F">
          <w:rPr>
            <w:rStyle w:val="Hyperlink"/>
          </w:rPr>
          <w:t>Microsoft Dynamics Online Services</w:t>
        </w:r>
        <w:r w:rsidR="00B73B58">
          <w:tab/>
        </w:r>
        <w:r w:rsidR="00B73B58">
          <w:fldChar w:fldCharType="begin"/>
        </w:r>
        <w:r w:rsidR="00B73B58">
          <w:instrText xml:space="preserve"> PAGEREF _Toc425959760 \h </w:instrText>
        </w:r>
        <w:r w:rsidR="00B73B58">
          <w:fldChar w:fldCharType="separate"/>
        </w:r>
        <w:r w:rsidR="00B73B58">
          <w:t>60</w:t>
        </w:r>
        <w:r w:rsidR="00B73B58">
          <w:fldChar w:fldCharType="end"/>
        </w:r>
      </w:hyperlink>
    </w:p>
    <w:p w:rsidR="00B73B58" w:rsidRDefault="003B4067">
      <w:pPr>
        <w:pStyle w:val="TOC3"/>
        <w:rPr>
          <w:rFonts w:eastAsiaTheme="minorEastAsia"/>
          <w:smallCaps w:val="0"/>
          <w:sz w:val="22"/>
        </w:rPr>
      </w:pPr>
      <w:hyperlink w:anchor="_Toc425959761" w:history="1">
        <w:r w:rsidR="00B73B58" w:rsidRPr="00A8660F">
          <w:rPr>
            <w:rStyle w:val="Hyperlink"/>
          </w:rPr>
          <w:t>Microsoft Dynamics CRM Online</w:t>
        </w:r>
        <w:r w:rsidR="00B73B58">
          <w:tab/>
        </w:r>
        <w:r w:rsidR="00B73B58">
          <w:fldChar w:fldCharType="begin"/>
        </w:r>
        <w:r w:rsidR="00B73B58">
          <w:instrText xml:space="preserve"> PAGEREF _Toc425959761 \h </w:instrText>
        </w:r>
        <w:r w:rsidR="00B73B58">
          <w:fldChar w:fldCharType="separate"/>
        </w:r>
        <w:r w:rsidR="00B73B58">
          <w:t>60</w:t>
        </w:r>
        <w:r w:rsidR="00B73B58">
          <w:fldChar w:fldCharType="end"/>
        </w:r>
      </w:hyperlink>
    </w:p>
    <w:p w:rsidR="00B73B58" w:rsidRDefault="003B4067">
      <w:pPr>
        <w:pStyle w:val="TOC3"/>
        <w:rPr>
          <w:rFonts w:eastAsiaTheme="minorEastAsia"/>
          <w:smallCaps w:val="0"/>
          <w:sz w:val="22"/>
        </w:rPr>
      </w:pPr>
      <w:hyperlink w:anchor="_Toc425959762" w:history="1">
        <w:r w:rsidR="00B73B58" w:rsidRPr="00A8660F">
          <w:rPr>
            <w:rStyle w:val="Hyperlink"/>
          </w:rPr>
          <w:t>Microsoft Dynamics Marketing</w:t>
        </w:r>
        <w:r w:rsidR="00B73B58">
          <w:tab/>
        </w:r>
        <w:r w:rsidR="00B73B58">
          <w:fldChar w:fldCharType="begin"/>
        </w:r>
        <w:r w:rsidR="00B73B58">
          <w:instrText xml:space="preserve"> PAGEREF _Toc425959762 \h </w:instrText>
        </w:r>
        <w:r w:rsidR="00B73B58">
          <w:fldChar w:fldCharType="separate"/>
        </w:r>
        <w:r w:rsidR="00B73B58">
          <w:t>61</w:t>
        </w:r>
        <w:r w:rsidR="00B73B58">
          <w:fldChar w:fldCharType="end"/>
        </w:r>
      </w:hyperlink>
    </w:p>
    <w:p w:rsidR="00B73B58" w:rsidRDefault="003B4067">
      <w:pPr>
        <w:pStyle w:val="TOC3"/>
        <w:rPr>
          <w:rFonts w:eastAsiaTheme="minorEastAsia"/>
          <w:smallCaps w:val="0"/>
          <w:sz w:val="22"/>
        </w:rPr>
      </w:pPr>
      <w:hyperlink w:anchor="_Toc425959763" w:history="1">
        <w:r w:rsidR="00B73B58" w:rsidRPr="00A8660F">
          <w:rPr>
            <w:rStyle w:val="Hyperlink"/>
          </w:rPr>
          <w:t>Microsoft Social Engagement</w:t>
        </w:r>
        <w:r w:rsidR="00B73B58">
          <w:tab/>
        </w:r>
        <w:r w:rsidR="00B73B58">
          <w:fldChar w:fldCharType="begin"/>
        </w:r>
        <w:r w:rsidR="00B73B58">
          <w:instrText xml:space="preserve"> PAGEREF _Toc425959763 \h </w:instrText>
        </w:r>
        <w:r w:rsidR="00B73B58">
          <w:fldChar w:fldCharType="separate"/>
        </w:r>
        <w:r w:rsidR="00B73B58">
          <w:t>62</w:t>
        </w:r>
        <w:r w:rsidR="00B73B58">
          <w:fldChar w:fldCharType="end"/>
        </w:r>
      </w:hyperlink>
    </w:p>
    <w:p w:rsidR="00B73B58" w:rsidRDefault="003B4067">
      <w:pPr>
        <w:pStyle w:val="TOC3"/>
        <w:rPr>
          <w:rFonts w:eastAsiaTheme="minorEastAsia"/>
          <w:smallCaps w:val="0"/>
          <w:sz w:val="22"/>
        </w:rPr>
      </w:pPr>
      <w:hyperlink w:anchor="_Toc425959764" w:history="1">
        <w:r w:rsidR="00B73B58" w:rsidRPr="00A8660F">
          <w:rPr>
            <w:rStyle w:val="Hyperlink"/>
          </w:rPr>
          <w:t>Parature (на Microsoft)</w:t>
        </w:r>
        <w:r w:rsidR="00B73B58">
          <w:tab/>
        </w:r>
        <w:r w:rsidR="00B73B58">
          <w:fldChar w:fldCharType="begin"/>
        </w:r>
        <w:r w:rsidR="00B73B58">
          <w:instrText xml:space="preserve"> PAGEREF _Toc425959764 \h </w:instrText>
        </w:r>
        <w:r w:rsidR="00B73B58">
          <w:fldChar w:fldCharType="separate"/>
        </w:r>
        <w:r w:rsidR="00B73B58">
          <w:t>62</w:t>
        </w:r>
        <w:r w:rsidR="00B73B58">
          <w:fldChar w:fldCharType="end"/>
        </w:r>
      </w:hyperlink>
    </w:p>
    <w:p w:rsidR="00B73B58" w:rsidRDefault="003B4067">
      <w:pPr>
        <w:pStyle w:val="TOC2"/>
        <w:rPr>
          <w:rFonts w:eastAsiaTheme="minorEastAsia"/>
          <w:smallCaps w:val="0"/>
          <w:sz w:val="22"/>
        </w:rPr>
      </w:pPr>
      <w:hyperlink w:anchor="_Toc425959765" w:history="1">
        <w:r w:rsidR="00B73B58" w:rsidRPr="00A8660F">
          <w:rPr>
            <w:rStyle w:val="Hyperlink"/>
          </w:rPr>
          <w:t>Услуги на Office 365</w:t>
        </w:r>
        <w:r w:rsidR="00B73B58">
          <w:tab/>
        </w:r>
        <w:r w:rsidR="00B73B58">
          <w:fldChar w:fldCharType="begin"/>
        </w:r>
        <w:r w:rsidR="00B73B58">
          <w:instrText xml:space="preserve"> PAGEREF _Toc425959765 \h </w:instrText>
        </w:r>
        <w:r w:rsidR="00B73B58">
          <w:fldChar w:fldCharType="separate"/>
        </w:r>
        <w:r w:rsidR="00B73B58">
          <w:t>63</w:t>
        </w:r>
        <w:r w:rsidR="00B73B58">
          <w:fldChar w:fldCharType="end"/>
        </w:r>
      </w:hyperlink>
    </w:p>
    <w:p w:rsidR="00B73B58" w:rsidRDefault="003B4067">
      <w:pPr>
        <w:pStyle w:val="TOC3"/>
        <w:rPr>
          <w:rFonts w:eastAsiaTheme="minorEastAsia"/>
          <w:smallCaps w:val="0"/>
          <w:sz w:val="22"/>
        </w:rPr>
      </w:pPr>
      <w:hyperlink w:anchor="_Toc425959766" w:history="1">
        <w:r w:rsidR="00B73B58" w:rsidRPr="00A8660F">
          <w:rPr>
            <w:rStyle w:val="Hyperlink"/>
          </w:rPr>
          <w:t>Приложения на Office 365</w:t>
        </w:r>
        <w:r w:rsidR="00B73B58">
          <w:tab/>
        </w:r>
        <w:r w:rsidR="00B73B58">
          <w:fldChar w:fldCharType="begin"/>
        </w:r>
        <w:r w:rsidR="00B73B58">
          <w:instrText xml:space="preserve"> PAGEREF _Toc425959766 \h </w:instrText>
        </w:r>
        <w:r w:rsidR="00B73B58">
          <w:fldChar w:fldCharType="separate"/>
        </w:r>
        <w:r w:rsidR="00B73B58">
          <w:t>63</w:t>
        </w:r>
        <w:r w:rsidR="00B73B58">
          <w:fldChar w:fldCharType="end"/>
        </w:r>
      </w:hyperlink>
    </w:p>
    <w:p w:rsidR="00B73B58" w:rsidRDefault="003B4067">
      <w:pPr>
        <w:pStyle w:val="TOC3"/>
        <w:rPr>
          <w:rFonts w:eastAsiaTheme="minorEastAsia"/>
          <w:smallCaps w:val="0"/>
          <w:sz w:val="22"/>
        </w:rPr>
      </w:pPr>
      <w:hyperlink w:anchor="_Toc425959767" w:history="1">
        <w:r w:rsidR="00B73B58" w:rsidRPr="00A8660F">
          <w:rPr>
            <w:rStyle w:val="Hyperlink"/>
          </w:rPr>
          <w:t>Пакети н</w:t>
        </w:r>
        <w:r w:rsidR="00B73B58" w:rsidRPr="00A8660F">
          <w:rPr>
            <w:rStyle w:val="Hyperlink"/>
          </w:rPr>
          <w:t>а</w:t>
        </w:r>
        <w:r w:rsidR="00B73B58" w:rsidRPr="00A8660F">
          <w:rPr>
            <w:rStyle w:val="Hyperlink"/>
          </w:rPr>
          <w:t xml:space="preserve"> </w:t>
        </w:r>
        <w:r w:rsidR="00B73B58" w:rsidRPr="00A8660F">
          <w:rPr>
            <w:rStyle w:val="Hyperlink"/>
          </w:rPr>
          <w:t>Office 365</w:t>
        </w:r>
        <w:r w:rsidR="00B73B58">
          <w:tab/>
        </w:r>
        <w:r w:rsidR="00B73B58">
          <w:fldChar w:fldCharType="begin"/>
        </w:r>
        <w:r w:rsidR="00B73B58">
          <w:instrText xml:space="preserve"> PAGEREF _Toc425959767 \h </w:instrText>
        </w:r>
        <w:r w:rsidR="00B73B58">
          <w:fldChar w:fldCharType="separate"/>
        </w:r>
        <w:r w:rsidR="00B73B58">
          <w:t>65</w:t>
        </w:r>
        <w:r w:rsidR="00B73B58">
          <w:fldChar w:fldCharType="end"/>
        </w:r>
      </w:hyperlink>
    </w:p>
    <w:p w:rsidR="00B73B58" w:rsidRDefault="003B4067">
      <w:pPr>
        <w:pStyle w:val="TOC3"/>
        <w:rPr>
          <w:rFonts w:eastAsiaTheme="minorEastAsia"/>
          <w:smallCaps w:val="0"/>
          <w:sz w:val="22"/>
        </w:rPr>
      </w:pPr>
      <w:hyperlink w:anchor="_Toc425959768" w:history="1">
        <w:r w:rsidR="00B73B58" w:rsidRPr="00A8660F">
          <w:rPr>
            <w:rStyle w:val="Hyperlink"/>
          </w:rPr>
          <w:t>Exchange Online</w:t>
        </w:r>
        <w:r w:rsidR="00B73B58">
          <w:tab/>
        </w:r>
        <w:r w:rsidR="00B73B58">
          <w:fldChar w:fldCharType="begin"/>
        </w:r>
        <w:r w:rsidR="00B73B58">
          <w:instrText xml:space="preserve"> PAGEREF _Toc425959768 \h </w:instrText>
        </w:r>
        <w:r w:rsidR="00B73B58">
          <w:fldChar w:fldCharType="separate"/>
        </w:r>
        <w:r w:rsidR="00B73B58">
          <w:t>68</w:t>
        </w:r>
        <w:r w:rsidR="00B73B58">
          <w:fldChar w:fldCharType="end"/>
        </w:r>
      </w:hyperlink>
    </w:p>
    <w:p w:rsidR="00B73B58" w:rsidRDefault="003B4067">
      <w:pPr>
        <w:pStyle w:val="TOC3"/>
        <w:rPr>
          <w:rFonts w:eastAsiaTheme="minorEastAsia"/>
          <w:smallCaps w:val="0"/>
          <w:sz w:val="22"/>
        </w:rPr>
      </w:pPr>
      <w:hyperlink w:anchor="_Toc425959769" w:history="1">
        <w:r w:rsidR="00B73B58" w:rsidRPr="00A8660F">
          <w:rPr>
            <w:rStyle w:val="Hyperlink"/>
          </w:rPr>
          <w:t>OneDrive за бизнеса</w:t>
        </w:r>
        <w:r w:rsidR="00B73B58">
          <w:tab/>
        </w:r>
        <w:r w:rsidR="00B73B58">
          <w:fldChar w:fldCharType="begin"/>
        </w:r>
        <w:r w:rsidR="00B73B58">
          <w:instrText xml:space="preserve"> PAGEREF _Toc425959769 \h </w:instrText>
        </w:r>
        <w:r w:rsidR="00B73B58">
          <w:fldChar w:fldCharType="separate"/>
        </w:r>
        <w:r w:rsidR="00B73B58">
          <w:t>68</w:t>
        </w:r>
        <w:r w:rsidR="00B73B58">
          <w:fldChar w:fldCharType="end"/>
        </w:r>
      </w:hyperlink>
    </w:p>
    <w:p w:rsidR="00B73B58" w:rsidRDefault="003B4067">
      <w:pPr>
        <w:pStyle w:val="TOC3"/>
        <w:rPr>
          <w:rFonts w:eastAsiaTheme="minorEastAsia"/>
          <w:smallCaps w:val="0"/>
          <w:sz w:val="22"/>
        </w:rPr>
      </w:pPr>
      <w:hyperlink w:anchor="_Toc425959770" w:history="1">
        <w:r w:rsidR="00B73B58" w:rsidRPr="00A8660F">
          <w:rPr>
            <w:rStyle w:val="Hyperlink"/>
          </w:rPr>
          <w:t>Project Online</w:t>
        </w:r>
        <w:r w:rsidR="00B73B58">
          <w:tab/>
        </w:r>
        <w:r w:rsidR="00B73B58">
          <w:fldChar w:fldCharType="begin"/>
        </w:r>
        <w:r w:rsidR="00B73B58">
          <w:instrText xml:space="preserve"> PAGEREF _Toc425959770 \h </w:instrText>
        </w:r>
        <w:r w:rsidR="00B73B58">
          <w:fldChar w:fldCharType="separate"/>
        </w:r>
        <w:r w:rsidR="00B73B58">
          <w:t>69</w:t>
        </w:r>
        <w:r w:rsidR="00B73B58">
          <w:fldChar w:fldCharType="end"/>
        </w:r>
      </w:hyperlink>
    </w:p>
    <w:p w:rsidR="00B73B58" w:rsidRDefault="003B4067">
      <w:pPr>
        <w:pStyle w:val="TOC3"/>
        <w:rPr>
          <w:rFonts w:eastAsiaTheme="minorEastAsia"/>
          <w:smallCaps w:val="0"/>
          <w:sz w:val="22"/>
        </w:rPr>
      </w:pPr>
      <w:hyperlink w:anchor="_Toc425959771" w:history="1">
        <w:r w:rsidR="00B73B58" w:rsidRPr="00A8660F">
          <w:rPr>
            <w:rStyle w:val="Hyperlink"/>
          </w:rPr>
          <w:t>SharePoint Online</w:t>
        </w:r>
        <w:r w:rsidR="00B73B58">
          <w:tab/>
        </w:r>
        <w:r w:rsidR="00B73B58">
          <w:fldChar w:fldCharType="begin"/>
        </w:r>
        <w:r w:rsidR="00B73B58">
          <w:instrText xml:space="preserve"> PAGEREF _Toc425959771 \h </w:instrText>
        </w:r>
        <w:r w:rsidR="00B73B58">
          <w:fldChar w:fldCharType="separate"/>
        </w:r>
        <w:r w:rsidR="00B73B58">
          <w:t>69</w:t>
        </w:r>
        <w:r w:rsidR="00B73B58">
          <w:fldChar w:fldCharType="end"/>
        </w:r>
      </w:hyperlink>
    </w:p>
    <w:p w:rsidR="00B73B58" w:rsidRDefault="003B4067">
      <w:pPr>
        <w:pStyle w:val="TOC3"/>
        <w:rPr>
          <w:rFonts w:eastAsiaTheme="minorEastAsia"/>
          <w:smallCaps w:val="0"/>
          <w:sz w:val="22"/>
        </w:rPr>
      </w:pPr>
      <w:hyperlink w:anchor="_Toc425959772" w:history="1">
        <w:r w:rsidR="00B73B58" w:rsidRPr="00A8660F">
          <w:rPr>
            <w:rStyle w:val="Hyperlink"/>
          </w:rPr>
          <w:t>Skype за бизнеса онлайн</w:t>
        </w:r>
        <w:r w:rsidR="00B73B58">
          <w:tab/>
        </w:r>
        <w:r w:rsidR="00B73B58">
          <w:fldChar w:fldCharType="begin"/>
        </w:r>
        <w:r w:rsidR="00B73B58">
          <w:instrText xml:space="preserve"> PAGEREF _Toc425959772 \h </w:instrText>
        </w:r>
        <w:r w:rsidR="00B73B58">
          <w:fldChar w:fldCharType="separate"/>
        </w:r>
        <w:r w:rsidR="00B73B58">
          <w:t>70</w:t>
        </w:r>
        <w:r w:rsidR="00B73B58">
          <w:fldChar w:fldCharType="end"/>
        </w:r>
      </w:hyperlink>
    </w:p>
    <w:p w:rsidR="00B73B58" w:rsidRDefault="003B4067">
      <w:pPr>
        <w:pStyle w:val="TOC2"/>
        <w:rPr>
          <w:rFonts w:eastAsiaTheme="minorEastAsia"/>
          <w:smallCaps w:val="0"/>
          <w:sz w:val="22"/>
        </w:rPr>
      </w:pPr>
      <w:hyperlink w:anchor="_Toc425959773" w:history="1">
        <w:r w:rsidR="00B73B58" w:rsidRPr="00A8660F">
          <w:rPr>
            <w:rStyle w:val="Hyperlink"/>
          </w:rPr>
          <w:t>Други Онлайн услуги</w:t>
        </w:r>
        <w:r w:rsidR="00B73B58">
          <w:tab/>
        </w:r>
        <w:r w:rsidR="00B73B58">
          <w:fldChar w:fldCharType="begin"/>
        </w:r>
        <w:r w:rsidR="00B73B58">
          <w:instrText xml:space="preserve"> PAGEREF _Toc425959773 \h </w:instrText>
        </w:r>
        <w:r w:rsidR="00B73B58">
          <w:fldChar w:fldCharType="separate"/>
        </w:r>
        <w:r w:rsidR="00B73B58">
          <w:t>70</w:t>
        </w:r>
        <w:r w:rsidR="00B73B58">
          <w:fldChar w:fldCharType="end"/>
        </w:r>
      </w:hyperlink>
    </w:p>
    <w:p w:rsidR="00B73B58" w:rsidRDefault="003B4067">
      <w:pPr>
        <w:pStyle w:val="TOC3"/>
        <w:rPr>
          <w:rFonts w:eastAsiaTheme="minorEastAsia"/>
          <w:smallCaps w:val="0"/>
          <w:sz w:val="22"/>
        </w:rPr>
      </w:pPr>
      <w:hyperlink w:anchor="_Toc425959774" w:history="1">
        <w:r w:rsidR="00B73B58" w:rsidRPr="00A8660F">
          <w:rPr>
            <w:rStyle w:val="Hyperlink"/>
          </w:rPr>
          <w:t>Карти на Bing</w:t>
        </w:r>
        <w:r w:rsidR="00B73B58">
          <w:tab/>
        </w:r>
        <w:r w:rsidR="00B73B58">
          <w:fldChar w:fldCharType="begin"/>
        </w:r>
        <w:r w:rsidR="00B73B58">
          <w:instrText xml:space="preserve"> PAGEREF _Toc425959774 \h </w:instrText>
        </w:r>
        <w:r w:rsidR="00B73B58">
          <w:fldChar w:fldCharType="separate"/>
        </w:r>
        <w:r w:rsidR="00B73B58">
          <w:t>70</w:t>
        </w:r>
        <w:r w:rsidR="00B73B58">
          <w:fldChar w:fldCharType="end"/>
        </w:r>
      </w:hyperlink>
    </w:p>
    <w:p w:rsidR="00B73B58" w:rsidRDefault="003B4067">
      <w:pPr>
        <w:pStyle w:val="TOC3"/>
        <w:rPr>
          <w:rFonts w:eastAsiaTheme="minorEastAsia"/>
          <w:smallCaps w:val="0"/>
          <w:sz w:val="22"/>
        </w:rPr>
      </w:pPr>
      <w:hyperlink w:anchor="_Toc425959775" w:history="1">
        <w:r w:rsidR="00B73B58" w:rsidRPr="00A8660F">
          <w:rPr>
            <w:rStyle w:val="Hyperlink"/>
          </w:rPr>
          <w:t>Microsoft Learning</w:t>
        </w:r>
        <w:r w:rsidR="00B73B58">
          <w:tab/>
        </w:r>
        <w:r w:rsidR="00B73B58">
          <w:fldChar w:fldCharType="begin"/>
        </w:r>
        <w:r w:rsidR="00B73B58">
          <w:instrText xml:space="preserve"> PAGEREF _Toc425959775 \h </w:instrText>
        </w:r>
        <w:r w:rsidR="00B73B58">
          <w:fldChar w:fldCharType="separate"/>
        </w:r>
        <w:r w:rsidR="00B73B58">
          <w:t>71</w:t>
        </w:r>
        <w:r w:rsidR="00B73B58">
          <w:fldChar w:fldCharType="end"/>
        </w:r>
      </w:hyperlink>
    </w:p>
    <w:p w:rsidR="00B73B58" w:rsidRDefault="003B4067">
      <w:pPr>
        <w:pStyle w:val="TOC3"/>
        <w:rPr>
          <w:rFonts w:eastAsiaTheme="minorEastAsia"/>
          <w:smallCaps w:val="0"/>
          <w:sz w:val="22"/>
        </w:rPr>
      </w:pPr>
      <w:hyperlink w:anchor="_Toc425959776" w:history="1">
        <w:r w:rsidR="00B73B58" w:rsidRPr="00A8660F">
          <w:rPr>
            <w:rStyle w:val="Hyperlink"/>
          </w:rPr>
          <w:t>Microsoft Translator</w:t>
        </w:r>
        <w:r w:rsidR="00B73B58">
          <w:tab/>
        </w:r>
        <w:r w:rsidR="00B73B58">
          <w:fldChar w:fldCharType="begin"/>
        </w:r>
        <w:r w:rsidR="00B73B58">
          <w:instrText xml:space="preserve"> PAGEREF _Toc425959776 \h </w:instrText>
        </w:r>
        <w:r w:rsidR="00B73B58">
          <w:fldChar w:fldCharType="separate"/>
        </w:r>
        <w:r w:rsidR="00B73B58">
          <w:t>72</w:t>
        </w:r>
        <w:r w:rsidR="00B73B58">
          <w:fldChar w:fldCharType="end"/>
        </w:r>
      </w:hyperlink>
    </w:p>
    <w:p w:rsidR="00B73B58" w:rsidRDefault="003B4067">
      <w:pPr>
        <w:pStyle w:val="TOC3"/>
        <w:rPr>
          <w:rFonts w:eastAsiaTheme="minorEastAsia"/>
          <w:smallCaps w:val="0"/>
          <w:sz w:val="22"/>
        </w:rPr>
      </w:pPr>
      <w:hyperlink w:anchor="_Toc425959777" w:history="1">
        <w:r w:rsidR="00B73B58" w:rsidRPr="00A8660F">
          <w:rPr>
            <w:rStyle w:val="Hyperlink"/>
          </w:rPr>
          <w:t>Power BI Pro</w:t>
        </w:r>
        <w:r w:rsidR="00B73B58">
          <w:tab/>
        </w:r>
        <w:r w:rsidR="00B73B58">
          <w:fldChar w:fldCharType="begin"/>
        </w:r>
        <w:r w:rsidR="00B73B58">
          <w:instrText xml:space="preserve"> PAGEREF _Toc425959777 \h </w:instrText>
        </w:r>
        <w:r w:rsidR="00B73B58">
          <w:fldChar w:fldCharType="separate"/>
        </w:r>
        <w:r w:rsidR="00B73B58">
          <w:t>72</w:t>
        </w:r>
        <w:r w:rsidR="00B73B58">
          <w:fldChar w:fldCharType="end"/>
        </w:r>
      </w:hyperlink>
    </w:p>
    <w:p w:rsidR="00B73B58" w:rsidRDefault="003B4067">
      <w:pPr>
        <w:pStyle w:val="TOC3"/>
        <w:rPr>
          <w:rFonts w:eastAsiaTheme="minorEastAsia"/>
          <w:smallCaps w:val="0"/>
          <w:sz w:val="22"/>
        </w:rPr>
      </w:pPr>
      <w:hyperlink w:anchor="_Toc425959778" w:history="1">
        <w:r w:rsidR="00B73B58" w:rsidRPr="00A8660F">
          <w:rPr>
            <w:rStyle w:val="Hyperlink"/>
          </w:rPr>
          <w:t>System Center Endpoint Protection</w:t>
        </w:r>
        <w:r w:rsidR="00B73B58">
          <w:tab/>
        </w:r>
        <w:r w:rsidR="00B73B58">
          <w:fldChar w:fldCharType="begin"/>
        </w:r>
        <w:r w:rsidR="00B73B58">
          <w:instrText xml:space="preserve"> PAGEREF _Toc425959778 \h </w:instrText>
        </w:r>
        <w:r w:rsidR="00B73B58">
          <w:fldChar w:fldCharType="separate"/>
        </w:r>
        <w:r w:rsidR="00B73B58">
          <w:t>72</w:t>
        </w:r>
        <w:r w:rsidR="00B73B58">
          <w:fldChar w:fldCharType="end"/>
        </w:r>
      </w:hyperlink>
    </w:p>
    <w:p w:rsidR="00B73B58" w:rsidRDefault="003B4067">
      <w:pPr>
        <w:pStyle w:val="TOC3"/>
        <w:rPr>
          <w:rFonts w:eastAsiaTheme="minorEastAsia"/>
          <w:smallCaps w:val="0"/>
          <w:sz w:val="22"/>
        </w:rPr>
      </w:pPr>
      <w:hyperlink w:anchor="_Toc425959779" w:history="1">
        <w:r w:rsidR="00B73B58" w:rsidRPr="00A8660F">
          <w:rPr>
            <w:rStyle w:val="Hyperlink"/>
          </w:rPr>
          <w:t>Yammer Enterprise</w:t>
        </w:r>
        <w:r w:rsidR="00B73B58">
          <w:tab/>
        </w:r>
        <w:r w:rsidR="00B73B58">
          <w:fldChar w:fldCharType="begin"/>
        </w:r>
        <w:r w:rsidR="00B73B58">
          <w:instrText xml:space="preserve"> PAGEREF _Toc425959779 \h </w:instrText>
        </w:r>
        <w:r w:rsidR="00B73B58">
          <w:fldChar w:fldCharType="separate"/>
        </w:r>
        <w:r w:rsidR="00B73B58">
          <w:t>73</w:t>
        </w:r>
        <w:r w:rsidR="00B73B58">
          <w:fldChar w:fldCharType="end"/>
        </w:r>
      </w:hyperlink>
    </w:p>
    <w:p w:rsidR="00B73B58" w:rsidRDefault="003B4067">
      <w:pPr>
        <w:pStyle w:val="TOC1"/>
        <w:rPr>
          <w:rFonts w:eastAsiaTheme="minorEastAsia"/>
          <w:b w:val="0"/>
          <w:caps w:val="0"/>
          <w:noProof/>
          <w:sz w:val="22"/>
          <w:szCs w:val="22"/>
        </w:rPr>
      </w:pPr>
      <w:hyperlink w:anchor="_Toc425959780" w:history="1">
        <w:r w:rsidR="00B73B58" w:rsidRPr="00A8660F">
          <w:rPr>
            <w:rStyle w:val="Hyperlink"/>
            <w:noProof/>
          </w:rPr>
          <w:t>Речник</w:t>
        </w:r>
        <w:r w:rsidR="00B73B58">
          <w:rPr>
            <w:noProof/>
          </w:rPr>
          <w:tab/>
        </w:r>
        <w:r w:rsidR="00B73B58">
          <w:rPr>
            <w:noProof/>
          </w:rPr>
          <w:fldChar w:fldCharType="begin"/>
        </w:r>
        <w:r w:rsidR="00B73B58">
          <w:rPr>
            <w:noProof/>
          </w:rPr>
          <w:instrText xml:space="preserve"> PAGEREF _Toc425959780 \h </w:instrText>
        </w:r>
        <w:r w:rsidR="00B73B58">
          <w:rPr>
            <w:noProof/>
          </w:rPr>
        </w:r>
        <w:r w:rsidR="00B73B58">
          <w:rPr>
            <w:noProof/>
          </w:rPr>
          <w:fldChar w:fldCharType="separate"/>
        </w:r>
        <w:r w:rsidR="00B73B58">
          <w:rPr>
            <w:noProof/>
          </w:rPr>
          <w:t>74</w:t>
        </w:r>
        <w:r w:rsidR="00B73B58">
          <w:rPr>
            <w:noProof/>
          </w:rPr>
          <w:fldChar w:fldCharType="end"/>
        </w:r>
      </w:hyperlink>
    </w:p>
    <w:p w:rsidR="00B73B58" w:rsidRDefault="003B4067">
      <w:pPr>
        <w:pStyle w:val="TOC2"/>
        <w:rPr>
          <w:rFonts w:eastAsiaTheme="minorEastAsia"/>
          <w:smallCaps w:val="0"/>
          <w:sz w:val="22"/>
        </w:rPr>
      </w:pPr>
      <w:hyperlink w:anchor="_Toc425959781" w:history="1">
        <w:r w:rsidR="00B73B58" w:rsidRPr="00A8660F">
          <w:rPr>
            <w:rStyle w:val="Hyperlink"/>
          </w:rPr>
          <w:t>Атрибути</w:t>
        </w:r>
        <w:r w:rsidR="00B73B58">
          <w:tab/>
        </w:r>
        <w:r w:rsidR="00B73B58">
          <w:fldChar w:fldCharType="begin"/>
        </w:r>
        <w:r w:rsidR="00B73B58">
          <w:instrText xml:space="preserve"> PAGEREF _Toc425959781 \h </w:instrText>
        </w:r>
        <w:r w:rsidR="00B73B58">
          <w:fldChar w:fldCharType="separate"/>
        </w:r>
        <w:r w:rsidR="00B73B58">
          <w:t>74</w:t>
        </w:r>
        <w:r w:rsidR="00B73B58">
          <w:fldChar w:fldCharType="end"/>
        </w:r>
      </w:hyperlink>
    </w:p>
    <w:p w:rsidR="00B73B58" w:rsidRDefault="003B4067">
      <w:pPr>
        <w:pStyle w:val="TOC2"/>
        <w:rPr>
          <w:rFonts w:eastAsiaTheme="minorEastAsia"/>
          <w:smallCaps w:val="0"/>
          <w:sz w:val="22"/>
        </w:rPr>
      </w:pPr>
      <w:hyperlink w:anchor="_Toc425959782" w:history="1">
        <w:r w:rsidR="00B73B58" w:rsidRPr="00A8660F">
          <w:rPr>
            <w:rStyle w:val="Hyperlink"/>
          </w:rPr>
          <w:t>Стойности в клетки</w:t>
        </w:r>
        <w:r w:rsidR="00B73B58">
          <w:tab/>
        </w:r>
        <w:r w:rsidR="00B73B58">
          <w:fldChar w:fldCharType="begin"/>
        </w:r>
        <w:r w:rsidR="00B73B58">
          <w:instrText xml:space="preserve"> PAGEREF _Toc425959782 \h </w:instrText>
        </w:r>
        <w:r w:rsidR="00B73B58">
          <w:fldChar w:fldCharType="separate"/>
        </w:r>
        <w:r w:rsidR="00B73B58">
          <w:t>75</w:t>
        </w:r>
        <w:r w:rsidR="00B73B58">
          <w:fldChar w:fldCharType="end"/>
        </w:r>
      </w:hyperlink>
    </w:p>
    <w:p w:rsidR="00B73B58" w:rsidRDefault="003B4067">
      <w:pPr>
        <w:pStyle w:val="TOC2"/>
        <w:rPr>
          <w:rFonts w:eastAsiaTheme="minorEastAsia"/>
          <w:smallCaps w:val="0"/>
          <w:sz w:val="22"/>
        </w:rPr>
      </w:pPr>
      <w:hyperlink w:anchor="_Toc425959783" w:history="1">
        <w:r w:rsidR="00B73B58" w:rsidRPr="00A8660F">
          <w:rPr>
            <w:rStyle w:val="Hyperlink"/>
          </w:rPr>
          <w:t>Заглавия на колони</w:t>
        </w:r>
        <w:r w:rsidR="00B73B58">
          <w:tab/>
        </w:r>
        <w:r w:rsidR="00B73B58">
          <w:fldChar w:fldCharType="begin"/>
        </w:r>
        <w:r w:rsidR="00B73B58">
          <w:instrText xml:space="preserve"> PAGEREF _Toc425959783 \h </w:instrText>
        </w:r>
        <w:r w:rsidR="00B73B58">
          <w:fldChar w:fldCharType="separate"/>
        </w:r>
        <w:r w:rsidR="00B73B58">
          <w:t>76</w:t>
        </w:r>
        <w:r w:rsidR="00B73B58">
          <w:fldChar w:fldCharType="end"/>
        </w:r>
      </w:hyperlink>
    </w:p>
    <w:p w:rsidR="00B73B58" w:rsidRDefault="003B4067">
      <w:pPr>
        <w:pStyle w:val="TOC2"/>
        <w:rPr>
          <w:rFonts w:eastAsiaTheme="minorEastAsia"/>
          <w:smallCaps w:val="0"/>
          <w:sz w:val="22"/>
        </w:rPr>
      </w:pPr>
      <w:hyperlink w:anchor="_Toc425959784" w:history="1">
        <w:r w:rsidR="00B73B58" w:rsidRPr="00A8660F">
          <w:rPr>
            <w:rStyle w:val="Hyperlink"/>
          </w:rPr>
          <w:t>Определения</w:t>
        </w:r>
        <w:r w:rsidR="00B73B58">
          <w:tab/>
        </w:r>
        <w:r w:rsidR="00B73B58">
          <w:fldChar w:fldCharType="begin"/>
        </w:r>
        <w:r w:rsidR="00B73B58">
          <w:instrText xml:space="preserve"> PAGEREF _Toc425959784 \h </w:instrText>
        </w:r>
        <w:r w:rsidR="00B73B58">
          <w:fldChar w:fldCharType="separate"/>
        </w:r>
        <w:r w:rsidR="00B73B58">
          <w:t>76</w:t>
        </w:r>
        <w:r w:rsidR="00B73B58">
          <w:fldChar w:fldCharType="end"/>
        </w:r>
      </w:hyperlink>
    </w:p>
    <w:p w:rsidR="00B73B58" w:rsidRDefault="003B4067">
      <w:pPr>
        <w:pStyle w:val="TOC1"/>
        <w:rPr>
          <w:rFonts w:eastAsiaTheme="minorEastAsia"/>
          <w:b w:val="0"/>
          <w:caps w:val="0"/>
          <w:noProof/>
          <w:sz w:val="22"/>
          <w:szCs w:val="22"/>
        </w:rPr>
      </w:pPr>
      <w:hyperlink w:anchor="_Toc425959785" w:history="1">
        <w:r w:rsidR="00B73B58" w:rsidRPr="00A8660F">
          <w:rPr>
            <w:rStyle w:val="Hyperlink"/>
            <w:noProof/>
          </w:rPr>
          <w:t>Приложение A – Лицензи, еквивалентни на ЛКД/ЛУ</w:t>
        </w:r>
        <w:r w:rsidR="00B73B58">
          <w:rPr>
            <w:noProof/>
          </w:rPr>
          <w:tab/>
        </w:r>
        <w:r w:rsidR="00B73B58">
          <w:rPr>
            <w:noProof/>
          </w:rPr>
          <w:fldChar w:fldCharType="begin"/>
        </w:r>
        <w:r w:rsidR="00B73B58">
          <w:rPr>
            <w:noProof/>
          </w:rPr>
          <w:instrText xml:space="preserve"> PAGEREF _Toc425959785 \h </w:instrText>
        </w:r>
        <w:r w:rsidR="00B73B58">
          <w:rPr>
            <w:noProof/>
          </w:rPr>
        </w:r>
        <w:r w:rsidR="00B73B58">
          <w:rPr>
            <w:noProof/>
          </w:rPr>
          <w:fldChar w:fldCharType="separate"/>
        </w:r>
        <w:r w:rsidR="00B73B58">
          <w:rPr>
            <w:noProof/>
          </w:rPr>
          <w:t>79</w:t>
        </w:r>
        <w:r w:rsidR="00B73B58">
          <w:rPr>
            <w:noProof/>
          </w:rPr>
          <w:fldChar w:fldCharType="end"/>
        </w:r>
      </w:hyperlink>
    </w:p>
    <w:p w:rsidR="00B73B58" w:rsidRDefault="003B4067">
      <w:pPr>
        <w:pStyle w:val="TOC1"/>
        <w:rPr>
          <w:rFonts w:eastAsiaTheme="minorEastAsia"/>
          <w:b w:val="0"/>
          <w:caps w:val="0"/>
          <w:noProof/>
          <w:sz w:val="22"/>
          <w:szCs w:val="22"/>
        </w:rPr>
      </w:pPr>
      <w:hyperlink w:anchor="_Toc425959786" w:history="1">
        <w:r w:rsidR="00B73B58" w:rsidRPr="00A8660F">
          <w:rPr>
            <w:rStyle w:val="Hyperlink"/>
            <w:noProof/>
          </w:rPr>
          <w:t>Приложение B – Софтуерна осигуровка</w:t>
        </w:r>
        <w:r w:rsidR="00B73B58">
          <w:rPr>
            <w:noProof/>
          </w:rPr>
          <w:tab/>
        </w:r>
        <w:r w:rsidR="00B73B58">
          <w:rPr>
            <w:noProof/>
          </w:rPr>
          <w:fldChar w:fldCharType="begin"/>
        </w:r>
        <w:r w:rsidR="00B73B58">
          <w:rPr>
            <w:noProof/>
          </w:rPr>
          <w:instrText xml:space="preserve"> PAGEREF _Toc425959786 \h </w:instrText>
        </w:r>
        <w:r w:rsidR="00B73B58">
          <w:rPr>
            <w:noProof/>
          </w:rPr>
        </w:r>
        <w:r w:rsidR="00B73B58">
          <w:rPr>
            <w:noProof/>
          </w:rPr>
          <w:fldChar w:fldCharType="separate"/>
        </w:r>
        <w:r w:rsidR="00B73B58">
          <w:rPr>
            <w:noProof/>
          </w:rPr>
          <w:t>80</w:t>
        </w:r>
        <w:r w:rsidR="00B73B58">
          <w:rPr>
            <w:noProof/>
          </w:rPr>
          <w:fldChar w:fldCharType="end"/>
        </w:r>
      </w:hyperlink>
    </w:p>
    <w:p w:rsidR="00B73B58" w:rsidRDefault="003B4067">
      <w:pPr>
        <w:pStyle w:val="TOC2"/>
        <w:rPr>
          <w:rFonts w:eastAsiaTheme="minorEastAsia"/>
          <w:smallCaps w:val="0"/>
          <w:sz w:val="22"/>
        </w:rPr>
      </w:pPr>
      <w:hyperlink w:anchor="_Toc425959787" w:history="1">
        <w:r w:rsidR="00B73B58" w:rsidRPr="00A8660F">
          <w:rPr>
            <w:rStyle w:val="Hyperlink"/>
          </w:rPr>
          <w:t>Закупуване на Софтуерната осигуровка</w:t>
        </w:r>
        <w:r w:rsidR="00B73B58">
          <w:tab/>
        </w:r>
        <w:r w:rsidR="00B73B58">
          <w:fldChar w:fldCharType="begin"/>
        </w:r>
        <w:r w:rsidR="00B73B58">
          <w:instrText xml:space="preserve"> PAGEREF _Toc425959787 \h </w:instrText>
        </w:r>
        <w:r w:rsidR="00B73B58">
          <w:fldChar w:fldCharType="separate"/>
        </w:r>
        <w:r w:rsidR="00B73B58">
          <w:t>80</w:t>
        </w:r>
        <w:r w:rsidR="00B73B58">
          <w:fldChar w:fldCharType="end"/>
        </w:r>
      </w:hyperlink>
    </w:p>
    <w:p w:rsidR="00B73B58" w:rsidRDefault="003B4067">
      <w:pPr>
        <w:pStyle w:val="TOC2"/>
        <w:rPr>
          <w:rFonts w:eastAsiaTheme="minorEastAsia"/>
          <w:smallCaps w:val="0"/>
          <w:sz w:val="22"/>
        </w:rPr>
      </w:pPr>
      <w:hyperlink w:anchor="_Toc425959788" w:history="1">
        <w:r w:rsidR="00B73B58" w:rsidRPr="00A8660F">
          <w:rPr>
            <w:rStyle w:val="Hyperlink"/>
          </w:rPr>
          <w:t>Подновяване на Софтуерната осигуровка</w:t>
        </w:r>
        <w:r w:rsidR="00B73B58">
          <w:tab/>
        </w:r>
        <w:r w:rsidR="00B73B58">
          <w:fldChar w:fldCharType="begin"/>
        </w:r>
        <w:r w:rsidR="00B73B58">
          <w:instrText xml:space="preserve"> PAGEREF _Toc425959788 \h </w:instrText>
        </w:r>
        <w:r w:rsidR="00B73B58">
          <w:fldChar w:fldCharType="separate"/>
        </w:r>
        <w:r w:rsidR="00B73B58">
          <w:t>80</w:t>
        </w:r>
        <w:r w:rsidR="00B73B58">
          <w:fldChar w:fldCharType="end"/>
        </w:r>
      </w:hyperlink>
    </w:p>
    <w:p w:rsidR="00B73B58" w:rsidRDefault="003B4067">
      <w:pPr>
        <w:pStyle w:val="TOC2"/>
        <w:rPr>
          <w:rFonts w:eastAsiaTheme="minorEastAsia"/>
          <w:smallCaps w:val="0"/>
          <w:sz w:val="22"/>
        </w:rPr>
      </w:pPr>
      <w:hyperlink w:anchor="_Toc425959789" w:history="1">
        <w:r w:rsidR="00B73B58" w:rsidRPr="00A8660F">
          <w:rPr>
            <w:rStyle w:val="Hyperlink"/>
          </w:rPr>
          <w:t>Лицензи за миграция за Прекратени продукти или Продукти в края на жизнения им цикъл</w:t>
        </w:r>
        <w:r w:rsidR="00B73B58">
          <w:tab/>
        </w:r>
        <w:r w:rsidR="00B73B58">
          <w:fldChar w:fldCharType="begin"/>
        </w:r>
        <w:r w:rsidR="00B73B58">
          <w:instrText xml:space="preserve"> PAGEREF _Toc425959789 \h </w:instrText>
        </w:r>
        <w:r w:rsidR="00B73B58">
          <w:fldChar w:fldCharType="separate"/>
        </w:r>
        <w:r w:rsidR="00B73B58">
          <w:t>81</w:t>
        </w:r>
        <w:r w:rsidR="00B73B58">
          <w:fldChar w:fldCharType="end"/>
        </w:r>
      </w:hyperlink>
    </w:p>
    <w:p w:rsidR="00B73B58" w:rsidRDefault="003B4067">
      <w:pPr>
        <w:pStyle w:val="TOC2"/>
        <w:rPr>
          <w:rFonts w:eastAsiaTheme="minorEastAsia"/>
          <w:smallCaps w:val="0"/>
          <w:sz w:val="22"/>
        </w:rPr>
      </w:pPr>
      <w:hyperlink w:anchor="_Toc425959790" w:history="1">
        <w:r w:rsidR="00B73B58" w:rsidRPr="00A8660F">
          <w:rPr>
            <w:rStyle w:val="Hyperlink"/>
          </w:rPr>
          <w:t>Ползи от Софтуерната осигуровка</w:t>
        </w:r>
        <w:r w:rsidR="00B73B58">
          <w:tab/>
        </w:r>
        <w:r w:rsidR="00B73B58">
          <w:fldChar w:fldCharType="begin"/>
        </w:r>
        <w:r w:rsidR="00B73B58">
          <w:instrText xml:space="preserve"> PAGEREF _Toc425959790 \h </w:instrText>
        </w:r>
        <w:r w:rsidR="00B73B58">
          <w:fldChar w:fldCharType="separate"/>
        </w:r>
        <w:r w:rsidR="00B73B58">
          <w:t>81</w:t>
        </w:r>
        <w:r w:rsidR="00B73B58">
          <w:fldChar w:fldCharType="end"/>
        </w:r>
      </w:hyperlink>
    </w:p>
    <w:p w:rsidR="00B73B58" w:rsidRDefault="003B4067">
      <w:pPr>
        <w:pStyle w:val="TOC1"/>
        <w:rPr>
          <w:rFonts w:eastAsiaTheme="minorEastAsia"/>
          <w:b w:val="0"/>
          <w:caps w:val="0"/>
          <w:noProof/>
          <w:sz w:val="22"/>
          <w:szCs w:val="22"/>
        </w:rPr>
      </w:pPr>
      <w:hyperlink w:anchor="_Toc425959791" w:history="1">
        <w:r w:rsidR="00B73B58" w:rsidRPr="00A8660F">
          <w:rPr>
            <w:rStyle w:val="Hyperlink"/>
            <w:noProof/>
          </w:rPr>
          <w:t>Приложение C – Професионални услуги</w:t>
        </w:r>
        <w:r w:rsidR="00B73B58">
          <w:rPr>
            <w:noProof/>
          </w:rPr>
          <w:tab/>
        </w:r>
        <w:r w:rsidR="00B73B58">
          <w:rPr>
            <w:noProof/>
          </w:rPr>
          <w:fldChar w:fldCharType="begin"/>
        </w:r>
        <w:r w:rsidR="00B73B58">
          <w:rPr>
            <w:noProof/>
          </w:rPr>
          <w:instrText xml:space="preserve"> PAGEREF _Toc425959791 \h </w:instrText>
        </w:r>
        <w:r w:rsidR="00B73B58">
          <w:rPr>
            <w:noProof/>
          </w:rPr>
        </w:r>
        <w:r w:rsidR="00B73B58">
          <w:rPr>
            <w:noProof/>
          </w:rPr>
          <w:fldChar w:fldCharType="separate"/>
        </w:r>
        <w:r w:rsidR="00B73B58">
          <w:rPr>
            <w:noProof/>
          </w:rPr>
          <w:t>93</w:t>
        </w:r>
        <w:r w:rsidR="00B73B58">
          <w:rPr>
            <w:noProof/>
          </w:rPr>
          <w:fldChar w:fldCharType="end"/>
        </w:r>
      </w:hyperlink>
    </w:p>
    <w:p w:rsidR="00B73B58" w:rsidRDefault="003B4067">
      <w:pPr>
        <w:pStyle w:val="TOC2"/>
        <w:rPr>
          <w:rFonts w:eastAsiaTheme="minorEastAsia"/>
          <w:smallCaps w:val="0"/>
          <w:sz w:val="22"/>
        </w:rPr>
      </w:pPr>
      <w:hyperlink w:anchor="_Toc425959792" w:history="1">
        <w:r w:rsidR="00B73B58" w:rsidRPr="00A8660F">
          <w:rPr>
            <w:rStyle w:val="Hyperlink"/>
          </w:rPr>
          <w:t>Предложения за Поддръжка Premier на Microsoft</w:t>
        </w:r>
        <w:r w:rsidR="00B73B58">
          <w:tab/>
        </w:r>
        <w:r w:rsidR="00B73B58">
          <w:fldChar w:fldCharType="begin"/>
        </w:r>
        <w:r w:rsidR="00B73B58">
          <w:instrText xml:space="preserve"> PAGEREF _Toc425959792 \h </w:instrText>
        </w:r>
        <w:r w:rsidR="00B73B58">
          <w:fldChar w:fldCharType="separate"/>
        </w:r>
        <w:r w:rsidR="00B73B58">
          <w:t>93</w:t>
        </w:r>
        <w:r w:rsidR="00B73B58">
          <w:fldChar w:fldCharType="end"/>
        </w:r>
      </w:hyperlink>
    </w:p>
    <w:p w:rsidR="00B73B58" w:rsidRDefault="003B4067">
      <w:pPr>
        <w:pStyle w:val="TOC2"/>
        <w:rPr>
          <w:rFonts w:eastAsiaTheme="minorEastAsia"/>
          <w:smallCaps w:val="0"/>
          <w:sz w:val="22"/>
        </w:rPr>
      </w:pPr>
      <w:hyperlink w:anchor="_Toc425959793" w:history="1">
        <w:r w:rsidR="00B73B58" w:rsidRPr="00A8660F">
          <w:rPr>
            <w:rStyle w:val="Hyperlink"/>
          </w:rPr>
          <w:t>Предложения за Програмата за корпоративна стратегия на Microsoft</w:t>
        </w:r>
        <w:r w:rsidR="00B73B58">
          <w:tab/>
        </w:r>
        <w:r w:rsidR="00B73B58">
          <w:fldChar w:fldCharType="begin"/>
        </w:r>
        <w:r w:rsidR="00B73B58">
          <w:instrText xml:space="preserve"> PAGEREF _Toc425959793 \h </w:instrText>
        </w:r>
        <w:r w:rsidR="00B73B58">
          <w:fldChar w:fldCharType="separate"/>
        </w:r>
        <w:r w:rsidR="00B73B58">
          <w:t>94</w:t>
        </w:r>
        <w:r w:rsidR="00B73B58">
          <w:fldChar w:fldCharType="end"/>
        </w:r>
      </w:hyperlink>
    </w:p>
    <w:p w:rsidR="00B73B58" w:rsidRDefault="003B4067">
      <w:pPr>
        <w:pStyle w:val="TOC2"/>
        <w:rPr>
          <w:rFonts w:eastAsiaTheme="minorEastAsia"/>
          <w:smallCaps w:val="0"/>
          <w:sz w:val="22"/>
        </w:rPr>
      </w:pPr>
      <w:hyperlink w:anchor="_Toc425959794" w:history="1">
        <w:r w:rsidR="00B73B58" w:rsidRPr="00A8660F">
          <w:rPr>
            <w:rStyle w:val="Hyperlink"/>
          </w:rPr>
          <w:t>Предложения за Стимулиране на продуктивността при продажбите</w:t>
        </w:r>
        <w:r w:rsidR="00B73B58">
          <w:tab/>
        </w:r>
        <w:r w:rsidR="00B73B58">
          <w:fldChar w:fldCharType="begin"/>
        </w:r>
        <w:r w:rsidR="00B73B58">
          <w:instrText xml:space="preserve"> PAGEREF _Toc425959794 \h </w:instrText>
        </w:r>
        <w:r w:rsidR="00B73B58">
          <w:fldChar w:fldCharType="separate"/>
        </w:r>
        <w:r w:rsidR="00B73B58">
          <w:t>94</w:t>
        </w:r>
        <w:r w:rsidR="00B73B58">
          <w:fldChar w:fldCharType="end"/>
        </w:r>
      </w:hyperlink>
    </w:p>
    <w:p w:rsidR="00B73B58" w:rsidRDefault="003B4067">
      <w:pPr>
        <w:pStyle w:val="TOC1"/>
        <w:rPr>
          <w:rFonts w:eastAsiaTheme="minorEastAsia"/>
          <w:b w:val="0"/>
          <w:caps w:val="0"/>
          <w:noProof/>
          <w:sz w:val="22"/>
          <w:szCs w:val="22"/>
        </w:rPr>
      </w:pPr>
      <w:hyperlink w:anchor="_Toc425959795" w:history="1">
        <w:r w:rsidR="00B73B58" w:rsidRPr="00A8660F">
          <w:rPr>
            <w:rStyle w:val="Hyperlink"/>
            <w:noProof/>
          </w:rPr>
          <w:t>Приложение D – Допълнителни условия на Споразумение за програма</w:t>
        </w:r>
        <w:r w:rsidR="00B73B58">
          <w:rPr>
            <w:noProof/>
          </w:rPr>
          <w:tab/>
        </w:r>
        <w:r w:rsidR="00B73B58">
          <w:rPr>
            <w:noProof/>
          </w:rPr>
          <w:fldChar w:fldCharType="begin"/>
        </w:r>
        <w:r w:rsidR="00B73B58">
          <w:rPr>
            <w:noProof/>
          </w:rPr>
          <w:instrText xml:space="preserve"> PAGEREF _Toc425959795 \h </w:instrText>
        </w:r>
        <w:r w:rsidR="00B73B58">
          <w:rPr>
            <w:noProof/>
          </w:rPr>
        </w:r>
        <w:r w:rsidR="00B73B58">
          <w:rPr>
            <w:noProof/>
          </w:rPr>
          <w:fldChar w:fldCharType="separate"/>
        </w:r>
        <w:r w:rsidR="00B73B58">
          <w:rPr>
            <w:noProof/>
          </w:rPr>
          <w:t>96</w:t>
        </w:r>
        <w:r w:rsidR="00B73B58">
          <w:rPr>
            <w:noProof/>
          </w:rPr>
          <w:fldChar w:fldCharType="end"/>
        </w:r>
      </w:hyperlink>
    </w:p>
    <w:p w:rsidR="00B73B58" w:rsidRDefault="003B4067">
      <w:pPr>
        <w:pStyle w:val="TOC2"/>
        <w:rPr>
          <w:rFonts w:eastAsiaTheme="minorEastAsia"/>
          <w:smallCaps w:val="0"/>
          <w:sz w:val="22"/>
        </w:rPr>
      </w:pPr>
      <w:hyperlink w:anchor="_Toc425959796" w:history="1">
        <w:r w:rsidR="00B73B58" w:rsidRPr="00A8660F">
          <w:rPr>
            <w:rStyle w:val="Hyperlink"/>
          </w:rPr>
          <w:t>Допълнителни условия за Програма на Select Plus</w:t>
        </w:r>
        <w:r w:rsidR="00B73B58">
          <w:tab/>
        </w:r>
        <w:r w:rsidR="00B73B58">
          <w:fldChar w:fldCharType="begin"/>
        </w:r>
        <w:r w:rsidR="00B73B58">
          <w:instrText xml:space="preserve"> PAGEREF _Toc425959796 \h </w:instrText>
        </w:r>
        <w:r w:rsidR="00B73B58">
          <w:fldChar w:fldCharType="separate"/>
        </w:r>
        <w:r w:rsidR="00B73B58">
          <w:t>96</w:t>
        </w:r>
        <w:r w:rsidR="00B73B58">
          <w:fldChar w:fldCharType="end"/>
        </w:r>
      </w:hyperlink>
    </w:p>
    <w:p w:rsidR="00B73B58" w:rsidRDefault="003B4067">
      <w:pPr>
        <w:pStyle w:val="TOC2"/>
        <w:rPr>
          <w:rFonts w:eastAsiaTheme="minorEastAsia"/>
          <w:smallCaps w:val="0"/>
          <w:sz w:val="22"/>
        </w:rPr>
      </w:pPr>
      <w:hyperlink w:anchor="_Toc425959797" w:history="1">
        <w:r w:rsidR="00B73B58" w:rsidRPr="00A8660F">
          <w:rPr>
            <w:rStyle w:val="Hyperlink"/>
          </w:rPr>
          <w:t>Определение за Управление за Отговарящи на изискванията устройства</w:t>
        </w:r>
        <w:r w:rsidR="00B73B58">
          <w:tab/>
        </w:r>
        <w:r w:rsidR="00B73B58">
          <w:fldChar w:fldCharType="begin"/>
        </w:r>
        <w:r w:rsidR="00B73B58">
          <w:instrText xml:space="preserve"> PAGEREF _Toc425959797 \h </w:instrText>
        </w:r>
        <w:r w:rsidR="00B73B58">
          <w:fldChar w:fldCharType="separate"/>
        </w:r>
        <w:r w:rsidR="00B73B58">
          <w:t>96</w:t>
        </w:r>
        <w:r w:rsidR="00B73B58">
          <w:fldChar w:fldCharType="end"/>
        </w:r>
      </w:hyperlink>
    </w:p>
    <w:p w:rsidR="00B73B58" w:rsidRDefault="003B4067">
      <w:pPr>
        <w:pStyle w:val="TOC2"/>
        <w:rPr>
          <w:rFonts w:eastAsiaTheme="minorEastAsia"/>
          <w:smallCaps w:val="0"/>
          <w:sz w:val="22"/>
        </w:rPr>
      </w:pPr>
      <w:hyperlink w:anchor="_Toc425959798" w:history="1">
        <w:r w:rsidR="00B73B58" w:rsidRPr="00A8660F">
          <w:rPr>
            <w:rStyle w:val="Hyperlink"/>
          </w:rPr>
          <w:t>Онлайн услуги в Програми Open</w:t>
        </w:r>
        <w:r w:rsidR="00B73B58">
          <w:tab/>
        </w:r>
        <w:r w:rsidR="00B73B58">
          <w:fldChar w:fldCharType="begin"/>
        </w:r>
        <w:r w:rsidR="00B73B58">
          <w:instrText xml:space="preserve"> PAGEREF _Toc425959798 \h </w:instrText>
        </w:r>
        <w:r w:rsidR="00B73B58">
          <w:fldChar w:fldCharType="separate"/>
        </w:r>
        <w:r w:rsidR="00B73B58">
          <w:t>96</w:t>
        </w:r>
        <w:r w:rsidR="00B73B58">
          <w:fldChar w:fldCharType="end"/>
        </w:r>
      </w:hyperlink>
    </w:p>
    <w:p w:rsidR="00B73B58" w:rsidRDefault="003B4067">
      <w:pPr>
        <w:pStyle w:val="TOC2"/>
        <w:rPr>
          <w:rFonts w:eastAsiaTheme="minorEastAsia"/>
          <w:smallCaps w:val="0"/>
          <w:sz w:val="22"/>
        </w:rPr>
      </w:pPr>
      <w:hyperlink w:anchor="_Toc425959799" w:history="1">
        <w:r w:rsidR="00B73B58" w:rsidRPr="00A8660F">
          <w:rPr>
            <w:rStyle w:val="Hyperlink"/>
          </w:rPr>
          <w:t>Допълнителни условия за Професионални услуги – Предишни споразумения</w:t>
        </w:r>
        <w:r w:rsidR="00B73B58">
          <w:tab/>
        </w:r>
        <w:r w:rsidR="00B73B58">
          <w:fldChar w:fldCharType="begin"/>
        </w:r>
        <w:r w:rsidR="00B73B58">
          <w:instrText xml:space="preserve"> PAGEREF _Toc425959799 \h </w:instrText>
        </w:r>
        <w:r w:rsidR="00B73B58">
          <w:fldChar w:fldCharType="separate"/>
        </w:r>
        <w:r w:rsidR="00B73B58">
          <w:t>96</w:t>
        </w:r>
        <w:r w:rsidR="00B73B58">
          <w:fldChar w:fldCharType="end"/>
        </w:r>
      </w:hyperlink>
    </w:p>
    <w:p w:rsidR="00B73B58" w:rsidRDefault="003B4067">
      <w:pPr>
        <w:pStyle w:val="TOC1"/>
        <w:rPr>
          <w:rFonts w:eastAsiaTheme="minorEastAsia"/>
          <w:b w:val="0"/>
          <w:caps w:val="0"/>
          <w:noProof/>
          <w:sz w:val="22"/>
          <w:szCs w:val="22"/>
        </w:rPr>
      </w:pPr>
      <w:hyperlink w:anchor="_Toc425959800" w:history="1">
        <w:r w:rsidR="00B73B58" w:rsidRPr="00A8660F">
          <w:rPr>
            <w:rStyle w:val="Hyperlink"/>
            <w:noProof/>
          </w:rPr>
          <w:t>Приложение E – Промоции</w:t>
        </w:r>
        <w:r w:rsidR="00B73B58">
          <w:rPr>
            <w:noProof/>
          </w:rPr>
          <w:tab/>
        </w:r>
        <w:r w:rsidR="00B73B58">
          <w:rPr>
            <w:noProof/>
          </w:rPr>
          <w:fldChar w:fldCharType="begin"/>
        </w:r>
        <w:r w:rsidR="00B73B58">
          <w:rPr>
            <w:noProof/>
          </w:rPr>
          <w:instrText xml:space="preserve"> PAGEREF _Toc425959800 \h </w:instrText>
        </w:r>
        <w:r w:rsidR="00B73B58">
          <w:rPr>
            <w:noProof/>
          </w:rPr>
        </w:r>
        <w:r w:rsidR="00B73B58">
          <w:rPr>
            <w:noProof/>
          </w:rPr>
          <w:fldChar w:fldCharType="separate"/>
        </w:r>
        <w:r w:rsidR="00B73B58">
          <w:rPr>
            <w:noProof/>
          </w:rPr>
          <w:t>98</w:t>
        </w:r>
        <w:r w:rsidR="00B73B58">
          <w:rPr>
            <w:noProof/>
          </w:rPr>
          <w:fldChar w:fldCharType="end"/>
        </w:r>
      </w:hyperlink>
    </w:p>
    <w:p w:rsidR="00B73B58" w:rsidRDefault="003B4067">
      <w:pPr>
        <w:pStyle w:val="TOC2"/>
        <w:rPr>
          <w:rFonts w:eastAsiaTheme="minorEastAsia"/>
          <w:smallCaps w:val="0"/>
          <w:sz w:val="22"/>
        </w:rPr>
      </w:pPr>
      <w:hyperlink w:anchor="_Toc425959801" w:history="1">
        <w:r w:rsidR="00B73B58" w:rsidRPr="00A8660F">
          <w:rPr>
            <w:rStyle w:val="Hyperlink"/>
          </w:rPr>
          <w:t>Промоция за System Center Client Management Suite</w:t>
        </w:r>
        <w:r w:rsidR="00B73B58">
          <w:tab/>
        </w:r>
        <w:r w:rsidR="00B73B58">
          <w:fldChar w:fldCharType="begin"/>
        </w:r>
        <w:r w:rsidR="00B73B58">
          <w:instrText xml:space="preserve"> PAGEREF _Toc425959801 \h </w:instrText>
        </w:r>
        <w:r w:rsidR="00B73B58">
          <w:fldChar w:fldCharType="separate"/>
        </w:r>
        <w:r w:rsidR="00B73B58">
          <w:t>98</w:t>
        </w:r>
        <w:r w:rsidR="00B73B58">
          <w:fldChar w:fldCharType="end"/>
        </w:r>
      </w:hyperlink>
    </w:p>
    <w:p w:rsidR="00B73B58" w:rsidRDefault="003B4067">
      <w:pPr>
        <w:pStyle w:val="TOC1"/>
        <w:rPr>
          <w:rFonts w:eastAsiaTheme="minorEastAsia"/>
          <w:b w:val="0"/>
          <w:caps w:val="0"/>
          <w:noProof/>
          <w:sz w:val="22"/>
          <w:szCs w:val="22"/>
        </w:rPr>
      </w:pPr>
      <w:hyperlink w:anchor="_Toc425959802" w:history="1">
        <w:r w:rsidR="00B73B58" w:rsidRPr="00A8660F">
          <w:rPr>
            <w:rStyle w:val="Hyperlink"/>
            <w:noProof/>
          </w:rPr>
          <w:t>Показалец</w:t>
        </w:r>
        <w:r w:rsidR="00B73B58">
          <w:rPr>
            <w:noProof/>
          </w:rPr>
          <w:tab/>
        </w:r>
        <w:r w:rsidR="00B73B58">
          <w:rPr>
            <w:noProof/>
          </w:rPr>
          <w:fldChar w:fldCharType="begin"/>
        </w:r>
        <w:r w:rsidR="00B73B58">
          <w:rPr>
            <w:noProof/>
          </w:rPr>
          <w:instrText xml:space="preserve"> PAGEREF _Toc425959802 \h </w:instrText>
        </w:r>
        <w:r w:rsidR="00B73B58">
          <w:rPr>
            <w:noProof/>
          </w:rPr>
        </w:r>
        <w:r w:rsidR="00B73B58">
          <w:rPr>
            <w:noProof/>
          </w:rPr>
          <w:fldChar w:fldCharType="separate"/>
        </w:r>
        <w:r w:rsidR="00B73B58">
          <w:rPr>
            <w:noProof/>
          </w:rPr>
          <w:t>99</w:t>
        </w:r>
        <w:r w:rsidR="00B73B58">
          <w:rPr>
            <w:noProof/>
          </w:rPr>
          <w:fldChar w:fldCharType="end"/>
        </w:r>
      </w:hyperlink>
    </w:p>
    <w:p w:rsidR="00666C84" w:rsidRDefault="00B73B58">
      <w:pPr>
        <w:pStyle w:val="ProductList-Body"/>
        <w:sectPr w:rsidR="00666C84">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666C84" w:rsidRDefault="00666C84">
      <w:pPr>
        <w:pStyle w:val="ProductList-Body"/>
      </w:pPr>
    </w:p>
    <w:p w:rsidR="00666C84" w:rsidRDefault="00666C84">
      <w:pPr>
        <w:sectPr w:rsidR="00666C84">
          <w:headerReference w:type="default" r:id="rId20"/>
          <w:footerReference w:type="default" r:id="rId21"/>
          <w:type w:val="continuous"/>
          <w:pgSz w:w="12240" w:h="15840" w:code="1"/>
          <w:pgMar w:top="1170" w:right="720" w:bottom="720" w:left="720" w:header="432" w:footer="288" w:gutter="0"/>
          <w:cols w:space="360"/>
        </w:sectPr>
      </w:pPr>
    </w:p>
    <w:p w:rsidR="00666C84" w:rsidRDefault="00B73B58">
      <w:pPr>
        <w:pStyle w:val="ProductList-SectionHeading"/>
        <w:pageBreakBefore/>
      </w:pPr>
      <w:bookmarkStart w:id="2" w:name="_Sec531"/>
      <w:bookmarkEnd w:id="1"/>
      <w:r>
        <w:t>Въведение</w:t>
      </w:r>
      <w:r>
        <w:fldChar w:fldCharType="begin"/>
      </w:r>
      <w:r>
        <w:instrText xml:space="preserve"> TC "</w:instrText>
      </w:r>
      <w:bookmarkStart w:id="3" w:name="_Toc425959688"/>
      <w:r>
        <w:instrText>Въведение</w:instrText>
      </w:r>
      <w:bookmarkEnd w:id="3"/>
      <w:r>
        <w:instrText>" \l 1</w:instrText>
      </w:r>
      <w:r>
        <w:fldChar w:fldCharType="end"/>
      </w:r>
    </w:p>
    <w:p w:rsidR="00666C84" w:rsidRDefault="00666C84">
      <w:pPr>
        <w:pStyle w:val="ProductList-Body"/>
      </w:pPr>
    </w:p>
    <w:p w:rsidR="00666C84" w:rsidRDefault="00B73B58">
      <w:pPr>
        <w:pStyle w:val="ProductList-Offering1Heading"/>
      </w:pPr>
      <w:bookmarkStart w:id="4" w:name="_Sec532"/>
      <w:r>
        <w:t>Относно настоящия Документ</w:t>
      </w:r>
      <w:bookmarkEnd w:id="4"/>
      <w:r>
        <w:fldChar w:fldCharType="begin"/>
      </w:r>
      <w:r>
        <w:instrText xml:space="preserve"> TC "</w:instrText>
      </w:r>
      <w:bookmarkStart w:id="5" w:name="_Toc425959689"/>
      <w:r>
        <w:instrText>Относно настоящия Документ</w:instrText>
      </w:r>
      <w:bookmarkEnd w:id="5"/>
      <w:r>
        <w:instrText>" \l 2</w:instrText>
      </w:r>
      <w:r>
        <w:fldChar w:fldCharType="end"/>
      </w:r>
    </w:p>
    <w:p w:rsidR="00666C84" w:rsidRDefault="00B73B58">
      <w:pPr>
        <w:pStyle w:val="ProductList-Body"/>
      </w:pPr>
      <w:r>
        <w:t xml:space="preserve">Считано от 1 юли 2015 г., Условията за продукти заменят документите „Списък с продукти“ и „Права за използване на продукти“ (PUR). Всички позовавания на Списъка с продукти и PUR в споразуменията за 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22">
        <w:r>
          <w:rPr>
            <w:color w:val="00467F"/>
            <w:u w:val="single"/>
          </w:rPr>
          <w:t>http://go.microsoft.com/?linkid=9840733</w:t>
        </w:r>
      </w:hyperlink>
      <w:r>
        <w:t>.</w:t>
      </w:r>
    </w:p>
    <w:p w:rsidR="00666C84" w:rsidRDefault="00666C84">
      <w:pPr>
        <w:pStyle w:val="ProductList-Body"/>
      </w:pPr>
    </w:p>
    <w:p w:rsidR="00666C84" w:rsidRDefault="00B73B58">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продукти са налични на адрес: </w:t>
      </w:r>
      <w:hyperlink r:id="rId23">
        <w:r>
          <w:rPr>
            <w:color w:val="00467F"/>
            <w:u w:val="single"/>
          </w:rPr>
          <w:t>http://go.microsoft.com/?linkid=9839207</w:t>
        </w:r>
      </w:hyperlink>
      <w:r>
        <w:t xml:space="preserve">, включително предишни версии на документите „Списък с продукти“ и „PUR“. Информация за прекратени продукти и услуги на Microsoft е налична на адрес: </w:t>
      </w:r>
      <w:hyperlink r:id="rId24">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продукти и Професионални услуги на Microsoft.</w:t>
      </w:r>
    </w:p>
    <w:p w:rsidR="00666C84" w:rsidRDefault="00B73B58">
      <w:pPr>
        <w:pStyle w:val="ProductList-Offering1Heading"/>
      </w:pPr>
      <w:bookmarkStart w:id="6" w:name="_Sec533"/>
      <w:r>
        <w:t>Съдържание на настоящия Документ</w:t>
      </w:r>
      <w:bookmarkEnd w:id="6"/>
      <w:r>
        <w:fldChar w:fldCharType="begin"/>
      </w:r>
      <w:r>
        <w:instrText xml:space="preserve"> TC "</w:instrText>
      </w:r>
      <w:bookmarkStart w:id="7" w:name="_Toc425959690"/>
      <w:r>
        <w:instrText>Съдържание на настоящия Документ</w:instrText>
      </w:r>
      <w:bookmarkEnd w:id="7"/>
      <w:r>
        <w:instrText>" \l 2</w:instrText>
      </w:r>
      <w:r>
        <w:fldChar w:fldCharType="end"/>
      </w:r>
    </w:p>
    <w:p w:rsidR="00666C84" w:rsidRDefault="00B73B58">
      <w:pPr>
        <w:pStyle w:val="ProductList-Body"/>
      </w:pPr>
      <w:r>
        <w:t>Условията за продукти включват следните раздели:</w:t>
      </w:r>
    </w:p>
    <w:p w:rsidR="00666C84" w:rsidRDefault="003B4067" w:rsidP="004307BC">
      <w:pPr>
        <w:pStyle w:val="ProductList-Bullet"/>
        <w:numPr>
          <w:ilvl w:val="0"/>
          <w:numId w:val="3"/>
        </w:numPr>
      </w:pPr>
      <w:hyperlink w:anchor="_Sec531">
        <w:r w:rsidR="00B73B58">
          <w:rPr>
            <w:color w:val="00467F"/>
            <w:u w:val="single"/>
          </w:rPr>
          <w:t>Въведение</w:t>
        </w:r>
      </w:hyperlink>
      <w:r w:rsidR="00B73B58">
        <w:t>, което включва списък със скорошните промени.</w:t>
      </w:r>
    </w:p>
    <w:p w:rsidR="00666C84" w:rsidRDefault="003B4067" w:rsidP="004307BC">
      <w:pPr>
        <w:pStyle w:val="ProductList-Bullet"/>
        <w:numPr>
          <w:ilvl w:val="0"/>
          <w:numId w:val="3"/>
        </w:numPr>
      </w:pPr>
      <w:hyperlink w:anchor="_Sec536">
        <w:r w:rsidR="00B73B58">
          <w:rPr>
            <w:color w:val="00467F"/>
            <w:u w:val="single"/>
          </w:rPr>
          <w:t>Лицензионни условия</w:t>
        </w:r>
      </w:hyperlink>
      <w:r w:rsidR="00B73B58">
        <w:t>, които изброяват Универсалните лицензионни условия и Условията на Лицензионния модел, приложими за Софтуерни продукти.</w:t>
      </w:r>
    </w:p>
    <w:p w:rsidR="00666C84" w:rsidRDefault="003B4067" w:rsidP="004307BC">
      <w:pPr>
        <w:pStyle w:val="ProductList-Bullet"/>
        <w:numPr>
          <w:ilvl w:val="0"/>
          <w:numId w:val="3"/>
        </w:numPr>
      </w:pPr>
      <w:hyperlink w:anchor="_Sec547">
        <w:r w:rsidR="00B73B58">
          <w:rPr>
            <w:color w:val="00467F"/>
            <w:u w:val="single"/>
          </w:rPr>
          <w:t>Софтуерни продукти</w:t>
        </w:r>
      </w:hyperlink>
      <w:r w:rsidR="00B73B58">
        <w:t>, които изброяват всички Записи на софтуерен продукт.</w:t>
      </w:r>
    </w:p>
    <w:p w:rsidR="00666C84" w:rsidRDefault="003B4067" w:rsidP="004307BC">
      <w:pPr>
        <w:pStyle w:val="ProductList-Bullet"/>
        <w:numPr>
          <w:ilvl w:val="0"/>
          <w:numId w:val="3"/>
        </w:numPr>
      </w:pPr>
      <w:hyperlink w:anchor="_Sec548">
        <w:r w:rsidR="00B73B58">
          <w:rPr>
            <w:color w:val="00467F"/>
            <w:u w:val="single"/>
          </w:rPr>
          <w:t>Продукти, които са Онлайн услуги</w:t>
        </w:r>
      </w:hyperlink>
      <w:r w:rsidR="00B73B58">
        <w:t>, които изброяват всички Записи на продукт, който е Онлайн услуга.</w:t>
      </w:r>
    </w:p>
    <w:p w:rsidR="00666C84" w:rsidRDefault="003B4067" w:rsidP="004307BC">
      <w:pPr>
        <w:pStyle w:val="ProductList-Bullet"/>
        <w:numPr>
          <w:ilvl w:val="0"/>
          <w:numId w:val="3"/>
        </w:numPr>
      </w:pPr>
      <w:hyperlink w:anchor="_Sec549">
        <w:r w:rsidR="00B73B58">
          <w:rPr>
            <w:color w:val="00467F"/>
            <w:u w:val="single"/>
          </w:rPr>
          <w:t>Речник</w:t>
        </w:r>
      </w:hyperlink>
      <w:r w:rsidR="00B73B58">
        <w:t>, който дефинира Атрибутите, Стойностите в клетките, Заглавията на колоните и други започващи с главни букви термини, използвани в Условията за продукти.</w:t>
      </w:r>
    </w:p>
    <w:p w:rsidR="00666C84" w:rsidRDefault="00B73B58" w:rsidP="004307BC">
      <w:pPr>
        <w:pStyle w:val="ProductList-Bullet"/>
        <w:numPr>
          <w:ilvl w:val="0"/>
          <w:numId w:val="3"/>
        </w:numPr>
      </w:pPr>
      <w:r>
        <w:t>Следните приложения:</w:t>
      </w:r>
    </w:p>
    <w:p w:rsidR="00666C84" w:rsidRDefault="003B4067" w:rsidP="004307BC">
      <w:pPr>
        <w:pStyle w:val="ProductList-Bullet"/>
        <w:numPr>
          <w:ilvl w:val="1"/>
          <w:numId w:val="3"/>
        </w:numPr>
      </w:pPr>
      <w:hyperlink w:anchor="_Sec591">
        <w:r w:rsidR="00B73B58">
          <w:rPr>
            <w:color w:val="00467F"/>
            <w:u w:val="single"/>
          </w:rPr>
          <w:t>Приложение A – Таблица „Лицензи, еквивалентни на ЛКД/ЛУ“</w:t>
        </w:r>
      </w:hyperlink>
      <w:r w:rsidR="00B73B58">
        <w:t>, което указва наличните ЛКД пакети и Лицензи за абонамент за Онлайн услуги, които предоставят достъп до Сървърни продукти.</w:t>
      </w:r>
    </w:p>
    <w:p w:rsidR="00666C84" w:rsidRDefault="003B4067" w:rsidP="004307BC">
      <w:pPr>
        <w:pStyle w:val="ProductList-Bullet"/>
        <w:numPr>
          <w:ilvl w:val="1"/>
          <w:numId w:val="3"/>
        </w:numPr>
      </w:pPr>
      <w:hyperlink w:anchor="_Sec564">
        <w:r w:rsidR="00B73B58">
          <w:rPr>
            <w:color w:val="00467F"/>
            <w:u w:val="single"/>
          </w:rPr>
          <w:t>Приложение B – Софтуерна осигуровка</w:t>
        </w:r>
      </w:hyperlink>
      <w:r w:rsidR="00B73B58">
        <w:t>, което описва правилата за закупуване на SA и допълнителни ползи, налични за клиенти на SA.</w:t>
      </w:r>
    </w:p>
    <w:p w:rsidR="00666C84" w:rsidRDefault="003B4067" w:rsidP="004307BC">
      <w:pPr>
        <w:pStyle w:val="ProductList-Bullet"/>
        <w:numPr>
          <w:ilvl w:val="1"/>
          <w:numId w:val="3"/>
        </w:numPr>
      </w:pPr>
      <w:hyperlink w:anchor="_Sec562">
        <w:r w:rsidR="00B73B58">
          <w:rPr>
            <w:color w:val="00467F"/>
            <w:u w:val="single"/>
          </w:rPr>
          <w:t>Приложение C – Професионални услуги</w:t>
        </w:r>
      </w:hyperlink>
      <w:r w:rsidR="00B73B58">
        <w:t>, което изброява Професионалните услуги, предлагани чрез Корпоративно лицензиране от Microsoft.</w:t>
      </w:r>
    </w:p>
    <w:p w:rsidR="00666C84" w:rsidRDefault="003B4067" w:rsidP="004307BC">
      <w:pPr>
        <w:pStyle w:val="ProductList-Bullet"/>
        <w:numPr>
          <w:ilvl w:val="1"/>
          <w:numId w:val="3"/>
        </w:numPr>
      </w:pPr>
      <w:hyperlink w:anchor="_Sec563">
        <w:r w:rsidR="00B73B58">
          <w:rPr>
            <w:color w:val="00467F"/>
            <w:u w:val="single"/>
          </w:rPr>
          <w:t>Приложение D – Допълнителни условия на споразумението по програма</w:t>
        </w:r>
      </w:hyperlink>
      <w:r w:rsidR="00B73B58">
        <w:t>, което указва допълнителни условия за Споразуменията по Програмите за корпоративно лицензиране от Microsoft.</w:t>
      </w:r>
    </w:p>
    <w:p w:rsidR="00666C84" w:rsidRDefault="003B4067" w:rsidP="004307BC">
      <w:pPr>
        <w:pStyle w:val="ProductList-Bullet"/>
        <w:numPr>
          <w:ilvl w:val="1"/>
          <w:numId w:val="3"/>
        </w:numPr>
      </w:pPr>
      <w:hyperlink w:anchor="_Sec572">
        <w:r w:rsidR="00B73B58">
          <w:rPr>
            <w:color w:val="00467F"/>
            <w:u w:val="single"/>
          </w:rPr>
          <w:t>Appendix E – Промоции на продукти</w:t>
        </w:r>
      </w:hyperlink>
      <w:r w:rsidR="00B73B58">
        <w:t>, което изброява промоциите на Продукти, които не са включени в Ценовата листа.</w:t>
      </w:r>
    </w:p>
    <w:p w:rsidR="00666C84" w:rsidRDefault="003B4067" w:rsidP="004307BC">
      <w:pPr>
        <w:pStyle w:val="ProductList-Bullet"/>
        <w:numPr>
          <w:ilvl w:val="0"/>
          <w:numId w:val="3"/>
        </w:numPr>
      </w:pPr>
      <w:hyperlink w:anchor="_Sec844">
        <w:r w:rsidR="00B73B58">
          <w:rPr>
            <w:color w:val="00467F"/>
            <w:u w:val="single"/>
          </w:rPr>
          <w:t>Индекс</w:t>
        </w:r>
      </w:hyperlink>
      <w:r w:rsidR="00B73B58">
        <w:t>, който изброява всички Продукти, споменати в Условията за продукти, и указва къде се намират.</w:t>
      </w:r>
    </w:p>
    <w:p w:rsidR="00666C84" w:rsidRDefault="00B73B58">
      <w:pPr>
        <w:pStyle w:val="ProductList-Offering1Heading"/>
      </w:pPr>
      <w:bookmarkStart w:id="8" w:name="_Sec534"/>
      <w:r>
        <w:t>Навигиране в Запис на продукт</w:t>
      </w:r>
      <w:bookmarkEnd w:id="8"/>
      <w:r>
        <w:fldChar w:fldCharType="begin"/>
      </w:r>
      <w:r>
        <w:instrText xml:space="preserve"> TC "</w:instrText>
      </w:r>
      <w:bookmarkStart w:id="9" w:name="_Toc425959691"/>
      <w:r>
        <w:instrText>Навигиране в Запис на продукт</w:instrText>
      </w:r>
      <w:bookmarkEnd w:id="9"/>
      <w:r>
        <w:instrText>" \l 2</w:instrText>
      </w:r>
      <w:r>
        <w:fldChar w:fldCharType="end"/>
      </w:r>
    </w:p>
    <w:p w:rsidR="00666C84" w:rsidRDefault="00B73B58">
      <w:pPr>
        <w:pStyle w:val="ProductList-Body"/>
      </w:pPr>
      <w:r>
        <w:t>Всеки Запис на Софтуерен продукт включва четири раздела: „Наличност чрез програма“, „Условия на Продукта“, „Права за използване“ и „Софтуерна осигуровка“.</w:t>
      </w:r>
    </w:p>
    <w:p w:rsidR="00666C84" w:rsidRDefault="00B73B58">
      <w:pPr>
        <w:pStyle w:val="ProductList-Body"/>
      </w:pPr>
      <w:r>
        <w:t>Всеки Запис на продукт, който е Онлайн услуга, включва два раздела: „Наличност чрез програма“ и „Условия на Продукта“.</w:t>
      </w:r>
    </w:p>
    <w:p w:rsidR="00666C84" w:rsidRDefault="00666C84">
      <w:pPr>
        <w:pStyle w:val="ProductList-Body"/>
      </w:pPr>
    </w:p>
    <w:p w:rsidR="00666C84" w:rsidRDefault="00B73B58">
      <w:pPr>
        <w:pStyle w:val="ProductList-Body"/>
      </w:pPr>
      <w:r>
        <w:rPr>
          <w:b/>
          <w:color w:val="00188F"/>
        </w:rPr>
        <w:t xml:space="preserve">1. Наличност чрез програма </w:t>
      </w:r>
      <w:r>
        <w:t>указва, за всеки Продукт, типа предложение, броя точки (ако е приложимо) и наличността чрез програмите за корпоративно лицензиране.</w:t>
      </w:r>
    </w:p>
    <w:p w:rsidR="00666C84" w:rsidRDefault="00B73B58">
      <w:pPr>
        <w:pStyle w:val="ProductList-Body"/>
      </w:pPr>
      <w:r>
        <w:rPr>
          <w:noProof/>
        </w:rPr>
        <w:drawing>
          <wp:inline distT="0" distB="0" distL="0" distR="0">
            <wp:extent cx="6694998" cy="1542553"/>
            <wp:effectExtent l="0" t="0" r="0" b="635"/>
            <wp:docPr id="2" name="9db9dd49249b87dc2a638012fcf0e5ed1f38d721.jpg"/>
            <wp:cNvGraphicFramePr/>
            <a:graphic xmlns:a="http://schemas.openxmlformats.org/drawingml/2006/main">
              <a:graphicData uri="http://schemas.openxmlformats.org/drawingml/2006/picture">
                <pic:pic xmlns:pic="http://schemas.openxmlformats.org/drawingml/2006/picture">
                  <pic:nvPicPr>
                    <pic:cNvPr id="0" name="9db9dd49249b87dc2a638012fcf0e5ed1f38d721.jpg"/>
                    <pic:cNvPicPr/>
                  </pic:nvPicPr>
                  <pic:blipFill>
                    <a:blip r:embed="rId25"/>
                    <a:stretch>
                      <a:fillRect/>
                    </a:stretch>
                  </pic:blipFill>
                  <pic:spPr>
                    <a:xfrm>
                      <a:off x="0" y="0"/>
                      <a:ext cx="6766874" cy="1559113"/>
                    </a:xfrm>
                    <a:prstGeom prst="rect">
                      <a:avLst/>
                    </a:prstGeom>
                  </pic:spPr>
                </pic:pic>
              </a:graphicData>
            </a:graphic>
          </wp:inline>
        </w:drawing>
      </w:r>
    </w:p>
    <w:p w:rsidR="00666C84" w:rsidRDefault="00666C84">
      <w:pPr>
        <w:pStyle w:val="ProductList-Body"/>
      </w:pPr>
    </w:p>
    <w:p w:rsidR="00666C84" w:rsidRDefault="00B73B58">
      <w:pPr>
        <w:pStyle w:val="ProductList-Body"/>
      </w:pPr>
      <w:r>
        <w:rPr>
          <w:b/>
          <w:color w:val="00188F"/>
        </w:rPr>
        <w:t xml:space="preserve">2. Условия на Продукта </w:t>
      </w:r>
      <w:r>
        <w:t>предоставя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rsidR="00666C84" w:rsidRDefault="00B73B58">
      <w:pPr>
        <w:pStyle w:val="ProductList-Body"/>
      </w:pPr>
      <w:r>
        <w:rPr>
          <w:noProof/>
        </w:rPr>
        <w:drawing>
          <wp:inline distT="0" distB="0" distL="0" distR="0">
            <wp:extent cx="6679095" cy="2425148"/>
            <wp:effectExtent l="0" t="0" r="7620" b="0"/>
            <wp:docPr id="3" name="52cfaf81c25b788acabe3cf7a9a4b89c2cf8ae2d.jpg"/>
            <wp:cNvGraphicFramePr/>
            <a:graphic xmlns:a="http://schemas.openxmlformats.org/drawingml/2006/main">
              <a:graphicData uri="http://schemas.openxmlformats.org/drawingml/2006/picture">
                <pic:pic xmlns:pic="http://schemas.openxmlformats.org/drawingml/2006/picture">
                  <pic:nvPicPr>
                    <pic:cNvPr id="0" name="52cfaf81c25b788acabe3cf7a9a4b89c2cf8ae2d.jpg"/>
                    <pic:cNvPicPr/>
                  </pic:nvPicPr>
                  <pic:blipFill>
                    <a:blip r:embed="rId26"/>
                    <a:stretch>
                      <a:fillRect/>
                    </a:stretch>
                  </pic:blipFill>
                  <pic:spPr>
                    <a:xfrm>
                      <a:off x="0" y="0"/>
                      <a:ext cx="6685857" cy="2427603"/>
                    </a:xfrm>
                    <a:prstGeom prst="rect">
                      <a:avLst/>
                    </a:prstGeom>
                  </pic:spPr>
                </pic:pic>
              </a:graphicData>
            </a:graphic>
          </wp:inline>
        </w:drawing>
      </w:r>
    </w:p>
    <w:p w:rsidR="00666C84" w:rsidRDefault="00666C84">
      <w:pPr>
        <w:pStyle w:val="ProductList-Body"/>
      </w:pPr>
    </w:p>
    <w:p w:rsidR="00666C84" w:rsidRDefault="00B73B58">
      <w:pPr>
        <w:pStyle w:val="ProductList-Body"/>
      </w:pPr>
      <w:r>
        <w:rPr>
          <w:b/>
          <w:color w:val="00188F"/>
        </w:rPr>
        <w:t xml:space="preserve">3. Права за използване </w:t>
      </w:r>
      <w:r>
        <w:t>указва Лицензионните условия за всеки Софтуерен продукт, включително Универсалните лицензионни условия, приложимия Лицензионен модел и всички Специфични за продукта лицензионни условия. Позоваванията на „Права за използване на продукти“ в споразумението за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rsidR="00666C84" w:rsidRDefault="00B73B58">
      <w:pPr>
        <w:pStyle w:val="ProductList-Body"/>
      </w:pPr>
      <w:r>
        <w:rPr>
          <w:noProof/>
        </w:rPr>
        <w:drawing>
          <wp:inline distT="0" distB="0" distL="0" distR="0">
            <wp:extent cx="6464410" cy="2162754"/>
            <wp:effectExtent l="0" t="0" r="0" b="9525"/>
            <wp:docPr id="4" name="e318c017d7501c1e075a8cd23a9d3af3d2eb4827.jpg"/>
            <wp:cNvGraphicFramePr/>
            <a:graphic xmlns:a="http://schemas.openxmlformats.org/drawingml/2006/main">
              <a:graphicData uri="http://schemas.openxmlformats.org/drawingml/2006/picture">
                <pic:pic xmlns:pic="http://schemas.openxmlformats.org/drawingml/2006/picture">
                  <pic:nvPicPr>
                    <pic:cNvPr id="0" name="e318c017d7501c1e075a8cd23a9d3af3d2eb4827.jpg"/>
                    <pic:cNvPicPr/>
                  </pic:nvPicPr>
                  <pic:blipFill>
                    <a:blip r:embed="rId27"/>
                    <a:stretch>
                      <a:fillRect/>
                    </a:stretch>
                  </pic:blipFill>
                  <pic:spPr>
                    <a:xfrm>
                      <a:off x="0" y="0"/>
                      <a:ext cx="6490125" cy="2171357"/>
                    </a:xfrm>
                    <a:prstGeom prst="rect">
                      <a:avLst/>
                    </a:prstGeom>
                  </pic:spPr>
                </pic:pic>
              </a:graphicData>
            </a:graphic>
          </wp:inline>
        </w:drawing>
      </w:r>
    </w:p>
    <w:p w:rsidR="00666C84" w:rsidRDefault="00666C84">
      <w:pPr>
        <w:pStyle w:val="ProductList-Body"/>
      </w:pPr>
    </w:p>
    <w:p w:rsidR="00666C84" w:rsidRDefault="00B73B58">
      <w:pPr>
        <w:pStyle w:val="ProductList-Body"/>
      </w:pPr>
      <w:r>
        <w:rPr>
          <w:b/>
          <w:color w:val="00188F"/>
        </w:rPr>
        <w:t>4. Софтуерна осигуровка</w:t>
      </w:r>
      <w:r>
        <w:t>указва правилата и условията, свързани с покритието на SA.</w:t>
      </w:r>
    </w:p>
    <w:p w:rsidR="00666C84" w:rsidRDefault="00B73B58">
      <w:pPr>
        <w:pStyle w:val="ProductList-Body"/>
      </w:pPr>
      <w:r>
        <w:rPr>
          <w:noProof/>
        </w:rPr>
        <w:drawing>
          <wp:inline distT="0" distB="0" distL="0" distR="0">
            <wp:extent cx="6599582" cy="2162755"/>
            <wp:effectExtent l="0" t="0" r="0" b="9525"/>
            <wp:docPr id="5" name="ae402bc4baf2ded269492b5e2859c83fdbe9fab9.jpg"/>
            <wp:cNvGraphicFramePr/>
            <a:graphic xmlns:a="http://schemas.openxmlformats.org/drawingml/2006/main">
              <a:graphicData uri="http://schemas.openxmlformats.org/drawingml/2006/picture">
                <pic:pic xmlns:pic="http://schemas.openxmlformats.org/drawingml/2006/picture">
                  <pic:nvPicPr>
                    <pic:cNvPr id="0" name="ae402bc4baf2ded269492b5e2859c83fdbe9fab9.jpg"/>
                    <pic:cNvPicPr/>
                  </pic:nvPicPr>
                  <pic:blipFill>
                    <a:blip r:embed="rId28"/>
                    <a:stretch>
                      <a:fillRect/>
                    </a:stretch>
                  </pic:blipFill>
                  <pic:spPr>
                    <a:xfrm>
                      <a:off x="0" y="0"/>
                      <a:ext cx="6618949" cy="2169102"/>
                    </a:xfrm>
                    <a:prstGeom prst="rect">
                      <a:avLst/>
                    </a:prstGeom>
                  </pic:spPr>
                </pic:pic>
              </a:graphicData>
            </a:graphic>
          </wp:inline>
        </w:drawing>
      </w:r>
    </w:p>
    <w:p w:rsidR="00CB011E" w:rsidRDefault="00CB011E">
      <w:pPr>
        <w:spacing w:after="120" w:line="240" w:lineRule="exact"/>
        <w:rPr>
          <w:rFonts w:asciiTheme="majorHAnsi" w:hAnsiTheme="majorHAnsi"/>
          <w:b/>
          <w:color w:val="00188F"/>
          <w:sz w:val="28"/>
        </w:rPr>
      </w:pPr>
      <w:bookmarkStart w:id="10" w:name="_Sec535"/>
      <w:r>
        <w:br w:type="page"/>
      </w:r>
    </w:p>
    <w:p w:rsidR="00666C84" w:rsidRDefault="00B73B58">
      <w:pPr>
        <w:pStyle w:val="ProductList-Offering1Heading"/>
      </w:pPr>
      <w:r>
        <w:t>Уточнения и обобщение на промените в настоящия Документ</w:t>
      </w:r>
      <w:bookmarkEnd w:id="10"/>
      <w:r>
        <w:fldChar w:fldCharType="begin"/>
      </w:r>
      <w:r>
        <w:instrText xml:space="preserve"> TC "</w:instrText>
      </w:r>
      <w:bookmarkStart w:id="11" w:name="_Toc425959692"/>
      <w:r>
        <w:instrText>Уточнения и обобщение на промените в настоящия Документ</w:instrText>
      </w:r>
      <w:bookmarkEnd w:id="11"/>
      <w:r>
        <w:instrText>" \l 2</w:instrText>
      </w:r>
      <w:r>
        <w:fldChar w:fldCharType="end"/>
      </w:r>
    </w:p>
    <w:p w:rsidR="00666C84" w:rsidRDefault="00B73B58">
      <w:pPr>
        <w:pStyle w:val="ProductList-Body"/>
      </w:pPr>
      <w:r>
        <w:t>По-долу са указани скорошни допълнения, изтривания и други промени в Условията за продукти. По-долу са изброени и уточнения на правилата на Microsoft в отговор на често задавани от клиентите въпроси.</w:t>
      </w:r>
    </w:p>
    <w:tbl>
      <w:tblPr>
        <w:tblStyle w:val="PURTable"/>
        <w:tblW w:w="10916" w:type="dxa"/>
        <w:tblLook w:val="04A0" w:firstRow="1" w:lastRow="0" w:firstColumn="1" w:lastColumn="0" w:noHBand="0" w:noVBand="1"/>
      </w:tblPr>
      <w:tblGrid>
        <w:gridCol w:w="5462"/>
        <w:gridCol w:w="5454"/>
      </w:tblGrid>
      <w:tr w:rsidR="00666C84" w:rsidTr="0017130D">
        <w:trPr>
          <w:cnfStyle w:val="100000000000" w:firstRow="1" w:lastRow="0" w:firstColumn="0" w:lastColumn="0" w:oddVBand="0" w:evenVBand="0" w:oddHBand="0" w:evenHBand="0" w:firstRowFirstColumn="0" w:firstRowLastColumn="0" w:lastRowFirstColumn="0" w:lastRowLastColumn="0"/>
        </w:trPr>
        <w:tc>
          <w:tcPr>
            <w:tcW w:w="5462"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Допълнения</w:t>
            </w:r>
          </w:p>
        </w:tc>
        <w:tc>
          <w:tcPr>
            <w:tcW w:w="5454"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Премахвания</w:t>
            </w:r>
          </w:p>
        </w:tc>
      </w:tr>
      <w:tr w:rsidR="00666C84" w:rsidTr="0017130D">
        <w:tc>
          <w:tcPr>
            <w:tcW w:w="5462"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 xml:space="preserve">Клиентски лиценз за управление на Advanced Threat Analytics 2016 </w:t>
            </w:r>
          </w:p>
        </w:tc>
        <w:tc>
          <w:tcPr>
            <w:tcW w:w="5454"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ЛКД за Forefront Identity Manager 2010 R2</w:t>
            </w:r>
          </w:p>
        </w:tc>
      </w:tr>
      <w:tr w:rsidR="00666C84" w:rsidTr="0017130D">
        <w:tc>
          <w:tcPr>
            <w:tcW w:w="5462"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Мост за Базов ЛКД пакет за Office 365 от SA</w:t>
            </w:r>
          </w:p>
        </w:tc>
        <w:tc>
          <w:tcPr>
            <w:tcW w:w="5454"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Външен конектор за Forefront Identity Manager 2010 R2</w:t>
            </w:r>
          </w:p>
        </w:tc>
      </w:tr>
      <w:tr w:rsidR="00666C84" w:rsidTr="0017130D">
        <w:tc>
          <w:tcPr>
            <w:tcW w:w="5462"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Мост за Базов ЛКД за Корпоративен пакет за мобилност от SA</w:t>
            </w:r>
          </w:p>
        </w:tc>
        <w:tc>
          <w:tcPr>
            <w:tcW w:w="5454"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Excel 2011 за Mac</w:t>
            </w:r>
          </w:p>
        </w:tc>
      </w:tr>
      <w:tr w:rsidR="00666C84" w:rsidTr="0017130D">
        <w:tc>
          <w:tcPr>
            <w:tcW w:w="5462"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Мост за Корпоративен ЛКД за Office 365 от SA</w:t>
            </w:r>
          </w:p>
        </w:tc>
        <w:tc>
          <w:tcPr>
            <w:tcW w:w="5454"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Office за Mac Standard 2011</w:t>
            </w:r>
          </w:p>
        </w:tc>
      </w:tr>
      <w:tr w:rsidR="00666C84" w:rsidTr="0017130D">
        <w:tc>
          <w:tcPr>
            <w:tcW w:w="5462"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Мост за Корпоративен ЛКД за Корпоративен пакет за мобилност от SA</w:t>
            </w:r>
          </w:p>
        </w:tc>
        <w:tc>
          <w:tcPr>
            <w:tcW w:w="5454"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Outlook for Mac 2011</w:t>
            </w:r>
          </w:p>
        </w:tc>
      </w:tr>
      <w:tr w:rsidR="00666C84" w:rsidTr="0017130D">
        <w:tc>
          <w:tcPr>
            <w:tcW w:w="5462"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ЛКД за Microsoft Identity Manager 2016</w:t>
            </w:r>
          </w:p>
        </w:tc>
        <w:tc>
          <w:tcPr>
            <w:tcW w:w="5454"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PowerPoint за Mac 2011</w:t>
            </w:r>
          </w:p>
        </w:tc>
      </w:tr>
      <w:tr w:rsidR="00666C84" w:rsidTr="0017130D">
        <w:tc>
          <w:tcPr>
            <w:tcW w:w="5462"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Външен конектор за Microsoft Identity Manager 2016</w:t>
            </w:r>
          </w:p>
        </w:tc>
        <w:tc>
          <w:tcPr>
            <w:tcW w:w="5454"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Word 2011 за Mac</w:t>
            </w:r>
          </w:p>
        </w:tc>
      </w:tr>
      <w:tr w:rsidR="00666C84" w:rsidTr="0017130D">
        <w:tc>
          <w:tcPr>
            <w:tcW w:w="5462"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Excel 2016 for Mac</w:t>
            </w:r>
          </w:p>
        </w:tc>
        <w:tc>
          <w:tcPr>
            <w:tcW w:w="5454"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Work at Home for Mac 2011</w:t>
            </w:r>
          </w:p>
        </w:tc>
      </w:tr>
      <w:tr w:rsidR="00666C84" w:rsidTr="0017130D">
        <w:tc>
          <w:tcPr>
            <w:tcW w:w="5462"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Office 2016 for Mac Standard</w:t>
            </w:r>
          </w:p>
        </w:tc>
        <w:tc>
          <w:tcPr>
            <w:tcW w:w="5454"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Visual Studio Professional 2013</w:t>
            </w:r>
          </w:p>
        </w:tc>
      </w:tr>
      <w:tr w:rsidR="00666C84" w:rsidTr="0017130D">
        <w:tc>
          <w:tcPr>
            <w:tcW w:w="5462"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Outlook 2016 for Mac</w:t>
            </w:r>
          </w:p>
        </w:tc>
        <w:tc>
          <w:tcPr>
            <w:tcW w:w="5454"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Visual Studio Professional 2013 с MSDN</w:t>
            </w:r>
          </w:p>
        </w:tc>
      </w:tr>
      <w:tr w:rsidR="00666C84" w:rsidTr="0017130D">
        <w:tc>
          <w:tcPr>
            <w:tcW w:w="5462"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PowerPoint 2016 for Mac</w:t>
            </w:r>
          </w:p>
        </w:tc>
        <w:tc>
          <w:tcPr>
            <w:tcW w:w="5454"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Visual Studio Enterprise 2013 с MSDN</w:t>
            </w:r>
          </w:p>
        </w:tc>
      </w:tr>
      <w:tr w:rsidR="00666C84" w:rsidTr="0017130D">
        <w:tc>
          <w:tcPr>
            <w:tcW w:w="5462"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Word 2016 for Mac</w:t>
            </w:r>
          </w:p>
        </w:tc>
        <w:tc>
          <w:tcPr>
            <w:tcW w:w="5454"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Visual Studio Test Professional 2013 с MSDN</w:t>
            </w:r>
          </w:p>
        </w:tc>
      </w:tr>
      <w:tr w:rsidR="00666C84" w:rsidTr="0017130D">
        <w:tc>
          <w:tcPr>
            <w:tcW w:w="5462"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Work at Home for Mac 2016</w:t>
            </w:r>
          </w:p>
        </w:tc>
        <w:tc>
          <w:tcPr>
            <w:tcW w:w="5454"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Visual Studio Premium 2013 с MSDN</w:t>
            </w:r>
          </w:p>
        </w:tc>
      </w:tr>
      <w:tr w:rsidR="00666C84" w:rsidTr="0017130D">
        <w:tc>
          <w:tcPr>
            <w:tcW w:w="5462"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Visual Studio Professional 2015</w:t>
            </w:r>
          </w:p>
        </w:tc>
        <w:tc>
          <w:tcPr>
            <w:tcW w:w="5454"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Visual Studio Ultimate 2013 с MSDN</w:t>
            </w:r>
          </w:p>
        </w:tc>
      </w:tr>
      <w:tr w:rsidR="00666C84" w:rsidTr="0017130D">
        <w:tc>
          <w:tcPr>
            <w:tcW w:w="5462"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Visual Studio Professional 2015 с MSDN</w:t>
            </w:r>
          </w:p>
        </w:tc>
        <w:tc>
          <w:tcPr>
            <w:tcW w:w="5454"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Visual Studio Team Foundation Server 2013 с технологията SQL Server 2014</w:t>
            </w:r>
          </w:p>
        </w:tc>
      </w:tr>
      <w:tr w:rsidR="00666C84" w:rsidTr="0017130D">
        <w:tc>
          <w:tcPr>
            <w:tcW w:w="5462"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Visual Studio Enterprise 2015 с MSDN</w:t>
            </w:r>
          </w:p>
        </w:tc>
        <w:tc>
          <w:tcPr>
            <w:tcW w:w="5454"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ЛКД за Visual Studio Team Foundation Server 2013</w:t>
            </w:r>
          </w:p>
        </w:tc>
      </w:tr>
      <w:tr w:rsidR="00666C84" w:rsidTr="0017130D">
        <w:tc>
          <w:tcPr>
            <w:tcW w:w="5462"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Visual Studio Test Professional 2015 с MSDN</w:t>
            </w:r>
          </w:p>
        </w:tc>
        <w:tc>
          <w:tcPr>
            <w:tcW w:w="5454"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Microsoft Desktop Optimization Pack (MDOP)</w:t>
            </w:r>
          </w:p>
        </w:tc>
      </w:tr>
      <w:tr w:rsidR="00666C84" w:rsidTr="0017130D">
        <w:tc>
          <w:tcPr>
            <w:tcW w:w="5462"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Visual Studio Team Foundation Server 2015 с технологията SQL Server 2014</w:t>
            </w:r>
          </w:p>
        </w:tc>
        <w:tc>
          <w:tcPr>
            <w:tcW w:w="5454"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Надстройка до Windows 8.1 Pro</w:t>
            </w:r>
          </w:p>
        </w:tc>
      </w:tr>
      <w:tr w:rsidR="00666C84" w:rsidTr="0017130D">
        <w:tc>
          <w:tcPr>
            <w:tcW w:w="5462"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ЛКД за Visual Studio Team Foundation Server 2015</w:t>
            </w:r>
          </w:p>
        </w:tc>
        <w:tc>
          <w:tcPr>
            <w:tcW w:w="5454"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Надстройка до Windows 8.1 Enterprise</w:t>
            </w:r>
          </w:p>
        </w:tc>
      </w:tr>
      <w:tr w:rsidR="00666C84" w:rsidTr="0017130D">
        <w:tc>
          <w:tcPr>
            <w:tcW w:w="5462"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Надстройка до Windows 10 Professional</w:t>
            </w:r>
          </w:p>
        </w:tc>
        <w:tc>
          <w:tcPr>
            <w:tcW w:w="5454"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Надстройка до Windows 8.1 Enterprise и SA</w:t>
            </w:r>
          </w:p>
        </w:tc>
      </w:tr>
      <w:tr w:rsidR="00666C84" w:rsidTr="0017130D">
        <w:tc>
          <w:tcPr>
            <w:tcW w:w="5462"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Надстройка до Windows 10 Enterprise LTSB</w:t>
            </w:r>
          </w:p>
        </w:tc>
        <w:tc>
          <w:tcPr>
            <w:tcW w:w="5454"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Надстройка до Windows 8.1 Enterprise и SA с MDOP</w:t>
            </w:r>
          </w:p>
        </w:tc>
      </w:tr>
      <w:tr w:rsidR="00666C84" w:rsidTr="0017130D">
        <w:tc>
          <w:tcPr>
            <w:tcW w:w="5462"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Надстройка до Windows 10 Enterprise и SA</w:t>
            </w:r>
          </w:p>
        </w:tc>
        <w:tc>
          <w:tcPr>
            <w:tcW w:w="5454"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Надстройка до Windows 8.1 Enterprise и SA с MDOP от SA</w:t>
            </w:r>
          </w:p>
        </w:tc>
      </w:tr>
      <w:tr w:rsidR="00666C84" w:rsidTr="0017130D">
        <w:tc>
          <w:tcPr>
            <w:tcW w:w="5462"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 xml:space="preserve">Надстройка до Windows 10 Education и SA </w:t>
            </w:r>
          </w:p>
        </w:tc>
        <w:tc>
          <w:tcPr>
            <w:tcW w:w="5454"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Междинно изтегляне за Windows 8.1 Enterprise</w:t>
            </w:r>
          </w:p>
        </w:tc>
      </w:tr>
      <w:tr w:rsidR="00666C84" w:rsidTr="0017130D">
        <w:tc>
          <w:tcPr>
            <w:tcW w:w="5462"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Междинно изтегляне за Windows 10 Enterprise</w:t>
            </w:r>
          </w:p>
        </w:tc>
        <w:tc>
          <w:tcPr>
            <w:tcW w:w="5454"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Microsoft Azure Backup</w:t>
            </w:r>
          </w:p>
        </w:tc>
      </w:tr>
      <w:tr w:rsidR="00666C84" w:rsidTr="0017130D">
        <w:tc>
          <w:tcPr>
            <w:tcW w:w="5462"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Advanced Threat Protection</w:t>
            </w:r>
          </w:p>
        </w:tc>
        <w:tc>
          <w:tcPr>
            <w:tcW w:w="5454"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pPr>
          </w:p>
        </w:tc>
      </w:tr>
    </w:tbl>
    <w:p w:rsidR="00666C84" w:rsidRDefault="00666C84">
      <w:pPr>
        <w:pStyle w:val="ProductList-Body"/>
      </w:pPr>
    </w:p>
    <w:p w:rsidR="00666C84" w:rsidRDefault="00B73B58">
      <w:pPr>
        <w:pStyle w:val="ProductList-ClauseHeading"/>
      </w:pPr>
      <w:r>
        <w:t>Лицензионни условия</w:t>
      </w:r>
    </w:p>
    <w:p w:rsidR="00666C84" w:rsidRDefault="003B4067">
      <w:pPr>
        <w:pStyle w:val="ProductList-Body"/>
      </w:pPr>
      <w:hyperlink w:anchor="_Sec537">
        <w:r w:rsidR="00B73B58">
          <w:rPr>
            <w:color w:val="00467F"/>
            <w:u w:val="single"/>
          </w:rPr>
          <w:t>Универсални лицензионни условия</w:t>
        </w:r>
      </w:hyperlink>
      <w:r w:rsidR="00B73B58">
        <w:t>: В Раздел 14.1 беше включен Microsoft Desktop Optimization Pack като изискващ предварително писмено одобрение от Microsoft за разкриване на резултатите от тестването на производителността на трети лица.</w:t>
      </w:r>
    </w:p>
    <w:p w:rsidR="00666C84" w:rsidRDefault="00666C84">
      <w:pPr>
        <w:pStyle w:val="ProductList-Body"/>
      </w:pPr>
    </w:p>
    <w:p w:rsidR="00666C84" w:rsidRDefault="00B73B58">
      <w:pPr>
        <w:pStyle w:val="ProductList-ClauseHeading"/>
      </w:pPr>
      <w:r>
        <w:t>Софтуер</w:t>
      </w:r>
    </w:p>
    <w:p w:rsidR="00666C84" w:rsidRDefault="003B4067">
      <w:pPr>
        <w:pStyle w:val="ProductList-Body"/>
      </w:pPr>
      <w:hyperlink w:anchor="_Sec597">
        <w:r w:rsidR="00B73B58">
          <w:rPr>
            <w:color w:val="00467F"/>
            <w:u w:val="single"/>
          </w:rPr>
          <w:t>ЛКД пакети</w:t>
        </w:r>
      </w:hyperlink>
      <w:r w:rsidR="00B73B58">
        <w:t>: Раздел 2.4.1 е актуализиран с цел да уточни, че броят на ЛА за Потребител за Мост за ЛКД пакети трябва да е същият като броя на ЛА за Потребител за отговарящите на условията Онлайн услуги, когато преходът изисква Мост за ЛКД пакети.</w:t>
      </w:r>
    </w:p>
    <w:p w:rsidR="00666C84" w:rsidRDefault="003B4067">
      <w:pPr>
        <w:pStyle w:val="ProductList-Body"/>
      </w:pPr>
      <w:hyperlink w:anchor="_Sec649">
        <w:r w:rsidR="00B73B58">
          <w:rPr>
            <w:color w:val="00467F"/>
            <w:u w:val="single"/>
          </w:rPr>
          <w:t>Visual Studio</w:t>
        </w:r>
      </w:hyperlink>
      <w:r w:rsidR="00B73B58">
        <w:t>: Раздел 4.2 е добавен с цел да уведоми Клиентите с изтичаща SA за абонаменти за Операционни системи MSDN на или след 1 септември 2015 г., че имат право да подновят покритието си с Visual Studio Professional с MSDN.</w:t>
      </w:r>
    </w:p>
    <w:p w:rsidR="00666C84" w:rsidRDefault="003B4067">
      <w:pPr>
        <w:pStyle w:val="ProductList-Body"/>
      </w:pPr>
      <w:hyperlink w:anchor="_Sec618">
        <w:r w:rsidR="00B73B58">
          <w:rPr>
            <w:color w:val="00467F"/>
            <w:u w:val="single"/>
          </w:rPr>
          <w:t>Windows</w:t>
        </w:r>
      </w:hyperlink>
      <w:r w:rsidR="00B73B58">
        <w:t>: Microsoft Desktop Optimization Pack, Настолна операционна система Windows и Записи на индустриални продукти Windows Embedded се консолидират и актуализират с пускането на Windows 10.</w:t>
      </w:r>
    </w:p>
    <w:p w:rsidR="00666C84" w:rsidRDefault="00B73B58">
      <w:pPr>
        <w:pStyle w:val="ProductList-ClauseHeading"/>
      </w:pPr>
      <w:r>
        <w:t>Онлайн услуги</w:t>
      </w:r>
    </w:p>
    <w:p w:rsidR="00666C84" w:rsidRDefault="003B4067">
      <w:pPr>
        <w:pStyle w:val="ProductList-Body"/>
      </w:pPr>
      <w:hyperlink r:id="rId29">
        <w:r w:rsidR="00B73B58">
          <w:rPr>
            <w:color w:val="00467F"/>
            <w:u w:val="single"/>
          </w:rPr>
          <w:t>Приложения на Office 365</w:t>
        </w:r>
      </w:hyperlink>
      <w:r w:rsidR="00B73B58">
        <w:t>: Правата, описани в Раздел 2.2, се удължават до 31 март 2016 г.</w:t>
      </w:r>
    </w:p>
    <w:p w:rsidR="00666C84" w:rsidRDefault="00666C84">
      <w:pPr>
        <w:pStyle w:val="ProductList-Body"/>
      </w:pPr>
    </w:p>
    <w:p w:rsidR="00666C84" w:rsidRDefault="00B73B58">
      <w:pPr>
        <w:pStyle w:val="ProductList-ClauseHeading"/>
      </w:pPr>
      <w:r>
        <w:t>Приложение B – Софтуерна осигуровка</w:t>
      </w:r>
    </w:p>
    <w:p w:rsidR="00666C84" w:rsidRDefault="003B4067">
      <w:pPr>
        <w:pStyle w:val="ProductList-Body"/>
      </w:pPr>
      <w:hyperlink w:anchor="_Sec576">
        <w:r w:rsidR="00B73B58">
          <w:rPr>
            <w:color w:val="00467F"/>
            <w:u w:val="single"/>
          </w:rPr>
          <w:t>Ползи от Софтуерната осигуровка</w:t>
        </w:r>
      </w:hyperlink>
      <w:r w:rsidR="00B73B58">
        <w:t>: „Програма за лицензиране на корпоративен източник" се добавя към раздела за Ползи от Софтуерната осигуровка, а „Разширени ползи от издание – Windows и Windows Embedded“ се премахва от раздела за Ползи от Софтуерната осигуровка.</w:t>
      </w:r>
    </w:p>
    <w:p w:rsidR="00666C84" w:rsidRDefault="00666C84">
      <w:pPr>
        <w:pStyle w:val="ProductList-Body"/>
      </w:pPr>
    </w:p>
    <w:p w:rsidR="00666C84" w:rsidRDefault="00B73B58">
      <w:pPr>
        <w:pStyle w:val="ProductList-ClauseHeading"/>
      </w:pPr>
      <w:r>
        <w:t>Приложение E – Промоции</w:t>
      </w:r>
    </w:p>
    <w:p w:rsidR="00666C84" w:rsidRDefault="003B4067">
      <w:pPr>
        <w:pStyle w:val="ProductList-Body"/>
      </w:pPr>
      <w:hyperlink w:anchor="_Sec572">
        <w:r w:rsidR="00B73B58">
          <w:rPr>
            <w:color w:val="00467F"/>
            <w:u w:val="single"/>
          </w:rPr>
          <w:t>Промоция за System Center Client Management Suite</w:t>
        </w:r>
      </w:hyperlink>
      <w:r w:rsidR="00B73B58">
        <w:t>: Правото на използване на System Center Client Management Suite ще бъде включено във всички лицензи за Корпоративен ЛКД пакет и Мост за Корпоративен ЛКД пакет за Office 365 (със или без Microsoft Intune), поръчани до 31 декември 2016 г.</w:t>
      </w:r>
    </w:p>
    <w:p w:rsidR="00666C84" w:rsidRDefault="00666C84">
      <w:pPr>
        <w:sectPr w:rsidR="00666C84">
          <w:headerReference w:type="default" r:id="rId30"/>
          <w:footerReference w:type="default" r:id="rId31"/>
          <w:type w:val="continuous"/>
          <w:pgSz w:w="12240" w:h="15840" w:code="1"/>
          <w:pgMar w:top="1170" w:right="720" w:bottom="720" w:left="720" w:header="432" w:footer="288" w:gutter="0"/>
          <w:cols w:space="360"/>
        </w:sectPr>
      </w:pPr>
    </w:p>
    <w:p w:rsidR="00666C84" w:rsidRDefault="00B73B58">
      <w:pPr>
        <w:pStyle w:val="ProductList-SectionHeading"/>
        <w:pageBreakBefore/>
      </w:pPr>
      <w:bookmarkStart w:id="12" w:name="_Sec536"/>
      <w:bookmarkEnd w:id="2"/>
      <w:r>
        <w:t>Лицензионни условия</w:t>
      </w:r>
      <w:r>
        <w:fldChar w:fldCharType="begin"/>
      </w:r>
      <w:r>
        <w:instrText xml:space="preserve"> TC "</w:instrText>
      </w:r>
      <w:bookmarkStart w:id="13" w:name="_Toc425959693"/>
      <w:r>
        <w:instrText>Лицензионни условия</w:instrText>
      </w:r>
      <w:bookmarkEnd w:id="13"/>
      <w:r>
        <w:instrText>" \l 1</w:instrText>
      </w:r>
      <w:r>
        <w:fldChar w:fldCharType="end"/>
      </w:r>
    </w:p>
    <w:p w:rsidR="00666C84" w:rsidRDefault="00B73B58">
      <w:pPr>
        <w:pStyle w:val="ProductList-Body"/>
      </w:pPr>
      <w:r>
        <w:t>Всички позовавания на „Права за използване на продукти“ в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приложимите Условия на Лицензионен модел и всички Специфични за продукта лицензионни условия в Записа на продукта.</w:t>
      </w:r>
    </w:p>
    <w:p w:rsidR="00666C84" w:rsidRDefault="00666C84">
      <w:pPr>
        <w:pStyle w:val="ProductList-Body"/>
      </w:pPr>
    </w:p>
    <w:p w:rsidR="00666C84" w:rsidRDefault="00B73B58">
      <w:pPr>
        <w:pStyle w:val="ProductList-Body"/>
      </w:pPr>
      <w:r>
        <w:t>За Онлайн услуги позоваванията на „Права за използване на продукти“ в споразумението за корпоративно лицензиране на Клиента се отнасят за OST. Ако Продукт включва и софтуер, и онлайн услуги, онлайн услугите се регулират от условията в OST, а всеки софтуер се регулира от настоящите Лицензионни условия.</w:t>
      </w:r>
    </w:p>
    <w:p w:rsidR="00666C84" w:rsidRDefault="00B73B58">
      <w:pPr>
        <w:pStyle w:val="ProductList-OfferingGroupHeading"/>
      </w:pPr>
      <w:bookmarkStart w:id="14" w:name="_Sec537"/>
      <w:r>
        <w:t>Универсални лицензионни условия</w:t>
      </w:r>
      <w:bookmarkEnd w:id="14"/>
      <w:r>
        <w:fldChar w:fldCharType="begin"/>
      </w:r>
      <w:r>
        <w:instrText xml:space="preserve"> TC "</w:instrText>
      </w:r>
      <w:bookmarkStart w:id="15" w:name="_Toc425959694"/>
      <w:r>
        <w:instrText>Универсални лицензионни условия</w:instrText>
      </w:r>
      <w:bookmarkEnd w:id="15"/>
      <w:r>
        <w:instrText>" \l 2</w:instrText>
      </w:r>
      <w:r>
        <w:fldChar w:fldCharType="end"/>
      </w:r>
    </w:p>
    <w:p w:rsidR="00666C84" w:rsidRDefault="00B73B58">
      <w:pPr>
        <w:pStyle w:val="ProductList-Body"/>
      </w:pPr>
      <w:r>
        <w:t>Универсалните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условия).</w:t>
      </w:r>
    </w:p>
    <w:p w:rsidR="00666C84" w:rsidRDefault="00666C84">
      <w:pPr>
        <w:pStyle w:val="ProductList-Body"/>
      </w:pPr>
    </w:p>
    <w:p w:rsidR="00666C84" w:rsidRDefault="00B73B58">
      <w:pPr>
        <w:pStyle w:val="ProductList-ClauseHeading"/>
      </w:pPr>
      <w:r>
        <w:t>1. Определения</w:t>
      </w:r>
    </w:p>
    <w:p w:rsidR="00666C84" w:rsidRDefault="00B73B58">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rsidR="00666C84" w:rsidRDefault="00666C84">
      <w:pPr>
        <w:pStyle w:val="ProductList-Body"/>
      </w:pPr>
    </w:p>
    <w:p w:rsidR="00666C84" w:rsidRDefault="00B73B58">
      <w:pPr>
        <w:pStyle w:val="ProductList-ClauseHeading"/>
      </w:pPr>
      <w:r>
        <w:t>2. Права за използване на Клиента</w:t>
      </w:r>
    </w:p>
    <w:p w:rsidR="00666C84" w:rsidRDefault="00B73B58">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rsidR="00666C84" w:rsidRDefault="00666C84">
      <w:pPr>
        <w:pStyle w:val="ProductList-Body"/>
      </w:pPr>
    </w:p>
    <w:p w:rsidR="00666C84" w:rsidRDefault="00B73B58">
      <w:pPr>
        <w:pStyle w:val="ProductList-ClauseHeading"/>
      </w:pPr>
      <w:r>
        <w:t>3. Права за използване на други версии и издания с по-малко функции</w:t>
      </w:r>
    </w:p>
    <w:p w:rsidR="00666C84" w:rsidRDefault="00B73B58">
      <w:pPr>
        <w:pStyle w:val="ProductList-Body"/>
      </w:pPr>
      <w:r>
        <w:t xml:space="preserve">За всяко разрешено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fldChar w:fldCharType="separate"/>
      </w:r>
      <w:r>
        <w:rPr>
          <w:color w:val="0563C1"/>
        </w:rPr>
        <w:t>Екземпляр</w:t>
      </w:r>
      <w:r>
        <w:fldChar w:fldCharType="end"/>
      </w:r>
      <w:r>
        <w:t xml:space="preserve"> Клиентът има право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функции вместо лицензираната версия.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rsidR="00666C84" w:rsidRDefault="00666C84">
      <w:pPr>
        <w:pStyle w:val="ProductList-Body"/>
      </w:pPr>
    </w:p>
    <w:p w:rsidR="00666C84" w:rsidRDefault="00B73B58">
      <w:pPr>
        <w:pStyle w:val="ProductList-ClauseHeading"/>
      </w:pPr>
      <w:r>
        <w:t>4. Софтуер на трето лице</w:t>
      </w:r>
    </w:p>
    <w:p w:rsidR="00666C84" w:rsidRDefault="00B73B58">
      <w:pPr>
        <w:pStyle w:val="ProductList-Body"/>
      </w:pPr>
      <w:r>
        <w:t>Софтуерът може да съдържа програми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да съдържа програми с отворен код на трети лица, които Microsoft, а не третото лице, лицензира за Клиента съгласно лицензионните условия на Microsoft.</w:t>
      </w:r>
    </w:p>
    <w:p w:rsidR="00666C84" w:rsidRDefault="00666C84">
      <w:pPr>
        <w:pStyle w:val="ProductList-Body"/>
      </w:pPr>
    </w:p>
    <w:p w:rsidR="00666C84" w:rsidRDefault="00B73B58">
      <w:pPr>
        <w:pStyle w:val="ProductList-ClauseHeading"/>
      </w:pPr>
      <w:r>
        <w:t>5. Предпусков код, актуализации или допълнения, допълнителни функции</w:t>
      </w:r>
    </w:p>
    <w:p w:rsidR="00666C84" w:rsidRDefault="00B73B58">
      <w:pPr>
        <w:pStyle w:val="ProductList-Body"/>
      </w:pPr>
      <w:r>
        <w:t>Microsoft може да предлага актуализации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rsidR="00666C84" w:rsidRDefault="00666C84">
      <w:pPr>
        <w:pStyle w:val="ProductList-Body"/>
      </w:pPr>
    </w:p>
    <w:p w:rsidR="00666C84" w:rsidRDefault="00B73B58">
      <w:pPr>
        <w:pStyle w:val="ProductList-ClauseHeading"/>
      </w:pPr>
      <w:r>
        <w:t>6. Ограничения</w:t>
      </w:r>
    </w:p>
    <w:p w:rsidR="00666C84" w:rsidRDefault="00B73B58">
      <w:pPr>
        <w:pStyle w:val="ProductList-Body"/>
      </w:pPr>
      <w:r>
        <w:t xml:space="preserve">Клиентът няма право (и не е лицензиран) да използва Продуктите с цел предлагане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"OSE означава целият/част от Екземпляр на операционна система или целият/част от виртуален (или по друг начин емулиран) Екземпляр на операционна система...(вж.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на 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в устройството или който и да е друг софтуер или устройства.</w:t>
      </w:r>
    </w:p>
    <w:p w:rsidR="00666C84" w:rsidRDefault="00666C84">
      <w:pPr>
        <w:pStyle w:val="ProductList-Body"/>
      </w:pPr>
    </w:p>
    <w:p w:rsidR="00666C84" w:rsidRDefault="00B73B58">
      <w:pPr>
        <w:pStyle w:val="ProductList-ClauseHeading"/>
      </w:pPr>
      <w:r>
        <w:t>7. Софтуерна осигуровка</w:t>
      </w:r>
    </w:p>
    <w:p w:rsidR="00666C84" w:rsidRDefault="00B73B58">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\s NoStyle \t "Лиценз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rsidR="00666C84" w:rsidRDefault="00666C84">
      <w:pPr>
        <w:pStyle w:val="ProductList-Body"/>
      </w:pPr>
    </w:p>
    <w:p w:rsidR="00666C84" w:rsidRDefault="00B73B58">
      <w:pPr>
        <w:pStyle w:val="ProductList-ClauseHeading"/>
      </w:pPr>
      <w:r>
        <w:t>8. Изнесено софтуерно управление</w:t>
      </w:r>
    </w:p>
    <w:p w:rsidR="00666C84" w:rsidRDefault="00B73B58">
      <w:pPr>
        <w:pStyle w:val="ProductList-Body"/>
      </w:pPr>
      <w:r>
        <w:t xml:space="preserve">Клиентът има право да инсталира 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трети лица, при условие че всички тези Сървъри и други устройства са и остават отредени изцяло за използване 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местоположение на хардуера, на който се използва софтуерът.</w:t>
      </w:r>
    </w:p>
    <w:p w:rsidR="00666C84" w:rsidRDefault="00666C84">
      <w:pPr>
        <w:pStyle w:val="ProductList-Body"/>
      </w:pPr>
    </w:p>
    <w:p w:rsidR="00666C84" w:rsidRDefault="00B73B58">
      <w:pPr>
        <w:pStyle w:val="ProductList-ClauseHeading"/>
      </w:pPr>
      <w:r>
        <w:t>9. Назначаване и преназначаване на лицензи</w:t>
      </w:r>
    </w:p>
    <w:p w:rsidR="00666C84" w:rsidRDefault="00B73B58">
      <w:pPr>
        <w:pStyle w:val="ProductList-Body"/>
      </w:pPr>
      <w:r>
        <w:t xml:space="preserve">Преди да използва софтуер съгласно </w:t>
      </w:r>
      <w:r>
        <w:fldChar w:fldCharType="begin"/>
      </w:r>
      <w:r>
        <w:instrText xml:space="preserve"> AutoTextList   \s NoStyle \t "Лиценз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необходимо. Клиентът има право да прехвърли </w:t>
      </w:r>
      <w:r>
        <w:fldChar w:fldCharType="begin"/>
      </w:r>
      <w:r>
        <w:instrText xml:space="preserve"> AutoTextList   \s NoStyle \t "Лиценз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след последното назначаване на същия </w:t>
      </w:r>
      <w:r>
        <w:fldChar w:fldCharType="begin"/>
      </w:r>
      <w:r>
        <w:instrText xml:space="preserve"> AutoTextList   \s NoStyle \t "Лиценз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освен ако прехвърлянето не е необходимо поради (i) постоянен отказ или загуба на хардуер, (ii) прекратяване на трудовите отношения или договора на потребителя или (iii) временно преразпределение на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 Лицензи, предоставени или придобити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прехвърлянето на лицензи и покритие на SA за настолна операционна система Windows се прилагат различни условия, както е описано подробно в </w:t>
      </w:r>
      <w:hyperlink w:anchor="_Sec652">
        <w:r>
          <w:rPr>
            <w:color w:val="00467F"/>
            <w:u w:val="single"/>
          </w:rPr>
          <w:t>Записа на продукта Windows</w:t>
        </w:r>
      </w:hyperlink>
      <w:r>
        <w:t>.</w:t>
      </w:r>
    </w:p>
    <w:p w:rsidR="00666C84" w:rsidRDefault="00666C84">
      <w:pPr>
        <w:pStyle w:val="ProductList-Body"/>
      </w:pPr>
    </w:p>
    <w:p w:rsidR="00666C84" w:rsidRDefault="00B73B58">
      <w:pPr>
        <w:pStyle w:val="ProductList-ClauseHeading"/>
      </w:pPr>
      <w:r>
        <w:t>10. Технически мерки</w:t>
      </w:r>
    </w:p>
    <w:p w:rsidR="00666C84" w:rsidRDefault="00B73B58">
      <w:pPr>
        <w:pStyle w:val="ProductList-Body"/>
      </w:pPr>
      <w:r>
        <w:t xml:space="preserve">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 </w:t>
      </w:r>
    </w:p>
    <w:p w:rsidR="00666C84" w:rsidRDefault="00666C84">
      <w:pPr>
        <w:pStyle w:val="ProductList-Body"/>
      </w:pPr>
    </w:p>
    <w:p w:rsidR="00666C84" w:rsidRDefault="00B73B58">
      <w:pPr>
        <w:pStyle w:val="ProductList-SubClauseHeading"/>
      </w:pPr>
      <w:r>
        <w:t>10.1 Активиране и проверка</w:t>
      </w:r>
    </w:p>
    <w:p w:rsidR="00666C84" w:rsidRDefault="00B73B58">
      <w:pPr>
        <w:pStyle w:val="ProductList-BodyIndented"/>
      </w:pPr>
      <w:r>
        <w:t>Успешното активиране или проверка потвърждават, че софтуерният Продукт е инсталиран правилно, че продуктовият ключ не е откраднат и че не се извършени каквито и да е промени в проверката, лицензирането или функциите за активиране на софтуера. Правото на Клиента да използва софтуера след срока, указан в софтуерния Продукт, може да е ограничено, освен ако не е активиран. Клиентът няма право да продължи да използва софтуера, ако опитът за активирането му е бил неуспешен. Всяко устройство, което не е активирано от Услуга за управление на ключове (KMS), трябва да използва Ключ за многократно активиране (MAK). Клиентът няма право да заобикаля активирането или проверката.</w:t>
      </w:r>
    </w:p>
    <w:p w:rsidR="00666C84" w:rsidRDefault="00666C84">
      <w:pPr>
        <w:pStyle w:val="ProductList-BodyIndented"/>
      </w:pPr>
    </w:p>
    <w:p w:rsidR="00666C84" w:rsidRDefault="00B73B58">
      <w:pPr>
        <w:pStyle w:val="ProductList-SubClauseHeading"/>
      </w:pPr>
      <w:r>
        <w:t>10.2 Продуктови ключове</w:t>
      </w:r>
    </w:p>
    <w:p w:rsidR="00666C84" w:rsidRDefault="00B73B58">
      <w:pPr>
        <w:pStyle w:val="ProductList-BodyIndented"/>
      </w:pPr>
      <w:r>
        <w:t>За лицензирано използване на софтуера се изисква назначен продуктов ключ. 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няма право да разкрива продуктови 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продуктови ключове или KMS ключове, Microsoft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rsidR="00666C84" w:rsidRDefault="00666C84">
      <w:pPr>
        <w:pStyle w:val="ProductList-BodyIndented"/>
      </w:pPr>
    </w:p>
    <w:p w:rsidR="00666C84" w:rsidRDefault="00B73B58">
      <w:pPr>
        <w:pStyle w:val="ProductList-ClauseHeading"/>
      </w:pPr>
      <w:r>
        <w:t>11. Бележки</w:t>
      </w:r>
    </w:p>
    <w:p w:rsidR="00666C84" w:rsidRDefault="00B73B58">
      <w:pPr>
        <w:pStyle w:val="ProductList-Body"/>
      </w:pPr>
      <w:r>
        <w:t>Където е указано в раздела „Права за използване“ на всеки Запис на продукт, се прилагат следните бележки:</w:t>
      </w:r>
    </w:p>
    <w:p w:rsidR="00666C84" w:rsidRDefault="00666C84">
      <w:pPr>
        <w:pStyle w:val="ProductList-Body"/>
      </w:pPr>
    </w:p>
    <w:p w:rsidR="00666C84" w:rsidRDefault="00B73B58">
      <w:pPr>
        <w:pStyle w:val="ProductList-SubClauseHeading"/>
      </w:pPr>
      <w:r>
        <w:t>11. 1 Интернет-базирани функции</w:t>
      </w:r>
    </w:p>
    <w:p w:rsidR="00666C84" w:rsidRDefault="00B73B58">
      <w:pPr>
        <w:pStyle w:val="ProductList-BodyIndented"/>
      </w:pPr>
      <w:r>
        <w:t>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Използването на тази информация е описано в декларацията за поверителност, налична във всеки софтуерен Продукт.</w:t>
      </w:r>
    </w:p>
    <w:p w:rsidR="00666C84" w:rsidRDefault="00666C84">
      <w:pPr>
        <w:pStyle w:val="ProductList-BodyIndented"/>
      </w:pPr>
    </w:p>
    <w:p w:rsidR="00666C84" w:rsidRDefault="00B73B58">
      <w:pPr>
        <w:pStyle w:val="ProductList-SubClauseHeading"/>
      </w:pPr>
      <w:r>
        <w:t>11.2 Карти на Bing</w:t>
      </w:r>
    </w:p>
    <w:p w:rsidR="00666C84" w:rsidRDefault="00B73B58">
      <w:pPr>
        <w:pStyle w:val="ProductList-BodyIndented"/>
      </w:pPr>
      <w:r>
        <w:t xml:space="preserve">Продуктът включва използване на Карти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32">
        <w:r>
          <w:rPr>
            <w:color w:val="00467F"/>
            <w:u w:val="single"/>
          </w:rPr>
          <w:t>http://go.microsoft.com/?linkid=9710837</w:t>
        </w:r>
      </w:hyperlink>
      <w:r>
        <w:t xml:space="preserve">, и от Декларацията за поверителност на Карти на Bing, която се намира на адрес </w:t>
      </w:r>
      <w:hyperlink r:id="rId33">
        <w:r>
          <w:rPr>
            <w:color w:val="00467F"/>
            <w:u w:val="single"/>
          </w:rPr>
          <w:t>http://go.microsoft.com/fwlink/?LinkID=248686</w:t>
        </w:r>
      </w:hyperlink>
      <w:r>
        <w:t>.</w:t>
      </w:r>
    </w:p>
    <w:p w:rsidR="00666C84" w:rsidRDefault="00666C84">
      <w:pPr>
        <w:pStyle w:val="ProductList-BodyIndented"/>
      </w:pPr>
    </w:p>
    <w:p w:rsidR="00666C84" w:rsidRDefault="00B73B58">
      <w:pPr>
        <w:pStyle w:val="ProductList-SubClauseHeading"/>
      </w:pPr>
      <w:r>
        <w:t>11.3 Визуален стандарт H.264/AVC, Видеостандарт VC-1 и Визуален стандарт MPEG-4 Част 2</w:t>
      </w:r>
    </w:p>
    <w:p w:rsidR="00666C84" w:rsidRDefault="00B73B58">
      <w:pPr>
        <w:pStyle w:val="ProductList-BodyIndented"/>
      </w:pPr>
      <w:r>
        <w:t xml:space="preserve">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34">
        <w:r>
          <w:rPr>
            <w:color w:val="00467F"/>
            <w:u w:val="single"/>
          </w:rPr>
          <w:t>www.mpegla.com</w:t>
        </w:r>
      </w:hyperlink>
      <w:r>
        <w:t>.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разпространение на трети лица.</w:t>
      </w:r>
    </w:p>
    <w:p w:rsidR="00666C84" w:rsidRDefault="00666C84">
      <w:pPr>
        <w:pStyle w:val="ProductList-BodyIndented"/>
      </w:pPr>
    </w:p>
    <w:p w:rsidR="00666C84" w:rsidRDefault="00B73B58">
      <w:pPr>
        <w:pStyle w:val="ProductList-ClauseHeading"/>
      </w:pPr>
      <w:r>
        <w:t>12. Компоненти на шрифтове, изображения и звуци</w:t>
      </w:r>
    </w:p>
    <w:p w:rsidR="00666C84" w:rsidRDefault="00B73B58">
      <w:pPr>
        <w:pStyle w:val="ProductList-Body"/>
      </w:pPr>
      <w:r>
        <w:t xml:space="preserve">Докато изпълнява софтуера, Клиентът има право да осъществява достъп до и използва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това определение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инсталирани от този софтуер с цел показване и печат на съдържание. Клиентът има право да вгражда шрифтове в съдържание, както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rsidR="00666C84" w:rsidRDefault="00666C84">
      <w:pPr>
        <w:pStyle w:val="ProductList-Body"/>
      </w:pPr>
    </w:p>
    <w:p w:rsidR="00666C84" w:rsidRDefault="00B73B58">
      <w:pPr>
        <w:pStyle w:val="ProductList-ClauseHeading"/>
      </w:pPr>
      <w:r>
        <w:t>13. Включени технологии</w:t>
      </w:r>
    </w:p>
    <w:p w:rsidR="00666C84" w:rsidRDefault="00B73B58">
      <w:pPr>
        <w:pStyle w:val="ProductList-Body"/>
      </w:pPr>
      <w:r>
        <w:t>Продуктите може да включват други компоненти на технологии на Microsoft, които се регулират от собствени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може да се намерят в отделна папка в инсталационната директория на Продукта или чрез единната програма за инсталиране на Продукта.</w:t>
      </w:r>
    </w:p>
    <w:p w:rsidR="00666C84" w:rsidRDefault="00666C84">
      <w:pPr>
        <w:pStyle w:val="ProductList-Body"/>
      </w:pPr>
    </w:p>
    <w:p w:rsidR="00666C84" w:rsidRDefault="00B73B58">
      <w:pPr>
        <w:pStyle w:val="ProductList-ClauseHeading"/>
      </w:pPr>
      <w:r>
        <w:t>14. Тестване на производителността</w:t>
      </w:r>
    </w:p>
    <w:p w:rsidR="00666C84" w:rsidRDefault="00B73B58">
      <w:pPr>
        <w:pStyle w:val="ProductList-SubClauseHeading"/>
      </w:pPr>
      <w:r>
        <w:t>14.1 Софтуер</w:t>
      </w:r>
    </w:p>
    <w:p w:rsidR="00666C84" w:rsidRDefault="00B73B58">
      <w:pPr>
        <w:pStyle w:val="ProductList-BodyIndented"/>
      </w:pPr>
      <w:r>
        <w:t xml:space="preserve">Клиентът трябва да получи предварително писмено одобрение от Microsoft, за да разкрие на трети лица резултатите от тестове на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 Това не се прилага за .NET Framework или за Windows Server.</w:t>
      </w:r>
    </w:p>
    <w:p w:rsidR="00666C84" w:rsidRDefault="00666C84">
      <w:pPr>
        <w:pStyle w:val="ProductList-BodyIndented"/>
      </w:pPr>
    </w:p>
    <w:p w:rsidR="00666C84" w:rsidRDefault="00B73B58">
      <w:pPr>
        <w:pStyle w:val="ProductList-SubClauseHeading"/>
      </w:pPr>
      <w:r>
        <w:t>14.2 Microsoft .NET Framework</w:t>
      </w:r>
    </w:p>
    <w:p w:rsidR="00666C84" w:rsidRDefault="00B73B58">
      <w:pPr>
        <w:pStyle w:val="ProductList-BodyIndented"/>
      </w:pPr>
      <w:r>
        <w:t xml:space="preserve">Клиентът има право да извършва вътрешни тестове на производителността на компоненти на .NET Framework и да разкрива резултатите, при условие че спазва условията, указани на адрес </w:t>
      </w:r>
      <w:hyperlink r:id="rId35">
        <w:r>
          <w:rPr>
            <w:color w:val="00467F"/>
            <w:u w:val="single"/>
          </w:rPr>
          <w:t>http://go.microsoft.com/fwlink/?LinkID=66406</w:t>
        </w:r>
      </w:hyperlink>
      <w:r>
        <w:t>.</w:t>
      </w:r>
    </w:p>
    <w:p w:rsidR="00666C84" w:rsidRDefault="00666C84">
      <w:pPr>
        <w:pStyle w:val="ProductList-BodyIndented"/>
      </w:pPr>
    </w:p>
    <w:p w:rsidR="00666C84" w:rsidRDefault="00B73B58">
      <w:pPr>
        <w:pStyle w:val="ProductList-ClauseHeading"/>
      </w:pPr>
      <w:r>
        <w:t>15. Мултиплексиране</w:t>
      </w:r>
    </w:p>
    <w:p w:rsidR="00666C84" w:rsidRDefault="00B73B58">
      <w:pPr>
        <w:pStyle w:val="ProductList-Body"/>
      </w:pPr>
      <w:r>
        <w:t xml:space="preserve">Мултиплексиране или обединяване с цел намаляване на директни връзки със софтуера не намалява броя на необходимите </w:t>
      </w:r>
      <w:r>
        <w:fldChar w:fldCharType="begin"/>
      </w:r>
      <w:r>
        <w:instrText xml:space="preserve"> AutoTextList   \s NoStyle \t "Лиценз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rsidR="00666C84" w:rsidRDefault="00666C84">
      <w:pPr>
        <w:pStyle w:val="ProductList-Body"/>
      </w:pPr>
    </w:p>
    <w:p w:rsidR="00666C84" w:rsidRDefault="00B73B58">
      <w:pPr>
        <w:pStyle w:val="ProductList-ClauseHeading"/>
      </w:pPr>
      <w:r>
        <w:t>16. Административни права и права за поддръжка</w:t>
      </w:r>
    </w:p>
    <w:p w:rsidR="00666C84" w:rsidRDefault="00B73B58">
      <w:pPr>
        <w:pStyle w:val="ProductList-Body"/>
      </w:pPr>
      <w:r>
        <w:t xml:space="preserve">Клиентът има право да позволява достъп до сървърен софтуер, изпълняващ се в която и да е разрешена </w:t>
      </w:r>
      <w:r>
        <w:fldChar w:fldCharType="begin"/>
      </w:r>
      <w:r>
        <w:instrText xml:space="preserve"> AutoTextList   \s NoStyle \t "OSE означава целият/част от Екземпляр на операционна система или целият/част от виртуален (или по друг начин емулиран) Екземпляр на операционна система...(вж. Речника за пълно определение)" </w:instrText>
      </w:r>
      <w:r>
        <w:fldChar w:fldCharType="separate"/>
      </w:r>
      <w:r>
        <w:rPr>
          <w:color w:val="0563C1"/>
        </w:rPr>
        <w:t>OSE</w:t>
      </w:r>
      <w:r>
        <w:fldChar w:fldCharType="end"/>
      </w:r>
      <w:r>
        <w:t xml:space="preserve"> от страна на двама потребители без ЛКД единствено за административни цели. Клиентът също така има право да позволява отдалечен достъп до други Продукти единствено с цел предоставяне на техническа поддръжка за продукта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това определение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rsidR="00666C84" w:rsidRDefault="00666C84">
      <w:pPr>
        <w:pStyle w:val="ProductList-Body"/>
      </w:pPr>
    </w:p>
    <w:p w:rsidR="00666C84" w:rsidRDefault="00B73B58">
      <w:pPr>
        <w:pStyle w:val="ProductList-ClauseHeading"/>
      </w:pPr>
      <w:r>
        <w:t>17. Разпространим код</w:t>
      </w:r>
    </w:p>
    <w:p w:rsidR="00666C84" w:rsidRDefault="00B73B58">
      <w:pPr>
        <w:pStyle w:val="ProductList-Body"/>
      </w:pPr>
      <w:r>
        <w:t xml:space="preserve">Софтуерът може да включва код, който Клиентът има право да разпространява в програми, които разработва, ако спазва условията по-долу. </w:t>
      </w:r>
    </w:p>
    <w:p w:rsidR="00666C84" w:rsidRDefault="00666C84">
      <w:pPr>
        <w:pStyle w:val="ProductList-Body"/>
      </w:pPr>
    </w:p>
    <w:p w:rsidR="00666C84" w:rsidRDefault="00B73B58">
      <w:pPr>
        <w:pStyle w:val="ProductList-SubClauseHeading"/>
      </w:pPr>
      <w:r>
        <w:t>17.1 Право за използване и разпространение</w:t>
      </w:r>
    </w:p>
    <w:p w:rsidR="00666C84" w:rsidRDefault="00B73B58">
      <w:pPr>
        <w:pStyle w:val="ProductList-BodyIndented"/>
      </w:pPr>
      <w:r>
        <w:t xml:space="preserve">Кодът и текстовите файлове по-долу са “Разпространим код". </w:t>
      </w:r>
    </w:p>
    <w:p w:rsidR="00666C84" w:rsidRDefault="00B73B58" w:rsidP="004307BC">
      <w:pPr>
        <w:pStyle w:val="ProductList-Bullet"/>
        <w:numPr>
          <w:ilvl w:val="1"/>
          <w:numId w:val="4"/>
        </w:numPr>
      </w:pPr>
      <w:r>
        <w:t xml:space="preserve">Файлове 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Silverlight и „Сървърни библиотеки” на Silverlight. </w:t>
      </w:r>
    </w:p>
    <w:p w:rsidR="00666C84" w:rsidRDefault="00B73B58" w:rsidP="004307BC">
      <w:pPr>
        <w:pStyle w:val="ProductList-Bullet"/>
        <w:numPr>
          <w:ilvl w:val="1"/>
          <w:numId w:val="4"/>
        </w:numPr>
      </w:pPr>
      <w:r>
        <w:t>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„схематични стилове“.</w:t>
      </w:r>
    </w:p>
    <w:p w:rsidR="00666C84" w:rsidRDefault="00B73B58" w:rsidP="004307BC">
      <w:pPr>
        <w:pStyle w:val="ProductList-Bullet"/>
        <w:numPr>
          <w:ilvl w:val="1"/>
          <w:numId w:val="4"/>
        </w:numPr>
      </w:pPr>
      <w:r>
        <w:t xml:space="preserve">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 </w:t>
      </w:r>
    </w:p>
    <w:p w:rsidR="00666C84" w:rsidRDefault="00B73B58" w:rsidP="004307BC">
      <w:pPr>
        <w:pStyle w:val="ProductList-Bullet"/>
        <w:numPr>
          <w:ilvl w:val="1"/>
          <w:numId w:val="4"/>
        </w:numPr>
      </w:pPr>
      <w:r>
        <w:t>Библиотека с изображения: Клиентът има право да копира и разпространява изображения, графики и анимации в Библиотеката с изображения, както е описано в документацията на софтуера.</w:t>
      </w:r>
    </w:p>
    <w:p w:rsidR="00666C84" w:rsidRDefault="00666C84">
      <w:pPr>
        <w:pStyle w:val="ProductList-BodyIndented"/>
      </w:pPr>
    </w:p>
    <w:p w:rsidR="00666C84" w:rsidRDefault="00B73B58">
      <w:pPr>
        <w:pStyle w:val="ProductList-SubClauseHeading"/>
      </w:pPr>
      <w:r>
        <w:t>17.2 Изисквания при разпространение</w:t>
      </w:r>
    </w:p>
    <w:p w:rsidR="00666C84" w:rsidRDefault="00B73B58">
      <w:pPr>
        <w:pStyle w:val="ProductList-BodyIndented"/>
      </w:pPr>
      <w:r>
        <w:t>Ако Клиентът разпространява който и да е Разпространим код. Клиентът трябва:</w:t>
      </w:r>
    </w:p>
    <w:p w:rsidR="00666C84" w:rsidRDefault="00B73B58" w:rsidP="004307BC">
      <w:pPr>
        <w:pStyle w:val="ProductList-Bullet"/>
        <w:numPr>
          <w:ilvl w:val="1"/>
          <w:numId w:val="5"/>
        </w:numPr>
      </w:pPr>
      <w:r>
        <w:t xml:space="preserve">да го разпространява единствено с програми на Клиента, които предоставят съществени основни функции към Разпространимия код; </w:t>
      </w:r>
    </w:p>
    <w:p w:rsidR="00666C84" w:rsidRDefault="00B73B58" w:rsidP="004307BC">
      <w:pPr>
        <w:pStyle w:val="ProductList-Bullet"/>
        <w:numPr>
          <w:ilvl w:val="1"/>
          <w:numId w:val="5"/>
        </w:numPr>
      </w:pPr>
      <w:r>
        <w:t>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корпоративно лицензиране на Клиента, включително Условията за продукти;</w:t>
      </w:r>
    </w:p>
    <w:p w:rsidR="00666C84" w:rsidRDefault="00B73B58" w:rsidP="004307BC">
      <w:pPr>
        <w:pStyle w:val="ProductList-Bullet"/>
        <w:numPr>
          <w:ilvl w:val="1"/>
          <w:numId w:val="5"/>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 в степента, в която даден иск се основава единствено на Разпространимия код, включен в програмите на Клиента.</w:t>
      </w:r>
    </w:p>
    <w:p w:rsidR="00666C84" w:rsidRDefault="00666C84">
      <w:pPr>
        <w:pStyle w:val="ProductList-BodyIndented"/>
      </w:pPr>
    </w:p>
    <w:p w:rsidR="00666C84" w:rsidRDefault="00B73B58">
      <w:pPr>
        <w:pStyle w:val="ProductList-SubClauseHeading"/>
      </w:pPr>
      <w:r>
        <w:t>17.3 Ограничения на разпространението</w:t>
      </w:r>
    </w:p>
    <w:p w:rsidR="00666C84" w:rsidRDefault="00B73B58">
      <w:pPr>
        <w:pStyle w:val="ProductList-BodyIndented"/>
      </w:pPr>
      <w:r>
        <w:t>Клиентът няма право:</w:t>
      </w:r>
    </w:p>
    <w:p w:rsidR="00666C84" w:rsidRDefault="00B73B58" w:rsidP="004307BC">
      <w:pPr>
        <w:pStyle w:val="ProductList-Bullet"/>
        <w:numPr>
          <w:ilvl w:val="1"/>
          <w:numId w:val="6"/>
        </w:numPr>
      </w:pPr>
      <w:r>
        <w:t>да променя бележките за авторски права, търговски марки или патенти в разпространимия код;</w:t>
      </w:r>
    </w:p>
    <w:p w:rsidR="00666C84" w:rsidRDefault="00B73B58" w:rsidP="004307BC">
      <w:pPr>
        <w:pStyle w:val="ProductList-Bullet"/>
        <w:numPr>
          <w:ilvl w:val="1"/>
          <w:numId w:val="6"/>
        </w:numPr>
      </w:pPr>
      <w:r>
        <w:t>да използва търговски марки на Microsoft в имената на програмите си или да намеква по какъвто и да е начин, че програмите произхождат или са одобрени от Microsoft;</w:t>
      </w:r>
    </w:p>
    <w:p w:rsidR="00666C84" w:rsidRDefault="00B73B58" w:rsidP="004307BC">
      <w:pPr>
        <w:pStyle w:val="ProductList-Bullet"/>
        <w:numPr>
          <w:ilvl w:val="1"/>
          <w:numId w:val="6"/>
        </w:numPr>
      </w:pPr>
      <w:r>
        <w:t xml:space="preserve">да разпространява Разпространим код в или със злонамерени или измамнически програми или по какъвто и да е незаконен начин или </w:t>
      </w:r>
    </w:p>
    <w:p w:rsidR="00666C84" w:rsidRDefault="00B73B58" w:rsidP="004307BC">
      <w:pPr>
        <w:pStyle w:val="ProductList-Bullet"/>
        <w:numPr>
          <w:ilvl w:val="1"/>
          <w:numId w:val="6"/>
        </w:numPr>
      </w:pPr>
      <w:r>
        <w:t xml:space="preserve">да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промяната или разпространението) кодът да е разкрит или разпространен под формата на първичен код или други лица да имат право да го модифицират. </w:t>
      </w:r>
    </w:p>
    <w:p w:rsidR="00666C84" w:rsidRDefault="00666C84">
      <w:pPr>
        <w:pStyle w:val="ProductList-BodyIndented"/>
      </w:pPr>
    </w:p>
    <w:p w:rsidR="00666C84" w:rsidRDefault="00B73B58">
      <w:pPr>
        <w:pStyle w:val="ProductList-ClauseHeading"/>
      </w:pPr>
      <w:r>
        <w:t>18. Software Plus Services</w:t>
      </w:r>
    </w:p>
    <w:p w:rsidR="00666C84" w:rsidRDefault="00B73B58">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rsidR="00666C84" w:rsidRDefault="00B73B58">
      <w:pPr>
        <w:pStyle w:val="ProductList-OfferingGroupHeading"/>
      </w:pPr>
      <w:bookmarkStart w:id="16" w:name="_Sec538"/>
      <w:r>
        <w:t>Условия на Лицензионен модел</w:t>
      </w:r>
      <w:bookmarkEnd w:id="16"/>
      <w:r>
        <w:fldChar w:fldCharType="begin"/>
      </w:r>
      <w:r>
        <w:instrText xml:space="preserve"> TC "</w:instrText>
      </w:r>
      <w:bookmarkStart w:id="17" w:name="_Toc425959695"/>
      <w:r>
        <w:instrText>Условия на Лицензионен модел</w:instrText>
      </w:r>
      <w:bookmarkEnd w:id="17"/>
      <w:r>
        <w:instrText>" \l 2</w:instrText>
      </w:r>
      <w:r>
        <w:fldChar w:fldCharType="end"/>
      </w:r>
    </w:p>
    <w:p w:rsidR="00666C84" w:rsidRDefault="00B73B58">
      <w:pPr>
        <w:pStyle w:val="ProductList-Body"/>
      </w:pPr>
      <w:r>
        <w:t>Лицензионният модел за всеки Продукт се указва в раздела „Права за използване“ на Записа на продукта. Условията на Лицензионния модел се прилагат за 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rsidR="00666C84" w:rsidRDefault="00B73B58">
      <w:pPr>
        <w:pStyle w:val="ProductList-Offering2Heading"/>
      </w:pPr>
      <w:bookmarkStart w:id="18" w:name="_Sec539"/>
      <w:r>
        <w:t>Настолни приложения</w:t>
      </w:r>
      <w:bookmarkEnd w:id="18"/>
      <w:r>
        <w:fldChar w:fldCharType="begin"/>
      </w:r>
      <w:r>
        <w:instrText xml:space="preserve"> TC "</w:instrText>
      </w:r>
      <w:bookmarkStart w:id="19" w:name="_Toc425959696"/>
      <w:r>
        <w:instrText>Настолни приложения</w:instrText>
      </w:r>
      <w:bookmarkEnd w:id="19"/>
      <w:r>
        <w:instrText>" \l 3</w:instrText>
      </w:r>
      <w:r>
        <w:fldChar w:fldCharType="end"/>
      </w:r>
    </w:p>
    <w:p w:rsidR="00666C84" w:rsidRDefault="00B73B58">
      <w:pPr>
        <w:pStyle w:val="ProductList-ClauseHeading"/>
      </w:pPr>
      <w:r>
        <w:t>Лиценз за устройство</w:t>
      </w:r>
    </w:p>
    <w:p w:rsidR="00666C84" w:rsidRDefault="00B73B58" w:rsidP="004307BC">
      <w:pPr>
        <w:pStyle w:val="ProductList-Bullet"/>
        <w:numPr>
          <w:ilvl w:val="0"/>
          <w:numId w:val="7"/>
        </w:numPr>
      </w:pPr>
      <w:r>
        <w:t xml:space="preserve">Клиентът има право да инсталира произволен брой копия на софтуера на </w:t>
      </w:r>
      <w:r>
        <w:fldChar w:fldCharType="begin"/>
      </w:r>
      <w:r>
        <w:instrText xml:space="preserve"> AutoTextList   \s NoStyle \t " означава единична физическа хардуерна система, отредена за използване от Клиента, на която е назначен Лиценз. За целите на това определение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 </w:t>
      </w:r>
      <w:r>
        <w:fldChar w:fldCharType="begin"/>
      </w:r>
      <w:r>
        <w:instrText xml:space="preserve"> AutoTextList   \s NoStyle \t "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w:t>
      </w:r>
    </w:p>
    <w:p w:rsidR="00666C84" w:rsidRDefault="00B73B58" w:rsidP="004307BC">
      <w:pPr>
        <w:pStyle w:val="ProductList-Bullet"/>
        <w:numPr>
          <w:ilvl w:val="0"/>
          <w:numId w:val="7"/>
        </w:numPr>
      </w:pPr>
      <w:r>
        <w:t xml:space="preserve">Освен ако не лицензира софтуера като Корпоративен продукт или на база „валидност за цялата фирма“, Клиентът също така има право да инсталира софтуера на едно преносимо устройство за използване от </w:t>
      </w:r>
      <w:r>
        <w:fldChar w:fldCharType="begin"/>
      </w:r>
      <w:r>
        <w:instrText xml:space="preserve"> AutoTextList   \s NoStyle \t "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 означава единична физическа хардуерна система, отредена за използване от Клиента, на която е назначен Лиценз. За целите на това определение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w:t>
      </w:r>
    </w:p>
    <w:p w:rsidR="00666C84" w:rsidRDefault="00B73B58" w:rsidP="004307BC">
      <w:pPr>
        <w:pStyle w:val="ProductList-Bullet"/>
        <w:numPr>
          <w:ilvl w:val="0"/>
          <w:numId w:val="7"/>
        </w:numPr>
      </w:pPr>
      <w:r>
        <w:t xml:space="preserve">Софтуерът, изпълняващ се на </w:t>
      </w:r>
      <w:r>
        <w:fldChar w:fldCharType="begin"/>
      </w:r>
      <w:r>
        <w:instrText xml:space="preserve"> AutoTextList   \s NoStyle \t " означава единична физическа хардуерна система, отредена за използване от Клиента, на която е назначен Лиценз. За целите на това определение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може да се използва от произволен брой потребители, но само един потребител има право да осъществява достъп до и използва софтуера в даден момент. </w:t>
      </w:r>
    </w:p>
    <w:p w:rsidR="00666C84" w:rsidRDefault="00B73B58" w:rsidP="004307BC">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 означава единична физическа хардуерна система, отредена за използване от Клиента, на която е назначен Лиценз. За целите на това определение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 означава единична физическа хардуерна система, отредена за използване от Клиента, на която е назначен Лиценз. За целите на това определение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w:t>
      </w:r>
    </w:p>
    <w:p w:rsidR="00666C84" w:rsidRDefault="00B73B58" w:rsidP="004307BC">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 означава единична физическа хардуерна система, отредена за използване от Клиента, на която е назначен Лиценз. За целите на това определение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rsidR="00666C84" w:rsidRDefault="00666C84">
      <w:pPr>
        <w:pStyle w:val="ProductList-Body"/>
      </w:pPr>
    </w:p>
    <w:p w:rsidR="00666C84" w:rsidRDefault="00B73B58">
      <w:pPr>
        <w:pStyle w:val="ProductList-ClauseHeading"/>
      </w:pPr>
      <w:r>
        <w:t>Медийни елементи и шаблони</w:t>
      </w:r>
    </w:p>
    <w:p w:rsidR="00666C84" w:rsidRDefault="00B73B58">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rsidR="00666C84" w:rsidRDefault="00B73B58">
      <w:pPr>
        <w:pStyle w:val="ProductList-Offering2Heading"/>
      </w:pPr>
      <w:bookmarkStart w:id="20" w:name="_Sec540"/>
      <w:r>
        <w:t>Настолни операционни системи</w:t>
      </w:r>
      <w:bookmarkEnd w:id="20"/>
      <w:r>
        <w:fldChar w:fldCharType="begin"/>
      </w:r>
      <w:r>
        <w:instrText xml:space="preserve"> TC "</w:instrText>
      </w:r>
      <w:bookmarkStart w:id="21" w:name="_Toc425959697"/>
      <w:r>
        <w:instrText>Настолни операционни системи</w:instrText>
      </w:r>
      <w:bookmarkEnd w:id="21"/>
      <w:r>
        <w:instrText>" \l 3</w:instrText>
      </w:r>
      <w:r>
        <w:fldChar w:fldCharType="end"/>
      </w:r>
    </w:p>
    <w:p w:rsidR="00666C84" w:rsidRDefault="00B73B58">
      <w:pPr>
        <w:pStyle w:val="ProductList-ClauseHeading"/>
      </w:pPr>
      <w:r>
        <w:t>Лиценз за устройство</w:t>
      </w:r>
    </w:p>
    <w:p w:rsidR="00666C84" w:rsidRDefault="00B73B58" w:rsidP="004307BC">
      <w:pPr>
        <w:pStyle w:val="ProductList-Bullet"/>
        <w:numPr>
          <w:ilvl w:val="0"/>
          <w:numId w:val="8"/>
        </w:numPr>
      </w:pPr>
      <w:r>
        <w:t xml:space="preserve">Клиентът има право да инсталира едно копие на софтуера на </w:t>
      </w:r>
      <w:r>
        <w:fldChar w:fldCharType="begin"/>
      </w:r>
      <w:r>
        <w:instrText xml:space="preserve"> AutoTextList   \s NoStyle \t " означава единична физическа хардуерна система, отредена за използване от Клиента, на която е назначен Лиценз. За целите на това определение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 означава единична физическа хардуерна система, отредена за използване от Клиента, на която е назначен Лиценз. За целите на това определение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rsidR="00666C84" w:rsidRDefault="00B73B58" w:rsidP="004307BC">
      <w:pPr>
        <w:pStyle w:val="ProductList-Bullet"/>
        <w:numPr>
          <w:ilvl w:val="0"/>
          <w:numId w:val="8"/>
        </w:numPr>
      </w:pPr>
      <w:r>
        <w:t>Клиентът има право да използва софтуера на до два процесора.</w:t>
      </w:r>
    </w:p>
    <w:p w:rsidR="00666C84" w:rsidRDefault="00B73B58" w:rsidP="004307BC">
      <w:pPr>
        <w:pStyle w:val="ProductList-Bullet"/>
        <w:numPr>
          <w:ilvl w:val="0"/>
          <w:numId w:val="8"/>
        </w:numPr>
      </w:pPr>
      <w:r>
        <w:t>Локалното използване е позволено на всички потребители.</w:t>
      </w:r>
    </w:p>
    <w:p w:rsidR="00666C84" w:rsidRDefault="00B73B58" w:rsidP="004307BC">
      <w:pPr>
        <w:pStyle w:val="ProductList-Bullet"/>
        <w:numPr>
          <w:ilvl w:val="0"/>
          <w:numId w:val="8"/>
        </w:numPr>
      </w:pPr>
      <w:r>
        <w:t xml:space="preserve">Отдалеченото използване е разрешено на </w:t>
      </w:r>
      <w:r>
        <w:fldChar w:fldCharType="begin"/>
      </w:r>
      <w:r>
        <w:instrText xml:space="preserve"> AutoTextList   \s NoStyle \t "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 означава единична физическа хардуерна система, отредена за използване от Клиента, на която е назначен Лиценз. За целите на това определение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 означава единична физическа хардуерна система, отредена за използване от Клиента, на която е назначен Лиценз. За целите на това определение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 означава единична физическа хардуерна система, отредена за използване от Клиента, на която е назначен Лиценз. За целите на това определение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rsidR="00666C84" w:rsidRDefault="00B73B58" w:rsidP="004307BC">
      <w:pPr>
        <w:pStyle w:val="ProductList-Bullet"/>
        <w:numPr>
          <w:ilvl w:val="0"/>
          <w:numId w:val="8"/>
        </w:numPr>
      </w:pPr>
      <w:r>
        <w:t>Само един потребител има право на достъп до софтуера от лицензираното устройство по всяко време.</w:t>
      </w:r>
    </w:p>
    <w:p w:rsidR="00666C84" w:rsidRDefault="00B73B58" w:rsidP="004307BC">
      <w:pPr>
        <w:pStyle w:val="ProductList-Bullet"/>
        <w:numPr>
          <w:ilvl w:val="0"/>
          <w:numId w:val="8"/>
        </w:numPr>
      </w:pPr>
      <w:r>
        <w:t xml:space="preserve">Клиентът също така има право да свърже до 20 устройства към </w:t>
      </w:r>
      <w:r>
        <w:fldChar w:fldCharType="begin"/>
      </w:r>
      <w:r>
        <w:instrText xml:space="preserve"> AutoTextList   \s NoStyle \t " означава единична физическа хардуерна система, отредена за използване от Клиента, на която е назначен Лиценз. За целите на това определение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или телефонни услуги.</w:t>
      </w:r>
    </w:p>
    <w:p w:rsidR="00666C84" w:rsidRDefault="00B73B58" w:rsidP="004307BC">
      <w:pPr>
        <w:pStyle w:val="ProductList-Bullet"/>
        <w:numPr>
          <w:ilvl w:val="0"/>
          <w:numId w:val="8"/>
        </w:numPr>
      </w:pPr>
      <w:r>
        <w:t>Разрешени са неограничен брой връзки за използване на KMS активиране или друга подобна технология.</w:t>
      </w:r>
    </w:p>
    <w:p w:rsidR="00666C84" w:rsidRDefault="00666C84">
      <w:pPr>
        <w:pStyle w:val="ProductList-Body"/>
      </w:pPr>
    </w:p>
    <w:p w:rsidR="00666C84" w:rsidRDefault="00B73B58">
      <w:pPr>
        <w:pStyle w:val="ProductList-ClauseHeading"/>
      </w:pPr>
      <w:r>
        <w:t>Adobe Flash Player</w:t>
      </w:r>
    </w:p>
    <w:p w:rsidR="00666C84" w:rsidRDefault="00B73B58">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36">
        <w:r>
          <w:rPr>
            <w:color w:val="00467F"/>
            <w:u w:val="single"/>
          </w:rPr>
          <w:t>http://go.microsoft.com/fwlink/?linkid=248532</w:t>
        </w:r>
      </w:hyperlink>
      <w:r>
        <w:t>. Adobe и Flash са или регистрирани търговски марки, или търговски марки на Adobe Systems Incorporated в САЩ и/или други страни.</w:t>
      </w:r>
    </w:p>
    <w:p w:rsidR="00666C84" w:rsidRDefault="00B73B58">
      <w:pPr>
        <w:pStyle w:val="ProductList-Offering2Heading"/>
      </w:pPr>
      <w:bookmarkStart w:id="22" w:name="_Sec541"/>
      <w:r>
        <w:t>Процесор/ЛКД</w:t>
      </w:r>
      <w:bookmarkEnd w:id="22"/>
      <w:r>
        <w:fldChar w:fldCharType="begin"/>
      </w:r>
      <w:r>
        <w:instrText xml:space="preserve"> TC "</w:instrText>
      </w:r>
      <w:bookmarkStart w:id="23" w:name="_Toc425959698"/>
      <w:r>
        <w:instrText>Процесор/ЛКД</w:instrText>
      </w:r>
      <w:bookmarkEnd w:id="23"/>
      <w:r>
        <w:instrText>" \l 3</w:instrText>
      </w:r>
      <w:r>
        <w:fldChar w:fldCharType="end"/>
      </w:r>
    </w:p>
    <w:p w:rsidR="00666C84" w:rsidRDefault="00B73B58">
      <w:pPr>
        <w:pStyle w:val="ProductList-ClauseHeading"/>
      </w:pPr>
      <w:r>
        <w:t>Сървърни лицензи (на процесор)</w:t>
      </w:r>
    </w:p>
    <w:p w:rsidR="00666C84" w:rsidRDefault="00B73B58" w:rsidP="004307BC">
      <w:pPr>
        <w:pStyle w:val="ProductList-Bullet"/>
        <w:numPr>
          <w:ilvl w:val="0"/>
          <w:numId w:val="9"/>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това определение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rsidR="00666C84" w:rsidRDefault="00B73B58" w:rsidP="004307BC">
      <w:pPr>
        <w:pStyle w:val="ProductList-Bullet"/>
        <w:numPr>
          <w:ilvl w:val="0"/>
          <w:numId w:val="9"/>
        </w:numPr>
      </w:pPr>
      <w:r>
        <w:t xml:space="preserve">Един </w:t>
      </w:r>
      <w:r>
        <w:fldChar w:fldCharType="begin"/>
      </w:r>
      <w:r>
        <w:instrText xml:space="preserve"> AutoTextList   \s NoStyle \t "Лиценз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се изисква за всеки два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това определение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rsidR="00666C84" w:rsidRDefault="00B73B58" w:rsidP="004307BC">
      <w:pPr>
        <w:pStyle w:val="ProductList-Bullet"/>
        <w:numPr>
          <w:ilvl w:val="0"/>
          <w:numId w:val="9"/>
        </w:numPr>
      </w:pPr>
      <w:r>
        <w:t xml:space="preserve">Всеки </w:t>
      </w:r>
      <w:r>
        <w:fldChar w:fldCharType="begin"/>
      </w:r>
      <w:r>
        <w:instrText xml:space="preserve"> AutoTextList   \s NoStyle \t "Лиценз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Standard разрешава използването на сървърния софтуер в две </w:t>
      </w:r>
      <w:r>
        <w:fldChar w:fldCharType="begin"/>
      </w:r>
      <w:r>
        <w:instrText xml:space="preserve"> 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fldChar w:fldCharType="separate"/>
      </w:r>
      <w:r>
        <w:rPr>
          <w:color w:val="0563C1"/>
        </w:rPr>
        <w:t>OSE</w:t>
      </w:r>
      <w:r>
        <w:fldChar w:fldCharType="end"/>
      </w:r>
      <w:r>
        <w:t xml:space="preserve">. </w:t>
      </w:r>
    </w:p>
    <w:p w:rsidR="00666C84" w:rsidRDefault="00B73B58" w:rsidP="004307BC">
      <w:pPr>
        <w:pStyle w:val="ProductList-Bullet"/>
        <w:numPr>
          <w:ilvl w:val="0"/>
          <w:numId w:val="9"/>
        </w:numPr>
      </w:pPr>
      <w:r>
        <w:t xml:space="preserve">Клиентът има право да използва един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fldChar w:fldCharType="separate"/>
      </w:r>
      <w:r>
        <w:rPr>
          <w:color w:val="0563C1"/>
        </w:rPr>
        <w:t>OSE</w:t>
      </w:r>
      <w:r>
        <w:fldChar w:fldCharType="end"/>
      </w:r>
      <w:r>
        <w:t>.</w:t>
      </w:r>
    </w:p>
    <w:p w:rsidR="00666C84" w:rsidRDefault="00B73B58" w:rsidP="004307BC">
      <w:pPr>
        <w:pStyle w:val="ProductList-Bullet"/>
        <w:numPr>
          <w:ilvl w:val="0"/>
          <w:numId w:val="9"/>
        </w:numPr>
      </w:pPr>
      <w:r>
        <w:t xml:space="preserve">Клиентът има право да използва един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на лиценз),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rsidR="00666C84" w:rsidRDefault="00B73B58" w:rsidP="004307BC">
      <w:pPr>
        <w:pStyle w:val="ProductList-Bullet"/>
        <w:numPr>
          <w:ilvl w:val="0"/>
          <w:numId w:val="9"/>
        </w:numPr>
      </w:pPr>
      <w:r>
        <w:t xml:space="preserve">Лицензите за издание Datacenter разрешават използването на сървърния софтуер в произволен брой </w:t>
      </w:r>
      <w:r>
        <w:fldChar w:fldCharType="begin"/>
      </w:r>
      <w:r>
        <w:instrText xml:space="preserve"> 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fldChar w:fldCharType="separate"/>
      </w:r>
      <w:r>
        <w:rPr>
          <w:color w:val="0563C1"/>
        </w:rPr>
        <w:t>OSE</w:t>
      </w:r>
      <w:r>
        <w:fldChar w:fldCharType="end"/>
      </w:r>
      <w:r>
        <w:t xml:space="preserve">. </w:t>
      </w:r>
    </w:p>
    <w:p w:rsidR="00666C84" w:rsidRDefault="00B73B58" w:rsidP="004307BC">
      <w:pPr>
        <w:pStyle w:val="ProductList-Bullet"/>
        <w:numPr>
          <w:ilvl w:val="0"/>
          <w:numId w:val="9"/>
        </w:numPr>
      </w:pPr>
      <w:r>
        <w:t xml:space="preserve">При условие че общият брой лицензи и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процесори</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отделна единица хардуер от страна на Клиента.</w:t>
      </w:r>
    </w:p>
    <w:p w:rsidR="00666C84" w:rsidRDefault="00B73B58" w:rsidP="004307BC">
      <w:pPr>
        <w:pStyle w:val="ProductList-Bullet"/>
        <w:numPr>
          <w:ilvl w:val="0"/>
          <w:numId w:val="9"/>
        </w:numPr>
      </w:pPr>
      <w:r>
        <w:t xml:space="preserve">Като еднократна алтернатива на назначаването на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 същия брой потребители или устройства да осъществяват едновременно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fldChar w:fldCharType="separate"/>
      </w:r>
      <w:r>
        <w:rPr>
          <w:color w:val="0563C1"/>
        </w:rPr>
        <w:t>Екземпляр</w:t>
      </w:r>
      <w:r>
        <w:fldChar w:fldCharType="end"/>
      </w:r>
      <w:r>
        <w:t>.</w:t>
      </w:r>
    </w:p>
    <w:p w:rsidR="00666C84" w:rsidRDefault="00666C84">
      <w:pPr>
        <w:pStyle w:val="ProductList-Body"/>
      </w:pPr>
    </w:p>
    <w:p w:rsidR="00666C84" w:rsidRDefault="00B73B58">
      <w:pPr>
        <w:pStyle w:val="ProductList-ClauseHeading"/>
      </w:pPr>
      <w:r>
        <w:t>Лицензи за достъп</w:t>
      </w:r>
    </w:p>
    <w:p w:rsidR="00666C84" w:rsidRDefault="00B73B58" w:rsidP="004307BC">
      <w:pPr>
        <w:pStyle w:val="ProductList-Bullet"/>
        <w:numPr>
          <w:ilvl w:val="0"/>
          <w:numId w:val="10"/>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rsidR="00666C84" w:rsidRDefault="00B73B58" w:rsidP="004307BC">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това определение хардуерният дял или блейд се счита за отделен Сървър." </w:instrText>
      </w:r>
      <w:r>
        <w:fldChar w:fldCharType="separate"/>
      </w:r>
      <w:r>
        <w:rPr>
          <w:color w:val="0563C1"/>
        </w:rPr>
        <w:t>Лицензиран сървър</w:t>
      </w:r>
      <w:r>
        <w:fldChar w:fldCharType="end"/>
      </w:r>
      <w:r>
        <w:t>.</w:t>
      </w:r>
    </w:p>
    <w:p w:rsidR="00666C84" w:rsidRDefault="00B73B58" w:rsidP="004307BC">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натоварвания (наричани още „Интернет уеб решения“) са публично достъпни уеб страници, уеб сайтове, уеб приложения, уеб услуги и/или предоставяне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натоварване на висока изчислителна производителност (HPC) означава работно натоварване, при което сървърният софтуер се използва за изпълнение на Клъстерен възел и заедно с друг софтуер...(вж. Речника за пълно определение)" </w:instrText>
      </w:r>
      <w:r>
        <w:fldChar w:fldCharType="separate"/>
      </w:r>
      <w:r>
        <w:rPr>
          <w:color w:val="0563C1"/>
        </w:rPr>
        <w:t>Работно натоварване с HPC</w:t>
      </w:r>
      <w:r>
        <w:fldChar w:fldCharType="end"/>
      </w:r>
      <w:r>
        <w:t>.</w:t>
      </w:r>
    </w:p>
    <w:p w:rsidR="00666C84" w:rsidRDefault="00B73B58" w:rsidP="004307BC">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666C84" w:rsidRDefault="00B73B58">
      <w:pPr>
        <w:pStyle w:val="ProductList-Offering2Heading"/>
      </w:pPr>
      <w:bookmarkStart w:id="24" w:name="_Sec542"/>
      <w:r>
        <w:t>Сървър/ЛКД</w:t>
      </w:r>
      <w:bookmarkEnd w:id="24"/>
      <w:r>
        <w:fldChar w:fldCharType="begin"/>
      </w:r>
      <w:r>
        <w:instrText xml:space="preserve"> TC "</w:instrText>
      </w:r>
      <w:bookmarkStart w:id="25" w:name="_Toc425959699"/>
      <w:r>
        <w:instrText>Сървър/ЛКД</w:instrText>
      </w:r>
      <w:bookmarkEnd w:id="25"/>
      <w:r>
        <w:instrText>" \l 3</w:instrText>
      </w:r>
      <w:r>
        <w:fldChar w:fldCharType="end"/>
      </w:r>
    </w:p>
    <w:p w:rsidR="00666C84" w:rsidRDefault="00B73B58">
      <w:pPr>
        <w:pStyle w:val="ProductList-ClauseHeading"/>
      </w:pPr>
      <w:r>
        <w:t>Сървърни лицензи (на Екземпляр)</w:t>
      </w:r>
    </w:p>
    <w:p w:rsidR="00666C84" w:rsidRDefault="00B73B58">
      <w:pPr>
        <w:pStyle w:val="ProductList-Body"/>
      </w:pPr>
      <w:r>
        <w:t xml:space="preserve">Клиентът има право да използва един </w:t>
      </w:r>
      <w:r>
        <w:fldChar w:fldCharType="begin"/>
      </w:r>
      <w:r>
        <w:instrText xml:space="preserve"> AutoTextList   \s NoStyle \t "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 означава единичен Сървър, отреден за използване от Клиента, на който е назначен Лиценз. За целите на това определение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rsidR="00666C84" w:rsidRDefault="00666C84">
      <w:pPr>
        <w:pStyle w:val="ProductList-Body"/>
      </w:pPr>
    </w:p>
    <w:p w:rsidR="00666C84" w:rsidRDefault="00B73B58">
      <w:pPr>
        <w:pStyle w:val="ProductList-ClauseHeading"/>
      </w:pPr>
      <w:r>
        <w:t>Лицензи за достъп</w:t>
      </w:r>
    </w:p>
    <w:p w:rsidR="00666C84" w:rsidRDefault="00B73B58" w:rsidP="004307BC">
      <w:pPr>
        <w:pStyle w:val="ProductList-Bullet"/>
        <w:numPr>
          <w:ilvl w:val="0"/>
          <w:numId w:val="11"/>
        </w:numPr>
      </w:pPr>
      <w:r>
        <w:t xml:space="preserve">Освен както е описано в настоящия документ и отбелязано в </w:t>
      </w:r>
      <w:r>
        <w:fldChar w:fldCharType="begin"/>
      </w:r>
      <w:r>
        <w:instrText xml:space="preserve"> AutoTextList   \s NoStyle \t ":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 означава ЛА за Потребител или Лиценз за външен конектор, указан в таблица „Достъп до сървърен софтуер“ на Продукт, както е определено в Приложение А. (вж. Речника за пълно определение)" </w:instrText>
      </w:r>
      <w:r>
        <w:fldChar w:fldCharType="separate"/>
      </w:r>
      <w:r>
        <w:rPr>
          <w:color w:val="0563C1"/>
        </w:rPr>
        <w:t>Лицензи, еквивалентни на ЛКД</w:t>
      </w:r>
      <w:r>
        <w:fldChar w:fldCharType="end"/>
      </w:r>
      <w:r>
        <w:t xml:space="preserve">. </w:t>
      </w:r>
    </w:p>
    <w:p w:rsidR="00666C84" w:rsidRDefault="00B73B58" w:rsidP="004307BC">
      <w:pPr>
        <w:pStyle w:val="ProductList-Bullet"/>
        <w:numPr>
          <w:ilvl w:val="0"/>
          <w:numId w:val="11"/>
        </w:numPr>
      </w:pPr>
      <w:r>
        <w:fldChar w:fldCharType="begin"/>
      </w:r>
      <w:r>
        <w:instrText xml:space="preserve"> AutoTextList   \s NoStyle \t "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 означава единичен Сървър, отреден за използване от Клиента, на който е назначен Лиценз. За целите на това определение хардуерният дял или блейд се счита за отделен Сървър." </w:instrText>
      </w:r>
      <w:r>
        <w:fldChar w:fldCharType="separate"/>
      </w:r>
      <w:r>
        <w:rPr>
          <w:color w:val="0563C1"/>
        </w:rPr>
        <w:t>Лицензиран сървър</w:t>
      </w:r>
      <w:r>
        <w:fldChar w:fldCharType="end"/>
      </w:r>
      <w:r>
        <w:t>.</w:t>
      </w:r>
    </w:p>
    <w:p w:rsidR="00666C84" w:rsidRDefault="00B73B58">
      <w:pPr>
        <w:pStyle w:val="ProductList-Offering2Heading"/>
      </w:pPr>
      <w:bookmarkStart w:id="26" w:name="_Sec543"/>
      <w:r>
        <w:t>По ядро</w:t>
      </w:r>
      <w:bookmarkEnd w:id="26"/>
      <w:r>
        <w:fldChar w:fldCharType="begin"/>
      </w:r>
      <w:r>
        <w:instrText xml:space="preserve"> TC "</w:instrText>
      </w:r>
      <w:bookmarkStart w:id="27" w:name="_Toc425959700"/>
      <w:r>
        <w:instrText>По ядро</w:instrText>
      </w:r>
      <w:bookmarkEnd w:id="27"/>
      <w:r>
        <w:instrText>" \l 3</w:instrText>
      </w:r>
      <w:r>
        <w:fldChar w:fldCharType="end"/>
      </w:r>
    </w:p>
    <w:p w:rsidR="00666C84" w:rsidRDefault="00B73B58">
      <w:pPr>
        <w:pStyle w:val="ProductList-Body"/>
      </w:pPr>
      <w:r>
        <w:t xml:space="preserve">За Продукти по Лицензионен модел „за ядро“ Клиентът трябва да избере Лицензиране по </w:t>
      </w:r>
      <w:r>
        <w:fldChar w:fldCharType="begin"/>
      </w:r>
      <w:r>
        <w:instrText xml:space="preserve"> AutoTextList   \s NoStyle \t "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rsidR="00666C84" w:rsidRDefault="00666C84">
      <w:pPr>
        <w:pStyle w:val="ProductList-Body"/>
      </w:pPr>
    </w:p>
    <w:p w:rsidR="00666C84" w:rsidRDefault="00B73B58">
      <w:pPr>
        <w:pStyle w:val="ProductList-ClauseHeading"/>
      </w:pPr>
      <w:r>
        <w:t>Сървърни лицензи (за ядро) – лицензиране на Физическо ядро на Сървър</w:t>
      </w:r>
    </w:p>
    <w:p w:rsidR="00666C84" w:rsidRDefault="00B73B58" w:rsidP="004307BC">
      <w:pPr>
        <w:pStyle w:val="ProductList-Bullet"/>
        <w:numPr>
          <w:ilvl w:val="0"/>
          <w:numId w:val="12"/>
        </w:numPr>
      </w:pPr>
      <w:r>
        <w:t xml:space="preserve">Клиентът има право да използва сървърния софтуер на </w:t>
      </w:r>
      <w:r>
        <w:fldChar w:fldCharType="begin"/>
      </w:r>
      <w:r>
        <w:instrText xml:space="preserve"> AutoTextList   \s NoStyle \t " означава единичен Сървър, отреден за използване от Клиента, на който е назначен Лиценз. За целите на това определение хардуерният дял или блейд се счита за отделен Сървър." </w:instrText>
      </w:r>
      <w:r>
        <w:fldChar w:fldCharType="separate"/>
      </w:r>
      <w:r>
        <w:rPr>
          <w:color w:val="0563C1"/>
        </w:rPr>
        <w:t>Лицензиран сървър</w:t>
      </w:r>
      <w:r>
        <w:fldChar w:fldCharType="end"/>
      </w:r>
      <w:r>
        <w:t>, при условие че придобие достатъчен брой лицензи, както е описано по-долу.</w:t>
      </w:r>
    </w:p>
    <w:p w:rsidR="00666C84" w:rsidRDefault="00B73B58" w:rsidP="004307BC">
      <w:pPr>
        <w:pStyle w:val="ProductList-Bullet"/>
        <w:numPr>
          <w:ilvl w:val="0"/>
          <w:numId w:val="12"/>
        </w:numPr>
      </w:pPr>
      <w:r>
        <w:t xml:space="preserve">Броят на необходимите лицензи е равен на броя на </w:t>
      </w:r>
      <w:r>
        <w:fldChar w:fldCharType="begin"/>
      </w:r>
      <w:r>
        <w:instrText xml:space="preserve"> AutoTextList   \s NoStyle \t "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 означава единичен Сървър, отреден за използване от Клиента, на който е назначен Лиценз. За целите на това определение хардуерният дял или блейд се счита за отделен Сървър." </w:instrText>
      </w:r>
      <w:r>
        <w:fldChar w:fldCharType="separate"/>
      </w:r>
      <w:r>
        <w:rPr>
          <w:color w:val="0563C1"/>
        </w:rPr>
        <w:t>Лицензирания сървър</w:t>
      </w:r>
      <w:r>
        <w:fldChar w:fldCharType="end"/>
      </w:r>
      <w:r>
        <w:t xml:space="preserve">, умножен по приложимия </w:t>
      </w:r>
      <w:r>
        <w:fldChar w:fldCharType="begin"/>
      </w:r>
      <w:r>
        <w:instrText xml:space="preserve"> AutoTextList   \s NoStyle \t " означава числена стойност, свързана с конкретен Физически процесор за целите на определянето на броя на Лицензите, необходими за лицензирането на всички Физически ядра на даден Сървър." </w:instrText>
      </w:r>
      <w:r>
        <w:fldChar w:fldCharType="separate"/>
      </w:r>
      <w:r>
        <w:rPr>
          <w:color w:val="0563C1"/>
        </w:rPr>
        <w:t>Фактор на ядрото</w:t>
      </w:r>
      <w:r>
        <w:fldChar w:fldCharType="end"/>
      </w:r>
      <w:r>
        <w:t xml:space="preserve">, който може да бъде намерен на адрес </w:t>
      </w:r>
      <w:hyperlink r:id="rId37">
        <w:r>
          <w:rPr>
            <w:color w:val="00467F"/>
            <w:u w:val="single"/>
          </w:rPr>
          <w:t>http://go.microsoft.com/fwlink/?LinkID=229882</w:t>
        </w:r>
      </w:hyperlink>
      <w:r>
        <w:t>.</w:t>
      </w:r>
    </w:p>
    <w:p w:rsidR="00666C84" w:rsidRDefault="00B73B58" w:rsidP="004307BC">
      <w:pPr>
        <w:pStyle w:val="ProductList-Bullet"/>
        <w:numPr>
          <w:ilvl w:val="0"/>
          <w:numId w:val="12"/>
        </w:numPr>
      </w:pPr>
      <w:r>
        <w:t xml:space="preserve">За издания Enterprise и Parallel Data Warehouse Клиентът може да използва произволен брой </w:t>
      </w:r>
      <w:r>
        <w:fldChar w:fldCharType="begin"/>
      </w:r>
      <w:r>
        <w:instrText xml:space="preserve"> AutoTextList   \s NoStyle \t "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AutoTextList   \s NoStyle \t " означава единичен Сървър, отреден за използване от Клиента, на който е назначен Лиценз. За целите на това определение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AutoTextList   \s NoStyle \t "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равен на броя на лицензите, които са му назначени.</w:t>
      </w:r>
    </w:p>
    <w:p w:rsidR="00666C84" w:rsidRDefault="00B73B58" w:rsidP="004307BC">
      <w:pPr>
        <w:pStyle w:val="ProductList-Bullet"/>
        <w:numPr>
          <w:ilvl w:val="0"/>
          <w:numId w:val="12"/>
        </w:numPr>
      </w:pPr>
      <w:r>
        <w:t xml:space="preserve">За всеки допълнителен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назначава отвъд броя на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изискван съгласно параграф 2 по-горе, Клиентът има право да използва сървърния софтуер в една допълнителна </w:t>
      </w:r>
      <w:r>
        <w:fldChar w:fldCharType="begin"/>
      </w:r>
      <w:r>
        <w:instrText xml:space="preserve"> AutoTextList   \s NoStyle \t "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 означава единичен Сървър, отреден за използване от Клиента, на който е назначен Лиценз. За целите на това определение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666C84" w:rsidRDefault="00B73B58" w:rsidP="004307BC">
      <w:pPr>
        <w:pStyle w:val="ProductList-Bullet"/>
        <w:numPr>
          <w:ilvl w:val="0"/>
          <w:numId w:val="12"/>
        </w:numPr>
      </w:pPr>
      <w:r>
        <w:t xml:space="preserve">За други издания Клиентът има право да използва произволен брой </w:t>
      </w:r>
      <w:r>
        <w:fldChar w:fldCharType="begin"/>
      </w:r>
      <w:r>
        <w:instrText xml:space="preserve"> AutoTextList   \s NoStyle \t "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само във </w:t>
      </w:r>
      <w:r>
        <w:fldChar w:fldCharType="begin"/>
      </w:r>
      <w:r>
        <w:instrText xml:space="preserve"> AutoTextList   \s NoStyle \t "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 означава единичен Сървър, отреден за използване от Клиента, на който е назначен Лиценз. За целите на това определение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666C84" w:rsidRDefault="00666C84">
      <w:pPr>
        <w:pStyle w:val="ProductList-Body"/>
      </w:pPr>
    </w:p>
    <w:p w:rsidR="00666C84" w:rsidRDefault="00B73B58">
      <w:pPr>
        <w:pStyle w:val="ProductList-ClauseHeading"/>
      </w:pPr>
      <w:r>
        <w:t>Сървърни лицензи (за ядро) – Лицензиране на Отделна Виртуална OSE</w:t>
      </w:r>
    </w:p>
    <w:p w:rsidR="00666C84" w:rsidRDefault="00B73B58" w:rsidP="004307BC">
      <w:pPr>
        <w:pStyle w:val="ProductList-Bullet"/>
        <w:numPr>
          <w:ilvl w:val="0"/>
          <w:numId w:val="13"/>
        </w:numPr>
      </w:pPr>
      <w:r>
        <w:t xml:space="preserve">Клиентът има право да използва произволен брой </w:t>
      </w:r>
      <w:r>
        <w:fldChar w:fldCharType="begin"/>
      </w:r>
      <w:r>
        <w:instrText xml:space="preserve"> AutoTextList   \s NoStyle \t "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която и да е </w:t>
      </w:r>
      <w:r>
        <w:fldChar w:fldCharType="begin"/>
      </w:r>
      <w:r>
        <w:instrText xml:space="preserve"> AutoTextList   \s NoStyle \t "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 означава единичен Сървър, отреден за използване от Клиента, на който е назначен Лиценз. За целите на това определение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както е описано по-долу.</w:t>
      </w:r>
    </w:p>
    <w:p w:rsidR="00666C84" w:rsidRDefault="00B73B58" w:rsidP="004307BC">
      <w:pPr>
        <w:pStyle w:val="ProductList-Bullet"/>
        <w:numPr>
          <w:ilvl w:val="0"/>
          <w:numId w:val="13"/>
        </w:numPr>
      </w:pPr>
      <w:r>
        <w:t xml:space="preserve">Броят на необходимите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 означава единицата за обработваща мощ във виртуална хардуерна система. Виртуално ядро е виртуалното представяне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\s NoStyle \t "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666C84" w:rsidRDefault="00B73B58" w:rsidP="004307BC">
      <w:pPr>
        <w:pStyle w:val="ProductList-Bullet"/>
        <w:numPr>
          <w:ilvl w:val="0"/>
          <w:numId w:val="13"/>
        </w:numPr>
      </w:pPr>
      <w:r>
        <w:t xml:space="preserve">Ако което и да е </w:t>
      </w:r>
      <w:r>
        <w:fldChar w:fldCharType="begin"/>
      </w:r>
      <w:r>
        <w:instrText xml:space="preserve"> AutoTextList   \s NoStyle \t " означава единицата за обработваща мощ във виртуална хардуерна система. Виртуално ядро е виртуалното представяне на една или повече хардуерни нишки." </w:instrText>
      </w:r>
      <w:r>
        <w:fldChar w:fldCharType="separate"/>
      </w:r>
      <w:r>
        <w:rPr>
          <w:color w:val="0563C1"/>
        </w:rPr>
        <w:t>Виртуално ядро</w:t>
      </w:r>
      <w:r>
        <w:fldChar w:fldCharType="end"/>
      </w:r>
      <w:r>
        <w:t xml:space="preserve"> към определен момент е нанесено към две или повече </w:t>
      </w:r>
      <w:r>
        <w:fldChar w:fldCharType="begin"/>
      </w:r>
      <w:r>
        <w:instrText xml:space="preserve"> AutoTextList   \s NoStyle \t " означава Физическо ядро или хипер нишка във Физически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 означава Физическо ядро или хипер нишка във Физически процесор." </w:instrText>
      </w:r>
      <w:r>
        <w:fldChar w:fldCharType="separate"/>
      </w:r>
      <w:r>
        <w:rPr>
          <w:color w:val="0563C1"/>
        </w:rPr>
        <w:t>Хардуерна нишка</w:t>
      </w:r>
      <w:r>
        <w:fldChar w:fldCharType="end"/>
      </w:r>
      <w:r>
        <w:t xml:space="preserve">, към която е нанесено. </w:t>
      </w:r>
    </w:p>
    <w:p w:rsidR="00666C84" w:rsidRDefault="00B73B58">
      <w:pPr>
        <w:pStyle w:val="ProductList-Offering2Heading"/>
      </w:pPr>
      <w:bookmarkStart w:id="28" w:name="_Sec544"/>
      <w:r>
        <w:t>Сървъри за управление</w:t>
      </w:r>
      <w:bookmarkEnd w:id="28"/>
      <w:r>
        <w:fldChar w:fldCharType="begin"/>
      </w:r>
      <w:r>
        <w:instrText xml:space="preserve"> TC "</w:instrText>
      </w:r>
      <w:bookmarkStart w:id="29" w:name="_Toc425959701"/>
      <w:r>
        <w:instrText>Сървъри за управление</w:instrText>
      </w:r>
      <w:bookmarkEnd w:id="29"/>
      <w:r>
        <w:instrText>" \l 3</w:instrText>
      </w:r>
      <w:r>
        <w:fldChar w:fldCharType="end"/>
      </w:r>
    </w:p>
    <w:p w:rsidR="00666C84" w:rsidRDefault="00B73B58">
      <w:pPr>
        <w:pStyle w:val="ProductList-ClauseHeading"/>
      </w:pPr>
      <w:r>
        <w:t>Лицензи за управление</w:t>
      </w:r>
    </w:p>
    <w:p w:rsidR="00666C84" w:rsidRDefault="00B73B58">
      <w:pPr>
        <w:pStyle w:val="ProductList-Body"/>
      </w:pPr>
      <w:r>
        <w:t xml:space="preserve">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rsidR="00666C84" w:rsidRDefault="00666C84">
      <w:pPr>
        <w:pStyle w:val="ProductList-Body"/>
      </w:pPr>
    </w:p>
    <w:p w:rsidR="00666C84" w:rsidRDefault="00B73B58">
      <w:pPr>
        <w:pStyle w:val="ProductList-ClauseHeading"/>
      </w:pPr>
      <w:r>
        <w:t>Сървърни лицензи за управление (на процесор)</w:t>
      </w:r>
    </w:p>
    <w:p w:rsidR="00666C84" w:rsidRDefault="00B73B58" w:rsidP="004307BC">
      <w:pPr>
        <w:pStyle w:val="ProductList-Bullet"/>
        <w:numPr>
          <w:ilvl w:val="0"/>
          <w:numId w:val="14"/>
        </w:numPr>
      </w:pPr>
      <w:r>
        <w:t xml:space="preserve">Клиентът има право да използва софтуера на който и да е </w:t>
      </w:r>
      <w:r>
        <w:fldChar w:fldCharType="begin"/>
      </w:r>
      <w:r>
        <w:instrText xml:space="preserve"> AutoTextList   \s NoStyle \t "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наличието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 означава единичен Сървър, отреден за използване от Клиента, на който е назначен Лиценз. За целите на това определение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rsidR="00666C84" w:rsidRDefault="00B73B58" w:rsidP="004307BC">
      <w:pPr>
        <w:pStyle w:val="ProductList-Bullet"/>
        <w:numPr>
          <w:ilvl w:val="0"/>
          <w:numId w:val="14"/>
        </w:numPr>
      </w:pPr>
      <w:r>
        <w:fldChar w:fldCharType="begin"/>
      </w:r>
      <w:r>
        <w:instrText xml:space="preserve"> AutoTextList   \s NoStyle \t "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w:t>
      </w:r>
    </w:p>
    <w:p w:rsidR="00666C84" w:rsidRDefault="00B73B58" w:rsidP="004307BC">
      <w:pPr>
        <w:pStyle w:val="ProductList-Bullet"/>
        <w:numPr>
          <w:ilvl w:val="0"/>
          <w:numId w:val="14"/>
        </w:numPr>
      </w:pPr>
      <w:r>
        <w:t xml:space="preserve">Един Лиценз се изисква за всеки два процесора на Лицензирания сървър. </w:t>
      </w:r>
    </w:p>
    <w:p w:rsidR="00666C84" w:rsidRDefault="00B73B58" w:rsidP="004307BC">
      <w:pPr>
        <w:pStyle w:val="ProductList-Bullet"/>
        <w:numPr>
          <w:ilvl w:val="0"/>
          <w:numId w:val="14"/>
        </w:numPr>
      </w:pPr>
      <w:r>
        <w:t xml:space="preserve">Всеки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Standard разрешава използването на софтуера за Управление на до две </w:t>
      </w:r>
      <w:r>
        <w:fldChar w:fldCharType="begin"/>
      </w:r>
      <w:r>
        <w:instrText xml:space="preserve"> AutoTextList   \s NoStyle \t "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 означава единичен Сървър, отреден за използване от Клиента, на който е назначен Лиценз. За целите на това определение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666C84" w:rsidRDefault="00B73B58" w:rsidP="004307BC">
      <w:pPr>
        <w:pStyle w:val="ProductList-Bullet"/>
        <w:numPr>
          <w:ilvl w:val="0"/>
          <w:numId w:val="14"/>
        </w:numPr>
      </w:pPr>
      <w:r>
        <w:t xml:space="preserve">Лицензите за издание Standard разрешават Управление на </w:t>
      </w:r>
      <w:r>
        <w:fldChar w:fldCharType="begin"/>
      </w:r>
      <w:r>
        <w:instrText xml:space="preserve"> AutoTextList   \s NoStyle \t "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 означава единичен Сървър, отреден за използване от Клиента, на който е назначен Лиценз. За целите на това определение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w:t>
      </w:r>
      <w:r>
        <w:fldChar w:fldCharType="begin"/>
      </w:r>
      <w:r>
        <w:instrText xml:space="preserve"> AutoTextList   \s NoStyle \t "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w:t>
      </w:r>
    </w:p>
    <w:p w:rsidR="00666C84" w:rsidRDefault="00B73B58" w:rsidP="004307BC">
      <w:pPr>
        <w:pStyle w:val="ProductList-Bullet"/>
        <w:numPr>
          <w:ilvl w:val="0"/>
          <w:numId w:val="14"/>
        </w:numPr>
      </w:pPr>
      <w:r>
        <w:t xml:space="preserve">Клиентът има право да назначава допълнителни лицензи за издание Standard на неговия </w:t>
      </w:r>
      <w:r>
        <w:fldChar w:fldCharType="begin"/>
      </w:r>
      <w:r>
        <w:instrText xml:space="preserve"> AutoTextList   \s NoStyle \t " означава единичен Сървър, отреден за използване от Клиента, на който е назначен Лиценз. За целите на това определение хардуерният дял или блейд се счита за отделен Сървър." </w:instrText>
      </w:r>
      <w:r>
        <w:fldChar w:fldCharType="separate"/>
      </w:r>
      <w:r>
        <w:rPr>
          <w:color w:val="0563C1"/>
        </w:rPr>
        <w:t>Лицензиран сървър</w:t>
      </w:r>
      <w:r>
        <w:fldChar w:fldCharType="end"/>
      </w:r>
      <w:r>
        <w:t xml:space="preserve"> и да управлява две допълнителни </w:t>
      </w:r>
      <w:r>
        <w:fldChar w:fldCharType="begin"/>
      </w:r>
      <w:r>
        <w:instrText xml:space="preserve"> AutoTextList   \s NoStyle \t "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fldChar w:fldCharType="separate"/>
      </w:r>
      <w:r>
        <w:rPr>
          <w:color w:val="0563C1"/>
        </w:rPr>
        <w:t>OSE</w:t>
      </w:r>
      <w:r>
        <w:fldChar w:fldCharType="end"/>
      </w:r>
      <w:r>
        <w:t xml:space="preserve"> на лиценз. </w:t>
      </w:r>
    </w:p>
    <w:p w:rsidR="00666C84" w:rsidRDefault="00B73B58" w:rsidP="004307BC">
      <w:pPr>
        <w:pStyle w:val="ProductList-Bullet"/>
        <w:numPr>
          <w:ilvl w:val="0"/>
          <w:numId w:val="14"/>
        </w:numPr>
      </w:pP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издание Datacenter разрешават използването на софтуера за Управление на произволен брой </w:t>
      </w:r>
      <w:r>
        <w:fldChar w:fldCharType="begin"/>
      </w:r>
      <w:r>
        <w:instrText xml:space="preserve"> AutoTextList   \s NoStyle \t "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 означава единичен Сървър, отреден за използване от Клиента, на който е назначен Лиценз. За целите на това определение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rsidR="00666C84" w:rsidRDefault="00666C84">
      <w:pPr>
        <w:pStyle w:val="ProductList-Body"/>
      </w:pPr>
    </w:p>
    <w:p w:rsidR="00666C84" w:rsidRDefault="00B73B58">
      <w:pPr>
        <w:pStyle w:val="ProductList-ClauseHeading"/>
      </w:pPr>
      <w:r>
        <w:t>Клиентски лицензи за управление (на OSE или потребител)</w:t>
      </w:r>
    </w:p>
    <w:p w:rsidR="00666C84" w:rsidRDefault="00B73B58" w:rsidP="004307BC">
      <w:pPr>
        <w:pStyle w:val="ProductList-Bullet"/>
        <w:numPr>
          <w:ilvl w:val="0"/>
          <w:numId w:val="15"/>
        </w:numPr>
      </w:pPr>
      <w:r>
        <w:t xml:space="preserve">Клиентът има право да използва софтуера за Управление на </w:t>
      </w:r>
      <w:r>
        <w:fldChar w:fldCharType="begin"/>
      </w:r>
      <w:r>
        <w:instrText xml:space="preserve"> AutoTextList   \s NoStyle \t "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 означава единична физическа хардуерна система, отредена за използване от Клиента, на която е назначен Лиценз. За целите на това определение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 означава лицето, на което е назначен даден Лиценз." </w:instrText>
      </w:r>
      <w:r>
        <w:fldChar w:fldCharType="separate"/>
      </w:r>
      <w:r>
        <w:rPr>
          <w:color w:val="0563C1"/>
        </w:rPr>
        <w:t>Лицензиран потребител</w:t>
      </w:r>
      <w:r>
        <w:fldChar w:fldCharType="end"/>
      </w:r>
      <w:r>
        <w:t xml:space="preserve">, за всеки Клиентски лиценз за управление, който придобива. </w:t>
      </w:r>
    </w:p>
    <w:p w:rsidR="00666C84" w:rsidRDefault="00B73B58" w:rsidP="004307BC">
      <w:pPr>
        <w:pStyle w:val="ProductList-Bullet"/>
        <w:numPr>
          <w:ilvl w:val="0"/>
          <w:numId w:val="15"/>
        </w:numPr>
      </w:pPr>
      <w:r>
        <w:fldChar w:fldCharType="begin"/>
      </w:r>
      <w:r>
        <w:instrText xml:space="preserve"> AutoTextList   \s NoStyle \t "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fldChar w:fldCharType="separate"/>
      </w:r>
      <w:r>
        <w:rPr>
          <w:color w:val="0563C1"/>
        </w:rPr>
        <w:t>OSE</w:t>
      </w:r>
      <w:r>
        <w:fldChar w:fldCharType="end"/>
      </w:r>
      <w:r>
        <w:t xml:space="preserve">, изпълняващи операционни системи, различни от </w:t>
      </w:r>
      <w:r>
        <w:fldChar w:fldCharType="begin"/>
      </w:r>
      <w:r>
        <w:instrText xml:space="preserve"> AutoTextList   \s NoStyle \t "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NoStyle \t " означава ЛА за Потребител, указан в таблицата „Лиценз за управление“ на Продукт, или съответен ЛКД пакет или ЛА, както е определено в таблицата „Лицензи, еквивалентни на ЛКД/Лиценз за управление“, Приложение А, както е приложимо. (Вижте Речника за пълно определение)" </w:instrText>
      </w:r>
      <w:r>
        <w:fldChar w:fldCharType="separate"/>
      </w:r>
      <w:r>
        <w:rPr>
          <w:color w:val="0563C1"/>
        </w:rPr>
        <w:t>Лицензи, еквивалентни на Лицензи за управление</w:t>
      </w:r>
      <w:r>
        <w:fldChar w:fldCharType="end"/>
      </w:r>
      <w:r>
        <w:t xml:space="preserve">. </w:t>
      </w:r>
    </w:p>
    <w:p w:rsidR="00666C84" w:rsidRDefault="00B73B58" w:rsidP="004307BC">
      <w:pPr>
        <w:pStyle w:val="ProductList-Bullet"/>
        <w:numPr>
          <w:ilvl w:val="0"/>
          <w:numId w:val="15"/>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fldChar w:fldCharType="separate"/>
      </w:r>
      <w:r>
        <w:rPr>
          <w:color w:val="0563C1"/>
        </w:rPr>
        <w:t>OSE</w:t>
      </w:r>
      <w:r>
        <w:fldChar w:fldCharType="end"/>
      </w:r>
      <w:r>
        <w:t xml:space="preserve"> или потребител). </w:t>
      </w:r>
    </w:p>
    <w:p w:rsidR="00666C84" w:rsidRDefault="00B73B58" w:rsidP="004307BC">
      <w:pPr>
        <w:pStyle w:val="ProductList-Bullet"/>
        <w:numPr>
          <w:ilvl w:val="0"/>
          <w:numId w:val="15"/>
        </w:numPr>
      </w:pPr>
      <w:r>
        <w:t xml:space="preserve">Управлението на </w:t>
      </w:r>
      <w:r>
        <w:fldChar w:fldCharType="begin"/>
      </w:r>
      <w:r>
        <w:instrText xml:space="preserve"> AutoTextList   \s NoStyle \t "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fldChar w:fldCharType="separate"/>
      </w:r>
      <w:r>
        <w:rPr>
          <w:color w:val="0563C1"/>
        </w:rPr>
        <w:t>OSE</w:t>
      </w:r>
      <w:r>
        <w:fldChar w:fldCharType="end"/>
      </w:r>
      <w:r>
        <w:t>, до която се осъществява достъп от двама или повече потребители, изисква Клиентски лиценз за управление на OSE или Клиентски лицензи за управление на потребител за всеки потребител.</w:t>
      </w:r>
    </w:p>
    <w:p w:rsidR="00666C84" w:rsidRDefault="00666C84">
      <w:pPr>
        <w:pStyle w:val="ProductList-Body"/>
      </w:pPr>
    </w:p>
    <w:p w:rsidR="00666C84" w:rsidRDefault="00B73B58">
      <w:pPr>
        <w:pStyle w:val="ProductList-ClauseHeading"/>
      </w:pPr>
      <w:r>
        <w:t>Лицензи за управление не са необходими за:</w:t>
      </w:r>
    </w:p>
    <w:p w:rsidR="00666C84" w:rsidRDefault="00B73B58" w:rsidP="004307BC">
      <w:pPr>
        <w:pStyle w:val="ProductList-Bullet"/>
        <w:numPr>
          <w:ilvl w:val="0"/>
          <w:numId w:val="16"/>
        </w:numPr>
      </w:pPr>
      <w:r>
        <w:fldChar w:fldCharType="begin"/>
      </w:r>
      <w:r>
        <w:instrText xml:space="preserve"> AutoTextList   \s NoStyle \t "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fldChar w:fldCharType="separate"/>
      </w:r>
      <w:r>
        <w:rPr>
          <w:color w:val="0563C1"/>
        </w:rPr>
        <w:t>OSE</w:t>
      </w:r>
      <w:r>
        <w:fldChar w:fldCharType="end"/>
      </w:r>
      <w:r>
        <w:t xml:space="preserve">, в които няма </w:t>
      </w:r>
      <w:r>
        <w:fldChar w:fldCharType="begin"/>
      </w:r>
      <w:r>
        <w:instrText xml:space="preserve"> AutoTextList   \s NoStyle \t "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w:t>
      </w:r>
    </w:p>
    <w:p w:rsidR="00666C84" w:rsidRDefault="00B73B58" w:rsidP="004307BC">
      <w:pPr>
        <w:pStyle w:val="ProductList-Bullet"/>
        <w:numPr>
          <w:ilvl w:val="0"/>
          <w:numId w:val="16"/>
        </w:numPr>
      </w:pPr>
      <w:r>
        <w:t xml:space="preserve">всяко от устройствата на мрежовата инфраструктура на Клиента, което функционира единствено с цел предаване на мрежови данни и не изпълнява софтуер Windows Server. </w:t>
      </w:r>
    </w:p>
    <w:p w:rsidR="00666C84" w:rsidRDefault="00B73B58" w:rsidP="004307BC">
      <w:pPr>
        <w:pStyle w:val="ProductList-Bullet"/>
        <w:numPr>
          <w:ilvl w:val="0"/>
          <w:numId w:val="16"/>
        </w:numPr>
      </w:pPr>
      <w:r>
        <w:t xml:space="preserve">конвертиране на </w:t>
      </w:r>
      <w:r>
        <w:fldChar w:fldCharType="begin"/>
      </w:r>
      <w:r>
        <w:instrText xml:space="preserve"> AutoTextList   \s NoStyle \t "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fldChar w:fldCharType="separate"/>
      </w:r>
      <w:r>
        <w:rPr>
          <w:color w:val="0563C1"/>
        </w:rPr>
        <w:t>OSE</w:t>
      </w:r>
      <w:r>
        <w:fldChar w:fldCharType="end"/>
      </w:r>
      <w:r>
        <w:t xml:space="preserve"> от Физически във Виртуални или </w:t>
      </w:r>
    </w:p>
    <w:p w:rsidR="00666C84" w:rsidRDefault="00B73B58" w:rsidP="004307BC">
      <w:pPr>
        <w:pStyle w:val="ProductList-Bullet"/>
        <w:numPr>
          <w:ilvl w:val="0"/>
          <w:numId w:val="16"/>
        </w:numPr>
      </w:pPr>
      <w:r>
        <w:t>всяко устройство, наблюдавано или управлявано самостоятелно за състоянието на хардуерните компоненти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процесор (CPU).</w:t>
      </w:r>
    </w:p>
    <w:p w:rsidR="00666C84" w:rsidRDefault="00666C84">
      <w:pPr>
        <w:pStyle w:val="ProductList-Body"/>
      </w:pPr>
    </w:p>
    <w:p w:rsidR="00666C84" w:rsidRDefault="00B73B58">
      <w:pPr>
        <w:pStyle w:val="ProductList-ClauseHeading"/>
      </w:pPr>
      <w:r>
        <w:t>Набори от данни</w:t>
      </w:r>
    </w:p>
    <w:p w:rsidR="00666C84" w:rsidRDefault="00B73B58">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rsidR="00666C84" w:rsidRDefault="00B73B58">
      <w:pPr>
        <w:pStyle w:val="ProductList-Offering2Heading"/>
      </w:pPr>
      <w:bookmarkStart w:id="30" w:name="_Sec545"/>
      <w:r>
        <w:t>Специализирани сървъри</w:t>
      </w:r>
      <w:bookmarkEnd w:id="30"/>
      <w:r>
        <w:fldChar w:fldCharType="begin"/>
      </w:r>
      <w:r>
        <w:instrText xml:space="preserve"> TC "</w:instrText>
      </w:r>
      <w:bookmarkStart w:id="31" w:name="_Toc425959702"/>
      <w:r>
        <w:instrText>Специализирани сървъри</w:instrText>
      </w:r>
      <w:bookmarkEnd w:id="31"/>
      <w:r>
        <w:instrText>" \l 3</w:instrText>
      </w:r>
      <w:r>
        <w:fldChar w:fldCharType="end"/>
      </w:r>
    </w:p>
    <w:p w:rsidR="00666C84" w:rsidRDefault="00B73B58">
      <w:pPr>
        <w:pStyle w:val="ProductList-ClauseHeading"/>
      </w:pPr>
      <w:r>
        <w:t>Сървърни лицензи (на Екземпляр)</w:t>
      </w:r>
    </w:p>
    <w:p w:rsidR="00666C84" w:rsidRDefault="00B73B58">
      <w:pPr>
        <w:pStyle w:val="ProductList-Body"/>
      </w:pPr>
      <w:r>
        <w:t xml:space="preserve">Клиентът има право да използва един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това определение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придобива.</w:t>
      </w:r>
    </w:p>
    <w:p w:rsidR="00666C84" w:rsidRDefault="00B73B58">
      <w:pPr>
        <w:pStyle w:val="ProductList-Offering2Heading"/>
      </w:pPr>
      <w:bookmarkStart w:id="32" w:name="_Sec546"/>
      <w:r>
        <w:t>Инструменти за разработчици</w:t>
      </w:r>
      <w:bookmarkEnd w:id="32"/>
      <w:r>
        <w:fldChar w:fldCharType="begin"/>
      </w:r>
      <w:r>
        <w:instrText xml:space="preserve"> TC "</w:instrText>
      </w:r>
      <w:bookmarkStart w:id="33" w:name="_Toc425959703"/>
      <w:r>
        <w:instrText>Инструменти за разработчици</w:instrText>
      </w:r>
      <w:bookmarkEnd w:id="33"/>
      <w:r>
        <w:instrText>" \l 3</w:instrText>
      </w:r>
      <w:r>
        <w:fldChar w:fldCharType="end"/>
      </w:r>
    </w:p>
    <w:p w:rsidR="00666C84" w:rsidRDefault="00B73B58">
      <w:pPr>
        <w:pStyle w:val="ProductList-ClauseHeading"/>
      </w:pPr>
      <w:r>
        <w:t>Потребителски лицензи</w:t>
      </w:r>
    </w:p>
    <w:p w:rsidR="00666C84" w:rsidRDefault="00B73B58" w:rsidP="004307BC">
      <w:pPr>
        <w:pStyle w:val="ProductList-Bullet"/>
        <w:numPr>
          <w:ilvl w:val="0"/>
          <w:numId w:val="17"/>
        </w:numPr>
      </w:pPr>
      <w:r>
        <w:t xml:space="preserve">Един </w:t>
      </w:r>
      <w:r>
        <w:fldChar w:fldCharType="begin"/>
      </w:r>
      <w:r>
        <w:instrText xml:space="preserve"> AutoTextList   \s NoStyle \t "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използване от Клиента, за всеки Потребителски лиценз, който се придобива.</w:t>
      </w:r>
    </w:p>
    <w:p w:rsidR="00666C84" w:rsidRDefault="00B73B58" w:rsidP="004307BC">
      <w:pPr>
        <w:pStyle w:val="ProductList-Bullet"/>
        <w:numPr>
          <w:ilvl w:val="0"/>
          <w:numId w:val="17"/>
        </w:numPr>
      </w:pPr>
      <w:r>
        <w:fldChar w:fldCharType="begin"/>
      </w:r>
      <w:r>
        <w:instrText xml:space="preserve"> AutoTextList   \s NoStyle \t "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 </w:t>
      </w:r>
    </w:p>
    <w:p w:rsidR="00666C84" w:rsidRDefault="00B73B58" w:rsidP="004307BC">
      <w:pPr>
        <w:pStyle w:val="ProductList-Bullet"/>
        <w:numPr>
          <w:ilvl w:val="0"/>
          <w:numId w:val="17"/>
        </w:numPr>
      </w:pPr>
      <w:r>
        <w:t xml:space="preserve">Софтуерът не е лицензиран за използване в </w:t>
      </w:r>
      <w:r>
        <w:fldChar w:fldCharType="begin"/>
      </w:r>
      <w:r>
        <w:instrText xml:space="preserve"> AutoTextList   \s NoStyle \t "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rsidR="00666C84" w:rsidRDefault="00666C84">
      <w:pPr>
        <w:pStyle w:val="ProductList-Body"/>
      </w:pPr>
    </w:p>
    <w:p w:rsidR="00666C84" w:rsidRDefault="00B73B58">
      <w:pPr>
        <w:pStyle w:val="ProductList-ClauseHeading"/>
      </w:pPr>
      <w:r>
        <w:t>Допълнителни Лицензионни условия за MSDN абонаменти</w:t>
      </w:r>
    </w:p>
    <w:p w:rsidR="00666C84" w:rsidRDefault="00B73B58">
      <w:pPr>
        <w:pStyle w:val="ProductList-Body"/>
      </w:pPr>
      <w:r>
        <w:t xml:space="preserve">Освен правата в Условията на Лицензионния модел, Клиентът има право да разпредели абонамент за MSDN за всеки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 За абонаменти за MSDN „Софтуер“ означава софтуерът, който е наличен за абонаментно ниво на Клиента чрез Изтегляния за Абонати на MSDN.</w:t>
      </w:r>
    </w:p>
    <w:p w:rsidR="00666C84" w:rsidRDefault="00666C84">
      <w:pPr>
        <w:pStyle w:val="ProductList-Body"/>
      </w:pPr>
    </w:p>
    <w:p w:rsidR="00666C84" w:rsidRDefault="00B73B58">
      <w:pPr>
        <w:pStyle w:val="ProductList-SubClauseHeading"/>
      </w:pPr>
      <w:r>
        <w:t>Изпълнение на Софтуера на Microsoft Azure Platform Services</w:t>
      </w:r>
    </w:p>
    <w:p w:rsidR="00666C84" w:rsidRDefault="00B73B58" w:rsidP="004307BC">
      <w:pPr>
        <w:pStyle w:val="ProductList-Bullet"/>
        <w:numPr>
          <w:ilvl w:val="1"/>
          <w:numId w:val="18"/>
        </w:numPr>
      </w:pPr>
      <w:r>
        <w:fldChar w:fldCharType="begin"/>
      </w:r>
      <w:r>
        <w:instrText xml:space="preserve"> AutoTextList   \s NoStyle \t "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изпълнява Софтуера на Услугите в платформата Microsoft Azure за срока на неговия абонамент за MSDN.</w:t>
      </w:r>
    </w:p>
    <w:p w:rsidR="00666C84" w:rsidRDefault="00B73B58" w:rsidP="004307BC">
      <w:pPr>
        <w:pStyle w:val="ProductList-Bullet"/>
        <w:numPr>
          <w:ilvl w:val="1"/>
          <w:numId w:val="18"/>
        </w:numPr>
      </w:pPr>
      <w:r>
        <w:t xml:space="preserve">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придружават Софтуера. </w:t>
      </w:r>
    </w:p>
    <w:p w:rsidR="00666C84" w:rsidRDefault="00B73B58" w:rsidP="004307BC">
      <w:pPr>
        <w:pStyle w:val="ProductList-Bullet"/>
        <w:numPr>
          <w:ilvl w:val="1"/>
          <w:numId w:val="18"/>
        </w:numPr>
      </w:pPr>
      <w:r>
        <w:t xml:space="preserve">Условията на Лицензионния модел за инструменти за разработчици се прилагат спрямо използването на Софтуера и предложенията за разработване/тестване в MSDN за Azure, с изключение на това, че </w:t>
      </w:r>
      <w:r>
        <w:fldChar w:fldCharType="begin"/>
      </w:r>
      <w:r>
        <w:instrText xml:space="preserve"> AutoTextList   \s NoStyle \t "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софтуера на операционна система Windows Server или Настолна операционна система Windows на Услугите в платформата Microsoft Azure за каквато и да е употреба, както и Office Professional Plus или System Center Virtual Machine Manager за производствена употреба. </w:t>
      </w:r>
    </w:p>
    <w:p w:rsidR="00666C84" w:rsidRDefault="00666C84">
      <w:pPr>
        <w:pStyle w:val="ProductList-BodyIndented"/>
      </w:pPr>
    </w:p>
    <w:p w:rsidR="00666C84" w:rsidRDefault="00B73B58">
      <w:pPr>
        <w:pStyle w:val="ProductList-SubClauseHeading"/>
      </w:pPr>
      <w:r>
        <w:t>Допълнителни изисквания</w:t>
      </w:r>
    </w:p>
    <w:p w:rsidR="00666C84" w:rsidRDefault="00B73B58">
      <w:pPr>
        <w:pStyle w:val="ProductList-BodyIndented"/>
      </w:pPr>
      <w:r>
        <w:t>За изпълнение на Софтуера на Услугите в платформата Microsoft Azure Клиентът трябва да активира неговия абонамент за MSDN, като свърже акаунта си в Microsoft към абонамента за MSDN.</w:t>
      </w:r>
    </w:p>
    <w:p w:rsidR="00666C84" w:rsidRDefault="00666C84">
      <w:pPr>
        <w:pStyle w:val="ProductList-BodyIndented"/>
      </w:pPr>
    </w:p>
    <w:p w:rsidR="00666C84" w:rsidRDefault="00B73B58">
      <w:pPr>
        <w:pStyle w:val="ProductList-SubClauseHeading"/>
      </w:pPr>
      <w:r>
        <w:t>Тестване за приемането и обратна връзка</w:t>
      </w:r>
    </w:p>
    <w:p w:rsidR="00666C84" w:rsidRDefault="00B73B58">
      <w:pPr>
        <w:pStyle w:val="ProductList-BodyIndented"/>
      </w:pPr>
      <w:r>
        <w:t>Крайните потребители на Клиента имат право да осъществяват достъп до Софтуера с цел извършване на тестове при приемане или предоставяне на обратна връзка относно неговите програми.</w:t>
      </w:r>
    </w:p>
    <w:p w:rsidR="00666C84" w:rsidRDefault="00666C84">
      <w:pPr>
        <w:pStyle w:val="ProductList-BodyIndented"/>
      </w:pPr>
    </w:p>
    <w:p w:rsidR="00666C84" w:rsidRDefault="00B73B58">
      <w:pPr>
        <w:pStyle w:val="ProductList-SubClauseHeading"/>
      </w:pPr>
      <w:r>
        <w:t>ЛКД за Remote Desktop Services Windows Server 2012 R2</w:t>
      </w:r>
    </w:p>
    <w:p w:rsidR="00666C84" w:rsidRDefault="00B73B58">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програмите на Клиента.</w:t>
      </w:r>
    </w:p>
    <w:p w:rsidR="00666C84" w:rsidRDefault="00666C84">
      <w:pPr>
        <w:pStyle w:val="ProductList-BodyIndented"/>
      </w:pPr>
    </w:p>
    <w:p w:rsidR="00666C84" w:rsidRDefault="00B73B58">
      <w:pPr>
        <w:pStyle w:val="ProductList-SubClauseHeading"/>
      </w:pPr>
      <w:r>
        <w:t>Продукт Windows Embedded</w:t>
      </w:r>
    </w:p>
    <w:p w:rsidR="00666C84" w:rsidRDefault="00B73B58">
      <w:pPr>
        <w:pStyle w:val="ProductList-BodyIndented"/>
      </w:pPr>
      <w:r>
        <w:t xml:space="preserve">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заменят съответните условия в споразумението за корпоративно лицензиране на Клиента. Всеки </w:t>
      </w:r>
      <w:r>
        <w:fldChar w:fldCharType="begin"/>
      </w:r>
      <w:r>
        <w:instrText xml:space="preserve"> AutoTextList   \s NoStyle \t "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инсталира и използва неограничен брой копия на лицензирания Продукт Windows Embedded.</w:t>
      </w:r>
    </w:p>
    <w:p w:rsidR="00666C84" w:rsidRDefault="00666C84">
      <w:pPr>
        <w:sectPr w:rsidR="00666C84">
          <w:headerReference w:type="default" r:id="rId38"/>
          <w:footerReference w:type="default" r:id="rId39"/>
          <w:type w:val="continuous"/>
          <w:pgSz w:w="12240" w:h="15840" w:code="1"/>
          <w:pgMar w:top="1170" w:right="720" w:bottom="720" w:left="720" w:header="432" w:footer="288" w:gutter="0"/>
          <w:cols w:space="360"/>
        </w:sectPr>
      </w:pPr>
    </w:p>
    <w:p w:rsidR="00666C84" w:rsidRDefault="00B73B58">
      <w:pPr>
        <w:pStyle w:val="ProductList-SectionHeading"/>
        <w:pageBreakBefore/>
      </w:pPr>
      <w:bookmarkStart w:id="34" w:name="_Sec547"/>
      <w:bookmarkEnd w:id="12"/>
      <w:r>
        <w:t>Софтуер</w:t>
      </w:r>
      <w:r>
        <w:fldChar w:fldCharType="begin"/>
      </w:r>
      <w:r>
        <w:instrText xml:space="preserve"> TC "</w:instrText>
      </w:r>
      <w:bookmarkStart w:id="35" w:name="_Toc425959704"/>
      <w:r>
        <w:instrText>Софтуер</w:instrText>
      </w:r>
      <w:bookmarkEnd w:id="35"/>
      <w:r>
        <w:instrText>" \l 1</w:instrText>
      </w:r>
      <w:r>
        <w:fldChar w:fldCharType="end"/>
      </w:r>
    </w:p>
    <w:p w:rsidR="00666C84" w:rsidRDefault="00B73B58">
      <w:pPr>
        <w:pStyle w:val="ProductList-Offering1HeadingNoBorder"/>
      </w:pPr>
      <w:bookmarkStart w:id="36" w:name="_Sec857"/>
      <w:r>
        <w:t>Advanced Threat Analytics</w:t>
      </w:r>
      <w:bookmarkEnd w:id="36"/>
      <w:r>
        <w:fldChar w:fldCharType="begin"/>
      </w:r>
      <w:r>
        <w:instrText xml:space="preserve"> TC "</w:instrText>
      </w:r>
      <w:bookmarkStart w:id="37" w:name="_Toc425959705"/>
      <w:r>
        <w:instrText>Advanced Threat Analytics</w:instrText>
      </w:r>
      <w:bookmarkEnd w:id="37"/>
      <w:r>
        <w:instrText>" \l 2</w:instrText>
      </w:r>
      <w:r>
        <w:fldChar w:fldCharType="end"/>
      </w:r>
    </w:p>
    <w:p w:rsidR="00666C84" w:rsidRDefault="00B73B58">
      <w:pPr>
        <w:pStyle w:val="ProductList-Offering1SubSection"/>
      </w:pPr>
      <w:bookmarkStart w:id="38" w:name="_Sec858"/>
      <w:r>
        <w:t>1. Наличност чрез програма</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666C8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66C84">
        <w:tc>
          <w:tcPr>
            <w:tcW w:w="4160" w:type="dxa"/>
            <w:tcBorders>
              <w:top w:val="single" w:sz="6" w:space="0" w:color="FFFFFF"/>
              <w:left w:val="none" w:sz="4" w:space="0" w:color="6E6E6E"/>
              <w:bottom w:val="dashed" w:sz="4" w:space="0" w:color="BFBFBF"/>
              <w:right w:val="none" w:sz="4" w:space="0" w:color="6E6E6E"/>
            </w:tcBorders>
          </w:tcPr>
          <w:p w:rsidR="00666C84" w:rsidRDefault="00B73B58">
            <w:pPr>
              <w:pStyle w:val="ProductList-TableBody"/>
            </w:pPr>
            <w:r>
              <w:t>Клиентски лиценз за управление на Advanced Threat Analytics 2016 за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66C84" w:rsidRDefault="00B73B5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66C84" w:rsidRDefault="00666C8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66C84" w:rsidRDefault="00B73B58">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666C84" w:rsidRDefault="00B73B5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Pr="00CB011E" w:rsidRDefault="00CB011E">
            <w:pPr>
              <w:pStyle w:val="ProductList-TableBody"/>
              <w:jc w:val="center"/>
              <w:rPr>
                <w:color w:val="0C0C0C"/>
              </w:rPr>
            </w:pPr>
            <w:r w:rsidRPr="00CB011E">
              <w:rPr>
                <w:color w:val="0C0C0C"/>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Pr="00CB011E" w:rsidRDefault="00CB011E">
            <w:pPr>
              <w:pStyle w:val="ProductList-TableBody"/>
              <w:jc w:val="center"/>
              <w:rPr>
                <w:color w:val="0C0C0C"/>
              </w:rPr>
            </w:pPr>
            <w:r w:rsidRPr="00CB011E">
              <w:rPr>
                <w:color w:val="0C0C0C"/>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Pr="00CB011E" w:rsidRDefault="002F0C94">
            <w:pPr>
              <w:pStyle w:val="ProductList-TableBody"/>
              <w:jc w:val="center"/>
              <w:rPr>
                <w:color w:val="0C0C0C"/>
              </w:rPr>
            </w:pPr>
            <w:r>
              <w:rPr>
                <w:color w:val="0C0C0C"/>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Pr="00CB011E" w:rsidRDefault="00CB011E">
            <w:pPr>
              <w:pStyle w:val="ProductList-TableBody"/>
              <w:jc w:val="center"/>
              <w:rPr>
                <w:color w:val="0C0C0C"/>
              </w:rPr>
            </w:pPr>
            <w:r w:rsidRPr="00CB011E">
              <w:rPr>
                <w:color w:val="0C0C0C"/>
              </w:rPr>
              <w:t>A</w:t>
            </w:r>
            <w:r w:rsidR="00B73B58" w:rsidRPr="00CB011E">
              <w:rPr>
                <w:color w:val="0C0C0C"/>
              </w:rPr>
              <w:t>,</w:t>
            </w:r>
            <w:r w:rsidR="00B73B58" w:rsidRPr="00CB011E">
              <w:rPr>
                <w:color w:val="0C0C0C"/>
              </w:rPr>
              <w:fldChar w:fldCharType="begin"/>
            </w:r>
            <w:r w:rsidR="00B73B58" w:rsidRPr="00CB011E">
              <w:rPr>
                <w:color w:val="0C0C0C"/>
              </w:rPr>
              <w:instrText xml:space="preserve"> AutoTextList   \s NoStyle \t "Оферта за учащи" </w:instrText>
            </w:r>
            <w:r w:rsidR="00B73B58" w:rsidRPr="00CB011E">
              <w:rPr>
                <w:color w:val="0C0C0C"/>
              </w:rPr>
              <w:fldChar w:fldCharType="separate"/>
            </w:r>
            <w:r w:rsidR="00B73B58" w:rsidRPr="00CB011E">
              <w:rPr>
                <w:color w:val="0C0C0C"/>
              </w:rPr>
              <w:t>ST</w:t>
            </w:r>
            <w:r w:rsidR="00B73B58" w:rsidRPr="00CB011E">
              <w:rPr>
                <w:color w:val="0C0C0C"/>
              </w:rPr>
              <w:fldChar w:fldCharType="end"/>
            </w:r>
          </w:p>
        </w:tc>
      </w:tr>
      <w:tr w:rsidR="00666C84" w:rsidTr="002F0C94">
        <w:tc>
          <w:tcPr>
            <w:tcW w:w="4160" w:type="dxa"/>
            <w:tcBorders>
              <w:top w:val="dashed" w:sz="4" w:space="0" w:color="BFBFBF"/>
              <w:left w:val="none" w:sz="4" w:space="0" w:color="6E6E6E"/>
              <w:bottom w:val="none" w:sz="4" w:space="0" w:color="BFBFBF"/>
              <w:right w:val="none" w:sz="4" w:space="0" w:color="6E6E6E"/>
            </w:tcBorders>
          </w:tcPr>
          <w:p w:rsidR="00666C84" w:rsidRDefault="00B73B58">
            <w:pPr>
              <w:pStyle w:val="ProductList-TableBody"/>
            </w:pPr>
            <w:r>
              <w:t>Клиентски лиценз за управление на Advanced Threat Analytics 2016 за Потребител</w:t>
            </w:r>
            <w:r>
              <w:fldChar w:fldCharType="begin"/>
            </w:r>
            <w:r>
              <w:instrText xml:space="preserve"> XE "Клиентски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66C84" w:rsidRDefault="00B73B58">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666C84" w:rsidRDefault="00666C8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66C84" w:rsidRDefault="00B73B58">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666C84" w:rsidRDefault="00B73B5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Pr="00CB011E" w:rsidRDefault="00CB011E">
            <w:pPr>
              <w:pStyle w:val="ProductList-TableBody"/>
              <w:jc w:val="center"/>
              <w:rPr>
                <w:color w:val="0C0C0C"/>
              </w:rPr>
            </w:pPr>
            <w:r w:rsidRPr="00CB011E">
              <w:rPr>
                <w:color w:val="0C0C0C"/>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666C84" w:rsidRPr="00CB011E" w:rsidRDefault="002F0C94">
            <w:pPr>
              <w:pStyle w:val="ProductList-TableBody"/>
              <w:jc w:val="center"/>
              <w:rPr>
                <w:color w:val="0C0C0C"/>
              </w:rPr>
            </w:pPr>
            <w:r>
              <w:rPr>
                <w:color w:val="0C0C0C"/>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Pr="00CB011E" w:rsidRDefault="002F0C94">
            <w:pPr>
              <w:pStyle w:val="ProductList-TableBody"/>
              <w:jc w:val="center"/>
              <w:rPr>
                <w:color w:val="0C0C0C"/>
              </w:rPr>
            </w:pPr>
            <w:r>
              <w:rPr>
                <w:color w:val="0C0C0C"/>
              </w:rP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Pr="00CB011E" w:rsidRDefault="00666C84">
            <w:pPr>
              <w:pStyle w:val="ProductList-TableBody"/>
              <w:jc w:val="center"/>
              <w:rPr>
                <w:color w:val="0C0C0C"/>
              </w:rPr>
            </w:pPr>
          </w:p>
        </w:tc>
      </w:tr>
    </w:tbl>
    <w:p w:rsidR="00666C84" w:rsidRDefault="00B73B58">
      <w:pPr>
        <w:pStyle w:val="ProductList-Offering1SubSection"/>
      </w:pPr>
      <w:bookmarkStart w:id="39" w:name="_Sec859"/>
      <w:r>
        <w:t>2. Условия на Продукта</w:t>
      </w:r>
      <w:bookmarkEnd w:id="39"/>
    </w:p>
    <w:tbl>
      <w:tblPr>
        <w:tblStyle w:val="PURTable"/>
        <w:tblW w:w="0" w:type="dxa"/>
        <w:tblLook w:val="04A0" w:firstRow="1" w:lastRow="0" w:firstColumn="1" w:lastColumn="0" w:noHBand="0" w:noVBand="1"/>
      </w:tblPr>
      <w:tblGrid>
        <w:gridCol w:w="3630"/>
        <w:gridCol w:w="3643"/>
        <w:gridCol w:w="3643"/>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rPr>
                <w:color w:val="404040"/>
              </w:rPr>
              <w:t>Издания с по-малко функции: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40">
              <w:r>
                <w:rPr>
                  <w:color w:val="000000"/>
                </w:rPr>
                <w:t>Приложение B</w:t>
              </w:r>
            </w:hyperlink>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rPr>
                <w:color w:val="404040"/>
              </w:rPr>
              <w:t>Отговаря на условията за намаление: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rPr>
                <w:color w:val="404040"/>
              </w:rPr>
              <w:t>Отговаря на условията за актуализиране: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pPr>
          </w:p>
        </w:tc>
      </w:tr>
    </w:tbl>
    <w:p w:rsidR="00666C84" w:rsidRDefault="00666C84">
      <w:pPr>
        <w:pStyle w:val="ProductList-Body"/>
      </w:pPr>
    </w:p>
    <w:p w:rsidR="00666C84" w:rsidRDefault="00B73B58">
      <w:pPr>
        <w:pStyle w:val="ProductList-ClauseHeading"/>
      </w:pPr>
      <w:r>
        <w:t>2.1 Ограничения за държава</w:t>
      </w:r>
    </w:p>
    <w:p w:rsidR="00666C84" w:rsidRDefault="00B73B58">
      <w:pPr>
        <w:pStyle w:val="ProductList-Body"/>
      </w:pPr>
      <w:r>
        <w:t>Клиентът няма право да използва Advanced Threat Analytics 2016 в Китайската народна република.</w:t>
      </w:r>
    </w:p>
    <w:p w:rsidR="00666C84" w:rsidRDefault="00666C84">
      <w:pPr>
        <w:pStyle w:val="ProductList-Body"/>
      </w:pPr>
    </w:p>
    <w:p w:rsidR="00666C84" w:rsidRDefault="00B73B58">
      <w:pPr>
        <w:pStyle w:val="ProductList-Offering1SubSection"/>
      </w:pPr>
      <w:bookmarkStart w:id="40" w:name="_Sec860"/>
      <w:r>
        <w:t>3. Права за използване</w:t>
      </w:r>
      <w:bookmarkEnd w:id="40"/>
    </w:p>
    <w:tbl>
      <w:tblPr>
        <w:tblStyle w:val="PURTable"/>
        <w:tblW w:w="0" w:type="dxa"/>
        <w:tblLook w:val="04A0" w:firstRow="1" w:lastRow="0" w:firstColumn="1" w:lastColumn="0" w:noHBand="0" w:noVBand="1"/>
      </w:tblPr>
      <w:tblGrid>
        <w:gridCol w:w="3638"/>
        <w:gridCol w:w="3638"/>
        <w:gridCol w:w="3640"/>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"Лицензионни условия: Правилата и условията, които регулират внедряването и използването на Продукт." </w:instrText>
            </w:r>
            <w:r>
              <w:fldChar w:fldCharType="separate"/>
            </w:r>
            <w:r>
              <w:rPr>
                <w:color w:val="0563C1"/>
              </w:rPr>
              <w:t>Лицензионни условия</w:t>
            </w:r>
            <w:r>
              <w:fldChar w:fldCharType="end"/>
            </w:r>
            <w:r>
              <w:t xml:space="preserve">: </w:t>
            </w:r>
            <w:hyperlink r:id="rId41">
              <w:r>
                <w:rPr>
                  <w:color w:val="00467F"/>
                  <w:u w:val="single"/>
                </w:rPr>
                <w:t>Универсални</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Допълнителен софтуер: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6C84" w:rsidRDefault="00B73B58">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6C84" w:rsidRDefault="00B73B58">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Интернет-базирани функции</w:t>
            </w:r>
          </w:p>
        </w:tc>
        <w:tc>
          <w:tcPr>
            <w:tcW w:w="404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pPr>
          </w:p>
        </w:tc>
      </w:tr>
    </w:tbl>
    <w:p w:rsidR="00666C84" w:rsidRDefault="00666C84">
      <w:pPr>
        <w:pStyle w:val="ProductList-Body"/>
      </w:pPr>
    </w:p>
    <w:p w:rsidR="00666C84" w:rsidRDefault="00B73B58">
      <w:pPr>
        <w:pStyle w:val="ProductList-ClauseHeading"/>
      </w:pPr>
      <w:r>
        <w:t>3.1 Лиценз за управление</w:t>
      </w:r>
    </w:p>
    <w:tbl>
      <w:tblPr>
        <w:tblStyle w:val="PURTable"/>
        <w:tblW w:w="0" w:type="dxa"/>
        <w:tblLook w:val="04A0" w:firstRow="1" w:lastRow="0" w:firstColumn="1" w:lastColumn="0" w:noHBand="0" w:noVBand="1"/>
      </w:tblPr>
      <w:tblGrid>
        <w:gridCol w:w="3633"/>
        <w:gridCol w:w="3633"/>
        <w:gridCol w:w="3650"/>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6C84" w:rsidRDefault="00B73B58">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666C84" w:rsidRDefault="00B73B58">
            <w:pPr>
              <w:pStyle w:val="ProductList-TableBody"/>
            </w:pPr>
            <w:r>
              <w:t>Advanced Threat Analytics 2016 (ЛУ за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666C84" w:rsidRDefault="00B73B58">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rsidR="00666C84" w:rsidRDefault="00666C84">
      <w:pPr>
        <w:pStyle w:val="ProductList-Body"/>
      </w:pPr>
    </w:p>
    <w:p w:rsidR="00666C84" w:rsidRDefault="00B73B58">
      <w:pPr>
        <w:pStyle w:val="ProductList-ClauseHeading"/>
      </w:pPr>
      <w:r>
        <w:t>3.2 Употреба, изискваща Лиценз за управление</w:t>
      </w:r>
    </w:p>
    <w:p w:rsidR="00666C84" w:rsidRDefault="00B73B58">
      <w:pPr>
        <w:pStyle w:val="ProductList-Body"/>
      </w:pPr>
      <w:r>
        <w:fldChar w:fldCharType="begin"/>
      </w:r>
      <w:r>
        <w:instrText xml:space="preserve"> AutoTextList   \s NoStyle \t "Лиценз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fldChar w:fldCharType="separate"/>
      </w:r>
      <w:r>
        <w:rPr>
          <w:color w:val="0563C1"/>
        </w:rPr>
        <w:t>OSE</w:t>
      </w:r>
      <w:r>
        <w:fldChar w:fldCharType="end"/>
      </w:r>
      <w:r>
        <w:t>), които са на или до които се осъществява достъп от устройства на крайни потребители, удостоверени чрез Active Directory, управлявана от Advanced Threat Analytics.</w:t>
      </w:r>
    </w:p>
    <w:p w:rsidR="00666C84" w:rsidRDefault="00B73B58">
      <w:pPr>
        <w:pStyle w:val="ProductList-Offering2HeadingNoBorder"/>
      </w:pPr>
      <w:bookmarkStart w:id="41" w:name="_Sec861"/>
      <w:r>
        <w:t>4. Софтуерна осигуровка</w:t>
      </w:r>
      <w:bookmarkEnd w:id="41"/>
      <w:r>
        <w:fldChar w:fldCharType="begin"/>
      </w:r>
      <w:r>
        <w:instrText xml:space="preserve"> TC "</w:instrText>
      </w:r>
      <w:bookmarkStart w:id="42" w:name="_Toc425959706"/>
      <w:r>
        <w:instrText>4. Софтуерна осигуровка</w:instrText>
      </w:r>
      <w:bookmarkEnd w:id="42"/>
      <w:r>
        <w:instrText>" \l 3</w:instrText>
      </w:r>
      <w:r>
        <w:fldChar w:fldCharType="end"/>
      </w:r>
    </w:p>
    <w:tbl>
      <w:tblPr>
        <w:tblStyle w:val="PURTable"/>
        <w:tblW w:w="0" w:type="dxa"/>
        <w:tblLook w:val="04A0" w:firstRow="1" w:lastRow="0" w:firstColumn="1" w:lastColumn="0" w:noHBand="0" w:noVBand="1"/>
      </w:tblPr>
      <w:tblGrid>
        <w:gridCol w:w="3638"/>
        <w:gridCol w:w="3648"/>
        <w:gridCol w:w="3630"/>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rPr>
                <w:color w:val="404040"/>
              </w:rPr>
              <w:t>Права за преместване при отказ: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rPr>
                <w:color w:val="404040"/>
              </w:rPr>
              <w:t>Обновяващи се права: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pPr>
          </w:p>
        </w:tc>
      </w:tr>
    </w:tbl>
    <w:p w:rsidR="00666C84" w:rsidRDefault="00B73B58">
      <w:pPr>
        <w:pStyle w:val="ProductList-Offering1HeadingNoBorder"/>
      </w:pPr>
      <w:bookmarkStart w:id="43" w:name="_Sec592"/>
      <w:r>
        <w:t>BizTalk</w:t>
      </w:r>
      <w:bookmarkEnd w:id="43"/>
      <w:r>
        <w:fldChar w:fldCharType="begin"/>
      </w:r>
      <w:r>
        <w:instrText xml:space="preserve"> TC "</w:instrText>
      </w:r>
      <w:bookmarkStart w:id="44" w:name="_Toc425959707"/>
      <w:r>
        <w:instrText>BizTalk</w:instrText>
      </w:r>
      <w:bookmarkEnd w:id="44"/>
      <w:r>
        <w:instrText>" \l 2</w:instrText>
      </w:r>
      <w:r>
        <w:fldChar w:fldCharType="end"/>
      </w:r>
    </w:p>
    <w:p w:rsidR="00666C84" w:rsidRDefault="00B73B58">
      <w:pPr>
        <w:pStyle w:val="ProductList-Offering1SubSection"/>
      </w:pPr>
      <w:bookmarkStart w:id="45" w:name="_Sec593"/>
      <w:r>
        <w:t>1. Наличност чрез програма</w:t>
      </w:r>
      <w:bookmarkEnd w:id="45"/>
    </w:p>
    <w:tbl>
      <w:tblPr>
        <w:tblStyle w:val="PURTable"/>
        <w:tblW w:w="10916" w:type="dxa"/>
        <w:tblLook w:val="04A0" w:firstRow="1" w:lastRow="0" w:firstColumn="1" w:lastColumn="0" w:noHBand="0" w:noVBand="1"/>
      </w:tblPr>
      <w:tblGrid>
        <w:gridCol w:w="4009"/>
        <w:gridCol w:w="611"/>
        <w:gridCol w:w="609"/>
        <w:gridCol w:w="610"/>
        <w:gridCol w:w="609"/>
        <w:gridCol w:w="606"/>
        <w:gridCol w:w="610"/>
        <w:gridCol w:w="614"/>
        <w:gridCol w:w="634"/>
        <w:gridCol w:w="785"/>
        <w:gridCol w:w="612"/>
        <w:gridCol w:w="607"/>
      </w:tblGrid>
      <w:tr w:rsidR="00666C84" w:rsidTr="00CB011E">
        <w:trPr>
          <w:cnfStyle w:val="100000000000" w:firstRow="1" w:lastRow="0" w:firstColumn="0" w:lastColumn="0" w:oddVBand="0" w:evenVBand="0" w:oddHBand="0" w:evenHBand="0" w:firstRowFirstColumn="0" w:firstRowLastColumn="0" w:lastRowFirstColumn="0" w:lastRowLastColumn="0"/>
        </w:trPr>
        <w:tc>
          <w:tcPr>
            <w:tcW w:w="4065"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pPr>
            <w:r>
              <w:rPr>
                <w:color w:val="FFFFFF"/>
              </w:rPr>
              <w:t>Продукти</w:t>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rPr>
                <w:color w:val="FFFFFF"/>
              </w:rPr>
              <w:t xml:space="preserve"> L </w:t>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B011E" w:rsidTr="00CB011E">
        <w:tc>
          <w:tcPr>
            <w:tcW w:w="4065" w:type="dxa"/>
            <w:tcBorders>
              <w:top w:val="single" w:sz="6" w:space="0" w:color="FFFFFF"/>
              <w:left w:val="none" w:sz="4" w:space="0" w:color="6E6E6E"/>
              <w:bottom w:val="dashed" w:sz="4" w:space="0" w:color="BFBFBF"/>
              <w:right w:val="none" w:sz="4" w:space="0" w:color="6E6E6E"/>
            </w:tcBorders>
          </w:tcPr>
          <w:p w:rsidR="00CB011E" w:rsidRDefault="00CB011E" w:rsidP="00CB011E">
            <w:pPr>
              <w:pStyle w:val="ProductList-TableBody"/>
            </w:pPr>
            <w:r>
              <w:t>BizTalk Server 2013 R2 Branch</w:t>
            </w:r>
            <w:r>
              <w:fldChar w:fldCharType="begin"/>
            </w:r>
            <w:r>
              <w:instrText xml:space="preserve"> XE "BizTalk Server 2013 R2 Branch" </w:instrText>
            </w:r>
            <w:r>
              <w:fldChar w:fldCharType="end"/>
            </w:r>
          </w:p>
        </w:tc>
        <w:tc>
          <w:tcPr>
            <w:tcW w:w="614" w:type="dxa"/>
            <w:tcBorders>
              <w:top w:val="single" w:sz="6" w:space="0" w:color="FFFFFF"/>
              <w:left w:val="none" w:sz="4" w:space="0" w:color="6E6E6E"/>
              <w:bottom w:val="dashed" w:sz="4" w:space="0" w:color="BFBFBF"/>
              <w:right w:val="none" w:sz="4" w:space="0" w:color="6E6E6E"/>
            </w:tcBorders>
            <w:shd w:val="clear" w:color="auto" w:fill="FFFFFF"/>
          </w:tcPr>
          <w:p w:rsidR="00CB011E" w:rsidRDefault="00CB011E" w:rsidP="00CB011E">
            <w:pPr>
              <w:pStyle w:val="ProductList-TableBody"/>
              <w:jc w:val="center"/>
            </w:pPr>
            <w:r>
              <w:t>6/14</w:t>
            </w:r>
          </w:p>
        </w:tc>
        <w:tc>
          <w:tcPr>
            <w:tcW w:w="613" w:type="dxa"/>
            <w:tcBorders>
              <w:top w:val="single" w:sz="6" w:space="0" w:color="FFFFFF"/>
              <w:left w:val="none" w:sz="4" w:space="0" w:color="6E6E6E"/>
              <w:bottom w:val="dashed" w:sz="4" w:space="0" w:color="BFBFBF"/>
              <w:right w:val="none" w:sz="4" w:space="0" w:color="6E6E6E"/>
            </w:tcBorders>
            <w:shd w:val="clear" w:color="auto" w:fill="FFFFFF"/>
          </w:tcPr>
          <w:p w:rsidR="00CB011E" w:rsidRDefault="00CB011E" w:rsidP="00CB011E">
            <w:pPr>
              <w:pStyle w:val="ProductList-TableBody"/>
              <w:jc w:val="center"/>
            </w:pPr>
            <w:r>
              <w:t>25</w:t>
            </w:r>
          </w:p>
        </w:tc>
        <w:tc>
          <w:tcPr>
            <w:tcW w:w="614" w:type="dxa"/>
            <w:tcBorders>
              <w:top w:val="single" w:sz="6" w:space="0" w:color="FFFFFF"/>
              <w:left w:val="none" w:sz="4" w:space="0" w:color="6E6E6E"/>
              <w:bottom w:val="dashed" w:sz="4" w:space="0" w:color="BFBFBF"/>
              <w:right w:val="none" w:sz="4" w:space="0" w:color="6E6E6E"/>
            </w:tcBorders>
            <w:shd w:val="clear" w:color="auto" w:fill="FFFFFF"/>
          </w:tcPr>
          <w:p w:rsidR="00CB011E" w:rsidRDefault="00CB011E" w:rsidP="00CB011E">
            <w:pPr>
              <w:pStyle w:val="ProductList-TableBody"/>
              <w:jc w:val="center"/>
            </w:pPr>
            <w:r>
              <w:t>38</w:t>
            </w:r>
          </w:p>
        </w:tc>
        <w:tc>
          <w:tcPr>
            <w:tcW w:w="613" w:type="dxa"/>
            <w:tcBorders>
              <w:top w:val="single" w:sz="6" w:space="0" w:color="FFFFFF"/>
              <w:left w:val="none" w:sz="4" w:space="0" w:color="6E6E6E"/>
              <w:bottom w:val="dashed" w:sz="4" w:space="0" w:color="BFBFBF"/>
              <w:right w:val="single" w:sz="6" w:space="0" w:color="FFFFFF"/>
            </w:tcBorders>
            <w:shd w:val="clear" w:color="auto" w:fill="FFFFFF"/>
          </w:tcPr>
          <w:p w:rsidR="00CB011E" w:rsidRDefault="00CB011E" w:rsidP="00CB011E">
            <w:pPr>
              <w:pStyle w:val="ProductList-TableBody"/>
              <w:jc w:val="center"/>
            </w:pPr>
            <w:r>
              <w:t>13</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CB011E" w:rsidRPr="00360669" w:rsidRDefault="00CB011E" w:rsidP="00CB011E">
            <w:pPr>
              <w:pStyle w:val="ProductList-TableBody"/>
              <w:jc w:val="center"/>
              <w:rPr>
                <w:color w:val="000000" w:themeColor="text1"/>
              </w:rPr>
            </w:pPr>
            <w:r w:rsidRPr="00360669">
              <w:rPr>
                <w:color w:val="000000" w:themeColor="text1"/>
              </w:rPr>
              <w:fldChar w:fldCharType="begin"/>
            </w:r>
            <w:r w:rsidRPr="00360669">
              <w:rPr>
                <w:color w:val="000000" w:themeColor="text1"/>
              </w:rPr>
              <w:instrText>AutoTextList  \s NoStyle \t "OF : Open License и Open Value         "</w:instrText>
            </w:r>
            <w:r w:rsidRPr="00360669">
              <w:rPr>
                <w:color w:val="000000" w:themeColor="text1"/>
              </w:rPr>
              <w:fldChar w:fldCharType="separate"/>
            </w:r>
            <w:r w:rsidRPr="00360669">
              <w:rPr>
                <w:color w:val="000000" w:themeColor="text1"/>
              </w:rPr>
              <w:t>OF</w:t>
            </w:r>
            <w:r w:rsidRPr="00360669">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CB011E" w:rsidRPr="00360669" w:rsidRDefault="00CB011E" w:rsidP="00CB011E">
            <w:pPr>
              <w:pStyle w:val="ProductList-TableBody"/>
              <w:jc w:val="center"/>
              <w:rPr>
                <w:color w:val="000000" w:themeColor="text1"/>
              </w:rPr>
            </w:pPr>
            <w:r w:rsidRPr="00360669">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B011E" w:rsidRPr="00360669" w:rsidRDefault="00CB011E" w:rsidP="00CB011E">
            <w:pPr>
              <w:pStyle w:val="ProductList-TableBody"/>
              <w:jc w:val="center"/>
              <w:rPr>
                <w:color w:val="000000" w:themeColor="text1"/>
              </w:rPr>
            </w:pPr>
            <w:r w:rsidRPr="00360669">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B011E" w:rsidRPr="00360669" w:rsidRDefault="00CB011E" w:rsidP="00CB011E">
            <w:pPr>
              <w:pStyle w:val="ProductList-TableBody"/>
              <w:jc w:val="center"/>
              <w:rPr>
                <w:color w:val="000000" w:themeColor="text1"/>
              </w:rPr>
            </w:pPr>
            <w:r w:rsidRPr="00360669">
              <w:rPr>
                <w:color w:val="000000" w:themeColor="text1"/>
              </w:rPr>
              <w:fldChar w:fldCharType="begin"/>
            </w:r>
            <w:r w:rsidRPr="00360669">
              <w:rPr>
                <w:color w:val="000000" w:themeColor="text1"/>
              </w:rPr>
              <w:instrText>AutoTextList  \s NoStyle \t "P : Невалидност за цялата организация при Open Value         "</w:instrText>
            </w:r>
            <w:r w:rsidRPr="00360669">
              <w:rPr>
                <w:color w:val="000000" w:themeColor="text1"/>
              </w:rPr>
              <w:fldChar w:fldCharType="separate"/>
            </w:r>
            <w:r w:rsidRPr="00360669">
              <w:rPr>
                <w:color w:val="000000" w:themeColor="text1"/>
              </w:rPr>
              <w:t>P</w:t>
            </w:r>
            <w:r w:rsidRPr="00360669">
              <w:rPr>
                <w:color w:val="000000" w:themeColor="text1"/>
              </w:rP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CB011E" w:rsidRPr="00360669" w:rsidRDefault="00CB011E" w:rsidP="00CB011E">
            <w:pPr>
              <w:pStyle w:val="ProductList-TableBody"/>
              <w:jc w:val="center"/>
              <w:rPr>
                <w:color w:val="000000" w:themeColor="text1"/>
              </w:rPr>
            </w:pPr>
            <w:r w:rsidRPr="00360669">
              <w:rPr>
                <w:color w:val="000000" w:themeColor="text1"/>
              </w:rPr>
              <w:fldChar w:fldCharType="begin"/>
            </w:r>
            <w:r w:rsidRPr="00360669">
              <w:rPr>
                <w:color w:val="000000" w:themeColor="text1"/>
              </w:rPr>
              <w:instrText>AutoTextList  \s NoStyle \t "A : Допълнителен продукт         "</w:instrText>
            </w:r>
            <w:r w:rsidRPr="00360669">
              <w:rPr>
                <w:color w:val="000000" w:themeColor="text1"/>
              </w:rPr>
              <w:fldChar w:fldCharType="separate"/>
            </w:r>
            <w:r w:rsidRPr="00360669">
              <w:rPr>
                <w:color w:val="000000" w:themeColor="text1"/>
              </w:rPr>
              <w:t>A</w:t>
            </w:r>
            <w:r w:rsidRPr="00360669">
              <w:rPr>
                <w:color w:val="000000" w:themeColor="text1"/>
              </w:rPr>
              <w:fldChar w:fldCharType="end"/>
            </w:r>
            <w:r w:rsidRPr="00360669">
              <w:rPr>
                <w:color w:val="000000" w:themeColor="text1"/>
              </w:rPr>
              <w:t>,</w:t>
            </w:r>
            <w:r w:rsidRPr="00360669">
              <w:rPr>
                <w:color w:val="000000" w:themeColor="text1"/>
              </w:rPr>
              <w:fldChar w:fldCharType="begin"/>
            </w:r>
            <w:r w:rsidRPr="00360669">
              <w:rPr>
                <w:color w:val="000000" w:themeColor="text1"/>
              </w:rPr>
              <w:instrText>AutoTextList  \s NoStyle \t "AP : Продукт за платформа на приложение         "</w:instrText>
            </w:r>
            <w:r w:rsidRPr="00360669">
              <w:rPr>
                <w:color w:val="000000" w:themeColor="text1"/>
              </w:rPr>
              <w:fldChar w:fldCharType="separate"/>
            </w:r>
            <w:r w:rsidRPr="00360669">
              <w:rPr>
                <w:color w:val="000000" w:themeColor="text1"/>
              </w:rPr>
              <w:t>AP</w:t>
            </w:r>
            <w:r w:rsidRPr="00360669">
              <w:rPr>
                <w:color w:val="000000" w:themeColor="text1"/>
              </w:rPr>
              <w:fldChar w:fldCharType="end"/>
            </w:r>
            <w:r w:rsidRPr="00360669">
              <w:rPr>
                <w:color w:val="000000" w:themeColor="text1"/>
              </w:rPr>
              <w:t>,</w:t>
            </w:r>
            <w:r w:rsidRPr="00360669">
              <w:rPr>
                <w:color w:val="000000" w:themeColor="text1"/>
              </w:rPr>
              <w:fldChar w:fldCharType="begin"/>
            </w:r>
            <w:r w:rsidRPr="00360669">
              <w:rPr>
                <w:color w:val="000000" w:themeColor="text1"/>
              </w:rPr>
              <w:instrText>AutoTextList  \s NoStyle \t "ID : Industry Device         "</w:instrText>
            </w:r>
            <w:r w:rsidRPr="00360669">
              <w:rPr>
                <w:color w:val="000000" w:themeColor="text1"/>
              </w:rPr>
              <w:fldChar w:fldCharType="separate"/>
            </w:r>
            <w:r w:rsidRPr="00360669">
              <w:rPr>
                <w:color w:val="000000" w:themeColor="text1"/>
              </w:rPr>
              <w:t>ID</w:t>
            </w:r>
            <w:r w:rsidRPr="00360669">
              <w:rPr>
                <w:color w:val="000000" w:themeColor="text1"/>
              </w:rPr>
              <w:fldChar w:fldCharType="end"/>
            </w:r>
            <w:r w:rsidRPr="00360669">
              <w:rPr>
                <w:color w:val="000000" w:themeColor="text1"/>
              </w:rPr>
              <w:t>,</w:t>
            </w:r>
            <w:r w:rsidRPr="00360669">
              <w:rPr>
                <w:color w:val="000000" w:themeColor="text1"/>
              </w:rPr>
              <w:fldChar w:fldCharType="begin"/>
            </w:r>
            <w:r w:rsidRPr="00360669">
              <w:rPr>
                <w:color w:val="000000" w:themeColor="text1"/>
              </w:rPr>
              <w:instrText>AutoTextList  \s NoStyle \t "SP : Продукт за сървъри и инструменти         "</w:instrText>
            </w:r>
            <w:r w:rsidRPr="00360669">
              <w:rPr>
                <w:color w:val="000000" w:themeColor="text1"/>
              </w:rPr>
              <w:fldChar w:fldCharType="separate"/>
            </w:r>
            <w:r w:rsidRPr="00360669">
              <w:rPr>
                <w:color w:val="000000" w:themeColor="text1"/>
              </w:rPr>
              <w:t>SP</w:t>
            </w:r>
            <w:r w:rsidRPr="00360669">
              <w:rPr>
                <w:color w:val="000000" w:themeColor="text1"/>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B011E" w:rsidRPr="00360669" w:rsidRDefault="00CB011E" w:rsidP="00CB011E">
            <w:pPr>
              <w:pStyle w:val="ProductList-TableBody"/>
              <w:jc w:val="center"/>
              <w:rPr>
                <w:color w:val="000000" w:themeColor="text1"/>
              </w:rPr>
            </w:pPr>
            <w:r w:rsidRPr="00360669">
              <w:rPr>
                <w:color w:val="000000" w:themeColor="text1"/>
              </w:rPr>
              <w:fldChar w:fldCharType="begin"/>
            </w:r>
            <w:r w:rsidRPr="00360669">
              <w:rPr>
                <w:color w:val="000000" w:themeColor="text1"/>
              </w:rPr>
              <w:instrText>AutoTextList  \s NoStyle \t "A : Допълнителен продукт         "</w:instrText>
            </w:r>
            <w:r w:rsidRPr="00360669">
              <w:rPr>
                <w:color w:val="000000" w:themeColor="text1"/>
              </w:rPr>
              <w:fldChar w:fldCharType="separate"/>
            </w:r>
            <w:r w:rsidRPr="00360669">
              <w:rPr>
                <w:color w:val="000000" w:themeColor="text1"/>
              </w:rPr>
              <w:t>A</w:t>
            </w:r>
            <w:r w:rsidRPr="00360669">
              <w:rPr>
                <w:color w:val="000000" w:themeColor="text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CB011E" w:rsidRPr="00360669" w:rsidRDefault="00CB011E" w:rsidP="00CB011E">
            <w:pPr>
              <w:pStyle w:val="ProductList-TableBody"/>
              <w:jc w:val="center"/>
              <w:rPr>
                <w:color w:val="000000" w:themeColor="text1"/>
              </w:rPr>
            </w:pPr>
            <w:r w:rsidRPr="00360669">
              <w:rPr>
                <w:color w:val="000000" w:themeColor="text1"/>
              </w:rPr>
              <w:fldChar w:fldCharType="begin"/>
            </w:r>
            <w:r w:rsidRPr="00360669">
              <w:rPr>
                <w:color w:val="000000" w:themeColor="text1"/>
              </w:rPr>
              <w:instrText>AutoTextList  \s NoStyle \t "A : Допълнителен продукт         "</w:instrText>
            </w:r>
            <w:r w:rsidRPr="00360669">
              <w:rPr>
                <w:color w:val="000000" w:themeColor="text1"/>
              </w:rPr>
              <w:fldChar w:fldCharType="separate"/>
            </w:r>
            <w:r w:rsidRPr="00360669">
              <w:rPr>
                <w:color w:val="000000" w:themeColor="text1"/>
              </w:rPr>
              <w:t>A</w:t>
            </w:r>
            <w:r w:rsidRPr="00360669">
              <w:rPr>
                <w:color w:val="000000" w:themeColor="text1"/>
              </w:rPr>
              <w:fldChar w:fldCharType="end"/>
            </w:r>
          </w:p>
        </w:tc>
      </w:tr>
      <w:tr w:rsidR="00CB011E" w:rsidTr="00CB011E">
        <w:tc>
          <w:tcPr>
            <w:tcW w:w="4065"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pPr>
            <w:r>
              <w:t>BizTalk Server 2013 R2 Branch IDC</w:t>
            </w:r>
            <w:r>
              <w:fldChar w:fldCharType="begin"/>
            </w:r>
            <w:r>
              <w:instrText xml:space="preserve"> XE "BizTalk Server 2013 R2 Branch IDC" </w:instrText>
            </w:r>
            <w:r>
              <w:fldChar w:fldCharType="end"/>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CB011E" w:rsidRDefault="00CB011E" w:rsidP="00CB011E">
            <w:pPr>
              <w:pStyle w:val="ProductList-TableBody"/>
              <w:jc w:val="center"/>
            </w:pPr>
            <w:r>
              <w:t>6/14</w:t>
            </w:r>
          </w:p>
        </w:tc>
        <w:tc>
          <w:tcPr>
            <w:tcW w:w="613" w:type="dxa"/>
            <w:tcBorders>
              <w:top w:val="dashed" w:sz="4" w:space="0" w:color="BFBFBF"/>
              <w:left w:val="none" w:sz="4" w:space="0" w:color="6E6E6E"/>
              <w:bottom w:val="dashed" w:sz="4" w:space="0" w:color="BFBFBF"/>
              <w:right w:val="none" w:sz="4" w:space="0" w:color="6E6E6E"/>
            </w:tcBorders>
            <w:shd w:val="clear" w:color="auto" w:fill="FFFFFF"/>
          </w:tcPr>
          <w:p w:rsidR="00CB011E" w:rsidRDefault="00CB011E" w:rsidP="00CB011E">
            <w:pPr>
              <w:pStyle w:val="ProductList-TableBody"/>
              <w:jc w:val="center"/>
            </w:pP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CB011E" w:rsidRDefault="00CB011E" w:rsidP="00CB011E">
            <w:pPr>
              <w:pStyle w:val="ProductList-TableBody"/>
              <w:jc w:val="center"/>
            </w:pPr>
          </w:p>
        </w:tc>
        <w:tc>
          <w:tcPr>
            <w:tcW w:w="613" w:type="dxa"/>
            <w:tcBorders>
              <w:top w:val="dashed" w:sz="4" w:space="0" w:color="BFBFBF"/>
              <w:left w:val="none" w:sz="4" w:space="0" w:color="6E6E6E"/>
              <w:bottom w:val="dashed" w:sz="4" w:space="0" w:color="BFBFBF"/>
              <w:right w:val="single" w:sz="6" w:space="0" w:color="FFFFFF"/>
            </w:tcBorders>
            <w:shd w:val="clear" w:color="auto" w:fill="FFFFFF"/>
          </w:tcPr>
          <w:p w:rsidR="00CB011E" w:rsidRDefault="00CB011E" w:rsidP="00CB011E">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CB011E" w:rsidRPr="00360669" w:rsidRDefault="00CB011E" w:rsidP="00CB011E">
            <w:pPr>
              <w:pStyle w:val="ProductList-TableBody"/>
              <w:jc w:val="center"/>
              <w:rPr>
                <w:color w:val="000000" w:themeColor="text1"/>
              </w:rPr>
            </w:pPr>
            <w:r w:rsidRPr="00360669">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CB011E" w:rsidRPr="00360669" w:rsidRDefault="00CB011E" w:rsidP="00CB011E">
            <w:pPr>
              <w:pStyle w:val="ProductList-TableBody"/>
              <w:jc w:val="center"/>
              <w:rPr>
                <w:color w:val="000000" w:themeColor="text1"/>
              </w:rPr>
            </w:pPr>
            <w:r w:rsidRPr="00360669">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CB011E" w:rsidRPr="00360669" w:rsidRDefault="00CB011E" w:rsidP="00CB011E">
            <w:pPr>
              <w:pStyle w:val="ProductList-TableBody"/>
              <w:jc w:val="center"/>
              <w:rPr>
                <w:color w:val="000000" w:themeColor="text1"/>
              </w:rPr>
            </w:pPr>
            <w:r w:rsidRPr="00360669">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CB011E" w:rsidRPr="00360669" w:rsidRDefault="00CB011E" w:rsidP="00CB011E">
            <w:pPr>
              <w:pStyle w:val="ProductList-TableBody"/>
              <w:jc w:val="center"/>
              <w:rPr>
                <w:color w:val="000000" w:themeColor="text1"/>
              </w:rPr>
            </w:pPr>
            <w:r w:rsidRPr="00360669">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CB011E" w:rsidRPr="00360669" w:rsidRDefault="00CB011E" w:rsidP="00CB011E">
            <w:pPr>
              <w:pStyle w:val="ProductList-TableBody"/>
              <w:jc w:val="center"/>
              <w:rPr>
                <w:color w:val="000000" w:themeColor="text1"/>
              </w:rPr>
            </w:pPr>
            <w:r w:rsidRPr="00360669">
              <w:rPr>
                <w:color w:val="000000" w:themeColor="text1"/>
              </w:rPr>
              <w:fldChar w:fldCharType="begin"/>
            </w:r>
            <w:r w:rsidRPr="00360669">
              <w:rPr>
                <w:color w:val="000000" w:themeColor="text1"/>
              </w:rPr>
              <w:instrText>AutoTextList  \s NoStyle \t "ID : Industry Device         "</w:instrText>
            </w:r>
            <w:r w:rsidRPr="00360669">
              <w:rPr>
                <w:color w:val="000000" w:themeColor="text1"/>
              </w:rPr>
              <w:fldChar w:fldCharType="separate"/>
            </w:r>
            <w:r w:rsidRPr="00360669">
              <w:rPr>
                <w:color w:val="000000" w:themeColor="text1"/>
              </w:rPr>
              <w:t>ID</w:t>
            </w:r>
            <w:r w:rsidRPr="00360669">
              <w:rPr>
                <w:color w:val="000000" w:themeColor="text1"/>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CB011E" w:rsidRPr="00360669" w:rsidRDefault="00CB011E" w:rsidP="00CB011E">
            <w:pPr>
              <w:pStyle w:val="ProductList-TableBody"/>
              <w:jc w:val="center"/>
              <w:rPr>
                <w:color w:val="000000" w:themeColor="text1"/>
              </w:rPr>
            </w:pPr>
            <w:r w:rsidRPr="00360669">
              <w:rPr>
                <w:color w:val="000000" w:themeColor="text1"/>
              </w:rP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CB011E" w:rsidRPr="00360669" w:rsidRDefault="00CB011E" w:rsidP="00CB011E">
            <w:pPr>
              <w:pStyle w:val="ProductList-TableBody"/>
              <w:jc w:val="center"/>
              <w:rPr>
                <w:color w:val="000000" w:themeColor="text1"/>
              </w:rPr>
            </w:pPr>
            <w:r w:rsidRPr="00360669">
              <w:rPr>
                <w:color w:val="000000" w:themeColor="text1"/>
              </w:rPr>
              <w:t xml:space="preserve"> </w:t>
            </w:r>
          </w:p>
        </w:tc>
      </w:tr>
      <w:tr w:rsidR="00CB011E" w:rsidTr="00CB011E">
        <w:tc>
          <w:tcPr>
            <w:tcW w:w="4065"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pPr>
            <w:r>
              <w:t>BizTalk Server 2013 R2 Developer</w:t>
            </w:r>
            <w:r>
              <w:fldChar w:fldCharType="begin"/>
            </w:r>
            <w:r>
              <w:instrText xml:space="preserve"> XE "BizTalk Server 2013 R2 Developer" </w:instrText>
            </w:r>
            <w:r>
              <w:fldChar w:fldCharType="end"/>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CB011E" w:rsidRDefault="00CB011E" w:rsidP="00CB011E">
            <w:pPr>
              <w:pStyle w:val="ProductList-TableBody"/>
              <w:jc w:val="center"/>
            </w:pPr>
            <w:r>
              <w:t>6/14</w:t>
            </w:r>
          </w:p>
        </w:tc>
        <w:tc>
          <w:tcPr>
            <w:tcW w:w="613" w:type="dxa"/>
            <w:tcBorders>
              <w:top w:val="dashed" w:sz="4" w:space="0" w:color="BFBFBF"/>
              <w:left w:val="none" w:sz="4" w:space="0" w:color="6E6E6E"/>
              <w:bottom w:val="dashed" w:sz="4" w:space="0" w:color="BFBFBF"/>
              <w:right w:val="none" w:sz="4" w:space="0" w:color="6E6E6E"/>
            </w:tcBorders>
            <w:shd w:val="clear" w:color="auto" w:fill="FFFFFF"/>
          </w:tcPr>
          <w:p w:rsidR="00CB011E" w:rsidRDefault="00CB011E" w:rsidP="00CB011E">
            <w:pPr>
              <w:pStyle w:val="ProductList-TableBody"/>
              <w:jc w:val="center"/>
            </w:pP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CB011E" w:rsidRDefault="00CB011E" w:rsidP="00CB011E">
            <w:pPr>
              <w:pStyle w:val="ProductList-TableBody"/>
              <w:jc w:val="center"/>
            </w:pPr>
          </w:p>
        </w:tc>
        <w:tc>
          <w:tcPr>
            <w:tcW w:w="613" w:type="dxa"/>
            <w:tcBorders>
              <w:top w:val="dashed" w:sz="4" w:space="0" w:color="BFBFBF"/>
              <w:left w:val="none" w:sz="4" w:space="0" w:color="6E6E6E"/>
              <w:bottom w:val="dashed" w:sz="4" w:space="0" w:color="BFBFBF"/>
              <w:right w:val="single" w:sz="6" w:space="0" w:color="FFFFFF"/>
            </w:tcBorders>
            <w:shd w:val="clear" w:color="auto" w:fill="FFFFFF"/>
          </w:tcPr>
          <w:p w:rsidR="00CB011E" w:rsidRDefault="00CB011E" w:rsidP="00CB011E">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CB011E" w:rsidRPr="00360669" w:rsidRDefault="00CB011E" w:rsidP="00CB011E">
            <w:pPr>
              <w:pStyle w:val="ProductList-TableBody"/>
              <w:jc w:val="center"/>
              <w:rPr>
                <w:color w:val="000000" w:themeColor="text1"/>
              </w:rPr>
            </w:pPr>
            <w:r w:rsidRPr="00360669">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CB011E" w:rsidRPr="00360669" w:rsidRDefault="00CB011E" w:rsidP="00CB011E">
            <w:pPr>
              <w:pStyle w:val="ProductList-TableBody"/>
              <w:jc w:val="center"/>
              <w:rPr>
                <w:color w:val="000000" w:themeColor="text1"/>
              </w:rPr>
            </w:pPr>
            <w:r w:rsidRPr="00360669">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B011E" w:rsidRPr="00360669" w:rsidRDefault="00CB011E" w:rsidP="00CB011E">
            <w:pPr>
              <w:pStyle w:val="ProductList-TableBody"/>
              <w:jc w:val="center"/>
              <w:rPr>
                <w:color w:val="000000" w:themeColor="text1"/>
              </w:rPr>
            </w:pPr>
            <w:r w:rsidRPr="00360669">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CB011E" w:rsidRPr="00360669" w:rsidRDefault="00CB011E" w:rsidP="00CB011E">
            <w:pPr>
              <w:pStyle w:val="ProductList-TableBody"/>
              <w:jc w:val="center"/>
              <w:rPr>
                <w:color w:val="000000" w:themeColor="text1"/>
              </w:rPr>
            </w:pPr>
            <w:r w:rsidRPr="00360669">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CB011E" w:rsidRPr="00360669" w:rsidRDefault="00CB011E" w:rsidP="00CB011E">
            <w:pPr>
              <w:pStyle w:val="ProductList-TableBody"/>
              <w:jc w:val="center"/>
              <w:rPr>
                <w:color w:val="000000" w:themeColor="text1"/>
              </w:rPr>
            </w:pPr>
            <w:r w:rsidRPr="00360669">
              <w:rPr>
                <w:color w:val="000000" w:themeColor="text1"/>
              </w:rPr>
              <w:fldChar w:fldCharType="begin"/>
            </w:r>
            <w:r w:rsidRPr="00360669">
              <w:rPr>
                <w:color w:val="000000" w:themeColor="text1"/>
              </w:rPr>
              <w:instrText>AutoTextList  \s NoStyle \t "ID : Industry Device         "</w:instrText>
            </w:r>
            <w:r w:rsidRPr="00360669">
              <w:rPr>
                <w:color w:val="000000" w:themeColor="text1"/>
              </w:rPr>
              <w:fldChar w:fldCharType="separate"/>
            </w:r>
            <w:r w:rsidRPr="00360669">
              <w:rPr>
                <w:color w:val="000000" w:themeColor="text1"/>
              </w:rPr>
              <w:t>ID</w:t>
            </w:r>
            <w:r w:rsidRPr="00360669">
              <w:rPr>
                <w:color w:val="000000" w:themeColor="text1"/>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CB011E" w:rsidRPr="00360669" w:rsidRDefault="00CB011E" w:rsidP="00CB011E">
            <w:pPr>
              <w:pStyle w:val="ProductList-TableBody"/>
              <w:jc w:val="center"/>
              <w:rPr>
                <w:color w:val="000000" w:themeColor="text1"/>
              </w:rPr>
            </w:pPr>
            <w:r w:rsidRPr="00360669">
              <w:rPr>
                <w:color w:val="000000" w:themeColor="text1"/>
              </w:rP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CB011E" w:rsidRPr="00360669" w:rsidRDefault="00CB011E" w:rsidP="00CB011E">
            <w:pPr>
              <w:pStyle w:val="ProductList-TableBody"/>
              <w:jc w:val="center"/>
              <w:rPr>
                <w:color w:val="000000" w:themeColor="text1"/>
              </w:rPr>
            </w:pPr>
            <w:r w:rsidRPr="00360669">
              <w:rPr>
                <w:color w:val="000000" w:themeColor="text1"/>
              </w:rPr>
              <w:t xml:space="preserve"> </w:t>
            </w:r>
          </w:p>
        </w:tc>
      </w:tr>
      <w:tr w:rsidR="00CB011E" w:rsidTr="00CB011E">
        <w:tc>
          <w:tcPr>
            <w:tcW w:w="4065"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pPr>
            <w:r>
              <w:t>BizTalk Server 2013 R2 Enterprise</w:t>
            </w:r>
            <w:r>
              <w:fldChar w:fldCharType="begin"/>
            </w:r>
            <w:r>
              <w:instrText xml:space="preserve"> XE "BizTalk Server 2013 R2 Enterprise" </w:instrText>
            </w:r>
            <w:r>
              <w:fldChar w:fldCharType="end"/>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CB011E" w:rsidRDefault="00CB011E" w:rsidP="00CB011E">
            <w:pPr>
              <w:pStyle w:val="ProductList-TableBody"/>
              <w:jc w:val="center"/>
            </w:pPr>
            <w:r>
              <w:t>6/14</w:t>
            </w:r>
          </w:p>
        </w:tc>
        <w:tc>
          <w:tcPr>
            <w:tcW w:w="613" w:type="dxa"/>
            <w:tcBorders>
              <w:top w:val="dashed" w:sz="4" w:space="0" w:color="BFBFBF"/>
              <w:left w:val="none" w:sz="4" w:space="0" w:color="6E6E6E"/>
              <w:bottom w:val="dashed" w:sz="4" w:space="0" w:color="BFBFBF"/>
              <w:right w:val="none" w:sz="4" w:space="0" w:color="6E6E6E"/>
            </w:tcBorders>
            <w:shd w:val="clear" w:color="auto" w:fill="FFFFFF"/>
          </w:tcPr>
          <w:p w:rsidR="00CB011E" w:rsidRDefault="00CB011E" w:rsidP="00CB011E">
            <w:pPr>
              <w:pStyle w:val="ProductList-TableBody"/>
              <w:jc w:val="center"/>
            </w:pPr>
            <w:r>
              <w:t>200</w:t>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CB011E" w:rsidRDefault="00CB011E" w:rsidP="00CB011E">
            <w:pPr>
              <w:pStyle w:val="ProductList-TableBody"/>
              <w:jc w:val="center"/>
            </w:pPr>
            <w:r>
              <w:t>300</w:t>
            </w:r>
          </w:p>
        </w:tc>
        <w:tc>
          <w:tcPr>
            <w:tcW w:w="613" w:type="dxa"/>
            <w:tcBorders>
              <w:top w:val="dashed" w:sz="4" w:space="0" w:color="BFBFBF"/>
              <w:left w:val="none" w:sz="4" w:space="0" w:color="6E6E6E"/>
              <w:bottom w:val="dashed" w:sz="4" w:space="0" w:color="BFBFBF"/>
              <w:right w:val="single" w:sz="6" w:space="0" w:color="FFFFFF"/>
            </w:tcBorders>
            <w:shd w:val="clear" w:color="auto" w:fill="FFFFFF"/>
          </w:tcPr>
          <w:p w:rsidR="00CB011E" w:rsidRDefault="00CB011E" w:rsidP="00CB011E">
            <w:pPr>
              <w:pStyle w:val="ProductList-TableBody"/>
              <w:jc w:val="center"/>
            </w:pPr>
            <w:r>
              <w:t>100</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CB011E" w:rsidRPr="00360669" w:rsidRDefault="00CB011E" w:rsidP="00CB011E">
            <w:pPr>
              <w:pStyle w:val="ProductList-TableBody"/>
              <w:jc w:val="center"/>
              <w:rPr>
                <w:color w:val="000000" w:themeColor="text1"/>
              </w:rPr>
            </w:pPr>
            <w:r w:rsidRPr="00360669">
              <w:rPr>
                <w:color w:val="000000" w:themeColor="text1"/>
              </w:rPr>
              <w:fldChar w:fldCharType="begin"/>
            </w:r>
            <w:r w:rsidRPr="00360669">
              <w:rPr>
                <w:color w:val="000000" w:themeColor="text1"/>
              </w:rPr>
              <w:instrText>AutoTextList  \s NoStyle \t "OF : Open License и Open Value         "</w:instrText>
            </w:r>
            <w:r w:rsidRPr="00360669">
              <w:rPr>
                <w:color w:val="000000" w:themeColor="text1"/>
              </w:rPr>
              <w:fldChar w:fldCharType="separate"/>
            </w:r>
            <w:r w:rsidRPr="00360669">
              <w:rPr>
                <w:color w:val="000000" w:themeColor="text1"/>
              </w:rPr>
              <w:t>OF</w:t>
            </w:r>
            <w:r w:rsidRPr="00360669">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CB011E" w:rsidRPr="00360669" w:rsidRDefault="00CB011E" w:rsidP="00CB011E">
            <w:pPr>
              <w:pStyle w:val="ProductList-TableBody"/>
              <w:jc w:val="center"/>
              <w:rPr>
                <w:color w:val="000000" w:themeColor="text1"/>
              </w:rPr>
            </w:pPr>
            <w:r w:rsidRPr="00360669">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B011E" w:rsidRPr="00360669" w:rsidRDefault="00CB011E" w:rsidP="00CB011E">
            <w:pPr>
              <w:pStyle w:val="ProductList-TableBody"/>
              <w:jc w:val="center"/>
              <w:rPr>
                <w:color w:val="000000" w:themeColor="text1"/>
              </w:rPr>
            </w:pPr>
            <w:r w:rsidRPr="00360669">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B011E" w:rsidRPr="00360669" w:rsidRDefault="00CB011E" w:rsidP="00CB011E">
            <w:pPr>
              <w:pStyle w:val="ProductList-TableBody"/>
              <w:jc w:val="center"/>
              <w:rPr>
                <w:color w:val="000000" w:themeColor="text1"/>
              </w:rPr>
            </w:pPr>
            <w:r w:rsidRPr="00360669">
              <w:rPr>
                <w:color w:val="000000" w:themeColor="text1"/>
              </w:rPr>
              <w:fldChar w:fldCharType="begin"/>
            </w:r>
            <w:r w:rsidRPr="00360669">
              <w:rPr>
                <w:color w:val="000000" w:themeColor="text1"/>
              </w:rPr>
              <w:instrText>AutoTextList  \s NoStyle \t "P : Невалидност за цялата организация при Open Value         "</w:instrText>
            </w:r>
            <w:r w:rsidRPr="00360669">
              <w:rPr>
                <w:color w:val="000000" w:themeColor="text1"/>
              </w:rPr>
              <w:fldChar w:fldCharType="separate"/>
            </w:r>
            <w:r w:rsidRPr="00360669">
              <w:rPr>
                <w:color w:val="000000" w:themeColor="text1"/>
              </w:rPr>
              <w:t>P</w:t>
            </w:r>
            <w:r w:rsidRPr="00360669">
              <w:rPr>
                <w:color w:val="000000" w:themeColor="text1"/>
              </w:rP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CB011E" w:rsidRPr="00360669" w:rsidRDefault="00CB011E" w:rsidP="00CB011E">
            <w:pPr>
              <w:pStyle w:val="ProductList-TableBody"/>
              <w:jc w:val="center"/>
              <w:rPr>
                <w:color w:val="000000" w:themeColor="text1"/>
              </w:rPr>
            </w:pPr>
            <w:r w:rsidRPr="00360669">
              <w:rPr>
                <w:color w:val="000000" w:themeColor="text1"/>
              </w:rPr>
              <w:fldChar w:fldCharType="begin"/>
            </w:r>
            <w:r w:rsidRPr="00360669">
              <w:rPr>
                <w:color w:val="000000" w:themeColor="text1"/>
              </w:rPr>
              <w:instrText>AutoTextList  \s NoStyle \t "A : Допълнителен продукт         "</w:instrText>
            </w:r>
            <w:r w:rsidRPr="00360669">
              <w:rPr>
                <w:color w:val="000000" w:themeColor="text1"/>
              </w:rPr>
              <w:fldChar w:fldCharType="separate"/>
            </w:r>
            <w:r w:rsidRPr="00360669">
              <w:rPr>
                <w:color w:val="000000" w:themeColor="text1"/>
              </w:rPr>
              <w:t>A</w:t>
            </w:r>
            <w:r w:rsidRPr="00360669">
              <w:rPr>
                <w:color w:val="000000" w:themeColor="text1"/>
              </w:rPr>
              <w:fldChar w:fldCharType="end"/>
            </w:r>
            <w:r w:rsidRPr="00360669">
              <w:rPr>
                <w:color w:val="000000" w:themeColor="text1"/>
              </w:rPr>
              <w:t>,</w:t>
            </w:r>
            <w:r w:rsidRPr="00360669">
              <w:rPr>
                <w:color w:val="000000" w:themeColor="text1"/>
              </w:rPr>
              <w:fldChar w:fldCharType="begin"/>
            </w:r>
            <w:r w:rsidRPr="00360669">
              <w:rPr>
                <w:color w:val="000000" w:themeColor="text1"/>
              </w:rPr>
              <w:instrText>AutoTextList  \s NoStyle \t "AP : Продукт за платформа на приложение         "</w:instrText>
            </w:r>
            <w:r w:rsidRPr="00360669">
              <w:rPr>
                <w:color w:val="000000" w:themeColor="text1"/>
              </w:rPr>
              <w:fldChar w:fldCharType="separate"/>
            </w:r>
            <w:r w:rsidRPr="00360669">
              <w:rPr>
                <w:color w:val="000000" w:themeColor="text1"/>
              </w:rPr>
              <w:t>AP</w:t>
            </w:r>
            <w:r w:rsidRPr="00360669">
              <w:rPr>
                <w:color w:val="000000" w:themeColor="text1"/>
              </w:rPr>
              <w:fldChar w:fldCharType="end"/>
            </w:r>
            <w:r w:rsidRPr="00360669">
              <w:rPr>
                <w:color w:val="000000" w:themeColor="text1"/>
              </w:rPr>
              <w:t>,</w:t>
            </w:r>
            <w:r w:rsidRPr="00360669">
              <w:rPr>
                <w:color w:val="000000" w:themeColor="text1"/>
              </w:rPr>
              <w:fldChar w:fldCharType="begin"/>
            </w:r>
            <w:r w:rsidRPr="00360669">
              <w:rPr>
                <w:color w:val="000000" w:themeColor="text1"/>
              </w:rPr>
              <w:instrText>AutoTextList  \s NoStyle \t "SP : Продукт за сървъри и инструменти         "</w:instrText>
            </w:r>
            <w:r w:rsidRPr="00360669">
              <w:rPr>
                <w:color w:val="000000" w:themeColor="text1"/>
              </w:rPr>
              <w:fldChar w:fldCharType="separate"/>
            </w:r>
            <w:r w:rsidRPr="00360669">
              <w:rPr>
                <w:color w:val="000000" w:themeColor="text1"/>
              </w:rPr>
              <w:t>SP</w:t>
            </w:r>
            <w:r w:rsidRPr="00360669">
              <w:rPr>
                <w:color w:val="000000" w:themeColor="text1"/>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B011E" w:rsidRPr="00360669" w:rsidRDefault="00CB011E" w:rsidP="00CB011E">
            <w:pPr>
              <w:pStyle w:val="ProductList-TableBody"/>
              <w:jc w:val="center"/>
              <w:rPr>
                <w:color w:val="000000" w:themeColor="text1"/>
              </w:rPr>
            </w:pPr>
            <w:r w:rsidRPr="00360669">
              <w:rPr>
                <w:color w:val="000000" w:themeColor="text1"/>
              </w:rPr>
              <w:fldChar w:fldCharType="begin"/>
            </w:r>
            <w:r w:rsidRPr="00360669">
              <w:rPr>
                <w:color w:val="000000" w:themeColor="text1"/>
              </w:rPr>
              <w:instrText>AutoTextList  \s NoStyle \t "A : Допълнителен продукт         "</w:instrText>
            </w:r>
            <w:r w:rsidRPr="00360669">
              <w:rPr>
                <w:color w:val="000000" w:themeColor="text1"/>
              </w:rPr>
              <w:fldChar w:fldCharType="separate"/>
            </w:r>
            <w:r w:rsidRPr="00360669">
              <w:rPr>
                <w:color w:val="000000" w:themeColor="text1"/>
              </w:rPr>
              <w:t>A</w:t>
            </w:r>
            <w:r w:rsidRPr="00360669">
              <w:rPr>
                <w:color w:val="000000" w:themeColor="text1"/>
              </w:rPr>
              <w:fldChar w:fldCharType="end"/>
            </w:r>
            <w:r w:rsidRPr="00360669">
              <w:rPr>
                <w:color w:val="000000" w:themeColor="text1"/>
              </w:rP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CB011E" w:rsidRPr="00360669" w:rsidRDefault="00CB011E" w:rsidP="00CB011E">
            <w:pPr>
              <w:pStyle w:val="ProductList-TableBody"/>
              <w:jc w:val="center"/>
              <w:rPr>
                <w:color w:val="000000" w:themeColor="text1"/>
              </w:rPr>
            </w:pPr>
            <w:r w:rsidRPr="00360669">
              <w:rPr>
                <w:color w:val="000000" w:themeColor="text1"/>
              </w:rPr>
              <w:fldChar w:fldCharType="begin"/>
            </w:r>
            <w:r w:rsidRPr="00360669">
              <w:rPr>
                <w:color w:val="000000" w:themeColor="text1"/>
              </w:rPr>
              <w:instrText>AutoTextList  \s NoStyle \t "A : Допълнителен продукт         "</w:instrText>
            </w:r>
            <w:r w:rsidRPr="00360669">
              <w:rPr>
                <w:color w:val="000000" w:themeColor="text1"/>
              </w:rPr>
              <w:fldChar w:fldCharType="separate"/>
            </w:r>
            <w:r w:rsidRPr="00360669">
              <w:rPr>
                <w:color w:val="000000" w:themeColor="text1"/>
              </w:rPr>
              <w:t>A</w:t>
            </w:r>
            <w:r w:rsidRPr="00360669">
              <w:rPr>
                <w:color w:val="000000" w:themeColor="text1"/>
              </w:rPr>
              <w:fldChar w:fldCharType="end"/>
            </w:r>
          </w:p>
        </w:tc>
      </w:tr>
      <w:tr w:rsidR="00CB011E" w:rsidTr="00CB011E">
        <w:tc>
          <w:tcPr>
            <w:tcW w:w="4065"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pPr>
            <w:r>
              <w:t>BizTalk Server 2013 R2 Standard</w:t>
            </w:r>
            <w:r>
              <w:fldChar w:fldCharType="begin"/>
            </w:r>
            <w:r>
              <w:instrText xml:space="preserve"> XE "BizTalk Server 2013 R2 Standard" </w:instrText>
            </w:r>
            <w:r>
              <w:fldChar w:fldCharType="end"/>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CB011E" w:rsidRDefault="00CB011E" w:rsidP="00CB011E">
            <w:pPr>
              <w:pStyle w:val="ProductList-TableBody"/>
              <w:jc w:val="center"/>
            </w:pPr>
            <w:r>
              <w:t>6/14</w:t>
            </w:r>
          </w:p>
        </w:tc>
        <w:tc>
          <w:tcPr>
            <w:tcW w:w="613" w:type="dxa"/>
            <w:tcBorders>
              <w:top w:val="dashed" w:sz="4" w:space="0" w:color="BFBFBF"/>
              <w:left w:val="none" w:sz="4" w:space="0" w:color="6E6E6E"/>
              <w:bottom w:val="dashed" w:sz="4" w:space="0" w:color="BFBFBF"/>
              <w:right w:val="none" w:sz="4" w:space="0" w:color="6E6E6E"/>
            </w:tcBorders>
            <w:shd w:val="clear" w:color="auto" w:fill="FFFFFF"/>
          </w:tcPr>
          <w:p w:rsidR="00CB011E" w:rsidRDefault="00CB011E" w:rsidP="00CB011E">
            <w:pPr>
              <w:pStyle w:val="ProductList-TableBody"/>
              <w:jc w:val="center"/>
            </w:pPr>
            <w:r>
              <w:t>50</w:t>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CB011E" w:rsidRDefault="00CB011E" w:rsidP="00CB011E">
            <w:pPr>
              <w:pStyle w:val="ProductList-TableBody"/>
              <w:jc w:val="center"/>
            </w:pPr>
            <w:r>
              <w:t>75</w:t>
            </w:r>
          </w:p>
        </w:tc>
        <w:tc>
          <w:tcPr>
            <w:tcW w:w="613" w:type="dxa"/>
            <w:tcBorders>
              <w:top w:val="dashed" w:sz="4" w:space="0" w:color="BFBFBF"/>
              <w:left w:val="none" w:sz="4" w:space="0" w:color="6E6E6E"/>
              <w:bottom w:val="dashed" w:sz="4" w:space="0" w:color="BFBFBF"/>
              <w:right w:val="single" w:sz="6" w:space="0" w:color="FFFFFF"/>
            </w:tcBorders>
            <w:shd w:val="clear" w:color="auto" w:fill="FFFFFF"/>
          </w:tcPr>
          <w:p w:rsidR="00CB011E" w:rsidRDefault="00CB011E" w:rsidP="00CB011E">
            <w:pPr>
              <w:pStyle w:val="ProductList-TableBody"/>
              <w:jc w:val="center"/>
            </w:pPr>
            <w:r>
              <w:t>25</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CB011E" w:rsidRPr="00360669" w:rsidRDefault="00CB011E" w:rsidP="00CB011E">
            <w:pPr>
              <w:pStyle w:val="ProductList-TableBody"/>
              <w:jc w:val="center"/>
              <w:rPr>
                <w:color w:val="000000" w:themeColor="text1"/>
              </w:rPr>
            </w:pPr>
            <w:r w:rsidRPr="00360669">
              <w:rPr>
                <w:color w:val="000000" w:themeColor="text1"/>
              </w:rPr>
              <w:fldChar w:fldCharType="begin"/>
            </w:r>
            <w:r w:rsidRPr="00360669">
              <w:rPr>
                <w:color w:val="000000" w:themeColor="text1"/>
              </w:rPr>
              <w:instrText>AutoTextList  \s NoStyle \t "OF : Open License и Open Value         "</w:instrText>
            </w:r>
            <w:r w:rsidRPr="00360669">
              <w:rPr>
                <w:color w:val="000000" w:themeColor="text1"/>
              </w:rPr>
              <w:fldChar w:fldCharType="separate"/>
            </w:r>
            <w:r w:rsidRPr="00360669">
              <w:rPr>
                <w:color w:val="000000" w:themeColor="text1"/>
              </w:rPr>
              <w:t>OF</w:t>
            </w:r>
            <w:r w:rsidRPr="00360669">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CB011E" w:rsidRPr="00360669" w:rsidRDefault="00CB011E" w:rsidP="00CB011E">
            <w:pPr>
              <w:pStyle w:val="ProductList-TableBody"/>
              <w:jc w:val="center"/>
              <w:rPr>
                <w:color w:val="000000" w:themeColor="text1"/>
              </w:rPr>
            </w:pPr>
            <w:r w:rsidRPr="00360669">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B011E" w:rsidRPr="00360669" w:rsidRDefault="00CB011E" w:rsidP="00CB011E">
            <w:pPr>
              <w:pStyle w:val="ProductList-TableBody"/>
              <w:jc w:val="center"/>
              <w:rPr>
                <w:color w:val="000000" w:themeColor="text1"/>
              </w:rPr>
            </w:pPr>
            <w:r w:rsidRPr="00360669">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B011E" w:rsidRPr="00360669" w:rsidRDefault="00CB011E" w:rsidP="00CB011E">
            <w:pPr>
              <w:pStyle w:val="ProductList-TableBody"/>
              <w:jc w:val="center"/>
              <w:rPr>
                <w:color w:val="000000" w:themeColor="text1"/>
              </w:rPr>
            </w:pPr>
            <w:r w:rsidRPr="00360669">
              <w:rPr>
                <w:color w:val="000000" w:themeColor="text1"/>
              </w:rPr>
              <w:fldChar w:fldCharType="begin"/>
            </w:r>
            <w:r w:rsidRPr="00360669">
              <w:rPr>
                <w:color w:val="000000" w:themeColor="text1"/>
              </w:rPr>
              <w:instrText>AutoTextList  \s NoStyle \t "P : Невалидност за цялата организация при Open Value         "</w:instrText>
            </w:r>
            <w:r w:rsidRPr="00360669">
              <w:rPr>
                <w:color w:val="000000" w:themeColor="text1"/>
              </w:rPr>
              <w:fldChar w:fldCharType="separate"/>
            </w:r>
            <w:r w:rsidRPr="00360669">
              <w:rPr>
                <w:color w:val="000000" w:themeColor="text1"/>
              </w:rPr>
              <w:t>P</w:t>
            </w:r>
            <w:r w:rsidRPr="00360669">
              <w:rPr>
                <w:color w:val="000000" w:themeColor="text1"/>
              </w:rP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CB011E" w:rsidRPr="00360669" w:rsidRDefault="00CB011E" w:rsidP="00CB011E">
            <w:pPr>
              <w:pStyle w:val="ProductList-TableBody"/>
              <w:jc w:val="center"/>
              <w:rPr>
                <w:color w:val="000000" w:themeColor="text1"/>
              </w:rPr>
            </w:pPr>
            <w:r w:rsidRPr="00360669">
              <w:rPr>
                <w:color w:val="000000" w:themeColor="text1"/>
              </w:rPr>
              <w:fldChar w:fldCharType="begin"/>
            </w:r>
            <w:r w:rsidRPr="00360669">
              <w:rPr>
                <w:color w:val="000000" w:themeColor="text1"/>
              </w:rPr>
              <w:instrText>AutoTextList  \s NoStyle \t "A : Допълнителен продукт         "</w:instrText>
            </w:r>
            <w:r w:rsidRPr="00360669">
              <w:rPr>
                <w:color w:val="000000" w:themeColor="text1"/>
              </w:rPr>
              <w:fldChar w:fldCharType="separate"/>
            </w:r>
            <w:r w:rsidRPr="00360669">
              <w:rPr>
                <w:color w:val="000000" w:themeColor="text1"/>
              </w:rPr>
              <w:t>A</w:t>
            </w:r>
            <w:r w:rsidRPr="00360669">
              <w:rPr>
                <w:color w:val="000000" w:themeColor="text1"/>
              </w:rPr>
              <w:fldChar w:fldCharType="end"/>
            </w:r>
            <w:r w:rsidRPr="00360669">
              <w:rPr>
                <w:color w:val="000000" w:themeColor="text1"/>
              </w:rPr>
              <w:t>,</w:t>
            </w:r>
            <w:r w:rsidRPr="00360669">
              <w:rPr>
                <w:color w:val="000000" w:themeColor="text1"/>
              </w:rPr>
              <w:fldChar w:fldCharType="begin"/>
            </w:r>
            <w:r w:rsidRPr="00360669">
              <w:rPr>
                <w:color w:val="000000" w:themeColor="text1"/>
              </w:rPr>
              <w:instrText>AutoTextList  \s NoStyle \t "AP : Продукт за платформа на приложение         "</w:instrText>
            </w:r>
            <w:r w:rsidRPr="00360669">
              <w:rPr>
                <w:color w:val="000000" w:themeColor="text1"/>
              </w:rPr>
              <w:fldChar w:fldCharType="separate"/>
            </w:r>
            <w:r w:rsidRPr="00360669">
              <w:rPr>
                <w:color w:val="000000" w:themeColor="text1"/>
              </w:rPr>
              <w:t>AP</w:t>
            </w:r>
            <w:r w:rsidRPr="00360669">
              <w:rPr>
                <w:color w:val="000000" w:themeColor="text1"/>
              </w:rPr>
              <w:fldChar w:fldCharType="end"/>
            </w:r>
            <w:r w:rsidRPr="00360669">
              <w:rPr>
                <w:color w:val="000000" w:themeColor="text1"/>
              </w:rPr>
              <w:t>,</w:t>
            </w:r>
            <w:r w:rsidRPr="00360669">
              <w:rPr>
                <w:color w:val="000000" w:themeColor="text1"/>
              </w:rPr>
              <w:fldChar w:fldCharType="begin"/>
            </w:r>
            <w:r w:rsidRPr="00360669">
              <w:rPr>
                <w:color w:val="000000" w:themeColor="text1"/>
              </w:rPr>
              <w:instrText>AutoTextList  \s NoStyle \t "SP : Продукт за сървъри и инструменти         "</w:instrText>
            </w:r>
            <w:r w:rsidRPr="00360669">
              <w:rPr>
                <w:color w:val="000000" w:themeColor="text1"/>
              </w:rPr>
              <w:fldChar w:fldCharType="separate"/>
            </w:r>
            <w:r w:rsidRPr="00360669">
              <w:rPr>
                <w:color w:val="000000" w:themeColor="text1"/>
              </w:rPr>
              <w:t>SP</w:t>
            </w:r>
            <w:r w:rsidRPr="00360669">
              <w:rPr>
                <w:color w:val="000000" w:themeColor="text1"/>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B011E" w:rsidRPr="00360669" w:rsidRDefault="00CB011E" w:rsidP="00CB011E">
            <w:pPr>
              <w:pStyle w:val="ProductList-TableBody"/>
              <w:jc w:val="center"/>
              <w:rPr>
                <w:color w:val="000000" w:themeColor="text1"/>
              </w:rPr>
            </w:pPr>
            <w:r w:rsidRPr="00360669">
              <w:rPr>
                <w:color w:val="000000" w:themeColor="text1"/>
              </w:rPr>
              <w:fldChar w:fldCharType="begin"/>
            </w:r>
            <w:r w:rsidRPr="00360669">
              <w:rPr>
                <w:color w:val="000000" w:themeColor="text1"/>
              </w:rPr>
              <w:instrText>AutoTextList  \s NoStyle \t "A : Допълнителен продукт         "</w:instrText>
            </w:r>
            <w:r w:rsidRPr="00360669">
              <w:rPr>
                <w:color w:val="000000" w:themeColor="text1"/>
              </w:rPr>
              <w:fldChar w:fldCharType="separate"/>
            </w:r>
            <w:r w:rsidRPr="00360669">
              <w:rPr>
                <w:color w:val="000000" w:themeColor="text1"/>
              </w:rPr>
              <w:t>A</w:t>
            </w:r>
            <w:r w:rsidRPr="00360669">
              <w:rPr>
                <w:color w:val="000000" w:themeColor="text1"/>
              </w:rPr>
              <w:fldChar w:fldCharType="end"/>
            </w:r>
            <w:r w:rsidRPr="00360669">
              <w:rPr>
                <w:color w:val="000000" w:themeColor="text1"/>
              </w:rP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CB011E" w:rsidRPr="00360669" w:rsidRDefault="00CB011E" w:rsidP="00CB011E">
            <w:pPr>
              <w:pStyle w:val="ProductList-TableBody"/>
              <w:jc w:val="center"/>
              <w:rPr>
                <w:color w:val="000000" w:themeColor="text1"/>
              </w:rPr>
            </w:pPr>
            <w:r w:rsidRPr="00360669">
              <w:rPr>
                <w:color w:val="000000" w:themeColor="text1"/>
              </w:rPr>
              <w:fldChar w:fldCharType="begin"/>
            </w:r>
            <w:r w:rsidRPr="00360669">
              <w:rPr>
                <w:color w:val="000000" w:themeColor="text1"/>
              </w:rPr>
              <w:instrText>AutoTextList  \s NoStyle \t "A : Допълнителен продукт         "</w:instrText>
            </w:r>
            <w:r w:rsidRPr="00360669">
              <w:rPr>
                <w:color w:val="000000" w:themeColor="text1"/>
              </w:rPr>
              <w:fldChar w:fldCharType="separate"/>
            </w:r>
            <w:r w:rsidRPr="00360669">
              <w:rPr>
                <w:color w:val="000000" w:themeColor="text1"/>
              </w:rPr>
              <w:t>A</w:t>
            </w:r>
            <w:r w:rsidRPr="00360669">
              <w:rPr>
                <w:color w:val="000000" w:themeColor="text1"/>
              </w:rPr>
              <w:fldChar w:fldCharType="end"/>
            </w:r>
          </w:p>
        </w:tc>
      </w:tr>
      <w:tr w:rsidR="00CB011E" w:rsidTr="00CB011E">
        <w:tc>
          <w:tcPr>
            <w:tcW w:w="4065" w:type="dxa"/>
            <w:tcBorders>
              <w:top w:val="dashed" w:sz="4" w:space="0" w:color="BFBFBF"/>
              <w:left w:val="none" w:sz="4" w:space="0" w:color="6E6E6E"/>
              <w:bottom w:val="none" w:sz="4" w:space="0" w:color="6E6E6E"/>
              <w:right w:val="none" w:sz="4" w:space="0" w:color="6E6E6E"/>
            </w:tcBorders>
          </w:tcPr>
          <w:p w:rsidR="00CB011E" w:rsidRDefault="00CB011E" w:rsidP="00CB011E">
            <w:pPr>
              <w:pStyle w:val="ProductList-TableBody"/>
            </w:pPr>
            <w:r>
              <w:t>BizTalk Server 2013 R2 Standard IDC</w:t>
            </w:r>
            <w:r>
              <w:fldChar w:fldCharType="begin"/>
            </w:r>
            <w:r>
              <w:instrText xml:space="preserve"> XE "BizTalk Server 2013 R2 Standard IDC" </w:instrText>
            </w:r>
            <w:r>
              <w:fldChar w:fldCharType="end"/>
            </w:r>
          </w:p>
        </w:tc>
        <w:tc>
          <w:tcPr>
            <w:tcW w:w="614" w:type="dxa"/>
            <w:tcBorders>
              <w:top w:val="dashed" w:sz="4" w:space="0" w:color="BFBFBF"/>
              <w:left w:val="none" w:sz="4" w:space="0" w:color="6E6E6E"/>
              <w:bottom w:val="none" w:sz="4" w:space="0" w:color="6E6E6E"/>
              <w:right w:val="none" w:sz="4" w:space="0" w:color="6E6E6E"/>
            </w:tcBorders>
            <w:shd w:val="clear" w:color="auto" w:fill="FFFFFF"/>
          </w:tcPr>
          <w:p w:rsidR="00CB011E" w:rsidRDefault="00CB011E" w:rsidP="00CB011E">
            <w:pPr>
              <w:pStyle w:val="ProductList-TableBody"/>
              <w:jc w:val="center"/>
            </w:pPr>
            <w:r>
              <w:t>6/14</w:t>
            </w:r>
          </w:p>
        </w:tc>
        <w:tc>
          <w:tcPr>
            <w:tcW w:w="613" w:type="dxa"/>
            <w:tcBorders>
              <w:top w:val="dashed" w:sz="4" w:space="0" w:color="BFBFBF"/>
              <w:left w:val="none" w:sz="4" w:space="0" w:color="6E6E6E"/>
              <w:bottom w:val="none" w:sz="4" w:space="0" w:color="6E6E6E"/>
              <w:right w:val="none" w:sz="4" w:space="0" w:color="6E6E6E"/>
            </w:tcBorders>
            <w:shd w:val="clear" w:color="auto" w:fill="FFFFFF"/>
          </w:tcPr>
          <w:p w:rsidR="00CB011E" w:rsidRDefault="00CB011E" w:rsidP="00CB011E">
            <w:pPr>
              <w:pStyle w:val="ProductList-TableBody"/>
              <w:jc w:val="center"/>
            </w:pPr>
          </w:p>
        </w:tc>
        <w:tc>
          <w:tcPr>
            <w:tcW w:w="614" w:type="dxa"/>
            <w:tcBorders>
              <w:top w:val="dashed" w:sz="4" w:space="0" w:color="BFBFBF"/>
              <w:left w:val="none" w:sz="4" w:space="0" w:color="6E6E6E"/>
              <w:bottom w:val="none" w:sz="4" w:space="0" w:color="6E6E6E"/>
              <w:right w:val="none" w:sz="4" w:space="0" w:color="6E6E6E"/>
            </w:tcBorders>
            <w:shd w:val="clear" w:color="auto" w:fill="FFFFFF"/>
          </w:tcPr>
          <w:p w:rsidR="00CB011E" w:rsidRDefault="00CB011E" w:rsidP="00CB011E">
            <w:pPr>
              <w:pStyle w:val="ProductList-TableBody"/>
              <w:jc w:val="center"/>
            </w:pPr>
          </w:p>
        </w:tc>
        <w:tc>
          <w:tcPr>
            <w:tcW w:w="613" w:type="dxa"/>
            <w:tcBorders>
              <w:top w:val="dashed" w:sz="4" w:space="0" w:color="BFBFBF"/>
              <w:left w:val="none" w:sz="4" w:space="0" w:color="6E6E6E"/>
              <w:bottom w:val="none" w:sz="4" w:space="0" w:color="6E6E6E"/>
              <w:right w:val="single" w:sz="6" w:space="0" w:color="FFFFFF"/>
            </w:tcBorders>
            <w:shd w:val="clear" w:color="auto" w:fill="FFFFFF"/>
          </w:tcPr>
          <w:p w:rsidR="00CB011E" w:rsidRDefault="00CB011E" w:rsidP="00CB011E">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CB011E" w:rsidRPr="00360669" w:rsidRDefault="00CB011E" w:rsidP="00CB011E">
            <w:pPr>
              <w:pStyle w:val="ProductList-TableBody"/>
              <w:jc w:val="center"/>
              <w:rPr>
                <w:color w:val="000000" w:themeColor="text1"/>
              </w:rPr>
            </w:pPr>
            <w:r w:rsidRPr="00360669">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CB011E" w:rsidRPr="00360669" w:rsidRDefault="00CB011E" w:rsidP="00CB011E">
            <w:pPr>
              <w:pStyle w:val="ProductList-TableBody"/>
              <w:jc w:val="center"/>
              <w:rPr>
                <w:color w:val="000000" w:themeColor="text1"/>
              </w:rPr>
            </w:pPr>
            <w:r w:rsidRPr="00360669">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CB011E" w:rsidRPr="00360669" w:rsidRDefault="00CB011E" w:rsidP="00CB011E">
            <w:pPr>
              <w:pStyle w:val="ProductList-TableBody"/>
              <w:jc w:val="center"/>
              <w:rPr>
                <w:color w:val="000000" w:themeColor="text1"/>
              </w:rPr>
            </w:pPr>
            <w:r w:rsidRPr="00360669">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CB011E" w:rsidRPr="00360669" w:rsidRDefault="00CB011E" w:rsidP="00CB011E">
            <w:pPr>
              <w:pStyle w:val="ProductList-TableBody"/>
              <w:jc w:val="center"/>
              <w:rPr>
                <w:color w:val="000000" w:themeColor="text1"/>
              </w:rPr>
            </w:pPr>
            <w:r w:rsidRPr="00360669">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CB011E" w:rsidRPr="00360669" w:rsidRDefault="00CB011E" w:rsidP="00CB011E">
            <w:pPr>
              <w:pStyle w:val="ProductList-TableBody"/>
              <w:jc w:val="center"/>
              <w:rPr>
                <w:color w:val="000000" w:themeColor="text1"/>
              </w:rPr>
            </w:pPr>
            <w:r w:rsidRPr="00360669">
              <w:rPr>
                <w:color w:val="000000" w:themeColor="text1"/>
              </w:rPr>
              <w:fldChar w:fldCharType="begin"/>
            </w:r>
            <w:r w:rsidRPr="00360669">
              <w:rPr>
                <w:color w:val="000000" w:themeColor="text1"/>
              </w:rPr>
              <w:instrText>AutoTextList  \s NoStyle \t "ID : Industry Device         "</w:instrText>
            </w:r>
            <w:r w:rsidRPr="00360669">
              <w:rPr>
                <w:color w:val="000000" w:themeColor="text1"/>
              </w:rPr>
              <w:fldChar w:fldCharType="separate"/>
            </w:r>
            <w:r w:rsidRPr="00360669">
              <w:rPr>
                <w:color w:val="000000" w:themeColor="text1"/>
              </w:rPr>
              <w:t>ID</w:t>
            </w:r>
            <w:r w:rsidRPr="00360669">
              <w:rPr>
                <w:color w:val="000000" w:themeColor="text1"/>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CB011E" w:rsidRPr="00360669" w:rsidRDefault="00CB011E" w:rsidP="00CB011E">
            <w:pPr>
              <w:pStyle w:val="ProductList-TableBody"/>
              <w:jc w:val="center"/>
              <w:rPr>
                <w:color w:val="000000" w:themeColor="text1"/>
              </w:rPr>
            </w:pPr>
            <w:r w:rsidRPr="00360669">
              <w:rPr>
                <w:color w:val="000000" w:themeColor="text1"/>
              </w:rP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CB011E" w:rsidRPr="00360669" w:rsidRDefault="00CB011E" w:rsidP="00CB011E">
            <w:pPr>
              <w:pStyle w:val="ProductList-TableBody"/>
              <w:jc w:val="center"/>
              <w:rPr>
                <w:color w:val="000000" w:themeColor="text1"/>
              </w:rPr>
            </w:pPr>
            <w:r w:rsidRPr="00360669">
              <w:rPr>
                <w:color w:val="000000" w:themeColor="text1"/>
              </w:rPr>
              <w:t xml:space="preserve"> </w:t>
            </w:r>
          </w:p>
        </w:tc>
      </w:tr>
    </w:tbl>
    <w:p w:rsidR="00666C84" w:rsidRDefault="00B73B58">
      <w:pPr>
        <w:pStyle w:val="ProductList-Offering1SubSection"/>
      </w:pPr>
      <w:bookmarkStart w:id="46" w:name="_Sec594"/>
      <w:r>
        <w:t>2. Условия на Продукта</w:t>
      </w:r>
      <w:bookmarkEnd w:id="46"/>
    </w:p>
    <w:tbl>
      <w:tblPr>
        <w:tblStyle w:val="PURTable"/>
        <w:tblW w:w="0" w:type="dxa"/>
        <w:tblLook w:val="04A0" w:firstRow="1" w:lastRow="0" w:firstColumn="1" w:lastColumn="0" w:noHBand="0" w:noVBand="1"/>
      </w:tblPr>
      <w:tblGrid>
        <w:gridCol w:w="3630"/>
        <w:gridCol w:w="3643"/>
        <w:gridCol w:w="3643"/>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По-стари версии на Продукта и тяхната Дата на наличност." </w:instrText>
            </w:r>
            <w:r>
              <w:fldChar w:fldCharType="separate"/>
            </w:r>
            <w:r>
              <w:rPr>
                <w:color w:val="0563C1"/>
              </w:rPr>
              <w:t>По-стара версия</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Издания с по-малко функции: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актуализиране: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B73B58">
      <w:pPr>
        <w:pStyle w:val="ProductList-Offering1SubSection"/>
      </w:pPr>
      <w:bookmarkStart w:id="47" w:name="_Sec595"/>
      <w:r>
        <w:t>3. Права за използване</w:t>
      </w:r>
      <w:bookmarkEnd w:id="47"/>
    </w:p>
    <w:tbl>
      <w:tblPr>
        <w:tblStyle w:val="PURTable"/>
        <w:tblW w:w="0" w:type="dxa"/>
        <w:tblLook w:val="04A0" w:firstRow="1" w:lastRow="0" w:firstColumn="1" w:lastColumn="0" w:noHBand="0" w:noVBand="1"/>
      </w:tblPr>
      <w:tblGrid>
        <w:gridCol w:w="3638"/>
        <w:gridCol w:w="3638"/>
        <w:gridCol w:w="3640"/>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Правилата и условията, които регулират внедряването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r>
              <w:t xml:space="preserve"> – всички (с изключение на Developer), </w:t>
            </w:r>
            <w:hyperlink w:anchor="_Sec546">
              <w:r>
                <w:rPr>
                  <w:color w:val="00467F"/>
                  <w:u w:val="single"/>
                </w:rPr>
                <w:t>Инструменти за разработчици</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Софтуер, указан в Правата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Всички издания (с изключение на Developer)</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Софтуера Windows и Office Web Apps – всички (с изключение на Developer)</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pPr>
    </w:p>
    <w:p w:rsidR="00666C84" w:rsidRDefault="00B73B58">
      <w:pPr>
        <w:pStyle w:val="ProductList-ClauseHeading"/>
      </w:pPr>
      <w:r>
        <w:t>3.1 BizTalk Server 2013 R2 Branch и Standard</w:t>
      </w:r>
    </w:p>
    <w:p w:rsidR="00666C84" w:rsidRDefault="00B73B58">
      <w:pPr>
        <w:pStyle w:val="ProductList-Body"/>
      </w:pPr>
      <w:r>
        <w:t xml:space="preserve">Клиентът няма право да използва сървърния софтуер на </w:t>
      </w:r>
      <w:r>
        <w:fldChar w:fldCharType="begin"/>
      </w:r>
      <w:r>
        <w:instrText xml:space="preserve"> AutoTextList   \s NoStyle \t "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част от мрежов клъстер, или в </w:t>
      </w:r>
      <w:r>
        <w:fldChar w:fldCharType="begin"/>
      </w:r>
      <w:r>
        <w:instrText xml:space="preserve"> AutoTextList   \s NoStyle \t "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fldChar w:fldCharType="separate"/>
      </w:r>
      <w:r>
        <w:rPr>
          <w:color w:val="0563C1"/>
        </w:rPr>
        <w:t>OSE</w:t>
      </w:r>
      <w:r>
        <w:fldChar w:fldCharType="end"/>
      </w:r>
      <w:r>
        <w:t xml:space="preserve">, която е част от мрежов клъстер на </w:t>
      </w:r>
      <w:r>
        <w:fldChar w:fldCharType="begin"/>
      </w:r>
      <w:r>
        <w:instrText xml:space="preserve"> AutoTextList   \s NoStyle \t "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666C84" w:rsidRDefault="00666C84">
      <w:pPr>
        <w:pStyle w:val="ProductList-Body"/>
      </w:pPr>
    </w:p>
    <w:p w:rsidR="00666C84" w:rsidRDefault="00B73B58">
      <w:pPr>
        <w:pStyle w:val="ProductList-ClauseHeading"/>
      </w:pPr>
      <w:r>
        <w:t>3.2 BizTalk Server 2013 R2 Branch</w:t>
      </w:r>
    </w:p>
    <w:p w:rsidR="00666C84" w:rsidRDefault="00B73B58">
      <w:pPr>
        <w:pStyle w:val="ProductList-Body"/>
      </w:pPr>
      <w:r>
        <w:t xml:space="preserve">Клиентът има право на </w:t>
      </w:r>
      <w:r>
        <w:fldChar w:fldCharType="begin"/>
      </w:r>
      <w:r>
        <w:instrText xml:space="preserve"> AutoTextList   \s NoStyle \t "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 означава единичен Сървър, отреден за използване от Клиента, на който е назначен Лиценз. За целите на това определение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организация) с цел свързване на бизнес събития или транзакции с обработвани в крайната точка дейности, при условие че </w:t>
      </w:r>
      <w:r>
        <w:fldChar w:fldCharType="begin"/>
      </w:r>
      <w:r>
        <w:instrText xml:space="preserve"> AutoTextList   \s NoStyle \t " означава единичен Сървър, отреден за използване от Клиента, на който е назначен Лиценз. За целите на това определение хардуерният дял или блейд се счита за отделен Сървър." </w:instrText>
      </w:r>
      <w:r>
        <w:fldChar w:fldCharType="separate"/>
      </w:r>
      <w:r>
        <w:rPr>
          <w:color w:val="0563C1"/>
        </w:rPr>
        <w:t>Лицензираният сървър</w:t>
      </w:r>
      <w:r>
        <w:fldChar w:fldCharType="end"/>
      </w:r>
      <w:r>
        <w:t xml:space="preserve"> няма право да:</w:t>
      </w:r>
    </w:p>
    <w:p w:rsidR="00666C84" w:rsidRDefault="00B73B58" w:rsidP="004307BC">
      <w:pPr>
        <w:pStyle w:val="ProductList-Bullet"/>
        <w:numPr>
          <w:ilvl w:val="0"/>
          <w:numId w:val="19"/>
        </w:numPr>
      </w:pPr>
      <w:r>
        <w:t xml:space="preserve">бъде централната нишка в мрежа от звездообразен тип; </w:t>
      </w:r>
    </w:p>
    <w:p w:rsidR="00666C84" w:rsidRDefault="00B73B58" w:rsidP="004307BC">
      <w:pPr>
        <w:pStyle w:val="ProductList-Bullet"/>
        <w:numPr>
          <w:ilvl w:val="0"/>
          <w:numId w:val="19"/>
        </w:numPr>
      </w:pPr>
      <w:r>
        <w:t xml:space="preserve">централизира комуникациите в цялото предприятие с други Сървъри или устройства или </w:t>
      </w:r>
    </w:p>
    <w:p w:rsidR="00666C84" w:rsidRDefault="00B73B58" w:rsidP="004307BC">
      <w:pPr>
        <w:pStyle w:val="ProductList-Bullet"/>
        <w:numPr>
          <w:ilvl w:val="0"/>
          <w:numId w:val="19"/>
        </w:numPr>
      </w:pPr>
      <w:r>
        <w:t>автоматични бизнес процесори в отдели, фирмени единици или клонове.</w:t>
      </w:r>
    </w:p>
    <w:p w:rsidR="00666C84" w:rsidRDefault="00666C84">
      <w:pPr>
        <w:pStyle w:val="ProductList-Body"/>
      </w:pPr>
    </w:p>
    <w:p w:rsidR="00666C84" w:rsidRDefault="00B73B58">
      <w:pPr>
        <w:pStyle w:val="ProductList-ClauseHeading"/>
      </w:pPr>
      <w:r>
        <w:t>3.3 Допълнителен софтуер</w:t>
      </w:r>
    </w:p>
    <w:tbl>
      <w:tblPr>
        <w:tblStyle w:val="PURTable"/>
        <w:tblW w:w="0" w:type="dxa"/>
        <w:tblLook w:val="04A0" w:firstRow="1" w:lastRow="0" w:firstColumn="1" w:lastColumn="0" w:noHBand="0" w:noVBand="1"/>
      </w:tblPr>
      <w:tblGrid>
        <w:gridCol w:w="3639"/>
        <w:gridCol w:w="3638"/>
        <w:gridCol w:w="3639"/>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6C84" w:rsidRDefault="00B73B58">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rsidR="00666C84" w:rsidRDefault="00B73B5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66C84" w:rsidRDefault="00B73B58">
            <w:pPr>
              <w:pStyle w:val="ProductList-TableBody"/>
            </w:pPr>
            <w:r>
              <w:t>Сродни схеми, шаблони и адаптери за BizTalk Server</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API за събитие на BAM и интерсептори и инструменти за администриране</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Инструменти за разработка</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MQHelper.dll</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SOAP Receive Adapter</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UDDI</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pPr>
          </w:p>
        </w:tc>
      </w:tr>
    </w:tbl>
    <w:p w:rsidR="00666C84" w:rsidRDefault="00B73B58">
      <w:pPr>
        <w:pStyle w:val="ProductList-Offering1SubSection"/>
      </w:pPr>
      <w:bookmarkStart w:id="48" w:name="_Sec596"/>
      <w:r>
        <w:t>4. Софтуерна осигуровка</w:t>
      </w:r>
      <w:bookmarkEnd w:id="48"/>
    </w:p>
    <w:p w:rsidR="00666C84" w:rsidRDefault="00666C84">
      <w:pPr>
        <w:pStyle w:val="ProductList-Body"/>
      </w:pPr>
    </w:p>
    <w:tbl>
      <w:tblPr>
        <w:tblStyle w:val="PURTable"/>
        <w:tblW w:w="0" w:type="dxa"/>
        <w:tblLook w:val="04A0" w:firstRow="1" w:lastRow="0" w:firstColumn="1" w:lastColumn="0" w:noHBand="0" w:noVBand="1"/>
      </w:tblPr>
      <w:tblGrid>
        <w:gridCol w:w="3638"/>
        <w:gridCol w:w="3648"/>
        <w:gridCol w:w="3630"/>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66C84" w:rsidRDefault="00B73B58">
            <w:pPr>
              <w:pStyle w:val="ProductList-TableBody"/>
            </w:pPr>
            <w:r>
              <w:fldChar w:fldCharType="begin"/>
            </w:r>
            <w:r>
              <w:instrText xml:space="preserve"> AutoTextList   \s NoStyle \t ":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(с изключение на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Права за преместване при отказ: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 изключение на Developer)</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2">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Обновяващи се права: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Branch и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pPr>
    </w:p>
    <w:p w:rsidR="00666C84" w:rsidRDefault="00B73B58">
      <w:pPr>
        <w:pStyle w:val="ProductList-ClauseHeading"/>
      </w:pPr>
      <w:r>
        <w:t>4.1 Biz Talk Server 2013 R2 Enterprise – Неограничена виртуализация</w:t>
      </w:r>
    </w:p>
    <w:p w:rsidR="00666C84" w:rsidRDefault="00B73B58">
      <w:pPr>
        <w:pStyle w:val="ProductList-Body"/>
      </w:pPr>
      <w:r>
        <w:t xml:space="preserve">Клиентът има право да изпълнява произволен брой </w:t>
      </w:r>
      <w:r>
        <w:fldChar w:fldCharType="begin"/>
      </w:r>
      <w:r>
        <w:instrText xml:space="preserve"> AutoTextList   \s NoStyle \t "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\t "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 " означава единичен Сървър, отреден за използване от Клиента, на който е назначен Лиценз. За целите на това определение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w:t>
      </w:r>
      <w:r>
        <w:fldChar w:fldCharType="begin"/>
      </w:r>
      <w:r>
        <w:instrText xml:space="preserve"> AutoTextList   \s NoStyle \t "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ядро). </w:t>
      </w:r>
    </w:p>
    <w:p w:rsidR="00666C84" w:rsidRDefault="00666C84">
      <w:pPr>
        <w:pStyle w:val="ProductList-Body"/>
        <w:jc w:val="right"/>
      </w:pPr>
    </w:p>
    <w:tbl>
      <w:tblPr>
        <w:tblStyle w:val="PURTable"/>
        <w:tblW w:w="0" w:type="dxa"/>
        <w:tblLook w:val="04A0" w:firstRow="1" w:lastRow="0" w:firstColumn="1" w:lastColumn="0" w:noHBand="0" w:noVBand="1"/>
      </w:tblPr>
      <w:tblGrid>
        <w:gridCol w:w="10916"/>
      </w:tblGrid>
      <w:tr w:rsidR="00666C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C84" w:rsidRDefault="003B4067">
            <w:pPr>
              <w:pStyle w:val="ProductList-TableBody"/>
              <w:jc w:val="right"/>
            </w:pPr>
            <w:hyperlink w:anchor="_Sec842">
              <w:r w:rsidR="00B73B58">
                <w:rPr>
                  <w:color w:val="00467F"/>
                  <w:sz w:val="14"/>
                  <w:u w:val="single"/>
                </w:rPr>
                <w:t>Съдържание</w:t>
              </w:r>
            </w:hyperlink>
            <w:r w:rsidR="00B73B58">
              <w:rPr>
                <w:sz w:val="14"/>
              </w:rPr>
              <w:t>/</w:t>
            </w:r>
            <w:hyperlink w:anchor="_Sec549">
              <w:r w:rsidR="00B73B58">
                <w:rPr>
                  <w:color w:val="00467F"/>
                  <w:sz w:val="14"/>
                  <w:u w:val="single"/>
                </w:rPr>
                <w:t>Речник</w:t>
              </w:r>
            </w:hyperlink>
            <w:r w:rsidR="00B73B58">
              <w:rPr>
                <w:sz w:val="14"/>
              </w:rPr>
              <w:t>/</w:t>
            </w:r>
            <w:hyperlink w:anchor="_Sec844">
              <w:r w:rsidR="00B73B58">
                <w:rPr>
                  <w:color w:val="00467F"/>
                  <w:sz w:val="14"/>
                  <w:u w:val="single"/>
                </w:rPr>
                <w:t>Индекс</w:t>
              </w:r>
            </w:hyperlink>
          </w:p>
        </w:tc>
      </w:tr>
    </w:tbl>
    <w:p w:rsidR="00666C84" w:rsidRDefault="00666C84">
      <w:pPr>
        <w:pStyle w:val="ProductList-Body"/>
      </w:pPr>
    </w:p>
    <w:p w:rsidR="00666C84" w:rsidRDefault="00B73B58">
      <w:pPr>
        <w:pStyle w:val="ProductList-Offering1HeadingNoBorder"/>
      </w:pPr>
      <w:bookmarkStart w:id="49" w:name="_Sec597"/>
      <w:r>
        <w:t>ЛКД пакети</w:t>
      </w:r>
      <w:bookmarkEnd w:id="49"/>
      <w:r>
        <w:fldChar w:fldCharType="begin"/>
      </w:r>
      <w:r>
        <w:instrText xml:space="preserve"> TC "</w:instrText>
      </w:r>
      <w:bookmarkStart w:id="50" w:name="_Toc425959708"/>
      <w:r>
        <w:instrText>ЛКД пакети</w:instrText>
      </w:r>
      <w:bookmarkEnd w:id="50"/>
      <w:r>
        <w:instrText>" \l 2</w:instrText>
      </w:r>
      <w:r>
        <w:fldChar w:fldCharType="end"/>
      </w:r>
    </w:p>
    <w:p w:rsidR="00666C84" w:rsidRDefault="00B73B58">
      <w:pPr>
        <w:pStyle w:val="ProductList-Offering1SubSection"/>
      </w:pPr>
      <w:bookmarkStart w:id="51" w:name="_Sec598"/>
      <w:r>
        <w:t>1. Наличност чрез програма</w:t>
      </w:r>
      <w:bookmarkEnd w:id="51"/>
    </w:p>
    <w:tbl>
      <w:tblPr>
        <w:tblStyle w:val="PURTable"/>
        <w:tblW w:w="10916" w:type="dxa"/>
        <w:tblLook w:val="04A0" w:firstRow="1" w:lastRow="0" w:firstColumn="1" w:lastColumn="0" w:noHBand="0" w:noVBand="1"/>
      </w:tblPr>
      <w:tblGrid>
        <w:gridCol w:w="4050"/>
        <w:gridCol w:w="609"/>
        <w:gridCol w:w="608"/>
        <w:gridCol w:w="612"/>
        <w:gridCol w:w="724"/>
        <w:gridCol w:w="608"/>
        <w:gridCol w:w="612"/>
        <w:gridCol w:w="616"/>
        <w:gridCol w:w="634"/>
        <w:gridCol w:w="619"/>
        <w:gridCol w:w="613"/>
        <w:gridCol w:w="611"/>
      </w:tblGrid>
      <w:tr w:rsidR="00666C84" w:rsidTr="00CB011E">
        <w:trPr>
          <w:cnfStyle w:val="100000000000" w:firstRow="1" w:lastRow="0" w:firstColumn="0" w:lastColumn="0" w:oddVBand="0" w:evenVBand="0" w:oddHBand="0" w:evenHBand="0" w:firstRowFirstColumn="0" w:firstRowLastColumn="0" w:lastRowFirstColumn="0" w:lastRowLastColumn="0"/>
        </w:trPr>
        <w:tc>
          <w:tcPr>
            <w:tcW w:w="4050"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pPr>
            <w:r>
              <w:rPr>
                <w:color w:val="FFFFFF"/>
              </w:rPr>
              <w:t>Продукти</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rPr>
                <w:color w:val="FFFFFF"/>
              </w:rPr>
              <w:t xml:space="preserve"> 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B011E" w:rsidTr="00CB011E">
        <w:tc>
          <w:tcPr>
            <w:tcW w:w="4050" w:type="dxa"/>
            <w:tcBorders>
              <w:top w:val="single" w:sz="6" w:space="0" w:color="FFFFFF"/>
              <w:left w:val="none" w:sz="4" w:space="0" w:color="6E6E6E"/>
              <w:bottom w:val="dashed" w:sz="4" w:space="0" w:color="BFBFBF"/>
              <w:right w:val="none" w:sz="4" w:space="0" w:color="6E6E6E"/>
            </w:tcBorders>
          </w:tcPr>
          <w:p w:rsidR="00CB011E" w:rsidRDefault="00CB011E" w:rsidP="00CB011E">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09" w:type="dxa"/>
            <w:tcBorders>
              <w:top w:val="single" w:sz="6" w:space="0" w:color="FFFFFF"/>
              <w:left w:val="none" w:sz="4" w:space="0" w:color="6E6E6E"/>
              <w:bottom w:val="dashed" w:sz="4" w:space="0" w:color="BFBFBF"/>
              <w:right w:val="none" w:sz="4" w:space="0" w:color="6E6E6E"/>
            </w:tcBorders>
          </w:tcPr>
          <w:p w:rsidR="00CB011E" w:rsidRDefault="00CB011E" w:rsidP="00CB011E">
            <w:pPr>
              <w:pStyle w:val="ProductList-TableBody"/>
              <w:jc w:val="center"/>
            </w:pPr>
          </w:p>
        </w:tc>
        <w:tc>
          <w:tcPr>
            <w:tcW w:w="608" w:type="dxa"/>
            <w:tcBorders>
              <w:top w:val="single" w:sz="6" w:space="0" w:color="FFFFFF"/>
              <w:left w:val="none" w:sz="4" w:space="0" w:color="6E6E6E"/>
              <w:bottom w:val="dashed" w:sz="4" w:space="0" w:color="BFBFBF"/>
              <w:right w:val="none" w:sz="4" w:space="0" w:color="6E6E6E"/>
            </w:tcBorders>
          </w:tcPr>
          <w:p w:rsidR="00CB011E" w:rsidRDefault="00CB011E" w:rsidP="00CB011E">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CB011E" w:rsidRDefault="00CB011E" w:rsidP="00CB011E">
            <w:pPr>
              <w:pStyle w:val="ProductList-TableBody"/>
              <w:jc w:val="center"/>
            </w:pPr>
            <w:r>
              <w:t>2</w:t>
            </w:r>
          </w:p>
        </w:tc>
        <w:tc>
          <w:tcPr>
            <w:tcW w:w="724" w:type="dxa"/>
            <w:tcBorders>
              <w:top w:val="single" w:sz="6" w:space="0" w:color="FFFFFF"/>
              <w:left w:val="none" w:sz="4" w:space="0" w:color="6E6E6E"/>
              <w:bottom w:val="dashed" w:sz="4" w:space="0" w:color="BFBFBF"/>
              <w:right w:val="single" w:sz="6" w:space="0" w:color="FFFFFF"/>
            </w:tcBorders>
          </w:tcPr>
          <w:p w:rsidR="00CB011E" w:rsidRDefault="00CB011E" w:rsidP="00CB011E">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CB011E" w:rsidRDefault="00CB011E" w:rsidP="00CB011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CB011E" w:rsidRDefault="00CB011E" w:rsidP="00CB011E">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B011E" w:rsidRDefault="00CB011E" w:rsidP="00CB011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B011E" w:rsidRPr="00CB011E" w:rsidRDefault="00CB011E" w:rsidP="00CB011E">
            <w:pPr>
              <w:pStyle w:val="ProductList-TableBody"/>
              <w:jc w:val="center"/>
              <w:rPr>
                <w:color w:val="0C0C0C"/>
              </w:rPr>
            </w:pPr>
            <w:r w:rsidRPr="00CB011E">
              <w:rPr>
                <w:color w:val="0C0C0C"/>
              </w:rPr>
              <w:fldChar w:fldCharType="begin"/>
            </w:r>
            <w:r w:rsidRPr="00CB011E">
              <w:rPr>
                <w:color w:val="0C0C0C"/>
              </w:rPr>
              <w:instrText>AutoTextList  \s NoStyle \t "CP : Персонализирана настолна платформа         "</w:instrText>
            </w:r>
            <w:r w:rsidRPr="00CB011E">
              <w:rPr>
                <w:color w:val="0C0C0C"/>
              </w:rPr>
              <w:fldChar w:fldCharType="separate"/>
            </w:r>
            <w:r w:rsidRPr="00CB011E">
              <w:rPr>
                <w:color w:val="0C0C0C"/>
              </w:rPr>
              <w:t>CP</w:t>
            </w:r>
            <w:r w:rsidRPr="00CB011E">
              <w:rPr>
                <w:color w:val="0C0C0C"/>
              </w:rPr>
              <w:fldChar w:fldCharType="end"/>
            </w:r>
            <w:r w:rsidRPr="00CB011E">
              <w:rPr>
                <w:color w:val="0C0C0C"/>
              </w:rPr>
              <w:t>,</w:t>
            </w:r>
            <w:r w:rsidRPr="00CB011E">
              <w:rPr>
                <w:color w:val="0C0C0C"/>
              </w:rPr>
              <w:fldChar w:fldCharType="begin"/>
            </w:r>
            <w:r w:rsidRPr="00CB011E">
              <w:rPr>
                <w:color w:val="0C0C0C"/>
              </w:rPr>
              <w:instrText>AutoTextList  \s NoStyle \t "P : Невалидност за цялата организация при Open Value         "</w:instrText>
            </w:r>
            <w:r w:rsidRPr="00CB011E">
              <w:rPr>
                <w:color w:val="0C0C0C"/>
              </w:rPr>
              <w:fldChar w:fldCharType="separate"/>
            </w:r>
            <w:r w:rsidRPr="00CB011E">
              <w:rPr>
                <w:color w:val="0C0C0C"/>
              </w:rPr>
              <w:t>P</w:t>
            </w:r>
            <w:r w:rsidRPr="00CB011E">
              <w:rPr>
                <w:color w:val="0C0C0C"/>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B011E" w:rsidRPr="00CB011E" w:rsidRDefault="00CB011E" w:rsidP="00CB011E">
            <w:pPr>
              <w:pStyle w:val="ProductList-TableBody"/>
              <w:jc w:val="center"/>
              <w:rPr>
                <w:color w:val="0C0C0C"/>
              </w:rPr>
            </w:pPr>
            <w:r w:rsidRPr="00CB011E">
              <w:rPr>
                <w:color w:val="0C0C0C"/>
              </w:rPr>
              <w:fldChar w:fldCharType="begin"/>
            </w:r>
            <w:r w:rsidRPr="00CB011E">
              <w:rPr>
                <w:color w:val="0C0C0C"/>
              </w:rPr>
              <w:instrText>AutoTextList  \s NoStyle \t "E : Корпоративен продукт         "</w:instrText>
            </w:r>
            <w:r w:rsidRPr="00CB011E">
              <w:rPr>
                <w:color w:val="0C0C0C"/>
              </w:rPr>
              <w:fldChar w:fldCharType="separate"/>
            </w:r>
            <w:r w:rsidRPr="00CB011E">
              <w:rPr>
                <w:color w:val="0C0C0C"/>
              </w:rPr>
              <w:t>E</w:t>
            </w:r>
            <w:r w:rsidRPr="00CB011E">
              <w:rPr>
                <w:color w:val="0C0C0C"/>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CB011E" w:rsidRPr="00CB011E" w:rsidRDefault="00CB011E" w:rsidP="00CB011E">
            <w:pPr>
              <w:pStyle w:val="ProductList-TableBody"/>
              <w:jc w:val="center"/>
              <w:rPr>
                <w:color w:val="0C0C0C"/>
              </w:rPr>
            </w:pPr>
            <w:r w:rsidRPr="00CB011E">
              <w:rPr>
                <w:color w:val="0C0C0C"/>
              </w:rPr>
              <w:fldChar w:fldCharType="begin"/>
            </w:r>
            <w:r w:rsidRPr="00CB011E">
              <w:rPr>
                <w:color w:val="0C0C0C"/>
              </w:rPr>
              <w:instrText>AutoTextList  \s NoStyle \t "E : Корпоративен продукт         "</w:instrText>
            </w:r>
            <w:r w:rsidRPr="00CB011E">
              <w:rPr>
                <w:color w:val="0C0C0C"/>
              </w:rPr>
              <w:fldChar w:fldCharType="separate"/>
            </w:r>
            <w:r w:rsidRPr="00CB011E">
              <w:rPr>
                <w:color w:val="0C0C0C"/>
              </w:rPr>
              <w:t>E</w:t>
            </w:r>
            <w:r w:rsidRPr="00CB011E">
              <w:rPr>
                <w:color w:val="0C0C0C"/>
              </w:rPr>
              <w:fldChar w:fldCharType="end"/>
            </w:r>
            <w:r w:rsidRPr="00CB011E">
              <w:rPr>
                <w:color w:val="0C0C0C"/>
              </w:rPr>
              <w:t>,</w:t>
            </w:r>
            <w:r w:rsidRPr="00CB011E">
              <w:rPr>
                <w:color w:val="0C0C0C"/>
              </w:rPr>
              <w:fldChar w:fldCharType="begin"/>
            </w:r>
            <w:r w:rsidRPr="00CB011E">
              <w:rPr>
                <w:color w:val="0C0C0C"/>
              </w:rPr>
              <w:instrText>AutoTextList  \s NoStyle \t "ST : Оферта за учащи         "</w:instrText>
            </w:r>
            <w:r w:rsidRPr="00CB011E">
              <w:rPr>
                <w:color w:val="0C0C0C"/>
              </w:rPr>
              <w:fldChar w:fldCharType="separate"/>
            </w:r>
            <w:r w:rsidRPr="00CB011E">
              <w:rPr>
                <w:color w:val="0C0C0C"/>
              </w:rPr>
              <w:t>ST</w:t>
            </w:r>
            <w:r w:rsidRPr="00CB011E">
              <w:rPr>
                <w:color w:val="0C0C0C"/>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CB011E" w:rsidRPr="00CB011E" w:rsidRDefault="00CB011E" w:rsidP="00CB011E">
            <w:pPr>
              <w:pStyle w:val="ProductList-TableBody"/>
              <w:jc w:val="center"/>
              <w:rPr>
                <w:color w:val="0C0C0C"/>
              </w:rPr>
            </w:pPr>
            <w:r w:rsidRPr="00CB011E">
              <w:rPr>
                <w:color w:val="0C0C0C"/>
              </w:rPr>
              <w:fldChar w:fldCharType="begin"/>
            </w:r>
            <w:r w:rsidRPr="00CB011E">
              <w:rPr>
                <w:color w:val="0C0C0C"/>
              </w:rPr>
              <w:instrText>AutoTextList  \s NoStyle \t "ED : Настолен продукт в сферата на образованието         "</w:instrText>
            </w:r>
            <w:r w:rsidRPr="00CB011E">
              <w:rPr>
                <w:color w:val="0C0C0C"/>
              </w:rPr>
              <w:fldChar w:fldCharType="separate"/>
            </w:r>
            <w:r w:rsidRPr="00CB011E">
              <w:rPr>
                <w:color w:val="0C0C0C"/>
              </w:rPr>
              <w:t>ED</w:t>
            </w:r>
            <w:r w:rsidRPr="00CB011E">
              <w:rPr>
                <w:color w:val="0C0C0C"/>
              </w:rPr>
              <w:fldChar w:fldCharType="end"/>
            </w:r>
            <w:r w:rsidRPr="00CB011E">
              <w:rPr>
                <w:color w:val="0C0C0C"/>
              </w:rPr>
              <w:t xml:space="preserve">, </w:t>
            </w:r>
            <w:r w:rsidRPr="00CB011E">
              <w:rPr>
                <w:color w:val="0C0C0C"/>
              </w:rPr>
              <w:fldChar w:fldCharType="begin"/>
            </w:r>
            <w:r w:rsidRPr="00CB011E">
              <w:rPr>
                <w:color w:val="0C0C0C"/>
              </w:rPr>
              <w:instrText>AutoTextList  \s NoStyle \t "SD : Продукт за настолна платформа по Споразумение School         "</w:instrText>
            </w:r>
            <w:r w:rsidRPr="00CB011E">
              <w:rPr>
                <w:color w:val="0C0C0C"/>
              </w:rPr>
              <w:fldChar w:fldCharType="separate"/>
            </w:r>
            <w:r w:rsidRPr="00CB011E">
              <w:rPr>
                <w:color w:val="0C0C0C"/>
              </w:rPr>
              <w:t>SD</w:t>
            </w:r>
            <w:r w:rsidRPr="00CB011E">
              <w:rPr>
                <w:color w:val="0C0C0C"/>
              </w:rPr>
              <w:fldChar w:fldCharType="end"/>
            </w:r>
            <w:r w:rsidRPr="00CB011E">
              <w:rPr>
                <w:color w:val="0C0C0C"/>
              </w:rPr>
              <w:t>, ST</w:t>
            </w:r>
          </w:p>
        </w:tc>
      </w:tr>
      <w:tr w:rsidR="00CB011E" w:rsidTr="00CB011E">
        <w:tc>
          <w:tcPr>
            <w:tcW w:w="4050"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09"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jc w:val="center"/>
            </w:pPr>
          </w:p>
        </w:tc>
        <w:tc>
          <w:tcPr>
            <w:tcW w:w="612"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jc w:val="center"/>
            </w:pPr>
          </w:p>
        </w:tc>
        <w:tc>
          <w:tcPr>
            <w:tcW w:w="724" w:type="dxa"/>
            <w:tcBorders>
              <w:top w:val="dashed" w:sz="4" w:space="0" w:color="BFBFBF"/>
              <w:left w:val="none" w:sz="4" w:space="0" w:color="6E6E6E"/>
              <w:bottom w:val="dashed" w:sz="4" w:space="0" w:color="BFBFBF"/>
              <w:right w:val="single" w:sz="6" w:space="0" w:color="FFFFFF"/>
            </w:tcBorders>
          </w:tcPr>
          <w:p w:rsidR="00CB011E" w:rsidRDefault="00CB011E" w:rsidP="00CB011E">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CB011E" w:rsidRPr="00CB011E" w:rsidRDefault="00CB011E" w:rsidP="00CB011E">
            <w:pPr>
              <w:pStyle w:val="ProductList-TableBody"/>
              <w:jc w:val="center"/>
              <w:rPr>
                <w:color w:val="0C0C0C"/>
              </w:rPr>
            </w:pPr>
            <w:r w:rsidRPr="00CB011E">
              <w:rPr>
                <w:color w:val="0C0C0C"/>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B011E" w:rsidRPr="00CB011E" w:rsidRDefault="00CB011E" w:rsidP="00CB011E">
            <w:pPr>
              <w:pStyle w:val="ProductList-TableBody"/>
              <w:jc w:val="center"/>
              <w:rPr>
                <w:color w:val="0C0C0C"/>
              </w:rPr>
            </w:pPr>
            <w:r w:rsidRPr="00CB011E">
              <w:rPr>
                <w:color w:val="0C0C0C"/>
              </w:rPr>
              <w:fldChar w:fldCharType="begin"/>
            </w:r>
            <w:r w:rsidRPr="00CB011E">
              <w:rPr>
                <w:color w:val="0C0C0C"/>
              </w:rPr>
              <w:instrText>AutoTextList  \s NoStyle \t "E : Корпоративен продукт         "</w:instrText>
            </w:r>
            <w:r w:rsidRPr="00CB011E">
              <w:rPr>
                <w:color w:val="0C0C0C"/>
              </w:rPr>
              <w:fldChar w:fldCharType="separate"/>
            </w:r>
            <w:r w:rsidRPr="00CB011E">
              <w:rPr>
                <w:color w:val="0C0C0C"/>
              </w:rPr>
              <w:t>E</w:t>
            </w:r>
            <w:r w:rsidRPr="00CB011E">
              <w:rPr>
                <w:color w:val="0C0C0C"/>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CB011E" w:rsidRPr="00CB011E" w:rsidRDefault="00CB011E" w:rsidP="00CB011E">
            <w:pPr>
              <w:pStyle w:val="ProductList-TableBody"/>
              <w:jc w:val="center"/>
              <w:rPr>
                <w:color w:val="0C0C0C"/>
              </w:rPr>
            </w:pPr>
            <w:r w:rsidRPr="00CB011E">
              <w:rPr>
                <w:color w:val="0C0C0C"/>
              </w:rP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CB011E" w:rsidRPr="00CB011E" w:rsidRDefault="00CB011E" w:rsidP="00CB011E">
            <w:pPr>
              <w:pStyle w:val="ProductList-TableBody"/>
              <w:jc w:val="center"/>
              <w:rPr>
                <w:color w:val="0C0C0C"/>
              </w:rPr>
            </w:pPr>
            <w:r w:rsidRPr="00CB011E">
              <w:rPr>
                <w:color w:val="0C0C0C"/>
              </w:rPr>
              <w:t xml:space="preserve"> </w:t>
            </w:r>
          </w:p>
        </w:tc>
      </w:tr>
      <w:tr w:rsidR="00CB011E" w:rsidTr="00CB011E">
        <w:tc>
          <w:tcPr>
            <w:tcW w:w="4050"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pPr>
            <w:r>
              <w:t>Мост за Базов ЛКД пакет за Office 365 от ЛА</w:t>
            </w:r>
            <w:r>
              <w:fldChar w:fldCharType="begin"/>
            </w:r>
            <w:r>
              <w:instrText xml:space="preserve"> XE "Мост за Базов ЛКД пакет за Office 365 от ЛА" </w:instrText>
            </w:r>
            <w:r>
              <w:fldChar w:fldCharType="end"/>
            </w:r>
            <w:r>
              <w:t xml:space="preserve"> (ЛА за Потребител)</w:t>
            </w:r>
          </w:p>
        </w:tc>
        <w:tc>
          <w:tcPr>
            <w:tcW w:w="609"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jc w:val="center"/>
            </w:pPr>
          </w:p>
        </w:tc>
        <w:tc>
          <w:tcPr>
            <w:tcW w:w="612"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jc w:val="center"/>
            </w:pPr>
          </w:p>
        </w:tc>
        <w:tc>
          <w:tcPr>
            <w:tcW w:w="724" w:type="dxa"/>
            <w:tcBorders>
              <w:top w:val="dashed" w:sz="4" w:space="0" w:color="BFBFBF"/>
              <w:left w:val="none" w:sz="4" w:space="0" w:color="6E6E6E"/>
              <w:bottom w:val="dashed" w:sz="4" w:space="0" w:color="BFBFBF"/>
              <w:right w:val="single" w:sz="6" w:space="0" w:color="FFFFFF"/>
            </w:tcBorders>
          </w:tcPr>
          <w:p w:rsidR="00CB011E" w:rsidRDefault="00CB011E" w:rsidP="00CB011E">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CB011E" w:rsidRPr="00CB011E" w:rsidRDefault="00CB011E" w:rsidP="00CB011E">
            <w:pPr>
              <w:pStyle w:val="ProductList-TableBody"/>
              <w:jc w:val="center"/>
              <w:rPr>
                <w:color w:val="0C0C0C"/>
              </w:rPr>
            </w:pPr>
            <w:r w:rsidRPr="00CB011E">
              <w:rPr>
                <w:color w:val="0C0C0C"/>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B011E" w:rsidRPr="00CB011E" w:rsidRDefault="00CB011E" w:rsidP="00CB011E">
            <w:pPr>
              <w:pStyle w:val="ProductList-TableBody"/>
              <w:jc w:val="center"/>
              <w:rPr>
                <w:color w:val="0C0C0C"/>
              </w:rPr>
            </w:pPr>
            <w:r w:rsidRPr="00CB011E">
              <w:rPr>
                <w:color w:val="0C0C0C"/>
              </w:rPr>
              <w:fldChar w:fldCharType="begin"/>
            </w:r>
            <w:r w:rsidRPr="00CB011E">
              <w:rPr>
                <w:color w:val="0C0C0C"/>
              </w:rPr>
              <w:instrText>AutoTextList  \s NoStyle \t "E : Корпоративен продукт         "</w:instrText>
            </w:r>
            <w:r w:rsidRPr="00CB011E">
              <w:rPr>
                <w:color w:val="0C0C0C"/>
              </w:rPr>
              <w:fldChar w:fldCharType="separate"/>
            </w:r>
            <w:r w:rsidRPr="00CB011E">
              <w:rPr>
                <w:color w:val="0C0C0C"/>
              </w:rPr>
              <w:t>E</w:t>
            </w:r>
            <w:r w:rsidRPr="00CB011E">
              <w:rPr>
                <w:color w:val="0C0C0C"/>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CB011E" w:rsidRPr="00CB011E" w:rsidRDefault="00CB011E" w:rsidP="00CB011E">
            <w:pPr>
              <w:pStyle w:val="ProductList-TableBody"/>
              <w:jc w:val="center"/>
              <w:rPr>
                <w:color w:val="0C0C0C"/>
              </w:rPr>
            </w:pPr>
            <w:r w:rsidRPr="00CB011E">
              <w:rPr>
                <w:color w:val="0C0C0C"/>
              </w:rP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CB011E" w:rsidRPr="00CB011E" w:rsidRDefault="00CB011E" w:rsidP="00CB011E">
            <w:pPr>
              <w:pStyle w:val="ProductList-TableBody"/>
              <w:jc w:val="center"/>
              <w:rPr>
                <w:color w:val="0C0C0C"/>
              </w:rPr>
            </w:pPr>
            <w:r w:rsidRPr="00CB011E">
              <w:rPr>
                <w:color w:val="0C0C0C"/>
              </w:rPr>
              <w:t xml:space="preserve"> </w:t>
            </w:r>
          </w:p>
        </w:tc>
      </w:tr>
      <w:tr w:rsidR="00CB011E" w:rsidTr="00CB011E">
        <w:tc>
          <w:tcPr>
            <w:tcW w:w="4050"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09"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jc w:val="center"/>
            </w:pPr>
          </w:p>
        </w:tc>
        <w:tc>
          <w:tcPr>
            <w:tcW w:w="612"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jc w:val="center"/>
            </w:pPr>
          </w:p>
        </w:tc>
        <w:tc>
          <w:tcPr>
            <w:tcW w:w="724" w:type="dxa"/>
            <w:tcBorders>
              <w:top w:val="dashed" w:sz="4" w:space="0" w:color="BFBFBF"/>
              <w:left w:val="none" w:sz="4" w:space="0" w:color="6E6E6E"/>
              <w:bottom w:val="dashed" w:sz="4" w:space="0" w:color="BFBFBF"/>
              <w:right w:val="single" w:sz="6" w:space="0" w:color="FFFFFF"/>
            </w:tcBorders>
          </w:tcPr>
          <w:p w:rsidR="00CB011E" w:rsidRDefault="00CB011E" w:rsidP="00CB011E">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CB011E" w:rsidRPr="00CB011E" w:rsidRDefault="00CB011E" w:rsidP="00CB011E">
            <w:pPr>
              <w:pStyle w:val="ProductList-TableBody"/>
              <w:jc w:val="center"/>
              <w:rPr>
                <w:color w:val="0C0C0C"/>
              </w:rPr>
            </w:pPr>
            <w:r w:rsidRPr="00CB011E">
              <w:rPr>
                <w:color w:val="0C0C0C"/>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B011E" w:rsidRPr="00CB011E" w:rsidRDefault="00CB011E" w:rsidP="00CB011E">
            <w:pPr>
              <w:pStyle w:val="ProductList-TableBody"/>
              <w:jc w:val="center"/>
              <w:rPr>
                <w:color w:val="0C0C0C"/>
              </w:rPr>
            </w:pPr>
            <w:r w:rsidRPr="00CB011E">
              <w:rPr>
                <w:color w:val="0C0C0C"/>
              </w:rPr>
              <w:fldChar w:fldCharType="begin"/>
            </w:r>
            <w:r w:rsidRPr="00CB011E">
              <w:rPr>
                <w:color w:val="0C0C0C"/>
              </w:rPr>
              <w:instrText>AutoTextList  \s NoStyle \t "E : Корпоративен продукт         "</w:instrText>
            </w:r>
            <w:r w:rsidRPr="00CB011E">
              <w:rPr>
                <w:color w:val="0C0C0C"/>
              </w:rPr>
              <w:fldChar w:fldCharType="separate"/>
            </w:r>
            <w:r w:rsidRPr="00CB011E">
              <w:rPr>
                <w:color w:val="0C0C0C"/>
              </w:rPr>
              <w:t>E</w:t>
            </w:r>
            <w:r w:rsidRPr="00CB011E">
              <w:rPr>
                <w:color w:val="0C0C0C"/>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CB011E" w:rsidRPr="00CB011E" w:rsidRDefault="00CB011E" w:rsidP="00CB011E">
            <w:pPr>
              <w:pStyle w:val="ProductList-TableBody"/>
              <w:jc w:val="center"/>
              <w:rPr>
                <w:color w:val="0C0C0C"/>
              </w:rPr>
            </w:pPr>
            <w:r w:rsidRPr="00CB011E">
              <w:rPr>
                <w:color w:val="0C0C0C"/>
              </w:rP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CB011E" w:rsidRPr="00CB011E" w:rsidRDefault="00CB011E" w:rsidP="00CB011E">
            <w:pPr>
              <w:pStyle w:val="ProductList-TableBody"/>
              <w:jc w:val="center"/>
              <w:rPr>
                <w:color w:val="0C0C0C"/>
              </w:rPr>
            </w:pPr>
            <w:r w:rsidRPr="00CB011E">
              <w:rPr>
                <w:color w:val="0C0C0C"/>
              </w:rPr>
              <w:t xml:space="preserve"> </w:t>
            </w:r>
          </w:p>
        </w:tc>
      </w:tr>
      <w:tr w:rsidR="00CB011E" w:rsidTr="00CB011E">
        <w:tc>
          <w:tcPr>
            <w:tcW w:w="4050"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09"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jc w:val="center"/>
            </w:pPr>
          </w:p>
        </w:tc>
        <w:tc>
          <w:tcPr>
            <w:tcW w:w="612"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jc w:val="center"/>
            </w:pPr>
          </w:p>
        </w:tc>
        <w:tc>
          <w:tcPr>
            <w:tcW w:w="724" w:type="dxa"/>
            <w:tcBorders>
              <w:top w:val="dashed" w:sz="4" w:space="0" w:color="BFBFBF"/>
              <w:left w:val="none" w:sz="4" w:space="0" w:color="6E6E6E"/>
              <w:bottom w:val="dashed" w:sz="4" w:space="0" w:color="BFBFBF"/>
              <w:right w:val="single" w:sz="6" w:space="0" w:color="FFFFFF"/>
            </w:tcBorders>
          </w:tcPr>
          <w:p w:rsidR="00CB011E" w:rsidRDefault="00CB011E" w:rsidP="00CB011E">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CB011E" w:rsidRPr="00CB011E" w:rsidRDefault="00CB011E" w:rsidP="00CB011E">
            <w:pPr>
              <w:pStyle w:val="ProductList-TableBody"/>
              <w:jc w:val="center"/>
              <w:rPr>
                <w:color w:val="0C0C0C"/>
              </w:rP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B011E" w:rsidRPr="00CB011E" w:rsidRDefault="00CB011E" w:rsidP="00CB011E">
            <w:pPr>
              <w:pStyle w:val="ProductList-TableBody"/>
              <w:jc w:val="center"/>
              <w:rPr>
                <w:color w:val="0C0C0C"/>
              </w:rPr>
            </w:pPr>
            <w:r w:rsidRPr="00CB011E">
              <w:rPr>
                <w:color w:val="0C0C0C"/>
              </w:rPr>
              <w:fldChar w:fldCharType="begin"/>
            </w:r>
            <w:r w:rsidRPr="00CB011E">
              <w:rPr>
                <w:color w:val="0C0C0C"/>
              </w:rPr>
              <w:instrText>AutoTextList  \s NoStyle \t "E : Корпоративен продукт         "</w:instrText>
            </w:r>
            <w:r w:rsidRPr="00CB011E">
              <w:rPr>
                <w:color w:val="0C0C0C"/>
              </w:rPr>
              <w:fldChar w:fldCharType="separate"/>
            </w:r>
            <w:r w:rsidRPr="00CB011E">
              <w:rPr>
                <w:color w:val="0C0C0C"/>
              </w:rPr>
              <w:t>E</w:t>
            </w:r>
            <w:r w:rsidRPr="00CB011E">
              <w:rPr>
                <w:color w:val="0C0C0C"/>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CB011E" w:rsidRPr="00CB011E" w:rsidRDefault="00CB011E" w:rsidP="00CB011E">
            <w:pPr>
              <w:pStyle w:val="ProductList-TableBody"/>
              <w:jc w:val="center"/>
              <w:rPr>
                <w:color w:val="0C0C0C"/>
              </w:rPr>
            </w:pP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CB011E" w:rsidRPr="00CB011E" w:rsidRDefault="00CB011E" w:rsidP="00CB011E">
            <w:pPr>
              <w:pStyle w:val="ProductList-TableBody"/>
              <w:jc w:val="center"/>
              <w:rPr>
                <w:color w:val="0C0C0C"/>
              </w:rPr>
            </w:pPr>
          </w:p>
        </w:tc>
      </w:tr>
      <w:tr w:rsidR="00CB011E" w:rsidTr="00CB011E">
        <w:tc>
          <w:tcPr>
            <w:tcW w:w="4050"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pPr>
            <w:r>
              <w:t>Мост за Базов ЛКД за Корпоративен пакет за мобилност от SA</w:t>
            </w:r>
            <w:r>
              <w:fldChar w:fldCharType="begin"/>
            </w:r>
            <w:r>
              <w:instrText xml:space="preserve"> XE "Мост за Базов ЛКД за Корпоративен пакет за мобилност от SA" </w:instrText>
            </w:r>
            <w:r>
              <w:fldChar w:fldCharType="end"/>
            </w:r>
            <w:r>
              <w:t xml:space="preserve"> (ЛА за Потребител)</w:t>
            </w:r>
          </w:p>
        </w:tc>
        <w:tc>
          <w:tcPr>
            <w:tcW w:w="609"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jc w:val="center"/>
            </w:pPr>
          </w:p>
        </w:tc>
        <w:tc>
          <w:tcPr>
            <w:tcW w:w="612"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jc w:val="center"/>
            </w:pPr>
          </w:p>
        </w:tc>
        <w:tc>
          <w:tcPr>
            <w:tcW w:w="724" w:type="dxa"/>
            <w:tcBorders>
              <w:top w:val="dashed" w:sz="4" w:space="0" w:color="BFBFBF"/>
              <w:left w:val="none" w:sz="4" w:space="0" w:color="6E6E6E"/>
              <w:bottom w:val="dashed" w:sz="4" w:space="0" w:color="BFBFBF"/>
              <w:right w:val="single" w:sz="6" w:space="0" w:color="FFFFFF"/>
            </w:tcBorders>
          </w:tcPr>
          <w:p w:rsidR="00CB011E" w:rsidRDefault="00CB011E" w:rsidP="00CB011E">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CB011E" w:rsidRPr="00CB011E" w:rsidRDefault="00CB011E" w:rsidP="00CB011E">
            <w:pPr>
              <w:pStyle w:val="ProductList-TableBody"/>
              <w:jc w:val="center"/>
              <w:rPr>
                <w:color w:val="0C0C0C"/>
              </w:rPr>
            </w:pPr>
            <w:r w:rsidRPr="00CB011E">
              <w:rPr>
                <w:color w:val="0C0C0C"/>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B011E" w:rsidRPr="00CB011E" w:rsidRDefault="00CB011E" w:rsidP="00CB011E">
            <w:pPr>
              <w:pStyle w:val="ProductList-TableBody"/>
              <w:jc w:val="center"/>
              <w:rPr>
                <w:color w:val="0C0C0C"/>
              </w:rPr>
            </w:pPr>
            <w:r w:rsidRPr="00CB011E">
              <w:rPr>
                <w:color w:val="0C0C0C"/>
              </w:rPr>
              <w:fldChar w:fldCharType="begin"/>
            </w:r>
            <w:r w:rsidRPr="00CB011E">
              <w:rPr>
                <w:color w:val="0C0C0C"/>
              </w:rPr>
              <w:instrText>AutoTextList  \s NoStyle \t "E : Корпоративен продукт         "</w:instrText>
            </w:r>
            <w:r w:rsidRPr="00CB011E">
              <w:rPr>
                <w:color w:val="0C0C0C"/>
              </w:rPr>
              <w:fldChar w:fldCharType="separate"/>
            </w:r>
            <w:r w:rsidRPr="00CB011E">
              <w:rPr>
                <w:color w:val="0C0C0C"/>
              </w:rPr>
              <w:t>E</w:t>
            </w:r>
            <w:r w:rsidRPr="00CB011E">
              <w:rPr>
                <w:color w:val="0C0C0C"/>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CB011E" w:rsidRPr="00CB011E" w:rsidRDefault="00CB011E" w:rsidP="00CB011E">
            <w:pPr>
              <w:pStyle w:val="ProductList-TableBody"/>
              <w:jc w:val="center"/>
              <w:rPr>
                <w:color w:val="0C0C0C"/>
              </w:rPr>
            </w:pPr>
            <w:r w:rsidRPr="00CB011E">
              <w:rPr>
                <w:color w:val="0C0C0C"/>
              </w:rP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CB011E" w:rsidRPr="00CB011E" w:rsidRDefault="00CB011E" w:rsidP="00CB011E">
            <w:pPr>
              <w:pStyle w:val="ProductList-TableBody"/>
              <w:jc w:val="center"/>
              <w:rPr>
                <w:color w:val="0C0C0C"/>
              </w:rPr>
            </w:pPr>
            <w:r w:rsidRPr="00CB011E">
              <w:rPr>
                <w:color w:val="0C0C0C"/>
              </w:rPr>
              <w:t xml:space="preserve"> </w:t>
            </w:r>
          </w:p>
        </w:tc>
      </w:tr>
      <w:tr w:rsidR="00320D7F" w:rsidTr="00CB011E">
        <w:tc>
          <w:tcPr>
            <w:tcW w:w="4050" w:type="dxa"/>
            <w:tcBorders>
              <w:top w:val="dashed" w:sz="4" w:space="0" w:color="BFBFBF"/>
              <w:left w:val="none" w:sz="4" w:space="0" w:color="6E6E6E"/>
              <w:bottom w:val="dashed" w:sz="4" w:space="0" w:color="BFBFBF"/>
              <w:right w:val="none" w:sz="4" w:space="0" w:color="6E6E6E"/>
            </w:tcBorders>
          </w:tcPr>
          <w:p w:rsidR="00320D7F" w:rsidRDefault="00320D7F" w:rsidP="00320D7F">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09" w:type="dxa"/>
            <w:tcBorders>
              <w:top w:val="dashed" w:sz="4" w:space="0" w:color="BFBFBF"/>
              <w:left w:val="none" w:sz="4" w:space="0" w:color="6E6E6E"/>
              <w:bottom w:val="dashed" w:sz="4" w:space="0" w:color="BFBFBF"/>
              <w:right w:val="none" w:sz="4" w:space="0" w:color="6E6E6E"/>
            </w:tcBorders>
          </w:tcPr>
          <w:p w:rsidR="00320D7F" w:rsidRDefault="00320D7F" w:rsidP="00320D7F">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320D7F" w:rsidRDefault="00320D7F" w:rsidP="00320D7F">
            <w:pPr>
              <w:pStyle w:val="ProductList-TableBody"/>
              <w:jc w:val="center"/>
            </w:pPr>
            <w:r>
              <w:t>(2)</w:t>
            </w:r>
          </w:p>
        </w:tc>
        <w:tc>
          <w:tcPr>
            <w:tcW w:w="612" w:type="dxa"/>
            <w:tcBorders>
              <w:top w:val="dashed" w:sz="4" w:space="0" w:color="BFBFBF"/>
              <w:left w:val="none" w:sz="4" w:space="0" w:color="6E6E6E"/>
              <w:bottom w:val="dashed" w:sz="4" w:space="0" w:color="BFBFBF"/>
              <w:right w:val="none" w:sz="4" w:space="0" w:color="6E6E6E"/>
            </w:tcBorders>
          </w:tcPr>
          <w:p w:rsidR="00320D7F" w:rsidRDefault="00320D7F" w:rsidP="00320D7F">
            <w:pPr>
              <w:pStyle w:val="ProductList-TableBody"/>
              <w:jc w:val="center"/>
            </w:pPr>
            <w:r>
              <w:t>8</w:t>
            </w:r>
          </w:p>
        </w:tc>
        <w:tc>
          <w:tcPr>
            <w:tcW w:w="724" w:type="dxa"/>
            <w:tcBorders>
              <w:top w:val="dashed" w:sz="4" w:space="0" w:color="BFBFBF"/>
              <w:left w:val="none" w:sz="4" w:space="0" w:color="6E6E6E"/>
              <w:bottom w:val="dashed" w:sz="4" w:space="0" w:color="BFBFBF"/>
              <w:right w:val="single" w:sz="6" w:space="0" w:color="FFFFFF"/>
            </w:tcBorders>
          </w:tcPr>
          <w:p w:rsidR="00320D7F" w:rsidRDefault="00320D7F" w:rsidP="00320D7F">
            <w:pPr>
              <w:pStyle w:val="ProductList-TableBody"/>
              <w:jc w:val="center"/>
            </w:pPr>
            <w:r>
              <w:t>2</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320D7F" w:rsidRDefault="00320D7F" w:rsidP="00320D7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320D7F" w:rsidRDefault="00320D7F" w:rsidP="00320D7F">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320D7F" w:rsidRDefault="00320D7F" w:rsidP="00320D7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20D7F" w:rsidRPr="00CB011E" w:rsidRDefault="00320D7F" w:rsidP="00320D7F">
            <w:pPr>
              <w:pStyle w:val="ProductList-TableBody"/>
              <w:jc w:val="center"/>
              <w:rPr>
                <w:color w:val="0C0C0C"/>
              </w:rPr>
            </w:pPr>
            <w:r w:rsidRPr="00CB011E">
              <w:rPr>
                <w:color w:val="0C0C0C"/>
              </w:rPr>
              <w:fldChar w:fldCharType="begin"/>
            </w:r>
            <w:r w:rsidRPr="00CB011E">
              <w:rPr>
                <w:color w:val="0C0C0C"/>
              </w:rPr>
              <w:instrText>AutoTextList  \s NoStyle \t "CP : Персонализирана настолна платформа         "</w:instrText>
            </w:r>
            <w:r w:rsidRPr="00CB011E">
              <w:rPr>
                <w:color w:val="0C0C0C"/>
              </w:rPr>
              <w:fldChar w:fldCharType="separate"/>
            </w:r>
            <w:r w:rsidRPr="00CB011E">
              <w:rPr>
                <w:color w:val="0C0C0C"/>
              </w:rPr>
              <w:t>CP</w:t>
            </w:r>
            <w:r w:rsidRPr="00CB011E">
              <w:rPr>
                <w:color w:val="0C0C0C"/>
              </w:rPr>
              <w:fldChar w:fldCharType="end"/>
            </w:r>
            <w:r w:rsidRPr="00CB011E">
              <w:rPr>
                <w:color w:val="0C0C0C"/>
              </w:rPr>
              <w:t xml:space="preserve">, </w:t>
            </w:r>
            <w:r w:rsidRPr="00CB011E">
              <w:rPr>
                <w:color w:val="0C0C0C"/>
              </w:rPr>
              <w:fldChar w:fldCharType="begin"/>
            </w:r>
            <w:r w:rsidRPr="00CB011E">
              <w:rPr>
                <w:color w:val="0C0C0C"/>
              </w:rPr>
              <w:instrText>AutoTextList  \s NoStyle \t "P : Невалидност за цялата организация при Open Value         "</w:instrText>
            </w:r>
            <w:r w:rsidRPr="00CB011E">
              <w:rPr>
                <w:color w:val="0C0C0C"/>
              </w:rPr>
              <w:fldChar w:fldCharType="separate"/>
            </w:r>
            <w:r w:rsidRPr="00CB011E">
              <w:rPr>
                <w:color w:val="0C0C0C"/>
              </w:rPr>
              <w:t>P</w:t>
            </w:r>
            <w:r w:rsidRPr="00CB011E">
              <w:rPr>
                <w:color w:val="0C0C0C"/>
              </w:rPr>
              <w:fldChar w:fldCharType="end"/>
            </w:r>
            <w:r w:rsidRPr="00CB011E">
              <w:rPr>
                <w:color w:val="0C0C0C"/>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20D7F" w:rsidRPr="00CB011E" w:rsidRDefault="00320D7F" w:rsidP="00320D7F">
            <w:pPr>
              <w:pStyle w:val="ProductList-TableBody"/>
              <w:jc w:val="center"/>
              <w:rPr>
                <w:color w:val="0C0C0C"/>
              </w:rPr>
            </w:pPr>
            <w:r w:rsidRPr="00CB011E">
              <w:rPr>
                <w:color w:val="0C0C0C"/>
              </w:rPr>
              <w:fldChar w:fldCharType="begin"/>
            </w:r>
            <w:r w:rsidRPr="00CB011E">
              <w:rPr>
                <w:color w:val="0C0C0C"/>
              </w:rPr>
              <w:instrText>AutoTextList  \s NoStyle \t "E : Корпоративен продукт         "</w:instrText>
            </w:r>
            <w:r w:rsidRPr="00CB011E">
              <w:rPr>
                <w:color w:val="0C0C0C"/>
              </w:rPr>
              <w:fldChar w:fldCharType="separate"/>
            </w:r>
            <w:r w:rsidRPr="00CB011E">
              <w:rPr>
                <w:color w:val="0C0C0C"/>
              </w:rPr>
              <w:t>E</w:t>
            </w:r>
            <w:r w:rsidRPr="00CB011E">
              <w:rPr>
                <w:color w:val="0C0C0C"/>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320D7F" w:rsidRPr="00CB011E" w:rsidRDefault="00320D7F" w:rsidP="00320D7F">
            <w:pPr>
              <w:pStyle w:val="ProductList-TableBody"/>
              <w:jc w:val="center"/>
              <w:rPr>
                <w:color w:val="0C0C0C"/>
              </w:rPr>
            </w:pPr>
            <w:r w:rsidRPr="00CB011E">
              <w:rPr>
                <w:color w:val="0C0C0C"/>
              </w:rPr>
              <w:fldChar w:fldCharType="begin"/>
            </w:r>
            <w:r w:rsidRPr="00CB011E">
              <w:rPr>
                <w:color w:val="0C0C0C"/>
              </w:rPr>
              <w:instrText>AutoTextList  \s NoStyle \t "E : Корпоративен продукт         "</w:instrText>
            </w:r>
            <w:r w:rsidRPr="00CB011E">
              <w:rPr>
                <w:color w:val="0C0C0C"/>
              </w:rPr>
              <w:fldChar w:fldCharType="separate"/>
            </w:r>
            <w:r w:rsidRPr="00CB011E">
              <w:rPr>
                <w:color w:val="0C0C0C"/>
              </w:rPr>
              <w:t>E</w:t>
            </w:r>
            <w:r w:rsidRPr="00CB011E">
              <w:rPr>
                <w:color w:val="0C0C0C"/>
              </w:rPr>
              <w:fldChar w:fldCharType="end"/>
            </w:r>
            <w:r w:rsidRPr="00CB011E">
              <w:rPr>
                <w:color w:val="0C0C0C"/>
              </w:rPr>
              <w:t>,</w:t>
            </w:r>
            <w:r w:rsidRPr="00CB011E">
              <w:rPr>
                <w:color w:val="0C0C0C"/>
              </w:rPr>
              <w:fldChar w:fldCharType="begin"/>
            </w:r>
            <w:r w:rsidRPr="00CB011E">
              <w:rPr>
                <w:color w:val="0C0C0C"/>
              </w:rPr>
              <w:instrText>AutoTextList  \s NoStyle \t "ST : Оферта за учащи         "</w:instrText>
            </w:r>
            <w:r w:rsidRPr="00CB011E">
              <w:rPr>
                <w:color w:val="0C0C0C"/>
              </w:rPr>
              <w:fldChar w:fldCharType="separate"/>
            </w:r>
            <w:r w:rsidRPr="00CB011E">
              <w:rPr>
                <w:color w:val="0C0C0C"/>
              </w:rPr>
              <w:t>ST</w:t>
            </w:r>
            <w:r w:rsidRPr="00CB011E">
              <w:rPr>
                <w:color w:val="0C0C0C"/>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20D7F" w:rsidRPr="00CB011E" w:rsidRDefault="00320D7F" w:rsidP="00320D7F">
            <w:pPr>
              <w:pStyle w:val="ProductList-TableBody"/>
              <w:jc w:val="center"/>
              <w:rPr>
                <w:color w:val="0C0C0C"/>
              </w:rPr>
            </w:pPr>
            <w:r w:rsidRPr="00CB011E">
              <w:rPr>
                <w:color w:val="0C0C0C"/>
              </w:rPr>
              <w:fldChar w:fldCharType="begin"/>
            </w:r>
            <w:r w:rsidRPr="00CB011E">
              <w:rPr>
                <w:color w:val="0C0C0C"/>
              </w:rPr>
              <w:instrText>AutoTextList  \s NoStyle \t "ED : Настолен продукт в сферата на образованието         "</w:instrText>
            </w:r>
            <w:r w:rsidRPr="00CB011E">
              <w:rPr>
                <w:color w:val="0C0C0C"/>
              </w:rPr>
              <w:fldChar w:fldCharType="separate"/>
            </w:r>
            <w:r w:rsidRPr="00CB011E">
              <w:rPr>
                <w:color w:val="0C0C0C"/>
              </w:rPr>
              <w:t>ED</w:t>
            </w:r>
            <w:r w:rsidRPr="00CB011E">
              <w:rPr>
                <w:color w:val="0C0C0C"/>
              </w:rPr>
              <w:fldChar w:fldCharType="end"/>
            </w:r>
            <w:r w:rsidRPr="00CB011E">
              <w:rPr>
                <w:color w:val="0C0C0C"/>
              </w:rPr>
              <w:t xml:space="preserve">, </w:t>
            </w:r>
            <w:r w:rsidRPr="00CB011E">
              <w:rPr>
                <w:color w:val="0C0C0C"/>
              </w:rPr>
              <w:fldChar w:fldCharType="begin"/>
            </w:r>
            <w:r w:rsidRPr="00CB011E">
              <w:rPr>
                <w:color w:val="0C0C0C"/>
              </w:rPr>
              <w:instrText>AutoTextList  \s NoStyle \t "SD : Продукт за настолна платформа по Споразумение School         "</w:instrText>
            </w:r>
            <w:r w:rsidRPr="00CB011E">
              <w:rPr>
                <w:color w:val="0C0C0C"/>
              </w:rPr>
              <w:fldChar w:fldCharType="separate"/>
            </w:r>
            <w:r w:rsidRPr="00CB011E">
              <w:rPr>
                <w:color w:val="0C0C0C"/>
              </w:rPr>
              <w:t>SD</w:t>
            </w:r>
            <w:r w:rsidRPr="00CB011E">
              <w:rPr>
                <w:color w:val="0C0C0C"/>
              </w:rPr>
              <w:fldChar w:fldCharType="end"/>
            </w:r>
            <w:r w:rsidRPr="00CB011E">
              <w:rPr>
                <w:color w:val="0C0C0C"/>
              </w:rPr>
              <w:t xml:space="preserve">, </w:t>
            </w:r>
            <w:r w:rsidRPr="00CB011E">
              <w:rPr>
                <w:color w:val="0C0C0C"/>
              </w:rPr>
              <w:fldChar w:fldCharType="begin"/>
            </w:r>
            <w:r w:rsidRPr="00CB011E">
              <w:rPr>
                <w:color w:val="0C0C0C"/>
              </w:rPr>
              <w:instrText>AutoTextList  \s NoStyle \t "ST : Оферта за учащи         "</w:instrText>
            </w:r>
            <w:r w:rsidRPr="00CB011E">
              <w:rPr>
                <w:color w:val="0C0C0C"/>
              </w:rPr>
              <w:fldChar w:fldCharType="separate"/>
            </w:r>
            <w:r w:rsidRPr="00CB011E">
              <w:rPr>
                <w:color w:val="0C0C0C"/>
              </w:rPr>
              <w:t>ST</w:t>
            </w:r>
            <w:r w:rsidRPr="00CB011E">
              <w:rPr>
                <w:color w:val="0C0C0C"/>
              </w:rPr>
              <w:fldChar w:fldCharType="end"/>
            </w:r>
          </w:p>
        </w:tc>
      </w:tr>
      <w:tr w:rsidR="00CB011E" w:rsidTr="00CB011E">
        <w:tc>
          <w:tcPr>
            <w:tcW w:w="4050"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09"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jc w:val="center"/>
            </w:pPr>
          </w:p>
        </w:tc>
        <w:tc>
          <w:tcPr>
            <w:tcW w:w="612"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jc w:val="center"/>
            </w:pPr>
          </w:p>
        </w:tc>
        <w:tc>
          <w:tcPr>
            <w:tcW w:w="724" w:type="dxa"/>
            <w:tcBorders>
              <w:top w:val="dashed" w:sz="4" w:space="0" w:color="BFBFBF"/>
              <w:left w:val="none" w:sz="4" w:space="0" w:color="6E6E6E"/>
              <w:bottom w:val="dashed" w:sz="4" w:space="0" w:color="BFBFBF"/>
              <w:right w:val="single" w:sz="6" w:space="0" w:color="FFFFFF"/>
            </w:tcBorders>
          </w:tcPr>
          <w:p w:rsidR="00CB011E" w:rsidRDefault="00CB011E" w:rsidP="00CB011E">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CB011E" w:rsidRPr="00CB011E" w:rsidRDefault="00CB011E" w:rsidP="00CB011E">
            <w:pPr>
              <w:pStyle w:val="ProductList-TableBody"/>
              <w:jc w:val="center"/>
              <w:rPr>
                <w:color w:val="0C0C0C"/>
              </w:rPr>
            </w:pPr>
            <w:r w:rsidRPr="00CB011E">
              <w:rPr>
                <w:color w:val="0C0C0C"/>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B011E" w:rsidRPr="00CB011E" w:rsidRDefault="00CB011E" w:rsidP="00CB011E">
            <w:pPr>
              <w:pStyle w:val="ProductList-TableBody"/>
              <w:jc w:val="center"/>
              <w:rPr>
                <w:color w:val="0C0C0C"/>
              </w:rPr>
            </w:pPr>
            <w:r w:rsidRPr="00CB011E">
              <w:rPr>
                <w:color w:val="0C0C0C"/>
              </w:rPr>
              <w:fldChar w:fldCharType="begin"/>
            </w:r>
            <w:r w:rsidRPr="00CB011E">
              <w:rPr>
                <w:color w:val="0C0C0C"/>
              </w:rPr>
              <w:instrText>AutoTextList  \s NoStyle \t "E : Корпоративен продукт         "</w:instrText>
            </w:r>
            <w:r w:rsidRPr="00CB011E">
              <w:rPr>
                <w:color w:val="0C0C0C"/>
              </w:rPr>
              <w:fldChar w:fldCharType="separate"/>
            </w:r>
            <w:r w:rsidRPr="00CB011E">
              <w:rPr>
                <w:color w:val="0C0C0C"/>
              </w:rPr>
              <w:t>E</w:t>
            </w:r>
            <w:r w:rsidRPr="00CB011E">
              <w:rPr>
                <w:color w:val="0C0C0C"/>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CB011E" w:rsidRPr="00CB011E" w:rsidRDefault="00CB011E" w:rsidP="00CB011E">
            <w:pPr>
              <w:pStyle w:val="ProductList-TableBody"/>
              <w:jc w:val="center"/>
              <w:rPr>
                <w:color w:val="0C0C0C"/>
              </w:rPr>
            </w:pPr>
            <w:r w:rsidRPr="00CB011E">
              <w:rPr>
                <w:color w:val="0C0C0C"/>
              </w:rP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CB011E" w:rsidRPr="00CB011E" w:rsidRDefault="00CB011E" w:rsidP="00CB011E">
            <w:pPr>
              <w:pStyle w:val="ProductList-TableBody"/>
              <w:jc w:val="center"/>
              <w:rPr>
                <w:color w:val="0C0C0C"/>
              </w:rPr>
            </w:pPr>
            <w:r w:rsidRPr="00CB011E">
              <w:rPr>
                <w:color w:val="0C0C0C"/>
              </w:rPr>
              <w:t xml:space="preserve"> </w:t>
            </w:r>
          </w:p>
        </w:tc>
      </w:tr>
      <w:tr w:rsidR="00CB011E" w:rsidTr="00CB011E">
        <w:tc>
          <w:tcPr>
            <w:tcW w:w="4050"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pPr>
            <w:r>
              <w:t>Мост за Корпоративен ЛКД пакет за Office 365 от SA</w:t>
            </w:r>
            <w:r>
              <w:fldChar w:fldCharType="begin"/>
            </w:r>
            <w:r>
              <w:instrText xml:space="preserve"> XE "Мост за Корпоративен ЛКД пакет за Office 365 от SA" </w:instrText>
            </w:r>
            <w:r>
              <w:fldChar w:fldCharType="end"/>
            </w:r>
            <w:r>
              <w:t xml:space="preserve"> (ЛА за Потребител)</w:t>
            </w:r>
          </w:p>
        </w:tc>
        <w:tc>
          <w:tcPr>
            <w:tcW w:w="609"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jc w:val="center"/>
            </w:pPr>
          </w:p>
        </w:tc>
        <w:tc>
          <w:tcPr>
            <w:tcW w:w="612"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jc w:val="center"/>
            </w:pPr>
          </w:p>
        </w:tc>
        <w:tc>
          <w:tcPr>
            <w:tcW w:w="724" w:type="dxa"/>
            <w:tcBorders>
              <w:top w:val="dashed" w:sz="4" w:space="0" w:color="BFBFBF"/>
              <w:left w:val="none" w:sz="4" w:space="0" w:color="6E6E6E"/>
              <w:bottom w:val="dashed" w:sz="4" w:space="0" w:color="BFBFBF"/>
              <w:right w:val="single" w:sz="6" w:space="0" w:color="FFFFFF"/>
            </w:tcBorders>
          </w:tcPr>
          <w:p w:rsidR="00CB011E" w:rsidRDefault="00CB011E" w:rsidP="00CB011E">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CB011E" w:rsidRPr="00CB011E" w:rsidRDefault="00CB011E" w:rsidP="00320D7F">
            <w:pPr>
              <w:pStyle w:val="ProductList-TableBody"/>
              <w:jc w:val="center"/>
              <w:rPr>
                <w:color w:val="0C0C0C"/>
              </w:rP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B011E" w:rsidRPr="00CB011E" w:rsidRDefault="00CB011E" w:rsidP="00CB011E">
            <w:pPr>
              <w:pStyle w:val="ProductList-TableBody"/>
              <w:jc w:val="center"/>
              <w:rPr>
                <w:color w:val="0C0C0C"/>
              </w:rPr>
            </w:pPr>
            <w:r w:rsidRPr="00CB011E">
              <w:rPr>
                <w:color w:val="0C0C0C"/>
              </w:rPr>
              <w:fldChar w:fldCharType="begin"/>
            </w:r>
            <w:r w:rsidRPr="00CB011E">
              <w:rPr>
                <w:color w:val="0C0C0C"/>
              </w:rPr>
              <w:instrText>AutoTextList  \s NoStyle \t "E : Корпоративен продукт         "</w:instrText>
            </w:r>
            <w:r w:rsidRPr="00CB011E">
              <w:rPr>
                <w:color w:val="0C0C0C"/>
              </w:rPr>
              <w:fldChar w:fldCharType="separate"/>
            </w:r>
            <w:r w:rsidRPr="00CB011E">
              <w:rPr>
                <w:color w:val="0C0C0C"/>
              </w:rPr>
              <w:t>E</w:t>
            </w:r>
            <w:r w:rsidRPr="00CB011E">
              <w:rPr>
                <w:color w:val="0C0C0C"/>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CB011E" w:rsidRPr="00CB011E" w:rsidRDefault="00CB011E" w:rsidP="00320D7F">
            <w:pPr>
              <w:pStyle w:val="ProductList-TableBody"/>
              <w:jc w:val="center"/>
              <w:rPr>
                <w:color w:val="0C0C0C"/>
              </w:rPr>
            </w:pP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CB011E" w:rsidRPr="00CB011E" w:rsidRDefault="00CB011E" w:rsidP="00320D7F">
            <w:pPr>
              <w:pStyle w:val="ProductList-TableBody"/>
              <w:jc w:val="center"/>
              <w:rPr>
                <w:color w:val="0C0C0C"/>
              </w:rPr>
            </w:pPr>
          </w:p>
        </w:tc>
      </w:tr>
      <w:tr w:rsidR="00CB011E" w:rsidTr="00CB011E">
        <w:tc>
          <w:tcPr>
            <w:tcW w:w="4050"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r>
              <w:t xml:space="preserve"> (ЛА за Потребител)</w:t>
            </w:r>
          </w:p>
        </w:tc>
        <w:tc>
          <w:tcPr>
            <w:tcW w:w="609"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jc w:val="center"/>
            </w:pPr>
          </w:p>
        </w:tc>
        <w:tc>
          <w:tcPr>
            <w:tcW w:w="612"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jc w:val="center"/>
            </w:pPr>
          </w:p>
        </w:tc>
        <w:tc>
          <w:tcPr>
            <w:tcW w:w="724" w:type="dxa"/>
            <w:tcBorders>
              <w:top w:val="dashed" w:sz="4" w:space="0" w:color="BFBFBF"/>
              <w:left w:val="none" w:sz="4" w:space="0" w:color="6E6E6E"/>
              <w:bottom w:val="dashed" w:sz="4" w:space="0" w:color="BFBFBF"/>
              <w:right w:val="single" w:sz="6" w:space="0" w:color="FFFFFF"/>
            </w:tcBorders>
          </w:tcPr>
          <w:p w:rsidR="00CB011E" w:rsidRDefault="00CB011E" w:rsidP="00CB011E">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CB011E" w:rsidRPr="00CB011E" w:rsidRDefault="00CB011E" w:rsidP="00CB011E">
            <w:pPr>
              <w:pStyle w:val="ProductList-TableBody"/>
              <w:jc w:val="center"/>
              <w:rPr>
                <w:color w:val="0C0C0C"/>
              </w:rPr>
            </w:pPr>
            <w:r w:rsidRPr="00CB011E">
              <w:rPr>
                <w:color w:val="0C0C0C"/>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B011E" w:rsidRPr="00CB011E" w:rsidRDefault="00CB011E" w:rsidP="00CB011E">
            <w:pPr>
              <w:pStyle w:val="ProductList-TableBody"/>
              <w:jc w:val="center"/>
              <w:rPr>
                <w:color w:val="0C0C0C"/>
              </w:rPr>
            </w:pPr>
            <w:r w:rsidRPr="00CB011E">
              <w:rPr>
                <w:color w:val="0C0C0C"/>
              </w:rPr>
              <w:fldChar w:fldCharType="begin"/>
            </w:r>
            <w:r w:rsidRPr="00CB011E">
              <w:rPr>
                <w:color w:val="0C0C0C"/>
              </w:rPr>
              <w:instrText>AutoTextList  \s NoStyle \t "E : Корпоративен продукт         "</w:instrText>
            </w:r>
            <w:r w:rsidRPr="00CB011E">
              <w:rPr>
                <w:color w:val="0C0C0C"/>
              </w:rPr>
              <w:fldChar w:fldCharType="separate"/>
            </w:r>
            <w:r w:rsidRPr="00CB011E">
              <w:rPr>
                <w:color w:val="0C0C0C"/>
              </w:rPr>
              <w:t>E</w:t>
            </w:r>
            <w:r w:rsidRPr="00CB011E">
              <w:rPr>
                <w:color w:val="0C0C0C"/>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CB011E" w:rsidRPr="00CB011E" w:rsidRDefault="00CB011E" w:rsidP="00CB011E">
            <w:pPr>
              <w:pStyle w:val="ProductList-TableBody"/>
              <w:jc w:val="center"/>
              <w:rPr>
                <w:color w:val="0C0C0C"/>
              </w:rPr>
            </w:pPr>
            <w:r w:rsidRPr="00CB011E">
              <w:rPr>
                <w:color w:val="0C0C0C"/>
              </w:rP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CB011E" w:rsidRPr="00CB011E" w:rsidRDefault="00CB011E" w:rsidP="00CB011E">
            <w:pPr>
              <w:pStyle w:val="ProductList-TableBody"/>
              <w:jc w:val="center"/>
              <w:rPr>
                <w:color w:val="0C0C0C"/>
              </w:rPr>
            </w:pPr>
            <w:r w:rsidRPr="00CB011E">
              <w:rPr>
                <w:color w:val="0C0C0C"/>
              </w:rPr>
              <w:t xml:space="preserve"> </w:t>
            </w:r>
          </w:p>
        </w:tc>
      </w:tr>
      <w:tr w:rsidR="00CB011E" w:rsidTr="00CB011E">
        <w:tc>
          <w:tcPr>
            <w:tcW w:w="4050"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r>
              <w:t xml:space="preserve"> (ЛА за Потребител)</w:t>
            </w:r>
          </w:p>
        </w:tc>
        <w:tc>
          <w:tcPr>
            <w:tcW w:w="609"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jc w:val="center"/>
            </w:pPr>
          </w:p>
        </w:tc>
        <w:tc>
          <w:tcPr>
            <w:tcW w:w="612"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jc w:val="center"/>
            </w:pPr>
          </w:p>
        </w:tc>
        <w:tc>
          <w:tcPr>
            <w:tcW w:w="724" w:type="dxa"/>
            <w:tcBorders>
              <w:top w:val="dashed" w:sz="4" w:space="0" w:color="BFBFBF"/>
              <w:left w:val="none" w:sz="4" w:space="0" w:color="6E6E6E"/>
              <w:bottom w:val="dashed" w:sz="4" w:space="0" w:color="BFBFBF"/>
              <w:right w:val="single" w:sz="6" w:space="0" w:color="FFFFFF"/>
            </w:tcBorders>
          </w:tcPr>
          <w:p w:rsidR="00CB011E" w:rsidRDefault="00CB011E" w:rsidP="00CB011E">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CB011E" w:rsidRPr="00CB011E" w:rsidRDefault="00CB011E" w:rsidP="00CB011E">
            <w:pPr>
              <w:pStyle w:val="ProductList-TableBody"/>
              <w:jc w:val="center"/>
              <w:rPr>
                <w:color w:val="0C0C0C"/>
              </w:rPr>
            </w:pPr>
            <w:r w:rsidRPr="00CB011E">
              <w:rPr>
                <w:color w:val="0C0C0C"/>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B011E" w:rsidRPr="00CB011E" w:rsidRDefault="00CB011E" w:rsidP="00CB011E">
            <w:pPr>
              <w:pStyle w:val="ProductList-TableBody"/>
              <w:jc w:val="center"/>
              <w:rPr>
                <w:color w:val="0C0C0C"/>
              </w:rPr>
            </w:pPr>
            <w:r w:rsidRPr="00CB011E">
              <w:rPr>
                <w:color w:val="0C0C0C"/>
              </w:rPr>
              <w:fldChar w:fldCharType="begin"/>
            </w:r>
            <w:r w:rsidRPr="00CB011E">
              <w:rPr>
                <w:color w:val="0C0C0C"/>
              </w:rPr>
              <w:instrText>AutoTextList  \s NoStyle \t "E : Корпоративен продукт         "</w:instrText>
            </w:r>
            <w:r w:rsidRPr="00CB011E">
              <w:rPr>
                <w:color w:val="0C0C0C"/>
              </w:rPr>
              <w:fldChar w:fldCharType="separate"/>
            </w:r>
            <w:r w:rsidRPr="00CB011E">
              <w:rPr>
                <w:color w:val="0C0C0C"/>
              </w:rPr>
              <w:t>E</w:t>
            </w:r>
            <w:r w:rsidRPr="00CB011E">
              <w:rPr>
                <w:color w:val="0C0C0C"/>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CB011E" w:rsidRPr="00CB011E" w:rsidRDefault="00CB011E" w:rsidP="00CB011E">
            <w:pPr>
              <w:pStyle w:val="ProductList-TableBody"/>
              <w:jc w:val="center"/>
              <w:rPr>
                <w:color w:val="0C0C0C"/>
              </w:rPr>
            </w:pPr>
            <w:r w:rsidRPr="00CB011E">
              <w:rPr>
                <w:color w:val="0C0C0C"/>
              </w:rP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CB011E" w:rsidRPr="00CB011E" w:rsidRDefault="00CB011E" w:rsidP="00CB011E">
            <w:pPr>
              <w:pStyle w:val="ProductList-TableBody"/>
              <w:jc w:val="center"/>
              <w:rPr>
                <w:color w:val="0C0C0C"/>
              </w:rPr>
            </w:pPr>
            <w:r w:rsidRPr="00CB011E">
              <w:rPr>
                <w:color w:val="0C0C0C"/>
              </w:rPr>
              <w:t xml:space="preserve"> </w:t>
            </w:r>
          </w:p>
        </w:tc>
      </w:tr>
      <w:tr w:rsidR="00CB011E" w:rsidTr="00CB011E">
        <w:tc>
          <w:tcPr>
            <w:tcW w:w="4050" w:type="dxa"/>
            <w:tcBorders>
              <w:top w:val="dashed" w:sz="4" w:space="0" w:color="BFBFBF"/>
              <w:left w:val="none" w:sz="4" w:space="0" w:color="6E6E6E"/>
              <w:bottom w:val="none" w:sz="4" w:space="0" w:color="BFBFBF"/>
              <w:right w:val="none" w:sz="4" w:space="0" w:color="6E6E6E"/>
            </w:tcBorders>
          </w:tcPr>
          <w:p w:rsidR="00CB011E" w:rsidRDefault="00CB011E" w:rsidP="00CB011E">
            <w:pPr>
              <w:pStyle w:val="ProductList-TableBody"/>
            </w:pPr>
            <w:r>
              <w:t>Мост за Корпоративен ЛКД за Корпоративен пакет за мобилност от SA</w:t>
            </w:r>
            <w:r>
              <w:fldChar w:fldCharType="begin"/>
            </w:r>
            <w:r>
              <w:instrText xml:space="preserve"> XE "Мост за Корпоративен ЛКД за Корпоративен пакет за мобилност от SA" </w:instrText>
            </w:r>
            <w:r>
              <w:fldChar w:fldCharType="end"/>
            </w:r>
            <w:r>
              <w:t xml:space="preserve"> (ЛА за Потребител)</w:t>
            </w:r>
          </w:p>
        </w:tc>
        <w:tc>
          <w:tcPr>
            <w:tcW w:w="609" w:type="dxa"/>
            <w:tcBorders>
              <w:top w:val="dashed" w:sz="4" w:space="0" w:color="BFBFBF"/>
              <w:left w:val="none" w:sz="4" w:space="0" w:color="6E6E6E"/>
              <w:bottom w:val="none" w:sz="4" w:space="0" w:color="BFBFBF"/>
              <w:right w:val="none" w:sz="4" w:space="0" w:color="6E6E6E"/>
            </w:tcBorders>
          </w:tcPr>
          <w:p w:rsidR="00CB011E" w:rsidRDefault="00CB011E" w:rsidP="00CB011E">
            <w:pPr>
              <w:pStyle w:val="ProductList-TableBody"/>
              <w:jc w:val="center"/>
            </w:pPr>
          </w:p>
        </w:tc>
        <w:tc>
          <w:tcPr>
            <w:tcW w:w="608" w:type="dxa"/>
            <w:tcBorders>
              <w:top w:val="dashed" w:sz="4" w:space="0" w:color="BFBFBF"/>
              <w:left w:val="none" w:sz="4" w:space="0" w:color="6E6E6E"/>
              <w:bottom w:val="none" w:sz="4" w:space="0" w:color="BFBFBF"/>
              <w:right w:val="none" w:sz="4" w:space="0" w:color="6E6E6E"/>
            </w:tcBorders>
          </w:tcPr>
          <w:p w:rsidR="00CB011E" w:rsidRDefault="00CB011E" w:rsidP="00CB011E">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CB011E" w:rsidRDefault="00CB011E" w:rsidP="00CB011E">
            <w:pPr>
              <w:pStyle w:val="ProductList-TableBody"/>
              <w:jc w:val="center"/>
            </w:pPr>
          </w:p>
        </w:tc>
        <w:tc>
          <w:tcPr>
            <w:tcW w:w="724" w:type="dxa"/>
            <w:tcBorders>
              <w:top w:val="dashed" w:sz="4" w:space="0" w:color="BFBFBF"/>
              <w:left w:val="none" w:sz="4" w:space="0" w:color="6E6E6E"/>
              <w:bottom w:val="none" w:sz="4" w:space="0" w:color="BFBFBF"/>
              <w:right w:val="single" w:sz="6" w:space="0" w:color="FFFFFF"/>
            </w:tcBorders>
          </w:tcPr>
          <w:p w:rsidR="00CB011E" w:rsidRDefault="00CB011E" w:rsidP="00CB011E">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CB011E" w:rsidRPr="00CB011E" w:rsidRDefault="00CB011E" w:rsidP="00CB011E">
            <w:pPr>
              <w:pStyle w:val="ProductList-TableBody"/>
              <w:jc w:val="center"/>
              <w:rPr>
                <w:color w:val="0C0C0C"/>
              </w:rPr>
            </w:pPr>
            <w:r w:rsidRPr="00CB011E">
              <w:rPr>
                <w:color w:val="0C0C0C"/>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B011E" w:rsidRPr="00CB011E" w:rsidRDefault="00CB011E" w:rsidP="00CB011E">
            <w:pPr>
              <w:pStyle w:val="ProductList-TableBody"/>
              <w:jc w:val="center"/>
              <w:rPr>
                <w:color w:val="0C0C0C"/>
              </w:rPr>
            </w:pPr>
            <w:r w:rsidRPr="00CB011E">
              <w:rPr>
                <w:color w:val="0C0C0C"/>
              </w:rPr>
              <w:fldChar w:fldCharType="begin"/>
            </w:r>
            <w:r w:rsidRPr="00CB011E">
              <w:rPr>
                <w:color w:val="0C0C0C"/>
              </w:rPr>
              <w:instrText>AutoTextList  \s NoStyle \t "E : Корпоративен продукт         "</w:instrText>
            </w:r>
            <w:r w:rsidRPr="00CB011E">
              <w:rPr>
                <w:color w:val="0C0C0C"/>
              </w:rPr>
              <w:fldChar w:fldCharType="separate"/>
            </w:r>
            <w:r w:rsidRPr="00CB011E">
              <w:rPr>
                <w:color w:val="0C0C0C"/>
              </w:rPr>
              <w:t>E</w:t>
            </w:r>
            <w:r w:rsidRPr="00CB011E">
              <w:rPr>
                <w:color w:val="0C0C0C"/>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CB011E" w:rsidRPr="00CB011E" w:rsidRDefault="00CB011E" w:rsidP="00CB011E">
            <w:pPr>
              <w:pStyle w:val="ProductList-TableBody"/>
              <w:jc w:val="center"/>
              <w:rPr>
                <w:color w:val="0C0C0C"/>
              </w:rPr>
            </w:pPr>
            <w:r w:rsidRPr="00CB011E">
              <w:rPr>
                <w:color w:val="0C0C0C"/>
              </w:rP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CB011E" w:rsidRPr="00CB011E" w:rsidRDefault="00CB011E" w:rsidP="00CB011E">
            <w:pPr>
              <w:pStyle w:val="ProductList-TableBody"/>
              <w:jc w:val="center"/>
              <w:rPr>
                <w:color w:val="0C0C0C"/>
              </w:rPr>
            </w:pPr>
            <w:r w:rsidRPr="00CB011E">
              <w:rPr>
                <w:color w:val="0C0C0C"/>
              </w:rPr>
              <w:t xml:space="preserve"> </w:t>
            </w:r>
          </w:p>
        </w:tc>
      </w:tr>
    </w:tbl>
    <w:p w:rsidR="00666C84" w:rsidRDefault="00B73B58">
      <w:pPr>
        <w:pStyle w:val="ProductList-Offering1SubSection"/>
      </w:pPr>
      <w:bookmarkStart w:id="52" w:name="_Sec599"/>
      <w:r>
        <w:t>2. Условия на Продукта</w:t>
      </w:r>
      <w:bookmarkEnd w:id="52"/>
    </w:p>
    <w:tbl>
      <w:tblPr>
        <w:tblStyle w:val="PURTable"/>
        <w:tblW w:w="0" w:type="dxa"/>
        <w:tblLook w:val="04A0" w:firstRow="1" w:lastRow="0" w:firstColumn="1" w:lastColumn="0" w:noHBand="0" w:noVBand="1"/>
      </w:tblPr>
      <w:tblGrid>
        <w:gridCol w:w="3630"/>
        <w:gridCol w:w="3643"/>
        <w:gridCol w:w="3643"/>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Издания с по-малко функции: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Всички (с изключение на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актуализиране: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pPr>
    </w:p>
    <w:p w:rsidR="00666C84" w:rsidRDefault="00B73B58">
      <w:pPr>
        <w:pStyle w:val="ProductList-ClauseHeading"/>
      </w:pPr>
      <w:r>
        <w:t>2.1 Процес на Определяне на приложимите права за използване за ЛКД пакети</w:t>
      </w:r>
    </w:p>
    <w:p w:rsidR="00666C84" w:rsidRDefault="00B73B58">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база правата за използване в сила за версиите, които са текущи преди изтичането.</w:t>
      </w:r>
    </w:p>
    <w:p w:rsidR="00666C84" w:rsidRDefault="00666C84">
      <w:pPr>
        <w:pStyle w:val="ProductList-Body"/>
      </w:pPr>
    </w:p>
    <w:p w:rsidR="00666C84" w:rsidRDefault="00B73B58">
      <w:pPr>
        <w:pStyle w:val="ProductList-ClauseHeading"/>
      </w:pPr>
      <w:r>
        <w:t>2.2 Компоненти на ЛКД пакет</w:t>
      </w:r>
    </w:p>
    <w:p w:rsidR="00666C84" w:rsidRDefault="00B73B58">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Базовия ЛКД пакет и на Корпоративния ЛКД пакет.</w:t>
      </w:r>
    </w:p>
    <w:p w:rsidR="00666C84" w:rsidRDefault="00666C84">
      <w:pPr>
        <w:pStyle w:val="ProductList-Body"/>
      </w:pPr>
    </w:p>
    <w:p w:rsidR="00666C84" w:rsidRDefault="00B73B58">
      <w:pPr>
        <w:pStyle w:val="ProductList-ClauseHeading"/>
      </w:pPr>
      <w:r>
        <w:t>2.3 Онлайн услуги, включени в Корпоративен ЛКД пакет</w:t>
      </w:r>
    </w:p>
    <w:p w:rsidR="00666C84" w:rsidRDefault="00B73B58">
      <w:pPr>
        <w:pStyle w:val="ProductList-Body"/>
      </w:pPr>
      <w:r>
        <w:t>Корпоративен ЛКД пакет с действащо покритие на SA също така включва правата за Exchange Online Archiving за Exchange Server</w:t>
      </w:r>
      <w:r>
        <w:fldChar w:fldCharType="begin"/>
      </w:r>
      <w:r>
        <w:instrText xml:space="preserve"> XE "Exchange Online Archiving за Exchange Server" </w:instrText>
      </w:r>
      <w:r>
        <w:fldChar w:fldCharType="end"/>
      </w:r>
      <w:r>
        <w:t>, Защита от загуба на данни и Exchange Online Protection</w:t>
      </w:r>
      <w:r>
        <w:fldChar w:fldCharType="begin"/>
      </w:r>
      <w:r>
        <w:instrText xml:space="preserve"> XE "Exchange Online Protection" </w:instrText>
      </w:r>
      <w:r>
        <w:fldChar w:fldCharType="end"/>
      </w:r>
      <w:r>
        <w:t xml:space="preserve">. За клиенти по Microsoft Business Agreement с дата преди октомври 2010 г. и Договори за записване с дата преди юли 2011 г. закупуването и използването на Онлайн услуги, включени в Корпоративен ЛКД пакет, се регулират от Допълнителните условия за Онлайн услуги, използвани със Софтуер – Наследени споразумения в Приложение A – Допълнителни условия на споразумение по програмата в Списъка с продукти от юни 2015 г. на адрес </w:t>
      </w:r>
      <w:hyperlink r:id="rId43">
        <w:r>
          <w:rPr>
            <w:color w:val="00467F"/>
            <w:u w:val="single"/>
          </w:rPr>
          <w:t>http://go.microsoft.com/?linkid=9839207</w:t>
        </w:r>
      </w:hyperlink>
      <w:r>
        <w:t>.</w:t>
      </w:r>
    </w:p>
    <w:p w:rsidR="00666C84" w:rsidRDefault="00666C84">
      <w:pPr>
        <w:pStyle w:val="ProductList-Body"/>
      </w:pPr>
    </w:p>
    <w:p w:rsidR="00666C84" w:rsidRDefault="00B73B58">
      <w:pPr>
        <w:pStyle w:val="ProductList-ClauseHeading"/>
      </w:pPr>
      <w:r>
        <w:t>2.4 Мост за Базов ЛКД пакет за O365, за O365 и Intune и за Intune</w:t>
      </w:r>
    </w:p>
    <w:p w:rsidR="00666C84" w:rsidRDefault="00B73B58">
      <w:pPr>
        <w:pStyle w:val="ProductList-SubClauseHeading"/>
      </w:pPr>
      <w:r>
        <w:t>2.4.1 Изисквания за Мостове за ЛКД пакет</w:t>
      </w:r>
    </w:p>
    <w:p w:rsidR="00666C84" w:rsidRDefault="00B73B58">
      <w:pPr>
        <w:pStyle w:val="ProductList-BodyIndented"/>
      </w:pPr>
      <w:r>
        <w:t>При прехода от ЛКД пакет към сравнима комбинация от софтуер и Онлайн услуги може да се изисква Мост за ЛКД пакет. Когато преходът изисква Мост за ЛКД пакети, броят на ЛА за Потребител за Моста за ЛКД пакети трябва да е същият като броя на ЛА за Потребител за отговарящите на условията Онлайн услуги.</w:t>
      </w:r>
    </w:p>
    <w:p w:rsidR="00666C84" w:rsidRDefault="00666C84">
      <w:pPr>
        <w:pStyle w:val="ProductList-BodyIndented"/>
      </w:pPr>
    </w:p>
    <w:p w:rsidR="00666C84" w:rsidRDefault="00B73B58">
      <w:pPr>
        <w:pStyle w:val="ProductList-BodyIndented"/>
      </w:pPr>
      <w:r>
        <w:t>Мостът за ЛКД пакет е Корпоративен продукт и може да се лицензира само във връзка с неговата отговаряща на условията Онлайн услуга, за да удовлетвори изискването за Валидност за цялата организация или за този Мост за ЛКД пакет, или за неговия „родителски“ ЛКД пакет.</w:t>
      </w:r>
    </w:p>
    <w:tbl>
      <w:tblPr>
        <w:tblStyle w:val="PURTable0"/>
        <w:tblW w:w="0" w:type="dxa"/>
        <w:tblLook w:val="04A0" w:firstRow="1" w:lastRow="0" w:firstColumn="1" w:lastColumn="0" w:noHBand="0" w:noVBand="1"/>
      </w:tblPr>
      <w:tblGrid>
        <w:gridCol w:w="3518"/>
        <w:gridCol w:w="3519"/>
        <w:gridCol w:w="3519"/>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Базов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Отговарящи на условията Онлайн услуги</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или Office 365 Enterprise </w:t>
            </w:r>
            <w:r>
              <w:fldChar w:fldCharType="begin"/>
            </w:r>
            <w:r>
              <w:instrText xml:space="preserve"> XE "Office 365 Enterprise " </w:instrText>
            </w:r>
            <w:r>
              <w:fldChar w:fldCharType="end"/>
            </w:r>
            <w:r>
              <w:t>E4</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Office 365 Enterprise E1 и Microsoft Intune</w:t>
            </w:r>
            <w:r>
              <w:fldChar w:fldCharType="begin"/>
            </w:r>
            <w:r>
              <w:instrText xml:space="preserve"> XE "Office 365 Enterprise E1 и Microsoft Intune" </w:instrText>
            </w:r>
            <w:r>
              <w:fldChar w:fldCharType="end"/>
            </w:r>
            <w:r>
              <w:t xml:space="preserve"> или</w:t>
            </w:r>
          </w:p>
          <w:p w:rsidR="00666C84" w:rsidRDefault="00B73B58">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rsidR="00666C84" w:rsidRDefault="00B73B58">
            <w:pPr>
              <w:pStyle w:val="ProductList-TableBody"/>
            </w:pPr>
            <w:r>
              <w:t>Office 365 Enterprise E4 и Microsoft Intune</w:t>
            </w:r>
            <w:r>
              <w:fldChar w:fldCharType="begin"/>
            </w:r>
            <w:r>
              <w:instrText xml:space="preserve"> XE "Office 365 Enterprise E4 и Microsoft Intune" </w:instrText>
            </w:r>
            <w:r>
              <w:fldChar w:fldCharType="end"/>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Microsoft Intune</w:t>
            </w:r>
            <w:r>
              <w:fldChar w:fldCharType="begin"/>
            </w:r>
            <w:r>
              <w:instrText xml:space="preserve"> XE "Microsoft Intune" </w:instrText>
            </w:r>
            <w:r>
              <w:fldChar w:fldCharType="end"/>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Мост за Базов ЛКД пакет за Корпоративен пакет за мобилност</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Корпоративен пакет за мобилност</w:t>
            </w:r>
            <w:r>
              <w:fldChar w:fldCharType="begin"/>
            </w:r>
            <w:r>
              <w:instrText xml:space="preserve"> XE "Корпоративен пакет за мобилност" </w:instrText>
            </w:r>
            <w:r>
              <w:fldChar w:fldCharType="end"/>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Office 365 Enterprise E3</w:t>
            </w:r>
            <w:r>
              <w:fldChar w:fldCharType="begin"/>
            </w:r>
            <w:r>
              <w:instrText xml:space="preserve"> XE "Office 365 Enterprise E3" </w:instrText>
            </w:r>
            <w:r>
              <w:fldChar w:fldCharType="end"/>
            </w:r>
            <w:r>
              <w:t xml:space="preserve"> или</w:t>
            </w:r>
          </w:p>
          <w:p w:rsidR="00666C84" w:rsidRDefault="00B73B58">
            <w:pPr>
              <w:pStyle w:val="ProductList-TableBody"/>
            </w:pPr>
            <w:r>
              <w:t>Office 365 Enterprise E4</w:t>
            </w:r>
            <w:r>
              <w:fldChar w:fldCharType="begin"/>
            </w:r>
            <w:r>
              <w:instrText xml:space="preserve"> XE "Office 365 Enterprise E4" </w:instrText>
            </w:r>
            <w:r>
              <w:fldChar w:fldCharType="end"/>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rsidR="00666C84" w:rsidRDefault="00B73B58">
            <w:pPr>
              <w:pStyle w:val="ProductList-TableBody"/>
            </w:pPr>
            <w:r>
              <w:t>Office 365 Enterprise E4 и Microsoft Intune</w:t>
            </w:r>
            <w:r>
              <w:fldChar w:fldCharType="begin"/>
            </w:r>
            <w:r>
              <w:instrText xml:space="preserve"> XE "Office 365 Enterprise E4 и Microsoft Intune" </w:instrText>
            </w:r>
            <w:r>
              <w:fldChar w:fldCharType="end"/>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Microsoft Intune</w:t>
            </w:r>
            <w:r>
              <w:fldChar w:fldCharType="begin"/>
            </w:r>
            <w:r>
              <w:instrText xml:space="preserve"> XE "Microsoft Intune" </w:instrText>
            </w:r>
            <w:r>
              <w:fldChar w:fldCharType="end"/>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Мост за Корпоративен ЛКД пакет за Корпоративен пакет за мобилност</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Корпоративен пакет за мобилност</w:t>
            </w:r>
            <w:r>
              <w:fldChar w:fldCharType="begin"/>
            </w:r>
            <w:r>
              <w:instrText xml:space="preserve"> XE "Корпоративен пакет за мобилност" </w:instrText>
            </w:r>
            <w:r>
              <w:fldChar w:fldCharType="end"/>
            </w:r>
          </w:p>
        </w:tc>
      </w:tr>
    </w:tbl>
    <w:p w:rsidR="00666C84" w:rsidRDefault="00666C84">
      <w:pPr>
        <w:pStyle w:val="ProductList-BodyIndented"/>
      </w:pPr>
    </w:p>
    <w:p w:rsidR="00666C84" w:rsidRDefault="00B73B58">
      <w:pPr>
        <w:pStyle w:val="ProductList-SubClauseHeading"/>
      </w:pPr>
      <w:r>
        <w:t>2.4.2 ЛКД само за Учащи (Лиценз Academic Open и Academic Select)</w:t>
      </w:r>
    </w:p>
    <w:p w:rsidR="00666C84" w:rsidRDefault="00B73B58">
      <w:pPr>
        <w:pStyle w:val="ProductList-BodyIndented"/>
      </w:pPr>
      <w:r>
        <w:t>ЛКД само за Учащи са ограничени до лицензирането на притежавани от учащи или от учебни заведения компютри, предназначени за лична употреба от учащите, и не за използване в лаборатории или класни стаи.</w:t>
      </w:r>
    </w:p>
    <w:p w:rsidR="00666C84" w:rsidRDefault="00666C84">
      <w:pPr>
        <w:pStyle w:val="ProductList-BodyIndented"/>
      </w:pPr>
    </w:p>
    <w:p w:rsidR="00666C84" w:rsidRDefault="00B73B58">
      <w:pPr>
        <w:pStyle w:val="ProductList-SubClauseHeading"/>
      </w:pPr>
      <w:r>
        <w:t>2.4.3 Преходи</w:t>
      </w:r>
    </w:p>
    <w:p w:rsidR="00666C84" w:rsidRDefault="00B73B58">
      <w:pPr>
        <w:pStyle w:val="ProductList-BodyIndented"/>
      </w:pPr>
      <w:r>
        <w:t xml:space="preserve">По-долу са посочени опциите за преход за клиенти, които отговарят на условията за преминаване към Онлайн услуги, както е описано подробно в споразумението им за корпоративно лицензиране. </w:t>
      </w:r>
    </w:p>
    <w:tbl>
      <w:tblPr>
        <w:tblStyle w:val="PURTable0"/>
        <w:tblW w:w="0" w:type="dxa"/>
        <w:tblLook w:val="04A0" w:firstRow="1" w:lastRow="0" w:firstColumn="1" w:lastColumn="0" w:noHBand="0" w:noVBand="1"/>
      </w:tblPr>
      <w:tblGrid>
        <w:gridCol w:w="5278"/>
        <w:gridCol w:w="5278"/>
      </w:tblGrid>
      <w:tr w:rsidR="00666C8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Продукти в преход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Валидни опции за преход</w:t>
            </w: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Базов ЛКД пакет</w:t>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Office 365 (Enterprise и Government E1, E3, E4)*, Microsoft Intune, Корпоративен пакет за мобилност</w:t>
            </w: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Корпоративен ЛКД пакет</w:t>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Office 365 (Enterprise и Government E3, E4)*, Microsoft Intune, Корпоративен пакет за мобилност</w:t>
            </w: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Office Professional Plus и Базов ЛКД пакет</w:t>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Office 365 (Enterprise и Government E3, E4)*</w:t>
            </w: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Office Professional Plus и Корпоративен ЛКД пакет</w:t>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Office 365 (Enterprise и Government E3, E4)*</w:t>
            </w:r>
          </w:p>
        </w:tc>
      </w:tr>
    </w:tbl>
    <w:p w:rsidR="00666C84" w:rsidRDefault="00B73B58">
      <w:pPr>
        <w:pStyle w:val="ProductList-BodyIndented"/>
      </w:pPr>
      <w:r>
        <w:t>*Този Преход също така изисква съответния Мост за ЛКД пакет.</w:t>
      </w:r>
    </w:p>
    <w:p w:rsidR="00666C84" w:rsidRDefault="00B73B58">
      <w:pPr>
        <w:pStyle w:val="ProductList-Offering1SubSection"/>
      </w:pPr>
      <w:bookmarkStart w:id="53" w:name="_Sec600"/>
      <w:r>
        <w:t>3. Права за използване</w:t>
      </w:r>
      <w:bookmarkEnd w:id="53"/>
    </w:p>
    <w:tbl>
      <w:tblPr>
        <w:tblStyle w:val="PURTable"/>
        <w:tblW w:w="0" w:type="dxa"/>
        <w:tblLook w:val="04A0" w:firstRow="1" w:lastRow="0" w:firstColumn="1" w:lastColumn="0" w:noHBand="0" w:noVBand="1"/>
      </w:tblPr>
      <w:tblGrid>
        <w:gridCol w:w="3644"/>
        <w:gridCol w:w="3635"/>
        <w:gridCol w:w="3637"/>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Процесор/ЛКД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Допълнителен софтуер: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Включени технологии: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B73B58">
      <w:pPr>
        <w:pStyle w:val="ProductList-Offering1SubSection"/>
      </w:pPr>
      <w:bookmarkStart w:id="54" w:name="_Sec601"/>
      <w:r>
        <w:t>4. Софтуерна осигуровка</w:t>
      </w:r>
      <w:bookmarkEnd w:id="54"/>
    </w:p>
    <w:tbl>
      <w:tblPr>
        <w:tblStyle w:val="PURTable"/>
        <w:tblW w:w="0" w:type="dxa"/>
        <w:tblLook w:val="04A0" w:firstRow="1" w:lastRow="0" w:firstColumn="1" w:lastColumn="0" w:noHBand="0" w:noVBand="1"/>
      </w:tblPr>
      <w:tblGrid>
        <w:gridCol w:w="3638"/>
        <w:gridCol w:w="3648"/>
        <w:gridCol w:w="3630"/>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Права за преместване при отказ: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4">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Обновяващи се права: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jc w:val="right"/>
      </w:pPr>
    </w:p>
    <w:tbl>
      <w:tblPr>
        <w:tblStyle w:val="PURTable"/>
        <w:tblW w:w="0" w:type="dxa"/>
        <w:tblLook w:val="04A0" w:firstRow="1" w:lastRow="0" w:firstColumn="1" w:lastColumn="0" w:noHBand="0" w:noVBand="1"/>
      </w:tblPr>
      <w:tblGrid>
        <w:gridCol w:w="10916"/>
      </w:tblGrid>
      <w:tr w:rsidR="00666C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C84" w:rsidRDefault="003B4067">
            <w:pPr>
              <w:pStyle w:val="ProductList-TableBody"/>
              <w:jc w:val="right"/>
            </w:pPr>
            <w:hyperlink w:anchor="_Sec842">
              <w:r w:rsidR="00B73B58">
                <w:rPr>
                  <w:color w:val="00467F"/>
                  <w:sz w:val="14"/>
                  <w:u w:val="single"/>
                </w:rPr>
                <w:t>Съдържание</w:t>
              </w:r>
            </w:hyperlink>
            <w:r w:rsidR="00B73B58">
              <w:rPr>
                <w:sz w:val="14"/>
              </w:rPr>
              <w:t>/</w:t>
            </w:r>
            <w:hyperlink w:anchor="_Sec549">
              <w:r w:rsidR="00B73B58">
                <w:rPr>
                  <w:color w:val="00467F"/>
                  <w:sz w:val="14"/>
                  <w:u w:val="single"/>
                </w:rPr>
                <w:t>Речник</w:t>
              </w:r>
            </w:hyperlink>
            <w:r w:rsidR="00B73B58">
              <w:rPr>
                <w:sz w:val="14"/>
              </w:rPr>
              <w:t>/</w:t>
            </w:r>
            <w:hyperlink w:anchor="_Sec844">
              <w:r w:rsidR="00B73B58">
                <w:rPr>
                  <w:color w:val="00467F"/>
                  <w:sz w:val="14"/>
                  <w:u w:val="single"/>
                </w:rPr>
                <w:t>Индекс</w:t>
              </w:r>
            </w:hyperlink>
          </w:p>
        </w:tc>
      </w:tr>
    </w:tbl>
    <w:p w:rsidR="00666C84" w:rsidRDefault="00666C84">
      <w:pPr>
        <w:pStyle w:val="ProductList-Body"/>
      </w:pPr>
    </w:p>
    <w:p w:rsidR="00666C84" w:rsidRDefault="00B73B58">
      <w:pPr>
        <w:pStyle w:val="ProductList-Offering1HeadingNoBorder"/>
      </w:pPr>
      <w:bookmarkStart w:id="55" w:name="_Sec602"/>
      <w:r>
        <w:t>Core Infrastructure Server (CIS) Suite</w:t>
      </w:r>
      <w:bookmarkEnd w:id="55"/>
      <w:r>
        <w:fldChar w:fldCharType="begin"/>
      </w:r>
      <w:r>
        <w:instrText xml:space="preserve"> TC "</w:instrText>
      </w:r>
      <w:bookmarkStart w:id="56" w:name="_Toc425959709"/>
      <w:r>
        <w:instrText>Core Infrastructure Server (CIS) Suite</w:instrText>
      </w:r>
      <w:bookmarkEnd w:id="56"/>
      <w:r>
        <w:instrText>" \l 2</w:instrText>
      </w:r>
      <w:r>
        <w:fldChar w:fldCharType="end"/>
      </w:r>
    </w:p>
    <w:p w:rsidR="00666C84" w:rsidRDefault="00B73B58">
      <w:pPr>
        <w:pStyle w:val="ProductList-Offering1SubSection"/>
      </w:pPr>
      <w:bookmarkStart w:id="57" w:name="_Sec603"/>
      <w:r>
        <w:t>1. Наличност чрез програма</w:t>
      </w:r>
      <w:bookmarkEnd w:id="57"/>
    </w:p>
    <w:tbl>
      <w:tblPr>
        <w:tblStyle w:val="PURTable"/>
        <w:tblW w:w="10916"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666C84" w:rsidTr="00CB011E">
        <w:trPr>
          <w:cnfStyle w:val="100000000000" w:firstRow="1" w:lastRow="0" w:firstColumn="0" w:lastColumn="0" w:oddVBand="0" w:evenVBand="0" w:oddHBand="0" w:evenHBand="0" w:firstRowFirstColumn="0" w:firstRowLastColumn="0" w:lastRowFirstColumn="0" w:lastRowLastColumn="0"/>
        </w:trPr>
        <w:tc>
          <w:tcPr>
            <w:tcW w:w="4117"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pPr>
            <w:r>
              <w:rPr>
                <w:color w:val="FFFFFF"/>
              </w:rPr>
              <w:t>Продукти</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 Дата на наличност"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666C84">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 Лиценз и Софтуерна осигуровка"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 Софтуерна осигуровка"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 Select и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 Споразумение за продукти и услуги на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 Open Value и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 Споразумение Enterprise и Споразумение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 Open Value Subscription – Решения в сферата на образованието"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 Записване за Решения в сферата на образованието" </w:instrText>
            </w:r>
            <w:r>
              <w:fldChar w:fldCharType="separate"/>
            </w:r>
            <w:r>
              <w:rPr>
                <w:color w:val="FFFFFF"/>
              </w:rPr>
              <w:t>EES</w:t>
            </w:r>
            <w:r>
              <w:fldChar w:fldCharType="end"/>
            </w:r>
          </w:p>
        </w:tc>
      </w:tr>
      <w:tr w:rsidR="00CB011E" w:rsidTr="00CB011E">
        <w:tc>
          <w:tcPr>
            <w:tcW w:w="4117" w:type="dxa"/>
            <w:tcBorders>
              <w:top w:val="single" w:sz="6" w:space="0" w:color="FFFFFF"/>
              <w:left w:val="none" w:sz="4" w:space="0" w:color="6E6E6E"/>
              <w:bottom w:val="dashed" w:sz="4" w:space="0" w:color="BFBFBF"/>
              <w:right w:val="none" w:sz="4" w:space="0" w:color="6E6E6E"/>
            </w:tcBorders>
          </w:tcPr>
          <w:p w:rsidR="00CB011E" w:rsidRDefault="00CB011E" w:rsidP="00CB011E">
            <w:pPr>
              <w:pStyle w:val="ProductList-TableBody"/>
            </w:pPr>
            <w:r>
              <w:t>Core Infrastructure Server Suite Standard</w:t>
            </w:r>
            <w:r>
              <w:fldChar w:fldCharType="begin"/>
            </w:r>
            <w:r>
              <w:instrText xml:space="preserve"> XE "Core Infrastructure Server Suite Standard"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rsidR="00CB011E" w:rsidRDefault="00CB011E" w:rsidP="00CB011E">
            <w:pPr>
              <w:pStyle w:val="ProductList-TableBody"/>
              <w:jc w:val="center"/>
            </w:pPr>
          </w:p>
        </w:tc>
        <w:tc>
          <w:tcPr>
            <w:tcW w:w="615" w:type="dxa"/>
            <w:tcBorders>
              <w:top w:val="single" w:sz="6" w:space="0" w:color="FFFFFF"/>
              <w:left w:val="none" w:sz="4" w:space="0" w:color="6E6E6E"/>
              <w:bottom w:val="dashed" w:sz="4" w:space="0" w:color="BFBFBF"/>
              <w:right w:val="none" w:sz="4" w:space="0" w:color="6E6E6E"/>
            </w:tcBorders>
          </w:tcPr>
          <w:p w:rsidR="00CB011E" w:rsidRDefault="00CB011E" w:rsidP="00CB011E">
            <w:pPr>
              <w:pStyle w:val="ProductList-TableBody"/>
              <w:jc w:val="center"/>
            </w:pPr>
            <w:r>
              <w:t>25</w:t>
            </w:r>
          </w:p>
        </w:tc>
        <w:tc>
          <w:tcPr>
            <w:tcW w:w="617" w:type="dxa"/>
            <w:tcBorders>
              <w:top w:val="single" w:sz="6" w:space="0" w:color="FFFFFF"/>
              <w:left w:val="none" w:sz="4" w:space="0" w:color="6E6E6E"/>
              <w:bottom w:val="dashed" w:sz="4" w:space="0" w:color="BFBFBF"/>
              <w:right w:val="none" w:sz="4" w:space="0" w:color="6E6E6E"/>
            </w:tcBorders>
          </w:tcPr>
          <w:p w:rsidR="00CB011E" w:rsidRDefault="00CB011E" w:rsidP="00CB011E">
            <w:pPr>
              <w:pStyle w:val="ProductList-TableBody"/>
              <w:jc w:val="center"/>
            </w:pPr>
            <w:r>
              <w:t>38</w:t>
            </w:r>
          </w:p>
        </w:tc>
        <w:tc>
          <w:tcPr>
            <w:tcW w:w="615" w:type="dxa"/>
            <w:tcBorders>
              <w:top w:val="single" w:sz="6" w:space="0" w:color="FFFFFF"/>
              <w:left w:val="none" w:sz="4" w:space="0" w:color="6E6E6E"/>
              <w:bottom w:val="dashed" w:sz="4" w:space="0" w:color="BFBFBF"/>
              <w:right w:val="single" w:sz="6" w:space="0" w:color="FFFFFF"/>
            </w:tcBorders>
          </w:tcPr>
          <w:p w:rsidR="00CB011E" w:rsidRDefault="00CB011E" w:rsidP="00CB011E">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B011E" w:rsidRPr="00CB011E" w:rsidRDefault="00CB011E" w:rsidP="00CB011E">
            <w:pPr>
              <w:pStyle w:val="ProductList-TableBody"/>
              <w:jc w:val="center"/>
              <w:rPr>
                <w:color w:val="0C0C0C"/>
              </w:rPr>
            </w:pPr>
            <w:r w:rsidRPr="00CB011E">
              <w:rPr>
                <w:color w:val="0C0C0C"/>
              </w:rPr>
              <w:fldChar w:fldCharType="begin"/>
            </w:r>
            <w:r w:rsidRPr="00CB011E">
              <w:rPr>
                <w:color w:val="0C0C0C"/>
              </w:rPr>
              <w:instrText>AutoTextList  \s NoStyle \t "OF : Open License и Open Value         "</w:instrText>
            </w:r>
            <w:r w:rsidRPr="00CB011E">
              <w:rPr>
                <w:color w:val="0C0C0C"/>
              </w:rPr>
              <w:fldChar w:fldCharType="separate"/>
            </w:r>
            <w:r w:rsidRPr="00CB011E">
              <w:rPr>
                <w:color w:val="0C0C0C"/>
              </w:rPr>
              <w:t>OF</w:t>
            </w:r>
            <w:r w:rsidRPr="00CB011E">
              <w:rPr>
                <w:color w:val="0C0C0C"/>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B011E" w:rsidRPr="00CB011E" w:rsidRDefault="00CB011E" w:rsidP="00CB011E">
            <w:pPr>
              <w:pStyle w:val="ProductList-TableBody"/>
              <w:jc w:val="center"/>
              <w:rPr>
                <w:color w:val="0C0C0C"/>
              </w:rPr>
            </w:pPr>
            <w:r w:rsidRPr="00CB011E">
              <w:rPr>
                <w:color w:val="0C0C0C"/>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B011E" w:rsidRPr="00CB011E" w:rsidRDefault="00CB011E" w:rsidP="00CB011E">
            <w:pPr>
              <w:pStyle w:val="ProductList-TableBody"/>
              <w:jc w:val="center"/>
              <w:rPr>
                <w:color w:val="0C0C0C"/>
              </w:rPr>
            </w:pPr>
            <w:r w:rsidRPr="00CB011E">
              <w:rPr>
                <w:color w:val="0C0C0C"/>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B011E" w:rsidRPr="00CB011E" w:rsidRDefault="00CB011E" w:rsidP="00CB011E">
            <w:pPr>
              <w:pStyle w:val="ProductList-TableBody"/>
              <w:jc w:val="center"/>
              <w:rPr>
                <w:color w:val="0C0C0C"/>
              </w:rPr>
            </w:pPr>
            <w:r w:rsidRPr="00CB011E">
              <w:rPr>
                <w:color w:val="0C0C0C"/>
              </w:rPr>
              <w:t xml:space="preserve">P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B011E" w:rsidRPr="00CB011E" w:rsidRDefault="00CB011E" w:rsidP="00CB011E">
            <w:pPr>
              <w:pStyle w:val="ProductList-TableBody"/>
              <w:jc w:val="center"/>
              <w:rPr>
                <w:color w:val="0C0C0C"/>
              </w:rPr>
            </w:pPr>
            <w:r w:rsidRPr="00CB011E">
              <w:rPr>
                <w:color w:val="0C0C0C"/>
              </w:rPr>
              <w:fldChar w:fldCharType="begin"/>
            </w:r>
            <w:r w:rsidRPr="00CB011E">
              <w:rPr>
                <w:color w:val="0C0C0C"/>
              </w:rPr>
              <w:instrText>AutoTextList  \s NoStyle \t "C : Core Infrastructure         "</w:instrText>
            </w:r>
            <w:r w:rsidRPr="00CB011E">
              <w:rPr>
                <w:color w:val="0C0C0C"/>
              </w:rPr>
              <w:fldChar w:fldCharType="separate"/>
            </w:r>
            <w:r w:rsidRPr="00CB011E">
              <w:rPr>
                <w:color w:val="0C0C0C"/>
              </w:rPr>
              <w:t>C</w:t>
            </w:r>
            <w:r w:rsidRPr="00CB011E">
              <w:rPr>
                <w:color w:val="0C0C0C"/>
              </w:rPr>
              <w:fldChar w:fldCharType="end"/>
            </w:r>
            <w:r w:rsidRPr="00CB011E">
              <w:rPr>
                <w:color w:val="0C0C0C"/>
              </w:rPr>
              <w:t>,</w:t>
            </w:r>
            <w:r w:rsidRPr="00CB011E">
              <w:rPr>
                <w:color w:val="0C0C0C"/>
              </w:rPr>
              <w:fldChar w:fldCharType="begin"/>
            </w:r>
            <w:r w:rsidRPr="00CB011E">
              <w:rPr>
                <w:color w:val="0C0C0C"/>
              </w:rPr>
              <w:instrText>AutoTextList  \s NoStyle \t "SP : Продукт за сървъри и инструменти         "</w:instrText>
            </w:r>
            <w:r w:rsidRPr="00CB011E">
              <w:rPr>
                <w:color w:val="0C0C0C"/>
              </w:rPr>
              <w:fldChar w:fldCharType="separate"/>
            </w:r>
            <w:r w:rsidRPr="00CB011E">
              <w:rPr>
                <w:color w:val="0C0C0C"/>
              </w:rPr>
              <w:t>SP</w:t>
            </w:r>
            <w:r w:rsidRPr="00CB011E">
              <w:rPr>
                <w:color w:val="0C0C0C"/>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B011E" w:rsidRPr="00CB011E" w:rsidRDefault="00CB011E" w:rsidP="00CB011E">
            <w:pPr>
              <w:pStyle w:val="ProductList-TableBody"/>
              <w:jc w:val="center"/>
              <w:rPr>
                <w:color w:val="0C0C0C"/>
              </w:rPr>
            </w:pPr>
            <w:r w:rsidRPr="00CB011E">
              <w:rPr>
                <w:color w:val="0C0C0C"/>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B011E" w:rsidRPr="00CB011E" w:rsidRDefault="00CB011E" w:rsidP="00CB011E">
            <w:pPr>
              <w:pStyle w:val="ProductList-TableBody"/>
              <w:jc w:val="center"/>
              <w:rPr>
                <w:color w:val="0C0C0C"/>
              </w:rPr>
            </w:pPr>
            <w:r w:rsidRPr="00CB011E">
              <w:rPr>
                <w:color w:val="0C0C0C"/>
              </w:rPr>
              <w:t xml:space="preserve">A </w:t>
            </w:r>
          </w:p>
        </w:tc>
      </w:tr>
      <w:tr w:rsidR="00CB011E" w:rsidTr="00CB011E">
        <w:tc>
          <w:tcPr>
            <w:tcW w:w="4117" w:type="dxa"/>
            <w:tcBorders>
              <w:top w:val="dashed" w:sz="4" w:space="0" w:color="BFBFBF"/>
              <w:left w:val="none" w:sz="4" w:space="0" w:color="6E6E6E"/>
              <w:bottom w:val="none" w:sz="4" w:space="0" w:color="BFBFBF"/>
              <w:right w:val="none" w:sz="4" w:space="0" w:color="6E6E6E"/>
            </w:tcBorders>
          </w:tcPr>
          <w:p w:rsidR="00CB011E" w:rsidRDefault="00CB011E" w:rsidP="00CB011E">
            <w:pPr>
              <w:pStyle w:val="ProductList-TableBody"/>
            </w:pPr>
            <w:r>
              <w:t>Core Infrastructure Server Suite Datacenter</w:t>
            </w:r>
            <w:r>
              <w:fldChar w:fldCharType="begin"/>
            </w:r>
            <w:r>
              <w:instrText xml:space="preserve"> XE "Core Infrastructure Server Suite Datacenter" </w:instrText>
            </w:r>
            <w:r>
              <w:fldChar w:fldCharType="end"/>
            </w:r>
          </w:p>
        </w:tc>
        <w:tc>
          <w:tcPr>
            <w:tcW w:w="616" w:type="dxa"/>
            <w:tcBorders>
              <w:top w:val="dashed" w:sz="4" w:space="0" w:color="BFBFBF"/>
              <w:left w:val="none" w:sz="4" w:space="0" w:color="6E6E6E"/>
              <w:bottom w:val="none" w:sz="4" w:space="0" w:color="BFBFBF"/>
              <w:right w:val="none" w:sz="4" w:space="0" w:color="6E6E6E"/>
            </w:tcBorders>
          </w:tcPr>
          <w:p w:rsidR="00CB011E" w:rsidRDefault="00CB011E" w:rsidP="00CB011E">
            <w:pPr>
              <w:pStyle w:val="ProductList-TableBody"/>
              <w:jc w:val="center"/>
            </w:pPr>
          </w:p>
        </w:tc>
        <w:tc>
          <w:tcPr>
            <w:tcW w:w="615" w:type="dxa"/>
            <w:tcBorders>
              <w:top w:val="dashed" w:sz="4" w:space="0" w:color="BFBFBF"/>
              <w:left w:val="none" w:sz="4" w:space="0" w:color="6E6E6E"/>
              <w:bottom w:val="none" w:sz="4" w:space="0" w:color="BFBFBF"/>
              <w:right w:val="none" w:sz="4" w:space="0" w:color="6E6E6E"/>
            </w:tcBorders>
          </w:tcPr>
          <w:p w:rsidR="00CB011E" w:rsidRDefault="00CB011E" w:rsidP="00CB011E">
            <w:pPr>
              <w:pStyle w:val="ProductList-TableBody"/>
              <w:jc w:val="center"/>
            </w:pPr>
            <w:r>
              <w:t>75</w:t>
            </w:r>
          </w:p>
        </w:tc>
        <w:tc>
          <w:tcPr>
            <w:tcW w:w="617" w:type="dxa"/>
            <w:tcBorders>
              <w:top w:val="dashed" w:sz="4" w:space="0" w:color="BFBFBF"/>
              <w:left w:val="none" w:sz="4" w:space="0" w:color="6E6E6E"/>
              <w:bottom w:val="none" w:sz="4" w:space="0" w:color="BFBFBF"/>
              <w:right w:val="none" w:sz="4" w:space="0" w:color="6E6E6E"/>
            </w:tcBorders>
          </w:tcPr>
          <w:p w:rsidR="00CB011E" w:rsidRDefault="00CB011E" w:rsidP="00CB011E">
            <w:pPr>
              <w:pStyle w:val="ProductList-TableBody"/>
              <w:jc w:val="center"/>
            </w:pPr>
            <w:r>
              <w:t>113</w:t>
            </w:r>
          </w:p>
        </w:tc>
        <w:tc>
          <w:tcPr>
            <w:tcW w:w="615" w:type="dxa"/>
            <w:tcBorders>
              <w:top w:val="dashed" w:sz="4" w:space="0" w:color="BFBFBF"/>
              <w:left w:val="none" w:sz="4" w:space="0" w:color="6E6E6E"/>
              <w:bottom w:val="none" w:sz="4" w:space="0" w:color="BFBFBF"/>
              <w:right w:val="single" w:sz="6" w:space="0" w:color="FFFFFF"/>
            </w:tcBorders>
          </w:tcPr>
          <w:p w:rsidR="00CB011E" w:rsidRDefault="00CB011E" w:rsidP="00CB011E">
            <w:pPr>
              <w:pStyle w:val="ProductList-TableBody"/>
              <w:jc w:val="center"/>
            </w:pPr>
            <w:r>
              <w:t>38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B011E" w:rsidRPr="00CB011E" w:rsidRDefault="00CB011E" w:rsidP="00CB011E">
            <w:pPr>
              <w:pStyle w:val="ProductList-TableBody"/>
              <w:jc w:val="center"/>
              <w:rPr>
                <w:color w:val="0C0C0C"/>
              </w:rPr>
            </w:pPr>
            <w:r w:rsidRPr="00CB011E">
              <w:rPr>
                <w:color w:val="0C0C0C"/>
              </w:rPr>
              <w:fldChar w:fldCharType="begin"/>
            </w:r>
            <w:r w:rsidRPr="00CB011E">
              <w:rPr>
                <w:color w:val="0C0C0C"/>
              </w:rPr>
              <w:instrText>AutoTextList  \s NoStyle \t "OF : Open License и Open Value         "</w:instrText>
            </w:r>
            <w:r w:rsidRPr="00CB011E">
              <w:rPr>
                <w:color w:val="0C0C0C"/>
              </w:rPr>
              <w:fldChar w:fldCharType="separate"/>
            </w:r>
            <w:r w:rsidRPr="00CB011E">
              <w:rPr>
                <w:color w:val="0C0C0C"/>
              </w:rPr>
              <w:t>OF</w:t>
            </w:r>
            <w:r w:rsidRPr="00CB011E">
              <w:rPr>
                <w:color w:val="0C0C0C"/>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B011E" w:rsidRPr="00CB011E" w:rsidRDefault="00CB011E" w:rsidP="00CB011E">
            <w:pPr>
              <w:pStyle w:val="ProductList-TableBody"/>
              <w:jc w:val="center"/>
              <w:rPr>
                <w:color w:val="0C0C0C"/>
              </w:rPr>
            </w:pPr>
            <w:r w:rsidRPr="00CB011E">
              <w:rPr>
                <w:color w:val="0C0C0C"/>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B011E" w:rsidRPr="00CB011E" w:rsidRDefault="00CB011E" w:rsidP="00CB011E">
            <w:pPr>
              <w:pStyle w:val="ProductList-TableBody"/>
              <w:jc w:val="center"/>
              <w:rPr>
                <w:color w:val="0C0C0C"/>
              </w:rPr>
            </w:pPr>
            <w:r w:rsidRPr="00CB011E">
              <w:rPr>
                <w:color w:val="0C0C0C"/>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B011E" w:rsidRPr="00CB011E" w:rsidRDefault="00CB011E" w:rsidP="00CB011E">
            <w:pPr>
              <w:pStyle w:val="ProductList-TableBody"/>
              <w:jc w:val="center"/>
              <w:rPr>
                <w:color w:val="0C0C0C"/>
              </w:rPr>
            </w:pPr>
            <w:r w:rsidRPr="00CB011E">
              <w:rPr>
                <w:color w:val="0C0C0C"/>
              </w:rPr>
              <w:t xml:space="preserve"> 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B011E" w:rsidRPr="00CB011E" w:rsidRDefault="00CB011E" w:rsidP="00CB011E">
            <w:pPr>
              <w:pStyle w:val="ProductList-TableBody"/>
              <w:jc w:val="center"/>
              <w:rPr>
                <w:color w:val="0C0C0C"/>
              </w:rPr>
            </w:pPr>
            <w:r w:rsidRPr="00CB011E">
              <w:rPr>
                <w:color w:val="0C0C0C"/>
              </w:rPr>
              <w:fldChar w:fldCharType="begin"/>
            </w:r>
            <w:r w:rsidRPr="00CB011E">
              <w:rPr>
                <w:color w:val="0C0C0C"/>
              </w:rPr>
              <w:instrText>AutoTextList  \s NoStyle \t "C : Core Infrastructure         "</w:instrText>
            </w:r>
            <w:r w:rsidRPr="00CB011E">
              <w:rPr>
                <w:color w:val="0C0C0C"/>
              </w:rPr>
              <w:fldChar w:fldCharType="separate"/>
            </w:r>
            <w:r w:rsidRPr="00CB011E">
              <w:rPr>
                <w:color w:val="0C0C0C"/>
              </w:rPr>
              <w:t>C</w:t>
            </w:r>
            <w:r w:rsidRPr="00CB011E">
              <w:rPr>
                <w:color w:val="0C0C0C"/>
              </w:rPr>
              <w:fldChar w:fldCharType="end"/>
            </w:r>
            <w:r w:rsidRPr="00CB011E">
              <w:rPr>
                <w:color w:val="0C0C0C"/>
              </w:rPr>
              <w:t>,</w:t>
            </w:r>
            <w:r w:rsidRPr="00CB011E">
              <w:rPr>
                <w:color w:val="0C0C0C"/>
              </w:rPr>
              <w:fldChar w:fldCharType="begin"/>
            </w:r>
            <w:r w:rsidRPr="00CB011E">
              <w:rPr>
                <w:color w:val="0C0C0C"/>
              </w:rPr>
              <w:instrText>AutoTextList  \s NoStyle \t "SP : Продукт за сървъри и инструменти         "</w:instrText>
            </w:r>
            <w:r w:rsidRPr="00CB011E">
              <w:rPr>
                <w:color w:val="0C0C0C"/>
              </w:rPr>
              <w:fldChar w:fldCharType="separate"/>
            </w:r>
            <w:r w:rsidRPr="00CB011E">
              <w:rPr>
                <w:color w:val="0C0C0C"/>
              </w:rPr>
              <w:t>SP</w:t>
            </w:r>
            <w:r w:rsidRPr="00CB011E">
              <w:rPr>
                <w:color w:val="0C0C0C"/>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B011E" w:rsidRPr="00CB011E" w:rsidRDefault="00CB011E" w:rsidP="00CB011E">
            <w:pPr>
              <w:pStyle w:val="ProductList-TableBody"/>
              <w:jc w:val="center"/>
              <w:rPr>
                <w:color w:val="0C0C0C"/>
              </w:rPr>
            </w:pPr>
            <w:r w:rsidRPr="00CB011E">
              <w:rPr>
                <w:color w:val="0C0C0C"/>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B011E" w:rsidRPr="00CB011E" w:rsidRDefault="00CB011E" w:rsidP="00CB011E">
            <w:pPr>
              <w:pStyle w:val="ProductList-TableBody"/>
              <w:jc w:val="center"/>
              <w:rPr>
                <w:color w:val="0C0C0C"/>
              </w:rPr>
            </w:pPr>
            <w:r w:rsidRPr="00CB011E">
              <w:rPr>
                <w:color w:val="0C0C0C"/>
              </w:rPr>
              <w:t xml:space="preserve"> A</w:t>
            </w:r>
          </w:p>
        </w:tc>
      </w:tr>
    </w:tbl>
    <w:p w:rsidR="00666C84" w:rsidRDefault="00B73B58">
      <w:pPr>
        <w:pStyle w:val="ProductList-Offering1SubSection"/>
      </w:pPr>
      <w:bookmarkStart w:id="58" w:name="_Sec604"/>
      <w:r>
        <w:t>2. Условия на Продукта</w:t>
      </w:r>
      <w:bookmarkEnd w:id="58"/>
    </w:p>
    <w:tbl>
      <w:tblPr>
        <w:tblStyle w:val="PURTable"/>
        <w:tblW w:w="0" w:type="dxa"/>
        <w:tblLook w:val="04A0" w:firstRow="1" w:lastRow="0" w:firstColumn="1" w:lastColumn="0" w:noHBand="0" w:noVBand="1"/>
      </w:tblPr>
      <w:tblGrid>
        <w:gridCol w:w="3630"/>
        <w:gridCol w:w="3643"/>
        <w:gridCol w:w="3643"/>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Издания с по-малко функции: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актуализиране: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B73B58">
      <w:pPr>
        <w:pStyle w:val="ProductList-Offering1SubSection"/>
      </w:pPr>
      <w:bookmarkStart w:id="59" w:name="_Sec605"/>
      <w:r>
        <w:t>3. Права за използване</w:t>
      </w:r>
      <w:bookmarkEnd w:id="59"/>
    </w:p>
    <w:tbl>
      <w:tblPr>
        <w:tblStyle w:val="PURTable"/>
        <w:tblW w:w="0" w:type="dxa"/>
        <w:tblLook w:val="04A0" w:firstRow="1" w:lastRow="0" w:firstColumn="1" w:lastColumn="0" w:noHBand="0" w:noVBand="1"/>
      </w:tblPr>
      <w:tblGrid>
        <w:gridCol w:w="3638"/>
        <w:gridCol w:w="3638"/>
        <w:gridCol w:w="3640"/>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Правилата и условията, които регулират внедряването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Допълнителен софтуер: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Включени технологии: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pPr>
    </w:p>
    <w:p w:rsidR="00666C84" w:rsidRDefault="00B73B58">
      <w:pPr>
        <w:pStyle w:val="ProductList-ClauseHeading"/>
      </w:pPr>
      <w:r>
        <w:t>3.1 Приложими Права за използване</w:t>
      </w:r>
    </w:p>
    <w:p w:rsidR="00666C84" w:rsidRDefault="00B73B58">
      <w:pPr>
        <w:pStyle w:val="ProductList-Body"/>
      </w:pPr>
      <w:r>
        <w:t xml:space="preserve">Достъпът до и използването на софтуер CIS от страна на Клиента се регулират от приложимите Лицензионни условия за отделните Продукти, съставляващи софтуера CIS, както са изменени от настоящите Лицензионни условия. Един лиценз за CIS Suite се изисква за всеки два </w:t>
      </w:r>
      <w:r>
        <w:fldChar w:fldCharType="begin"/>
      </w:r>
      <w:r>
        <w:instrText xml:space="preserve"> AutoTextList   \s NoStyle \t " означава процесор във физическа хардуерна система." </w:instrText>
      </w:r>
      <w:r>
        <w:fldChar w:fldCharType="separate"/>
      </w:r>
      <w:r>
        <w:rPr>
          <w:color w:val="0563C1"/>
        </w:rPr>
        <w:t>Физически процесора</w:t>
      </w:r>
      <w:r>
        <w:fldChar w:fldCharType="end"/>
      </w:r>
      <w:r>
        <w:t xml:space="preserve">. Клиентът трябва да лицензира всеки </w:t>
      </w:r>
      <w:r>
        <w:fldChar w:fldCharType="begin"/>
      </w:r>
      <w:r>
        <w:instrText xml:space="preserve"> AutoTextList   \s NoStyle \t " означава процесор във физическа хардуерна система." </w:instrText>
      </w:r>
      <w:r>
        <w:fldChar w:fldCharType="separate"/>
      </w:r>
      <w:r>
        <w:rPr>
          <w:color w:val="0563C1"/>
        </w:rPr>
        <w:t>Физически процесор</w:t>
      </w:r>
      <w:r>
        <w:fldChar w:fldCharType="end"/>
      </w:r>
      <w:r>
        <w:t xml:space="preserve"> на всеки </w:t>
      </w:r>
      <w:r>
        <w:fldChar w:fldCharType="begin"/>
      </w:r>
      <w:r>
        <w:instrText xml:space="preserve"> AutoTextList   \s NoStyle \t "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на който изпълнява софтуер CIS.</w:t>
      </w:r>
    </w:p>
    <w:p w:rsidR="00666C84" w:rsidRDefault="00666C84">
      <w:pPr>
        <w:pStyle w:val="ProductList-Body"/>
      </w:pPr>
    </w:p>
    <w:p w:rsidR="00666C84" w:rsidRDefault="00B73B58">
      <w:pPr>
        <w:pStyle w:val="ProductList-ClauseHeading"/>
      </w:pPr>
      <w:r>
        <w:t>3.2 Софтуер, включен в CIS Suite Standard</w:t>
      </w:r>
    </w:p>
    <w:p w:rsidR="00666C84" w:rsidRDefault="00B73B58">
      <w:pPr>
        <w:pStyle w:val="ProductList-Body"/>
      </w:pPr>
      <w:r>
        <w:t xml:space="preserve">CIS Suite Standard включва най-новите версии на Windows Server Standard и System Center Standard. За всеки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CIS Suite Standard Клиентът може да изпълнява на </w:t>
      </w:r>
      <w:r>
        <w:fldChar w:fldCharType="begin"/>
      </w:r>
      <w:r>
        <w:instrText xml:space="preserve"> AutoTextList   \s NoStyle \t " означава единичен Сървър, отреден за използване от Клиента, на който е назначен Лиценз. За целите на това определение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по всяко време: </w:t>
      </w:r>
    </w:p>
    <w:p w:rsidR="00666C84" w:rsidRDefault="00B73B58" w:rsidP="004307BC">
      <w:pPr>
        <w:pStyle w:val="ProductList-Bullet"/>
        <w:numPr>
          <w:ilvl w:val="0"/>
          <w:numId w:val="20"/>
        </w:numPr>
      </w:pPr>
      <w:r>
        <w:t xml:space="preserve">един Екземпляр на Windows Server Standard в една </w:t>
      </w:r>
      <w:r>
        <w:fldChar w:fldCharType="begin"/>
      </w:r>
      <w:r>
        <w:instrText xml:space="preserve"> AutoTextList   \s NoStyle \t "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w:t>
      </w:r>
    </w:p>
    <w:p w:rsidR="00666C84" w:rsidRDefault="00B73B58" w:rsidP="004307BC">
      <w:pPr>
        <w:pStyle w:val="ProductList-Bullet"/>
        <w:numPr>
          <w:ilvl w:val="0"/>
          <w:numId w:val="20"/>
        </w:numPr>
      </w:pPr>
      <w:r>
        <w:t xml:space="preserve">един Екземпляр на Windows Server Standard във всяка от до две </w:t>
      </w:r>
      <w:r>
        <w:fldChar w:fldCharType="begin"/>
      </w:r>
      <w:r>
        <w:instrText xml:space="preserve"> AutoTextList   \s NoStyle \t "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p>
    <w:p w:rsidR="00666C84" w:rsidRDefault="00B73B58">
      <w:pPr>
        <w:pStyle w:val="ProductList-Body"/>
      </w:pPr>
      <w:r>
        <w:t xml:space="preserve">Ако Клиентът използва максималния брой разрешени </w:t>
      </w:r>
      <w:r>
        <w:fldChar w:fldCharType="begin"/>
      </w:r>
      <w:r>
        <w:instrText xml:space="preserve"> AutoTextList   \s NoStyle \t "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Екземплярът, изпълняван във </w:t>
      </w:r>
      <w:r>
        <w:fldChar w:fldCharType="begin"/>
      </w:r>
      <w:r>
        <w:instrText xml:space="preserve"> AutoTextList   \s NoStyle \t "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единствено за хостване и управление на </w:t>
      </w:r>
      <w:r>
        <w:fldChar w:fldCharType="begin"/>
      </w:r>
      <w:r>
        <w:instrText xml:space="preserve"> AutoTextList   \s NoStyle \t "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p w:rsidR="00666C84" w:rsidRDefault="00666C84">
      <w:pPr>
        <w:pStyle w:val="ProductList-Body"/>
      </w:pPr>
    </w:p>
    <w:p w:rsidR="00666C84" w:rsidRDefault="00B73B58">
      <w:pPr>
        <w:pStyle w:val="ProductList-ClauseHeading"/>
      </w:pPr>
      <w:r>
        <w:t>3.3 Софтуер, включен в CIS Suite Datacenter</w:t>
      </w:r>
    </w:p>
    <w:p w:rsidR="00666C84" w:rsidRDefault="00B73B58">
      <w:pPr>
        <w:pStyle w:val="ProductList-Body"/>
      </w:pPr>
      <w:r>
        <w:t xml:space="preserve">CIS Suite Datacenter включва най-новите версии на Windows Server Datacenter и System Center Datacenter. Клиентът може да използва произволен брой </w:t>
      </w:r>
      <w:r>
        <w:fldChar w:fldCharType="begin"/>
      </w:r>
      <w:r>
        <w:instrText xml:space="preserve"> AutoTextList   \s NoStyle \t "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Windows Server Datacenter в произволен брой </w:t>
      </w:r>
      <w:r>
        <w:fldChar w:fldCharType="begin"/>
      </w:r>
      <w:r>
        <w:instrText xml:space="preserve"> AutoTextList   \s NoStyle \t "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 означава единичен Сървър, отреден за използване от Клиента, на който е назначен Лиценз. За целите на това определение хардуерният дял или блейд се счита за отделен Сървър." </w:instrText>
      </w:r>
      <w:r>
        <w:fldChar w:fldCharType="separate"/>
      </w:r>
      <w:r>
        <w:rPr>
          <w:color w:val="0563C1"/>
        </w:rPr>
        <w:t>Лицензиран сървър</w:t>
      </w:r>
      <w:r>
        <w:fldChar w:fldCharType="end"/>
      </w:r>
      <w:r>
        <w:t xml:space="preserve"> със CIS Suite Datacenter.</w:t>
      </w:r>
    </w:p>
    <w:p w:rsidR="00666C84" w:rsidRDefault="00666C84">
      <w:pPr>
        <w:pStyle w:val="ProductList-Body"/>
      </w:pPr>
    </w:p>
    <w:p w:rsidR="00666C84" w:rsidRDefault="00B73B58">
      <w:pPr>
        <w:pStyle w:val="ProductList-ClauseHeading"/>
      </w:pPr>
      <w:r>
        <w:t>3.4 Лиценз за управление</w:t>
      </w:r>
    </w:p>
    <w:p w:rsidR="00666C84" w:rsidRDefault="00B73B58">
      <w:pPr>
        <w:pStyle w:val="ProductList-Body"/>
      </w:pPr>
      <w:r>
        <w:t xml:space="preserve">За целите на прилагането на Лицензионните условия за System Center към използването от страна на Клиента на софтуера CIS ще се счита, че Клиентът е назначил на Лицензирания сървър брой Лицензи за System Center, равен на броя на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CIS Suite Standard, назначени на Сървъра.</w:t>
      </w:r>
    </w:p>
    <w:p w:rsidR="00666C84" w:rsidRDefault="00666C84">
      <w:pPr>
        <w:pStyle w:val="ProductList-Body"/>
      </w:pPr>
    </w:p>
    <w:p w:rsidR="00666C84" w:rsidRDefault="00B73B58">
      <w:pPr>
        <w:pStyle w:val="ProductList-ClauseHeading"/>
      </w:pPr>
      <w:r>
        <w:t>3.5 Допълнителни условия</w:t>
      </w:r>
    </w:p>
    <w:p w:rsidR="00666C84" w:rsidRDefault="00B73B58">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rsidR="00666C84" w:rsidRDefault="00666C84">
      <w:pPr>
        <w:pStyle w:val="ProductList-Body"/>
      </w:pPr>
    </w:p>
    <w:p w:rsidR="00666C84" w:rsidRDefault="00B73B58">
      <w:pPr>
        <w:pStyle w:val="ProductList-Body"/>
      </w:pPr>
      <w:r>
        <w:t xml:space="preserve">Всички други изисквания за получаване и назначаване на </w:t>
      </w:r>
      <w:r>
        <w:fldChar w:fldCharType="begin"/>
      </w:r>
      <w:r>
        <w:instrText xml:space="preserve"> AutoTextList   \s NoStyle \t "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в Условията за продукти, остават в сила.</w:t>
      </w:r>
    </w:p>
    <w:p w:rsidR="00666C84" w:rsidRDefault="00666C84">
      <w:pPr>
        <w:pStyle w:val="ProductList-Body"/>
      </w:pPr>
    </w:p>
    <w:p w:rsidR="00666C84" w:rsidRDefault="00B73B58">
      <w:pPr>
        <w:pStyle w:val="ProductList-ClauseHeading"/>
      </w:pPr>
      <w:r>
        <w:t>3.6 Специално право за преминаване към по-стара версия – Core Infrastructure Server Suite Standard</w:t>
      </w:r>
    </w:p>
    <w:p w:rsidR="00666C84" w:rsidRDefault="00B73B58">
      <w:pPr>
        <w:pStyle w:val="ProductList-Body"/>
      </w:pPr>
      <w:r>
        <w:t xml:space="preserve">За всеки Сървър, който е лицензиран правилно за CIS Suite Standard, Клиентът има право да изпълнява </w:t>
      </w:r>
      <w:r>
        <w:fldChar w:fldCharType="begin"/>
      </w:r>
      <w:r>
        <w:instrText xml:space="preserve"> AutoTextList   \s NoStyle \t "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fldChar w:fldCharType="separate"/>
      </w:r>
      <w:r>
        <w:rPr>
          <w:color w:val="0563C1"/>
        </w:rPr>
        <w:t>Екземпляр</w:t>
      </w:r>
      <w:r>
        <w:fldChar w:fldCharType="end"/>
      </w:r>
      <w:r>
        <w:t xml:space="preserve"> на Windows Server 2008 R2 Enterprise</w:t>
      </w:r>
      <w:r>
        <w:fldChar w:fldCharType="begin"/>
      </w:r>
      <w:r>
        <w:instrText xml:space="preserve"> XE "Windows Server 2008 R2 Enterprise" </w:instrText>
      </w:r>
      <w:r>
        <w:fldChar w:fldCharType="end"/>
      </w:r>
      <w:r>
        <w:t xml:space="preserve"> вместо Windows Server Standard</w:t>
      </w:r>
      <w:r>
        <w:fldChar w:fldCharType="begin"/>
      </w:r>
      <w:r>
        <w:instrText xml:space="preserve"> XE "Windows Server Standard" </w:instrText>
      </w:r>
      <w:r>
        <w:fldChar w:fldCharType="end"/>
      </w:r>
      <w:r>
        <w:t>.</w:t>
      </w:r>
    </w:p>
    <w:p w:rsidR="00666C84" w:rsidRDefault="00B73B58">
      <w:pPr>
        <w:pStyle w:val="ProductList-Offering1SubSection"/>
      </w:pPr>
      <w:bookmarkStart w:id="60" w:name="_Sec606"/>
      <w:r>
        <w:t>4. Софтуерна осигуровка</w:t>
      </w:r>
      <w:bookmarkEnd w:id="60"/>
    </w:p>
    <w:tbl>
      <w:tblPr>
        <w:tblStyle w:val="PURTable"/>
        <w:tblW w:w="0" w:type="dxa"/>
        <w:tblLook w:val="04A0" w:firstRow="1" w:lastRow="0" w:firstColumn="1" w:lastColumn="0" w:noHBand="0" w:noVBand="1"/>
      </w:tblPr>
      <w:tblGrid>
        <w:gridCol w:w="3638"/>
        <w:gridCol w:w="3648"/>
        <w:gridCol w:w="3630"/>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Права за преместване при отказ: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5">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Обновяващи се права: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pPr>
    </w:p>
    <w:p w:rsidR="00666C84" w:rsidRDefault="00B73B58">
      <w:pPr>
        <w:pStyle w:val="ProductList-ClauseHeading"/>
      </w:pPr>
      <w:r>
        <w:t>4.1 Предложение за подновяване на Софтуерна осигуровка за Windows Server и System Center</w:t>
      </w:r>
    </w:p>
    <w:p w:rsidR="00666C84" w:rsidRDefault="00B73B58">
      <w:pPr>
        <w:pStyle w:val="ProductList-Body"/>
      </w:pPr>
      <w:r>
        <w:t xml:space="preserve">Клиенти, които разполагат с лицензи с действаща SA за Продуктите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CIS Suite.</w:t>
      </w:r>
    </w:p>
    <w:tbl>
      <w:tblPr>
        <w:tblStyle w:val="PURTable"/>
        <w:tblW w:w="0" w:type="dxa"/>
        <w:tblLook w:val="04A0" w:firstRow="1" w:lastRow="0" w:firstColumn="1" w:lastColumn="0" w:noHBand="0" w:noVBand="1"/>
      </w:tblPr>
      <w:tblGrid>
        <w:gridCol w:w="5440"/>
        <w:gridCol w:w="5476"/>
      </w:tblGrid>
      <w:tr w:rsidR="00666C8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Колона B</w:t>
            </w: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 xml:space="preserve">Windows Server Standard </w:t>
            </w:r>
            <w:r>
              <w:fldChar w:fldCharType="begin"/>
            </w:r>
            <w:r>
              <w:instrText xml:space="preserve"> XE "Windows Server Standard " </w:instrText>
            </w:r>
            <w:r>
              <w:fldChar w:fldCharType="end"/>
            </w:r>
          </w:p>
          <w:p w:rsidR="00666C84" w:rsidRDefault="00B73B5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Core Infrastructure Server Suite Standard</w:t>
            </w: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 xml:space="preserve">Windows Server Standard  </w:t>
            </w:r>
          </w:p>
          <w:p w:rsidR="00666C84" w:rsidRDefault="00B73B58">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Core Infrastructure Server Suite Datacenter</w:t>
            </w:r>
          </w:p>
        </w:tc>
      </w:tr>
    </w:tbl>
    <w:p w:rsidR="00666C84" w:rsidRDefault="00B73B58">
      <w:pPr>
        <w:pStyle w:val="ProductList-Body"/>
      </w:pPr>
      <w:r>
        <w:t xml:space="preserve">За всеки набор, състоящ се от един от всеки от отговарящите на условията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клетка от Колона A на таблицата по-горе, клиентите имат право да придобият SA за един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съответния CIS Suite в Колона B. 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rsidR="00666C84" w:rsidRDefault="00666C84">
      <w:pPr>
        <w:pStyle w:val="ProductList-Body"/>
        <w:jc w:val="right"/>
      </w:pPr>
    </w:p>
    <w:tbl>
      <w:tblPr>
        <w:tblStyle w:val="PURTable"/>
        <w:tblW w:w="0" w:type="dxa"/>
        <w:tblLook w:val="04A0" w:firstRow="1" w:lastRow="0" w:firstColumn="1" w:lastColumn="0" w:noHBand="0" w:noVBand="1"/>
      </w:tblPr>
      <w:tblGrid>
        <w:gridCol w:w="10916"/>
      </w:tblGrid>
      <w:tr w:rsidR="00666C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C84" w:rsidRDefault="003B4067">
            <w:pPr>
              <w:pStyle w:val="ProductList-TableBody"/>
              <w:jc w:val="right"/>
            </w:pPr>
            <w:hyperlink w:anchor="_Sec842">
              <w:r w:rsidR="00B73B58">
                <w:rPr>
                  <w:color w:val="00467F"/>
                  <w:sz w:val="14"/>
                  <w:u w:val="single"/>
                </w:rPr>
                <w:t>Съдържание</w:t>
              </w:r>
            </w:hyperlink>
            <w:r w:rsidR="00B73B58">
              <w:rPr>
                <w:sz w:val="14"/>
              </w:rPr>
              <w:t>/</w:t>
            </w:r>
            <w:hyperlink w:anchor="_Sec549">
              <w:r w:rsidR="00B73B58">
                <w:rPr>
                  <w:color w:val="00467F"/>
                  <w:sz w:val="14"/>
                  <w:u w:val="single"/>
                </w:rPr>
                <w:t>Речник</w:t>
              </w:r>
            </w:hyperlink>
            <w:r w:rsidR="00B73B58">
              <w:rPr>
                <w:sz w:val="14"/>
              </w:rPr>
              <w:t>/</w:t>
            </w:r>
            <w:hyperlink w:anchor="_Sec844">
              <w:r w:rsidR="00B73B58">
                <w:rPr>
                  <w:color w:val="00467F"/>
                  <w:sz w:val="14"/>
                  <w:u w:val="single"/>
                </w:rPr>
                <w:t>Индекс</w:t>
              </w:r>
            </w:hyperlink>
          </w:p>
        </w:tc>
      </w:tr>
    </w:tbl>
    <w:p w:rsidR="00666C84" w:rsidRDefault="00666C84">
      <w:pPr>
        <w:pStyle w:val="ProductList-Body"/>
      </w:pPr>
    </w:p>
    <w:p w:rsidR="00666C84" w:rsidRDefault="00B73B58">
      <w:pPr>
        <w:pStyle w:val="ProductList-Offering1HeadingNoBorder"/>
      </w:pPr>
      <w:bookmarkStart w:id="61" w:name="_Sec862"/>
      <w:r>
        <w:t>Forefront</w:t>
      </w:r>
      <w:bookmarkEnd w:id="61"/>
      <w:r>
        <w:fldChar w:fldCharType="begin"/>
      </w:r>
      <w:r>
        <w:instrText xml:space="preserve"> TC "</w:instrText>
      </w:r>
      <w:bookmarkStart w:id="62" w:name="_Toc425959710"/>
      <w:r>
        <w:instrText>Forefront</w:instrText>
      </w:r>
      <w:bookmarkEnd w:id="62"/>
      <w:r>
        <w:instrText>" \l 2</w:instrText>
      </w:r>
      <w:r>
        <w:fldChar w:fldCharType="end"/>
      </w:r>
    </w:p>
    <w:p w:rsidR="00666C84" w:rsidRDefault="00B73B58">
      <w:pPr>
        <w:pStyle w:val="ProductList-Offering1SubSection"/>
      </w:pPr>
      <w:bookmarkStart w:id="63" w:name="_Sec863"/>
      <w:r>
        <w:t>1. Наличност чрез програма</w:t>
      </w:r>
      <w:bookmarkEnd w:id="63"/>
    </w:p>
    <w:tbl>
      <w:tblPr>
        <w:tblStyle w:val="PURTable"/>
        <w:tblW w:w="10916"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66C84" w:rsidTr="00CB011E">
        <w:trPr>
          <w:cnfStyle w:val="100000000000" w:firstRow="1" w:lastRow="0" w:firstColumn="0" w:lastColumn="0" w:oddVBand="0" w:evenVBand="0" w:oddHBand="0" w:evenHBand="0" w:firstRowFirstColumn="0" w:firstRowLastColumn="0" w:lastRowFirstColumn="0" w:lastRowLastColumn="0"/>
        </w:trPr>
        <w:tc>
          <w:tcPr>
            <w:tcW w:w="4114"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pPr>
            <w:r>
              <w:rPr>
                <w:color w:val="FFFFFF"/>
              </w:rPr>
              <w:t>Продукти</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666C84">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4" w:space="0" w:color="000000"/>
            </w:tcBorders>
            <w:shd w:val="clear" w:color="auto" w:fill="00188F"/>
          </w:tcPr>
          <w:p w:rsidR="00666C84" w:rsidRDefault="00B73B5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B011E" w:rsidTr="00CB011E">
        <w:tc>
          <w:tcPr>
            <w:tcW w:w="4114" w:type="dxa"/>
            <w:tcBorders>
              <w:top w:val="single" w:sz="6" w:space="0" w:color="FFFFFF"/>
              <w:left w:val="none" w:sz="4" w:space="0" w:color="BFBFBF"/>
              <w:bottom w:val="none" w:sz="4" w:space="0" w:color="BFBFBF"/>
              <w:right w:val="none" w:sz="4" w:space="0" w:color="6E6E6E"/>
            </w:tcBorders>
          </w:tcPr>
          <w:p w:rsidR="00CB011E" w:rsidRDefault="00CB011E" w:rsidP="00CB011E">
            <w:pPr>
              <w:pStyle w:val="ProductList-TableBody"/>
            </w:pPr>
            <w:r>
              <w:t>Издание Windows Live на Forefront Identity Manager 2010 R2</w:t>
            </w:r>
            <w:r>
              <w:fldChar w:fldCharType="begin"/>
            </w:r>
            <w:r>
              <w:instrText xml:space="preserve"> XE "Издание Windows Live на Forefront Identity Manager 2010 R2" </w:instrText>
            </w:r>
            <w:r>
              <w:fldChar w:fldCharType="end"/>
            </w:r>
          </w:p>
        </w:tc>
        <w:tc>
          <w:tcPr>
            <w:tcW w:w="618" w:type="dxa"/>
            <w:tcBorders>
              <w:top w:val="single" w:sz="6" w:space="0" w:color="FFFFFF"/>
              <w:left w:val="none" w:sz="4" w:space="0" w:color="6E6E6E"/>
              <w:bottom w:val="none" w:sz="4" w:space="0" w:color="BFBFBF"/>
              <w:right w:val="none" w:sz="4" w:space="0" w:color="6E6E6E"/>
            </w:tcBorders>
          </w:tcPr>
          <w:p w:rsidR="00CB011E" w:rsidRDefault="00CB011E" w:rsidP="00CB011E">
            <w:pPr>
              <w:pStyle w:val="ProductList-TableBody"/>
              <w:jc w:val="center"/>
            </w:pPr>
            <w:r>
              <w:t>5/12</w:t>
            </w:r>
          </w:p>
        </w:tc>
        <w:tc>
          <w:tcPr>
            <w:tcW w:w="615" w:type="dxa"/>
            <w:tcBorders>
              <w:top w:val="single" w:sz="6" w:space="0" w:color="FFFFFF"/>
              <w:left w:val="none" w:sz="4" w:space="0" w:color="6E6E6E"/>
              <w:bottom w:val="none" w:sz="4" w:space="0" w:color="BFBFBF"/>
              <w:right w:val="none" w:sz="4" w:space="0" w:color="6E6E6E"/>
            </w:tcBorders>
          </w:tcPr>
          <w:p w:rsidR="00CB011E" w:rsidRDefault="00CB011E" w:rsidP="00CB011E">
            <w:pPr>
              <w:pStyle w:val="ProductList-TableBody"/>
              <w:jc w:val="center"/>
            </w:pPr>
            <w:r>
              <w:t>25</w:t>
            </w:r>
          </w:p>
        </w:tc>
        <w:tc>
          <w:tcPr>
            <w:tcW w:w="617" w:type="dxa"/>
            <w:tcBorders>
              <w:top w:val="single" w:sz="6" w:space="0" w:color="FFFFFF"/>
              <w:left w:val="none" w:sz="4" w:space="0" w:color="6E6E6E"/>
              <w:bottom w:val="none" w:sz="4" w:space="0" w:color="BFBFBF"/>
              <w:right w:val="none" w:sz="4" w:space="0" w:color="6E6E6E"/>
            </w:tcBorders>
          </w:tcPr>
          <w:p w:rsidR="00CB011E" w:rsidRDefault="00CB011E" w:rsidP="00CB011E">
            <w:pPr>
              <w:pStyle w:val="ProductList-TableBody"/>
              <w:jc w:val="center"/>
            </w:pPr>
            <w:r>
              <w:t>38</w:t>
            </w:r>
          </w:p>
        </w:tc>
        <w:tc>
          <w:tcPr>
            <w:tcW w:w="615" w:type="dxa"/>
            <w:tcBorders>
              <w:top w:val="single" w:sz="6" w:space="0" w:color="FFFFFF"/>
              <w:left w:val="none" w:sz="4" w:space="0" w:color="6E6E6E"/>
              <w:bottom w:val="none" w:sz="4" w:space="0" w:color="BFBFBF"/>
              <w:right w:val="single" w:sz="6" w:space="0" w:color="FFFFFF"/>
            </w:tcBorders>
          </w:tcPr>
          <w:p w:rsidR="00CB011E" w:rsidRDefault="00CB011E" w:rsidP="00CB011E">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hemeFill="accent6"/>
          </w:tcPr>
          <w:p w:rsidR="00CB011E" w:rsidRDefault="00CB011E" w:rsidP="00CB011E">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hemeFill="accent6"/>
          </w:tcPr>
          <w:p w:rsidR="00CB011E" w:rsidRDefault="00CB011E" w:rsidP="00CB011E">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hemeFill="accent6"/>
          </w:tcPr>
          <w:p w:rsidR="00CB011E" w:rsidRDefault="00CB011E" w:rsidP="00CB011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CB011E" w:rsidRDefault="00CB011E" w:rsidP="00CB0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hemeFill="accent6"/>
          </w:tcPr>
          <w:p w:rsidR="00CB011E" w:rsidRPr="00360669" w:rsidRDefault="00CB011E" w:rsidP="00CB011E">
            <w:pPr>
              <w:pStyle w:val="ProductList-TableBody"/>
              <w:jc w:val="center"/>
              <w:rPr>
                <w:color w:val="000000" w:themeColor="text1"/>
              </w:rPr>
            </w:pPr>
            <w:r w:rsidRPr="00360669">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hemeFill="accent6"/>
          </w:tcPr>
          <w:p w:rsidR="00CB011E" w:rsidRPr="00360669" w:rsidRDefault="00CB011E" w:rsidP="00CB011E">
            <w:pPr>
              <w:pStyle w:val="ProductList-TableBody"/>
              <w:jc w:val="center"/>
              <w:rPr>
                <w:color w:val="000000" w:themeColor="text1"/>
              </w:rPr>
            </w:pPr>
            <w:r w:rsidRPr="00360669">
              <w:rPr>
                <w:color w:val="000000" w:themeColor="text1"/>
              </w:rPr>
              <w:t>A</w:t>
            </w:r>
          </w:p>
        </w:tc>
      </w:tr>
    </w:tbl>
    <w:p w:rsidR="00666C84" w:rsidRDefault="00B73B58">
      <w:pPr>
        <w:pStyle w:val="ProductList-Offering1SubSection"/>
      </w:pPr>
      <w:bookmarkStart w:id="64" w:name="_Sec864"/>
      <w:r>
        <w:t>2. Условия на Продукта</w:t>
      </w:r>
      <w:bookmarkEnd w:id="64"/>
    </w:p>
    <w:tbl>
      <w:tblPr>
        <w:tblStyle w:val="PURTable"/>
        <w:tblW w:w="0" w:type="dxa"/>
        <w:tblLook w:val="04A0" w:firstRow="1" w:lastRow="0" w:firstColumn="1" w:lastColumn="0" w:noHBand="0" w:noVBand="1"/>
      </w:tblPr>
      <w:tblGrid>
        <w:gridCol w:w="3630"/>
        <w:gridCol w:w="3643"/>
        <w:gridCol w:w="3643"/>
      </w:tblGrid>
      <w:tr w:rsidR="00666C84" w:rsidTr="00CB0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Издание Windows Live на Forefront Identity Manager 2010</w:t>
            </w:r>
            <w:r>
              <w:fldChar w:fldCharType="begin"/>
            </w:r>
            <w:r>
              <w:instrText xml:space="preserve"> XE "Издание Windows Live на Forefront Identity Manager 2010"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666C84" w:rsidRDefault="00B73B58">
            <w:pPr>
              <w:pStyle w:val="ProductList-TableBody"/>
            </w:pPr>
            <w:r>
              <w:rPr>
                <w:color w:val="404040"/>
              </w:rPr>
              <w:t>Издания с по-малко функции: Неприложимо</w:t>
            </w:r>
          </w:p>
        </w:tc>
      </w:tr>
      <w:tr w:rsidR="00666C84" w:rsidTr="00CB011E">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66C84" w:rsidRDefault="00B73B5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66C84" w:rsidRDefault="00B73B5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46">
              <w:r>
                <w:rPr>
                  <w:color w:val="00467F"/>
                  <w:u w:val="single"/>
                </w:rPr>
                <w:t>Приложение B</w:t>
              </w:r>
            </w:hyperlink>
          </w:p>
        </w:tc>
      </w:tr>
      <w:tr w:rsidR="00666C84" w:rsidTr="00CB011E">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66C84" w:rsidRDefault="00B73B5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66C84" w:rsidRDefault="00B73B5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66C84" w:rsidRDefault="00B73B58">
            <w:pPr>
              <w:pStyle w:val="ProductList-TableBody"/>
            </w:pPr>
            <w:r>
              <w:rPr>
                <w:color w:val="404040"/>
              </w:rPr>
              <w:t>Отговаря на условията за намаление: Неприложимо</w:t>
            </w:r>
          </w:p>
        </w:tc>
      </w:tr>
      <w:tr w:rsidR="00666C84" w:rsidTr="00CB011E">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66C84" w:rsidRDefault="00B73B5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66C84" w:rsidRDefault="00B73B5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66C84" w:rsidRDefault="00B73B58">
            <w:pPr>
              <w:pStyle w:val="ProductList-TableBody"/>
            </w:pPr>
            <w:r>
              <w:rPr>
                <w:color w:val="404040"/>
              </w:rPr>
              <w:t>Отговаря на условията за актуализиране: Неприложимо</w:t>
            </w:r>
          </w:p>
        </w:tc>
      </w:tr>
      <w:tr w:rsidR="00666C84" w:rsidTr="00CB011E">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66C84" w:rsidRDefault="00B73B5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66C84" w:rsidRDefault="00666C84">
            <w:pPr>
              <w:pStyle w:val="ProductList-TableBody"/>
            </w:pPr>
          </w:p>
        </w:tc>
      </w:tr>
    </w:tbl>
    <w:p w:rsidR="00666C84" w:rsidRDefault="00666C84">
      <w:pPr>
        <w:pStyle w:val="ProductList-Body"/>
      </w:pPr>
    </w:p>
    <w:p w:rsidR="00666C84" w:rsidRDefault="00B73B58">
      <w:pPr>
        <w:pStyle w:val="ProductList-ClauseHeading"/>
      </w:pPr>
      <w:r>
        <w:t>2.1 Forefront Identity Manager 2010 – Windows Live</w:t>
      </w:r>
    </w:p>
    <w:p w:rsidR="00666C84" w:rsidRDefault="00B73B58">
      <w:pPr>
        <w:pStyle w:val="ProductList-Body"/>
      </w:pPr>
      <w:r>
        <w:t>Forefront Identity Manager 2010 – Windows Live Edition е следващата версия за Identity Lifecycle Manager 2007 – Windows Live Edition.</w:t>
      </w:r>
    </w:p>
    <w:p w:rsidR="00666C84" w:rsidRDefault="00666C84">
      <w:pPr>
        <w:pStyle w:val="ProductList-Body"/>
      </w:pPr>
    </w:p>
    <w:p w:rsidR="00666C84" w:rsidRDefault="00B73B58">
      <w:pPr>
        <w:pStyle w:val="ProductList-Offering1SubSection"/>
      </w:pPr>
      <w:bookmarkStart w:id="65" w:name="_Sec865"/>
      <w:r>
        <w:t>3. Права за използване</w:t>
      </w:r>
      <w:bookmarkEnd w:id="65"/>
    </w:p>
    <w:tbl>
      <w:tblPr>
        <w:tblStyle w:val="PURTable"/>
        <w:tblW w:w="0" w:type="dxa"/>
        <w:tblLook w:val="04A0" w:firstRow="1" w:lastRow="0" w:firstColumn="1" w:lastColumn="0" w:noHBand="0" w:noVBand="1"/>
      </w:tblPr>
      <w:tblGrid>
        <w:gridCol w:w="3646"/>
        <w:gridCol w:w="3634"/>
        <w:gridCol w:w="3636"/>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"Лицензионни условия: Правилата и условията, които регулират внедряването и използването на Продукт." </w:instrText>
            </w:r>
            <w:r>
              <w:fldChar w:fldCharType="separate"/>
            </w:r>
            <w:r>
              <w:rPr>
                <w:color w:val="0563C1"/>
              </w:rPr>
              <w:t>Лицензионни условия</w:t>
            </w:r>
            <w:r>
              <w:fldChar w:fldCharType="end"/>
            </w:r>
            <w:r>
              <w:t xml:space="preserve">: </w:t>
            </w:r>
            <w:hyperlink r:id="rId47">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Да</w:t>
            </w:r>
          </w:p>
        </w:tc>
      </w:tr>
      <w:tr w:rsidR="00666C84" w:rsidTr="00CB011E">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66C84" w:rsidRDefault="00B73B5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66C84" w:rsidRDefault="00B73B5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66C84" w:rsidRDefault="00B73B58">
            <w:pPr>
              <w:pStyle w:val="ProductList-TableBody"/>
            </w:pPr>
            <w:r>
              <w:rPr>
                <w:color w:val="404040"/>
              </w:rPr>
              <w:t>Включени технологии: Неприложимо</w:t>
            </w:r>
          </w:p>
        </w:tc>
      </w:tr>
      <w:tr w:rsidR="00666C84" w:rsidTr="00CB011E">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66C84" w:rsidRDefault="00B73B58">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66C84" w:rsidRDefault="00666C84">
            <w:pPr>
              <w:pStyle w:val="ProductList-TableBody"/>
            </w:pPr>
          </w:p>
        </w:tc>
      </w:tr>
    </w:tbl>
    <w:p w:rsidR="00666C84" w:rsidRDefault="00666C84">
      <w:pPr>
        <w:pStyle w:val="ProductList-Body"/>
      </w:pPr>
    </w:p>
    <w:p w:rsidR="00666C84" w:rsidRDefault="00B73B58">
      <w:pPr>
        <w:pStyle w:val="ProductList-ClauseHeading"/>
      </w:pPr>
      <w:r>
        <w:t>3.1 Импортиране на данни за самоличност: Forefront Identity Manager 2010 R2 Windows Live</w:t>
      </w:r>
    </w:p>
    <w:p w:rsidR="00666C84" w:rsidRDefault="00B73B58">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rsidR="00666C84" w:rsidRDefault="00666C84">
      <w:pPr>
        <w:pStyle w:val="ProductList-Body"/>
      </w:pPr>
    </w:p>
    <w:p w:rsidR="00666C84" w:rsidRDefault="00B73B58">
      <w:pPr>
        <w:pStyle w:val="ProductList-ClauseHeading"/>
      </w:pPr>
      <w:r>
        <w:t>3.2 Допълнителен софтуер</w:t>
      </w:r>
    </w:p>
    <w:tbl>
      <w:tblPr>
        <w:tblStyle w:val="PURTable"/>
        <w:tblW w:w="0" w:type="dxa"/>
        <w:tblLook w:val="04A0" w:firstRow="1" w:lastRow="0" w:firstColumn="1" w:lastColumn="0" w:noHBand="0" w:noVBand="1"/>
      </w:tblPr>
      <w:tblGrid>
        <w:gridCol w:w="3690"/>
        <w:gridCol w:w="3613"/>
        <w:gridCol w:w="3613"/>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6C84" w:rsidRDefault="00B73B58">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666C84" w:rsidRDefault="00666C8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66C84" w:rsidRDefault="00666C84">
            <w:pPr>
              <w:pStyle w:val="ProductList-TableBody"/>
            </w:pPr>
          </w:p>
        </w:tc>
      </w:tr>
    </w:tbl>
    <w:p w:rsidR="00666C84" w:rsidRDefault="00B73B58" w:rsidP="00CB011E">
      <w:pPr>
        <w:pStyle w:val="ProductList-Offering1SubSection0"/>
        <w:pBdr>
          <w:top w:val="single" w:sz="4" w:space="1" w:color="000000"/>
        </w:pBdr>
      </w:pPr>
      <w:bookmarkStart w:id="66" w:name="_Sec866"/>
      <w:r>
        <w:t>4. Софтуерна осигуровка</w:t>
      </w:r>
      <w:bookmarkEnd w:id="66"/>
      <w:r>
        <w:fldChar w:fldCharType="begin"/>
      </w:r>
      <w:r>
        <w:instrText xml:space="preserve"> TC "</w:instrText>
      </w:r>
      <w:bookmarkStart w:id="67" w:name="_Toc425959711"/>
      <w:r>
        <w:instrText>4. Софтуерна осигуровка</w:instrText>
      </w:r>
      <w:bookmarkEnd w:id="67"/>
      <w:r>
        <w:instrText>" \l 3</w:instrText>
      </w:r>
      <w:r>
        <w:fldChar w:fldCharType="end"/>
      </w:r>
    </w:p>
    <w:tbl>
      <w:tblPr>
        <w:tblStyle w:val="PURTable"/>
        <w:tblW w:w="0" w:type="dxa"/>
        <w:tblLook w:val="04A0" w:firstRow="1" w:lastRow="0" w:firstColumn="1" w:lastColumn="0" w:noHBand="0" w:noVBand="1"/>
      </w:tblPr>
      <w:tblGrid>
        <w:gridCol w:w="3638"/>
        <w:gridCol w:w="3648"/>
        <w:gridCol w:w="3630"/>
      </w:tblGrid>
      <w:tr w:rsidR="00666C84" w:rsidTr="00CB0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666C84" w:rsidRDefault="00B73B58">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666C84" w:rsidRDefault="00B73B58">
            <w:pPr>
              <w:pStyle w:val="ProductList-TableBody"/>
            </w:pPr>
            <w:r>
              <w:rPr>
                <w:color w:val="404040"/>
              </w:rPr>
              <w:t>Права за преместване при отказ: Неприложимо</w:t>
            </w:r>
          </w:p>
        </w:tc>
      </w:tr>
      <w:tr w:rsidR="00666C84" w:rsidTr="00CB011E">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66C84" w:rsidRDefault="00B73B5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66C84" w:rsidRDefault="00B73B5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66C84" w:rsidRDefault="00B73B58">
            <w:pPr>
              <w:pStyle w:val="ProductList-TableBody"/>
            </w:pPr>
            <w:r>
              <w:rPr>
                <w:color w:val="404040"/>
              </w:rPr>
              <w:t>Обновяващи се права: Неприложимо</w:t>
            </w:r>
          </w:p>
        </w:tc>
      </w:tr>
      <w:tr w:rsidR="00666C84" w:rsidTr="00CB011E">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66C84" w:rsidRDefault="00B73B5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66C84" w:rsidRDefault="00666C84">
            <w:pPr>
              <w:pStyle w:val="ProductList-TableBody"/>
            </w:pPr>
          </w:p>
        </w:tc>
      </w:tr>
    </w:tbl>
    <w:p w:rsidR="00666C84" w:rsidRDefault="00666C84">
      <w:pPr>
        <w:pStyle w:val="ProductList-Body"/>
        <w:jc w:val="right"/>
      </w:pPr>
    </w:p>
    <w:tbl>
      <w:tblPr>
        <w:tblStyle w:val="PURTable"/>
        <w:tblW w:w="0" w:type="dxa"/>
        <w:tblLook w:val="04A0" w:firstRow="1" w:lastRow="0" w:firstColumn="1" w:lastColumn="0" w:noHBand="0" w:noVBand="1"/>
      </w:tblPr>
      <w:tblGrid>
        <w:gridCol w:w="10916"/>
      </w:tblGrid>
      <w:tr w:rsidR="00666C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C84" w:rsidRDefault="003B4067">
            <w:pPr>
              <w:pStyle w:val="ProductList-TableBody"/>
              <w:jc w:val="right"/>
            </w:pPr>
            <w:hyperlink w:anchor="_Sec842">
              <w:r w:rsidR="00B73B58">
                <w:rPr>
                  <w:color w:val="00467F"/>
                  <w:sz w:val="14"/>
                  <w:u w:val="single"/>
                </w:rPr>
                <w:t>Съдържание</w:t>
              </w:r>
            </w:hyperlink>
            <w:r w:rsidR="00B73B58">
              <w:rPr>
                <w:sz w:val="14"/>
              </w:rPr>
              <w:t>/</w:t>
            </w:r>
            <w:hyperlink w:anchor="_Sec549">
              <w:r w:rsidR="00B73B58">
                <w:rPr>
                  <w:color w:val="00467F"/>
                  <w:sz w:val="14"/>
                  <w:u w:val="single"/>
                </w:rPr>
                <w:t>Речник</w:t>
              </w:r>
            </w:hyperlink>
            <w:r w:rsidR="00B73B58">
              <w:rPr>
                <w:sz w:val="14"/>
              </w:rPr>
              <w:t>/</w:t>
            </w:r>
            <w:hyperlink w:anchor="_Sec844">
              <w:r w:rsidR="00B73B58">
                <w:rPr>
                  <w:color w:val="00467F"/>
                  <w:sz w:val="14"/>
                  <w:u w:val="single"/>
                </w:rPr>
                <w:t>Индекс</w:t>
              </w:r>
            </w:hyperlink>
          </w:p>
        </w:tc>
      </w:tr>
    </w:tbl>
    <w:p w:rsidR="00666C84" w:rsidRDefault="00666C84">
      <w:pPr>
        <w:pStyle w:val="ProductList-Body"/>
      </w:pPr>
    </w:p>
    <w:p w:rsidR="00666C84" w:rsidRDefault="00B73B58">
      <w:pPr>
        <w:pStyle w:val="ProductList-OfferingGroupHeading"/>
      </w:pPr>
      <w:bookmarkStart w:id="68" w:name="_Sec608"/>
      <w:r>
        <w:t>Microsoft Dynamics</w:t>
      </w:r>
      <w:bookmarkEnd w:id="68"/>
      <w:r>
        <w:fldChar w:fldCharType="begin"/>
      </w:r>
      <w:r>
        <w:instrText xml:space="preserve"> TC "</w:instrText>
      </w:r>
      <w:bookmarkStart w:id="69" w:name="_Toc425959712"/>
      <w:r>
        <w:instrText>Microsoft Dynamics</w:instrText>
      </w:r>
      <w:bookmarkEnd w:id="69"/>
      <w:r>
        <w:instrText>" \l 2</w:instrText>
      </w:r>
      <w:r>
        <w:fldChar w:fldCharType="end"/>
      </w:r>
    </w:p>
    <w:p w:rsidR="00666C84" w:rsidRDefault="00B73B58">
      <w:pPr>
        <w:pStyle w:val="ProductList-Offering2HeadingNoBorder"/>
      </w:pPr>
      <w:bookmarkStart w:id="70" w:name="_Sec609"/>
      <w:r>
        <w:t>Microsoft Dynamics AX</w:t>
      </w:r>
      <w:bookmarkEnd w:id="70"/>
      <w:r>
        <w:fldChar w:fldCharType="begin"/>
      </w:r>
      <w:r>
        <w:instrText xml:space="preserve"> TC "</w:instrText>
      </w:r>
      <w:bookmarkStart w:id="71" w:name="_Toc425959713"/>
      <w:r>
        <w:instrText>Microsoft Dynamics AX</w:instrText>
      </w:r>
      <w:bookmarkEnd w:id="71"/>
      <w:r>
        <w:instrText>" \l 3</w:instrText>
      </w:r>
      <w:r>
        <w:fldChar w:fldCharType="end"/>
      </w:r>
    </w:p>
    <w:p w:rsidR="00666C84" w:rsidRDefault="00B73B58">
      <w:pPr>
        <w:pStyle w:val="ProductList-Offering1SubSection"/>
      </w:pPr>
      <w:bookmarkStart w:id="72" w:name="_Sec678"/>
      <w:r>
        <w:t>1. Наличност чрез програма</w:t>
      </w:r>
      <w:bookmarkEnd w:id="72"/>
    </w:p>
    <w:tbl>
      <w:tblPr>
        <w:tblStyle w:val="PURTable"/>
        <w:tblW w:w="10916" w:type="dxa"/>
        <w:tblLook w:val="04A0" w:firstRow="1" w:lastRow="0" w:firstColumn="1" w:lastColumn="0" w:noHBand="0" w:noVBand="1"/>
      </w:tblPr>
      <w:tblGrid>
        <w:gridCol w:w="4055"/>
        <w:gridCol w:w="613"/>
        <w:gridCol w:w="614"/>
        <w:gridCol w:w="612"/>
        <w:gridCol w:w="608"/>
        <w:gridCol w:w="608"/>
        <w:gridCol w:w="612"/>
        <w:gridCol w:w="616"/>
        <w:gridCol w:w="736"/>
        <w:gridCol w:w="619"/>
        <w:gridCol w:w="613"/>
        <w:gridCol w:w="610"/>
      </w:tblGrid>
      <w:tr w:rsidR="00666C84" w:rsidTr="00CB011E">
        <w:trPr>
          <w:cnfStyle w:val="100000000000" w:firstRow="1" w:lastRow="0" w:firstColumn="0" w:lastColumn="0" w:oddVBand="0" w:evenVBand="0" w:oddHBand="0" w:evenHBand="0" w:firstRowFirstColumn="0" w:firstRowLastColumn="0" w:lastRowFirstColumn="0" w:lastRowLastColumn="0"/>
        </w:trPr>
        <w:tc>
          <w:tcPr>
            <w:tcW w:w="4055"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pPr>
            <w:r>
              <w:rPr>
                <w:color w:val="FFFFFF"/>
              </w:rPr>
              <w:t>Продукти</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 Дата на наличност" </w:instrText>
            </w:r>
            <w:r>
              <w:fldChar w:fldCharType="separate"/>
            </w:r>
            <w:r>
              <w:rPr>
                <w:color w:val="FFFFFF"/>
              </w:rPr>
              <w:t>DA</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666C8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 Лиценз и Софтуерна осигуровка"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 Софтуерна осигуровка"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 Select и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 Споразумение за продукти и услуги на Microsoft" </w:instrText>
            </w:r>
            <w:r>
              <w:fldChar w:fldCharType="separate"/>
            </w:r>
            <w:r>
              <w:rPr>
                <w:color w:val="FFFFFF"/>
              </w:rPr>
              <w:t>MPSA</w:t>
            </w:r>
            <w:r>
              <w:fldChar w:fldCharType="end"/>
            </w:r>
          </w:p>
        </w:tc>
        <w:tc>
          <w:tcPr>
            <w:tcW w:w="736"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 Open Value и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 Споразумение Enterprise и Споразумение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 Open Value Subscription – Решения в сферата на образованието"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 Записване за Решения в сферата на образованието" </w:instrText>
            </w:r>
            <w:r>
              <w:fldChar w:fldCharType="separate"/>
            </w:r>
            <w:r>
              <w:rPr>
                <w:color w:val="FFFFFF"/>
              </w:rPr>
              <w:t>EES</w:t>
            </w:r>
            <w:r>
              <w:fldChar w:fldCharType="end"/>
            </w:r>
          </w:p>
        </w:tc>
      </w:tr>
      <w:tr w:rsidR="00CB011E" w:rsidTr="00CB011E">
        <w:tc>
          <w:tcPr>
            <w:tcW w:w="4055" w:type="dxa"/>
            <w:tcBorders>
              <w:top w:val="single" w:sz="6" w:space="0" w:color="FFFFFF"/>
              <w:left w:val="none" w:sz="4" w:space="0" w:color="6E6E6E"/>
              <w:bottom w:val="dashed" w:sz="4" w:space="0" w:color="BFBFBF"/>
              <w:right w:val="none" w:sz="4" w:space="0" w:color="6E6E6E"/>
            </w:tcBorders>
          </w:tcPr>
          <w:p w:rsidR="00CB011E" w:rsidRDefault="00CB011E" w:rsidP="00CB011E">
            <w:pPr>
              <w:pStyle w:val="ProductList-TableBody"/>
            </w:pPr>
            <w:r>
              <w:t>Microsoft Dynamics AX 2012 R3 Server</w:t>
            </w:r>
            <w:r>
              <w:fldChar w:fldCharType="begin"/>
            </w:r>
            <w:r>
              <w:instrText xml:space="preserve"> XE "Microsoft Dynamics AX 2012 R3 Server"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CB011E" w:rsidRDefault="00CB011E" w:rsidP="00CB011E">
            <w:pPr>
              <w:pStyle w:val="ProductList-TableBody"/>
              <w:jc w:val="center"/>
            </w:pPr>
            <w:r>
              <w:t>5/14</w:t>
            </w:r>
          </w:p>
        </w:tc>
        <w:tc>
          <w:tcPr>
            <w:tcW w:w="614" w:type="dxa"/>
            <w:tcBorders>
              <w:top w:val="single" w:sz="6" w:space="0" w:color="FFFFFF"/>
              <w:left w:val="none" w:sz="4" w:space="0" w:color="6E6E6E"/>
              <w:bottom w:val="dashed" w:sz="4" w:space="0" w:color="BFBFBF"/>
              <w:right w:val="none" w:sz="4" w:space="0" w:color="6E6E6E"/>
            </w:tcBorders>
          </w:tcPr>
          <w:p w:rsidR="00CB011E" w:rsidRDefault="00CB011E" w:rsidP="00CB011E">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CB011E" w:rsidRDefault="00CB011E" w:rsidP="00CB011E">
            <w:pPr>
              <w:pStyle w:val="ProductList-TableBody"/>
              <w:jc w:val="center"/>
            </w:pPr>
          </w:p>
        </w:tc>
        <w:tc>
          <w:tcPr>
            <w:tcW w:w="608" w:type="dxa"/>
            <w:tcBorders>
              <w:top w:val="single" w:sz="6" w:space="0" w:color="FFFFFF"/>
              <w:left w:val="none" w:sz="4" w:space="0" w:color="6E6E6E"/>
              <w:bottom w:val="dashed" w:sz="4" w:space="0" w:color="BFBFBF"/>
              <w:right w:val="single" w:sz="6" w:space="0" w:color="FFFFFF"/>
            </w:tcBorders>
          </w:tcPr>
          <w:p w:rsidR="00CB011E" w:rsidRDefault="00CB011E" w:rsidP="00CB011E">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B011E" w:rsidRDefault="00CB011E" w:rsidP="00CB011E">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CB011E" w:rsidRDefault="00CB011E" w:rsidP="00CB011E">
            <w:pPr>
              <w:pStyle w:val="ProductList-TableBody"/>
              <w:jc w:val="center"/>
            </w:pPr>
            <w:r>
              <w:t>A</w:t>
            </w:r>
          </w:p>
        </w:tc>
      </w:tr>
      <w:tr w:rsidR="00CB011E" w:rsidTr="00CB011E">
        <w:tc>
          <w:tcPr>
            <w:tcW w:w="4055"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pPr>
            <w:r>
              <w:t>Microsoft Dynamics AX 2012 R3 Store Server</w:t>
            </w:r>
            <w:r>
              <w:fldChar w:fldCharType="begin"/>
            </w:r>
            <w:r>
              <w:instrText xml:space="preserve"> XE "Microsoft Dynamics AX 2012 R3 Store Server"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CB011E" w:rsidRDefault="00CB011E" w:rsidP="00CB011E">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B011E" w:rsidRDefault="00CB011E" w:rsidP="00CB011E">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CB011E" w:rsidRDefault="00CB011E" w:rsidP="00CB011E">
            <w:pPr>
              <w:pStyle w:val="ProductList-TableBody"/>
              <w:jc w:val="center"/>
            </w:pPr>
            <w:r>
              <w:t>A</w:t>
            </w:r>
          </w:p>
        </w:tc>
      </w:tr>
      <w:tr w:rsidR="00CB011E" w:rsidTr="00CB011E">
        <w:tc>
          <w:tcPr>
            <w:tcW w:w="4055"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(Лиценз за пакет за 2 ядра)</w:t>
            </w:r>
          </w:p>
        </w:tc>
        <w:tc>
          <w:tcPr>
            <w:tcW w:w="613"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jc w:val="center"/>
            </w:pPr>
            <w:r>
              <w:t>(125)</w:t>
            </w:r>
          </w:p>
        </w:tc>
        <w:tc>
          <w:tcPr>
            <w:tcW w:w="612"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CB011E" w:rsidRDefault="00CB011E" w:rsidP="00CB011E">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B011E" w:rsidRDefault="00CB011E" w:rsidP="00CB011E">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CB011E" w:rsidRDefault="00CB011E" w:rsidP="00CB011E">
            <w:pPr>
              <w:pStyle w:val="ProductList-TableBody"/>
              <w:jc w:val="center"/>
            </w:pPr>
            <w:r>
              <w:t>A</w:t>
            </w:r>
          </w:p>
        </w:tc>
      </w:tr>
      <w:tr w:rsidR="00CB011E" w:rsidTr="00CB011E">
        <w:tc>
          <w:tcPr>
            <w:tcW w:w="4055"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pPr>
            <w:r>
              <w:t>ЛКД за самообслужване за Microsoft Dynamics AX 2012 R3</w:t>
            </w:r>
            <w:r>
              <w:fldChar w:fldCharType="begin"/>
            </w:r>
            <w:r>
              <w:instrText xml:space="preserve"> XE "ЛКД за самообслужване за Microsoft Dynamics AX 2012 R3" </w:instrText>
            </w:r>
            <w:r>
              <w:fldChar w:fldCharType="end"/>
            </w:r>
            <w:r>
              <w:t xml:space="preserve"> (Устройство и Потребител)</w:t>
            </w:r>
          </w:p>
        </w:tc>
        <w:tc>
          <w:tcPr>
            <w:tcW w:w="613"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CB011E" w:rsidRDefault="00CB011E" w:rsidP="00CB011E">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B011E" w:rsidRDefault="00CB011E" w:rsidP="00CB011E">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CB011E" w:rsidRDefault="00CB011E" w:rsidP="00CB011E">
            <w:pPr>
              <w:pStyle w:val="ProductList-TableBody"/>
              <w:jc w:val="center"/>
            </w:pPr>
            <w:r>
              <w:t>A</w:t>
            </w:r>
          </w:p>
        </w:tc>
      </w:tr>
      <w:tr w:rsidR="00CB011E" w:rsidTr="00CB011E">
        <w:tc>
          <w:tcPr>
            <w:tcW w:w="4055"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pPr>
            <w:r>
              <w:t xml:space="preserve">ЛКД за определена задача за Microsoft Dynamics AX 2012 R3 </w:t>
            </w:r>
            <w:r>
              <w:fldChar w:fldCharType="begin"/>
            </w:r>
            <w:r>
              <w:instrText xml:space="preserve"> XE "ЛКД за определена задача за Microsoft Dynamics AX 2012 R3 " </w:instrText>
            </w:r>
            <w:r>
              <w:fldChar w:fldCharType="end"/>
            </w:r>
            <w:r>
              <w:t>(Устройство и Потребител)</w:t>
            </w:r>
          </w:p>
        </w:tc>
        <w:tc>
          <w:tcPr>
            <w:tcW w:w="613"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CB011E" w:rsidRDefault="00CB011E" w:rsidP="00CB011E">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B011E" w:rsidRDefault="00CB011E" w:rsidP="00CB011E">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CB011E" w:rsidRDefault="00CB011E" w:rsidP="00CB011E">
            <w:pPr>
              <w:pStyle w:val="ProductList-TableBody"/>
              <w:jc w:val="center"/>
            </w:pPr>
            <w:r>
              <w:t>A</w:t>
            </w:r>
          </w:p>
        </w:tc>
      </w:tr>
      <w:tr w:rsidR="00CB011E" w:rsidTr="00CB011E">
        <w:tc>
          <w:tcPr>
            <w:tcW w:w="4055"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pPr>
            <w:r>
              <w:t>Допълнителен ЛКД за определена задача за Microsoft Dynamics AX 2012 R3</w:t>
            </w:r>
            <w:r>
              <w:fldChar w:fldCharType="begin"/>
            </w:r>
            <w:r>
              <w:instrText xml:space="preserve"> XE "Допълнителен ЛКД за определена задача за Microsoft Dynamics AX 2012 R3" </w:instrText>
            </w:r>
            <w:r>
              <w:fldChar w:fldCharType="end"/>
            </w:r>
            <w:r>
              <w:t xml:space="preserve"> (Устройство и Потребител)</w:t>
            </w:r>
          </w:p>
        </w:tc>
        <w:tc>
          <w:tcPr>
            <w:tcW w:w="613"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CB011E" w:rsidRDefault="00CB011E" w:rsidP="00CB011E">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B011E" w:rsidRDefault="00CB011E" w:rsidP="00CB011E">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CB011E" w:rsidRDefault="00CB011E" w:rsidP="00CB011E">
            <w:pPr>
              <w:pStyle w:val="ProductList-TableBody"/>
              <w:jc w:val="center"/>
            </w:pPr>
            <w:r>
              <w:t>A</w:t>
            </w:r>
          </w:p>
        </w:tc>
      </w:tr>
      <w:tr w:rsidR="00CB011E" w:rsidTr="00CB011E">
        <w:tc>
          <w:tcPr>
            <w:tcW w:w="4055"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pPr>
            <w:r>
              <w:t>Функционален ЛКД за Microsoft Dynamics AX 2012 R3</w:t>
            </w:r>
            <w:r>
              <w:fldChar w:fldCharType="begin"/>
            </w:r>
            <w:r>
              <w:instrText xml:space="preserve"> XE "Функционален ЛКД за Microsoft Dynamics AX 2012 R3" </w:instrText>
            </w:r>
            <w:r>
              <w:fldChar w:fldCharType="end"/>
            </w:r>
            <w:r>
              <w:t xml:space="preserve"> (Устройство и Потребител)</w:t>
            </w:r>
          </w:p>
        </w:tc>
        <w:tc>
          <w:tcPr>
            <w:tcW w:w="613"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jc w:val="center"/>
            </w:pPr>
            <w:r>
              <w:t>(15)</w:t>
            </w:r>
          </w:p>
        </w:tc>
        <w:tc>
          <w:tcPr>
            <w:tcW w:w="612"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CB011E" w:rsidRDefault="00CB011E" w:rsidP="00CB011E">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B011E" w:rsidRDefault="00CB011E" w:rsidP="00CB011E">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CB011E" w:rsidRDefault="00CB011E" w:rsidP="00CB011E">
            <w:pPr>
              <w:pStyle w:val="ProductList-TableBody"/>
              <w:jc w:val="center"/>
            </w:pPr>
            <w:r>
              <w:t>A</w:t>
            </w:r>
          </w:p>
        </w:tc>
      </w:tr>
      <w:tr w:rsidR="00CB011E" w:rsidTr="00CB011E">
        <w:tc>
          <w:tcPr>
            <w:tcW w:w="4055"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pPr>
            <w:r>
              <w:t>Допълнителен функционален ЛКД за Microsoft Dynamics AX 2012 R3</w:t>
            </w:r>
            <w:r>
              <w:fldChar w:fldCharType="begin"/>
            </w:r>
            <w:r>
              <w:instrText xml:space="preserve"> XE "Допълнителен функционален ЛКД за Microsoft Dynamics AX 2012 R3" </w:instrText>
            </w:r>
            <w:r>
              <w:fldChar w:fldCharType="end"/>
            </w:r>
            <w:r>
              <w:t xml:space="preserve"> (Устройство и Потребител)</w:t>
            </w:r>
          </w:p>
        </w:tc>
        <w:tc>
          <w:tcPr>
            <w:tcW w:w="613"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CB011E" w:rsidRDefault="00CB011E" w:rsidP="00CB011E">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B011E" w:rsidRDefault="00CB011E" w:rsidP="00CB011E">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CB011E" w:rsidRDefault="00CB011E" w:rsidP="00CB011E">
            <w:pPr>
              <w:pStyle w:val="ProductList-TableBody"/>
              <w:jc w:val="center"/>
            </w:pPr>
            <w:r>
              <w:t>A</w:t>
            </w:r>
          </w:p>
        </w:tc>
      </w:tr>
      <w:tr w:rsidR="00CB011E" w:rsidTr="00CB011E">
        <w:tc>
          <w:tcPr>
            <w:tcW w:w="4055"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pPr>
            <w:r>
              <w:t xml:space="preserve">Корпоративен ЛКД за Microsoft Dynamics AX 2012 R3 </w:t>
            </w:r>
            <w:r>
              <w:fldChar w:fldCharType="begin"/>
            </w:r>
            <w:r>
              <w:instrText xml:space="preserve"> XE "Корпоративен ЛКД за Microsoft Dynamics AX 2012 R3 " </w:instrText>
            </w:r>
            <w:r>
              <w:fldChar w:fldCharType="end"/>
            </w:r>
            <w:r>
              <w:t>(Устройство и Потребител)</w:t>
            </w:r>
          </w:p>
        </w:tc>
        <w:tc>
          <w:tcPr>
            <w:tcW w:w="613"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jc w:val="center"/>
            </w:pPr>
            <w:r>
              <w:t>(50)</w:t>
            </w:r>
          </w:p>
        </w:tc>
        <w:tc>
          <w:tcPr>
            <w:tcW w:w="612" w:type="dxa"/>
            <w:tcBorders>
              <w:top w:val="dashed" w:sz="4" w:space="0" w:color="BFBFBF"/>
              <w:left w:val="none" w:sz="4" w:space="0" w:color="6E6E6E"/>
              <w:bottom w:val="dashed" w:sz="4" w:space="0" w:color="BFBFBF"/>
              <w:right w:val="none" w:sz="4" w:space="0" w:color="6E6E6E"/>
            </w:tcBorders>
          </w:tcPr>
          <w:p w:rsidR="00CB011E" w:rsidRDefault="00CB011E" w:rsidP="00CB011E">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CB011E" w:rsidRDefault="00CB011E" w:rsidP="00CB011E">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B011E" w:rsidRDefault="00CB011E" w:rsidP="00CB011E">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CB011E" w:rsidRDefault="00CB011E" w:rsidP="00CB011E">
            <w:pPr>
              <w:pStyle w:val="ProductList-TableBody"/>
              <w:jc w:val="center"/>
            </w:pPr>
            <w:r>
              <w:t>A</w:t>
            </w:r>
          </w:p>
        </w:tc>
      </w:tr>
      <w:tr w:rsidR="00CB011E" w:rsidTr="00CB011E">
        <w:tc>
          <w:tcPr>
            <w:tcW w:w="4055" w:type="dxa"/>
            <w:tcBorders>
              <w:top w:val="dashed" w:sz="4" w:space="0" w:color="BFBFBF"/>
              <w:left w:val="none" w:sz="4" w:space="0" w:color="6E6E6E"/>
              <w:bottom w:val="none" w:sz="4" w:space="0" w:color="BFBFBF"/>
              <w:right w:val="none" w:sz="4" w:space="0" w:color="6E6E6E"/>
            </w:tcBorders>
          </w:tcPr>
          <w:p w:rsidR="00CB011E" w:rsidRDefault="00CB011E" w:rsidP="00CB011E">
            <w:pPr>
              <w:pStyle w:val="ProductList-TableBody"/>
            </w:pPr>
            <w:r>
              <w:t>Допълнителен корпоративен ЛКД за Microsoft Dynamics AX 2012 R3</w:t>
            </w:r>
            <w:r>
              <w:fldChar w:fldCharType="begin"/>
            </w:r>
            <w:r>
              <w:instrText xml:space="preserve"> XE "Допълнителен корпоративен ЛКД за Microsoft Dynamics AX 2012 R3" </w:instrText>
            </w:r>
            <w:r>
              <w:fldChar w:fldCharType="end"/>
            </w:r>
            <w:r>
              <w:t xml:space="preserve"> (Устройство и Потребител)</w:t>
            </w:r>
          </w:p>
        </w:tc>
        <w:tc>
          <w:tcPr>
            <w:tcW w:w="613" w:type="dxa"/>
            <w:tcBorders>
              <w:top w:val="dashed" w:sz="4" w:space="0" w:color="BFBFBF"/>
              <w:left w:val="none" w:sz="4" w:space="0" w:color="6E6E6E"/>
              <w:bottom w:val="none" w:sz="4" w:space="0" w:color="BFBFBF"/>
              <w:right w:val="none" w:sz="4" w:space="0" w:color="6E6E6E"/>
            </w:tcBorders>
          </w:tcPr>
          <w:p w:rsidR="00CB011E" w:rsidRDefault="00CB011E" w:rsidP="00CB011E">
            <w:pPr>
              <w:pStyle w:val="ProductList-TableBody"/>
              <w:jc w:val="center"/>
            </w:pPr>
            <w:r>
              <w:t>5/14</w:t>
            </w:r>
          </w:p>
        </w:tc>
        <w:tc>
          <w:tcPr>
            <w:tcW w:w="614" w:type="dxa"/>
            <w:tcBorders>
              <w:top w:val="dashed" w:sz="4" w:space="0" w:color="BFBFBF"/>
              <w:left w:val="none" w:sz="4" w:space="0" w:color="6E6E6E"/>
              <w:bottom w:val="none" w:sz="4" w:space="0" w:color="BFBFBF"/>
              <w:right w:val="none" w:sz="4" w:space="0" w:color="6E6E6E"/>
            </w:tcBorders>
          </w:tcPr>
          <w:p w:rsidR="00CB011E" w:rsidRDefault="00CB011E" w:rsidP="00CB011E">
            <w:pPr>
              <w:pStyle w:val="ProductList-TableBody"/>
              <w:jc w:val="center"/>
            </w:pPr>
            <w:r>
              <w:t>(25)</w:t>
            </w:r>
          </w:p>
        </w:tc>
        <w:tc>
          <w:tcPr>
            <w:tcW w:w="612" w:type="dxa"/>
            <w:tcBorders>
              <w:top w:val="dashed" w:sz="4" w:space="0" w:color="BFBFBF"/>
              <w:left w:val="none" w:sz="4" w:space="0" w:color="6E6E6E"/>
              <w:bottom w:val="none" w:sz="4" w:space="0" w:color="BFBFBF"/>
              <w:right w:val="none" w:sz="4" w:space="0" w:color="6E6E6E"/>
            </w:tcBorders>
          </w:tcPr>
          <w:p w:rsidR="00CB011E" w:rsidRDefault="00CB011E" w:rsidP="00CB011E">
            <w:pPr>
              <w:pStyle w:val="ProductList-TableBody"/>
              <w:jc w:val="center"/>
            </w:pPr>
          </w:p>
        </w:tc>
        <w:tc>
          <w:tcPr>
            <w:tcW w:w="608" w:type="dxa"/>
            <w:tcBorders>
              <w:top w:val="dashed" w:sz="4" w:space="0" w:color="BFBFBF"/>
              <w:left w:val="none" w:sz="4" w:space="0" w:color="6E6E6E"/>
              <w:bottom w:val="none" w:sz="4" w:space="0" w:color="BFBFBF"/>
              <w:right w:val="single" w:sz="6" w:space="0" w:color="FFFFFF"/>
            </w:tcBorders>
          </w:tcPr>
          <w:p w:rsidR="00CB011E" w:rsidRDefault="00CB011E" w:rsidP="00CB011E">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B011E" w:rsidRDefault="00CB011E" w:rsidP="00CB011E">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CB011E" w:rsidRDefault="00CB011E" w:rsidP="00CB011E">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CB011E" w:rsidRDefault="00CB011E" w:rsidP="00CB011E">
            <w:pPr>
              <w:pStyle w:val="ProductList-TableBody"/>
              <w:jc w:val="center"/>
            </w:pPr>
            <w:r>
              <w:t>A</w:t>
            </w:r>
          </w:p>
        </w:tc>
      </w:tr>
    </w:tbl>
    <w:p w:rsidR="00666C84" w:rsidRDefault="00B73B58">
      <w:pPr>
        <w:pStyle w:val="ProductList-Offering1SubSection"/>
      </w:pPr>
      <w:bookmarkStart w:id="73" w:name="_Sec734"/>
      <w:r>
        <w:t>2. Условия на Продукта</w:t>
      </w:r>
      <w:bookmarkEnd w:id="73"/>
    </w:p>
    <w:tbl>
      <w:tblPr>
        <w:tblStyle w:val="PURTable"/>
        <w:tblW w:w="0" w:type="dxa"/>
        <w:tblLook w:val="04A0" w:firstRow="1" w:lastRow="0" w:firstColumn="1" w:lastColumn="0" w:noHBand="0" w:noVBand="1"/>
      </w:tblPr>
      <w:tblGrid>
        <w:gridCol w:w="3630"/>
        <w:gridCol w:w="3643"/>
        <w:gridCol w:w="3643"/>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По-стари версии на Продукта и тяхната Дата на наличност." </w:instrText>
            </w:r>
            <w:r>
              <w:fldChar w:fldCharType="separate"/>
            </w:r>
            <w:r>
              <w:rPr>
                <w:color w:val="0563C1"/>
              </w:rPr>
              <w:t>По-стара версия</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Издания с по-малко функции: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актуализиране: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B73B58">
      <w:pPr>
        <w:pStyle w:val="ProductList-Offering1SubSection"/>
      </w:pPr>
      <w:bookmarkStart w:id="74" w:name="_Sec789"/>
      <w:r>
        <w:t>3. Права за използване</w:t>
      </w:r>
      <w:bookmarkEnd w:id="74"/>
    </w:p>
    <w:tbl>
      <w:tblPr>
        <w:tblStyle w:val="PURTable"/>
        <w:tblW w:w="0" w:type="dxa"/>
        <w:tblLook w:val="04A0" w:firstRow="1" w:lastRow="0" w:firstColumn="1" w:lastColumn="0" w:noHBand="0" w:noVBand="1"/>
      </w:tblPr>
      <w:tblGrid>
        <w:gridCol w:w="3641"/>
        <w:gridCol w:w="3632"/>
        <w:gridCol w:w="3643"/>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Правилата и условията, които регулират внедряването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 Сървър и Store Server, </w:t>
            </w:r>
            <w:hyperlink w:anchor="_Sec543">
              <w:r>
                <w:rPr>
                  <w:color w:val="00467F"/>
                  <w:u w:val="single"/>
                </w:rPr>
                <w:t>За ядро</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Софтуер, указан в Правата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Всички издания</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 Всички издания (с изключение на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Включени технологии: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pPr>
    </w:p>
    <w:p w:rsidR="00666C84" w:rsidRDefault="00B73B58">
      <w:pPr>
        <w:pStyle w:val="ProductList-ClauseHeading"/>
      </w:pPr>
      <w:r>
        <w:t>3.1 Достъп до Сървърен софтуер</w:t>
      </w:r>
    </w:p>
    <w:p w:rsidR="00666C84" w:rsidRDefault="00B73B58">
      <w:pPr>
        <w:pStyle w:val="ProductList-Body"/>
      </w:pPr>
      <w:r>
        <w:t>Записва време единствено с цел обработване на платежни ведомости, записва разходи единствено за възстановяване на суми, управлява лична информация, създава заявки и управлява бюджети, свързани с тези дейности</w:t>
      </w:r>
    </w:p>
    <w:tbl>
      <w:tblPr>
        <w:tblStyle w:val="PURTable"/>
        <w:tblW w:w="0" w:type="dxa"/>
        <w:tblLook w:val="04A0" w:firstRow="1" w:lastRow="0" w:firstColumn="1" w:lastColumn="0" w:noHBand="0" w:noVBand="1"/>
      </w:tblPr>
      <w:tblGrid>
        <w:gridCol w:w="3631"/>
        <w:gridCol w:w="3710"/>
        <w:gridCol w:w="3575"/>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6C84" w:rsidRDefault="00B73B58">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666C84" w:rsidRDefault="00B73B58">
            <w:pPr>
              <w:pStyle w:val="ProductList-TableBody"/>
            </w:pPr>
            <w:r>
              <w:t>ЛКД за самообслужване за използване на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666C84" w:rsidRDefault="00666C84">
            <w:pPr>
              <w:pStyle w:val="ProductList-TableBody"/>
            </w:pPr>
          </w:p>
        </w:tc>
      </w:tr>
    </w:tbl>
    <w:p w:rsidR="00666C84" w:rsidRDefault="00666C84">
      <w:pPr>
        <w:pStyle w:val="ProductList-Body"/>
      </w:pPr>
    </w:p>
    <w:p w:rsidR="00666C84" w:rsidRDefault="00B73B58">
      <w:pPr>
        <w:pStyle w:val="ProductList-SubClauseHeading"/>
      </w:pPr>
      <w:r>
        <w:t>3.1.1 Допълнителна функция, свързана с ЛКД за определена задача за Microsoft Dynamics AX 2012 R3</w:t>
      </w:r>
    </w:p>
    <w:p w:rsidR="00666C84" w:rsidRDefault="00B73B58">
      <w:pPr>
        <w:pStyle w:val="ProductList-BodyIndented"/>
      </w:pPr>
      <w:r>
        <w:t>Записва и одобрява всякакъв вид време и разходи, одобрява фактури, одобрява транзакции, свързани със самообслужване, управлява устройство на терминал за продажба или устройство на склад и управлява устройство на управител на магазин</w:t>
      </w:r>
    </w:p>
    <w:tbl>
      <w:tblPr>
        <w:tblStyle w:val="PURTable0"/>
        <w:tblW w:w="0" w:type="dxa"/>
        <w:tblLook w:val="04A0" w:firstRow="1" w:lastRow="0" w:firstColumn="1" w:lastColumn="0" w:noHBand="0" w:noVBand="1"/>
      </w:tblPr>
      <w:tblGrid>
        <w:gridCol w:w="3528"/>
        <w:gridCol w:w="3499"/>
        <w:gridCol w:w="3529"/>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6C84" w:rsidRDefault="00B73B58">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666C84" w:rsidRDefault="00B73B58">
            <w:pPr>
              <w:pStyle w:val="ProductList-TableBody"/>
            </w:pPr>
            <w:r>
              <w:t>ЛКД за използване на определена задача за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666C84" w:rsidRDefault="00B73B58">
            <w:pPr>
              <w:pStyle w:val="ProductList-TableBody"/>
            </w:pPr>
            <w:r>
              <w:t>Допълнителен ЛКД за използване на определена задача за Microsoft Dynamics AX 2012 R3</w:t>
            </w:r>
          </w:p>
        </w:tc>
      </w:tr>
    </w:tbl>
    <w:p w:rsidR="00666C84" w:rsidRDefault="00666C84">
      <w:pPr>
        <w:pStyle w:val="ProductList-BodyIndented"/>
      </w:pPr>
    </w:p>
    <w:p w:rsidR="00666C84" w:rsidRDefault="00B73B58">
      <w:pPr>
        <w:pStyle w:val="ProductList-SubClauseHeading"/>
      </w:pPr>
      <w:r>
        <w:t>3.1.2 Допълнителна функция, свързана с Функционален ЛКД за Microsoft Dynamics AX 2012 R3</w:t>
      </w:r>
    </w:p>
    <w:p w:rsidR="00666C84" w:rsidRDefault="00B73B58">
      <w:pPr>
        <w:pStyle w:val="ProductList-BodyIndented"/>
      </w:pPr>
      <w:r>
        <w:t>Използва установените оперативни цикли и бизнес процеси, предоставени от софтуера, създава и актуализира (i) заявки за позиции или (ii) записи на главни данни, отнасящи се до кандидати за работа, служители, клиенти, доставчици или каталози за части и одобрява всички транзакции, свързани с определени задачи и самообслужване.</w:t>
      </w:r>
    </w:p>
    <w:tbl>
      <w:tblPr>
        <w:tblStyle w:val="PURTable0"/>
        <w:tblW w:w="0" w:type="dxa"/>
        <w:tblLook w:val="04A0" w:firstRow="1" w:lastRow="0" w:firstColumn="1" w:lastColumn="0" w:noHBand="0" w:noVBand="1"/>
      </w:tblPr>
      <w:tblGrid>
        <w:gridCol w:w="3518"/>
        <w:gridCol w:w="3519"/>
        <w:gridCol w:w="3519"/>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6C84" w:rsidRDefault="00B73B58">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666C84" w:rsidRDefault="00B73B58">
            <w:pPr>
              <w:pStyle w:val="ProductList-TableBody"/>
            </w:pPr>
            <w:r>
              <w:t>ЛКД за функционално използване за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666C84" w:rsidRDefault="00B73B58">
            <w:pPr>
              <w:pStyle w:val="ProductList-TableBody"/>
            </w:pPr>
            <w:r>
              <w:t>Допълнителен ЛКД за функционално използване за Microsoft Dynamics AX 2012 R3</w:t>
            </w:r>
          </w:p>
        </w:tc>
      </w:tr>
    </w:tbl>
    <w:p w:rsidR="00666C84" w:rsidRDefault="00666C84">
      <w:pPr>
        <w:pStyle w:val="ProductList-BodyIndented"/>
      </w:pPr>
    </w:p>
    <w:p w:rsidR="00666C84" w:rsidRDefault="00B73B58">
      <w:pPr>
        <w:pStyle w:val="ProductList-SubClauseHeading"/>
      </w:pPr>
      <w:r>
        <w:t>3.1.3 Допълнителна функция, свързана с Корпоративен ЛКД за Microsoft Dynamics AX 2012 R3</w:t>
      </w:r>
    </w:p>
    <w:p w:rsidR="00666C84" w:rsidRDefault="00B73B58">
      <w:pPr>
        <w:pStyle w:val="ProductList-BodyIndented"/>
      </w:pPr>
      <w:r>
        <w:t>Неограничен достъп до всички функции в сървърния софтуер през ERP решението.</w:t>
      </w:r>
    </w:p>
    <w:tbl>
      <w:tblPr>
        <w:tblStyle w:val="PURTable0"/>
        <w:tblW w:w="0" w:type="dxa"/>
        <w:tblLook w:val="04A0" w:firstRow="1" w:lastRow="0" w:firstColumn="1" w:lastColumn="0" w:noHBand="0" w:noVBand="1"/>
      </w:tblPr>
      <w:tblGrid>
        <w:gridCol w:w="3520"/>
        <w:gridCol w:w="3515"/>
        <w:gridCol w:w="3521"/>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6C84" w:rsidRDefault="00B73B58">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666C84" w:rsidRDefault="00B73B58">
            <w:pPr>
              <w:pStyle w:val="ProductList-TableBody"/>
            </w:pPr>
            <w:r>
              <w:t>ЛКД за корпоративно използване за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666C84" w:rsidRDefault="00B73B58">
            <w:pPr>
              <w:pStyle w:val="ProductList-TableBody"/>
            </w:pPr>
            <w:r>
              <w:t>Допълнителен ЛКД за корпоративно използване за Microsoft Dynamics AX 2012 R3</w:t>
            </w:r>
          </w:p>
        </w:tc>
      </w:tr>
    </w:tbl>
    <w:p w:rsidR="00666C84" w:rsidRDefault="00666C84">
      <w:pPr>
        <w:pStyle w:val="ProductList-BodyIndented"/>
      </w:pPr>
    </w:p>
    <w:p w:rsidR="00666C84" w:rsidRDefault="00B73B58">
      <w:pPr>
        <w:pStyle w:val="ProductList-ClauseHeading"/>
      </w:pPr>
      <w:r>
        <w:t>3.2 Право за модифициране</w:t>
      </w:r>
    </w:p>
    <w:p w:rsidR="00666C84" w:rsidRDefault="00B73B58">
      <w:pPr>
        <w:pStyle w:val="ProductList-Body"/>
      </w:pPr>
      <w: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p>
    <w:p w:rsidR="00666C84" w:rsidRDefault="00666C84">
      <w:pPr>
        <w:pStyle w:val="ProductList-Body"/>
      </w:pPr>
    </w:p>
    <w:p w:rsidR="00666C84" w:rsidRDefault="00B73B58">
      <w:pPr>
        <w:pStyle w:val="ProductList-ClauseHeading"/>
      </w:pPr>
      <w:r>
        <w:t>3.3 Допълнителен софтуер</w:t>
      </w:r>
    </w:p>
    <w:tbl>
      <w:tblPr>
        <w:tblStyle w:val="PURTable"/>
        <w:tblW w:w="0" w:type="dxa"/>
        <w:tblLook w:val="04A0" w:firstRow="1" w:lastRow="0" w:firstColumn="1" w:lastColumn="0" w:noHBand="0" w:noVBand="1"/>
      </w:tblPr>
      <w:tblGrid>
        <w:gridCol w:w="3682"/>
        <w:gridCol w:w="3653"/>
        <w:gridCol w:w="3581"/>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6C84" w:rsidRDefault="00B73B58">
            <w:pPr>
              <w:pStyle w:val="ProductList-TableBody"/>
            </w:pPr>
            <w:r>
              <w:t>Management Reporter Designer Client Software за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666C84" w:rsidRDefault="00B73B58">
            <w:pPr>
              <w:pStyle w:val="ProductList-TableBody"/>
            </w:pPr>
            <w:r>
              <w:t>Софтуер на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rsidR="00666C84" w:rsidRDefault="00666C84">
            <w:pPr>
              <w:pStyle w:val="ProductList-TableBody"/>
            </w:pPr>
          </w:p>
        </w:tc>
      </w:tr>
    </w:tbl>
    <w:p w:rsidR="00666C84" w:rsidRDefault="00B73B58">
      <w:pPr>
        <w:pStyle w:val="ProductList-Offering1SubSection"/>
      </w:pPr>
      <w:bookmarkStart w:id="75" w:name="_Sec817"/>
      <w:r>
        <w:t>4. Софтуерна осигуровка</w:t>
      </w:r>
      <w:bookmarkEnd w:id="75"/>
    </w:p>
    <w:tbl>
      <w:tblPr>
        <w:tblStyle w:val="PURTable"/>
        <w:tblW w:w="0" w:type="dxa"/>
        <w:tblLook w:val="04A0" w:firstRow="1" w:lastRow="0" w:firstColumn="1" w:lastColumn="0" w:noHBand="0" w:noVBand="1"/>
      </w:tblPr>
      <w:tblGrid>
        <w:gridCol w:w="3638"/>
        <w:gridCol w:w="3648"/>
        <w:gridCol w:w="3630"/>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66C84" w:rsidRDefault="00B73B58">
            <w:pPr>
              <w:pStyle w:val="ProductList-TableBody"/>
            </w:pPr>
            <w:r>
              <w:fldChar w:fldCharType="begin"/>
            </w:r>
            <w:r>
              <w:instrText xml:space="preserve"> AutoTextList   \s NoStyle \t ":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66C84" w:rsidRDefault="00B73B58">
            <w:pPr>
              <w:pStyle w:val="ProductList-TableBody"/>
            </w:pPr>
            <w:r>
              <w:fldChar w:fldCharType="begin"/>
            </w:r>
            <w:r>
              <w:instrText xml:space="preserve"> AutoTextList   \s NoStyle \t ":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Само AX Server на Microsoft Dynamics</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 и лицензи „за ядро“)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8">
              <w:r>
                <w:rPr>
                  <w:color w:val="00467F"/>
                  <w:u w:val="single"/>
                </w:rPr>
                <w:t>Списък с продукти –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Обновяващи се права: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pPr>
    </w:p>
    <w:p w:rsidR="00666C84" w:rsidRDefault="00B73B58">
      <w:pPr>
        <w:pStyle w:val="ProductList-ClauseHeading"/>
      </w:pPr>
      <w:r>
        <w:t>4.1 Локализация и актуализации</w:t>
      </w:r>
    </w:p>
    <w:p w:rsidR="00666C84" w:rsidRDefault="00B73B58">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w:t>
      </w:r>
      <w:r>
        <w:fldChar w:fldCharType="begin"/>
      </w:r>
      <w:r>
        <w:instrText xml:space="preserve"> AutoTextList   \s NoStyle \t " означава единичен Сървър, отреден за използване от Клиента, на който е назначен Лиценз. За целите на това определение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разполага с действаща SA за </w:t>
      </w:r>
      <w:r>
        <w:fldChar w:fldCharType="begin"/>
      </w:r>
      <w:r>
        <w:instrText xml:space="preserve"> AutoTextList   \s NoStyle \t " означава единичен Сървър, отреден за използване от Клиента, на който е назначен Лиценз. За целите на това определение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666C84" w:rsidRDefault="00666C84">
      <w:pPr>
        <w:pStyle w:val="ProductList-Body"/>
        <w:jc w:val="right"/>
      </w:pPr>
    </w:p>
    <w:tbl>
      <w:tblPr>
        <w:tblStyle w:val="PURTable"/>
        <w:tblW w:w="0" w:type="dxa"/>
        <w:tblLook w:val="04A0" w:firstRow="1" w:lastRow="0" w:firstColumn="1" w:lastColumn="0" w:noHBand="0" w:noVBand="1"/>
      </w:tblPr>
      <w:tblGrid>
        <w:gridCol w:w="10916"/>
      </w:tblGrid>
      <w:tr w:rsidR="00666C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C84" w:rsidRDefault="003B4067">
            <w:pPr>
              <w:pStyle w:val="ProductList-TableBody"/>
              <w:jc w:val="right"/>
            </w:pPr>
            <w:hyperlink w:anchor="_Sec842">
              <w:r w:rsidR="00B73B58">
                <w:rPr>
                  <w:color w:val="00467F"/>
                  <w:sz w:val="14"/>
                  <w:u w:val="single"/>
                </w:rPr>
                <w:t>Съдържание</w:t>
              </w:r>
            </w:hyperlink>
            <w:r w:rsidR="00B73B58">
              <w:rPr>
                <w:sz w:val="14"/>
              </w:rPr>
              <w:t>/</w:t>
            </w:r>
            <w:hyperlink w:anchor="_Sec549">
              <w:r w:rsidR="00B73B58">
                <w:rPr>
                  <w:color w:val="00467F"/>
                  <w:sz w:val="14"/>
                  <w:u w:val="single"/>
                </w:rPr>
                <w:t>Речник</w:t>
              </w:r>
            </w:hyperlink>
            <w:r w:rsidR="00B73B58">
              <w:rPr>
                <w:sz w:val="14"/>
              </w:rPr>
              <w:t>/</w:t>
            </w:r>
            <w:hyperlink w:anchor="_Sec844">
              <w:r w:rsidR="00B73B58">
                <w:rPr>
                  <w:color w:val="00467F"/>
                  <w:sz w:val="14"/>
                  <w:u w:val="single"/>
                </w:rPr>
                <w:t>Индекс</w:t>
              </w:r>
            </w:hyperlink>
          </w:p>
        </w:tc>
      </w:tr>
    </w:tbl>
    <w:p w:rsidR="00666C84" w:rsidRDefault="00666C84">
      <w:pPr>
        <w:pStyle w:val="ProductList-Body"/>
      </w:pPr>
    </w:p>
    <w:p w:rsidR="00666C84" w:rsidRDefault="00B73B58">
      <w:pPr>
        <w:pStyle w:val="ProductList-Offering2HeadingNoBorder"/>
      </w:pPr>
      <w:bookmarkStart w:id="76" w:name="_Sec610"/>
      <w:r>
        <w:t>Microsoft Dynamics CRM</w:t>
      </w:r>
      <w:bookmarkEnd w:id="76"/>
      <w:r>
        <w:fldChar w:fldCharType="begin"/>
      </w:r>
      <w:r>
        <w:instrText xml:space="preserve"> TC "</w:instrText>
      </w:r>
      <w:bookmarkStart w:id="77" w:name="_Toc425959714"/>
      <w:r>
        <w:instrText>Microsoft Dynamics CRM</w:instrText>
      </w:r>
      <w:bookmarkEnd w:id="77"/>
      <w:r>
        <w:instrText>" \l 3</w:instrText>
      </w:r>
      <w:r>
        <w:fldChar w:fldCharType="end"/>
      </w:r>
    </w:p>
    <w:p w:rsidR="00666C84" w:rsidRDefault="00B73B58">
      <w:pPr>
        <w:pStyle w:val="ProductList-Offering1SubSection"/>
      </w:pPr>
      <w:bookmarkStart w:id="78" w:name="_Sec679"/>
      <w:r>
        <w:t>1. Наличност чрез програма</w:t>
      </w:r>
      <w:bookmarkEnd w:id="78"/>
    </w:p>
    <w:tbl>
      <w:tblPr>
        <w:tblStyle w:val="PURTable"/>
        <w:tblW w:w="10916" w:type="dxa"/>
        <w:tblLook w:val="04A0" w:firstRow="1" w:lastRow="0" w:firstColumn="1" w:lastColumn="0" w:noHBand="0" w:noVBand="1"/>
      </w:tblPr>
      <w:tblGrid>
        <w:gridCol w:w="4114"/>
        <w:gridCol w:w="618"/>
        <w:gridCol w:w="616"/>
        <w:gridCol w:w="617"/>
        <w:gridCol w:w="615"/>
        <w:gridCol w:w="615"/>
        <w:gridCol w:w="617"/>
        <w:gridCol w:w="618"/>
        <w:gridCol w:w="634"/>
        <w:gridCol w:w="619"/>
        <w:gridCol w:w="617"/>
        <w:gridCol w:w="616"/>
      </w:tblGrid>
      <w:tr w:rsidR="00666C84" w:rsidTr="0082653D">
        <w:trPr>
          <w:cnfStyle w:val="100000000000" w:firstRow="1" w:lastRow="0" w:firstColumn="0" w:lastColumn="0" w:oddVBand="0" w:evenVBand="0" w:oddHBand="0" w:evenHBand="0" w:firstRowFirstColumn="0" w:firstRowLastColumn="0" w:lastRowFirstColumn="0" w:lastRowLastColumn="0"/>
        </w:trPr>
        <w:tc>
          <w:tcPr>
            <w:tcW w:w="4114"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pPr>
            <w:r>
              <w:rPr>
                <w:color w:val="FFFFFF"/>
              </w:rPr>
              <w:t>Продукти</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 Дата на наличност" </w:instrText>
            </w:r>
            <w:r>
              <w:fldChar w:fldCharType="separate"/>
            </w:r>
            <w:r>
              <w:rPr>
                <w:color w:val="FFFFFF"/>
              </w:rPr>
              <w:t>DA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rPr>
                <w:color w:val="FFFFFF"/>
              </w:rPr>
              <w:t xml:space="preserve"> 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 Лиценз и Софтуерна осигуровка"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 Софтуерна осигуровка"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 Select и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 Споразумение за продукти и услуги на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 Open Value и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 Споразумение Enterprise и Споразумение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 Open Value Subscription – Решения в сферата на образованието"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 Записване за Решения в сферата на образованието" </w:instrText>
            </w:r>
            <w:r>
              <w:fldChar w:fldCharType="separate"/>
            </w:r>
            <w:r>
              <w:rPr>
                <w:color w:val="FFFFFF"/>
              </w:rPr>
              <w:t>EES</w:t>
            </w:r>
            <w:r>
              <w:fldChar w:fldCharType="end"/>
            </w:r>
          </w:p>
        </w:tc>
      </w:tr>
      <w:tr w:rsidR="0082653D" w:rsidTr="0082653D">
        <w:tc>
          <w:tcPr>
            <w:tcW w:w="4114" w:type="dxa"/>
            <w:tcBorders>
              <w:top w:val="single" w:sz="6" w:space="0" w:color="FFFFFF"/>
              <w:left w:val="none" w:sz="4" w:space="0" w:color="6E6E6E"/>
              <w:bottom w:val="dashed" w:sz="4" w:space="0" w:color="BFBFBF"/>
              <w:right w:val="none" w:sz="4" w:space="0" w:color="6E6E6E"/>
            </w:tcBorders>
          </w:tcPr>
          <w:p w:rsidR="0082653D" w:rsidRDefault="0082653D" w:rsidP="0082653D">
            <w:pPr>
              <w:pStyle w:val="ProductList-TableBody"/>
            </w:pPr>
            <w:r>
              <w:t>Microsoft Dynamics CRM Server 2015</w:t>
            </w:r>
            <w:r>
              <w:fldChar w:fldCharType="begin"/>
            </w:r>
            <w:r>
              <w:instrText xml:space="preserve"> XE "Microsoft Dynamics CRM Server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82653D" w:rsidRDefault="0082653D" w:rsidP="0082653D">
            <w:pPr>
              <w:pStyle w:val="ProductList-TableBody"/>
              <w:jc w:val="center"/>
            </w:pPr>
            <w:r>
              <w:t>12/14</w:t>
            </w:r>
          </w:p>
        </w:tc>
        <w:tc>
          <w:tcPr>
            <w:tcW w:w="616" w:type="dxa"/>
            <w:tcBorders>
              <w:top w:val="single" w:sz="6" w:space="0" w:color="FFFFFF"/>
              <w:left w:val="none" w:sz="4" w:space="0" w:color="6E6E6E"/>
              <w:bottom w:val="dashed" w:sz="4" w:space="0" w:color="BFBFBF"/>
              <w:right w:val="none" w:sz="4" w:space="0" w:color="6E6E6E"/>
            </w:tcBorders>
          </w:tcPr>
          <w:p w:rsidR="0082653D" w:rsidRDefault="0082653D" w:rsidP="0082653D">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82653D" w:rsidRDefault="0082653D" w:rsidP="0082653D">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82653D" w:rsidRDefault="0082653D" w:rsidP="0082653D">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653D" w:rsidRPr="00360669" w:rsidRDefault="0082653D" w:rsidP="0082653D">
            <w:pPr>
              <w:pStyle w:val="ProductList-TableBody"/>
              <w:jc w:val="center"/>
              <w:rPr>
                <w:color w:val="000000" w:themeColor="text1"/>
              </w:rPr>
            </w:pPr>
            <w:r w:rsidRPr="00360669">
              <w:rPr>
                <w:color w:val="000000" w:themeColor="text1"/>
              </w:rPr>
              <w:fldChar w:fldCharType="begin"/>
            </w:r>
            <w:r w:rsidRPr="00360669">
              <w:rPr>
                <w:color w:val="000000" w:themeColor="text1"/>
              </w:rPr>
              <w:instrText>AutoTextList  \s NoStyle \t "OF : Open License и Open Value         "</w:instrText>
            </w:r>
            <w:r w:rsidRPr="00360669">
              <w:rPr>
                <w:color w:val="000000" w:themeColor="text1"/>
              </w:rPr>
              <w:fldChar w:fldCharType="separate"/>
            </w:r>
            <w:r w:rsidRPr="00360669">
              <w:rPr>
                <w:color w:val="000000" w:themeColor="text1"/>
              </w:rPr>
              <w:t>OF</w:t>
            </w:r>
            <w:r w:rsidRPr="0036066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53D" w:rsidRPr="00360669" w:rsidRDefault="0082653D" w:rsidP="0082653D">
            <w:pPr>
              <w:pStyle w:val="ProductList-TableBody"/>
              <w:jc w:val="center"/>
              <w:rPr>
                <w:color w:val="000000" w:themeColor="text1"/>
              </w:rPr>
            </w:pPr>
            <w:r w:rsidRPr="00360669">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653D" w:rsidRPr="00360669" w:rsidRDefault="0082653D" w:rsidP="0082653D">
            <w:pPr>
              <w:pStyle w:val="ProductList-TableBody"/>
              <w:jc w:val="center"/>
              <w:rPr>
                <w:color w:val="000000" w:themeColor="text1"/>
              </w:rPr>
            </w:pPr>
            <w:r w:rsidRPr="00360669">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53D" w:rsidRPr="00360669" w:rsidRDefault="0082653D" w:rsidP="0082653D">
            <w:pPr>
              <w:pStyle w:val="ProductList-TableBody"/>
              <w:jc w:val="center"/>
              <w:rPr>
                <w:color w:val="000000" w:themeColor="text1"/>
              </w:rPr>
            </w:pPr>
            <w:r w:rsidRPr="0036066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653D" w:rsidRPr="00360669" w:rsidRDefault="0082653D" w:rsidP="0082653D">
            <w:pPr>
              <w:pStyle w:val="ProductList-TableBody"/>
              <w:jc w:val="center"/>
              <w:rPr>
                <w:color w:val="000000" w:themeColor="text1"/>
              </w:rPr>
            </w:pPr>
            <w:r w:rsidRPr="00360669">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53D" w:rsidRPr="00360669" w:rsidRDefault="0082653D" w:rsidP="0082653D">
            <w:pPr>
              <w:pStyle w:val="ProductList-TableBody"/>
              <w:jc w:val="center"/>
              <w:rPr>
                <w:color w:val="000000" w:themeColor="text1"/>
              </w:rPr>
            </w:pPr>
            <w:r w:rsidRPr="00360669">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653D" w:rsidRPr="00360669" w:rsidRDefault="0082653D" w:rsidP="0082653D">
            <w:pPr>
              <w:pStyle w:val="ProductList-TableBody"/>
              <w:jc w:val="center"/>
              <w:rPr>
                <w:color w:val="000000" w:themeColor="text1"/>
              </w:rPr>
            </w:pPr>
            <w:r w:rsidRPr="00360669">
              <w:rPr>
                <w:color w:val="000000" w:themeColor="text1"/>
              </w:rPr>
              <w:t>A</w:t>
            </w:r>
          </w:p>
        </w:tc>
      </w:tr>
      <w:tr w:rsidR="0082653D" w:rsidTr="0082653D">
        <w:tc>
          <w:tcPr>
            <w:tcW w:w="4114"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jc w:val="center"/>
            </w:pPr>
            <w:r>
              <w:t>(25)</w:t>
            </w:r>
          </w:p>
        </w:tc>
        <w:tc>
          <w:tcPr>
            <w:tcW w:w="617"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jc w:val="center"/>
            </w:pPr>
            <w:r>
              <w:t>38</w:t>
            </w:r>
          </w:p>
        </w:tc>
        <w:tc>
          <w:tcPr>
            <w:tcW w:w="615" w:type="dxa"/>
            <w:tcBorders>
              <w:top w:val="dashed" w:sz="4" w:space="0" w:color="BFBFBF"/>
              <w:left w:val="none" w:sz="4" w:space="0" w:color="6E6E6E"/>
              <w:bottom w:val="dashed" w:sz="4" w:space="0" w:color="BFBFBF"/>
              <w:right w:val="single" w:sz="6" w:space="0" w:color="FFFFFF"/>
            </w:tcBorders>
          </w:tcPr>
          <w:p w:rsidR="0082653D" w:rsidRDefault="0082653D" w:rsidP="0082653D">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653D" w:rsidRPr="00360669" w:rsidRDefault="0082653D" w:rsidP="0082653D">
            <w:pPr>
              <w:pStyle w:val="ProductList-TableBody"/>
              <w:jc w:val="center"/>
              <w:rPr>
                <w:color w:val="000000" w:themeColor="text1"/>
              </w:rPr>
            </w:pPr>
            <w:r w:rsidRPr="00360669">
              <w:rPr>
                <w:color w:val="000000" w:themeColor="text1"/>
              </w:rPr>
              <w:fldChar w:fldCharType="begin"/>
            </w:r>
            <w:r w:rsidRPr="00360669">
              <w:rPr>
                <w:color w:val="000000" w:themeColor="text1"/>
              </w:rPr>
              <w:instrText>AutoTextList  \s NoStyle \t "OF : Open License и Open Value         "</w:instrText>
            </w:r>
            <w:r w:rsidRPr="00360669">
              <w:rPr>
                <w:color w:val="000000" w:themeColor="text1"/>
              </w:rPr>
              <w:fldChar w:fldCharType="separate"/>
            </w:r>
            <w:r w:rsidRPr="00360669">
              <w:rPr>
                <w:color w:val="000000" w:themeColor="text1"/>
              </w:rPr>
              <w:t>OF</w:t>
            </w:r>
            <w:r w:rsidRPr="0036066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53D" w:rsidRPr="00360669" w:rsidRDefault="0082653D" w:rsidP="0082653D">
            <w:pPr>
              <w:pStyle w:val="ProductList-TableBody"/>
              <w:jc w:val="center"/>
              <w:rPr>
                <w:color w:val="000000" w:themeColor="text1"/>
              </w:rPr>
            </w:pPr>
            <w:r w:rsidRPr="00360669">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653D" w:rsidRPr="00360669" w:rsidRDefault="0082653D" w:rsidP="0082653D">
            <w:pPr>
              <w:pStyle w:val="ProductList-TableBody"/>
              <w:jc w:val="center"/>
              <w:rPr>
                <w:color w:val="000000" w:themeColor="text1"/>
              </w:rPr>
            </w:pPr>
            <w:r w:rsidRPr="00360669">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53D" w:rsidRPr="00360669" w:rsidRDefault="0082653D" w:rsidP="0082653D">
            <w:pPr>
              <w:pStyle w:val="ProductList-TableBody"/>
              <w:jc w:val="center"/>
              <w:rPr>
                <w:color w:val="000000" w:themeColor="text1"/>
              </w:rPr>
            </w:pPr>
            <w:r w:rsidRPr="0036066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653D" w:rsidRPr="00360669" w:rsidRDefault="0082653D" w:rsidP="0082653D">
            <w:pPr>
              <w:pStyle w:val="ProductList-TableBody"/>
              <w:jc w:val="center"/>
              <w:rPr>
                <w:color w:val="000000" w:themeColor="text1"/>
              </w:rPr>
            </w:pPr>
            <w:r w:rsidRPr="00360669">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53D" w:rsidRPr="00360669" w:rsidRDefault="0082653D" w:rsidP="0082653D">
            <w:pPr>
              <w:pStyle w:val="ProductList-TableBody"/>
              <w:jc w:val="center"/>
              <w:rPr>
                <w:color w:val="000000" w:themeColor="text1"/>
              </w:rPr>
            </w:pPr>
            <w:r w:rsidRPr="00360669">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82653D" w:rsidRPr="00360669" w:rsidRDefault="0082653D" w:rsidP="0082653D">
            <w:pPr>
              <w:pStyle w:val="ProductList-TableBody"/>
              <w:jc w:val="center"/>
              <w:rPr>
                <w:color w:val="000000" w:themeColor="text1"/>
              </w:rPr>
            </w:pPr>
            <w:r w:rsidRPr="00360669">
              <w:rPr>
                <w:color w:val="000000" w:themeColor="text1"/>
              </w:rPr>
              <w:t xml:space="preserve"> </w:t>
            </w:r>
          </w:p>
        </w:tc>
      </w:tr>
      <w:tr w:rsidR="0082653D" w:rsidTr="0082653D">
        <w:tc>
          <w:tcPr>
            <w:tcW w:w="4114"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pPr>
            <w:r>
              <w:t>ЛКД за Microsoft Dynamics CRM 2015 Essentials</w:t>
            </w:r>
            <w:r>
              <w:fldChar w:fldCharType="begin"/>
            </w:r>
            <w:r>
              <w:instrText xml:space="preserve"> XE "ЛКД за Microsoft Dynamics CRM 2015 Essentials" </w:instrText>
            </w:r>
            <w:r>
              <w:fldChar w:fldCharType="end"/>
            </w:r>
            <w:r>
              <w:t xml:space="preserve"> (Устройство и Потребител)</w:t>
            </w:r>
          </w:p>
        </w:tc>
        <w:tc>
          <w:tcPr>
            <w:tcW w:w="618"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82653D" w:rsidRDefault="0082653D" w:rsidP="0082653D">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653D" w:rsidRPr="00360669" w:rsidRDefault="0082653D" w:rsidP="0082653D">
            <w:pPr>
              <w:pStyle w:val="ProductList-TableBody"/>
              <w:jc w:val="center"/>
              <w:rPr>
                <w:color w:val="000000" w:themeColor="text1"/>
              </w:rPr>
            </w:pPr>
            <w:r w:rsidRPr="00360669">
              <w:rPr>
                <w:color w:val="000000" w:themeColor="text1"/>
              </w:rPr>
              <w:fldChar w:fldCharType="begin"/>
            </w:r>
            <w:r w:rsidRPr="00360669">
              <w:rPr>
                <w:color w:val="000000" w:themeColor="text1"/>
              </w:rPr>
              <w:instrText>AutoTextList  \s NoStyle \t "OF : Open License и Open Value         "</w:instrText>
            </w:r>
            <w:r w:rsidRPr="00360669">
              <w:rPr>
                <w:color w:val="000000" w:themeColor="text1"/>
              </w:rPr>
              <w:fldChar w:fldCharType="separate"/>
            </w:r>
            <w:r w:rsidRPr="00360669">
              <w:rPr>
                <w:color w:val="000000" w:themeColor="text1"/>
              </w:rPr>
              <w:t>OF</w:t>
            </w:r>
            <w:r w:rsidRPr="0036066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53D" w:rsidRPr="00360669" w:rsidRDefault="0082653D" w:rsidP="0082653D">
            <w:pPr>
              <w:pStyle w:val="ProductList-TableBody"/>
              <w:jc w:val="center"/>
              <w:rPr>
                <w:color w:val="000000" w:themeColor="text1"/>
              </w:rPr>
            </w:pPr>
            <w:r w:rsidRPr="00360669">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653D" w:rsidRPr="00360669" w:rsidRDefault="0082653D" w:rsidP="0082653D">
            <w:pPr>
              <w:pStyle w:val="ProductList-TableBody"/>
              <w:jc w:val="center"/>
              <w:rPr>
                <w:color w:val="000000" w:themeColor="text1"/>
              </w:rPr>
            </w:pPr>
            <w:r w:rsidRPr="00360669">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53D" w:rsidRPr="00360669" w:rsidRDefault="0082653D" w:rsidP="0082653D">
            <w:pPr>
              <w:pStyle w:val="ProductList-TableBody"/>
              <w:jc w:val="center"/>
              <w:rPr>
                <w:color w:val="000000" w:themeColor="text1"/>
              </w:rPr>
            </w:pPr>
            <w:r w:rsidRPr="0036066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653D" w:rsidRPr="00360669" w:rsidRDefault="0082653D" w:rsidP="0082653D">
            <w:pPr>
              <w:pStyle w:val="ProductList-TableBody"/>
              <w:jc w:val="center"/>
              <w:rPr>
                <w:color w:val="000000" w:themeColor="text1"/>
              </w:rPr>
            </w:pPr>
            <w:r w:rsidRPr="00360669">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53D" w:rsidRPr="00360669" w:rsidRDefault="0082653D" w:rsidP="0082653D">
            <w:pPr>
              <w:pStyle w:val="ProductList-TableBody"/>
              <w:jc w:val="center"/>
              <w:rPr>
                <w:color w:val="000000" w:themeColor="text1"/>
              </w:rPr>
            </w:pPr>
            <w:r w:rsidRPr="00360669">
              <w:rPr>
                <w:color w:val="000000" w:themeColor="text1"/>
              </w:rPr>
              <w:t>A,</w:t>
            </w:r>
            <w:r w:rsidRPr="00360669">
              <w:rPr>
                <w:color w:val="000000" w:themeColor="text1"/>
              </w:rPr>
              <w:fldChar w:fldCharType="begin"/>
            </w:r>
            <w:r w:rsidRPr="00360669">
              <w:rPr>
                <w:color w:val="000000" w:themeColor="text1"/>
              </w:rPr>
              <w:instrText>AutoTextList  \s NoStyle \t "ST : Оферта за учащи         "</w:instrText>
            </w:r>
            <w:r w:rsidRPr="00360669">
              <w:rPr>
                <w:color w:val="000000" w:themeColor="text1"/>
              </w:rPr>
              <w:fldChar w:fldCharType="separate"/>
            </w:r>
            <w:r w:rsidRPr="00360669">
              <w:rPr>
                <w:color w:val="000000" w:themeColor="text1"/>
              </w:rPr>
              <w:t>ST</w:t>
            </w:r>
            <w:r w:rsidRPr="00360669">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653D" w:rsidRPr="00360669" w:rsidRDefault="0082653D" w:rsidP="0082653D">
            <w:pPr>
              <w:pStyle w:val="ProductList-TableBody"/>
              <w:jc w:val="center"/>
              <w:rPr>
                <w:color w:val="000000" w:themeColor="text1"/>
              </w:rPr>
            </w:pPr>
            <w:r w:rsidRPr="00360669">
              <w:rPr>
                <w:color w:val="000000" w:themeColor="text1"/>
              </w:rPr>
              <w:t>A,</w:t>
            </w:r>
            <w:r w:rsidRPr="00360669">
              <w:rPr>
                <w:color w:val="000000" w:themeColor="text1"/>
              </w:rPr>
              <w:fldChar w:fldCharType="begin"/>
            </w:r>
            <w:r w:rsidRPr="00360669">
              <w:rPr>
                <w:color w:val="000000" w:themeColor="text1"/>
              </w:rPr>
              <w:instrText>AutoTextList  \s NoStyle \t "ST : Оферта за учащи         "</w:instrText>
            </w:r>
            <w:r w:rsidRPr="00360669">
              <w:rPr>
                <w:color w:val="000000" w:themeColor="text1"/>
              </w:rPr>
              <w:fldChar w:fldCharType="separate"/>
            </w:r>
            <w:r w:rsidRPr="00360669">
              <w:rPr>
                <w:color w:val="000000" w:themeColor="text1"/>
              </w:rPr>
              <w:t>ST</w:t>
            </w:r>
            <w:r w:rsidRPr="00360669">
              <w:rPr>
                <w:color w:val="000000" w:themeColor="text1"/>
              </w:rPr>
              <w:fldChar w:fldCharType="end"/>
            </w:r>
          </w:p>
        </w:tc>
      </w:tr>
      <w:tr w:rsidR="0082653D" w:rsidTr="0082653D">
        <w:tc>
          <w:tcPr>
            <w:tcW w:w="4114"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pPr>
            <w:r>
              <w:t xml:space="preserve">ЛКД за Microsoft Dynamics CRM 2015 Basic </w:t>
            </w:r>
            <w:r>
              <w:fldChar w:fldCharType="begin"/>
            </w:r>
            <w:r>
              <w:instrText xml:space="preserve"> XE "ЛКД за Microsoft Dynamics CRM 2015 Basic " </w:instrText>
            </w:r>
            <w:r>
              <w:fldChar w:fldCharType="end"/>
            </w:r>
            <w:r>
              <w:t>(Устройство и Потребител)</w:t>
            </w:r>
          </w:p>
        </w:tc>
        <w:tc>
          <w:tcPr>
            <w:tcW w:w="618"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jc w:val="center"/>
            </w:pPr>
            <w:r>
              <w:t>(10)</w:t>
            </w:r>
          </w:p>
        </w:tc>
        <w:tc>
          <w:tcPr>
            <w:tcW w:w="617"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82653D" w:rsidRDefault="0082653D" w:rsidP="0082653D">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653D" w:rsidRPr="00360669" w:rsidRDefault="0082653D" w:rsidP="0082653D">
            <w:pPr>
              <w:pStyle w:val="ProductList-TableBody"/>
              <w:jc w:val="center"/>
              <w:rPr>
                <w:color w:val="000000" w:themeColor="text1"/>
              </w:rPr>
            </w:pPr>
            <w:r w:rsidRPr="00360669">
              <w:rPr>
                <w:color w:val="000000" w:themeColor="text1"/>
              </w:rPr>
              <w:fldChar w:fldCharType="begin"/>
            </w:r>
            <w:r w:rsidRPr="00360669">
              <w:rPr>
                <w:color w:val="000000" w:themeColor="text1"/>
              </w:rPr>
              <w:instrText>AutoTextList  \s NoStyle \t "OF : Open License и Open Value         "</w:instrText>
            </w:r>
            <w:r w:rsidRPr="00360669">
              <w:rPr>
                <w:color w:val="000000" w:themeColor="text1"/>
              </w:rPr>
              <w:fldChar w:fldCharType="separate"/>
            </w:r>
            <w:r w:rsidRPr="00360669">
              <w:rPr>
                <w:color w:val="000000" w:themeColor="text1"/>
              </w:rPr>
              <w:t>OF</w:t>
            </w:r>
            <w:r w:rsidRPr="0036066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53D" w:rsidRPr="00360669" w:rsidRDefault="0082653D" w:rsidP="0082653D">
            <w:pPr>
              <w:pStyle w:val="ProductList-TableBody"/>
              <w:jc w:val="center"/>
              <w:rPr>
                <w:color w:val="000000" w:themeColor="text1"/>
              </w:rPr>
            </w:pPr>
            <w:r w:rsidRPr="00360669">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653D" w:rsidRPr="00360669" w:rsidRDefault="0082653D" w:rsidP="0082653D">
            <w:pPr>
              <w:pStyle w:val="ProductList-TableBody"/>
              <w:jc w:val="center"/>
              <w:rPr>
                <w:color w:val="000000" w:themeColor="text1"/>
              </w:rPr>
            </w:pPr>
            <w:r w:rsidRPr="00360669">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53D" w:rsidRPr="00360669" w:rsidRDefault="0082653D" w:rsidP="0082653D">
            <w:pPr>
              <w:pStyle w:val="ProductList-TableBody"/>
              <w:jc w:val="center"/>
              <w:rPr>
                <w:color w:val="000000" w:themeColor="text1"/>
              </w:rPr>
            </w:pPr>
            <w:r w:rsidRPr="0036066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653D" w:rsidRPr="00360669" w:rsidRDefault="0082653D" w:rsidP="0082653D">
            <w:pPr>
              <w:pStyle w:val="ProductList-TableBody"/>
              <w:jc w:val="center"/>
              <w:rPr>
                <w:color w:val="000000" w:themeColor="text1"/>
              </w:rPr>
            </w:pPr>
            <w:r w:rsidRPr="00360669">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53D" w:rsidRPr="00360669" w:rsidRDefault="0082653D" w:rsidP="0082653D">
            <w:pPr>
              <w:pStyle w:val="ProductList-TableBody"/>
              <w:jc w:val="center"/>
              <w:rPr>
                <w:color w:val="000000" w:themeColor="text1"/>
              </w:rPr>
            </w:pPr>
            <w:r w:rsidRPr="00360669">
              <w:rPr>
                <w:color w:val="000000" w:themeColor="text1"/>
              </w:rPr>
              <w:t>A,</w:t>
            </w:r>
            <w:r w:rsidRPr="00360669">
              <w:rPr>
                <w:color w:val="000000" w:themeColor="text1"/>
              </w:rPr>
              <w:fldChar w:fldCharType="begin"/>
            </w:r>
            <w:r w:rsidRPr="00360669">
              <w:rPr>
                <w:color w:val="000000" w:themeColor="text1"/>
              </w:rPr>
              <w:instrText>AutoTextList  \s NoStyle \t "ST : Оферта за учащи         "</w:instrText>
            </w:r>
            <w:r w:rsidRPr="00360669">
              <w:rPr>
                <w:color w:val="000000" w:themeColor="text1"/>
              </w:rPr>
              <w:fldChar w:fldCharType="separate"/>
            </w:r>
            <w:r w:rsidRPr="00360669">
              <w:rPr>
                <w:color w:val="000000" w:themeColor="text1"/>
              </w:rPr>
              <w:t>ST</w:t>
            </w:r>
            <w:r w:rsidRPr="00360669">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653D" w:rsidRPr="00360669" w:rsidRDefault="0082653D" w:rsidP="0082653D">
            <w:pPr>
              <w:pStyle w:val="ProductList-TableBody"/>
              <w:jc w:val="center"/>
              <w:rPr>
                <w:color w:val="000000" w:themeColor="text1"/>
              </w:rPr>
            </w:pPr>
            <w:r w:rsidRPr="00360669">
              <w:rPr>
                <w:color w:val="000000" w:themeColor="text1"/>
              </w:rPr>
              <w:t>A,</w:t>
            </w:r>
            <w:r w:rsidRPr="00360669">
              <w:rPr>
                <w:color w:val="000000" w:themeColor="text1"/>
              </w:rPr>
              <w:fldChar w:fldCharType="begin"/>
            </w:r>
            <w:r w:rsidRPr="00360669">
              <w:rPr>
                <w:color w:val="000000" w:themeColor="text1"/>
              </w:rPr>
              <w:instrText>AutoTextList  \s NoStyle \t "ST : Оферта за учащи         "</w:instrText>
            </w:r>
            <w:r w:rsidRPr="00360669">
              <w:rPr>
                <w:color w:val="000000" w:themeColor="text1"/>
              </w:rPr>
              <w:fldChar w:fldCharType="separate"/>
            </w:r>
            <w:r w:rsidRPr="00360669">
              <w:rPr>
                <w:color w:val="000000" w:themeColor="text1"/>
              </w:rPr>
              <w:t>ST</w:t>
            </w:r>
            <w:r w:rsidRPr="00360669">
              <w:rPr>
                <w:color w:val="000000" w:themeColor="text1"/>
              </w:rPr>
              <w:fldChar w:fldCharType="end"/>
            </w:r>
          </w:p>
        </w:tc>
      </w:tr>
      <w:tr w:rsidR="0082653D" w:rsidTr="0082653D">
        <w:tc>
          <w:tcPr>
            <w:tcW w:w="4114"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pPr>
            <w:r>
              <w:t>Допълнителен ЛКД за Microsoft Dynamics CRM 2015 Basic</w:t>
            </w:r>
            <w:r>
              <w:fldChar w:fldCharType="begin"/>
            </w:r>
            <w:r>
              <w:instrText xml:space="preserve"> XE "Допълнителен ЛКД за Microsoft Dynamics CRM 2015 Basic" </w:instrText>
            </w:r>
            <w:r>
              <w:fldChar w:fldCharType="end"/>
            </w:r>
            <w:r>
              <w:t xml:space="preserve"> (Устройство и Потребител)</w:t>
            </w:r>
          </w:p>
        </w:tc>
        <w:tc>
          <w:tcPr>
            <w:tcW w:w="618"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82653D" w:rsidRDefault="0082653D" w:rsidP="0082653D">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653D" w:rsidRPr="00360669" w:rsidRDefault="0082653D" w:rsidP="0082653D">
            <w:pPr>
              <w:pStyle w:val="ProductList-TableBody"/>
              <w:jc w:val="center"/>
              <w:rPr>
                <w:color w:val="000000" w:themeColor="text1"/>
              </w:rPr>
            </w:pPr>
            <w:r w:rsidRPr="00360669">
              <w:rPr>
                <w:color w:val="000000" w:themeColor="text1"/>
              </w:rPr>
              <w:fldChar w:fldCharType="begin"/>
            </w:r>
            <w:r w:rsidRPr="00360669">
              <w:rPr>
                <w:color w:val="000000" w:themeColor="text1"/>
              </w:rPr>
              <w:instrText>AutoTextList  \s NoStyle \t "OF : Open License и Open Value         "</w:instrText>
            </w:r>
            <w:r w:rsidRPr="00360669">
              <w:rPr>
                <w:color w:val="000000" w:themeColor="text1"/>
              </w:rPr>
              <w:fldChar w:fldCharType="separate"/>
            </w:r>
            <w:r w:rsidRPr="00360669">
              <w:rPr>
                <w:color w:val="000000" w:themeColor="text1"/>
              </w:rPr>
              <w:t>OF</w:t>
            </w:r>
            <w:r w:rsidRPr="0036066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53D" w:rsidRPr="00360669" w:rsidRDefault="0082653D" w:rsidP="0082653D">
            <w:pPr>
              <w:pStyle w:val="ProductList-TableBody"/>
              <w:jc w:val="center"/>
              <w:rPr>
                <w:color w:val="000000" w:themeColor="text1"/>
              </w:rPr>
            </w:pPr>
            <w:r w:rsidRPr="00360669">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653D" w:rsidRPr="00360669" w:rsidRDefault="0082653D" w:rsidP="0082653D">
            <w:pPr>
              <w:pStyle w:val="ProductList-TableBody"/>
              <w:jc w:val="center"/>
              <w:rPr>
                <w:color w:val="000000" w:themeColor="text1"/>
              </w:rPr>
            </w:pPr>
            <w:r w:rsidRPr="00360669">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53D" w:rsidRPr="00360669" w:rsidRDefault="0082653D" w:rsidP="0082653D">
            <w:pPr>
              <w:pStyle w:val="ProductList-TableBody"/>
              <w:jc w:val="center"/>
              <w:rPr>
                <w:color w:val="000000" w:themeColor="text1"/>
              </w:rPr>
            </w:pPr>
            <w:r w:rsidRPr="0036066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653D" w:rsidRPr="00360669" w:rsidRDefault="0082653D" w:rsidP="0082653D">
            <w:pPr>
              <w:pStyle w:val="ProductList-TableBody"/>
              <w:jc w:val="center"/>
              <w:rPr>
                <w:color w:val="000000" w:themeColor="text1"/>
              </w:rPr>
            </w:pPr>
            <w:r w:rsidRPr="00360669">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53D" w:rsidRPr="00360669" w:rsidRDefault="0082653D" w:rsidP="0082653D">
            <w:pPr>
              <w:pStyle w:val="ProductList-TableBody"/>
              <w:jc w:val="center"/>
              <w:rPr>
                <w:color w:val="000000" w:themeColor="text1"/>
              </w:rPr>
            </w:pPr>
            <w:r w:rsidRPr="00360669">
              <w:rPr>
                <w:color w:val="000000" w:themeColor="text1"/>
              </w:rPr>
              <w:t>A,</w:t>
            </w:r>
            <w:r w:rsidRPr="00360669">
              <w:rPr>
                <w:color w:val="000000" w:themeColor="text1"/>
              </w:rPr>
              <w:fldChar w:fldCharType="begin"/>
            </w:r>
            <w:r w:rsidRPr="00360669">
              <w:rPr>
                <w:color w:val="000000" w:themeColor="text1"/>
              </w:rPr>
              <w:instrText>AutoTextList  \s NoStyle \t "ST : Оферта за учащи         "</w:instrText>
            </w:r>
            <w:r w:rsidRPr="00360669">
              <w:rPr>
                <w:color w:val="000000" w:themeColor="text1"/>
              </w:rPr>
              <w:fldChar w:fldCharType="separate"/>
            </w:r>
            <w:r w:rsidRPr="00360669">
              <w:rPr>
                <w:color w:val="000000" w:themeColor="text1"/>
              </w:rPr>
              <w:t>ST</w:t>
            </w:r>
            <w:r w:rsidRPr="00360669">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653D" w:rsidRPr="00360669" w:rsidRDefault="0082653D" w:rsidP="0082653D">
            <w:pPr>
              <w:pStyle w:val="ProductList-TableBody"/>
              <w:jc w:val="center"/>
              <w:rPr>
                <w:color w:val="000000" w:themeColor="text1"/>
              </w:rPr>
            </w:pPr>
            <w:r w:rsidRPr="00360669">
              <w:rPr>
                <w:color w:val="000000" w:themeColor="text1"/>
              </w:rPr>
              <w:t>A,</w:t>
            </w:r>
            <w:r w:rsidRPr="00360669">
              <w:rPr>
                <w:color w:val="000000" w:themeColor="text1"/>
              </w:rPr>
              <w:fldChar w:fldCharType="begin"/>
            </w:r>
            <w:r w:rsidRPr="00360669">
              <w:rPr>
                <w:color w:val="000000" w:themeColor="text1"/>
              </w:rPr>
              <w:instrText>AutoTextList  \s NoStyle \t "ST : Оферта за учащи         "</w:instrText>
            </w:r>
            <w:r w:rsidRPr="00360669">
              <w:rPr>
                <w:color w:val="000000" w:themeColor="text1"/>
              </w:rPr>
              <w:fldChar w:fldCharType="separate"/>
            </w:r>
            <w:r w:rsidRPr="00360669">
              <w:rPr>
                <w:color w:val="000000" w:themeColor="text1"/>
              </w:rPr>
              <w:t>ST</w:t>
            </w:r>
            <w:r w:rsidRPr="00360669">
              <w:rPr>
                <w:color w:val="000000" w:themeColor="text1"/>
              </w:rPr>
              <w:fldChar w:fldCharType="end"/>
            </w:r>
          </w:p>
        </w:tc>
      </w:tr>
      <w:tr w:rsidR="0082653D" w:rsidTr="0082653D">
        <w:tc>
          <w:tcPr>
            <w:tcW w:w="4114"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pPr>
            <w:r>
              <w:t>ЛКД за Microsoft Dynamics CRM 2015 Professional</w:t>
            </w:r>
            <w:r>
              <w:fldChar w:fldCharType="begin"/>
            </w:r>
            <w:r>
              <w:instrText xml:space="preserve"> XE "ЛКД за Microsoft Dynamics CRM 2015 Professional" </w:instrText>
            </w:r>
            <w:r>
              <w:fldChar w:fldCharType="end"/>
            </w:r>
            <w:r>
              <w:t xml:space="preserve"> (Устройство и Потребител)</w:t>
            </w:r>
          </w:p>
        </w:tc>
        <w:tc>
          <w:tcPr>
            <w:tcW w:w="618"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jc w:val="center"/>
            </w:pPr>
            <w:r>
              <w:t>(10)</w:t>
            </w:r>
          </w:p>
        </w:tc>
        <w:tc>
          <w:tcPr>
            <w:tcW w:w="617"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82653D" w:rsidRDefault="0082653D" w:rsidP="0082653D">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653D" w:rsidRPr="00360669" w:rsidRDefault="0082653D" w:rsidP="0082653D">
            <w:pPr>
              <w:pStyle w:val="ProductList-TableBody"/>
              <w:jc w:val="center"/>
              <w:rPr>
                <w:color w:val="000000" w:themeColor="text1"/>
              </w:rPr>
            </w:pPr>
            <w:r w:rsidRPr="00360669">
              <w:rPr>
                <w:color w:val="000000" w:themeColor="text1"/>
              </w:rPr>
              <w:fldChar w:fldCharType="begin"/>
            </w:r>
            <w:r w:rsidRPr="00360669">
              <w:rPr>
                <w:color w:val="000000" w:themeColor="text1"/>
              </w:rPr>
              <w:instrText>AutoTextList  \s NoStyle \t "OF : Open License и Open Value         "</w:instrText>
            </w:r>
            <w:r w:rsidRPr="00360669">
              <w:rPr>
                <w:color w:val="000000" w:themeColor="text1"/>
              </w:rPr>
              <w:fldChar w:fldCharType="separate"/>
            </w:r>
            <w:r w:rsidRPr="00360669">
              <w:rPr>
                <w:color w:val="000000" w:themeColor="text1"/>
              </w:rPr>
              <w:t>OF</w:t>
            </w:r>
            <w:r w:rsidRPr="0036066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53D" w:rsidRPr="00360669" w:rsidRDefault="0082653D" w:rsidP="0082653D">
            <w:pPr>
              <w:pStyle w:val="ProductList-TableBody"/>
              <w:jc w:val="center"/>
              <w:rPr>
                <w:color w:val="000000" w:themeColor="text1"/>
              </w:rPr>
            </w:pPr>
            <w:r w:rsidRPr="00360669">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653D" w:rsidRPr="00360669" w:rsidRDefault="0082653D" w:rsidP="0082653D">
            <w:pPr>
              <w:pStyle w:val="ProductList-TableBody"/>
              <w:jc w:val="center"/>
              <w:rPr>
                <w:color w:val="000000" w:themeColor="text1"/>
              </w:rPr>
            </w:pPr>
            <w:r w:rsidRPr="00360669">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53D" w:rsidRPr="00360669" w:rsidRDefault="0082653D" w:rsidP="0082653D">
            <w:pPr>
              <w:pStyle w:val="ProductList-TableBody"/>
              <w:jc w:val="center"/>
              <w:rPr>
                <w:color w:val="000000" w:themeColor="text1"/>
              </w:rPr>
            </w:pPr>
            <w:r w:rsidRPr="0036066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653D" w:rsidRPr="00360669" w:rsidRDefault="0082653D" w:rsidP="0082653D">
            <w:pPr>
              <w:pStyle w:val="ProductList-TableBody"/>
              <w:jc w:val="center"/>
              <w:rPr>
                <w:color w:val="000000" w:themeColor="text1"/>
              </w:rPr>
            </w:pPr>
            <w:r w:rsidRPr="00360669">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53D" w:rsidRPr="00360669" w:rsidRDefault="0082653D" w:rsidP="0082653D">
            <w:pPr>
              <w:pStyle w:val="ProductList-TableBody"/>
              <w:jc w:val="center"/>
              <w:rPr>
                <w:color w:val="000000" w:themeColor="text1"/>
              </w:rPr>
            </w:pPr>
            <w:r w:rsidRPr="00360669">
              <w:rPr>
                <w:color w:val="000000" w:themeColor="text1"/>
              </w:rPr>
              <w:t>A,</w:t>
            </w:r>
            <w:r w:rsidRPr="00360669">
              <w:rPr>
                <w:color w:val="000000" w:themeColor="text1"/>
              </w:rPr>
              <w:fldChar w:fldCharType="begin"/>
            </w:r>
            <w:r w:rsidRPr="00360669">
              <w:rPr>
                <w:color w:val="000000" w:themeColor="text1"/>
              </w:rPr>
              <w:instrText>AutoTextList  \s NoStyle \t "ST : Оферта за учащи         "</w:instrText>
            </w:r>
            <w:r w:rsidRPr="00360669">
              <w:rPr>
                <w:color w:val="000000" w:themeColor="text1"/>
              </w:rPr>
              <w:fldChar w:fldCharType="separate"/>
            </w:r>
            <w:r w:rsidRPr="00360669">
              <w:rPr>
                <w:color w:val="000000" w:themeColor="text1"/>
              </w:rPr>
              <w:t>ST</w:t>
            </w:r>
            <w:r w:rsidRPr="00360669">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653D" w:rsidRPr="00360669" w:rsidRDefault="0082653D" w:rsidP="0082653D">
            <w:pPr>
              <w:pStyle w:val="ProductList-TableBody"/>
              <w:jc w:val="center"/>
              <w:rPr>
                <w:color w:val="000000" w:themeColor="text1"/>
              </w:rPr>
            </w:pPr>
            <w:r w:rsidRPr="00360669">
              <w:rPr>
                <w:color w:val="000000" w:themeColor="text1"/>
              </w:rPr>
              <w:t>A,</w:t>
            </w:r>
            <w:r w:rsidRPr="00360669">
              <w:rPr>
                <w:color w:val="000000" w:themeColor="text1"/>
              </w:rPr>
              <w:fldChar w:fldCharType="begin"/>
            </w:r>
            <w:r w:rsidRPr="00360669">
              <w:rPr>
                <w:color w:val="000000" w:themeColor="text1"/>
              </w:rPr>
              <w:instrText>AutoTextList  \s NoStyle \t "ST : Оферта за учащи         "</w:instrText>
            </w:r>
            <w:r w:rsidRPr="00360669">
              <w:rPr>
                <w:color w:val="000000" w:themeColor="text1"/>
              </w:rPr>
              <w:fldChar w:fldCharType="separate"/>
            </w:r>
            <w:r w:rsidRPr="00360669">
              <w:rPr>
                <w:color w:val="000000" w:themeColor="text1"/>
              </w:rPr>
              <w:t>ST</w:t>
            </w:r>
            <w:r w:rsidRPr="00360669">
              <w:rPr>
                <w:color w:val="000000" w:themeColor="text1"/>
              </w:rPr>
              <w:fldChar w:fldCharType="end"/>
            </w:r>
          </w:p>
        </w:tc>
      </w:tr>
      <w:tr w:rsidR="0082653D" w:rsidTr="0082653D">
        <w:tc>
          <w:tcPr>
            <w:tcW w:w="4114" w:type="dxa"/>
            <w:tcBorders>
              <w:top w:val="dashed" w:sz="4" w:space="0" w:color="BFBFBF"/>
              <w:left w:val="none" w:sz="4" w:space="0" w:color="6E6E6E"/>
              <w:bottom w:val="none" w:sz="4" w:space="0" w:color="BFBFBF"/>
              <w:right w:val="none" w:sz="4" w:space="0" w:color="6E6E6E"/>
            </w:tcBorders>
          </w:tcPr>
          <w:p w:rsidR="0082653D" w:rsidRDefault="0082653D" w:rsidP="0082653D">
            <w:pPr>
              <w:pStyle w:val="ProductList-TableBody"/>
            </w:pPr>
            <w:r>
              <w:t>Допълнителен ЛКД за Microsoft Dynamics CRM 2015 Professional</w:t>
            </w:r>
            <w:r>
              <w:fldChar w:fldCharType="begin"/>
            </w:r>
            <w:r>
              <w:instrText xml:space="preserve"> XE "Допълнителен ЛКД за Microsoft Dynamics CRM 2015 Professional" </w:instrText>
            </w:r>
            <w:r>
              <w:fldChar w:fldCharType="end"/>
            </w:r>
            <w:r>
              <w:t xml:space="preserve"> (Устройство и Потребител)</w:t>
            </w:r>
          </w:p>
        </w:tc>
        <w:tc>
          <w:tcPr>
            <w:tcW w:w="618" w:type="dxa"/>
            <w:tcBorders>
              <w:top w:val="dashed" w:sz="4" w:space="0" w:color="BFBFBF"/>
              <w:left w:val="none" w:sz="4" w:space="0" w:color="6E6E6E"/>
              <w:bottom w:val="none" w:sz="4" w:space="0" w:color="BFBFBF"/>
              <w:right w:val="none" w:sz="4" w:space="0" w:color="6E6E6E"/>
            </w:tcBorders>
          </w:tcPr>
          <w:p w:rsidR="0082653D" w:rsidRDefault="0082653D" w:rsidP="0082653D">
            <w:pPr>
              <w:pStyle w:val="ProductList-TableBody"/>
              <w:jc w:val="center"/>
            </w:pPr>
            <w:r>
              <w:t>12/14</w:t>
            </w:r>
          </w:p>
        </w:tc>
        <w:tc>
          <w:tcPr>
            <w:tcW w:w="616" w:type="dxa"/>
            <w:tcBorders>
              <w:top w:val="dashed" w:sz="4" w:space="0" w:color="BFBFBF"/>
              <w:left w:val="none" w:sz="4" w:space="0" w:color="6E6E6E"/>
              <w:bottom w:val="none" w:sz="4" w:space="0" w:color="BFBFBF"/>
              <w:right w:val="none" w:sz="4" w:space="0" w:color="6E6E6E"/>
            </w:tcBorders>
          </w:tcPr>
          <w:p w:rsidR="0082653D" w:rsidRDefault="0082653D" w:rsidP="0082653D">
            <w:pPr>
              <w:pStyle w:val="ProductList-TableBody"/>
              <w:jc w:val="center"/>
            </w:pPr>
            <w:r>
              <w:t>(5)</w:t>
            </w:r>
          </w:p>
        </w:tc>
        <w:tc>
          <w:tcPr>
            <w:tcW w:w="617" w:type="dxa"/>
            <w:tcBorders>
              <w:top w:val="dashed" w:sz="4" w:space="0" w:color="BFBFBF"/>
              <w:left w:val="none" w:sz="4" w:space="0" w:color="6E6E6E"/>
              <w:bottom w:val="none" w:sz="4" w:space="0" w:color="BFBFBF"/>
              <w:right w:val="none" w:sz="4" w:space="0" w:color="6E6E6E"/>
            </w:tcBorders>
          </w:tcPr>
          <w:p w:rsidR="0082653D" w:rsidRDefault="0082653D" w:rsidP="0082653D">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82653D" w:rsidRDefault="0082653D" w:rsidP="0082653D">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653D" w:rsidRPr="00360669" w:rsidRDefault="0082653D" w:rsidP="0082653D">
            <w:pPr>
              <w:pStyle w:val="ProductList-TableBody"/>
              <w:jc w:val="center"/>
              <w:rPr>
                <w:color w:val="000000" w:themeColor="text1"/>
              </w:rPr>
            </w:pPr>
            <w:r w:rsidRPr="00360669">
              <w:rPr>
                <w:color w:val="000000" w:themeColor="text1"/>
              </w:rPr>
              <w:fldChar w:fldCharType="begin"/>
            </w:r>
            <w:r w:rsidRPr="00360669">
              <w:rPr>
                <w:color w:val="000000" w:themeColor="text1"/>
              </w:rPr>
              <w:instrText>AutoTextList  \s NoStyle \t "OF : Open License и Open Value         "</w:instrText>
            </w:r>
            <w:r w:rsidRPr="00360669">
              <w:rPr>
                <w:color w:val="000000" w:themeColor="text1"/>
              </w:rPr>
              <w:fldChar w:fldCharType="separate"/>
            </w:r>
            <w:r w:rsidRPr="00360669">
              <w:rPr>
                <w:color w:val="000000" w:themeColor="text1"/>
              </w:rPr>
              <w:t>OF</w:t>
            </w:r>
            <w:r w:rsidRPr="0036066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53D" w:rsidRPr="00360669" w:rsidRDefault="0082653D" w:rsidP="0082653D">
            <w:pPr>
              <w:pStyle w:val="ProductList-TableBody"/>
              <w:jc w:val="center"/>
              <w:rPr>
                <w:color w:val="000000" w:themeColor="text1"/>
              </w:rPr>
            </w:pPr>
            <w:r w:rsidRPr="00360669">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653D" w:rsidRPr="00360669" w:rsidRDefault="0082653D" w:rsidP="0082653D">
            <w:pPr>
              <w:pStyle w:val="ProductList-TableBody"/>
              <w:jc w:val="center"/>
              <w:rPr>
                <w:color w:val="000000" w:themeColor="text1"/>
              </w:rPr>
            </w:pPr>
            <w:r w:rsidRPr="00360669">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53D" w:rsidRPr="00360669" w:rsidRDefault="0082653D" w:rsidP="0082653D">
            <w:pPr>
              <w:pStyle w:val="ProductList-TableBody"/>
              <w:jc w:val="center"/>
              <w:rPr>
                <w:color w:val="000000" w:themeColor="text1"/>
              </w:rPr>
            </w:pPr>
            <w:r w:rsidRPr="0036066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653D" w:rsidRPr="00360669" w:rsidRDefault="0082653D" w:rsidP="0082653D">
            <w:pPr>
              <w:pStyle w:val="ProductList-TableBody"/>
              <w:jc w:val="center"/>
              <w:rPr>
                <w:color w:val="000000" w:themeColor="text1"/>
              </w:rPr>
            </w:pPr>
            <w:r w:rsidRPr="00360669">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53D" w:rsidRPr="00360669" w:rsidRDefault="0082653D" w:rsidP="0082653D">
            <w:pPr>
              <w:pStyle w:val="ProductList-TableBody"/>
              <w:jc w:val="center"/>
              <w:rPr>
                <w:color w:val="000000" w:themeColor="text1"/>
              </w:rPr>
            </w:pPr>
            <w:r w:rsidRPr="00360669">
              <w:rPr>
                <w:color w:val="000000" w:themeColor="text1"/>
              </w:rPr>
              <w:t>A,</w:t>
            </w:r>
            <w:r w:rsidRPr="00360669">
              <w:rPr>
                <w:color w:val="000000" w:themeColor="text1"/>
              </w:rPr>
              <w:fldChar w:fldCharType="begin"/>
            </w:r>
            <w:r w:rsidRPr="00360669">
              <w:rPr>
                <w:color w:val="000000" w:themeColor="text1"/>
              </w:rPr>
              <w:instrText>AutoTextList  \s NoStyle \t "ST : Оферта за учащи         "</w:instrText>
            </w:r>
            <w:r w:rsidRPr="00360669">
              <w:rPr>
                <w:color w:val="000000" w:themeColor="text1"/>
              </w:rPr>
              <w:fldChar w:fldCharType="separate"/>
            </w:r>
            <w:r w:rsidRPr="00360669">
              <w:rPr>
                <w:color w:val="000000" w:themeColor="text1"/>
              </w:rPr>
              <w:t>ST</w:t>
            </w:r>
            <w:r w:rsidRPr="00360669">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653D" w:rsidRPr="00360669" w:rsidRDefault="0082653D" w:rsidP="0082653D">
            <w:pPr>
              <w:pStyle w:val="ProductList-TableBody"/>
              <w:jc w:val="center"/>
              <w:rPr>
                <w:color w:val="000000" w:themeColor="text1"/>
              </w:rPr>
            </w:pPr>
            <w:r w:rsidRPr="00360669">
              <w:rPr>
                <w:color w:val="000000" w:themeColor="text1"/>
              </w:rPr>
              <w:t>A,</w:t>
            </w:r>
            <w:r w:rsidRPr="00360669">
              <w:rPr>
                <w:color w:val="000000" w:themeColor="text1"/>
              </w:rPr>
              <w:fldChar w:fldCharType="begin"/>
            </w:r>
            <w:r w:rsidRPr="00360669">
              <w:rPr>
                <w:color w:val="000000" w:themeColor="text1"/>
              </w:rPr>
              <w:instrText>AutoTextList  \s NoStyle \t "ST : Оферта за учащи         "</w:instrText>
            </w:r>
            <w:r w:rsidRPr="00360669">
              <w:rPr>
                <w:color w:val="000000" w:themeColor="text1"/>
              </w:rPr>
              <w:fldChar w:fldCharType="separate"/>
            </w:r>
            <w:r w:rsidRPr="00360669">
              <w:rPr>
                <w:color w:val="000000" w:themeColor="text1"/>
              </w:rPr>
              <w:t>ST</w:t>
            </w:r>
            <w:r w:rsidRPr="00360669">
              <w:rPr>
                <w:color w:val="000000" w:themeColor="text1"/>
              </w:rPr>
              <w:fldChar w:fldCharType="end"/>
            </w:r>
          </w:p>
        </w:tc>
      </w:tr>
    </w:tbl>
    <w:p w:rsidR="00666C84" w:rsidRDefault="00B73B58">
      <w:pPr>
        <w:pStyle w:val="ProductList-Offering1SubSection"/>
      </w:pPr>
      <w:bookmarkStart w:id="79" w:name="_Sec735"/>
      <w:r>
        <w:t>2. Условия на Продукта</w:t>
      </w:r>
      <w:bookmarkEnd w:id="79"/>
    </w:p>
    <w:tbl>
      <w:tblPr>
        <w:tblStyle w:val="PURTable"/>
        <w:tblW w:w="0" w:type="dxa"/>
        <w:tblLook w:val="04A0" w:firstRow="1" w:lastRow="0" w:firstColumn="1" w:lastColumn="0" w:noHBand="0" w:noVBand="1"/>
      </w:tblPr>
      <w:tblGrid>
        <w:gridCol w:w="3630"/>
        <w:gridCol w:w="3643"/>
        <w:gridCol w:w="3643"/>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По-стари версии на Продукта и тяхната Дата на наличност." </w:instrText>
            </w:r>
            <w:r>
              <w:fldChar w:fldCharType="separate"/>
            </w:r>
            <w:r>
              <w:rPr>
                <w:color w:val="0563C1"/>
              </w:rPr>
              <w:t>По-стара версия</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Издания с по-малко функции: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 xml:space="preserve">Отговаря на условията за удължен срок: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6C84" w:rsidRDefault="00B73B58">
            <w:pPr>
              <w:pStyle w:val="ProductList-TableBody"/>
            </w:pPr>
            <w:r>
              <w:fldChar w:fldCharType="begin"/>
            </w:r>
            <w:r>
              <w:instrText xml:space="preserve"> AutoTextList   \s NoStyle \t ":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актуализиране: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B73B58">
      <w:pPr>
        <w:pStyle w:val="ProductList-Offering1SubSection"/>
      </w:pPr>
      <w:bookmarkStart w:id="80" w:name="_Sec790"/>
      <w:r>
        <w:t>3. Права за използване</w:t>
      </w:r>
      <w:bookmarkEnd w:id="80"/>
    </w:p>
    <w:tbl>
      <w:tblPr>
        <w:tblStyle w:val="PURTable"/>
        <w:tblW w:w="0" w:type="dxa"/>
        <w:tblLook w:val="04A0" w:firstRow="1" w:lastRow="0" w:firstColumn="1" w:lastColumn="0" w:noHBand="0" w:noVBand="1"/>
      </w:tblPr>
      <w:tblGrid>
        <w:gridCol w:w="3649"/>
        <w:gridCol w:w="3628"/>
        <w:gridCol w:w="3639"/>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Правилата и условията, които регулират внедряването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5">
              <w:r>
                <w:rPr>
                  <w:color w:val="00467F"/>
                  <w:u w:val="single"/>
                </w:rPr>
                <w:t>Специализиран сървър</w:t>
              </w:r>
            </w:hyperlink>
            <w:r>
              <w:t xml:space="preserve"> – само Workgroup Server</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Софтуер, указан в Правата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Всички издания</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дали сървърен Продукт изисква ЛКД за достъп от страна на потребители и устройства, или не." </w:instrText>
            </w:r>
            <w:r>
              <w:fldChar w:fldCharType="separate"/>
            </w:r>
            <w:r>
              <w:rPr>
                <w:color w:val="0563C1"/>
              </w:rPr>
              <w:t>Изисквания за клиентски достъп</w:t>
            </w:r>
            <w:r>
              <w:fldChar w:fldCharType="end"/>
            </w:r>
            <w:r>
              <w:t>: Всички издания (с изключение на Workgroup)</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 Лицензиран със Сървър; изискват се ЛКД за достъп чрез Клиенти на Microsoft Dynamics CRM 2015 (всички издания без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Включени технологии: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pPr>
    </w:p>
    <w:p w:rsidR="00666C84" w:rsidRDefault="00B73B58">
      <w:pPr>
        <w:pStyle w:val="ProductList-ClauseHeading"/>
      </w:pPr>
      <w:r>
        <w:t>3.1 Достъп до Сървърен софтуер</w:t>
      </w:r>
    </w:p>
    <w:p w:rsidR="00666C84" w:rsidRDefault="00B73B58">
      <w:pPr>
        <w:pStyle w:val="ProductList-Body"/>
      </w:pPr>
      <w:r>
        <w:t>Права за пълен достъп: дейности, бележки, персонализирани обекти</w:t>
      </w:r>
    </w:p>
    <w:tbl>
      <w:tblPr>
        <w:tblStyle w:val="PURTable"/>
        <w:tblW w:w="0" w:type="dxa"/>
        <w:tblLook w:val="04A0" w:firstRow="1" w:lastRow="0" w:firstColumn="1" w:lastColumn="0" w:noHBand="0" w:noVBand="1"/>
      </w:tblPr>
      <w:tblGrid>
        <w:gridCol w:w="3608"/>
        <w:gridCol w:w="3654"/>
        <w:gridCol w:w="3654"/>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6C84" w:rsidRDefault="00B73B58">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single" w:sz="4" w:space="0" w:color="000000"/>
            </w:tcBorders>
          </w:tcPr>
          <w:p w:rsidR="00666C84" w:rsidRDefault="00B73B58">
            <w:pPr>
              <w:pStyle w:val="ProductList-TableBody"/>
            </w:pPr>
            <w:r>
              <w:t>Базов ЛКД за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666C84" w:rsidRDefault="00B73B58">
            <w:pPr>
              <w:pStyle w:val="ProductList-TableBody"/>
            </w:pPr>
            <w:r>
              <w:t>Microsoft Dynamics CRM Online Essential (ЛА за Потребител)</w:t>
            </w:r>
          </w:p>
        </w:tc>
      </w:tr>
      <w:tr w:rsidR="00666C8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Microsoft Dynamics CRM Online Basic (ЛА за Потребител)</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Microsoft Dynamics CRM Online Professional (ЛА за Потребител)</w:t>
            </w:r>
          </w:p>
        </w:tc>
      </w:tr>
      <w:tr w:rsidR="00666C8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Microsoft Dynamics CRM Online Enterprise (ЛА за Потребител)</w:t>
            </w:r>
          </w:p>
        </w:tc>
        <w:tc>
          <w:tcPr>
            <w:tcW w:w="404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pPr>
          </w:p>
        </w:tc>
      </w:tr>
    </w:tbl>
    <w:p w:rsidR="00666C84" w:rsidRDefault="00666C84">
      <w:pPr>
        <w:pStyle w:val="ProductList-Body"/>
      </w:pPr>
    </w:p>
    <w:p w:rsidR="00666C84" w:rsidRDefault="00B73B58">
      <w:pPr>
        <w:pStyle w:val="ProductList-SubClauseHeading"/>
      </w:pPr>
      <w:r>
        <w:t>3.1.1 Допълнителни функции, свързани с допълнителен ЛКД за използване на Microsoft Dynamics CRM 2015 Basic</w:t>
      </w:r>
    </w:p>
    <w:p w:rsidR="00666C84" w:rsidRDefault="00B73B58">
      <w:pPr>
        <w:pStyle w:val="ProductList-BodyIndented"/>
      </w:pPr>
      <w:r>
        <w:t>Права за пълен достъп до Акаунти, контакти, случаи, потенциални клиенти, потребителски отчети, табла и диаграми. Права само за четене/ограничен достъп до системни отчети, системни диаграми, системни табла, данни на приложения CRM; услуги, ресурси, работно време, помещение, оборудване, статии; продажбени кампании, бързи кампании, маркетингови списъци, ценови листи, списъци с продукти; възможности, цели, договори, оферти, поръчки, фактури, конкуренти; изпълнение на работни процеси</w:t>
      </w:r>
    </w:p>
    <w:tbl>
      <w:tblPr>
        <w:tblStyle w:val="PURTable0"/>
        <w:tblW w:w="0" w:type="dxa"/>
        <w:tblLook w:val="04A0" w:firstRow="1" w:lastRow="0" w:firstColumn="1" w:lastColumn="0" w:noHBand="0" w:noVBand="1"/>
      </w:tblPr>
      <w:tblGrid>
        <w:gridCol w:w="3527"/>
        <w:gridCol w:w="3527"/>
        <w:gridCol w:w="3502"/>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6C84" w:rsidRDefault="00B73B58">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single" w:sz="4" w:space="0" w:color="000000"/>
            </w:tcBorders>
          </w:tcPr>
          <w:p w:rsidR="00666C84" w:rsidRDefault="00B73B58">
            <w:pPr>
              <w:pStyle w:val="ProductList-TableBody"/>
            </w:pPr>
            <w:r>
              <w:t>ЛКД за Microsoft Dynamics CRM 2015 Basic</w:t>
            </w:r>
          </w:p>
        </w:tc>
        <w:tc>
          <w:tcPr>
            <w:tcW w:w="4040" w:type="dxa"/>
            <w:tcBorders>
              <w:top w:val="single" w:sz="18" w:space="0" w:color="0072C6"/>
              <w:left w:val="single" w:sz="4" w:space="0" w:color="000000"/>
              <w:bottom w:val="single" w:sz="4" w:space="0" w:color="000000"/>
              <w:right w:val="single" w:sz="4" w:space="0" w:color="000000"/>
            </w:tcBorders>
          </w:tcPr>
          <w:p w:rsidR="00666C84" w:rsidRDefault="00B73B58">
            <w:pPr>
              <w:pStyle w:val="ProductList-TableBody"/>
            </w:pPr>
            <w:r>
              <w:t>Microsoft Dynamics CRM Online Basic (ЛА за Потребител)</w:t>
            </w:r>
          </w:p>
        </w:tc>
      </w:tr>
      <w:tr w:rsidR="00666C8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Допълнителен ЛКД за Microsoft Dynamics CRM 2015 Basic</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Microsoft Dynamics CRM Online Professional (ЛА за Потребител)</w:t>
            </w:r>
          </w:p>
        </w:tc>
      </w:tr>
      <w:tr w:rsidR="00666C8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Microsoft Dynamics CRM Online Enterprise (ЛА за Потребител)</w:t>
            </w:r>
          </w:p>
        </w:tc>
        <w:tc>
          <w:tcPr>
            <w:tcW w:w="404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pPr>
          </w:p>
        </w:tc>
      </w:tr>
    </w:tbl>
    <w:p w:rsidR="00666C84" w:rsidRDefault="00666C84">
      <w:pPr>
        <w:pStyle w:val="ProductList-BodyIndented"/>
      </w:pPr>
    </w:p>
    <w:p w:rsidR="00666C84" w:rsidRDefault="00B73B58">
      <w:pPr>
        <w:pStyle w:val="ProductList-SubClauseHeading"/>
      </w:pPr>
      <w:r>
        <w:t>3.1.2 Допълнителна функционалност, свързана с допълнителен ЛКД за професионална употреба на Microsoft Dynamics CRM 2015</w:t>
      </w:r>
    </w:p>
    <w:p w:rsidR="00666C84" w:rsidRDefault="00B73B58">
      <w:pPr>
        <w:pStyle w:val="ProductList-BodyIndented"/>
      </w:pPr>
      <w:r>
        <w:t>Права за пълен достъп до Системни отчети, системни диаграми, системни табла, данни на приложения CRM; Услуги, ресурси, работно време, помещение, оборудване, артикули; Продажбени кампании, бързи кампании, маркетингови списъци, ценови листи, списъци с продукти; Възможности, цели, договори, оферти, поръчки, фактури, конкуренти; Изпълнение на работни процеси; Създаване на работни потоци, импортиране на обем данни и персонализации във всеки обект</w:t>
      </w:r>
    </w:p>
    <w:tbl>
      <w:tblPr>
        <w:tblStyle w:val="PURTable0"/>
        <w:tblW w:w="0" w:type="dxa"/>
        <w:tblLook w:val="04A0" w:firstRow="1" w:lastRow="0" w:firstColumn="1" w:lastColumn="0" w:noHBand="0" w:noVBand="1"/>
      </w:tblPr>
      <w:tblGrid>
        <w:gridCol w:w="3527"/>
        <w:gridCol w:w="3527"/>
        <w:gridCol w:w="3502"/>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6C84" w:rsidRDefault="00B73B58">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single" w:sz="4" w:space="0" w:color="000000"/>
            </w:tcBorders>
          </w:tcPr>
          <w:p w:rsidR="00666C84" w:rsidRDefault="00B73B58">
            <w:pPr>
              <w:pStyle w:val="ProductList-TableBody"/>
            </w:pPr>
            <w:r>
              <w:t>ЛКД за Microsoft Dynamics CRM 2015 Professional</w:t>
            </w:r>
          </w:p>
        </w:tc>
        <w:tc>
          <w:tcPr>
            <w:tcW w:w="4040" w:type="dxa"/>
            <w:tcBorders>
              <w:top w:val="single" w:sz="18" w:space="0" w:color="0072C6"/>
              <w:left w:val="single" w:sz="4" w:space="0" w:color="000000"/>
              <w:bottom w:val="single" w:sz="4" w:space="0" w:color="000000"/>
              <w:right w:val="single" w:sz="4" w:space="0" w:color="000000"/>
            </w:tcBorders>
          </w:tcPr>
          <w:p w:rsidR="00666C84" w:rsidRDefault="00B73B58">
            <w:pPr>
              <w:pStyle w:val="ProductList-TableBody"/>
            </w:pPr>
            <w:r>
              <w:t>Microsoft Dynamics CRM Online Professional (ЛА за Потребител)</w:t>
            </w:r>
          </w:p>
        </w:tc>
      </w:tr>
      <w:tr w:rsidR="00666C8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Допълнителен ЛКД за Microsoft Dynamics CRM 2015 Professional</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Microsoft Dynamics CRM Online Enterprise (ЛА за Потребител)</w:t>
            </w:r>
          </w:p>
        </w:tc>
      </w:tr>
    </w:tbl>
    <w:p w:rsidR="00666C84" w:rsidRDefault="00666C84">
      <w:pPr>
        <w:pStyle w:val="ProductList-BodyIndented"/>
      </w:pPr>
    </w:p>
    <w:p w:rsidR="00666C84" w:rsidRDefault="00B73B58">
      <w:pPr>
        <w:pStyle w:val="ProductList-ClauseHeading"/>
      </w:pPr>
      <w:r>
        <w:t>3.2 Yammer</w:t>
      </w:r>
    </w:p>
    <w:p w:rsidR="00666C84" w:rsidRDefault="00B73B58">
      <w:pPr>
        <w:pStyle w:val="ProductList-Body"/>
      </w:pPr>
      <w:r>
        <w:t>Софтуерът, свързващ Microsoft Dynamics CRM с Yammer</w:t>
      </w:r>
      <w:r>
        <w:fldChar w:fldCharType="begin"/>
      </w:r>
      <w:r>
        <w:instrText xml:space="preserve"> XE "Yammer" </w:instrText>
      </w:r>
      <w:r>
        <w:fldChar w:fldCharType="end"/>
      </w:r>
      <w:r>
        <w:t>, ще разреши някои данни от Yammer да се споделят с Онлайн услугите. OST се прилага за използването на Yammer от страна на Клиента.</w:t>
      </w:r>
    </w:p>
    <w:p w:rsidR="00666C84" w:rsidRDefault="00666C84">
      <w:pPr>
        <w:pStyle w:val="ProductList-Body"/>
      </w:pPr>
    </w:p>
    <w:p w:rsidR="00666C84" w:rsidRDefault="00B73B58">
      <w:pPr>
        <w:pStyle w:val="ProductList-ClauseHeading"/>
      </w:pPr>
      <w:r>
        <w:t>3.3 Права за преместване при отказ:</w:t>
      </w:r>
    </w:p>
    <w:p w:rsidR="00666C84" w:rsidRDefault="00B73B58">
      <w:pPr>
        <w:pStyle w:val="ProductList-Body"/>
      </w:pPr>
      <w:r>
        <w:t xml:space="preserve">За всяка </w:t>
      </w:r>
      <w:r>
        <w:fldChar w:fldCharType="begin"/>
      </w:r>
      <w:r>
        <w:instrText xml:space="preserve"> AutoTextList   \s NoStyle \t "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fldChar w:fldCharType="separate"/>
      </w:r>
      <w:r>
        <w:rPr>
          <w:color w:val="0563C1"/>
        </w:rPr>
        <w:t>OSE</w:t>
      </w:r>
      <w:r>
        <w:fldChar w:fldCharType="end"/>
      </w:r>
      <w:r>
        <w:t xml:space="preserve">, в която Клиентът използва </w:t>
      </w:r>
      <w:r>
        <w:fldChar w:fldCharType="begin"/>
      </w:r>
      <w:r>
        <w:instrText xml:space="preserve"> AutoTextList   \s NoStyle \t "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той може да изпълнява максимум същия брой пасивни Екземпляри за преместване при отказ в отделна </w:t>
      </w:r>
      <w:r>
        <w:fldChar w:fldCharType="begin"/>
      </w:r>
      <w:r>
        <w:instrText xml:space="preserve"> AutoTextList   \s NoStyle \t "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fldChar w:fldCharType="separate"/>
      </w:r>
      <w:r>
        <w:rPr>
          <w:color w:val="0563C1"/>
        </w:rPr>
        <w:t>OSE</w:t>
      </w:r>
      <w:r>
        <w:fldChar w:fldCharType="end"/>
      </w:r>
      <w:r>
        <w:t xml:space="preserve"> за временна поддръжка. Клиентът може да изпълнява пасивните Екземпляри за преместване при отказ на </w:t>
      </w:r>
      <w:r>
        <w:fldChar w:fldCharType="begin"/>
      </w:r>
      <w:r>
        <w:instrText xml:space="preserve"> AutoTextList   \s NoStyle \t "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различен от </w:t>
      </w:r>
      <w:r>
        <w:fldChar w:fldCharType="begin"/>
      </w:r>
      <w:r>
        <w:instrText xml:space="preserve"> AutoTextList   \s NoStyle \t " означава единичен Сървър, отреден за използване от Клиента, на който е назначен Лиценз. За целите на това определение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666C84" w:rsidRDefault="00666C84">
      <w:pPr>
        <w:pStyle w:val="ProductList-Body"/>
      </w:pPr>
    </w:p>
    <w:p w:rsidR="00666C84" w:rsidRDefault="00B73B58">
      <w:pPr>
        <w:pStyle w:val="ProductList-ClauseHeading"/>
      </w:pPr>
      <w:r>
        <w:t>3.4 Допълнителен софтуер</w:t>
      </w:r>
    </w:p>
    <w:tbl>
      <w:tblPr>
        <w:tblStyle w:val="PURTable"/>
        <w:tblW w:w="0" w:type="dxa"/>
        <w:tblLook w:val="04A0" w:firstRow="1" w:lastRow="0" w:firstColumn="1" w:lastColumn="0" w:noHBand="0" w:noVBand="1"/>
      </w:tblPr>
      <w:tblGrid>
        <w:gridCol w:w="3644"/>
        <w:gridCol w:w="3653"/>
        <w:gridCol w:w="3619"/>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6C84" w:rsidRDefault="00B73B58">
            <w:pPr>
              <w:pStyle w:val="ProductList-TableBody"/>
            </w:pPr>
            <w:r>
              <w:t>MarketingPilot Connector за Microsoft Dynamics CRM (само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666C84" w:rsidRDefault="00B73B58">
            <w:pPr>
              <w:pStyle w:val="ProductList-TableBody"/>
            </w:pPr>
            <w:r>
              <w:t>Анализатор за най-добри практики на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666C84" w:rsidRDefault="00B73B58">
            <w:pPr>
              <w:pStyle w:val="ProductList-TableBody"/>
            </w:pPr>
            <w:r>
              <w:t>Microsoft Dynamics CRM 2015 за Microsoft Office Outlook</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Многоезичен потребителски интерфейс (MUI) на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Разширения за удостоверяване на отчетност за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Отчетни разширения на Microsoft Dynamics CRM за Microsoft Dynamics CRM 2015</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Microsoft Dynamics CRM за поддържани устройства</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 xml:space="preserve">Microsoft E-Mail Router и Съветник за внедряване на правила за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Microsoft Dynamics Marketing Connector за Microsoft Dynamics CRM (без Workgroup Server)</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Microsoft SharePoint Grid за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pPr>
          </w:p>
        </w:tc>
      </w:tr>
    </w:tbl>
    <w:p w:rsidR="00666C84" w:rsidRDefault="00B73B58">
      <w:pPr>
        <w:pStyle w:val="ProductList-Offering1SubSection"/>
      </w:pPr>
      <w:bookmarkStart w:id="81" w:name="_Sec818"/>
      <w:r>
        <w:t>4. Софтуерна осигуровка</w:t>
      </w:r>
      <w:bookmarkEnd w:id="81"/>
    </w:p>
    <w:tbl>
      <w:tblPr>
        <w:tblStyle w:val="PURTable"/>
        <w:tblW w:w="0" w:type="dxa"/>
        <w:tblLook w:val="04A0" w:firstRow="1" w:lastRow="0" w:firstColumn="1" w:lastColumn="0" w:noHBand="0" w:noVBand="1"/>
      </w:tblPr>
      <w:tblGrid>
        <w:gridCol w:w="3638"/>
        <w:gridCol w:w="3648"/>
        <w:gridCol w:w="3630"/>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t>Права за преместване при отказ: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9">
              <w:r>
                <w:rPr>
                  <w:color w:val="00467F"/>
                  <w:u w:val="single"/>
                </w:rPr>
                <w:t>Списък с продукти – ноември 2014 г. и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t>Обновяващи се права: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pPr>
    </w:p>
    <w:p w:rsidR="00666C84" w:rsidRDefault="00B73B58">
      <w:pPr>
        <w:pStyle w:val="ProductList-ClauseHeading"/>
      </w:pPr>
      <w:r>
        <w:t>4.1 Допълнителен ЛКД Professional за Microsoft Dynamics CRM 2015 – Unified Service Desk</w:t>
      </w:r>
    </w:p>
    <w:p w:rsidR="00666C84" w:rsidRDefault="00B73B58">
      <w:pPr>
        <w:pStyle w:val="ProductList-Body"/>
      </w:pPr>
      <w:r>
        <w:t xml:space="preserve">За всеки Допълнителен ЛКД за Microsoft Dynamics CRM 2015 Professional, за който Клиентът има SA, Клиентът има право да инсталира и използва Unified Service Desk (USD) на </w:t>
      </w:r>
      <w:r>
        <w:fldChar w:fldCharType="begin"/>
      </w:r>
      <w:r>
        <w:instrText xml:space="preserve"> AutoTextList   \s NoStyle \t " означава единична физическа хардуерна система, отредена за използване от Клиента, на която е назначен Лиценз. За целите на това определение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назначен отговарящият на условията </w:t>
      </w:r>
      <w:r>
        <w:fldChar w:fldCharType="begin"/>
      </w:r>
      <w:r>
        <w:instrText xml:space="preserve"> AutoTextList   \s NoStyle \t "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666C84" w:rsidRDefault="00666C84">
      <w:pPr>
        <w:pStyle w:val="ProductList-Body"/>
      </w:pPr>
    </w:p>
    <w:p w:rsidR="00666C84" w:rsidRDefault="00B73B58">
      <w:pPr>
        <w:pStyle w:val="ProductList-ClauseHeading"/>
      </w:pPr>
      <w:r>
        <w:t>4.2 Microsoft Dynamics CustomerSource</w:t>
      </w:r>
    </w:p>
    <w:p w:rsidR="00666C84" w:rsidRDefault="00B73B58">
      <w:pPr>
        <w:pStyle w:val="ProductList-Body"/>
      </w:pPr>
      <w:r>
        <w:t xml:space="preserve">Клиенти на Microsoft Dynamics с действаща SA или Онлайн абонамент ще разполагат с достъп до CustomerSource. </w:t>
      </w:r>
    </w:p>
    <w:p w:rsidR="00666C84" w:rsidRDefault="00666C84">
      <w:pPr>
        <w:pStyle w:val="PURBreadcrumb"/>
      </w:pPr>
    </w:p>
    <w:tbl>
      <w:tblPr>
        <w:tblStyle w:val="PURTable"/>
        <w:tblW w:w="0" w:type="dxa"/>
        <w:tblLook w:val="04A0" w:firstRow="1" w:lastRow="0" w:firstColumn="1" w:lastColumn="0" w:noHBand="0" w:noVBand="1"/>
      </w:tblPr>
      <w:tblGrid>
        <w:gridCol w:w="10916"/>
      </w:tblGrid>
      <w:tr w:rsidR="00666C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C84" w:rsidRDefault="003B4067">
            <w:pPr>
              <w:pStyle w:val="ProductList-TableBody"/>
              <w:jc w:val="right"/>
            </w:pPr>
            <w:hyperlink w:anchor="_Sec842">
              <w:r w:rsidR="00B73B58">
                <w:rPr>
                  <w:color w:val="00467F"/>
                  <w:sz w:val="14"/>
                  <w:u w:val="single"/>
                </w:rPr>
                <w:t>Съдържание</w:t>
              </w:r>
            </w:hyperlink>
            <w:r w:rsidR="00B73B58">
              <w:rPr>
                <w:sz w:val="14"/>
              </w:rPr>
              <w:t>/</w:t>
            </w:r>
            <w:hyperlink w:anchor="_Sec549">
              <w:r w:rsidR="00B73B58">
                <w:rPr>
                  <w:color w:val="00467F"/>
                  <w:sz w:val="14"/>
                  <w:u w:val="single"/>
                </w:rPr>
                <w:t>Речник</w:t>
              </w:r>
            </w:hyperlink>
            <w:r w:rsidR="00B73B58">
              <w:rPr>
                <w:sz w:val="14"/>
              </w:rPr>
              <w:t>/</w:t>
            </w:r>
            <w:hyperlink w:anchor="_Sec844">
              <w:r w:rsidR="00B73B58">
                <w:rPr>
                  <w:color w:val="00467F"/>
                  <w:sz w:val="14"/>
                  <w:u w:val="single"/>
                </w:rPr>
                <w:t>Индекс</w:t>
              </w:r>
            </w:hyperlink>
          </w:p>
        </w:tc>
      </w:tr>
    </w:tbl>
    <w:p w:rsidR="00666C84" w:rsidRDefault="00666C84">
      <w:pPr>
        <w:pStyle w:val="ProductList-Body"/>
      </w:pPr>
    </w:p>
    <w:p w:rsidR="00666C84" w:rsidRDefault="00B73B58">
      <w:pPr>
        <w:pStyle w:val="ProductList-Offering1HeadingNoBorder"/>
      </w:pPr>
      <w:bookmarkStart w:id="82" w:name="_Sec607"/>
      <w:r>
        <w:t>Microsoft Identity Manager</w:t>
      </w:r>
      <w:bookmarkEnd w:id="82"/>
      <w:r>
        <w:fldChar w:fldCharType="begin"/>
      </w:r>
      <w:r>
        <w:instrText xml:space="preserve"> TC "</w:instrText>
      </w:r>
      <w:bookmarkStart w:id="83" w:name="_Toc425959715"/>
      <w:r>
        <w:instrText>Microsoft Identity Manager</w:instrText>
      </w:r>
      <w:bookmarkEnd w:id="83"/>
      <w:r>
        <w:instrText>" \l 2</w:instrText>
      </w:r>
      <w:r>
        <w:fldChar w:fldCharType="end"/>
      </w:r>
    </w:p>
    <w:p w:rsidR="00666C84" w:rsidRDefault="00B73B58">
      <w:pPr>
        <w:pStyle w:val="ProductList-Offering1SubSection"/>
      </w:pPr>
      <w:bookmarkStart w:id="84" w:name="_Sec677"/>
      <w:r>
        <w:t>1. Наличност чрез програма</w:t>
      </w:r>
      <w:bookmarkEnd w:id="84"/>
    </w:p>
    <w:tbl>
      <w:tblPr>
        <w:tblStyle w:val="PURTable"/>
        <w:tblW w:w="10916" w:type="dxa"/>
        <w:tblLook w:val="04A0" w:firstRow="1" w:lastRow="0" w:firstColumn="1" w:lastColumn="0" w:noHBand="0" w:noVBand="1"/>
      </w:tblPr>
      <w:tblGrid>
        <w:gridCol w:w="4113"/>
        <w:gridCol w:w="617"/>
        <w:gridCol w:w="616"/>
        <w:gridCol w:w="617"/>
        <w:gridCol w:w="615"/>
        <w:gridCol w:w="615"/>
        <w:gridCol w:w="617"/>
        <w:gridCol w:w="618"/>
        <w:gridCol w:w="634"/>
        <w:gridCol w:w="619"/>
        <w:gridCol w:w="617"/>
        <w:gridCol w:w="618"/>
      </w:tblGrid>
      <w:tr w:rsidR="00666C84" w:rsidTr="0082653D">
        <w:trPr>
          <w:cnfStyle w:val="100000000000" w:firstRow="1" w:lastRow="0" w:firstColumn="0" w:lastColumn="0" w:oddVBand="0" w:evenVBand="0" w:oddHBand="0" w:evenHBand="0" w:firstRowFirstColumn="0" w:firstRowLastColumn="0" w:lastRowFirstColumn="0" w:lastRowLastColumn="0"/>
        </w:trPr>
        <w:tc>
          <w:tcPr>
            <w:tcW w:w="4113"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pPr>
            <w:r>
              <w:rPr>
                <w:color w:val="FFFFFF"/>
              </w:rPr>
              <w:t>Продукти</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666C84">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4" w:space="0" w:color="000000"/>
            </w:tcBorders>
            <w:shd w:val="clear" w:color="auto" w:fill="00188F"/>
          </w:tcPr>
          <w:p w:rsidR="00666C84" w:rsidRDefault="00B73B5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2653D" w:rsidTr="0082653D">
        <w:tc>
          <w:tcPr>
            <w:tcW w:w="4113" w:type="dxa"/>
            <w:tcBorders>
              <w:top w:val="single" w:sz="6" w:space="0" w:color="FFFFFF"/>
              <w:left w:val="none" w:sz="4" w:space="0" w:color="BFBFBF"/>
              <w:bottom w:val="dashed" w:sz="4" w:space="0" w:color="BFBFBF"/>
              <w:right w:val="none" w:sz="4" w:space="0" w:color="6E6E6E"/>
            </w:tcBorders>
          </w:tcPr>
          <w:p w:rsidR="0082653D" w:rsidRDefault="0082653D" w:rsidP="0082653D">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17" w:type="dxa"/>
            <w:tcBorders>
              <w:top w:val="single" w:sz="6" w:space="0" w:color="FFFFFF"/>
              <w:left w:val="none" w:sz="4" w:space="0" w:color="6E6E6E"/>
              <w:bottom w:val="dashed" w:sz="4" w:space="0" w:color="BFBFBF"/>
              <w:right w:val="none" w:sz="4" w:space="0" w:color="6E6E6E"/>
            </w:tcBorders>
          </w:tcPr>
          <w:p w:rsidR="0082653D" w:rsidRDefault="0082653D" w:rsidP="0082653D">
            <w:pPr>
              <w:pStyle w:val="ProductList-TableBody"/>
              <w:jc w:val="center"/>
            </w:pPr>
            <w:r>
              <w:t>8/15</w:t>
            </w:r>
          </w:p>
        </w:tc>
        <w:tc>
          <w:tcPr>
            <w:tcW w:w="616" w:type="dxa"/>
            <w:tcBorders>
              <w:top w:val="single" w:sz="6" w:space="0" w:color="FFFFFF"/>
              <w:left w:val="none" w:sz="4" w:space="0" w:color="6E6E6E"/>
              <w:bottom w:val="dashed" w:sz="4" w:space="0" w:color="BFBFBF"/>
              <w:right w:val="none" w:sz="4" w:space="0" w:color="6E6E6E"/>
            </w:tcBorders>
          </w:tcPr>
          <w:p w:rsidR="0082653D" w:rsidRDefault="0082653D" w:rsidP="0082653D">
            <w:pPr>
              <w:pStyle w:val="ProductList-TableBody"/>
              <w:jc w:val="center"/>
            </w:pPr>
            <w:r>
              <w:t>1</w:t>
            </w:r>
          </w:p>
        </w:tc>
        <w:tc>
          <w:tcPr>
            <w:tcW w:w="617" w:type="dxa"/>
            <w:tcBorders>
              <w:top w:val="single" w:sz="6" w:space="0" w:color="FFFFFF"/>
              <w:left w:val="none" w:sz="4" w:space="0" w:color="6E6E6E"/>
              <w:bottom w:val="dashed" w:sz="4" w:space="0" w:color="BFBFBF"/>
              <w:right w:val="none" w:sz="4" w:space="0" w:color="6E6E6E"/>
            </w:tcBorders>
          </w:tcPr>
          <w:p w:rsidR="0082653D" w:rsidRDefault="0082653D" w:rsidP="0082653D">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rsidR="0082653D" w:rsidRDefault="0082653D" w:rsidP="0082653D">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653D" w:rsidRPr="00360669" w:rsidRDefault="0082653D" w:rsidP="0082653D">
            <w:pPr>
              <w:pStyle w:val="ProductList-TableBody"/>
              <w:jc w:val="center"/>
              <w:rPr>
                <w:color w:val="000000" w:themeColor="text1"/>
              </w:rPr>
            </w:pPr>
            <w:r w:rsidRPr="00360669">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53D" w:rsidRPr="00360669" w:rsidRDefault="0082653D" w:rsidP="0082653D">
            <w:pPr>
              <w:pStyle w:val="ProductList-TableBody"/>
              <w:jc w:val="center"/>
              <w:rPr>
                <w:color w:val="000000" w:themeColor="text1"/>
              </w:rPr>
            </w:pPr>
            <w:r w:rsidRPr="00360669">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653D" w:rsidRPr="00360669" w:rsidRDefault="0082653D" w:rsidP="0082653D">
            <w:pPr>
              <w:pStyle w:val="ProductList-TableBody"/>
              <w:jc w:val="center"/>
              <w:rPr>
                <w:color w:val="000000" w:themeColor="text1"/>
              </w:rPr>
            </w:pPr>
            <w:r w:rsidRPr="00360669">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53D" w:rsidRPr="00360669" w:rsidRDefault="0082653D" w:rsidP="0082653D">
            <w:pPr>
              <w:pStyle w:val="ProductList-TableBody"/>
              <w:jc w:val="center"/>
              <w:rPr>
                <w:color w:val="000000" w:themeColor="text1"/>
              </w:rPr>
            </w:pPr>
            <w:r w:rsidRPr="00360669">
              <w:rPr>
                <w:color w:val="000000" w:themeColor="text1"/>
              </w:rPr>
              <w:t xml:space="preserve"> 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653D" w:rsidRPr="00360669" w:rsidRDefault="0082653D" w:rsidP="0082653D">
            <w:pPr>
              <w:pStyle w:val="ProductList-TableBody"/>
              <w:jc w:val="center"/>
              <w:rPr>
                <w:color w:val="000000" w:themeColor="text1"/>
              </w:rPr>
            </w:pPr>
            <w:r w:rsidRPr="00360669">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53D" w:rsidRPr="00360669" w:rsidRDefault="0082653D" w:rsidP="0082653D">
            <w:pPr>
              <w:pStyle w:val="ProductList-TableBody"/>
              <w:jc w:val="center"/>
              <w:rPr>
                <w:color w:val="000000" w:themeColor="text1"/>
              </w:rPr>
            </w:pPr>
            <w:r w:rsidRPr="00360669">
              <w:rPr>
                <w:color w:val="000000" w:themeColor="text1"/>
              </w:rPr>
              <w:t>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653D" w:rsidRPr="00360669" w:rsidRDefault="0082653D" w:rsidP="0082653D">
            <w:pPr>
              <w:pStyle w:val="ProductList-TableBody"/>
              <w:jc w:val="center"/>
              <w:rPr>
                <w:color w:val="000000" w:themeColor="text1"/>
              </w:rPr>
            </w:pPr>
            <w:r w:rsidRPr="00360669">
              <w:rPr>
                <w:color w:val="000000" w:themeColor="text1"/>
              </w:rPr>
              <w:t>AO,</w:t>
            </w:r>
            <w:r w:rsidRPr="00360669">
              <w:rPr>
                <w:color w:val="000000" w:themeColor="text1"/>
              </w:rPr>
              <w:fldChar w:fldCharType="begin"/>
            </w:r>
            <w:r w:rsidRPr="00360669">
              <w:rPr>
                <w:color w:val="000000" w:themeColor="text1"/>
              </w:rPr>
              <w:instrText>AutoTextList  \s NoStyle \t "ST : Оферта за учащи         "</w:instrText>
            </w:r>
            <w:r w:rsidRPr="00360669">
              <w:rPr>
                <w:color w:val="000000" w:themeColor="text1"/>
              </w:rPr>
              <w:fldChar w:fldCharType="separate"/>
            </w:r>
            <w:r w:rsidRPr="00360669">
              <w:rPr>
                <w:color w:val="000000" w:themeColor="text1"/>
              </w:rPr>
              <w:t>ST</w:t>
            </w:r>
            <w:r w:rsidRPr="00360669">
              <w:rPr>
                <w:color w:val="000000" w:themeColor="text1"/>
              </w:rPr>
              <w:fldChar w:fldCharType="end"/>
            </w:r>
          </w:p>
        </w:tc>
      </w:tr>
      <w:tr w:rsidR="0082653D" w:rsidTr="0082653D">
        <w:tc>
          <w:tcPr>
            <w:tcW w:w="4113" w:type="dxa"/>
            <w:tcBorders>
              <w:top w:val="dashed" w:sz="4" w:space="0" w:color="BFBFBF"/>
              <w:left w:val="none" w:sz="4" w:space="0" w:color="BFBFBF"/>
              <w:bottom w:val="none" w:sz="4" w:space="0" w:color="BFBFBF"/>
              <w:right w:val="none" w:sz="4" w:space="0" w:color="6E6E6E"/>
            </w:tcBorders>
          </w:tcPr>
          <w:p w:rsidR="0082653D" w:rsidRDefault="0082653D" w:rsidP="0082653D">
            <w:pPr>
              <w:pStyle w:val="ProductList-TableBody"/>
            </w:pPr>
            <w: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17" w:type="dxa"/>
            <w:tcBorders>
              <w:top w:val="dashed" w:sz="4" w:space="0" w:color="BFBFBF"/>
              <w:left w:val="none" w:sz="4" w:space="0" w:color="6E6E6E"/>
              <w:bottom w:val="none" w:sz="4" w:space="0" w:color="BFBFBF"/>
              <w:right w:val="none" w:sz="4" w:space="0" w:color="6E6E6E"/>
            </w:tcBorders>
          </w:tcPr>
          <w:p w:rsidR="0082653D" w:rsidRDefault="0082653D" w:rsidP="0082653D">
            <w:pPr>
              <w:pStyle w:val="ProductList-TableBody"/>
              <w:jc w:val="center"/>
            </w:pPr>
            <w:r>
              <w:t>8/15</w:t>
            </w:r>
          </w:p>
        </w:tc>
        <w:tc>
          <w:tcPr>
            <w:tcW w:w="616" w:type="dxa"/>
            <w:tcBorders>
              <w:top w:val="dashed" w:sz="4" w:space="0" w:color="BFBFBF"/>
              <w:left w:val="none" w:sz="4" w:space="0" w:color="6E6E6E"/>
              <w:bottom w:val="none" w:sz="4" w:space="0" w:color="BFBFBF"/>
              <w:right w:val="none" w:sz="4" w:space="0" w:color="6E6E6E"/>
            </w:tcBorders>
          </w:tcPr>
          <w:p w:rsidR="0082653D" w:rsidRDefault="0082653D" w:rsidP="0082653D">
            <w:pPr>
              <w:pStyle w:val="ProductList-TableBody"/>
              <w:jc w:val="center"/>
            </w:pPr>
            <w:r>
              <w:t>125</w:t>
            </w:r>
          </w:p>
        </w:tc>
        <w:tc>
          <w:tcPr>
            <w:tcW w:w="617" w:type="dxa"/>
            <w:tcBorders>
              <w:top w:val="dashed" w:sz="4" w:space="0" w:color="BFBFBF"/>
              <w:left w:val="none" w:sz="4" w:space="0" w:color="6E6E6E"/>
              <w:bottom w:val="none" w:sz="4" w:space="0" w:color="BFBFBF"/>
              <w:right w:val="none" w:sz="4" w:space="0" w:color="6E6E6E"/>
            </w:tcBorders>
          </w:tcPr>
          <w:p w:rsidR="0082653D" w:rsidRDefault="0082653D" w:rsidP="0082653D">
            <w:pPr>
              <w:pStyle w:val="ProductList-TableBody"/>
              <w:jc w:val="center"/>
            </w:pPr>
            <w:r>
              <w:t>188</w:t>
            </w:r>
          </w:p>
        </w:tc>
        <w:tc>
          <w:tcPr>
            <w:tcW w:w="615" w:type="dxa"/>
            <w:tcBorders>
              <w:top w:val="dashed" w:sz="4" w:space="0" w:color="BFBFBF"/>
              <w:left w:val="none" w:sz="4" w:space="0" w:color="6E6E6E"/>
              <w:bottom w:val="none" w:sz="4" w:space="0" w:color="BFBFBF"/>
              <w:right w:val="single" w:sz="6" w:space="0" w:color="FFFFFF"/>
            </w:tcBorders>
          </w:tcPr>
          <w:p w:rsidR="0082653D" w:rsidRDefault="0082653D" w:rsidP="0082653D">
            <w:pPr>
              <w:pStyle w:val="ProductList-TableBody"/>
              <w:jc w:val="center"/>
            </w:pPr>
            <w:r>
              <w:t>63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653D" w:rsidRPr="00360669" w:rsidRDefault="0082653D" w:rsidP="0082653D">
            <w:pPr>
              <w:pStyle w:val="ProductList-TableBody"/>
              <w:jc w:val="center"/>
              <w:rPr>
                <w:color w:val="000000" w:themeColor="text1"/>
              </w:rPr>
            </w:pPr>
            <w:r w:rsidRPr="00360669">
              <w:rPr>
                <w:color w:val="000000" w:themeColor="text1"/>
              </w:rPr>
              <w:fldChar w:fldCharType="begin"/>
            </w:r>
            <w:r w:rsidRPr="00360669">
              <w:rPr>
                <w:color w:val="000000" w:themeColor="text1"/>
              </w:rPr>
              <w:instrText>AutoTextList  \s NoStyle \t "OF : Open License и Open Value         "</w:instrText>
            </w:r>
            <w:r w:rsidRPr="00360669">
              <w:rPr>
                <w:color w:val="000000" w:themeColor="text1"/>
              </w:rPr>
              <w:fldChar w:fldCharType="separate"/>
            </w:r>
            <w:r w:rsidRPr="00360669">
              <w:rPr>
                <w:color w:val="000000" w:themeColor="text1"/>
              </w:rPr>
              <w:t>OF</w:t>
            </w:r>
            <w:r w:rsidRPr="0036066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53D" w:rsidRPr="00360669" w:rsidRDefault="0082653D" w:rsidP="0082653D">
            <w:pPr>
              <w:pStyle w:val="ProductList-TableBody"/>
              <w:jc w:val="center"/>
              <w:rPr>
                <w:color w:val="000000" w:themeColor="text1"/>
              </w:rPr>
            </w:pPr>
            <w:r w:rsidRPr="00360669">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653D" w:rsidRPr="00360669" w:rsidRDefault="0082653D" w:rsidP="0082653D">
            <w:pPr>
              <w:pStyle w:val="ProductList-TableBody"/>
              <w:jc w:val="center"/>
              <w:rPr>
                <w:color w:val="000000" w:themeColor="text1"/>
              </w:rPr>
            </w:pPr>
            <w:r w:rsidRPr="00360669">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53D" w:rsidRPr="00360669" w:rsidRDefault="0082653D" w:rsidP="0082653D">
            <w:pPr>
              <w:pStyle w:val="ProductList-TableBody"/>
              <w:jc w:val="center"/>
              <w:rPr>
                <w:color w:val="000000" w:themeColor="text1"/>
              </w:rPr>
            </w:pPr>
            <w:r w:rsidRPr="0036066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653D" w:rsidRPr="00360669" w:rsidRDefault="0082653D" w:rsidP="0082653D">
            <w:pPr>
              <w:pStyle w:val="ProductList-TableBody"/>
              <w:jc w:val="center"/>
              <w:rPr>
                <w:color w:val="000000" w:themeColor="text1"/>
              </w:rPr>
            </w:pPr>
            <w:r w:rsidRPr="00360669">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53D" w:rsidRPr="00360669" w:rsidRDefault="0082653D" w:rsidP="0082653D">
            <w:pPr>
              <w:pStyle w:val="ProductList-TableBody"/>
              <w:jc w:val="center"/>
              <w:rPr>
                <w:color w:val="000000" w:themeColor="text1"/>
              </w:rPr>
            </w:pPr>
            <w:r w:rsidRPr="00360669">
              <w:rPr>
                <w:color w:val="000000" w:themeColor="text1"/>
              </w:rPr>
              <w:t>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653D" w:rsidRPr="00360669" w:rsidRDefault="0082653D" w:rsidP="0082653D">
            <w:pPr>
              <w:pStyle w:val="ProductList-TableBody"/>
              <w:jc w:val="center"/>
              <w:rPr>
                <w:color w:val="000000" w:themeColor="text1"/>
              </w:rPr>
            </w:pPr>
            <w:r w:rsidRPr="00360669">
              <w:rPr>
                <w:color w:val="000000" w:themeColor="text1"/>
              </w:rPr>
              <w:t>A</w:t>
            </w:r>
          </w:p>
        </w:tc>
      </w:tr>
    </w:tbl>
    <w:p w:rsidR="00666C84" w:rsidRDefault="00B73B58">
      <w:pPr>
        <w:pStyle w:val="ProductList-Offering1SubSection"/>
      </w:pPr>
      <w:bookmarkStart w:id="85" w:name="_Sec733"/>
      <w:r>
        <w:t>2. Условия на Продукта</w:t>
      </w:r>
      <w:bookmarkEnd w:id="85"/>
    </w:p>
    <w:tbl>
      <w:tblPr>
        <w:tblStyle w:val="PURTable"/>
        <w:tblW w:w="0" w:type="dxa"/>
        <w:tblLook w:val="04A0" w:firstRow="1" w:lastRow="0" w:firstColumn="1" w:lastColumn="0" w:noHBand="0" w:noVBand="1"/>
      </w:tblPr>
      <w:tblGrid>
        <w:gridCol w:w="3630"/>
        <w:gridCol w:w="3643"/>
        <w:gridCol w:w="3643"/>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Издания с по-малко функции: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актуализиране: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B73B58">
      <w:pPr>
        <w:pStyle w:val="ProductList-Offering1SubSection"/>
      </w:pPr>
      <w:bookmarkStart w:id="86" w:name="_Sec788"/>
      <w:r>
        <w:t>3. Права за използване</w:t>
      </w:r>
      <w:bookmarkEnd w:id="86"/>
    </w:p>
    <w:tbl>
      <w:tblPr>
        <w:tblStyle w:val="PURTable"/>
        <w:tblW w:w="0" w:type="dxa"/>
        <w:tblLook w:val="04A0" w:firstRow="1" w:lastRow="0" w:firstColumn="1" w:lastColumn="0" w:noHBand="0" w:noVBand="1"/>
      </w:tblPr>
      <w:tblGrid>
        <w:gridCol w:w="3638"/>
        <w:gridCol w:w="3638"/>
        <w:gridCol w:w="3640"/>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"Лицензионни условия: Правилата и условията, които регулират внедряването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Да</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Включени технологии: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pPr>
    </w:p>
    <w:p w:rsidR="00666C84" w:rsidRDefault="00B73B58">
      <w:pPr>
        <w:pStyle w:val="ProductList-ClauseHeading"/>
      </w:pPr>
      <w:r>
        <w:t>3.1 Допълнителен софтуер</w:t>
      </w:r>
    </w:p>
    <w:tbl>
      <w:tblPr>
        <w:tblStyle w:val="PURTable"/>
        <w:tblW w:w="0" w:type="dxa"/>
        <w:tblLook w:val="04A0" w:firstRow="1" w:lastRow="0" w:firstColumn="1" w:lastColumn="0" w:noHBand="0" w:noVBand="1"/>
      </w:tblPr>
      <w:tblGrid>
        <w:gridCol w:w="3690"/>
        <w:gridCol w:w="3613"/>
        <w:gridCol w:w="3613"/>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6C84" w:rsidRDefault="00B73B58">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666C84" w:rsidRDefault="00666C8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66C84" w:rsidRDefault="00666C84">
            <w:pPr>
              <w:pStyle w:val="ProductList-TableBody"/>
            </w:pPr>
          </w:p>
        </w:tc>
      </w:tr>
    </w:tbl>
    <w:p w:rsidR="00666C84" w:rsidRDefault="00B73B58">
      <w:pPr>
        <w:pStyle w:val="ProductList-Offering1SubSection"/>
      </w:pPr>
      <w:bookmarkStart w:id="87" w:name="_Sec815"/>
      <w:r>
        <w:t>4. Софтуерна осигуровка</w:t>
      </w:r>
      <w:bookmarkEnd w:id="87"/>
    </w:p>
    <w:tbl>
      <w:tblPr>
        <w:tblStyle w:val="PURTable"/>
        <w:tblW w:w="0" w:type="dxa"/>
        <w:tblLook w:val="04A0" w:firstRow="1" w:lastRow="0" w:firstColumn="1" w:lastColumn="0" w:noHBand="0" w:noVBand="1"/>
      </w:tblPr>
      <w:tblGrid>
        <w:gridCol w:w="3638"/>
        <w:gridCol w:w="3648"/>
        <w:gridCol w:w="3630"/>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Права за преместване при отказ: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Обновяващи се права: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jc w:val="right"/>
      </w:pPr>
    </w:p>
    <w:tbl>
      <w:tblPr>
        <w:tblStyle w:val="PURTable"/>
        <w:tblW w:w="0" w:type="dxa"/>
        <w:tblLook w:val="04A0" w:firstRow="1" w:lastRow="0" w:firstColumn="1" w:lastColumn="0" w:noHBand="0" w:noVBand="1"/>
      </w:tblPr>
      <w:tblGrid>
        <w:gridCol w:w="10916"/>
      </w:tblGrid>
      <w:tr w:rsidR="00666C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C84" w:rsidRDefault="003B4067">
            <w:pPr>
              <w:pStyle w:val="ProductList-TableBody"/>
              <w:jc w:val="right"/>
            </w:pPr>
            <w:hyperlink w:anchor="_Sec842">
              <w:r w:rsidR="00B73B58">
                <w:rPr>
                  <w:color w:val="00467F"/>
                  <w:sz w:val="14"/>
                  <w:u w:val="single"/>
                </w:rPr>
                <w:t>Съдържание</w:t>
              </w:r>
            </w:hyperlink>
            <w:r w:rsidR="00B73B58">
              <w:rPr>
                <w:sz w:val="14"/>
              </w:rPr>
              <w:t>/</w:t>
            </w:r>
            <w:hyperlink w:anchor="_Sec549">
              <w:r w:rsidR="00B73B58">
                <w:rPr>
                  <w:color w:val="00467F"/>
                  <w:sz w:val="14"/>
                  <w:u w:val="single"/>
                </w:rPr>
                <w:t>Речник</w:t>
              </w:r>
            </w:hyperlink>
            <w:r w:rsidR="00B73B58">
              <w:rPr>
                <w:sz w:val="14"/>
              </w:rPr>
              <w:t>/</w:t>
            </w:r>
            <w:hyperlink w:anchor="_Sec844">
              <w:r w:rsidR="00B73B58">
                <w:rPr>
                  <w:color w:val="00467F"/>
                  <w:sz w:val="14"/>
                  <w:u w:val="single"/>
                </w:rPr>
                <w:t>Индекс</w:t>
              </w:r>
            </w:hyperlink>
          </w:p>
        </w:tc>
      </w:tr>
    </w:tbl>
    <w:p w:rsidR="00666C84" w:rsidRDefault="00666C84">
      <w:pPr>
        <w:pStyle w:val="ProductList-Body"/>
      </w:pPr>
    </w:p>
    <w:p w:rsidR="00666C84" w:rsidRDefault="00B73B58">
      <w:pPr>
        <w:pStyle w:val="ProductList-OfferingGroupHeading"/>
      </w:pPr>
      <w:bookmarkStart w:id="88" w:name="_Sec611"/>
      <w:r>
        <w:t>Приложения на Office</w:t>
      </w:r>
      <w:bookmarkEnd w:id="88"/>
      <w:r>
        <w:fldChar w:fldCharType="begin"/>
      </w:r>
      <w:r>
        <w:instrText xml:space="preserve"> TC "</w:instrText>
      </w:r>
      <w:bookmarkStart w:id="89" w:name="_Toc425959716"/>
      <w:r>
        <w:instrText>Приложения на Office</w:instrText>
      </w:r>
      <w:bookmarkEnd w:id="89"/>
      <w:r>
        <w:instrText>" \l 2</w:instrText>
      </w:r>
      <w:r>
        <w:fldChar w:fldCharType="end"/>
      </w:r>
    </w:p>
    <w:p w:rsidR="00666C84" w:rsidRDefault="00B73B58">
      <w:pPr>
        <w:pStyle w:val="ProductList-Offering2HeadingNoBorder"/>
      </w:pPr>
      <w:bookmarkStart w:id="90" w:name="_Sec636"/>
      <w:r>
        <w:t>Настолни приложения на Office</w:t>
      </w:r>
      <w:bookmarkEnd w:id="90"/>
      <w:r>
        <w:fldChar w:fldCharType="begin"/>
      </w:r>
      <w:r>
        <w:instrText xml:space="preserve"> TC "</w:instrText>
      </w:r>
      <w:bookmarkStart w:id="91" w:name="_Toc425959717"/>
      <w:r>
        <w:instrText>Настолни приложения на Office</w:instrText>
      </w:r>
      <w:bookmarkEnd w:id="91"/>
      <w:r>
        <w:instrText>" \l 3</w:instrText>
      </w:r>
      <w:r>
        <w:fldChar w:fldCharType="end"/>
      </w:r>
    </w:p>
    <w:p w:rsidR="00666C84" w:rsidRDefault="00B73B58">
      <w:pPr>
        <w:pStyle w:val="ProductList-Offering1SubSection"/>
      </w:pPr>
      <w:bookmarkStart w:id="92" w:name="_Sec681"/>
      <w:r>
        <w:t>1. Наличност чрез програма</w:t>
      </w:r>
      <w:bookmarkEnd w:id="92"/>
    </w:p>
    <w:tbl>
      <w:tblPr>
        <w:tblStyle w:val="PURTable"/>
        <w:tblW w:w="10916" w:type="dxa"/>
        <w:tblLook w:val="04A0" w:firstRow="1" w:lastRow="0" w:firstColumn="1" w:lastColumn="0" w:noHBand="0" w:noVBand="1"/>
      </w:tblPr>
      <w:tblGrid>
        <w:gridCol w:w="4017"/>
        <w:gridCol w:w="614"/>
        <w:gridCol w:w="610"/>
        <w:gridCol w:w="611"/>
        <w:gridCol w:w="719"/>
        <w:gridCol w:w="605"/>
        <w:gridCol w:w="611"/>
        <w:gridCol w:w="630"/>
        <w:gridCol w:w="634"/>
        <w:gridCol w:w="619"/>
        <w:gridCol w:w="616"/>
        <w:gridCol w:w="630"/>
      </w:tblGrid>
      <w:tr w:rsidR="00666C84" w:rsidTr="0082653D">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pPr>
            <w:r>
              <w:rPr>
                <w:color w:val="FFFFFF"/>
              </w:rPr>
              <w:t>Продукти</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rPr>
                <w:color w:val="FFFFFF"/>
              </w:rPr>
              <w:t xml:space="preserve"> 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22"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66C84" w:rsidTr="0082653D">
        <w:tc>
          <w:tcPr>
            <w:tcW w:w="4035" w:type="dxa"/>
            <w:tcBorders>
              <w:top w:val="single" w:sz="6" w:space="0" w:color="FFFFFF"/>
              <w:left w:val="none" w:sz="4" w:space="0" w:color="000000"/>
              <w:bottom w:val="dashed" w:sz="4" w:space="0" w:color="BFBFBF"/>
              <w:right w:val="single" w:sz="6" w:space="0" w:color="FFFFFF"/>
            </w:tcBorders>
          </w:tcPr>
          <w:p w:rsidR="00666C84" w:rsidRDefault="00B73B58">
            <w:pPr>
              <w:pStyle w:val="ProductList-TableBody"/>
            </w:pPr>
            <w:r>
              <w:t>Access 2013</w:t>
            </w:r>
            <w:r>
              <w:fldChar w:fldCharType="begin"/>
            </w:r>
            <w:r>
              <w:instrText xml:space="preserve"> XE "Access 2013" </w:instrText>
            </w:r>
            <w:r>
              <w:fldChar w:fldCharType="end"/>
            </w:r>
          </w:p>
        </w:tc>
        <w:tc>
          <w:tcPr>
            <w:tcW w:w="615" w:type="dxa"/>
            <w:tcBorders>
              <w:top w:val="single" w:sz="6" w:space="0" w:color="FFFFFF"/>
              <w:left w:val="single" w:sz="6" w:space="0" w:color="FFFFFF"/>
              <w:bottom w:val="dashed" w:sz="4" w:space="0" w:color="BFBFBF"/>
              <w:right w:val="single" w:sz="6" w:space="0" w:color="FFFFFF"/>
            </w:tcBorders>
          </w:tcPr>
          <w:p w:rsidR="00666C84" w:rsidRDefault="00B73B58">
            <w:pPr>
              <w:pStyle w:val="ProductList-TableBody"/>
              <w:jc w:val="center"/>
            </w:pPr>
            <w:r>
              <w:t>10/12</w:t>
            </w:r>
          </w:p>
        </w:tc>
        <w:tc>
          <w:tcPr>
            <w:tcW w:w="611" w:type="dxa"/>
            <w:tcBorders>
              <w:top w:val="single" w:sz="6" w:space="0" w:color="FFFFFF"/>
              <w:left w:val="single" w:sz="6" w:space="0" w:color="FFFFFF"/>
              <w:bottom w:val="dashed" w:sz="4" w:space="0" w:color="BFBFBF"/>
              <w:right w:val="single" w:sz="6" w:space="0" w:color="FFFFFF"/>
            </w:tcBorders>
          </w:tcPr>
          <w:p w:rsidR="00666C84" w:rsidRDefault="00B73B58">
            <w:pPr>
              <w:pStyle w:val="ProductList-TableBody"/>
              <w:jc w:val="center"/>
            </w:pPr>
            <w:r>
              <w:t>1</w:t>
            </w:r>
          </w:p>
        </w:tc>
        <w:tc>
          <w:tcPr>
            <w:tcW w:w="612" w:type="dxa"/>
            <w:tcBorders>
              <w:top w:val="single" w:sz="6" w:space="0" w:color="FFFFFF"/>
              <w:left w:val="single" w:sz="6" w:space="0" w:color="FFFFFF"/>
              <w:bottom w:val="dashed" w:sz="4" w:space="0" w:color="BFBFBF"/>
              <w:right w:val="single" w:sz="6" w:space="0" w:color="FFFFFF"/>
            </w:tcBorders>
          </w:tcPr>
          <w:p w:rsidR="00666C84" w:rsidRDefault="00B73B58">
            <w:pPr>
              <w:pStyle w:val="ProductList-TableBody"/>
              <w:jc w:val="center"/>
            </w:pPr>
            <w:r>
              <w:t>2</w:t>
            </w:r>
          </w:p>
        </w:tc>
        <w:tc>
          <w:tcPr>
            <w:tcW w:w="722" w:type="dxa"/>
            <w:tcBorders>
              <w:top w:val="single" w:sz="6" w:space="0" w:color="FFFFFF"/>
              <w:left w:val="single" w:sz="6" w:space="0" w:color="FFFFFF"/>
              <w:bottom w:val="dashed" w:sz="4" w:space="0" w:color="BFBFBF"/>
              <w:right w:val="single" w:sz="6" w:space="0" w:color="FFFFFF"/>
            </w:tcBorders>
          </w:tcPr>
          <w:p w:rsidR="00666C84" w:rsidRDefault="00B73B58">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666C8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666C8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666C8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666C84">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r>
      <w:tr w:rsidR="0082653D" w:rsidTr="0082653D">
        <w:tc>
          <w:tcPr>
            <w:tcW w:w="4035" w:type="dxa"/>
            <w:tcBorders>
              <w:top w:val="dashed" w:sz="4" w:space="0" w:color="BFBFBF"/>
              <w:left w:val="none" w:sz="4" w:space="0" w:color="000000"/>
              <w:bottom w:val="dashed" w:sz="4" w:space="0" w:color="BFBFBF"/>
              <w:right w:val="single" w:sz="6" w:space="0" w:color="FFFFFF"/>
            </w:tcBorders>
          </w:tcPr>
          <w:p w:rsidR="0082653D" w:rsidRDefault="0082653D" w:rsidP="0082653D">
            <w:pPr>
              <w:pStyle w:val="ProductList-TableBody"/>
            </w:pPr>
            <w:r>
              <w:t>Excel 2013</w:t>
            </w:r>
            <w:r>
              <w:fldChar w:fldCharType="begin"/>
            </w:r>
            <w:r>
              <w:instrText xml:space="preserve"> XE "Excel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P</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r>
              <w:t>P</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r>
              <w:t xml:space="preserve"> </w:t>
            </w:r>
          </w:p>
        </w:tc>
      </w:tr>
      <w:tr w:rsidR="0082653D" w:rsidTr="0082653D">
        <w:tc>
          <w:tcPr>
            <w:tcW w:w="4035" w:type="dxa"/>
            <w:tcBorders>
              <w:top w:val="dashed" w:sz="4" w:space="0" w:color="BFBFBF"/>
              <w:left w:val="none" w:sz="4" w:space="0" w:color="000000"/>
              <w:bottom w:val="dashed" w:sz="4" w:space="0" w:color="BFBFBF"/>
              <w:right w:val="single" w:sz="6" w:space="0" w:color="FFFFFF"/>
            </w:tcBorders>
          </w:tcPr>
          <w:p w:rsidR="0082653D" w:rsidRDefault="0082653D" w:rsidP="0082653D">
            <w:pPr>
              <w:pStyle w:val="ProductList-TableBody"/>
            </w:pPr>
            <w:r>
              <w:t>InfoPath 2013</w:t>
            </w:r>
            <w:r>
              <w:fldChar w:fldCharType="begin"/>
            </w:r>
            <w:r>
              <w:instrText xml:space="preserve"> XE "InfoPath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P</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r>
              <w:t>P</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r>
              <w:t xml:space="preserve"> </w:t>
            </w:r>
          </w:p>
        </w:tc>
      </w:tr>
      <w:tr w:rsidR="0082653D" w:rsidTr="0082653D">
        <w:tc>
          <w:tcPr>
            <w:tcW w:w="4035" w:type="dxa"/>
            <w:tcBorders>
              <w:top w:val="dashed" w:sz="4" w:space="0" w:color="BFBFBF"/>
              <w:left w:val="none" w:sz="4" w:space="0" w:color="000000"/>
              <w:bottom w:val="dashed" w:sz="4" w:space="0" w:color="BFBFBF"/>
              <w:right w:val="single" w:sz="6" w:space="0" w:color="FFFFFF"/>
            </w:tcBorders>
          </w:tcPr>
          <w:p w:rsidR="0082653D" w:rsidRDefault="0082653D" w:rsidP="0082653D">
            <w:pPr>
              <w:pStyle w:val="ProductList-TableBody"/>
            </w:pPr>
            <w:r>
              <w:t>Office Standard 2013</w:t>
            </w:r>
            <w:r>
              <w:fldChar w:fldCharType="begin"/>
            </w:r>
            <w:r>
              <w:instrText xml:space="preserve"> XE "Office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P</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r>
              <w:t>P</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r>
              <w:t xml:space="preserve"> </w:t>
            </w:r>
          </w:p>
        </w:tc>
      </w:tr>
      <w:tr w:rsidR="0082653D" w:rsidTr="0082653D">
        <w:tc>
          <w:tcPr>
            <w:tcW w:w="4035" w:type="dxa"/>
            <w:tcBorders>
              <w:top w:val="dashed" w:sz="4" w:space="0" w:color="BFBFBF"/>
              <w:left w:val="none" w:sz="4" w:space="0" w:color="000000"/>
              <w:bottom w:val="dashed" w:sz="4" w:space="0" w:color="BFBFBF"/>
              <w:right w:val="single" w:sz="6" w:space="0" w:color="FFFFFF"/>
            </w:tcBorders>
          </w:tcPr>
          <w:p w:rsidR="0082653D" w:rsidRDefault="0082653D" w:rsidP="0082653D">
            <w:pPr>
              <w:pStyle w:val="ProductList-TableBody"/>
            </w:pPr>
            <w:r>
              <w:t>Office Professional Plus 2013</w:t>
            </w:r>
            <w:r>
              <w:fldChar w:fldCharType="begin"/>
            </w:r>
            <w:r>
              <w:instrText xml:space="preserve"> XE "Office Professional Plus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2(1)</w:t>
            </w:r>
          </w:p>
        </w:tc>
        <w:tc>
          <w:tcPr>
            <w:tcW w:w="612"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P</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P</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 xml:space="preserve"> </w:t>
            </w:r>
          </w:p>
        </w:tc>
      </w:tr>
      <w:tr w:rsidR="0082653D" w:rsidTr="0082653D">
        <w:tc>
          <w:tcPr>
            <w:tcW w:w="4035" w:type="dxa"/>
            <w:tcBorders>
              <w:top w:val="dashed" w:sz="4" w:space="0" w:color="BFBFBF"/>
              <w:left w:val="none" w:sz="4" w:space="0" w:color="000000"/>
              <w:bottom w:val="dashed" w:sz="4" w:space="0" w:color="BFBFBF"/>
              <w:right w:val="single" w:sz="6" w:space="0" w:color="FFFFFF"/>
            </w:tcBorders>
          </w:tcPr>
          <w:p w:rsidR="0082653D" w:rsidRDefault="0082653D" w:rsidP="0082653D">
            <w:pPr>
              <w:pStyle w:val="ProductList-TableBody"/>
            </w:pPr>
            <w:r>
              <w:t>Търговско използване на Office Home &amp; Student 2013 RT</w:t>
            </w:r>
            <w:r>
              <w:fldChar w:fldCharType="begin"/>
            </w:r>
            <w:r>
              <w:instrText xml:space="preserve"> XE "Търговско използване на Office Home &amp; Student 2013 RT"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rsidRPr="00721CA3">
              <w:rPr>
                <w:color w:val="0563C1"/>
              </w:rPr>
              <w:fldChar w:fldCharType="begin"/>
            </w:r>
            <w:r>
              <w:rPr>
                <w:color w:val="0563C1"/>
              </w:rPr>
              <w:instrText>AutoTextList  \s NoStyle \t "CP : Персонализирана настолна платформа         "</w:instrText>
            </w:r>
            <w:r w:rsidRPr="00721CA3">
              <w:rPr>
                <w:color w:val="0563C1"/>
              </w:rPr>
              <w:fldChar w:fldCharType="separate"/>
            </w:r>
            <w:r>
              <w:rPr>
                <w:color w:val="0563C1"/>
              </w:rPr>
              <w:t>CP</w:t>
            </w:r>
            <w:r w:rsidRPr="00721CA3">
              <w:rPr>
                <w:color w:val="0563C1"/>
              </w:rPr>
              <w:fldChar w:fldCharType="end"/>
            </w:r>
            <w:r>
              <w:t xml:space="preserve">, P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rsidRPr="00721CA3">
              <w:rPr>
                <w:color w:val="0563C1"/>
              </w:rPr>
              <w:fldChar w:fldCharType="begin"/>
            </w:r>
            <w:r>
              <w:rPr>
                <w:color w:val="0563C1"/>
              </w:rPr>
              <w:instrText>AutoTextList  \s NoStyle \t "EP : Корпоративен продукт за настолни платформи         "</w:instrText>
            </w:r>
            <w:r w:rsidRPr="00721CA3">
              <w:rPr>
                <w:color w:val="0563C1"/>
              </w:rPr>
              <w:fldChar w:fldCharType="separate"/>
            </w:r>
            <w:r>
              <w:rPr>
                <w:color w:val="0563C1"/>
              </w:rPr>
              <w:t>EP</w:t>
            </w:r>
            <w:r w:rsidRPr="00721CA3">
              <w:rPr>
                <w:color w:val="0563C1"/>
              </w:rPr>
              <w:fldChar w:fldCharType="end"/>
            </w:r>
            <w:r>
              <w:t xml:space="preserve">, </w:t>
            </w:r>
            <w:r w:rsidRPr="00721CA3">
              <w:rPr>
                <w:color w:val="0563C1"/>
              </w:rPr>
              <w:fldChar w:fldCharType="begin"/>
            </w:r>
            <w:r>
              <w:rPr>
                <w:color w:val="0563C1"/>
              </w:rPr>
              <w:instrText>AutoTextList  \s NoStyle \t "PP : Продукт за професионална настолна платформа         "</w:instrText>
            </w:r>
            <w:r w:rsidRPr="00721CA3">
              <w:rPr>
                <w:color w:val="0563C1"/>
              </w:rPr>
              <w:fldChar w:fldCharType="separate"/>
            </w:r>
            <w:r>
              <w:rPr>
                <w:color w:val="0563C1"/>
              </w:rPr>
              <w:t>PP</w:t>
            </w:r>
            <w:r w:rsidRPr="00721CA3">
              <w:rPr>
                <w:color w:val="0563C1"/>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rsidRPr="00721CA3">
              <w:rPr>
                <w:color w:val="0563C1"/>
              </w:rPr>
              <w:fldChar w:fldCharType="begin"/>
            </w:r>
            <w:r>
              <w:rPr>
                <w:color w:val="0563C1"/>
              </w:rPr>
              <w:instrText>AutoTextList  \s NoStyle \t "ED : Настолен продукт в сферата на образованието         "</w:instrText>
            </w:r>
            <w:r w:rsidRPr="00721CA3">
              <w:rPr>
                <w:color w:val="0563C1"/>
              </w:rPr>
              <w:fldChar w:fldCharType="separate"/>
            </w:r>
            <w:r>
              <w:rPr>
                <w:color w:val="0563C1"/>
              </w:rPr>
              <w:t>ED</w:t>
            </w:r>
            <w:r w:rsidRPr="00721CA3">
              <w:rPr>
                <w:color w:val="0563C1"/>
              </w:rPr>
              <w:fldChar w:fldCharType="end"/>
            </w:r>
            <w:r>
              <w:t xml:space="preserve">, </w:t>
            </w:r>
            <w:r w:rsidRPr="00721CA3">
              <w:rPr>
                <w:color w:val="0563C1"/>
              </w:rPr>
              <w:fldChar w:fldCharType="begin"/>
            </w:r>
            <w:r>
              <w:rPr>
                <w:color w:val="0563C1"/>
              </w:rPr>
              <w:instrText>AutoTextList  \s NoStyle \t "ST : Оферта за учащи         "</w:instrText>
            </w:r>
            <w:r w:rsidRPr="00721CA3">
              <w:rPr>
                <w:color w:val="0563C1"/>
              </w:rPr>
              <w:fldChar w:fldCharType="separate"/>
            </w:r>
            <w:r>
              <w:rPr>
                <w:color w:val="0563C1"/>
              </w:rPr>
              <w:t>ST</w:t>
            </w:r>
            <w:r w:rsidRPr="00721CA3">
              <w:rPr>
                <w:color w:val="0563C1"/>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r w:rsidRPr="00721CA3">
              <w:rPr>
                <w:color w:val="0563C1"/>
              </w:rPr>
              <w:fldChar w:fldCharType="begin"/>
            </w:r>
            <w:r>
              <w:rPr>
                <w:color w:val="0563C1"/>
              </w:rPr>
              <w:instrText>AutoTextList  \s NoStyle \t "ED : Настолен продукт в сферата на образованието         "</w:instrText>
            </w:r>
            <w:r w:rsidRPr="00721CA3">
              <w:rPr>
                <w:color w:val="0563C1"/>
              </w:rPr>
              <w:fldChar w:fldCharType="separate"/>
            </w:r>
            <w:r>
              <w:rPr>
                <w:color w:val="0563C1"/>
              </w:rPr>
              <w:t>ED</w:t>
            </w:r>
            <w:r w:rsidRPr="00721CA3">
              <w:rPr>
                <w:color w:val="0563C1"/>
              </w:rPr>
              <w:fldChar w:fldCharType="end"/>
            </w:r>
            <w:r>
              <w:t xml:space="preserve">, </w:t>
            </w:r>
            <w:r w:rsidRPr="00721CA3">
              <w:rPr>
                <w:color w:val="0563C1"/>
              </w:rPr>
              <w:fldChar w:fldCharType="begin"/>
            </w:r>
            <w:r>
              <w:rPr>
                <w:color w:val="0563C1"/>
              </w:rPr>
              <w:instrText>AutoTextList  \s NoStyle \t "ST : Оферта за учащи         "</w:instrText>
            </w:r>
            <w:r w:rsidRPr="00721CA3">
              <w:rPr>
                <w:color w:val="0563C1"/>
              </w:rPr>
              <w:fldChar w:fldCharType="separate"/>
            </w:r>
            <w:r>
              <w:rPr>
                <w:color w:val="0563C1"/>
              </w:rPr>
              <w:t>ST</w:t>
            </w:r>
            <w:r w:rsidRPr="00721CA3">
              <w:rPr>
                <w:color w:val="0563C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r w:rsidRPr="00721CA3">
              <w:rPr>
                <w:color w:val="0563C1"/>
              </w:rPr>
              <w:fldChar w:fldCharType="begin"/>
            </w:r>
            <w:r>
              <w:rPr>
                <w:color w:val="0563C1"/>
              </w:rPr>
              <w:instrText>AutoTextList  \s NoStyle \t "CP : Персонализирана настолна платформа         "</w:instrText>
            </w:r>
            <w:r w:rsidRPr="00721CA3">
              <w:rPr>
                <w:color w:val="0563C1"/>
              </w:rPr>
              <w:fldChar w:fldCharType="separate"/>
            </w:r>
            <w:r>
              <w:rPr>
                <w:color w:val="0563C1"/>
              </w:rPr>
              <w:t>CP</w:t>
            </w:r>
            <w:r w:rsidRPr="00721CA3">
              <w:rPr>
                <w:color w:val="0563C1"/>
              </w:rPr>
              <w:fldChar w:fldCharType="end"/>
            </w:r>
            <w:r>
              <w:t xml:space="preserve">, P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r w:rsidRPr="00721CA3">
              <w:rPr>
                <w:color w:val="0563C1"/>
              </w:rPr>
              <w:fldChar w:fldCharType="begin"/>
            </w:r>
            <w:r>
              <w:rPr>
                <w:color w:val="0563C1"/>
              </w:rPr>
              <w:instrText>AutoTextList  \s NoStyle \t "EP : Корпоративен продукт за настолни платформи         "</w:instrText>
            </w:r>
            <w:r w:rsidRPr="00721CA3">
              <w:rPr>
                <w:color w:val="0563C1"/>
              </w:rPr>
              <w:fldChar w:fldCharType="separate"/>
            </w:r>
            <w:r>
              <w:rPr>
                <w:color w:val="0563C1"/>
              </w:rPr>
              <w:t>EP</w:t>
            </w:r>
            <w:r w:rsidRPr="00721CA3">
              <w:rPr>
                <w:color w:val="0563C1"/>
              </w:rPr>
              <w:fldChar w:fldCharType="end"/>
            </w:r>
            <w:r>
              <w:t xml:space="preserve">, </w:t>
            </w:r>
            <w:r w:rsidRPr="00721CA3">
              <w:rPr>
                <w:color w:val="0563C1"/>
              </w:rPr>
              <w:fldChar w:fldCharType="begin"/>
            </w:r>
            <w:r>
              <w:rPr>
                <w:color w:val="0563C1"/>
              </w:rPr>
              <w:instrText>AutoTextList  \s NoStyle \t "PP : Продукт за професионална настолна платформа         "</w:instrText>
            </w:r>
            <w:r w:rsidRPr="00721CA3">
              <w:rPr>
                <w:color w:val="0563C1"/>
              </w:rPr>
              <w:fldChar w:fldCharType="separate"/>
            </w:r>
            <w:r>
              <w:rPr>
                <w:color w:val="0563C1"/>
              </w:rPr>
              <w:t>PP</w:t>
            </w:r>
            <w:r w:rsidRPr="00721CA3">
              <w:rPr>
                <w:color w:val="0563C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r w:rsidRPr="00721CA3">
              <w:rPr>
                <w:color w:val="0563C1"/>
              </w:rPr>
              <w:fldChar w:fldCharType="begin"/>
            </w:r>
            <w:r>
              <w:rPr>
                <w:color w:val="0563C1"/>
              </w:rPr>
              <w:instrText>AutoTextList  \s NoStyle \t "ED : Настолен продукт в сферата на образованието         "</w:instrText>
            </w:r>
            <w:r w:rsidRPr="00721CA3">
              <w:rPr>
                <w:color w:val="0563C1"/>
              </w:rPr>
              <w:fldChar w:fldCharType="separate"/>
            </w:r>
            <w:r>
              <w:rPr>
                <w:color w:val="0563C1"/>
              </w:rPr>
              <w:t>ED</w:t>
            </w:r>
            <w:r w:rsidRPr="00721CA3">
              <w:rPr>
                <w:color w:val="0563C1"/>
              </w:rPr>
              <w:fldChar w:fldCharType="end"/>
            </w:r>
            <w:r>
              <w:t xml:space="preserve">, </w:t>
            </w:r>
            <w:r w:rsidRPr="00721CA3">
              <w:rPr>
                <w:color w:val="0563C1"/>
              </w:rPr>
              <w:fldChar w:fldCharType="begin"/>
            </w:r>
            <w:r>
              <w:rPr>
                <w:color w:val="0563C1"/>
              </w:rPr>
              <w:instrText>AutoTextList  \s NoStyle \t "ST : Оферта за учащи         "</w:instrText>
            </w:r>
            <w:r w:rsidRPr="00721CA3">
              <w:rPr>
                <w:color w:val="0563C1"/>
              </w:rPr>
              <w:fldChar w:fldCharType="separate"/>
            </w:r>
            <w:r>
              <w:rPr>
                <w:color w:val="0563C1"/>
              </w:rPr>
              <w:t>ST</w:t>
            </w:r>
            <w:r w:rsidRPr="00721CA3">
              <w:rPr>
                <w:color w:val="0563C1"/>
              </w:rPr>
              <w:fldChar w:fldCharType="end"/>
            </w:r>
          </w:p>
        </w:tc>
      </w:tr>
      <w:tr w:rsidR="0082653D" w:rsidTr="0082653D">
        <w:tc>
          <w:tcPr>
            <w:tcW w:w="4035" w:type="dxa"/>
            <w:tcBorders>
              <w:top w:val="dashed" w:sz="4" w:space="0" w:color="BFBFBF"/>
              <w:left w:val="none" w:sz="4" w:space="0" w:color="000000"/>
              <w:bottom w:val="dashed" w:sz="4" w:space="0" w:color="BFBFBF"/>
              <w:right w:val="single" w:sz="6" w:space="0" w:color="FFFFFF"/>
            </w:tcBorders>
          </w:tcPr>
          <w:p w:rsidR="0082653D" w:rsidRDefault="0082653D" w:rsidP="0082653D">
            <w:pPr>
              <w:pStyle w:val="ProductList-TableBody"/>
            </w:pPr>
            <w:r>
              <w:t>Office Multi Language Pack 2013</w:t>
            </w:r>
            <w:r>
              <w:fldChar w:fldCharType="begin"/>
            </w:r>
            <w:r>
              <w:instrText xml:space="preserve"> XE "Office Multi Language Pack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r>
              <w:t xml:space="preserve"> </w:t>
            </w:r>
          </w:p>
        </w:tc>
      </w:tr>
      <w:tr w:rsidR="0082653D" w:rsidTr="0082653D">
        <w:tc>
          <w:tcPr>
            <w:tcW w:w="4035" w:type="dxa"/>
            <w:tcBorders>
              <w:top w:val="dashed" w:sz="4" w:space="0" w:color="BFBFBF"/>
              <w:left w:val="none" w:sz="4" w:space="0" w:color="000000"/>
              <w:bottom w:val="dashed" w:sz="4" w:space="0" w:color="BFBFBF"/>
              <w:right w:val="single" w:sz="6" w:space="0" w:color="FFFFFF"/>
            </w:tcBorders>
          </w:tcPr>
          <w:p w:rsidR="0082653D" w:rsidRDefault="0082653D" w:rsidP="0082653D">
            <w:pPr>
              <w:pStyle w:val="ProductList-TableBody"/>
            </w:pPr>
            <w:r>
              <w:t>OneNote 2013</w:t>
            </w:r>
            <w:r>
              <w:fldChar w:fldCharType="begin"/>
            </w:r>
            <w:r>
              <w:instrText xml:space="preserve"> XE "OneNote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r>
              <w:t xml:space="preserve"> </w:t>
            </w:r>
          </w:p>
        </w:tc>
      </w:tr>
      <w:tr w:rsidR="0082653D" w:rsidTr="0082653D">
        <w:tc>
          <w:tcPr>
            <w:tcW w:w="4035" w:type="dxa"/>
            <w:tcBorders>
              <w:top w:val="dashed" w:sz="4" w:space="0" w:color="BFBFBF"/>
              <w:left w:val="none" w:sz="4" w:space="0" w:color="000000"/>
              <w:bottom w:val="dashed" w:sz="4" w:space="0" w:color="BFBFBF"/>
              <w:right w:val="single" w:sz="6" w:space="0" w:color="FFFFFF"/>
            </w:tcBorders>
          </w:tcPr>
          <w:p w:rsidR="0082653D" w:rsidRDefault="0082653D" w:rsidP="0082653D">
            <w:pPr>
              <w:pStyle w:val="ProductList-TableBody"/>
            </w:pPr>
            <w:r>
              <w:t>Outlook 2013</w:t>
            </w:r>
            <w:r>
              <w:fldChar w:fldCharType="begin"/>
            </w:r>
            <w:r>
              <w:instrText xml:space="preserve"> XE "Outlook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P</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r>
              <w:t>P</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r>
              <w:t xml:space="preserve"> </w:t>
            </w:r>
          </w:p>
        </w:tc>
      </w:tr>
      <w:tr w:rsidR="0082653D" w:rsidTr="0082653D">
        <w:tc>
          <w:tcPr>
            <w:tcW w:w="4035" w:type="dxa"/>
            <w:tcBorders>
              <w:top w:val="dashed" w:sz="4" w:space="0" w:color="BFBFBF"/>
              <w:left w:val="none" w:sz="4" w:space="0" w:color="000000"/>
              <w:bottom w:val="dashed" w:sz="4" w:space="0" w:color="BFBFBF"/>
              <w:right w:val="single" w:sz="6" w:space="0" w:color="FFFFFF"/>
            </w:tcBorders>
          </w:tcPr>
          <w:p w:rsidR="0082653D" w:rsidRDefault="0082653D" w:rsidP="0082653D">
            <w:pPr>
              <w:pStyle w:val="ProductList-TableBody"/>
            </w:pPr>
            <w:r>
              <w:t>PowerPoint 2013</w:t>
            </w:r>
            <w:r>
              <w:fldChar w:fldCharType="begin"/>
            </w:r>
            <w:r>
              <w:instrText xml:space="preserve"> XE "PowerPoint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P</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r>
              <w:t>P</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r>
              <w:t xml:space="preserve"> </w:t>
            </w:r>
          </w:p>
        </w:tc>
      </w:tr>
      <w:tr w:rsidR="0082653D" w:rsidTr="0082653D">
        <w:tc>
          <w:tcPr>
            <w:tcW w:w="4035" w:type="dxa"/>
            <w:tcBorders>
              <w:top w:val="dashed" w:sz="4" w:space="0" w:color="BFBFBF"/>
              <w:left w:val="none" w:sz="4" w:space="0" w:color="000000"/>
              <w:bottom w:val="dashed" w:sz="4" w:space="0" w:color="BFBFBF"/>
              <w:right w:val="single" w:sz="6" w:space="0" w:color="FFFFFF"/>
            </w:tcBorders>
          </w:tcPr>
          <w:p w:rsidR="0082653D" w:rsidRDefault="0082653D" w:rsidP="0082653D">
            <w:pPr>
              <w:pStyle w:val="ProductList-TableBody"/>
            </w:pPr>
            <w:r>
              <w:t>Project Standard 2013</w:t>
            </w:r>
            <w:r>
              <w:fldChar w:fldCharType="begin"/>
            </w:r>
            <w:r>
              <w:instrText xml:space="preserve"> XE "Project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2</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P</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P</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r>
              <w:t xml:space="preserve"> </w:t>
            </w:r>
          </w:p>
        </w:tc>
      </w:tr>
      <w:tr w:rsidR="0082653D" w:rsidTr="0082653D">
        <w:tc>
          <w:tcPr>
            <w:tcW w:w="4035" w:type="dxa"/>
            <w:tcBorders>
              <w:top w:val="dashed" w:sz="4" w:space="0" w:color="BFBFBF"/>
              <w:left w:val="none" w:sz="4" w:space="0" w:color="000000"/>
              <w:bottom w:val="dashed" w:sz="4" w:space="0" w:color="BFBFBF"/>
              <w:right w:val="single" w:sz="6" w:space="0" w:color="FFFFFF"/>
            </w:tcBorders>
          </w:tcPr>
          <w:p w:rsidR="0082653D" w:rsidRDefault="0082653D" w:rsidP="0082653D">
            <w:pPr>
              <w:pStyle w:val="ProductList-TableBody"/>
            </w:pPr>
            <w:r>
              <w:t>Project Professional 2013</w:t>
            </w:r>
            <w:r>
              <w:fldChar w:fldCharType="begin"/>
            </w:r>
            <w:r>
              <w:instrText xml:space="preserve"> XE "Project Professional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4(1)</w:t>
            </w:r>
          </w:p>
        </w:tc>
        <w:tc>
          <w:tcPr>
            <w:tcW w:w="612"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6</w:t>
            </w:r>
          </w:p>
        </w:tc>
        <w:tc>
          <w:tcPr>
            <w:tcW w:w="722"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2</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P</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 xml:space="preserve">A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P</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 xml:space="preserve"> </w:t>
            </w:r>
          </w:p>
        </w:tc>
      </w:tr>
      <w:tr w:rsidR="0082653D" w:rsidTr="0082653D">
        <w:tc>
          <w:tcPr>
            <w:tcW w:w="4035" w:type="dxa"/>
            <w:tcBorders>
              <w:top w:val="dashed" w:sz="4" w:space="0" w:color="BFBFBF"/>
              <w:left w:val="none" w:sz="4" w:space="0" w:color="000000"/>
              <w:bottom w:val="dashed" w:sz="4" w:space="0" w:color="BFBFBF"/>
              <w:right w:val="single" w:sz="6" w:space="0" w:color="FFFFFF"/>
            </w:tcBorders>
          </w:tcPr>
          <w:p w:rsidR="0082653D" w:rsidRDefault="0082653D" w:rsidP="0082653D">
            <w:pPr>
              <w:pStyle w:val="ProductList-TableBody"/>
            </w:pPr>
            <w:r>
              <w:t>Publisher 2013</w:t>
            </w:r>
            <w:r>
              <w:fldChar w:fldCharType="begin"/>
            </w:r>
            <w:r>
              <w:instrText xml:space="preserve"> XE "Publisher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P</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 xml:space="preserve">A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A,</w:t>
            </w:r>
            <w:r w:rsidRPr="00721CA3">
              <w:rPr>
                <w:color w:val="0563C1"/>
              </w:rPr>
              <w:fldChar w:fldCharType="begin"/>
            </w:r>
            <w:r>
              <w:rPr>
                <w:color w:val="0563C1"/>
              </w:rPr>
              <w:instrText>AutoTextList  \s NoStyle \t "AO : Допълнителен продукт, валиден за цялата организация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AutoTextList  \s NoStyle \t "ST : Оферта за учащи         "</w:instrText>
            </w:r>
            <w:r w:rsidRPr="00721CA3">
              <w:rPr>
                <w:color w:val="0563C1"/>
              </w:rPr>
              <w:fldChar w:fldCharType="separate"/>
            </w:r>
            <w:r>
              <w:rPr>
                <w:color w:val="0563C1"/>
              </w:rPr>
              <w:t>ST</w:t>
            </w:r>
            <w:r w:rsidRPr="00721CA3">
              <w:rPr>
                <w:color w:val="0563C1"/>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rsidRPr="00721CA3">
              <w:rPr>
                <w:color w:val="0563C1"/>
              </w:rPr>
              <w:fldChar w:fldCharType="begin"/>
            </w:r>
            <w:r>
              <w:rPr>
                <w:color w:val="0563C1"/>
              </w:rPr>
              <w:instrText>AutoTextList  \s NoStyle \t "AO : Допълнителен продукт, валиден за цялата организация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AutoTextList  \s NoStyle \t "ST : Оферта за учащи         "</w:instrText>
            </w:r>
            <w:r w:rsidRPr="00721CA3">
              <w:rPr>
                <w:color w:val="0563C1"/>
              </w:rPr>
              <w:fldChar w:fldCharType="separate"/>
            </w:r>
            <w:r>
              <w:rPr>
                <w:color w:val="0563C1"/>
              </w:rPr>
              <w:t>ST</w:t>
            </w:r>
            <w:r w:rsidRPr="00721CA3">
              <w:rPr>
                <w:color w:val="0563C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r>
              <w:t>P</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r>
              <w:t>A,</w:t>
            </w:r>
            <w:r w:rsidRPr="00721CA3">
              <w:rPr>
                <w:color w:val="0563C1"/>
              </w:rPr>
              <w:fldChar w:fldCharType="begin"/>
            </w:r>
            <w:r>
              <w:rPr>
                <w:color w:val="0563C1"/>
              </w:rPr>
              <w:instrText>AutoTextList  \s NoStyle \t "AO : Допълнителен продукт, валиден за цялата организация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AutoTextList  \s NoStyle \t "ST : Оферта за учащи         "</w:instrText>
            </w:r>
            <w:r w:rsidRPr="00721CA3">
              <w:rPr>
                <w:color w:val="0563C1"/>
              </w:rPr>
              <w:fldChar w:fldCharType="separate"/>
            </w:r>
            <w:r>
              <w:rPr>
                <w:color w:val="0563C1"/>
              </w:rPr>
              <w:t>ST</w:t>
            </w:r>
            <w:r w:rsidRPr="00721CA3">
              <w:rPr>
                <w:color w:val="0563C1"/>
              </w:rPr>
              <w:fldChar w:fldCharType="end"/>
            </w:r>
          </w:p>
        </w:tc>
      </w:tr>
      <w:tr w:rsidR="0082653D" w:rsidTr="0082653D">
        <w:tc>
          <w:tcPr>
            <w:tcW w:w="4035" w:type="dxa"/>
            <w:tcBorders>
              <w:top w:val="dashed" w:sz="4" w:space="0" w:color="BFBFBF"/>
              <w:left w:val="none" w:sz="4" w:space="0" w:color="000000"/>
              <w:bottom w:val="dashed" w:sz="4" w:space="0" w:color="BFBFBF"/>
              <w:right w:val="single" w:sz="6" w:space="0" w:color="FFFFFF"/>
            </w:tcBorders>
          </w:tcPr>
          <w:p w:rsidR="0082653D" w:rsidRDefault="0082653D" w:rsidP="0082653D">
            <w:pPr>
              <w:pStyle w:val="ProductList-TableBody"/>
            </w:pPr>
            <w:r>
              <w:t>Skype for Business 2015</w:t>
            </w:r>
            <w:r>
              <w:fldChar w:fldCharType="begin"/>
            </w:r>
            <w:r>
              <w:instrText xml:space="preserve"> XE "Skype for Business 2015"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P</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P</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 xml:space="preserve"> </w:t>
            </w:r>
          </w:p>
        </w:tc>
      </w:tr>
      <w:tr w:rsidR="0082653D" w:rsidTr="0082653D">
        <w:tc>
          <w:tcPr>
            <w:tcW w:w="4035" w:type="dxa"/>
            <w:tcBorders>
              <w:top w:val="dashed" w:sz="4" w:space="0" w:color="BFBFBF"/>
              <w:left w:val="none" w:sz="4" w:space="0" w:color="000000"/>
              <w:bottom w:val="dashed" w:sz="4" w:space="0" w:color="BFBFBF"/>
              <w:right w:val="single" w:sz="6" w:space="0" w:color="FFFFFF"/>
            </w:tcBorders>
          </w:tcPr>
          <w:p w:rsidR="0082653D" w:rsidRDefault="0082653D" w:rsidP="0082653D">
            <w:pPr>
              <w:pStyle w:val="ProductList-TableBody"/>
            </w:pPr>
            <w:r>
              <w:t>Visio 2013 Standard</w:t>
            </w:r>
            <w:r>
              <w:fldChar w:fldCharType="begin"/>
            </w:r>
            <w:r>
              <w:instrText xml:space="preserve"> XE "Visio 2013 Standard"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P</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 xml:space="preserve">A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A,</w:t>
            </w:r>
            <w:r w:rsidRPr="00721CA3">
              <w:rPr>
                <w:color w:val="0563C1"/>
              </w:rPr>
              <w:fldChar w:fldCharType="begin"/>
            </w:r>
            <w:r>
              <w:rPr>
                <w:color w:val="0563C1"/>
              </w:rPr>
              <w:instrText>AutoTextList  \s NoStyle \t "AO : Допълнителен продукт, валиден за цялата организация         "</w:instrText>
            </w:r>
            <w:r w:rsidRPr="00721CA3">
              <w:rPr>
                <w:color w:val="0563C1"/>
              </w:rPr>
              <w:fldChar w:fldCharType="separate"/>
            </w:r>
            <w:r>
              <w:rPr>
                <w:color w:val="0563C1"/>
              </w:rPr>
              <w:t>AO</w:t>
            </w:r>
            <w:r w:rsidRPr="00721CA3">
              <w:rPr>
                <w:color w:val="0563C1"/>
              </w:rPr>
              <w:fldChar w:fldCharType="end"/>
            </w:r>
            <w:r>
              <w:t>,ST</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rsidRPr="00721CA3">
              <w:rPr>
                <w:color w:val="0563C1"/>
              </w:rPr>
              <w:fldChar w:fldCharType="begin"/>
            </w:r>
            <w:r>
              <w:rPr>
                <w:color w:val="0563C1"/>
              </w:rPr>
              <w:instrText>AutoTextList  \s NoStyle \t "AO : Допълнителен продукт, валиден за цялата организация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AutoTextList  \s NoStyle \t "ST : Оферта за учащи         "</w:instrText>
            </w:r>
            <w:r w:rsidRPr="00721CA3">
              <w:rPr>
                <w:color w:val="0563C1"/>
              </w:rPr>
              <w:fldChar w:fldCharType="separate"/>
            </w:r>
            <w:r>
              <w:rPr>
                <w:color w:val="0563C1"/>
              </w:rPr>
              <w:t>ST</w:t>
            </w:r>
            <w:r w:rsidRPr="00721CA3">
              <w:rPr>
                <w:color w:val="0563C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P</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r>
              <w:t>A,</w:t>
            </w:r>
            <w:r w:rsidRPr="00721CA3">
              <w:rPr>
                <w:color w:val="0563C1"/>
              </w:rPr>
              <w:fldChar w:fldCharType="begin"/>
            </w:r>
            <w:r>
              <w:rPr>
                <w:color w:val="0563C1"/>
              </w:rPr>
              <w:instrText>AutoTextList  \s NoStyle \t "AO : Допълнителен продукт, валиден за цялата организация         "</w:instrText>
            </w:r>
            <w:r w:rsidRPr="00721CA3">
              <w:rPr>
                <w:color w:val="0563C1"/>
              </w:rPr>
              <w:fldChar w:fldCharType="separate"/>
            </w:r>
            <w:r>
              <w:rPr>
                <w:color w:val="0563C1"/>
              </w:rPr>
              <w:t>AO</w:t>
            </w:r>
            <w:r w:rsidRPr="00721CA3">
              <w:rPr>
                <w:color w:val="0563C1"/>
              </w:rPr>
              <w:fldChar w:fldCharType="end"/>
            </w:r>
            <w:r>
              <w:t>,ST</w:t>
            </w:r>
          </w:p>
        </w:tc>
      </w:tr>
      <w:tr w:rsidR="0082653D" w:rsidTr="0082653D">
        <w:tc>
          <w:tcPr>
            <w:tcW w:w="4035" w:type="dxa"/>
            <w:tcBorders>
              <w:top w:val="dashed" w:sz="4" w:space="0" w:color="BFBFBF"/>
              <w:left w:val="none" w:sz="4" w:space="0" w:color="000000"/>
              <w:bottom w:val="dashed" w:sz="4" w:space="0" w:color="BFBFBF"/>
              <w:right w:val="single" w:sz="6" w:space="0" w:color="FFFFFF"/>
            </w:tcBorders>
          </w:tcPr>
          <w:p w:rsidR="0082653D" w:rsidRDefault="0082653D" w:rsidP="0082653D">
            <w:pPr>
              <w:pStyle w:val="ProductList-TableBody"/>
            </w:pPr>
            <w:r>
              <w:t>Visio 2013 Professional</w:t>
            </w:r>
            <w:r>
              <w:fldChar w:fldCharType="begin"/>
            </w:r>
            <w:r>
              <w:instrText xml:space="preserve"> XE "Visio 2013 Professional"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2(1)</w:t>
            </w:r>
          </w:p>
        </w:tc>
        <w:tc>
          <w:tcPr>
            <w:tcW w:w="612"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P</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 xml:space="preserve">A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P</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r>
              <w:t xml:space="preserve"> </w:t>
            </w:r>
          </w:p>
        </w:tc>
      </w:tr>
      <w:tr w:rsidR="0082653D" w:rsidTr="0082653D">
        <w:tc>
          <w:tcPr>
            <w:tcW w:w="4035" w:type="dxa"/>
            <w:tcBorders>
              <w:top w:val="dashed" w:sz="4" w:space="0" w:color="BFBFBF"/>
              <w:left w:val="none" w:sz="4" w:space="0" w:color="000000"/>
              <w:bottom w:val="dashed" w:sz="4" w:space="0" w:color="BFBFBF"/>
              <w:right w:val="single" w:sz="6" w:space="0" w:color="FFFFFF"/>
            </w:tcBorders>
          </w:tcPr>
          <w:p w:rsidR="0082653D" w:rsidRDefault="0082653D" w:rsidP="0082653D">
            <w:pPr>
              <w:pStyle w:val="ProductList-TableBody"/>
            </w:pPr>
            <w:r>
              <w:t>Word 2013</w:t>
            </w:r>
            <w:r>
              <w:fldChar w:fldCharType="begin"/>
            </w:r>
            <w:r>
              <w:instrText xml:space="preserve"> XE "Word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P</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 xml:space="preserve">A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r>
              <w:t>P</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r>
              <w:t xml:space="preserve"> </w:t>
            </w:r>
          </w:p>
        </w:tc>
      </w:tr>
      <w:tr w:rsidR="0082653D" w:rsidTr="0082653D">
        <w:tc>
          <w:tcPr>
            <w:tcW w:w="4035" w:type="dxa"/>
            <w:tcBorders>
              <w:top w:val="dashed" w:sz="4" w:space="0" w:color="BFBFBF"/>
              <w:left w:val="none" w:sz="4" w:space="0" w:color="000000"/>
              <w:bottom w:val="dashed" w:sz="4" w:space="0" w:color="BFBFBF"/>
              <w:right w:val="single" w:sz="6" w:space="0" w:color="FFFFFF"/>
            </w:tcBorders>
          </w:tcPr>
          <w:p w:rsidR="0082653D" w:rsidRDefault="0082653D" w:rsidP="0082653D">
            <w:pPr>
              <w:pStyle w:val="ProductList-TableBody"/>
            </w:pPr>
            <w:r>
              <w:t>Работа от дома за Office Standard 2013</w:t>
            </w:r>
            <w:r>
              <w:fldChar w:fldCharType="begin"/>
            </w:r>
            <w:r>
              <w:instrText xml:space="preserve"> XE "Работа от дома за Office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p>
        </w:tc>
        <w:tc>
          <w:tcPr>
            <w:tcW w:w="722"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P</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P</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r>
              <w:t xml:space="preserve"> </w:t>
            </w:r>
          </w:p>
        </w:tc>
      </w:tr>
      <w:tr w:rsidR="0082653D" w:rsidTr="0082653D">
        <w:tc>
          <w:tcPr>
            <w:tcW w:w="4035" w:type="dxa"/>
            <w:tcBorders>
              <w:top w:val="dashed" w:sz="4" w:space="0" w:color="BFBFBF"/>
              <w:left w:val="none" w:sz="4" w:space="0" w:color="000000"/>
              <w:bottom w:val="dashed" w:sz="4" w:space="0" w:color="BFBFBF"/>
              <w:right w:val="single" w:sz="6" w:space="0" w:color="FFFFFF"/>
            </w:tcBorders>
          </w:tcPr>
          <w:p w:rsidR="0082653D" w:rsidRDefault="0082653D" w:rsidP="0082653D">
            <w:pPr>
              <w:pStyle w:val="ProductList-TableBody"/>
            </w:pPr>
            <w:r>
              <w:t>Работа от дома за Office Professional Plus 2013</w:t>
            </w:r>
            <w:r>
              <w:fldChar w:fldCharType="begin"/>
            </w:r>
            <w:r>
              <w:instrText xml:space="preserve"> XE "Работа от дома за Office Professional Plus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p>
        </w:tc>
        <w:tc>
          <w:tcPr>
            <w:tcW w:w="722" w:type="dxa"/>
            <w:tcBorders>
              <w:top w:val="dashed" w:sz="4" w:space="0" w:color="BFBFBF"/>
              <w:left w:val="single" w:sz="6" w:space="0" w:color="FFFFFF"/>
              <w:bottom w:val="dashed" w:sz="4" w:space="0" w:color="BFBFBF"/>
              <w:right w:val="single" w:sz="6" w:space="0" w:color="FFFFFF"/>
            </w:tcBorders>
          </w:tcPr>
          <w:p w:rsidR="0082653D" w:rsidRDefault="0082653D" w:rsidP="0082653D">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 xml:space="preserve">A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r>
              <w:t xml:space="preserve"> </w:t>
            </w:r>
          </w:p>
        </w:tc>
      </w:tr>
    </w:tbl>
    <w:p w:rsidR="00666C84" w:rsidRDefault="00B73B58">
      <w:pPr>
        <w:pStyle w:val="ProductList-Offering1SubSection"/>
      </w:pPr>
      <w:bookmarkStart w:id="93" w:name="_Sec736"/>
      <w:r>
        <w:t>2. Условия на Продукта</w:t>
      </w:r>
      <w:bookmarkEnd w:id="93"/>
    </w:p>
    <w:tbl>
      <w:tblPr>
        <w:tblStyle w:val="PURTable"/>
        <w:tblW w:w="0" w:type="dxa"/>
        <w:tblLook w:val="04A0" w:firstRow="1" w:lastRow="0" w:firstColumn="1" w:lastColumn="0" w:noHBand="0" w:noVBand="1"/>
      </w:tblPr>
      <w:tblGrid>
        <w:gridCol w:w="3634"/>
        <w:gridCol w:w="3641"/>
        <w:gridCol w:w="3641"/>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По-стари версии на Продукта и тяхната Дата на наличност." </w:instrText>
            </w:r>
            <w:r>
              <w:fldChar w:fldCharType="separate"/>
            </w:r>
            <w:r>
              <w:rPr>
                <w:color w:val="0563C1"/>
              </w:rPr>
              <w:t>По-стара версия</w:t>
            </w:r>
            <w:r>
              <w:fldChar w:fldCharType="end"/>
            </w:r>
            <w:r>
              <w:t>: Office 2010</w:t>
            </w:r>
            <w:r>
              <w:fldChar w:fldCharType="begin"/>
            </w:r>
            <w:r>
              <w:instrText xml:space="preserve"> XE "Office 2010" </w:instrText>
            </w:r>
            <w:r>
              <w:fldChar w:fldCharType="end"/>
            </w:r>
            <w:r>
              <w:t xml:space="preserve"> и Приложенията на Office 2010 (4/10), Office 2007</w:t>
            </w:r>
            <w:r>
              <w:fldChar w:fldCharType="begin"/>
            </w:r>
            <w:r>
              <w:instrText xml:space="preserve"> XE "Office 2007" </w:instrText>
            </w:r>
            <w:r>
              <w:fldChar w:fldCharType="end"/>
            </w:r>
            <w:r>
              <w:t xml:space="preserve"> и Office 2007 и Приложенията на Office 2007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Издания с по-малко функции: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актуализиране: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pPr>
    </w:p>
    <w:p w:rsidR="00666C84" w:rsidRDefault="00B73B58">
      <w:pPr>
        <w:pStyle w:val="ProductList-ClauseHeading"/>
      </w:pPr>
      <w:r>
        <w:t>2.1 Project Professional 2013</w:t>
      </w:r>
    </w:p>
    <w:p w:rsidR="00666C84" w:rsidRDefault="00B73B58">
      <w:pPr>
        <w:pStyle w:val="ProductList-Body"/>
      </w:pPr>
      <w:r>
        <w:t>Клиенти, които лицензират Project Professional 2013, се считат за разполагащи с един ЛКД за Устройства за Project Server 2013</w:t>
      </w:r>
      <w:r>
        <w:fldChar w:fldCharType="begin"/>
      </w:r>
      <w:r>
        <w:instrText xml:space="preserve"> XE "ЛКД за Устройства за Project Server 2013" </w:instrText>
      </w:r>
      <w:r>
        <w:fldChar w:fldCharType="end"/>
      </w:r>
      <w:r>
        <w:t xml:space="preserve"> за всеки Лиценз за Project Professional 2013. Правото на достъп до Project Server 2013</w:t>
      </w:r>
      <w:r>
        <w:fldChar w:fldCharType="begin"/>
      </w:r>
      <w:r>
        <w:instrText xml:space="preserve"> XE "Project Server 2013" </w:instrText>
      </w:r>
      <w:r>
        <w:fldChar w:fldCharType="end"/>
      </w:r>
      <w:r>
        <w:t xml:space="preserve"> съгласно този </w:t>
      </w:r>
      <w:r>
        <w:fldChar w:fldCharType="begin"/>
      </w:r>
      <w:r>
        <w:instrText xml:space="preserve"> AutoTextList   \s NoStyle \t "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изтича, когато съответният Лиценз за Project Professional 2013 изтече.</w:t>
      </w:r>
    </w:p>
    <w:p w:rsidR="00666C84" w:rsidRDefault="00666C84">
      <w:pPr>
        <w:pStyle w:val="ProductList-Body"/>
      </w:pPr>
    </w:p>
    <w:p w:rsidR="00666C84" w:rsidRDefault="00B73B58">
      <w:pPr>
        <w:pStyle w:val="ProductList-ClauseHeading"/>
      </w:pPr>
      <w:r>
        <w:t>2.2 Работа от дома</w:t>
      </w:r>
    </w:p>
    <w:p w:rsidR="00666C84" w:rsidRDefault="00B73B58">
      <w:pPr>
        <w:pStyle w:val="ProductList-Body"/>
      </w:pPr>
      <w:r>
        <w:t xml:space="preserve">Лицензът за Работа от дома е опционален Лиценз, който може да се придобие само във връзка с пълен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Standard или Office Professional Plus. Той позволява на </w:t>
      </w:r>
      <w:r>
        <w:fldChar w:fldCharType="begin"/>
      </w:r>
      <w:r>
        <w:instrText xml:space="preserve"> AutoTextList   \s NoStyle \t "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едно устройство извън офисните помещения на Клиента или на неговите Свързани лица (например в дома на потребителя).</w:t>
      </w:r>
    </w:p>
    <w:p w:rsidR="00666C84" w:rsidRDefault="00666C84">
      <w:pPr>
        <w:pStyle w:val="ProductList-Body"/>
      </w:pPr>
    </w:p>
    <w:p w:rsidR="00666C84" w:rsidRDefault="00B73B58">
      <w:pPr>
        <w:pStyle w:val="ProductList-ClauseHeading"/>
      </w:pPr>
      <w:r>
        <w:t>2.3 Преходи</w:t>
      </w:r>
    </w:p>
    <w:p w:rsidR="00666C84" w:rsidRDefault="00B73B58">
      <w:pPr>
        <w:pStyle w:val="ProductList-Body"/>
      </w:pPr>
      <w:r>
        <w:t>По-долу са посочени опциите за преход за клиенти, които отговарят на условията за преминаване към Онлайн услуги, както е описано подробно в споразумението им за корпоративно лицензиране.</w:t>
      </w:r>
    </w:p>
    <w:tbl>
      <w:tblPr>
        <w:tblStyle w:val="PURTable"/>
        <w:tblW w:w="0" w:type="dxa"/>
        <w:tblLook w:val="04A0" w:firstRow="1" w:lastRow="0" w:firstColumn="1" w:lastColumn="0" w:noHBand="0" w:noVBand="1"/>
      </w:tblPr>
      <w:tblGrid>
        <w:gridCol w:w="5468"/>
        <w:gridCol w:w="5448"/>
      </w:tblGrid>
      <w:tr w:rsidR="00666C8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Продукти в преход (Софтуер)</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Валидни опции за преход (Онлайн услуги)</w:t>
            </w: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Office 365</w:t>
            </w:r>
            <w:r>
              <w:fldChar w:fldCharType="begin"/>
            </w:r>
            <w:r>
              <w:instrText xml:space="preserve"> XE "Office 365" </w:instrText>
            </w:r>
            <w:r>
              <w:fldChar w:fldCharType="end"/>
            </w:r>
            <w:r>
              <w:t xml:space="preserve"> (Enterprise и Government E3, E4)*, Office 365 ProPlus</w:t>
            </w:r>
            <w:r>
              <w:fldChar w:fldCharType="begin"/>
            </w:r>
            <w:r>
              <w:instrText xml:space="preserve"> XE "Office 365 ProPlus" </w:instrText>
            </w:r>
            <w:r>
              <w:fldChar w:fldCharType="end"/>
            </w: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Office Professional Plus и Базов пакет</w:t>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Office 365 (Enterprise и Government E3, E4)*</w:t>
            </w: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Office Professional Plus и Корпоративен ЛКД пакет</w:t>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Office 365 (Enterprise и Government E3, E4)*</w:t>
            </w: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Project Pro за Office 365</w:t>
            </w:r>
            <w:r>
              <w:fldChar w:fldCharType="begin"/>
            </w:r>
            <w:r>
              <w:instrText xml:space="preserve"> XE "Project Pro за Office 365" </w:instrText>
            </w:r>
            <w:r>
              <w:fldChar w:fldCharType="end"/>
            </w: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Visio Pro за Office 365</w:t>
            </w:r>
            <w:r>
              <w:fldChar w:fldCharType="begin"/>
            </w:r>
            <w:r>
              <w:instrText xml:space="preserve"> XE "Visio Pro за Office 365" </w:instrText>
            </w:r>
            <w:r>
              <w:fldChar w:fldCharType="end"/>
            </w:r>
          </w:p>
        </w:tc>
      </w:tr>
    </w:tbl>
    <w:p w:rsidR="00666C84" w:rsidRDefault="00B73B58">
      <w:pPr>
        <w:pStyle w:val="ProductList-Body"/>
      </w:pPr>
      <w:r>
        <w:t>*Тази опция за преход също така изисква съответния Мост за ЛКД пакет.</w:t>
      </w:r>
    </w:p>
    <w:p w:rsidR="00666C84" w:rsidRDefault="00666C84">
      <w:pPr>
        <w:pStyle w:val="ProductList-Body"/>
      </w:pPr>
    </w:p>
    <w:p w:rsidR="00666C84" w:rsidRDefault="00B73B58">
      <w:pPr>
        <w:pStyle w:val="ProductList-ClauseHeading"/>
      </w:pPr>
      <w:r>
        <w:t>2.4 Независим от платформата</w:t>
      </w:r>
    </w:p>
    <w:p w:rsidR="00666C84" w:rsidRDefault="00B73B58">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rsidR="00666C84" w:rsidRDefault="00B73B58">
      <w:pPr>
        <w:pStyle w:val="ProductList-Offering1SubSection"/>
      </w:pPr>
      <w:bookmarkStart w:id="94" w:name="_Sec791"/>
      <w:r>
        <w:t>3. Права за използване</w:t>
      </w:r>
      <w:bookmarkEnd w:id="94"/>
    </w:p>
    <w:tbl>
      <w:tblPr>
        <w:tblStyle w:val="PURTable"/>
        <w:tblW w:w="0" w:type="dxa"/>
        <w:tblLook w:val="04A0" w:firstRow="1" w:lastRow="0" w:firstColumn="1" w:lastColumn="0" w:noHBand="0" w:noVBand="1"/>
      </w:tblPr>
      <w:tblGrid>
        <w:gridCol w:w="3638"/>
        <w:gridCol w:w="3638"/>
        <w:gridCol w:w="3640"/>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Правилата и условията, които регулират внедряването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Допълнителен софтуер: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pPr>
    </w:p>
    <w:p w:rsidR="00666C84" w:rsidRDefault="00B73B58">
      <w:pPr>
        <w:pStyle w:val="ProductList-ClauseHeading"/>
      </w:pPr>
      <w:r>
        <w:t>3.1 Права за търговско използване на Office Home and Student 2013 RT</w:t>
      </w:r>
    </w:p>
    <w:p w:rsidR="00666C84" w:rsidRDefault="00B73B58">
      <w:pPr>
        <w:pStyle w:val="ProductList-Body"/>
      </w:pPr>
      <w:r>
        <w:t xml:space="preserve">При назначаване на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устройство, което е лицензирано отделно за Office Home and Student 2013 RT, Клиентът има право на търговско използване на софтуера Office Home and Student, независимо от която и да е противоречаща клауза в лицензионните условия за Office Home and Student 2013 RT.</w:t>
      </w:r>
    </w:p>
    <w:p w:rsidR="00666C84" w:rsidRDefault="00666C84">
      <w:pPr>
        <w:pStyle w:val="ProductList-Body"/>
      </w:pPr>
    </w:p>
    <w:p w:rsidR="00666C84" w:rsidRDefault="00B73B58">
      <w:pPr>
        <w:pStyle w:val="ProductList-ClauseHeading"/>
      </w:pPr>
      <w:r>
        <w:t>3.2 Office Professional Plus 2013 и Office Standard 2013 – търговско използване на Office Home and Student 2013 RT</w:t>
      </w:r>
    </w:p>
    <w:p w:rsidR="00666C84" w:rsidRDefault="00B73B58">
      <w:pPr>
        <w:pStyle w:val="ProductList-Body"/>
      </w:pPr>
      <w:r>
        <w:t xml:space="preserve">Всеки </w:t>
      </w:r>
      <w:r>
        <w:fldChar w:fldCharType="begin"/>
      </w:r>
      <w:r>
        <w:instrText xml:space="preserve"> AutoTextList   \s NoStyle \t "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w:t>
      </w:r>
      <w:r>
        <w:fldChar w:fldCharType="begin"/>
      </w:r>
      <w:r>
        <w:instrText xml:space="preserve"> AutoTextList   \s NoStyle \t " означава единична физическа хардуерна система, отредена за използване от Клиента, на която е назначен Лиценз. За целите на това определение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 Office Professional Plus 2013 или Office Standard 2013, може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rsidR="00666C84" w:rsidRDefault="00B73B58">
      <w:pPr>
        <w:pStyle w:val="ProductList-Offering1SubSection"/>
      </w:pPr>
      <w:bookmarkStart w:id="95" w:name="_Sec819"/>
      <w:r>
        <w:t>4. Софтуерна осигуровка</w:t>
      </w:r>
      <w:bookmarkEnd w:id="95"/>
    </w:p>
    <w:tbl>
      <w:tblPr>
        <w:tblStyle w:val="PURTable"/>
        <w:tblW w:w="0" w:type="dxa"/>
        <w:tblLook w:val="04A0" w:firstRow="1" w:lastRow="0" w:firstColumn="1" w:lastColumn="0" w:noHBand="0" w:noVBand="1"/>
      </w:tblPr>
      <w:tblGrid>
        <w:gridCol w:w="3638"/>
        <w:gridCol w:w="3648"/>
        <w:gridCol w:w="3630"/>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Права за преместване при отказ: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0">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Полза от SA, която позволява на Основния потребител на Лицензирано устройство да използва Отговарящо на условията устройство на трето лице...(вж. Речника за пълно определение)" </w:instrText>
            </w:r>
            <w:r>
              <w:fldChar w:fldCharType="separate"/>
            </w:r>
            <w:r>
              <w:rPr>
                <w:color w:val="0563C1"/>
              </w:rPr>
              <w:t>Обновяващи се права</w:t>
            </w:r>
            <w:r>
              <w:fldChar w:fldCharType="end"/>
            </w:r>
            <w:r>
              <w:t>: Office, Project и Visio</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pPr>
    </w:p>
    <w:p w:rsidR="00666C84" w:rsidRDefault="00B73B58">
      <w:pPr>
        <w:pStyle w:val="ProductList-ClauseHeading"/>
      </w:pPr>
      <w:r>
        <w:t>4.1 Project Professional 2013</w:t>
      </w:r>
    </w:p>
    <w:p w:rsidR="00666C84" w:rsidRDefault="00B73B58">
      <w:pPr>
        <w:pStyle w:val="ProductList-Body"/>
      </w:pPr>
      <w:r>
        <w:t>Клиенти с действаща SA за техния Лиценз за Project Professional ще се считат за разполагащи със SA за съответния безплатен ЛКД за Project Server. Покритието на тази SA ще изтече, когато съответното покритие за Project Professional изтече.</w:t>
      </w:r>
    </w:p>
    <w:p w:rsidR="00666C84" w:rsidRDefault="00666C84">
      <w:pPr>
        <w:pStyle w:val="PURBreadcrumb"/>
      </w:pPr>
    </w:p>
    <w:tbl>
      <w:tblPr>
        <w:tblStyle w:val="PURTable"/>
        <w:tblW w:w="0" w:type="dxa"/>
        <w:tblLook w:val="04A0" w:firstRow="1" w:lastRow="0" w:firstColumn="1" w:lastColumn="0" w:noHBand="0" w:noVBand="1"/>
      </w:tblPr>
      <w:tblGrid>
        <w:gridCol w:w="10916"/>
      </w:tblGrid>
      <w:tr w:rsidR="00666C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C84" w:rsidRDefault="003B4067">
            <w:pPr>
              <w:pStyle w:val="ProductList-TableBody"/>
              <w:jc w:val="right"/>
            </w:pPr>
            <w:hyperlink w:anchor="_Sec842">
              <w:r w:rsidR="00B73B58">
                <w:rPr>
                  <w:color w:val="00467F"/>
                  <w:sz w:val="14"/>
                  <w:u w:val="single"/>
                </w:rPr>
                <w:t>Съдържание</w:t>
              </w:r>
            </w:hyperlink>
            <w:r w:rsidR="00B73B58">
              <w:rPr>
                <w:sz w:val="14"/>
              </w:rPr>
              <w:t>/</w:t>
            </w:r>
            <w:hyperlink w:anchor="_Sec549">
              <w:r w:rsidR="00B73B58">
                <w:rPr>
                  <w:color w:val="00467F"/>
                  <w:sz w:val="14"/>
                  <w:u w:val="single"/>
                </w:rPr>
                <w:t>Речник</w:t>
              </w:r>
            </w:hyperlink>
            <w:r w:rsidR="00B73B58">
              <w:rPr>
                <w:sz w:val="14"/>
              </w:rPr>
              <w:t>/</w:t>
            </w:r>
            <w:hyperlink w:anchor="_Sec844">
              <w:r w:rsidR="00B73B58">
                <w:rPr>
                  <w:color w:val="00467F"/>
                  <w:sz w:val="14"/>
                  <w:u w:val="single"/>
                </w:rPr>
                <w:t>Индекс</w:t>
              </w:r>
            </w:hyperlink>
          </w:p>
        </w:tc>
      </w:tr>
    </w:tbl>
    <w:p w:rsidR="00666C84" w:rsidRDefault="00666C84">
      <w:pPr>
        <w:pStyle w:val="ProductList-Body"/>
      </w:pPr>
    </w:p>
    <w:p w:rsidR="00666C84" w:rsidRDefault="00B73B58">
      <w:pPr>
        <w:pStyle w:val="ProductList-Offering2HeadingNoBorder"/>
      </w:pPr>
      <w:bookmarkStart w:id="96" w:name="_Sec680"/>
      <w:r>
        <w:t>Office за Mac</w:t>
      </w:r>
      <w:bookmarkEnd w:id="96"/>
      <w:r>
        <w:fldChar w:fldCharType="begin"/>
      </w:r>
      <w:r>
        <w:instrText xml:space="preserve"> TC "</w:instrText>
      </w:r>
      <w:bookmarkStart w:id="97" w:name="_Toc425959718"/>
      <w:r>
        <w:instrText>Office за Mac</w:instrText>
      </w:r>
      <w:bookmarkEnd w:id="97"/>
      <w:r>
        <w:instrText>" \l 3</w:instrText>
      </w:r>
      <w:r>
        <w:fldChar w:fldCharType="end"/>
      </w:r>
    </w:p>
    <w:p w:rsidR="00666C84" w:rsidRDefault="00B73B58">
      <w:pPr>
        <w:pStyle w:val="ProductList-Offering1SubSection"/>
      </w:pPr>
      <w:bookmarkStart w:id="98" w:name="_Sec682"/>
      <w:r>
        <w:t>1. Наличност чрез програма</w:t>
      </w:r>
      <w:bookmarkEnd w:id="9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666C8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66C84">
        <w:tc>
          <w:tcPr>
            <w:tcW w:w="4160" w:type="dxa"/>
            <w:tcBorders>
              <w:top w:val="single" w:sz="6" w:space="0" w:color="FFFFFF"/>
              <w:left w:val="none" w:sz="4" w:space="0" w:color="6E6E6E"/>
              <w:bottom w:val="dashed" w:sz="4" w:space="0" w:color="BFBFBF"/>
              <w:right w:val="none" w:sz="4" w:space="0" w:color="6E6E6E"/>
            </w:tcBorders>
          </w:tcPr>
          <w:p w:rsidR="00666C84" w:rsidRDefault="00B73B58">
            <w:pPr>
              <w:pStyle w:val="ProductList-TableBody"/>
            </w:pPr>
            <w: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66C84" w:rsidRDefault="00B73B5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66C84" w:rsidRDefault="00B73B58">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666C84" w:rsidRDefault="00B73B58">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666C84" w:rsidRDefault="00B73B5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66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82653D">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r>
      <w:tr w:rsidR="00666C84">
        <w:tc>
          <w:tcPr>
            <w:tcW w:w="4160" w:type="dxa"/>
            <w:tcBorders>
              <w:top w:val="dashed" w:sz="4" w:space="0" w:color="BFBFBF"/>
              <w:left w:val="none" w:sz="4" w:space="0" w:color="6E6E6E"/>
              <w:bottom w:val="dashed" w:sz="4" w:space="0" w:color="BFBFBF"/>
              <w:right w:val="none" w:sz="4" w:space="0" w:color="6E6E6E"/>
            </w:tcBorders>
          </w:tcPr>
          <w:p w:rsidR="00666C84" w:rsidRDefault="00B73B58">
            <w:pPr>
              <w:pStyle w:val="ProductList-TableBody"/>
            </w:pPr>
            <w:r>
              <w:t>Lync за Mac 2011</w:t>
            </w:r>
            <w:r>
              <w:fldChar w:fldCharType="begin"/>
            </w:r>
            <w:r>
              <w:instrText xml:space="preserve"> XE "Lync за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6C84" w:rsidRDefault="00B73B58">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666C84" w:rsidRDefault="00B73B58">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666C84" w:rsidRDefault="00B73B58">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666C84" w:rsidRDefault="00B73B5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66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82653D">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r>
      <w:tr w:rsidR="00666C84">
        <w:tc>
          <w:tcPr>
            <w:tcW w:w="4160" w:type="dxa"/>
            <w:tcBorders>
              <w:top w:val="dashed" w:sz="4" w:space="0" w:color="BFBFBF"/>
              <w:left w:val="none" w:sz="4" w:space="0" w:color="6E6E6E"/>
              <w:bottom w:val="dashed" w:sz="4" w:space="0" w:color="BFBFBF"/>
              <w:right w:val="none" w:sz="4" w:space="0" w:color="6E6E6E"/>
            </w:tcBorders>
          </w:tcPr>
          <w:p w:rsidR="00666C84" w:rsidRDefault="00B73B58">
            <w:pPr>
              <w:pStyle w:val="ProductList-TableBody"/>
            </w:pPr>
            <w: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6C84" w:rsidRDefault="00B73B58">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666C84" w:rsidRDefault="00B73B58">
            <w:pPr>
              <w:pStyle w:val="ProductList-TableBody"/>
              <w:jc w:val="center"/>
            </w:pPr>
            <w:r>
              <w:t>2(1)</w:t>
            </w:r>
          </w:p>
        </w:tc>
        <w:tc>
          <w:tcPr>
            <w:tcW w:w="620" w:type="dxa"/>
            <w:tcBorders>
              <w:top w:val="dashed" w:sz="4" w:space="0" w:color="BFBFBF"/>
              <w:left w:val="none" w:sz="4" w:space="0" w:color="6E6E6E"/>
              <w:bottom w:val="dashed" w:sz="4" w:space="0" w:color="BFBFBF"/>
              <w:right w:val="none" w:sz="4" w:space="0" w:color="6E6E6E"/>
            </w:tcBorders>
          </w:tcPr>
          <w:p w:rsidR="00666C84" w:rsidRDefault="00B73B5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666C84" w:rsidRDefault="00B73B5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66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82653D">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r>
      <w:tr w:rsidR="00666C84">
        <w:tc>
          <w:tcPr>
            <w:tcW w:w="4160" w:type="dxa"/>
            <w:tcBorders>
              <w:top w:val="dashed" w:sz="4" w:space="0" w:color="BFBFBF"/>
              <w:left w:val="none" w:sz="4" w:space="0" w:color="6E6E6E"/>
              <w:bottom w:val="dashed" w:sz="4" w:space="0" w:color="BFBFBF"/>
              <w:right w:val="none" w:sz="4" w:space="0" w:color="6E6E6E"/>
            </w:tcBorders>
          </w:tcPr>
          <w:p w:rsidR="00666C84" w:rsidRDefault="00B73B58">
            <w:pPr>
              <w:pStyle w:val="ProductList-TableBody"/>
            </w:pPr>
            <w: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6C84" w:rsidRDefault="00B73B58">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666C84" w:rsidRDefault="00B73B58">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666C84" w:rsidRDefault="00B73B58">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666C84" w:rsidRDefault="00B73B5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66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82653D">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r>
      <w:tr w:rsidR="00666C84">
        <w:tc>
          <w:tcPr>
            <w:tcW w:w="4160" w:type="dxa"/>
            <w:tcBorders>
              <w:top w:val="dashed" w:sz="4" w:space="0" w:color="BFBFBF"/>
              <w:left w:val="none" w:sz="4" w:space="0" w:color="6E6E6E"/>
              <w:bottom w:val="dashed" w:sz="4" w:space="0" w:color="BFBFBF"/>
              <w:right w:val="none" w:sz="4" w:space="0" w:color="6E6E6E"/>
            </w:tcBorders>
          </w:tcPr>
          <w:p w:rsidR="00666C84" w:rsidRDefault="00B73B58">
            <w:pPr>
              <w:pStyle w:val="ProductList-TableBody"/>
            </w:pPr>
            <w: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6C84" w:rsidRDefault="00B73B58">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666C84" w:rsidRDefault="00B73B58">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666C84" w:rsidRDefault="00B73B58">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666C84" w:rsidRDefault="00B73B5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66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82653D">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r>
      <w:tr w:rsidR="00666C84">
        <w:tc>
          <w:tcPr>
            <w:tcW w:w="4160" w:type="dxa"/>
            <w:tcBorders>
              <w:top w:val="dashed" w:sz="4" w:space="0" w:color="BFBFBF"/>
              <w:left w:val="none" w:sz="4" w:space="0" w:color="6E6E6E"/>
              <w:bottom w:val="dashed" w:sz="4" w:space="0" w:color="BFBFBF"/>
              <w:right w:val="none" w:sz="4" w:space="0" w:color="6E6E6E"/>
            </w:tcBorders>
          </w:tcPr>
          <w:p w:rsidR="00666C84" w:rsidRDefault="00B73B58">
            <w:pPr>
              <w:pStyle w:val="ProductList-TableBody"/>
            </w:pPr>
            <w: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6C84" w:rsidRDefault="00B73B58">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666C84" w:rsidRDefault="00B73B58">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666C84" w:rsidRDefault="00B73B58">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666C84" w:rsidRDefault="00B73B5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66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82653D">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r>
      <w:tr w:rsidR="00666C84">
        <w:tc>
          <w:tcPr>
            <w:tcW w:w="4160" w:type="dxa"/>
            <w:tcBorders>
              <w:top w:val="dashed" w:sz="4" w:space="0" w:color="BFBFBF"/>
              <w:left w:val="none" w:sz="4" w:space="0" w:color="6E6E6E"/>
              <w:bottom w:val="none" w:sz="4" w:space="0" w:color="BFBFBF"/>
              <w:right w:val="none" w:sz="4" w:space="0" w:color="6E6E6E"/>
            </w:tcBorders>
          </w:tcPr>
          <w:p w:rsidR="00666C84" w:rsidRDefault="00B73B58">
            <w:pPr>
              <w:pStyle w:val="ProductList-TableBody"/>
            </w:pPr>
            <w: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66C84" w:rsidRDefault="00B73B58">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666C84" w:rsidRDefault="00B73B58">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666C84" w:rsidRDefault="00666C8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r>
    </w:tbl>
    <w:p w:rsidR="00666C84" w:rsidRDefault="00B73B58">
      <w:pPr>
        <w:pStyle w:val="ProductList-Offering1SubSection"/>
      </w:pPr>
      <w:bookmarkStart w:id="99" w:name="_Sec737"/>
      <w:r>
        <w:t>2. Условия на Продукта</w:t>
      </w:r>
      <w:bookmarkEnd w:id="99"/>
    </w:p>
    <w:tbl>
      <w:tblPr>
        <w:tblStyle w:val="PURTable"/>
        <w:tblW w:w="0" w:type="dxa"/>
        <w:tblLook w:val="04A0" w:firstRow="1" w:lastRow="0" w:firstColumn="1" w:lastColumn="0" w:noHBand="0" w:noVBand="1"/>
      </w:tblPr>
      <w:tblGrid>
        <w:gridCol w:w="3630"/>
        <w:gridCol w:w="3643"/>
        <w:gridCol w:w="3643"/>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2011</w:t>
            </w:r>
            <w:r>
              <w:fldChar w:fldCharType="begin"/>
            </w:r>
            <w:r>
              <w:instrText xml:space="preserve"> XE "Office for Mac 2011" </w:instrText>
            </w:r>
            <w:r>
              <w:fldChar w:fldCharType="end"/>
            </w:r>
            <w:r>
              <w:t xml:space="preserve"> и Приложения на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Издания с по-малко функции: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актуализиране: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pPr>
    </w:p>
    <w:p w:rsidR="00666C84" w:rsidRDefault="00B73B58">
      <w:pPr>
        <w:pStyle w:val="ProductList-ClauseHeading"/>
      </w:pPr>
      <w:r>
        <w:t>2.1 Версии-приемници</w:t>
      </w:r>
    </w:p>
    <w:p w:rsidR="00666C84" w:rsidRDefault="00B73B58">
      <w:pPr>
        <w:pStyle w:val="ProductList-Body"/>
      </w:pPr>
      <w:r>
        <w:t>Outlook for Mac 2011 е версията приемник на Entourage for Mac 2008. Lync for Mac 2011 е версията приемник на Communicator for Mac 2011</w:t>
      </w:r>
      <w:r>
        <w:fldChar w:fldCharType="begin"/>
      </w:r>
      <w:r>
        <w:instrText xml:space="preserve"> XE "Communicator for Mac 2011" </w:instrText>
      </w:r>
      <w:r>
        <w:fldChar w:fldCharType="end"/>
      </w:r>
      <w:r>
        <w:t>.</w:t>
      </w:r>
    </w:p>
    <w:p w:rsidR="00666C84" w:rsidRDefault="00666C84">
      <w:pPr>
        <w:pStyle w:val="ProductList-Body"/>
      </w:pPr>
    </w:p>
    <w:p w:rsidR="00666C84" w:rsidRDefault="00B73B58">
      <w:pPr>
        <w:pStyle w:val="ProductList-ClauseHeading"/>
      </w:pPr>
      <w:r>
        <w:t>2.2 Работа от дома</w:t>
      </w:r>
    </w:p>
    <w:p w:rsidR="00666C84" w:rsidRDefault="00B73B58">
      <w:pPr>
        <w:pStyle w:val="ProductList-Body"/>
      </w:pPr>
      <w:r>
        <w:t xml:space="preserve">Лицензът за Работа от дома е опционален </w:t>
      </w:r>
      <w:r>
        <w:fldChar w:fldCharType="begin"/>
      </w:r>
      <w:r>
        <w:instrText xml:space="preserve"> AutoTextList   \s NoStyle \t "Лиценз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може да се придобие единствено във връзка с пълен </w:t>
      </w:r>
      <w:r>
        <w:fldChar w:fldCharType="begin"/>
      </w:r>
      <w:r>
        <w:instrText xml:space="preserve"> AutoTextList   \s NoStyle \t "Лиценз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for Mac. Той позволява на </w:t>
      </w:r>
      <w:r>
        <w:fldChar w:fldCharType="begin"/>
      </w:r>
      <w:r>
        <w:instrText xml:space="preserve"> AutoTextList   \s NoStyle \t "Основен потребител означава потребител,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устройство извън офисните помещения на Клиента или неговите Свързани лица (например в дома на потребителя).</w:t>
      </w:r>
    </w:p>
    <w:p w:rsidR="00666C84" w:rsidRDefault="00666C84">
      <w:pPr>
        <w:pStyle w:val="ProductList-Body"/>
      </w:pPr>
    </w:p>
    <w:p w:rsidR="00666C84" w:rsidRDefault="00B73B58">
      <w:pPr>
        <w:pStyle w:val="ProductList-ClauseHeading"/>
      </w:pPr>
      <w:r>
        <w:t>2.3 Независим от платформата</w:t>
      </w:r>
    </w:p>
    <w:p w:rsidR="00666C84" w:rsidRDefault="00B73B58">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w:t>
      </w:r>
      <w:r>
        <w:fldChar w:fldCharType="begin"/>
      </w:r>
      <w:r>
        <w:instrText xml:space="preserve"> AutoTextList   \s NoStyle \t "Лиценз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rsidR="00666C84" w:rsidRDefault="00B73B58">
      <w:pPr>
        <w:pStyle w:val="ProductList-Offering1SubSection"/>
      </w:pPr>
      <w:bookmarkStart w:id="100" w:name="_Sec792"/>
      <w:r>
        <w:t>3. Права за използване</w:t>
      </w:r>
      <w:bookmarkEnd w:id="100"/>
    </w:p>
    <w:tbl>
      <w:tblPr>
        <w:tblStyle w:val="PURTable"/>
        <w:tblW w:w="0" w:type="dxa"/>
        <w:tblLook w:val="04A0" w:firstRow="1" w:lastRow="0" w:firstColumn="1" w:lastColumn="0" w:noHBand="0" w:noVBand="1"/>
      </w:tblPr>
      <w:tblGrid>
        <w:gridCol w:w="3638"/>
        <w:gridCol w:w="3638"/>
        <w:gridCol w:w="3640"/>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"Лицензионни условия: Правилата и условията, които регулират внедряването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Допълнителен софтуер: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 Office)</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pPr>
    </w:p>
    <w:p w:rsidR="00666C84" w:rsidRDefault="00B73B58">
      <w:pPr>
        <w:pStyle w:val="ProductList-ClauseHeading"/>
      </w:pPr>
      <w:r>
        <w:t>3.1 Търговско използване на Office Home and Student 2013 RT</w:t>
      </w:r>
    </w:p>
    <w:p w:rsidR="00666C84" w:rsidRDefault="00B73B58">
      <w:pPr>
        <w:pStyle w:val="ProductList-Body"/>
      </w:pPr>
      <w:r>
        <w:fldChar w:fldCharType="begin"/>
      </w:r>
      <w:r>
        <w:instrText xml:space="preserve"> AutoTextList   \s NoStyle \t "Основен потребител означава потребител,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това определение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Office 2016 for Mac Standard има право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rsidR="00666C84" w:rsidRDefault="00B73B58">
      <w:pPr>
        <w:pStyle w:val="ProductList-Offering1SubSection"/>
      </w:pPr>
      <w:bookmarkStart w:id="101" w:name="_Sec821"/>
      <w:r>
        <w:t>4. Софтуерна осигуровка</w:t>
      </w:r>
      <w:bookmarkEnd w:id="101"/>
    </w:p>
    <w:tbl>
      <w:tblPr>
        <w:tblStyle w:val="PURTable"/>
        <w:tblW w:w="0" w:type="dxa"/>
        <w:tblLook w:val="04A0" w:firstRow="1" w:lastRow="0" w:firstColumn="1" w:lastColumn="0" w:noHBand="0" w:noVBand="1"/>
      </w:tblPr>
      <w:tblGrid>
        <w:gridCol w:w="3638"/>
        <w:gridCol w:w="3648"/>
        <w:gridCol w:w="3630"/>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Права за преместване при отказ: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1">
              <w:r>
                <w:rPr>
                  <w:color w:val="00467F"/>
                  <w:u w:val="single"/>
                </w:rPr>
                <w:t>Списък с продукти – юни 2015 г.</w:t>
              </w:r>
            </w:hyperlink>
            <w:r>
              <w:t xml:space="preserve"> (Communicator for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Обновяващи се права: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jc w:val="right"/>
      </w:pPr>
    </w:p>
    <w:tbl>
      <w:tblPr>
        <w:tblStyle w:val="PURTable"/>
        <w:tblW w:w="0" w:type="dxa"/>
        <w:tblLook w:val="04A0" w:firstRow="1" w:lastRow="0" w:firstColumn="1" w:lastColumn="0" w:noHBand="0" w:noVBand="1"/>
      </w:tblPr>
      <w:tblGrid>
        <w:gridCol w:w="10916"/>
      </w:tblGrid>
      <w:tr w:rsidR="00666C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C84" w:rsidRDefault="003B4067">
            <w:pPr>
              <w:pStyle w:val="ProductList-TableBody"/>
              <w:jc w:val="right"/>
            </w:pPr>
            <w:hyperlink w:anchor="_Sec842">
              <w:r w:rsidR="00B73B58">
                <w:rPr>
                  <w:color w:val="00467F"/>
                  <w:sz w:val="14"/>
                  <w:u w:val="single"/>
                </w:rPr>
                <w:t>Съдържание</w:t>
              </w:r>
            </w:hyperlink>
            <w:r w:rsidR="00B73B58">
              <w:rPr>
                <w:sz w:val="14"/>
              </w:rPr>
              <w:t>/</w:t>
            </w:r>
            <w:hyperlink w:anchor="_Sec549">
              <w:r w:rsidR="00B73B58">
                <w:rPr>
                  <w:color w:val="00467F"/>
                  <w:sz w:val="14"/>
                  <w:u w:val="single"/>
                </w:rPr>
                <w:t>Речник</w:t>
              </w:r>
            </w:hyperlink>
            <w:r w:rsidR="00B73B58">
              <w:rPr>
                <w:sz w:val="14"/>
              </w:rPr>
              <w:t>/</w:t>
            </w:r>
            <w:hyperlink w:anchor="_Sec844">
              <w:r w:rsidR="00B73B58">
                <w:rPr>
                  <w:color w:val="00467F"/>
                  <w:sz w:val="14"/>
                  <w:u w:val="single"/>
                </w:rPr>
                <w:t>Индекс</w:t>
              </w:r>
            </w:hyperlink>
          </w:p>
        </w:tc>
      </w:tr>
    </w:tbl>
    <w:p w:rsidR="00666C84" w:rsidRDefault="00666C84">
      <w:pPr>
        <w:pStyle w:val="ProductList-Body"/>
      </w:pPr>
    </w:p>
    <w:p w:rsidR="00666C84" w:rsidRDefault="00B73B58">
      <w:pPr>
        <w:pStyle w:val="ProductList-OfferingGroupHeading"/>
      </w:pPr>
      <w:bookmarkStart w:id="102" w:name="_Sec612"/>
      <w:r>
        <w:t>Сървъри на Office</w:t>
      </w:r>
      <w:bookmarkEnd w:id="102"/>
      <w:r>
        <w:fldChar w:fldCharType="begin"/>
      </w:r>
      <w:r>
        <w:instrText xml:space="preserve"> TC "</w:instrText>
      </w:r>
      <w:bookmarkStart w:id="103" w:name="_Toc425959719"/>
      <w:r>
        <w:instrText>Сървъри на Office</w:instrText>
      </w:r>
      <w:bookmarkEnd w:id="103"/>
      <w:r>
        <w:instrText>" \l 2</w:instrText>
      </w:r>
      <w:r>
        <w:fldChar w:fldCharType="end"/>
      </w:r>
    </w:p>
    <w:p w:rsidR="00666C84" w:rsidRDefault="00B73B58">
      <w:pPr>
        <w:pStyle w:val="ProductList-Offering2HeadingNoBorder"/>
      </w:pPr>
      <w:bookmarkStart w:id="104" w:name="_Sec638"/>
      <w:r>
        <w:t>Exchange Server</w:t>
      </w:r>
      <w:bookmarkEnd w:id="104"/>
      <w:r>
        <w:fldChar w:fldCharType="begin"/>
      </w:r>
      <w:r>
        <w:instrText xml:space="preserve"> TC "</w:instrText>
      </w:r>
      <w:bookmarkStart w:id="105" w:name="_Toc425959720"/>
      <w:r>
        <w:instrText>Exchange Server</w:instrText>
      </w:r>
      <w:bookmarkEnd w:id="105"/>
      <w:r>
        <w:instrText>" \l 3</w:instrText>
      </w:r>
      <w:r>
        <w:fldChar w:fldCharType="end"/>
      </w:r>
    </w:p>
    <w:p w:rsidR="00666C84" w:rsidRDefault="00B73B58">
      <w:pPr>
        <w:pStyle w:val="ProductList-Offering1SubSection"/>
      </w:pPr>
      <w:bookmarkStart w:id="106" w:name="_Sec683"/>
      <w:r>
        <w:t>1. Наличност чрез програма</w:t>
      </w:r>
      <w:bookmarkEnd w:id="106"/>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666C8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 Записване за Решения в сферата на образованието" </w:instrText>
            </w:r>
            <w:r>
              <w:fldChar w:fldCharType="separate"/>
            </w:r>
            <w:r>
              <w:rPr>
                <w:color w:val="FFFFFF"/>
              </w:rPr>
              <w:t>EES</w:t>
            </w:r>
            <w:r>
              <w:fldChar w:fldCharType="end"/>
            </w:r>
          </w:p>
        </w:tc>
      </w:tr>
      <w:tr w:rsidR="00666C84">
        <w:tc>
          <w:tcPr>
            <w:tcW w:w="4160" w:type="dxa"/>
            <w:tcBorders>
              <w:top w:val="single" w:sz="6" w:space="0" w:color="FFFFFF"/>
              <w:left w:val="none" w:sz="4" w:space="0" w:color="6E6E6E"/>
              <w:bottom w:val="dashed" w:sz="4" w:space="0" w:color="BFBFBF"/>
              <w:right w:val="none" w:sz="4" w:space="0" w:color="6E6E6E"/>
            </w:tcBorders>
          </w:tcPr>
          <w:p w:rsidR="00666C84" w:rsidRDefault="00B73B58">
            <w:pPr>
              <w:pStyle w:val="ProductList-TableBody"/>
            </w:pPr>
            <w:r>
              <w:t>Exchange Server Enterprise 2013</w:t>
            </w:r>
            <w:r>
              <w:fldChar w:fldCharType="begin"/>
            </w:r>
            <w:r>
              <w:instrText xml:space="preserve"> XE "Exchange Server Enterprise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66C84" w:rsidRDefault="00B73B58">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666C84" w:rsidRDefault="00B73B58">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666C84" w:rsidRDefault="00B73B58">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666C84" w:rsidRDefault="00B73B58">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Pr="0082653D" w:rsidRDefault="00B73B58">
            <w:pPr>
              <w:pStyle w:val="ProductList-TableBody"/>
              <w:jc w:val="center"/>
              <w:rPr>
                <w:color w:val="0C0C0C"/>
              </w:rPr>
            </w:pPr>
            <w:r w:rsidRPr="0082653D">
              <w:rPr>
                <w:color w:val="0C0C0C"/>
              </w:rP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Pr="0082653D" w:rsidRDefault="00B73B58">
            <w:pPr>
              <w:pStyle w:val="ProductList-TableBody"/>
              <w:jc w:val="center"/>
              <w:rPr>
                <w:color w:val="0C0C0C"/>
              </w:rPr>
            </w:pPr>
            <w:r w:rsidRPr="0082653D">
              <w:rPr>
                <w:color w:val="0C0C0C"/>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Pr="0082653D" w:rsidRDefault="00B73B58">
            <w:pPr>
              <w:pStyle w:val="ProductList-TableBody"/>
              <w:jc w:val="center"/>
              <w:rPr>
                <w:color w:val="0C0C0C"/>
              </w:rPr>
            </w:pPr>
            <w:r w:rsidRPr="0082653D">
              <w:rPr>
                <w:color w:val="0C0C0C"/>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Pr="0082653D" w:rsidRDefault="00B73B58">
            <w:pPr>
              <w:pStyle w:val="ProductList-TableBody"/>
              <w:jc w:val="center"/>
              <w:rPr>
                <w:color w:val="0C0C0C"/>
              </w:rPr>
            </w:pPr>
            <w:r w:rsidRPr="0082653D">
              <w:rPr>
                <w:color w:val="0C0C0C"/>
              </w:rPr>
              <w:t>A</w:t>
            </w:r>
          </w:p>
        </w:tc>
      </w:tr>
      <w:tr w:rsidR="00666C84">
        <w:tc>
          <w:tcPr>
            <w:tcW w:w="4160" w:type="dxa"/>
            <w:tcBorders>
              <w:top w:val="dashed" w:sz="4" w:space="0" w:color="BFBFBF"/>
              <w:left w:val="none" w:sz="4" w:space="0" w:color="6E6E6E"/>
              <w:bottom w:val="dashed" w:sz="4" w:space="0" w:color="BFBFBF"/>
              <w:right w:val="none" w:sz="4" w:space="0" w:color="6E6E6E"/>
            </w:tcBorders>
          </w:tcPr>
          <w:p w:rsidR="00666C84" w:rsidRDefault="00B73B58">
            <w:pPr>
              <w:pStyle w:val="ProductList-TableBody"/>
            </w:pPr>
            <w:r>
              <w:t xml:space="preserve">ЛКД за Exchange Server Enterprise 2013 </w:t>
            </w:r>
            <w:r>
              <w:fldChar w:fldCharType="begin"/>
            </w:r>
            <w:r>
              <w:instrText xml:space="preserve"> XE "ЛКД за Exchange Server Enterprise 2013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666C84" w:rsidRDefault="00B73B58">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666C84" w:rsidRDefault="00B73B58">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666C84" w:rsidRDefault="00B73B58">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666C84" w:rsidRDefault="00B73B5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Pr="0082653D" w:rsidRDefault="00B73B58">
            <w:pPr>
              <w:pStyle w:val="ProductList-TableBody"/>
              <w:jc w:val="center"/>
              <w:rPr>
                <w:color w:val="0C0C0C"/>
              </w:rPr>
            </w:pPr>
            <w:r w:rsidRPr="0082653D">
              <w:rPr>
                <w:color w:val="0C0C0C"/>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Pr="0082653D" w:rsidRDefault="00B73B58">
            <w:pPr>
              <w:pStyle w:val="ProductList-TableBody"/>
              <w:jc w:val="center"/>
              <w:rPr>
                <w:color w:val="0C0C0C"/>
              </w:rPr>
            </w:pPr>
            <w:r w:rsidRPr="0082653D">
              <w:rPr>
                <w:color w:val="0C0C0C"/>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Pr="0082653D" w:rsidRDefault="00B73B58">
            <w:pPr>
              <w:pStyle w:val="ProductList-TableBody"/>
              <w:jc w:val="center"/>
              <w:rPr>
                <w:color w:val="0C0C0C"/>
              </w:rPr>
            </w:pPr>
            <w:r w:rsidRPr="0082653D">
              <w:rPr>
                <w:color w:val="0C0C0C"/>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Pr="0082653D" w:rsidRDefault="00B73B58">
            <w:pPr>
              <w:pStyle w:val="ProductList-TableBody"/>
              <w:jc w:val="center"/>
              <w:rPr>
                <w:color w:val="0C0C0C"/>
              </w:rPr>
            </w:pPr>
            <w:r w:rsidRPr="0082653D">
              <w:rPr>
                <w:color w:val="0C0C0C"/>
              </w:rPr>
              <w:fldChar w:fldCharType="begin"/>
            </w:r>
            <w:r w:rsidRPr="0082653D">
              <w:rPr>
                <w:color w:val="0C0C0C"/>
              </w:rPr>
              <w:instrText xml:space="preserve"> AutoTextList   \s NoStyle \t "Допълнителен продукт, валиден за цялата организация" </w:instrText>
            </w:r>
            <w:r w:rsidRPr="0082653D">
              <w:rPr>
                <w:color w:val="0C0C0C"/>
              </w:rPr>
              <w:fldChar w:fldCharType="separate"/>
            </w:r>
            <w:r w:rsidRPr="0082653D">
              <w:rPr>
                <w:color w:val="0C0C0C"/>
              </w:rPr>
              <w:t>AO</w:t>
            </w:r>
            <w:r w:rsidRPr="0082653D">
              <w:rPr>
                <w:color w:val="0C0C0C"/>
              </w:rPr>
              <w:fldChar w:fldCharType="end"/>
            </w:r>
          </w:p>
        </w:tc>
      </w:tr>
      <w:tr w:rsidR="00666C84">
        <w:tc>
          <w:tcPr>
            <w:tcW w:w="4160" w:type="dxa"/>
            <w:tcBorders>
              <w:top w:val="dashed" w:sz="4" w:space="0" w:color="BFBFBF"/>
              <w:left w:val="none" w:sz="4" w:space="0" w:color="6E6E6E"/>
              <w:bottom w:val="dashed" w:sz="4" w:space="0" w:color="BFBFBF"/>
              <w:right w:val="none" w:sz="4" w:space="0" w:color="6E6E6E"/>
            </w:tcBorders>
          </w:tcPr>
          <w:p w:rsidR="00666C84" w:rsidRDefault="00B73B58">
            <w:pPr>
              <w:pStyle w:val="ProductList-TableBody"/>
            </w:pPr>
            <w:r>
              <w:t>Exchange Server Standard 2013</w:t>
            </w:r>
            <w:r>
              <w:fldChar w:fldCharType="begin"/>
            </w:r>
            <w:r>
              <w:instrText xml:space="preserve"> XE "Exchange Server Standard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6C84" w:rsidRDefault="00B73B58">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666C84" w:rsidRDefault="00B73B58">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666C84" w:rsidRDefault="00B73B58">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666C84" w:rsidRDefault="00B73B58">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Pr="0082653D" w:rsidRDefault="00B73B58">
            <w:pPr>
              <w:pStyle w:val="ProductList-TableBody"/>
              <w:jc w:val="center"/>
              <w:rPr>
                <w:color w:val="0C0C0C"/>
              </w:rPr>
            </w:pPr>
            <w:r w:rsidRPr="0082653D">
              <w:rPr>
                <w:color w:val="0C0C0C"/>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Pr="0082653D" w:rsidRDefault="00B73B58">
            <w:pPr>
              <w:pStyle w:val="ProductList-TableBody"/>
              <w:jc w:val="center"/>
              <w:rPr>
                <w:color w:val="0C0C0C"/>
              </w:rPr>
            </w:pPr>
            <w:r w:rsidRPr="0082653D">
              <w:rPr>
                <w:color w:val="0C0C0C"/>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Pr="0082653D" w:rsidRDefault="00B73B58">
            <w:pPr>
              <w:pStyle w:val="ProductList-TableBody"/>
              <w:jc w:val="center"/>
              <w:rPr>
                <w:color w:val="0C0C0C"/>
              </w:rPr>
            </w:pPr>
            <w:r w:rsidRPr="0082653D">
              <w:rPr>
                <w:color w:val="0C0C0C"/>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Pr="0082653D" w:rsidRDefault="00B73B58">
            <w:pPr>
              <w:pStyle w:val="ProductList-TableBody"/>
              <w:jc w:val="center"/>
              <w:rPr>
                <w:color w:val="0C0C0C"/>
              </w:rPr>
            </w:pPr>
            <w:r w:rsidRPr="0082653D">
              <w:rPr>
                <w:color w:val="0C0C0C"/>
              </w:rPr>
              <w:t>A</w:t>
            </w:r>
          </w:p>
        </w:tc>
      </w:tr>
      <w:tr w:rsidR="00666C84">
        <w:tc>
          <w:tcPr>
            <w:tcW w:w="4160" w:type="dxa"/>
            <w:tcBorders>
              <w:top w:val="dashed" w:sz="4" w:space="0" w:color="BFBFBF"/>
              <w:left w:val="none" w:sz="4" w:space="0" w:color="6E6E6E"/>
              <w:bottom w:val="none" w:sz="4" w:space="0" w:color="BFBFBF"/>
              <w:right w:val="none" w:sz="4" w:space="0" w:color="6E6E6E"/>
            </w:tcBorders>
          </w:tcPr>
          <w:p w:rsidR="00666C84" w:rsidRDefault="00B73B58">
            <w:pPr>
              <w:pStyle w:val="ProductList-TableBody"/>
            </w:pPr>
            <w:r>
              <w:t>ЛКД за Exchange Server Standard 2013</w:t>
            </w:r>
            <w:r>
              <w:fldChar w:fldCharType="begin"/>
            </w:r>
            <w:r>
              <w:instrText xml:space="preserve"> XE "ЛКД за Exchange Server Standard 2013"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666C84" w:rsidRDefault="00B73B58">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666C84" w:rsidRDefault="00B73B58">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666C84" w:rsidRDefault="00B73B58">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666C84" w:rsidRDefault="00B73B5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Pr="0082653D" w:rsidRDefault="00B73B58">
            <w:pPr>
              <w:pStyle w:val="ProductList-TableBody"/>
              <w:jc w:val="center"/>
              <w:rPr>
                <w:color w:val="0C0C0C"/>
              </w:rPr>
            </w:pPr>
            <w:r w:rsidRPr="0082653D">
              <w:rPr>
                <w:color w:val="0C0C0C"/>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Pr="0082653D" w:rsidRDefault="00B73B58">
            <w:pPr>
              <w:pStyle w:val="ProductList-TableBody"/>
              <w:jc w:val="center"/>
              <w:rPr>
                <w:color w:val="0C0C0C"/>
              </w:rPr>
            </w:pPr>
            <w:r w:rsidRPr="0082653D">
              <w:rPr>
                <w:color w:val="0C0C0C"/>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Pr="0082653D" w:rsidRDefault="00B73B58">
            <w:pPr>
              <w:pStyle w:val="ProductList-TableBody"/>
              <w:jc w:val="center"/>
              <w:rPr>
                <w:color w:val="0C0C0C"/>
              </w:rPr>
            </w:pPr>
            <w:r w:rsidRPr="0082653D">
              <w:rPr>
                <w:color w:val="0C0C0C"/>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Pr="0082653D" w:rsidRDefault="00B73B58">
            <w:pPr>
              <w:pStyle w:val="ProductList-TableBody"/>
              <w:jc w:val="center"/>
              <w:rPr>
                <w:color w:val="0C0C0C"/>
              </w:rPr>
            </w:pPr>
            <w:r w:rsidRPr="0082653D">
              <w:rPr>
                <w:color w:val="0C0C0C"/>
              </w:rPr>
              <w:fldChar w:fldCharType="begin"/>
            </w:r>
            <w:r w:rsidRPr="0082653D">
              <w:rPr>
                <w:color w:val="0C0C0C"/>
              </w:rPr>
              <w:instrText xml:space="preserve"> AutoTextList   \s NoStyle \t "Допълнителен продукт, валиден за цялата организация" </w:instrText>
            </w:r>
            <w:r w:rsidRPr="0082653D">
              <w:rPr>
                <w:color w:val="0C0C0C"/>
              </w:rPr>
              <w:fldChar w:fldCharType="separate"/>
            </w:r>
            <w:r w:rsidRPr="0082653D">
              <w:rPr>
                <w:color w:val="0C0C0C"/>
              </w:rPr>
              <w:t>AO</w:t>
            </w:r>
            <w:r w:rsidRPr="0082653D">
              <w:rPr>
                <w:color w:val="0C0C0C"/>
              </w:rPr>
              <w:fldChar w:fldCharType="end"/>
            </w:r>
          </w:p>
        </w:tc>
      </w:tr>
    </w:tbl>
    <w:p w:rsidR="00666C84" w:rsidRDefault="00B73B58">
      <w:pPr>
        <w:pStyle w:val="ProductList-Offering1SubSection"/>
      </w:pPr>
      <w:bookmarkStart w:id="107" w:name="_Sec738"/>
      <w:r>
        <w:t>2. Условия на Продукта</w:t>
      </w:r>
      <w:bookmarkEnd w:id="107"/>
    </w:p>
    <w:tbl>
      <w:tblPr>
        <w:tblStyle w:val="PURTable"/>
        <w:tblW w:w="0" w:type="dxa"/>
        <w:tblLook w:val="04A0" w:firstRow="1" w:lastRow="0" w:firstColumn="1" w:lastColumn="0" w:noHBand="0" w:noVBand="1"/>
      </w:tblPr>
      <w:tblGrid>
        <w:gridCol w:w="3630"/>
        <w:gridCol w:w="3643"/>
        <w:gridCol w:w="3643"/>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По-стари версии на Продукта и тяхната Дата на наличност." </w:instrText>
            </w:r>
            <w:r>
              <w:fldChar w:fldCharType="separate"/>
            </w:r>
            <w:r>
              <w:rPr>
                <w:color w:val="0563C1"/>
              </w:rPr>
              <w:t>По-стара версия</w:t>
            </w:r>
            <w: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Standard</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актуализиране: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B73B58">
      <w:pPr>
        <w:pStyle w:val="ProductList-Offering1SubSection"/>
      </w:pPr>
      <w:bookmarkStart w:id="108" w:name="_Sec793"/>
      <w:r>
        <w:t>3. Права за използване</w:t>
      </w:r>
      <w:bookmarkEnd w:id="108"/>
    </w:p>
    <w:tbl>
      <w:tblPr>
        <w:tblStyle w:val="PURTable"/>
        <w:tblW w:w="10916" w:type="dxa"/>
        <w:tblLook w:val="04A0" w:firstRow="1" w:lastRow="0" w:firstColumn="1" w:lastColumn="0" w:noHBand="0" w:noVBand="1"/>
      </w:tblPr>
      <w:tblGrid>
        <w:gridCol w:w="3637"/>
        <w:gridCol w:w="3640"/>
        <w:gridCol w:w="3639"/>
      </w:tblGrid>
      <w:tr w:rsidR="00666C84" w:rsidTr="0082653D">
        <w:trPr>
          <w:cnfStyle w:val="100000000000" w:firstRow="1" w:lastRow="0" w:firstColumn="0" w:lastColumn="0" w:oddVBand="0" w:evenVBand="0" w:oddHBand="0" w:evenHBand="0" w:firstRowFirstColumn="0" w:firstRowLastColumn="0" w:lastRowFirstColumn="0" w:lastRowLastColumn="0"/>
        </w:trPr>
        <w:tc>
          <w:tcPr>
            <w:tcW w:w="3637"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36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Специфични за продукта лицензионни условия: Неприложимо</w:t>
            </w:r>
          </w:p>
        </w:tc>
        <w:tc>
          <w:tcPr>
            <w:tcW w:w="3639"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Софтуер, указан в Правата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Всички издания</w:t>
            </w:r>
          </w:p>
        </w:tc>
      </w:tr>
      <w:tr w:rsidR="00666C84" w:rsidTr="0082653D">
        <w:tc>
          <w:tcPr>
            <w:tcW w:w="3637"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дали сървърен Продукт изисква ЛКД за достъп от страна на потребители и устройства, или не." </w:instrText>
            </w:r>
            <w:r>
              <w:fldChar w:fldCharType="separate"/>
            </w:r>
            <w:r>
              <w:rPr>
                <w:color w:val="0563C1"/>
              </w:rPr>
              <w:t>Изисквания за клиентски достъп</w:t>
            </w:r>
            <w:r>
              <w:fldChar w:fldCharType="end"/>
            </w:r>
            <w:r>
              <w:t>: Всички издания</w:t>
            </w:r>
          </w:p>
        </w:tc>
        <w:tc>
          <w:tcPr>
            <w:tcW w:w="3640" w:type="dxa"/>
            <w:tcBorders>
              <w:top w:val="single" w:sz="4" w:space="0" w:color="000000"/>
              <w:left w:val="single" w:sz="4" w:space="0" w:color="000000"/>
              <w:bottom w:val="single" w:sz="4" w:space="0" w:color="000000"/>
              <w:right w:val="single" w:sz="4" w:space="0" w:color="000000"/>
            </w:tcBorders>
          </w:tcPr>
          <w:p w:rsidR="00666C84" w:rsidRDefault="0082653D">
            <w:pPr>
              <w:pStyle w:val="ProductList-TableBody"/>
            </w:pPr>
            <w:r>
              <w:fldChar w:fldCharType="begin"/>
            </w:r>
            <w:r>
              <w:instrText xml:space="preserve"> AutoTextList   \s NoStyle \t ":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rsidR="00B73B58">
              <w:t>: Лицензиран за Сървър (достъпът до Допълнителни функции изисква както Основни, така и Допълнителни ЛКД)</w:t>
            </w:r>
          </w:p>
        </w:tc>
        <w:tc>
          <w:tcPr>
            <w:tcW w:w="3639"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Включени технологии: Неприложимо</w:t>
            </w:r>
          </w:p>
        </w:tc>
      </w:tr>
      <w:tr w:rsidR="00666C84" w:rsidTr="0082653D">
        <w:tc>
          <w:tcPr>
            <w:tcW w:w="3637"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Бележки: Неприложимо</w:t>
            </w:r>
          </w:p>
        </w:tc>
        <w:tc>
          <w:tcPr>
            <w:tcW w:w="36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3639"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pPr>
    </w:p>
    <w:p w:rsidR="00666C84" w:rsidRDefault="00B73B58">
      <w:pPr>
        <w:pStyle w:val="ProductList-ClauseHeading"/>
      </w:pPr>
      <w:r>
        <w:t>3.1 Достъп до Сървърен софтуер</w:t>
      </w:r>
    </w:p>
    <w:tbl>
      <w:tblPr>
        <w:tblStyle w:val="PURTable"/>
        <w:tblW w:w="0" w:type="dxa"/>
        <w:tblLook w:val="04A0" w:firstRow="1" w:lastRow="0" w:firstColumn="1" w:lastColumn="0" w:noHBand="0" w:noVBand="1"/>
      </w:tblPr>
      <w:tblGrid>
        <w:gridCol w:w="3607"/>
        <w:gridCol w:w="3663"/>
        <w:gridCol w:w="3646"/>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66C84" w:rsidRDefault="00B73B58">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666C84" w:rsidRDefault="00B73B58">
            <w:pPr>
              <w:pStyle w:val="ProductList-TableBody"/>
            </w:pPr>
            <w:r>
              <w:t>ЛКД за Exchange Server 2013 Standard</w:t>
            </w:r>
          </w:p>
        </w:tc>
        <w:tc>
          <w:tcPr>
            <w:tcW w:w="4040" w:type="dxa"/>
            <w:tcBorders>
              <w:top w:val="single" w:sz="18" w:space="0" w:color="0072C6"/>
              <w:left w:val="none" w:sz="4" w:space="0" w:color="000000"/>
              <w:bottom w:val="none" w:sz="4" w:space="0" w:color="000000"/>
              <w:right w:val="single" w:sz="4" w:space="0" w:color="000000"/>
            </w:tcBorders>
          </w:tcPr>
          <w:p w:rsidR="00666C84" w:rsidRDefault="00B73B58">
            <w:pPr>
              <w:pStyle w:val="ProductList-TableBody"/>
            </w:pPr>
            <w:r>
              <w:t>ЛА за потребител за Exchange Online (план 1)</w:t>
            </w:r>
          </w:p>
        </w:tc>
      </w:tr>
      <w:tr w:rsidR="00666C8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66C84" w:rsidRDefault="00666C8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66C84" w:rsidRDefault="00B73B58">
            <w:pPr>
              <w:pStyle w:val="ProductList-TableBody"/>
            </w:pPr>
            <w:r>
              <w:t>ЛА за Потребител за Exchange Online (план 1)</w:t>
            </w:r>
            <w:r>
              <w:fldChar w:fldCharType="begin"/>
            </w:r>
            <w:r>
              <w:instrText xml:space="preserve"> XE "ЛА за Потребител за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666C84" w:rsidRDefault="00B73B58">
            <w:pPr>
              <w:pStyle w:val="ProductList-TableBody"/>
            </w:pPr>
            <w:r>
              <w:t>ЛА за Потребител за Exchange Online (план 2)</w:t>
            </w:r>
          </w:p>
        </w:tc>
      </w:tr>
      <w:tr w:rsidR="00666C8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66C84" w:rsidRDefault="00666C8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66C84" w:rsidRDefault="00B73B58">
            <w:pPr>
              <w:pStyle w:val="ProductList-TableBody"/>
            </w:pPr>
            <w:r>
              <w:t>ЛА за Потребител за Exchange Online (план 2</w:t>
            </w:r>
            <w:r>
              <w:fldChar w:fldCharType="begin"/>
            </w:r>
            <w:r>
              <w:instrText xml:space="preserve"> XE "ЛА за Потребител за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666C84" w:rsidRDefault="00B73B58">
            <w:pPr>
              <w:pStyle w:val="ProductList-TableBody"/>
            </w:pPr>
            <w:r>
              <w:t>ЛА за Потребител за Exchange Online (план 2G)</w:t>
            </w:r>
          </w:p>
        </w:tc>
      </w:tr>
      <w:tr w:rsidR="00666C8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66C84" w:rsidRDefault="00666C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6C84" w:rsidRDefault="00B73B58">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666C84" w:rsidRDefault="00666C84">
            <w:pPr>
              <w:pStyle w:val="ProductList-TableBody"/>
            </w:pPr>
          </w:p>
        </w:tc>
      </w:tr>
    </w:tbl>
    <w:p w:rsidR="00666C84" w:rsidRDefault="00666C84">
      <w:pPr>
        <w:pStyle w:val="ProductList-Body"/>
      </w:pPr>
    </w:p>
    <w:p w:rsidR="00666C84" w:rsidRDefault="00B73B58">
      <w:pPr>
        <w:pStyle w:val="ProductList-SubClauseHeading"/>
      </w:pPr>
      <w:r>
        <w:t>3.1.1 Допълнителна функция, свързана с Корпоративен ЛКД за Exchange</w:t>
      </w:r>
    </w:p>
    <w:p w:rsidR="00666C84" w:rsidRDefault="00B73B58">
      <w:pPr>
        <w:pStyle w:val="ProductList-BodyIndented"/>
      </w:pPr>
      <w:r>
        <w:t>Единни съобщения, Архив на място, Задържане на място (Неопределено, Базирано на заявка и Базирано на време), Разширени правила за мобилни устройства, Защита и съответствие на информацията, Правила за персонализирано съхранение, Архивиране на списък по Потребител/Разпространение,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533"/>
        <w:gridCol w:w="3523"/>
        <w:gridCol w:w="3500"/>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66C84" w:rsidRDefault="00B73B58">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666C84" w:rsidRDefault="00B73B58">
            <w:pPr>
              <w:pStyle w:val="ProductList-TableBody"/>
            </w:pPr>
            <w:r>
              <w:t>ЛКД за Exchange Server 2013 Enterprise</w:t>
            </w:r>
          </w:p>
        </w:tc>
        <w:tc>
          <w:tcPr>
            <w:tcW w:w="4040" w:type="dxa"/>
            <w:tcBorders>
              <w:top w:val="single" w:sz="18" w:space="0" w:color="0072C6"/>
              <w:left w:val="none" w:sz="4" w:space="0" w:color="000000"/>
              <w:bottom w:val="none" w:sz="4" w:space="0" w:color="000000"/>
              <w:right w:val="single" w:sz="4" w:space="0" w:color="000000"/>
            </w:tcBorders>
          </w:tcPr>
          <w:p w:rsidR="00666C84" w:rsidRDefault="00B73B58">
            <w:pPr>
              <w:pStyle w:val="ProductList-TableBody"/>
            </w:pPr>
            <w:r>
              <w:t>ЛА за Потребител за Exchange Online (план 2)</w:t>
            </w:r>
          </w:p>
        </w:tc>
      </w:tr>
      <w:tr w:rsidR="00666C8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66C84" w:rsidRDefault="00666C8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66C84" w:rsidRDefault="00B73B58">
            <w:pPr>
              <w:pStyle w:val="ProductList-TableBody"/>
            </w:pPr>
            <w:r>
              <w:t>ЛА за Потребител за Exchange Online (план 2A)</w:t>
            </w:r>
          </w:p>
        </w:tc>
        <w:tc>
          <w:tcPr>
            <w:tcW w:w="4040" w:type="dxa"/>
            <w:tcBorders>
              <w:top w:val="none" w:sz="4" w:space="0" w:color="000000"/>
              <w:left w:val="none" w:sz="4" w:space="0" w:color="000000"/>
              <w:bottom w:val="none" w:sz="4" w:space="0" w:color="000000"/>
              <w:right w:val="single" w:sz="4" w:space="0" w:color="000000"/>
            </w:tcBorders>
          </w:tcPr>
          <w:p w:rsidR="00666C84" w:rsidRDefault="00B73B58">
            <w:pPr>
              <w:pStyle w:val="ProductList-TableBody"/>
            </w:pPr>
            <w:r>
              <w:t>ЛА за Потребител за Exchange Online (план 2G)</w:t>
            </w:r>
          </w:p>
        </w:tc>
      </w:tr>
      <w:tr w:rsidR="00666C8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66C84" w:rsidRDefault="00666C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6C84" w:rsidRDefault="00B73B58">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666C84" w:rsidRDefault="00666C84">
            <w:pPr>
              <w:pStyle w:val="ProductList-TableBody"/>
            </w:pPr>
          </w:p>
        </w:tc>
      </w:tr>
    </w:tbl>
    <w:p w:rsidR="00666C84" w:rsidRDefault="00666C84">
      <w:pPr>
        <w:pStyle w:val="ProductList-BodyIndented"/>
      </w:pPr>
    </w:p>
    <w:p w:rsidR="00666C84" w:rsidRDefault="00B73B58">
      <w:pPr>
        <w:pStyle w:val="ProductList-ClauseHeading"/>
      </w:pPr>
      <w:r>
        <w:t>3.2 Допълнителен софтуер</w:t>
      </w:r>
    </w:p>
    <w:tbl>
      <w:tblPr>
        <w:tblStyle w:val="PURTable"/>
        <w:tblW w:w="0" w:type="dxa"/>
        <w:tblLook w:val="04A0" w:firstRow="1" w:lastRow="0" w:firstColumn="1" w:lastColumn="0" w:noHBand="0" w:noVBand="1"/>
      </w:tblPr>
      <w:tblGrid>
        <w:gridCol w:w="3704"/>
        <w:gridCol w:w="3606"/>
        <w:gridCol w:w="3606"/>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6C84" w:rsidRDefault="00B73B58">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rsidR="00666C84" w:rsidRDefault="00666C8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66C84" w:rsidRDefault="00666C84">
            <w:pPr>
              <w:pStyle w:val="ProductList-TableBody"/>
            </w:pPr>
          </w:p>
        </w:tc>
      </w:tr>
    </w:tbl>
    <w:p w:rsidR="00666C84" w:rsidRDefault="00B73B58">
      <w:pPr>
        <w:pStyle w:val="ProductList-Offering1SubSection"/>
      </w:pPr>
      <w:bookmarkStart w:id="109" w:name="_Sec824"/>
      <w:r>
        <w:t>4. Софтуерна осигуровка</w:t>
      </w:r>
      <w:bookmarkEnd w:id="109"/>
    </w:p>
    <w:tbl>
      <w:tblPr>
        <w:tblStyle w:val="PURTable"/>
        <w:tblW w:w="0" w:type="dxa"/>
        <w:tblLook w:val="04A0" w:firstRow="1" w:lastRow="0" w:firstColumn="1" w:lastColumn="0" w:noHBand="0" w:noVBand="1"/>
      </w:tblPr>
      <w:tblGrid>
        <w:gridCol w:w="3638"/>
        <w:gridCol w:w="3648"/>
        <w:gridCol w:w="3630"/>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Права за преместване при отказ: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 Софтуерна осигуровка."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2">
              <w:r>
                <w:rPr>
                  <w:color w:val="00467F"/>
                  <w:u w:val="single"/>
                </w:rPr>
                <w:t>Списък с продукти –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Обновяващи се права: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pPr>
    </w:p>
    <w:p w:rsidR="00666C84" w:rsidRDefault="00B73B58">
      <w:pPr>
        <w:pStyle w:val="ProductList-ClauseHeading"/>
      </w:pPr>
      <w:r>
        <w:t>4.1 Допълнителни правила и условия за Корпоративен ЛКД за Exchange със Services 2013</w:t>
      </w:r>
    </w:p>
    <w:p w:rsidR="00666C84" w:rsidRDefault="00B73B58">
      <w:pPr>
        <w:pStyle w:val="ProductList-Body"/>
      </w:pPr>
      <w:r>
        <w:t xml:space="preserve">Корпоративният ЛКД за Exchange Server с действащо покритие на SA включва правата за Защита от загуба на данни и Exchange Online Protection. За клиенти по Microsoft Business Agreement с дата преди октомври 2010 г. и Договори за записване с дата след юли 2011 г. Допълнителните услови за Онлайн услуги, използвани със Софтуер – раздел „Наследени споразумения “ на Приложение A – Допълнителни условия на споразумението по програма в Списъка с продукти от юни 2015 г. на адрес: </w:t>
      </w:r>
      <w:hyperlink r:id="rId53">
        <w:r>
          <w:rPr>
            <w:color w:val="00467F"/>
            <w:u w:val="single"/>
          </w:rPr>
          <w:t>http://go.microsoft.com/?linkid=9839207</w:t>
        </w:r>
      </w:hyperlink>
      <w:r>
        <w:t xml:space="preserve"> се прилагат за закупуването и използването на Онлайн услугите, включени в Корпоративен ЛКД за Exchange със Services 2013.</w:t>
      </w:r>
    </w:p>
    <w:p w:rsidR="00666C84" w:rsidRDefault="00666C84">
      <w:pPr>
        <w:pStyle w:val="PURBreadcrumb"/>
      </w:pPr>
    </w:p>
    <w:tbl>
      <w:tblPr>
        <w:tblStyle w:val="PURTable"/>
        <w:tblW w:w="0" w:type="dxa"/>
        <w:tblLook w:val="04A0" w:firstRow="1" w:lastRow="0" w:firstColumn="1" w:lastColumn="0" w:noHBand="0" w:noVBand="1"/>
      </w:tblPr>
      <w:tblGrid>
        <w:gridCol w:w="10916"/>
      </w:tblGrid>
      <w:tr w:rsidR="00666C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C84" w:rsidRDefault="003B4067">
            <w:pPr>
              <w:pStyle w:val="ProductList-TableBody"/>
              <w:jc w:val="right"/>
            </w:pPr>
            <w:hyperlink w:anchor="_Sec842">
              <w:r w:rsidR="00B73B58">
                <w:rPr>
                  <w:color w:val="00467F"/>
                  <w:sz w:val="14"/>
                  <w:u w:val="single"/>
                </w:rPr>
                <w:t>Съдържание</w:t>
              </w:r>
            </w:hyperlink>
            <w:r w:rsidR="00B73B58">
              <w:rPr>
                <w:sz w:val="14"/>
              </w:rPr>
              <w:t>/</w:t>
            </w:r>
            <w:hyperlink w:anchor="_Sec549">
              <w:r w:rsidR="00B73B58">
                <w:rPr>
                  <w:color w:val="00467F"/>
                  <w:sz w:val="14"/>
                  <w:u w:val="single"/>
                </w:rPr>
                <w:t>Речник</w:t>
              </w:r>
            </w:hyperlink>
            <w:r w:rsidR="00B73B58">
              <w:rPr>
                <w:sz w:val="14"/>
              </w:rPr>
              <w:t>/</w:t>
            </w:r>
            <w:hyperlink w:anchor="_Sec844">
              <w:r w:rsidR="00B73B58">
                <w:rPr>
                  <w:color w:val="00467F"/>
                  <w:sz w:val="14"/>
                  <w:u w:val="single"/>
                </w:rPr>
                <w:t>Индекс</w:t>
              </w:r>
            </w:hyperlink>
          </w:p>
        </w:tc>
      </w:tr>
    </w:tbl>
    <w:p w:rsidR="00666C84" w:rsidRDefault="00666C84">
      <w:pPr>
        <w:pStyle w:val="ProductList-Body"/>
      </w:pPr>
    </w:p>
    <w:p w:rsidR="00666C84" w:rsidRDefault="00B73B58">
      <w:pPr>
        <w:pStyle w:val="ProductList-Offering2HeadingNoBorder"/>
      </w:pPr>
      <w:bookmarkStart w:id="110" w:name="_Sec639"/>
      <w:r>
        <w:t>Project Server</w:t>
      </w:r>
      <w:bookmarkEnd w:id="110"/>
      <w:r>
        <w:fldChar w:fldCharType="begin"/>
      </w:r>
      <w:r>
        <w:instrText xml:space="preserve"> TC "</w:instrText>
      </w:r>
      <w:bookmarkStart w:id="111" w:name="_Toc425959721"/>
      <w:r>
        <w:instrText>Project Server</w:instrText>
      </w:r>
      <w:bookmarkEnd w:id="111"/>
      <w:r>
        <w:instrText>" \l 3</w:instrText>
      </w:r>
      <w:r>
        <w:fldChar w:fldCharType="end"/>
      </w:r>
    </w:p>
    <w:p w:rsidR="00666C84" w:rsidRDefault="00B73B58">
      <w:pPr>
        <w:pStyle w:val="ProductList-Offering1SubSection"/>
      </w:pPr>
      <w:bookmarkStart w:id="112" w:name="_Sec684"/>
      <w:r>
        <w:t>1. Наличност чрез програма</w:t>
      </w:r>
      <w:bookmarkEnd w:id="112"/>
    </w:p>
    <w:tbl>
      <w:tblPr>
        <w:tblStyle w:val="PURTable"/>
        <w:tblW w:w="10916"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666C84" w:rsidTr="0082653D">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pPr>
            <w:r>
              <w:rPr>
                <w:color w:val="FFFFFF"/>
              </w:rPr>
              <w:t>Продукти</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rPr>
                <w:color w:val="FFFFFF"/>
              </w:rPr>
              <w:t xml:space="preserve"> 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2653D" w:rsidTr="0082653D">
        <w:tc>
          <w:tcPr>
            <w:tcW w:w="4115" w:type="dxa"/>
            <w:tcBorders>
              <w:top w:val="single" w:sz="6" w:space="0" w:color="FFFFFF"/>
              <w:left w:val="none" w:sz="4" w:space="0" w:color="6E6E6E"/>
              <w:bottom w:val="dashed" w:sz="4" w:space="0" w:color="BFBFBF"/>
              <w:right w:val="none" w:sz="4" w:space="0" w:color="6E6E6E"/>
            </w:tcBorders>
          </w:tcPr>
          <w:p w:rsidR="0082653D" w:rsidRDefault="0082653D" w:rsidP="0082653D">
            <w:pPr>
              <w:pStyle w:val="ProductList-TableBody"/>
            </w:pPr>
            <w:r>
              <w:t>Project Server 2013</w:t>
            </w:r>
            <w:r>
              <w:fldChar w:fldCharType="begin"/>
            </w:r>
            <w:r>
              <w:instrText xml:space="preserve"> XE "Project Server 2013"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82653D" w:rsidRDefault="0082653D" w:rsidP="0082653D">
            <w:pPr>
              <w:pStyle w:val="ProductList-TableBody"/>
              <w:jc w:val="center"/>
            </w:pPr>
            <w:r>
              <w:t>10/12</w:t>
            </w:r>
          </w:p>
        </w:tc>
        <w:tc>
          <w:tcPr>
            <w:tcW w:w="615" w:type="dxa"/>
            <w:tcBorders>
              <w:top w:val="single" w:sz="6" w:space="0" w:color="FFFFFF"/>
              <w:left w:val="none" w:sz="4" w:space="0" w:color="6E6E6E"/>
              <w:bottom w:val="dashed" w:sz="4" w:space="0" w:color="BFBFBF"/>
              <w:right w:val="none" w:sz="4" w:space="0" w:color="6E6E6E"/>
            </w:tcBorders>
          </w:tcPr>
          <w:p w:rsidR="0082653D" w:rsidRDefault="0082653D" w:rsidP="0082653D">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82653D" w:rsidRDefault="0082653D" w:rsidP="0082653D">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82653D" w:rsidRDefault="0082653D" w:rsidP="0082653D">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A</w:t>
            </w:r>
          </w:p>
        </w:tc>
      </w:tr>
      <w:tr w:rsidR="0082653D" w:rsidTr="0082653D">
        <w:tc>
          <w:tcPr>
            <w:tcW w:w="4115" w:type="dxa"/>
            <w:tcBorders>
              <w:top w:val="dashed" w:sz="4" w:space="0" w:color="BFBFBF"/>
              <w:left w:val="none" w:sz="4" w:space="0" w:color="6E6E6E"/>
              <w:bottom w:val="none" w:sz="4" w:space="0" w:color="BFBFBF"/>
              <w:right w:val="none" w:sz="4" w:space="0" w:color="6E6E6E"/>
            </w:tcBorders>
          </w:tcPr>
          <w:p w:rsidR="0082653D" w:rsidRDefault="0082653D" w:rsidP="0082653D">
            <w:pPr>
              <w:pStyle w:val="ProductList-TableBody"/>
            </w:pPr>
            <w:r>
              <w:t>ЛКД за Project Server 2013</w:t>
            </w:r>
            <w:r>
              <w:fldChar w:fldCharType="begin"/>
            </w:r>
            <w:r>
              <w:instrText xml:space="preserve"> XE "ЛКД за Project Server 2013" </w:instrText>
            </w:r>
            <w:r>
              <w:fldChar w:fldCharType="end"/>
            </w:r>
            <w:r>
              <w:t xml:space="preserve"> (Устройство и Потребител)</w:t>
            </w:r>
          </w:p>
        </w:tc>
        <w:tc>
          <w:tcPr>
            <w:tcW w:w="618" w:type="dxa"/>
            <w:tcBorders>
              <w:top w:val="dashed" w:sz="4" w:space="0" w:color="BFBFBF"/>
              <w:left w:val="none" w:sz="4" w:space="0" w:color="6E6E6E"/>
              <w:bottom w:val="none" w:sz="4" w:space="0" w:color="BFBFBF"/>
              <w:right w:val="none" w:sz="4" w:space="0" w:color="6E6E6E"/>
            </w:tcBorders>
          </w:tcPr>
          <w:p w:rsidR="0082653D" w:rsidRDefault="0082653D" w:rsidP="0082653D">
            <w:pPr>
              <w:pStyle w:val="ProductList-TableBody"/>
              <w:jc w:val="center"/>
            </w:pPr>
            <w:r>
              <w:t>10/12</w:t>
            </w:r>
          </w:p>
        </w:tc>
        <w:tc>
          <w:tcPr>
            <w:tcW w:w="615" w:type="dxa"/>
            <w:tcBorders>
              <w:top w:val="dashed" w:sz="4" w:space="0" w:color="BFBFBF"/>
              <w:left w:val="none" w:sz="4" w:space="0" w:color="6E6E6E"/>
              <w:bottom w:val="none" w:sz="4" w:space="0" w:color="BFBFBF"/>
              <w:right w:val="none" w:sz="4" w:space="0" w:color="6E6E6E"/>
            </w:tcBorders>
          </w:tcPr>
          <w:p w:rsidR="0082653D" w:rsidRDefault="0082653D" w:rsidP="0082653D">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82653D" w:rsidRDefault="0082653D" w:rsidP="0082653D">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82653D" w:rsidRDefault="0082653D" w:rsidP="0082653D">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A</w:t>
            </w:r>
          </w:p>
        </w:tc>
      </w:tr>
    </w:tbl>
    <w:p w:rsidR="00666C84" w:rsidRDefault="00B73B58">
      <w:pPr>
        <w:pStyle w:val="ProductList-Offering1SubSection"/>
      </w:pPr>
      <w:bookmarkStart w:id="113" w:name="_Sec739"/>
      <w:r>
        <w:t>2. Условия на Продукта</w:t>
      </w:r>
      <w:bookmarkEnd w:id="113"/>
    </w:p>
    <w:tbl>
      <w:tblPr>
        <w:tblStyle w:val="PURTable"/>
        <w:tblW w:w="0" w:type="dxa"/>
        <w:tblLook w:val="04A0" w:firstRow="1" w:lastRow="0" w:firstColumn="1" w:lastColumn="0" w:noHBand="0" w:noVBand="1"/>
      </w:tblPr>
      <w:tblGrid>
        <w:gridCol w:w="3630"/>
        <w:gridCol w:w="3643"/>
        <w:gridCol w:w="3643"/>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По-стари версии на Продукта и тяхната Дата на наличност." </w:instrText>
            </w:r>
            <w:r>
              <w:fldChar w:fldCharType="separate"/>
            </w:r>
            <w:r>
              <w:rPr>
                <w:color w:val="0563C1"/>
              </w:rPr>
              <w:t>По-стара версия</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Издания с по-малко функции: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ЛКД за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актуализиране: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B73B58">
      <w:pPr>
        <w:pStyle w:val="ProductList-Offering1SubSection"/>
      </w:pPr>
      <w:bookmarkStart w:id="114" w:name="_Sec795"/>
      <w:r>
        <w:t>3. Права за използване</w:t>
      </w:r>
      <w:bookmarkEnd w:id="114"/>
    </w:p>
    <w:tbl>
      <w:tblPr>
        <w:tblStyle w:val="PURTable"/>
        <w:tblW w:w="0" w:type="dxa"/>
        <w:tblLook w:val="04A0" w:firstRow="1" w:lastRow="0" w:firstColumn="1" w:lastColumn="0" w:noHBand="0" w:noVBand="1"/>
      </w:tblPr>
      <w:tblGrid>
        <w:gridCol w:w="3638"/>
        <w:gridCol w:w="3638"/>
        <w:gridCol w:w="3640"/>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Софтуер, указан в Правата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Да</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дали сървърен Продукт изисква ЛКД за достъп от страна на потребители и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Включени технологии: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pPr>
    </w:p>
    <w:p w:rsidR="00666C84" w:rsidRDefault="00B73B58">
      <w:pPr>
        <w:pStyle w:val="ProductList-ClauseHeading"/>
      </w:pPr>
      <w:r>
        <w:t>3.1 Достъп до Сървърен софтуер</w:t>
      </w:r>
    </w:p>
    <w:tbl>
      <w:tblPr>
        <w:tblStyle w:val="PURTable"/>
        <w:tblW w:w="0" w:type="dxa"/>
        <w:tblLook w:val="04A0" w:firstRow="1" w:lastRow="0" w:firstColumn="1" w:lastColumn="0" w:noHBand="0" w:noVBand="1"/>
      </w:tblPr>
      <w:tblGrid>
        <w:gridCol w:w="3612"/>
        <w:gridCol w:w="3652"/>
        <w:gridCol w:w="3652"/>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6C84" w:rsidRDefault="00B73B58">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666C84" w:rsidRDefault="00B73B58">
            <w:pPr>
              <w:pStyle w:val="ProductList-TableBody"/>
            </w:pPr>
            <w:r>
              <w:t>ЛКД за Project Server 2013</w:t>
            </w:r>
          </w:p>
        </w:tc>
        <w:tc>
          <w:tcPr>
            <w:tcW w:w="4040" w:type="dxa"/>
            <w:tcBorders>
              <w:top w:val="single" w:sz="18" w:space="0" w:color="0072C6"/>
              <w:left w:val="none" w:sz="4" w:space="0" w:color="000000"/>
              <w:bottom w:val="none" w:sz="4" w:space="0" w:color="000000"/>
              <w:right w:val="single" w:sz="4" w:space="0" w:color="000000"/>
            </w:tcBorders>
          </w:tcPr>
          <w:p w:rsidR="00666C84" w:rsidRDefault="00B73B58">
            <w:pPr>
              <w:pStyle w:val="ProductList-TableBody"/>
            </w:pPr>
            <w:r>
              <w:t xml:space="preserve">             ЛА за Потребител за Project Lite</w:t>
            </w:r>
            <w:r>
              <w:fldChar w:fldCharType="begin"/>
            </w:r>
            <w:r>
              <w:instrText xml:space="preserve"> XE "Project Lite" </w:instrText>
            </w:r>
            <w:r>
              <w:fldChar w:fldCharType="end"/>
            </w:r>
          </w:p>
        </w:tc>
      </w:tr>
      <w:tr w:rsidR="00666C8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6C84" w:rsidRDefault="00666C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6C84" w:rsidRDefault="00B73B58">
            <w:pPr>
              <w:pStyle w:val="ProductList-TableBody"/>
            </w:pPr>
            <w:r>
              <w:t xml:space="preserve">             ЛА за Потребител за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666C84" w:rsidRDefault="00B73B58">
            <w:pPr>
              <w:pStyle w:val="ProductList-TableBody"/>
            </w:pPr>
            <w:r>
              <w:t xml:space="preserve">             ЛА за Потребител за Project Pro за Office 365</w:t>
            </w:r>
            <w:r>
              <w:fldChar w:fldCharType="begin"/>
            </w:r>
            <w:r>
              <w:instrText xml:space="preserve"> XE "Project Pro за Office 365" </w:instrText>
            </w:r>
            <w:r>
              <w:fldChar w:fldCharType="end"/>
            </w:r>
          </w:p>
        </w:tc>
      </w:tr>
    </w:tbl>
    <w:p w:rsidR="00666C84" w:rsidRDefault="00666C84">
      <w:pPr>
        <w:pStyle w:val="ProductList-Body"/>
      </w:pPr>
    </w:p>
    <w:p w:rsidR="00666C84" w:rsidRDefault="00B73B58">
      <w:pPr>
        <w:pStyle w:val="ProductList-ClauseHeading"/>
      </w:pPr>
      <w:r>
        <w:t>3.2 Допълнителен софтуер</w:t>
      </w:r>
    </w:p>
    <w:tbl>
      <w:tblPr>
        <w:tblStyle w:val="PURTable"/>
        <w:tblW w:w="0" w:type="dxa"/>
        <w:tblLook w:val="04A0" w:firstRow="1" w:lastRow="0" w:firstColumn="1" w:lastColumn="0" w:noHBand="0" w:noVBand="1"/>
      </w:tblPr>
      <w:tblGrid>
        <w:gridCol w:w="3692"/>
        <w:gridCol w:w="3612"/>
        <w:gridCol w:w="3612"/>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6C84" w:rsidRDefault="00B73B58">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666C84" w:rsidRDefault="00666C8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66C84" w:rsidRDefault="00666C84">
            <w:pPr>
              <w:pStyle w:val="ProductList-TableBody"/>
            </w:pPr>
          </w:p>
        </w:tc>
      </w:tr>
    </w:tbl>
    <w:p w:rsidR="00666C84" w:rsidRDefault="00B73B58">
      <w:pPr>
        <w:pStyle w:val="ProductList-Offering1SubSection"/>
      </w:pPr>
      <w:bookmarkStart w:id="115" w:name="_Sec822"/>
      <w:r>
        <w:t>4. Софтуерна осигуровка</w:t>
      </w:r>
      <w:bookmarkEnd w:id="115"/>
    </w:p>
    <w:tbl>
      <w:tblPr>
        <w:tblStyle w:val="PURTable"/>
        <w:tblW w:w="0" w:type="dxa"/>
        <w:tblLook w:val="04A0" w:firstRow="1" w:lastRow="0" w:firstColumn="1" w:lastColumn="0" w:noHBand="0" w:noVBand="1"/>
      </w:tblPr>
      <w:tblGrid>
        <w:gridCol w:w="3638"/>
        <w:gridCol w:w="3648"/>
        <w:gridCol w:w="3630"/>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Права за преместване при отказ: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 Софтуерна осигуровка."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Обновяващи се права: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jc w:val="right"/>
      </w:pPr>
    </w:p>
    <w:tbl>
      <w:tblPr>
        <w:tblStyle w:val="PURTable"/>
        <w:tblW w:w="0" w:type="dxa"/>
        <w:tblLook w:val="04A0" w:firstRow="1" w:lastRow="0" w:firstColumn="1" w:lastColumn="0" w:noHBand="0" w:noVBand="1"/>
      </w:tblPr>
      <w:tblGrid>
        <w:gridCol w:w="10916"/>
      </w:tblGrid>
      <w:tr w:rsidR="00666C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C84" w:rsidRDefault="003B4067">
            <w:pPr>
              <w:pStyle w:val="ProductList-TableBody"/>
              <w:jc w:val="right"/>
            </w:pPr>
            <w:hyperlink w:anchor="_Sec842">
              <w:r w:rsidR="00B73B58">
                <w:rPr>
                  <w:color w:val="00467F"/>
                  <w:sz w:val="14"/>
                  <w:u w:val="single"/>
                </w:rPr>
                <w:t>Съдържание</w:t>
              </w:r>
            </w:hyperlink>
            <w:r w:rsidR="00B73B58">
              <w:rPr>
                <w:sz w:val="14"/>
              </w:rPr>
              <w:t>/</w:t>
            </w:r>
            <w:hyperlink w:anchor="_Sec549">
              <w:r w:rsidR="00B73B58">
                <w:rPr>
                  <w:color w:val="00467F"/>
                  <w:sz w:val="14"/>
                  <w:u w:val="single"/>
                </w:rPr>
                <w:t>Речник</w:t>
              </w:r>
            </w:hyperlink>
            <w:r w:rsidR="00B73B58">
              <w:rPr>
                <w:sz w:val="14"/>
              </w:rPr>
              <w:t>/</w:t>
            </w:r>
            <w:hyperlink w:anchor="_Sec844">
              <w:r w:rsidR="00B73B58">
                <w:rPr>
                  <w:color w:val="00467F"/>
                  <w:sz w:val="14"/>
                  <w:u w:val="single"/>
                </w:rPr>
                <w:t>Индекс</w:t>
              </w:r>
            </w:hyperlink>
          </w:p>
        </w:tc>
      </w:tr>
    </w:tbl>
    <w:p w:rsidR="00666C84" w:rsidRDefault="00666C84">
      <w:pPr>
        <w:pStyle w:val="ProductList-Body"/>
      </w:pPr>
    </w:p>
    <w:p w:rsidR="00666C84" w:rsidRDefault="00B73B58">
      <w:pPr>
        <w:pStyle w:val="ProductList-Offering2HeadingNoBorder"/>
      </w:pPr>
      <w:bookmarkStart w:id="116" w:name="_Sec640"/>
      <w:r>
        <w:t>SharePoint Server</w:t>
      </w:r>
      <w:bookmarkEnd w:id="116"/>
      <w:r>
        <w:fldChar w:fldCharType="begin"/>
      </w:r>
      <w:r>
        <w:instrText xml:space="preserve"> TC "</w:instrText>
      </w:r>
      <w:bookmarkStart w:id="117" w:name="_Toc425959722"/>
      <w:r>
        <w:instrText>SharePoint Server</w:instrText>
      </w:r>
      <w:bookmarkEnd w:id="117"/>
      <w:r>
        <w:instrText>" \l 3</w:instrText>
      </w:r>
      <w:r>
        <w:fldChar w:fldCharType="end"/>
      </w:r>
    </w:p>
    <w:p w:rsidR="00666C84" w:rsidRDefault="00B73B58">
      <w:pPr>
        <w:pStyle w:val="ProductList-Offering1SubSection"/>
      </w:pPr>
      <w:bookmarkStart w:id="118" w:name="_Sec685"/>
      <w:r>
        <w:t>1. Наличност чрез програма</w:t>
      </w:r>
      <w:bookmarkEnd w:id="118"/>
    </w:p>
    <w:tbl>
      <w:tblPr>
        <w:tblStyle w:val="PURTable"/>
        <w:tblW w:w="10916"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66C84" w:rsidTr="0082653D">
        <w:trPr>
          <w:cnfStyle w:val="100000000000" w:firstRow="1" w:lastRow="0" w:firstColumn="0" w:lastColumn="0" w:oddVBand="0" w:evenVBand="0" w:oddHBand="0" w:evenHBand="0" w:firstRowFirstColumn="0" w:firstRowLastColumn="0" w:lastRowFirstColumn="0" w:lastRowLastColumn="0"/>
        </w:trPr>
        <w:tc>
          <w:tcPr>
            <w:tcW w:w="4113"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pPr>
            <w:r>
              <w:rPr>
                <w:color w:val="FFFFFF"/>
              </w:rPr>
              <w:t>Продукти</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666C84">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2653D" w:rsidTr="0082653D">
        <w:tc>
          <w:tcPr>
            <w:tcW w:w="4113" w:type="dxa"/>
            <w:tcBorders>
              <w:top w:val="single" w:sz="6" w:space="0" w:color="FFFFFF"/>
              <w:left w:val="none" w:sz="4" w:space="0" w:color="6E6E6E"/>
              <w:bottom w:val="dashed" w:sz="4" w:space="0" w:color="BFBFBF"/>
              <w:right w:val="none" w:sz="4" w:space="0" w:color="6E6E6E"/>
            </w:tcBorders>
          </w:tcPr>
          <w:p w:rsidR="0082653D" w:rsidRDefault="0082653D" w:rsidP="0082653D">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82653D" w:rsidRDefault="0082653D" w:rsidP="0082653D">
            <w:pPr>
              <w:pStyle w:val="ProductList-TableBody"/>
              <w:jc w:val="center"/>
            </w:pPr>
            <w:r>
              <w:t>4/13</w:t>
            </w:r>
          </w:p>
        </w:tc>
        <w:tc>
          <w:tcPr>
            <w:tcW w:w="615" w:type="dxa"/>
            <w:tcBorders>
              <w:top w:val="single" w:sz="6" w:space="0" w:color="FFFFFF"/>
              <w:left w:val="none" w:sz="4" w:space="0" w:color="6E6E6E"/>
              <w:bottom w:val="dashed" w:sz="4" w:space="0" w:color="BFBFBF"/>
              <w:right w:val="none" w:sz="4" w:space="0" w:color="6E6E6E"/>
            </w:tcBorders>
          </w:tcPr>
          <w:p w:rsidR="0082653D" w:rsidRDefault="0082653D" w:rsidP="0082653D">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82653D" w:rsidRDefault="0082653D" w:rsidP="0082653D">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82653D" w:rsidRDefault="0082653D" w:rsidP="0082653D">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53D" w:rsidRPr="00D76637" w:rsidRDefault="0082653D" w:rsidP="0082653D">
            <w:pPr>
              <w:pStyle w:val="ProductList-TableBody"/>
              <w:jc w:val="center"/>
              <w:rPr>
                <w:color w:val="000000" w:themeColor="text1"/>
              </w:rPr>
            </w:pPr>
            <w:r w:rsidRPr="00D7663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653D" w:rsidRPr="00D76637" w:rsidRDefault="0082653D" w:rsidP="0082653D">
            <w:pPr>
              <w:pStyle w:val="ProductList-TableBody"/>
              <w:jc w:val="center"/>
              <w:rPr>
                <w:color w:val="000000" w:themeColor="text1"/>
              </w:rPr>
            </w:pPr>
            <w:r w:rsidRPr="00D76637">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53D" w:rsidRPr="00D76637" w:rsidRDefault="0082653D" w:rsidP="0082653D">
            <w:pPr>
              <w:pStyle w:val="ProductList-TableBody"/>
              <w:jc w:val="center"/>
              <w:rPr>
                <w:color w:val="000000" w:themeColor="text1"/>
              </w:rPr>
            </w:pPr>
            <w:r w:rsidRPr="00D76637">
              <w:rPr>
                <w:color w:val="000000" w:themeColor="text1"/>
              </w:rPr>
              <w:t xml:space="preserve">A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653D" w:rsidRPr="00D76637" w:rsidRDefault="0082653D" w:rsidP="0082653D">
            <w:pPr>
              <w:pStyle w:val="ProductList-TableBody"/>
              <w:jc w:val="center"/>
              <w:rPr>
                <w:color w:val="000000" w:themeColor="text1"/>
              </w:rPr>
            </w:pPr>
            <w:r w:rsidRPr="00D76637">
              <w:rPr>
                <w:color w:val="000000" w:themeColor="text1"/>
              </w:rPr>
              <w:t>A</w:t>
            </w:r>
          </w:p>
        </w:tc>
      </w:tr>
      <w:tr w:rsidR="0082653D" w:rsidTr="0082653D">
        <w:tc>
          <w:tcPr>
            <w:tcW w:w="4113"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pPr>
            <w:r>
              <w:t>SharePoint Server 2013</w:t>
            </w:r>
            <w:r>
              <w:fldChar w:fldCharType="begin"/>
            </w:r>
            <w:r>
              <w:instrText xml:space="preserve"> XE "SharePoint Server 2013"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jc w:val="center"/>
            </w:pPr>
            <w:r>
              <w:t>10/12</w:t>
            </w:r>
          </w:p>
        </w:tc>
        <w:tc>
          <w:tcPr>
            <w:tcW w:w="615"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jc w:val="center"/>
            </w:pPr>
            <w:r>
              <w:t>50</w:t>
            </w:r>
          </w:p>
        </w:tc>
        <w:tc>
          <w:tcPr>
            <w:tcW w:w="617"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jc w:val="center"/>
            </w:pPr>
            <w:r>
              <w:t>75</w:t>
            </w:r>
          </w:p>
        </w:tc>
        <w:tc>
          <w:tcPr>
            <w:tcW w:w="615" w:type="dxa"/>
            <w:tcBorders>
              <w:top w:val="dashed" w:sz="4" w:space="0" w:color="BFBFBF"/>
              <w:left w:val="none" w:sz="4" w:space="0" w:color="6E6E6E"/>
              <w:bottom w:val="dashed" w:sz="4" w:space="0" w:color="BFBFBF"/>
              <w:right w:val="single" w:sz="6" w:space="0" w:color="FFFFFF"/>
            </w:tcBorders>
          </w:tcPr>
          <w:p w:rsidR="0082653D" w:rsidRDefault="0082653D" w:rsidP="0082653D">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53D" w:rsidRPr="00D76637" w:rsidRDefault="0082653D" w:rsidP="0082653D">
            <w:pPr>
              <w:pStyle w:val="ProductList-TableBody"/>
              <w:jc w:val="center"/>
              <w:rPr>
                <w:color w:val="000000" w:themeColor="text1"/>
              </w:rPr>
            </w:pPr>
            <w:r w:rsidRPr="00D7663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653D" w:rsidRPr="00D76637" w:rsidRDefault="0082653D" w:rsidP="0082653D">
            <w:pPr>
              <w:pStyle w:val="ProductList-TableBody"/>
              <w:jc w:val="center"/>
              <w:rPr>
                <w:color w:val="000000" w:themeColor="text1"/>
              </w:rPr>
            </w:pPr>
            <w:r w:rsidRPr="00D76637">
              <w:rPr>
                <w:color w:val="000000" w:themeColor="text1"/>
              </w:rPr>
              <w:t>A,</w:t>
            </w:r>
            <w:r w:rsidRPr="00D76637">
              <w:rPr>
                <w:color w:val="000000" w:themeColor="text1"/>
              </w:rPr>
              <w:fldChar w:fldCharType="begin"/>
            </w:r>
            <w:r w:rsidRPr="00D76637">
              <w:rPr>
                <w:color w:val="000000" w:themeColor="text1"/>
              </w:rPr>
              <w:instrText>AutoTextList  \s NoStyle \t "AP : Продукт за платформа на приложение         "</w:instrText>
            </w:r>
            <w:r w:rsidRPr="00D76637">
              <w:rPr>
                <w:color w:val="000000" w:themeColor="text1"/>
              </w:rPr>
              <w:fldChar w:fldCharType="separate"/>
            </w:r>
            <w:r w:rsidRPr="00D76637">
              <w:rPr>
                <w:color w:val="000000" w:themeColor="text1"/>
              </w:rPr>
              <w:t>AP</w:t>
            </w:r>
            <w:r w:rsidRPr="00D76637">
              <w:rPr>
                <w:color w:val="000000" w:themeColor="text1"/>
              </w:rPr>
              <w:fldChar w:fldCharType="end"/>
            </w:r>
            <w:r w:rsidRPr="00D76637">
              <w:rPr>
                <w:color w:val="000000" w:themeColor="text1"/>
              </w:rPr>
              <w:t>,</w:t>
            </w:r>
            <w:r w:rsidRPr="00D76637">
              <w:rPr>
                <w:color w:val="000000" w:themeColor="text1"/>
              </w:rPr>
              <w:fldChar w:fldCharType="begin"/>
            </w:r>
            <w:r w:rsidRPr="00D76637">
              <w:rPr>
                <w:color w:val="000000" w:themeColor="text1"/>
              </w:rPr>
              <w:instrText>AutoTextList  \s NoStyle \t "SP : Продукт за сървъри и инструменти         "</w:instrText>
            </w:r>
            <w:r w:rsidRPr="00D76637">
              <w:rPr>
                <w:color w:val="000000" w:themeColor="text1"/>
              </w:rPr>
              <w:fldChar w:fldCharType="separate"/>
            </w:r>
            <w:r w:rsidRPr="00D76637">
              <w:rPr>
                <w:color w:val="000000" w:themeColor="text1"/>
              </w:rPr>
              <w:t>SP</w:t>
            </w:r>
            <w:r w:rsidRPr="00D7663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53D" w:rsidRPr="00D76637" w:rsidRDefault="0082653D" w:rsidP="0082653D">
            <w:pPr>
              <w:pStyle w:val="ProductList-TableBody"/>
              <w:jc w:val="center"/>
              <w:rPr>
                <w:color w:val="000000" w:themeColor="text1"/>
              </w:rPr>
            </w:pPr>
            <w:r w:rsidRPr="00D76637">
              <w:rPr>
                <w:color w:val="000000" w:themeColor="text1"/>
              </w:rP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653D" w:rsidRPr="00D76637" w:rsidRDefault="0082653D" w:rsidP="0082653D">
            <w:pPr>
              <w:pStyle w:val="ProductList-TableBody"/>
              <w:jc w:val="center"/>
              <w:rPr>
                <w:color w:val="000000" w:themeColor="text1"/>
              </w:rPr>
            </w:pPr>
            <w:r w:rsidRPr="00D76637">
              <w:rPr>
                <w:color w:val="000000" w:themeColor="text1"/>
              </w:rPr>
              <w:fldChar w:fldCharType="begin"/>
            </w:r>
            <w:r w:rsidRPr="00D76637">
              <w:rPr>
                <w:color w:val="000000" w:themeColor="text1"/>
              </w:rPr>
              <w:instrText>AutoTextList  \s NoStyle \t "AP : Продукт за платформа на приложение         "</w:instrText>
            </w:r>
            <w:r w:rsidRPr="00D76637">
              <w:rPr>
                <w:color w:val="000000" w:themeColor="text1"/>
              </w:rPr>
              <w:fldChar w:fldCharType="separate"/>
            </w:r>
            <w:r w:rsidRPr="00D76637">
              <w:rPr>
                <w:color w:val="000000" w:themeColor="text1"/>
              </w:rPr>
              <w:t>A</w:t>
            </w:r>
            <w:r w:rsidRPr="00D76637">
              <w:rPr>
                <w:color w:val="000000" w:themeColor="text1"/>
              </w:rPr>
              <w:fldChar w:fldCharType="end"/>
            </w:r>
          </w:p>
        </w:tc>
      </w:tr>
      <w:tr w:rsidR="0082653D" w:rsidTr="0082653D">
        <w:tc>
          <w:tcPr>
            <w:tcW w:w="4113"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pPr>
            <w:r>
              <w:t>ЛКД за SharePoint Server 2013 Standard</w:t>
            </w:r>
            <w:r>
              <w:fldChar w:fldCharType="begin"/>
            </w:r>
            <w:r>
              <w:instrText xml:space="preserve"> XE "ЛКД за SharePoint Server 2013 Standard" </w:instrText>
            </w:r>
            <w:r>
              <w:fldChar w:fldCharType="end"/>
            </w:r>
            <w:r>
              <w:t xml:space="preserve"> (Устройство и Потребител)</w:t>
            </w:r>
          </w:p>
        </w:tc>
        <w:tc>
          <w:tcPr>
            <w:tcW w:w="618"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jc w:val="center"/>
            </w:pPr>
            <w:r>
              <w:t>10/12</w:t>
            </w:r>
          </w:p>
        </w:tc>
        <w:tc>
          <w:tcPr>
            <w:tcW w:w="615"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82653D" w:rsidRDefault="0082653D" w:rsidP="0082653D">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53D" w:rsidRPr="00D76637" w:rsidRDefault="0082653D" w:rsidP="0082653D">
            <w:pPr>
              <w:pStyle w:val="ProductList-TableBody"/>
              <w:jc w:val="center"/>
              <w:rPr>
                <w:color w:val="000000" w:themeColor="text1"/>
              </w:rPr>
            </w:pPr>
            <w:r w:rsidRPr="00D7663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653D" w:rsidRPr="00D76637" w:rsidRDefault="0082653D" w:rsidP="0082653D">
            <w:pPr>
              <w:pStyle w:val="ProductList-TableBody"/>
              <w:jc w:val="center"/>
              <w:rPr>
                <w:color w:val="000000" w:themeColor="text1"/>
              </w:rPr>
            </w:pPr>
            <w:r w:rsidRPr="00D7663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53D" w:rsidRPr="00D76637" w:rsidRDefault="0082653D" w:rsidP="0082653D">
            <w:pPr>
              <w:pStyle w:val="ProductList-TableBody"/>
              <w:jc w:val="center"/>
              <w:rPr>
                <w:color w:val="000000" w:themeColor="text1"/>
              </w:rPr>
            </w:pPr>
            <w:r w:rsidRPr="00D76637">
              <w:rPr>
                <w:color w:val="000000" w:themeColor="text1"/>
              </w:rP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653D" w:rsidRPr="00D76637" w:rsidRDefault="0082653D" w:rsidP="0082653D">
            <w:pPr>
              <w:pStyle w:val="ProductList-TableBody"/>
              <w:jc w:val="center"/>
              <w:rPr>
                <w:color w:val="000000" w:themeColor="text1"/>
              </w:rPr>
            </w:pPr>
            <w:r w:rsidRPr="00D76637">
              <w:rPr>
                <w:color w:val="000000" w:themeColor="text1"/>
              </w:rPr>
              <w:fldChar w:fldCharType="begin"/>
            </w:r>
            <w:r w:rsidRPr="00D76637">
              <w:rPr>
                <w:color w:val="000000" w:themeColor="text1"/>
              </w:rPr>
              <w:instrText>AutoTextList  \s NoStyle \t "AO : Допълнителен продукт, валиден за цялата организация         "</w:instrText>
            </w:r>
            <w:r w:rsidRPr="00D76637">
              <w:rPr>
                <w:color w:val="000000" w:themeColor="text1"/>
              </w:rPr>
              <w:fldChar w:fldCharType="separate"/>
            </w:r>
            <w:r w:rsidRPr="00D76637">
              <w:rPr>
                <w:color w:val="000000" w:themeColor="text1"/>
              </w:rPr>
              <w:t>AO</w:t>
            </w:r>
            <w:r w:rsidRPr="00D76637">
              <w:rPr>
                <w:color w:val="000000" w:themeColor="text1"/>
              </w:rPr>
              <w:fldChar w:fldCharType="end"/>
            </w:r>
            <w:r w:rsidRPr="00D76637">
              <w:rPr>
                <w:color w:val="000000" w:themeColor="text1"/>
              </w:rPr>
              <w:t>,</w:t>
            </w:r>
            <w:r w:rsidRPr="00D76637">
              <w:rPr>
                <w:color w:val="000000" w:themeColor="text1"/>
              </w:rPr>
              <w:fldChar w:fldCharType="begin"/>
            </w:r>
            <w:r w:rsidRPr="00D76637">
              <w:rPr>
                <w:color w:val="000000" w:themeColor="text1"/>
              </w:rPr>
              <w:instrText>AutoTextList  \s NoStyle \t "ST : Оферта за учащи         "</w:instrText>
            </w:r>
            <w:r w:rsidRPr="00D76637">
              <w:rPr>
                <w:color w:val="000000" w:themeColor="text1"/>
              </w:rPr>
              <w:fldChar w:fldCharType="separate"/>
            </w:r>
            <w:r w:rsidRPr="00D76637">
              <w:rPr>
                <w:color w:val="000000" w:themeColor="text1"/>
              </w:rPr>
              <w:t>ST</w:t>
            </w:r>
            <w:r w:rsidRPr="00D76637">
              <w:rPr>
                <w:color w:val="000000" w:themeColor="text1"/>
              </w:rPr>
              <w:fldChar w:fldCharType="end"/>
            </w:r>
          </w:p>
        </w:tc>
      </w:tr>
      <w:tr w:rsidR="0082653D" w:rsidTr="0082653D">
        <w:tc>
          <w:tcPr>
            <w:tcW w:w="4113" w:type="dxa"/>
            <w:tcBorders>
              <w:top w:val="dashed" w:sz="4" w:space="0" w:color="BFBFBF"/>
              <w:left w:val="none" w:sz="4" w:space="0" w:color="6E6E6E"/>
              <w:bottom w:val="none" w:sz="4" w:space="0" w:color="BFBFBF"/>
              <w:right w:val="none" w:sz="4" w:space="0" w:color="6E6E6E"/>
            </w:tcBorders>
          </w:tcPr>
          <w:p w:rsidR="0082653D" w:rsidRDefault="0082653D" w:rsidP="0082653D">
            <w:pPr>
              <w:pStyle w:val="ProductList-TableBody"/>
            </w:pPr>
            <w:r>
              <w:t xml:space="preserve">ЛКД за SharePoint Server 2013 Enterprise </w:t>
            </w:r>
            <w:r>
              <w:fldChar w:fldCharType="begin"/>
            </w:r>
            <w:r>
              <w:instrText xml:space="preserve"> XE "ЛКД за SharePoint Server 2013 Enterprise " </w:instrText>
            </w:r>
            <w:r>
              <w:fldChar w:fldCharType="end"/>
            </w:r>
            <w:r>
              <w:t>(Устройство и Потребител)</w:t>
            </w:r>
          </w:p>
        </w:tc>
        <w:tc>
          <w:tcPr>
            <w:tcW w:w="618" w:type="dxa"/>
            <w:tcBorders>
              <w:top w:val="dashed" w:sz="4" w:space="0" w:color="BFBFBF"/>
              <w:left w:val="none" w:sz="4" w:space="0" w:color="6E6E6E"/>
              <w:bottom w:val="none" w:sz="4" w:space="0" w:color="BFBFBF"/>
              <w:right w:val="none" w:sz="4" w:space="0" w:color="6E6E6E"/>
            </w:tcBorders>
          </w:tcPr>
          <w:p w:rsidR="0082653D" w:rsidRDefault="0082653D" w:rsidP="0082653D">
            <w:pPr>
              <w:pStyle w:val="ProductList-TableBody"/>
              <w:jc w:val="center"/>
            </w:pPr>
            <w:r>
              <w:t>10/12</w:t>
            </w:r>
          </w:p>
        </w:tc>
        <w:tc>
          <w:tcPr>
            <w:tcW w:w="615" w:type="dxa"/>
            <w:tcBorders>
              <w:top w:val="dashed" w:sz="4" w:space="0" w:color="BFBFBF"/>
              <w:left w:val="none" w:sz="4" w:space="0" w:color="6E6E6E"/>
              <w:bottom w:val="none" w:sz="4" w:space="0" w:color="BFBFBF"/>
              <w:right w:val="none" w:sz="4" w:space="0" w:color="6E6E6E"/>
            </w:tcBorders>
          </w:tcPr>
          <w:p w:rsidR="0082653D" w:rsidRDefault="0082653D" w:rsidP="0082653D">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82653D" w:rsidRDefault="0082653D" w:rsidP="0082653D">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82653D" w:rsidRDefault="0082653D" w:rsidP="0082653D">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53D" w:rsidRPr="00D76637" w:rsidRDefault="0082653D" w:rsidP="0082653D">
            <w:pPr>
              <w:pStyle w:val="ProductList-TableBody"/>
              <w:jc w:val="center"/>
              <w:rPr>
                <w:color w:val="000000" w:themeColor="text1"/>
              </w:rPr>
            </w:pPr>
            <w:r w:rsidRPr="00D7663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653D" w:rsidRPr="00D76637" w:rsidRDefault="0082653D" w:rsidP="0082653D">
            <w:pPr>
              <w:pStyle w:val="ProductList-TableBody"/>
              <w:jc w:val="center"/>
              <w:rPr>
                <w:color w:val="000000" w:themeColor="text1"/>
              </w:rPr>
            </w:pPr>
            <w:r w:rsidRPr="00D76637">
              <w:rPr>
                <w:color w:val="000000" w:themeColor="text1"/>
              </w:rPr>
              <w:t>A,</w:t>
            </w:r>
            <w:r w:rsidRPr="00D76637">
              <w:rPr>
                <w:color w:val="000000" w:themeColor="text1"/>
              </w:rPr>
              <w:fldChar w:fldCharType="begin"/>
            </w:r>
            <w:r w:rsidRPr="00D76637">
              <w:rPr>
                <w:color w:val="000000" w:themeColor="text1"/>
              </w:rPr>
              <w:instrText>AutoTextList  \s NoStyle \t "ID : Industry Device         "</w:instrText>
            </w:r>
            <w:r w:rsidRPr="00D76637">
              <w:rPr>
                <w:color w:val="000000" w:themeColor="text1"/>
              </w:rPr>
              <w:fldChar w:fldCharType="separate"/>
            </w:r>
            <w:r w:rsidRPr="00D76637">
              <w:rPr>
                <w:color w:val="000000" w:themeColor="text1"/>
              </w:rPr>
              <w:t>ID</w:t>
            </w:r>
            <w:r w:rsidRPr="00D7663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53D" w:rsidRPr="00D76637" w:rsidRDefault="0082653D" w:rsidP="0082653D">
            <w:pPr>
              <w:pStyle w:val="ProductList-TableBody"/>
              <w:jc w:val="center"/>
              <w:rPr>
                <w:color w:val="000000" w:themeColor="text1"/>
              </w:rPr>
            </w:pPr>
            <w:r w:rsidRPr="00D76637">
              <w:rPr>
                <w:color w:val="000000" w:themeColor="text1"/>
              </w:rP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653D" w:rsidRPr="00D76637" w:rsidRDefault="0082653D" w:rsidP="0082653D">
            <w:pPr>
              <w:pStyle w:val="ProductList-TableBody"/>
              <w:jc w:val="center"/>
              <w:rPr>
                <w:color w:val="000000" w:themeColor="text1"/>
              </w:rPr>
            </w:pPr>
            <w:r w:rsidRPr="00D76637">
              <w:rPr>
                <w:color w:val="000000" w:themeColor="text1"/>
              </w:rPr>
              <w:fldChar w:fldCharType="begin"/>
            </w:r>
            <w:r w:rsidRPr="00D76637">
              <w:rPr>
                <w:color w:val="000000" w:themeColor="text1"/>
              </w:rPr>
              <w:instrText>AutoTextList  \s NoStyle \t "AO : Допълнителен продукт, валиден за цялата организация         "</w:instrText>
            </w:r>
            <w:r w:rsidRPr="00D76637">
              <w:rPr>
                <w:color w:val="000000" w:themeColor="text1"/>
              </w:rPr>
              <w:fldChar w:fldCharType="separate"/>
            </w:r>
            <w:r w:rsidRPr="00D76637">
              <w:rPr>
                <w:color w:val="000000" w:themeColor="text1"/>
              </w:rPr>
              <w:t>AO</w:t>
            </w:r>
            <w:r w:rsidRPr="00D76637">
              <w:rPr>
                <w:color w:val="000000" w:themeColor="text1"/>
              </w:rPr>
              <w:fldChar w:fldCharType="end"/>
            </w:r>
            <w:r w:rsidRPr="00D76637">
              <w:rPr>
                <w:color w:val="000000" w:themeColor="text1"/>
              </w:rPr>
              <w:t>,</w:t>
            </w:r>
            <w:r w:rsidRPr="00D76637">
              <w:rPr>
                <w:color w:val="000000" w:themeColor="text1"/>
              </w:rPr>
              <w:fldChar w:fldCharType="begin"/>
            </w:r>
            <w:r w:rsidRPr="00D76637">
              <w:rPr>
                <w:color w:val="000000" w:themeColor="text1"/>
              </w:rPr>
              <w:instrText>AutoTextList  \s NoStyle \t "ST : Оферта за учащи         "</w:instrText>
            </w:r>
            <w:r w:rsidRPr="00D76637">
              <w:rPr>
                <w:color w:val="000000" w:themeColor="text1"/>
              </w:rPr>
              <w:fldChar w:fldCharType="separate"/>
            </w:r>
            <w:r w:rsidRPr="00D76637">
              <w:rPr>
                <w:color w:val="000000" w:themeColor="text1"/>
              </w:rPr>
              <w:t>ST</w:t>
            </w:r>
            <w:r w:rsidRPr="00D76637">
              <w:rPr>
                <w:color w:val="000000" w:themeColor="text1"/>
              </w:rPr>
              <w:fldChar w:fldCharType="end"/>
            </w:r>
          </w:p>
        </w:tc>
      </w:tr>
    </w:tbl>
    <w:p w:rsidR="00666C84" w:rsidRDefault="00B73B58">
      <w:pPr>
        <w:pStyle w:val="ProductList-Offering1SubSection"/>
      </w:pPr>
      <w:bookmarkStart w:id="119" w:name="_Sec740"/>
      <w:r>
        <w:t>2. Условия на Продукта</w:t>
      </w:r>
      <w:bookmarkEnd w:id="119"/>
    </w:p>
    <w:tbl>
      <w:tblPr>
        <w:tblStyle w:val="PURTable"/>
        <w:tblW w:w="0" w:type="dxa"/>
        <w:tblLook w:val="04A0" w:firstRow="1" w:lastRow="0" w:firstColumn="1" w:lastColumn="0" w:noHBand="0" w:noVBand="1"/>
      </w:tblPr>
      <w:tblGrid>
        <w:gridCol w:w="3630"/>
        <w:gridCol w:w="3643"/>
        <w:gridCol w:w="3643"/>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По-стари версии на Продукта и тяхната Дата на наличност." </w:instrText>
            </w:r>
            <w:r>
              <w:fldChar w:fldCharType="separate"/>
            </w:r>
            <w:r>
              <w:rPr>
                <w:color w:val="0563C1"/>
              </w:rPr>
              <w:t>По-стара версия</w:t>
            </w:r>
            <w:r>
              <w:fldChar w:fldCharType="end"/>
            </w:r>
            <w:r>
              <w:t>: SharePoint Server 2010</w:t>
            </w:r>
            <w:r>
              <w:fldChar w:fldCharType="begin"/>
            </w:r>
            <w:r>
              <w:instrText xml:space="preserve"> XE "SharePoint Server 2010" </w:instrText>
            </w:r>
            <w:r>
              <w:fldChar w:fldCharType="end"/>
            </w:r>
            <w:r>
              <w:t xml:space="preserve"> (4/10), няма по-стара версия за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Издания с по-малко функции: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актуализиране: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B73B58">
      <w:pPr>
        <w:pStyle w:val="ProductList-Offering1SubSection"/>
      </w:pPr>
      <w:bookmarkStart w:id="120" w:name="_Sec798"/>
      <w:r>
        <w:t>3. Права за използване</w:t>
      </w:r>
      <w:bookmarkEnd w:id="120"/>
    </w:p>
    <w:tbl>
      <w:tblPr>
        <w:tblStyle w:val="PURTable"/>
        <w:tblW w:w="0" w:type="dxa"/>
        <w:tblLook w:val="04A0" w:firstRow="1" w:lastRow="0" w:firstColumn="1" w:lastColumn="0" w:noHBand="0" w:noVBand="1"/>
      </w:tblPr>
      <w:tblGrid>
        <w:gridCol w:w="3638"/>
        <w:gridCol w:w="3638"/>
        <w:gridCol w:w="3640"/>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Да</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на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Включени технологии: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pPr>
    </w:p>
    <w:p w:rsidR="00666C84" w:rsidRDefault="00B73B58">
      <w:pPr>
        <w:pStyle w:val="ProductList-ClauseHeading"/>
      </w:pPr>
      <w:r>
        <w:t>3.1 Достъп до Сървърен софтуер Microsoft Audit and Control Management Server 2013</w:t>
      </w:r>
    </w:p>
    <w:tbl>
      <w:tblPr>
        <w:tblStyle w:val="PURTable"/>
        <w:tblW w:w="0" w:type="dxa"/>
        <w:tblLook w:val="04A0" w:firstRow="1" w:lastRow="0" w:firstColumn="1" w:lastColumn="0" w:noHBand="0" w:noVBand="1"/>
      </w:tblPr>
      <w:tblGrid>
        <w:gridCol w:w="3611"/>
        <w:gridCol w:w="3667"/>
        <w:gridCol w:w="3638"/>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6C84" w:rsidRDefault="00B73B58">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666C84" w:rsidRDefault="00B73B58">
            <w:pPr>
              <w:pStyle w:val="ProductList-TableBody"/>
            </w:pPr>
            <w:r>
              <w:t>ЛКД за SharePoint Server 2013 Standard и ЛКД за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666C84" w:rsidRDefault="00B73B58">
            <w:pPr>
              <w:pStyle w:val="ProductList-TableBody"/>
            </w:pPr>
            <w:r>
              <w:t>SharePoint Online (план 2)</w:t>
            </w:r>
            <w:r>
              <w:fldChar w:fldCharType="begin"/>
            </w:r>
            <w:r>
              <w:instrText xml:space="preserve"> XE "SharePoint Online (план 2)" </w:instrText>
            </w:r>
            <w:r>
              <w:fldChar w:fldCharType="end"/>
            </w:r>
          </w:p>
        </w:tc>
      </w:tr>
      <w:tr w:rsidR="00666C8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6C84" w:rsidRDefault="00666C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6C84" w:rsidRDefault="00B73B58">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666C84" w:rsidRDefault="00666C84">
            <w:pPr>
              <w:pStyle w:val="ProductList-TableBody"/>
            </w:pPr>
          </w:p>
        </w:tc>
      </w:tr>
    </w:tbl>
    <w:p w:rsidR="00666C84" w:rsidRDefault="00666C84">
      <w:pPr>
        <w:pStyle w:val="ProductList-Body"/>
      </w:pPr>
    </w:p>
    <w:p w:rsidR="00666C84" w:rsidRDefault="00B73B58">
      <w:pPr>
        <w:pStyle w:val="ProductList-ClauseHeading"/>
      </w:pPr>
      <w:r>
        <w:t>3.2 Достъп до Сървърен софтуер SharePoint Server 2013</w:t>
      </w:r>
    </w:p>
    <w:tbl>
      <w:tblPr>
        <w:tblStyle w:val="PURTable"/>
        <w:tblW w:w="0" w:type="dxa"/>
        <w:tblLook w:val="04A0" w:firstRow="1" w:lastRow="0" w:firstColumn="1" w:lastColumn="0" w:noHBand="0" w:noVBand="1"/>
      </w:tblPr>
      <w:tblGrid>
        <w:gridCol w:w="3607"/>
        <w:gridCol w:w="3663"/>
        <w:gridCol w:w="3646"/>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6C84" w:rsidRDefault="00B73B58">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666C84" w:rsidRDefault="00B73B58">
            <w:pPr>
              <w:pStyle w:val="ProductList-TableBody"/>
            </w:pPr>
            <w:r>
              <w:t>ЛКД за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666C84" w:rsidRDefault="00B73B58">
            <w:pPr>
              <w:pStyle w:val="ProductList-TableBody"/>
            </w:pPr>
            <w:r>
              <w:t>SharePoint Online (план 1)</w:t>
            </w:r>
            <w:r>
              <w:fldChar w:fldCharType="begin"/>
            </w:r>
            <w:r>
              <w:instrText xml:space="preserve"> XE "SharePoint Online (план 1)" </w:instrText>
            </w:r>
            <w:r>
              <w:fldChar w:fldCharType="end"/>
            </w:r>
          </w:p>
        </w:tc>
      </w:tr>
      <w:tr w:rsidR="00666C8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6C84" w:rsidRDefault="00666C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6C84" w:rsidRDefault="00B73B58">
            <w:pPr>
              <w:pStyle w:val="ProductList-TableBody"/>
            </w:pPr>
            <w:r>
              <w:t xml:space="preserve">Лиценз, еквивалентен на ЛКД (вж. </w:t>
            </w:r>
            <w:hyperlink r:id="rId54">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666C84" w:rsidRDefault="00B73B58">
            <w:pPr>
              <w:pStyle w:val="ProductList-TableBody"/>
            </w:pPr>
            <w:r>
              <w:t>Пакети, които включват ЛА за Потребител за SharePoint Online (план 2)</w:t>
            </w:r>
          </w:p>
        </w:tc>
      </w:tr>
    </w:tbl>
    <w:p w:rsidR="00666C84" w:rsidRDefault="00666C84">
      <w:pPr>
        <w:pStyle w:val="ProductList-Body"/>
      </w:pPr>
    </w:p>
    <w:p w:rsidR="00666C84" w:rsidRDefault="00B73B58">
      <w:pPr>
        <w:pStyle w:val="ProductList-SubClauseHeading"/>
      </w:pPr>
      <w:r>
        <w:t>3.2.1 Допълнителни функции за SharePoint Server, свързани с ЛКД за SharePoint Enterprise</w:t>
      </w:r>
    </w:p>
    <w:p w:rsidR="00666C84" w:rsidRDefault="00B73B58">
      <w:pPr>
        <w:pStyle w:val="ProductList-BodyIndented"/>
      </w:pPr>
      <w:r>
        <w:t>Линия от услуги за бизнес възможност за свързване на бизнес уеб части, Интеграция на клиент на услугите за бизнес свързване на Office 2013,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и Разширено чертане на диаграми.</w:t>
      </w:r>
    </w:p>
    <w:tbl>
      <w:tblPr>
        <w:tblStyle w:val="PURTable0"/>
        <w:tblW w:w="10556" w:type="dxa"/>
        <w:tblLook w:val="04A0" w:firstRow="1" w:lastRow="0" w:firstColumn="1" w:lastColumn="0" w:noHBand="0" w:noVBand="1"/>
      </w:tblPr>
      <w:tblGrid>
        <w:gridCol w:w="3533"/>
        <w:gridCol w:w="3523"/>
        <w:gridCol w:w="3500"/>
      </w:tblGrid>
      <w:tr w:rsidR="00666C84" w:rsidTr="0017130D">
        <w:trPr>
          <w:cnfStyle w:val="100000000000" w:firstRow="1" w:lastRow="0" w:firstColumn="0" w:lastColumn="0" w:oddVBand="0" w:evenVBand="0" w:oddHBand="0" w:evenHBand="0" w:firstRowFirstColumn="0" w:firstRowLastColumn="0" w:lastRowFirstColumn="0" w:lastRowLastColumn="0"/>
        </w:trPr>
        <w:tc>
          <w:tcPr>
            <w:tcW w:w="3533" w:type="dxa"/>
            <w:tcBorders>
              <w:top w:val="single" w:sz="18" w:space="0" w:color="0072C6"/>
              <w:left w:val="single" w:sz="4" w:space="0" w:color="000000"/>
              <w:bottom w:val="none" w:sz="4" w:space="0" w:color="000000"/>
              <w:right w:val="single" w:sz="4" w:space="0" w:color="000000"/>
            </w:tcBorders>
            <w:shd w:val="clear" w:color="auto" w:fill="DEEAF6"/>
          </w:tcPr>
          <w:p w:rsidR="00666C84" w:rsidRDefault="00B73B58">
            <w:pPr>
              <w:pStyle w:val="ProductList-TableBody"/>
            </w:pPr>
            <w:r>
              <w:t>Допълнителен лиценз за достъп</w:t>
            </w:r>
          </w:p>
        </w:tc>
        <w:tc>
          <w:tcPr>
            <w:tcW w:w="3523" w:type="dxa"/>
            <w:tcBorders>
              <w:top w:val="single" w:sz="18" w:space="0" w:color="0072C6"/>
              <w:left w:val="single" w:sz="4" w:space="0" w:color="000000"/>
              <w:bottom w:val="none" w:sz="4" w:space="0" w:color="000000"/>
              <w:right w:val="none" w:sz="4" w:space="0" w:color="000000"/>
            </w:tcBorders>
          </w:tcPr>
          <w:p w:rsidR="00666C84" w:rsidRDefault="00B73B58">
            <w:pPr>
              <w:pStyle w:val="ProductList-TableBody"/>
            </w:pPr>
            <w:r>
              <w:t>ЛКД за SharePoint Server 2013 Enterprise</w:t>
            </w:r>
          </w:p>
        </w:tc>
        <w:tc>
          <w:tcPr>
            <w:tcW w:w="3500" w:type="dxa"/>
            <w:tcBorders>
              <w:top w:val="single" w:sz="18" w:space="0" w:color="0072C6"/>
              <w:left w:val="none" w:sz="4" w:space="0" w:color="000000"/>
              <w:bottom w:val="none" w:sz="4" w:space="0" w:color="000000"/>
              <w:right w:val="single" w:sz="4" w:space="0" w:color="000000"/>
            </w:tcBorders>
          </w:tcPr>
          <w:p w:rsidR="00666C84" w:rsidRDefault="00B73B58">
            <w:pPr>
              <w:pStyle w:val="ProductList-TableBody"/>
            </w:pPr>
            <w:r>
              <w:t>ЛА за Потребител за SharePoint Online (план 2)</w:t>
            </w:r>
          </w:p>
        </w:tc>
      </w:tr>
      <w:tr w:rsidR="00666C84" w:rsidTr="0017130D">
        <w:tc>
          <w:tcPr>
            <w:tcW w:w="3533" w:type="dxa"/>
            <w:tcBorders>
              <w:top w:val="none" w:sz="4" w:space="0" w:color="000000"/>
              <w:left w:val="single" w:sz="4" w:space="0" w:color="000000"/>
              <w:bottom w:val="single" w:sz="4" w:space="0" w:color="000000"/>
              <w:right w:val="single" w:sz="4" w:space="0" w:color="000000"/>
            </w:tcBorders>
            <w:shd w:val="clear" w:color="auto" w:fill="DEEAF6"/>
          </w:tcPr>
          <w:p w:rsidR="00666C84" w:rsidRDefault="00666C84">
            <w:pPr>
              <w:pStyle w:val="ProductList-TableBody"/>
            </w:pPr>
          </w:p>
        </w:tc>
        <w:tc>
          <w:tcPr>
            <w:tcW w:w="3523" w:type="dxa"/>
            <w:tcBorders>
              <w:top w:val="none" w:sz="4" w:space="0" w:color="000000"/>
              <w:left w:val="single" w:sz="4" w:space="0" w:color="000000"/>
              <w:bottom w:val="single" w:sz="4" w:space="0" w:color="000000"/>
              <w:right w:val="none" w:sz="4" w:space="0" w:color="000000"/>
            </w:tcBorders>
          </w:tcPr>
          <w:p w:rsidR="00666C84" w:rsidRDefault="00B73B58">
            <w:pPr>
              <w:pStyle w:val="ProductList-TableBody"/>
            </w:pPr>
            <w:r>
              <w:t xml:space="preserve">Лиценз, еквивалентен на ЛКД (вж. </w:t>
            </w:r>
            <w:hyperlink w:anchor="_Sec591">
              <w:r>
                <w:rPr>
                  <w:color w:val="00467F"/>
                  <w:u w:val="single"/>
                </w:rPr>
                <w:t>Приложение A</w:t>
              </w:r>
            </w:hyperlink>
            <w:r>
              <w:t>)</w:t>
            </w:r>
          </w:p>
        </w:tc>
        <w:tc>
          <w:tcPr>
            <w:tcW w:w="3500" w:type="dxa"/>
            <w:tcBorders>
              <w:top w:val="none" w:sz="4" w:space="0" w:color="000000"/>
              <w:left w:val="none" w:sz="4" w:space="0" w:color="000000"/>
              <w:bottom w:val="single" w:sz="4" w:space="0" w:color="000000"/>
              <w:right w:val="single" w:sz="4" w:space="0" w:color="000000"/>
            </w:tcBorders>
          </w:tcPr>
          <w:p w:rsidR="00666C84" w:rsidRDefault="00666C84">
            <w:pPr>
              <w:pStyle w:val="ProductList-TableBody"/>
            </w:pPr>
          </w:p>
        </w:tc>
      </w:tr>
    </w:tbl>
    <w:p w:rsidR="00666C84" w:rsidRDefault="00666C84">
      <w:pPr>
        <w:pStyle w:val="ProductList-BodyIndented"/>
      </w:pPr>
    </w:p>
    <w:p w:rsidR="00666C84" w:rsidRDefault="00B73B58">
      <w:pPr>
        <w:pStyle w:val="ProductList-ClauseHeading"/>
      </w:pPr>
      <w:r>
        <w:t>3.3 Отказ от ЛКД за Потребители, осъществяващи достъп до налично в публичното пространство съдържание</w:t>
      </w:r>
    </w:p>
    <w:p w:rsidR="00666C84" w:rsidRDefault="00B73B58">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rsidR="00666C84" w:rsidRDefault="00666C84">
      <w:pPr>
        <w:pStyle w:val="ProductList-Body"/>
      </w:pPr>
    </w:p>
    <w:p w:rsidR="00666C84" w:rsidRDefault="00B73B58">
      <w:pPr>
        <w:pStyle w:val="ProductList-ClauseHeading"/>
      </w:pPr>
      <w:r>
        <w:t>3.4 Допълнителен софтуер</w:t>
      </w:r>
    </w:p>
    <w:tbl>
      <w:tblPr>
        <w:tblStyle w:val="PURTable"/>
        <w:tblW w:w="0" w:type="dxa"/>
        <w:tblLook w:val="04A0" w:firstRow="1" w:lastRow="0" w:firstColumn="1" w:lastColumn="0" w:noHBand="0" w:noVBand="1"/>
      </w:tblPr>
      <w:tblGrid>
        <w:gridCol w:w="3692"/>
        <w:gridCol w:w="3612"/>
        <w:gridCol w:w="3612"/>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6C84" w:rsidRDefault="00B73B58">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666C84" w:rsidRDefault="00666C8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66C84" w:rsidRDefault="00666C84">
            <w:pPr>
              <w:pStyle w:val="ProductList-TableBody"/>
            </w:pPr>
          </w:p>
        </w:tc>
      </w:tr>
    </w:tbl>
    <w:p w:rsidR="00666C84" w:rsidRDefault="00B73B58">
      <w:pPr>
        <w:pStyle w:val="ProductList-Offering1SubSection"/>
      </w:pPr>
      <w:bookmarkStart w:id="121" w:name="_Sec825"/>
      <w:r>
        <w:t>4. Софтуерна осигуровка</w:t>
      </w:r>
      <w:bookmarkEnd w:id="121"/>
    </w:p>
    <w:tbl>
      <w:tblPr>
        <w:tblStyle w:val="PURTable"/>
        <w:tblW w:w="0" w:type="dxa"/>
        <w:tblLook w:val="04A0" w:firstRow="1" w:lastRow="0" w:firstColumn="1" w:lastColumn="0" w:noHBand="0" w:noVBand="1"/>
      </w:tblPr>
      <w:tblGrid>
        <w:gridCol w:w="3638"/>
        <w:gridCol w:w="3648"/>
        <w:gridCol w:w="3630"/>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Права за преместване при отказ: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 Софтуерна осигуровка." </w:instrText>
            </w:r>
            <w:r>
              <w:fldChar w:fldCharType="separate"/>
            </w:r>
            <w:r>
              <w:rPr>
                <w:color w:val="0563C1"/>
              </w:rPr>
              <w:t>Подвижност на лицензи</w:t>
            </w:r>
            <w: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5">
              <w:r>
                <w:rPr>
                  <w:color w:val="00467F"/>
                  <w:u w:val="single"/>
                </w:rPr>
                <w:t>Списък с продукти – 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Обновяващи се права: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URBreadcrumb"/>
      </w:pPr>
    </w:p>
    <w:tbl>
      <w:tblPr>
        <w:tblStyle w:val="PURTable"/>
        <w:tblW w:w="0" w:type="dxa"/>
        <w:tblLook w:val="04A0" w:firstRow="1" w:lastRow="0" w:firstColumn="1" w:lastColumn="0" w:noHBand="0" w:noVBand="1"/>
      </w:tblPr>
      <w:tblGrid>
        <w:gridCol w:w="10916"/>
      </w:tblGrid>
      <w:tr w:rsidR="00666C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C84" w:rsidRDefault="003B4067">
            <w:pPr>
              <w:pStyle w:val="ProductList-TableBody"/>
              <w:jc w:val="right"/>
            </w:pPr>
            <w:hyperlink w:anchor="_Sec842">
              <w:r w:rsidR="00B73B58">
                <w:rPr>
                  <w:color w:val="00467F"/>
                  <w:sz w:val="14"/>
                  <w:u w:val="single"/>
                </w:rPr>
                <w:t>Съдържание</w:t>
              </w:r>
            </w:hyperlink>
            <w:r w:rsidR="00B73B58">
              <w:rPr>
                <w:sz w:val="14"/>
              </w:rPr>
              <w:t>/</w:t>
            </w:r>
            <w:hyperlink w:anchor="_Sec549">
              <w:r w:rsidR="00B73B58">
                <w:rPr>
                  <w:color w:val="00467F"/>
                  <w:sz w:val="14"/>
                  <w:u w:val="single"/>
                </w:rPr>
                <w:t>Речник</w:t>
              </w:r>
            </w:hyperlink>
            <w:r w:rsidR="00B73B58">
              <w:rPr>
                <w:sz w:val="14"/>
              </w:rPr>
              <w:t>/</w:t>
            </w:r>
            <w:hyperlink w:anchor="_Sec844">
              <w:r w:rsidR="00B73B58">
                <w:rPr>
                  <w:color w:val="00467F"/>
                  <w:sz w:val="14"/>
                  <w:u w:val="single"/>
                </w:rPr>
                <w:t>Индекс</w:t>
              </w:r>
            </w:hyperlink>
          </w:p>
        </w:tc>
      </w:tr>
    </w:tbl>
    <w:p w:rsidR="00666C84" w:rsidRDefault="00666C84">
      <w:pPr>
        <w:pStyle w:val="ProductList-Body"/>
      </w:pPr>
    </w:p>
    <w:p w:rsidR="00666C84" w:rsidRDefault="00B73B58">
      <w:pPr>
        <w:pStyle w:val="ProductList-Offering2HeadingNoBorder"/>
      </w:pPr>
      <w:bookmarkStart w:id="122" w:name="_Sec641"/>
      <w:r>
        <w:t>Skype за бизнеса сървър</w:t>
      </w:r>
      <w:bookmarkEnd w:id="122"/>
      <w:r>
        <w:fldChar w:fldCharType="begin"/>
      </w:r>
      <w:r>
        <w:instrText xml:space="preserve"> TC "</w:instrText>
      </w:r>
      <w:bookmarkStart w:id="123" w:name="_Toc425959723"/>
      <w:r>
        <w:instrText>Skype за бизнеса сървър</w:instrText>
      </w:r>
      <w:bookmarkEnd w:id="123"/>
      <w:r>
        <w:instrText>" \l 3</w:instrText>
      </w:r>
      <w:r>
        <w:fldChar w:fldCharType="end"/>
      </w:r>
    </w:p>
    <w:p w:rsidR="00666C84" w:rsidRDefault="00B73B58">
      <w:pPr>
        <w:pStyle w:val="ProductList-Offering1SubSection"/>
      </w:pPr>
      <w:bookmarkStart w:id="124" w:name="_Sec686"/>
      <w:r>
        <w:t>1. Наличност чрез програма</w:t>
      </w:r>
      <w:bookmarkEnd w:id="124"/>
    </w:p>
    <w:p w:rsidR="00666C84" w:rsidRDefault="00666C84">
      <w:pPr>
        <w:pStyle w:val="ProductList-Body"/>
      </w:pPr>
    </w:p>
    <w:tbl>
      <w:tblPr>
        <w:tblStyle w:val="PURTable"/>
        <w:tblW w:w="10916" w:type="dxa"/>
        <w:tblLook w:val="04A0" w:firstRow="1" w:lastRow="0" w:firstColumn="1" w:lastColumn="0" w:noHBand="0" w:noVBand="1"/>
      </w:tblPr>
      <w:tblGrid>
        <w:gridCol w:w="4042"/>
        <w:gridCol w:w="613"/>
        <w:gridCol w:w="607"/>
        <w:gridCol w:w="612"/>
        <w:gridCol w:w="607"/>
        <w:gridCol w:w="723"/>
        <w:gridCol w:w="612"/>
        <w:gridCol w:w="615"/>
        <w:gridCol w:w="634"/>
        <w:gridCol w:w="619"/>
        <w:gridCol w:w="616"/>
        <w:gridCol w:w="616"/>
      </w:tblGrid>
      <w:tr w:rsidR="00666C84" w:rsidTr="0082653D">
        <w:trPr>
          <w:cnfStyle w:val="100000000000" w:firstRow="1" w:lastRow="0" w:firstColumn="0" w:lastColumn="0" w:oddVBand="0" w:evenVBand="0" w:oddHBand="0" w:evenHBand="0" w:firstRowFirstColumn="0" w:firstRowLastColumn="0" w:lastRowFirstColumn="0" w:lastRowLastColumn="0"/>
        </w:trPr>
        <w:tc>
          <w:tcPr>
            <w:tcW w:w="4042"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pPr>
            <w:r>
              <w:rPr>
                <w:color w:val="FFFFFF"/>
              </w:rPr>
              <w:t>Продукти</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666C8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2653D" w:rsidTr="0082653D">
        <w:tc>
          <w:tcPr>
            <w:tcW w:w="4042" w:type="dxa"/>
            <w:tcBorders>
              <w:top w:val="single" w:sz="6" w:space="0" w:color="FFFFFF"/>
              <w:left w:val="none" w:sz="4" w:space="0" w:color="6E6E6E"/>
              <w:bottom w:val="dashed" w:sz="4" w:space="0" w:color="BFBFBF"/>
              <w:right w:val="none" w:sz="4" w:space="0" w:color="6E6E6E"/>
            </w:tcBorders>
          </w:tcPr>
          <w:p w:rsidR="0082653D" w:rsidRDefault="0082653D" w:rsidP="0082653D">
            <w:pPr>
              <w:pStyle w:val="ProductList-TableBody"/>
            </w:pPr>
            <w:r>
              <w:t>Skype for Business Server 2015</w:t>
            </w:r>
            <w:r>
              <w:fldChar w:fldCharType="begin"/>
            </w:r>
            <w:r>
              <w:instrText xml:space="preserve"> XE "Skype for Business Server 2015"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82653D" w:rsidRDefault="0082653D" w:rsidP="0082653D">
            <w:pPr>
              <w:pStyle w:val="ProductList-TableBody"/>
              <w:jc w:val="center"/>
            </w:pPr>
            <w:r>
              <w:t>5/15</w:t>
            </w:r>
          </w:p>
        </w:tc>
        <w:tc>
          <w:tcPr>
            <w:tcW w:w="607" w:type="dxa"/>
            <w:tcBorders>
              <w:top w:val="single" w:sz="6" w:space="0" w:color="FFFFFF"/>
              <w:left w:val="none" w:sz="4" w:space="0" w:color="6E6E6E"/>
              <w:bottom w:val="dashed" w:sz="4" w:space="0" w:color="BFBFBF"/>
              <w:right w:val="none" w:sz="4" w:space="0" w:color="6E6E6E"/>
            </w:tcBorders>
          </w:tcPr>
          <w:p w:rsidR="0082653D" w:rsidRDefault="0082653D" w:rsidP="0082653D">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82653D" w:rsidRDefault="0082653D" w:rsidP="0082653D">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82653D" w:rsidRDefault="0082653D" w:rsidP="0082653D">
            <w:pPr>
              <w:pStyle w:val="ProductList-TableBody"/>
              <w:jc w:val="center"/>
            </w:pPr>
            <w:r>
              <w:t>25</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53D" w:rsidRPr="00D76637" w:rsidRDefault="0082653D" w:rsidP="0082653D">
            <w:pPr>
              <w:pStyle w:val="ProductList-TableBody"/>
              <w:jc w:val="center"/>
              <w:rPr>
                <w:color w:val="000000" w:themeColor="text1"/>
              </w:rPr>
            </w:pPr>
            <w:r w:rsidRPr="00D7663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653D" w:rsidRPr="00D76637" w:rsidRDefault="0082653D" w:rsidP="0082653D">
            <w:pPr>
              <w:pStyle w:val="ProductList-TableBody"/>
              <w:jc w:val="center"/>
              <w:rPr>
                <w:color w:val="000000" w:themeColor="text1"/>
              </w:rPr>
            </w:pPr>
            <w:r w:rsidRPr="00D76637">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653D" w:rsidRPr="00D76637" w:rsidRDefault="0082653D" w:rsidP="0082653D">
            <w:pPr>
              <w:pStyle w:val="ProductList-TableBody"/>
              <w:jc w:val="center"/>
              <w:rPr>
                <w:color w:val="000000" w:themeColor="text1"/>
              </w:rPr>
            </w:pPr>
            <w:r w:rsidRPr="00D76637">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653D" w:rsidRPr="00D76637" w:rsidRDefault="0082653D" w:rsidP="0082653D">
            <w:pPr>
              <w:pStyle w:val="ProductList-TableBody"/>
              <w:jc w:val="center"/>
              <w:rPr>
                <w:color w:val="000000" w:themeColor="text1"/>
              </w:rPr>
            </w:pPr>
            <w:r w:rsidRPr="00D76637">
              <w:rPr>
                <w:color w:val="000000" w:themeColor="text1"/>
              </w:rPr>
              <w:t>A</w:t>
            </w:r>
          </w:p>
        </w:tc>
      </w:tr>
      <w:tr w:rsidR="0082653D" w:rsidTr="0082653D">
        <w:tc>
          <w:tcPr>
            <w:tcW w:w="4042"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pPr>
            <w:r>
              <w:t xml:space="preserve">ЛКД за Skype за бизнеса сървър 2015 Standard </w:t>
            </w:r>
            <w:r>
              <w:fldChar w:fldCharType="begin"/>
            </w:r>
            <w:r>
              <w:instrText xml:space="preserve"> XE "ЛКД за Skype за бизнеса сървър 2015 Standard " </w:instrText>
            </w:r>
            <w:r>
              <w:fldChar w:fldCharType="end"/>
            </w:r>
            <w:r>
              <w:t>(Устройство и потребител)</w:t>
            </w:r>
          </w:p>
        </w:tc>
        <w:tc>
          <w:tcPr>
            <w:tcW w:w="613"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jc w:val="center"/>
            </w:pPr>
            <w:r>
              <w:t>5/15</w:t>
            </w:r>
          </w:p>
        </w:tc>
        <w:tc>
          <w:tcPr>
            <w:tcW w:w="607"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82653D" w:rsidRDefault="0082653D" w:rsidP="0082653D">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53D" w:rsidRPr="00D76637" w:rsidRDefault="0082653D" w:rsidP="0082653D">
            <w:pPr>
              <w:pStyle w:val="ProductList-TableBody"/>
              <w:jc w:val="center"/>
              <w:rPr>
                <w:color w:val="000000" w:themeColor="text1"/>
              </w:rPr>
            </w:pPr>
            <w:r w:rsidRPr="00D7663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653D" w:rsidRPr="00D76637" w:rsidRDefault="0082653D" w:rsidP="0082653D">
            <w:pPr>
              <w:pStyle w:val="ProductList-TableBody"/>
              <w:jc w:val="center"/>
              <w:rPr>
                <w:color w:val="000000" w:themeColor="text1"/>
              </w:rPr>
            </w:pPr>
            <w:r w:rsidRPr="00D76637">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653D" w:rsidRPr="00D76637" w:rsidRDefault="0082653D" w:rsidP="0082653D">
            <w:pPr>
              <w:pStyle w:val="ProductList-TableBody"/>
              <w:jc w:val="center"/>
              <w:rPr>
                <w:color w:val="000000" w:themeColor="text1"/>
              </w:rPr>
            </w:pPr>
            <w:r w:rsidRPr="00D76637">
              <w:rPr>
                <w:color w:val="000000" w:themeColor="text1"/>
              </w:rPr>
              <w:t>A,</w:t>
            </w:r>
            <w:r w:rsidRPr="00D76637">
              <w:rPr>
                <w:color w:val="000000" w:themeColor="text1"/>
              </w:rPr>
              <w:fldChar w:fldCharType="begin"/>
            </w:r>
            <w:r w:rsidRPr="00D76637">
              <w:rPr>
                <w:color w:val="000000" w:themeColor="text1"/>
              </w:rPr>
              <w:instrText>AutoTextList  \s NoStyle \t "ST : Оферта за учащи         "</w:instrText>
            </w:r>
            <w:r w:rsidRPr="00D76637">
              <w:rPr>
                <w:color w:val="000000" w:themeColor="text1"/>
              </w:rPr>
              <w:fldChar w:fldCharType="separate"/>
            </w:r>
            <w:r w:rsidRPr="00D76637">
              <w:rPr>
                <w:color w:val="000000" w:themeColor="text1"/>
              </w:rPr>
              <w:t>ST</w:t>
            </w:r>
            <w:r w:rsidRPr="00D76637">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653D" w:rsidRPr="00D76637" w:rsidRDefault="0082653D" w:rsidP="0082653D">
            <w:pPr>
              <w:pStyle w:val="ProductList-TableBody"/>
              <w:jc w:val="center"/>
              <w:rPr>
                <w:color w:val="000000" w:themeColor="text1"/>
              </w:rPr>
            </w:pPr>
            <w:r w:rsidRPr="00D76637">
              <w:rPr>
                <w:color w:val="000000" w:themeColor="text1"/>
              </w:rPr>
              <w:t>A,</w:t>
            </w:r>
            <w:r w:rsidRPr="00D76637">
              <w:rPr>
                <w:color w:val="000000" w:themeColor="text1"/>
              </w:rPr>
              <w:fldChar w:fldCharType="begin"/>
            </w:r>
            <w:r w:rsidRPr="00D76637">
              <w:rPr>
                <w:color w:val="000000" w:themeColor="text1"/>
              </w:rPr>
              <w:instrText>AutoTextList  \s NoStyle \t "ST : Оферта за учащи         "</w:instrText>
            </w:r>
            <w:r w:rsidRPr="00D76637">
              <w:rPr>
                <w:color w:val="000000" w:themeColor="text1"/>
              </w:rPr>
              <w:fldChar w:fldCharType="separate"/>
            </w:r>
            <w:r w:rsidRPr="00D76637">
              <w:rPr>
                <w:color w:val="000000" w:themeColor="text1"/>
              </w:rPr>
              <w:t>ST</w:t>
            </w:r>
            <w:r w:rsidRPr="00D76637">
              <w:rPr>
                <w:color w:val="000000" w:themeColor="text1"/>
              </w:rPr>
              <w:fldChar w:fldCharType="end"/>
            </w:r>
          </w:p>
        </w:tc>
      </w:tr>
      <w:tr w:rsidR="0082653D" w:rsidTr="0082653D">
        <w:tc>
          <w:tcPr>
            <w:tcW w:w="4042"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pPr>
            <w:r>
              <w:t>ЛКД за Skype за бизнеса сървър 2015 Plus</w:t>
            </w:r>
            <w:r>
              <w:fldChar w:fldCharType="begin"/>
            </w:r>
            <w:r>
              <w:instrText xml:space="preserve"> XE "ЛКД за Skype за бизнеса сървър 2015 Plus" </w:instrText>
            </w:r>
            <w:r>
              <w:fldChar w:fldCharType="end"/>
            </w:r>
            <w:r>
              <w:t xml:space="preserve"> (Устройство и потребител)</w:t>
            </w:r>
          </w:p>
        </w:tc>
        <w:tc>
          <w:tcPr>
            <w:tcW w:w="613"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jc w:val="center"/>
            </w:pPr>
            <w:r>
              <w:t>5/15</w:t>
            </w:r>
          </w:p>
        </w:tc>
        <w:tc>
          <w:tcPr>
            <w:tcW w:w="607"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82653D" w:rsidRDefault="0082653D" w:rsidP="0082653D">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53D" w:rsidRPr="00D76637" w:rsidRDefault="0082653D" w:rsidP="0082653D">
            <w:pPr>
              <w:pStyle w:val="ProductList-TableBody"/>
              <w:jc w:val="center"/>
              <w:rPr>
                <w:color w:val="000000" w:themeColor="text1"/>
              </w:rPr>
            </w:pPr>
            <w:r w:rsidRPr="00D7663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653D" w:rsidRPr="00D76637" w:rsidRDefault="0082653D" w:rsidP="0082653D">
            <w:pPr>
              <w:pStyle w:val="ProductList-TableBody"/>
              <w:jc w:val="center"/>
              <w:rPr>
                <w:color w:val="000000" w:themeColor="text1"/>
              </w:rPr>
            </w:pPr>
            <w:r w:rsidRPr="00D76637">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653D" w:rsidRPr="00D76637" w:rsidRDefault="0082653D" w:rsidP="0082653D">
            <w:pPr>
              <w:pStyle w:val="ProductList-TableBody"/>
              <w:jc w:val="center"/>
              <w:rPr>
                <w:color w:val="000000" w:themeColor="text1"/>
              </w:rPr>
            </w:pPr>
            <w:r w:rsidRPr="00D76637">
              <w:rPr>
                <w:color w:val="000000" w:themeColor="text1"/>
              </w:rPr>
              <w:t>A,</w:t>
            </w:r>
            <w:r w:rsidRPr="00D76637">
              <w:rPr>
                <w:color w:val="000000" w:themeColor="text1"/>
              </w:rPr>
              <w:fldChar w:fldCharType="begin"/>
            </w:r>
            <w:r w:rsidRPr="00D76637">
              <w:rPr>
                <w:color w:val="000000" w:themeColor="text1"/>
              </w:rPr>
              <w:instrText>AutoTextList  \s NoStyle \t "ST : Оферта за учащи         "</w:instrText>
            </w:r>
            <w:r w:rsidRPr="00D76637">
              <w:rPr>
                <w:color w:val="000000" w:themeColor="text1"/>
              </w:rPr>
              <w:fldChar w:fldCharType="separate"/>
            </w:r>
            <w:r w:rsidRPr="00D76637">
              <w:rPr>
                <w:color w:val="000000" w:themeColor="text1"/>
              </w:rPr>
              <w:t>ST</w:t>
            </w:r>
            <w:r w:rsidRPr="00D76637">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653D" w:rsidRPr="00D76637" w:rsidRDefault="0082653D" w:rsidP="0082653D">
            <w:pPr>
              <w:pStyle w:val="ProductList-TableBody"/>
              <w:jc w:val="center"/>
              <w:rPr>
                <w:color w:val="000000" w:themeColor="text1"/>
              </w:rPr>
            </w:pPr>
            <w:r w:rsidRPr="00D76637">
              <w:rPr>
                <w:color w:val="000000" w:themeColor="text1"/>
              </w:rPr>
              <w:t>A,</w:t>
            </w:r>
            <w:r w:rsidRPr="00D76637">
              <w:rPr>
                <w:color w:val="000000" w:themeColor="text1"/>
              </w:rPr>
              <w:fldChar w:fldCharType="begin"/>
            </w:r>
            <w:r w:rsidRPr="00D76637">
              <w:rPr>
                <w:color w:val="000000" w:themeColor="text1"/>
              </w:rPr>
              <w:instrText>AutoTextList  \s NoStyle \t "ST : Оферта за учащи         "</w:instrText>
            </w:r>
            <w:r w:rsidRPr="00D76637">
              <w:rPr>
                <w:color w:val="000000" w:themeColor="text1"/>
              </w:rPr>
              <w:fldChar w:fldCharType="separate"/>
            </w:r>
            <w:r w:rsidRPr="00D76637">
              <w:rPr>
                <w:color w:val="000000" w:themeColor="text1"/>
              </w:rPr>
              <w:t>ST</w:t>
            </w:r>
            <w:r w:rsidRPr="00D76637">
              <w:rPr>
                <w:color w:val="000000" w:themeColor="text1"/>
              </w:rPr>
              <w:fldChar w:fldCharType="end"/>
            </w:r>
          </w:p>
        </w:tc>
      </w:tr>
      <w:tr w:rsidR="0082653D" w:rsidTr="0082653D">
        <w:tc>
          <w:tcPr>
            <w:tcW w:w="4042" w:type="dxa"/>
            <w:tcBorders>
              <w:top w:val="dashed" w:sz="4" w:space="0" w:color="BFBFBF"/>
              <w:left w:val="none" w:sz="4" w:space="0" w:color="6E6E6E"/>
              <w:bottom w:val="none" w:sz="4" w:space="0" w:color="BFBFBF"/>
              <w:right w:val="none" w:sz="4" w:space="0" w:color="6E6E6E"/>
            </w:tcBorders>
          </w:tcPr>
          <w:p w:rsidR="0082653D" w:rsidRDefault="0082653D" w:rsidP="0082653D">
            <w:pPr>
              <w:pStyle w:val="ProductList-TableBody"/>
            </w:pPr>
            <w:r>
              <w:t>ЛКД за Skype за бизнеса сървър 2015 Enterprise</w:t>
            </w:r>
            <w:r>
              <w:fldChar w:fldCharType="begin"/>
            </w:r>
            <w:r>
              <w:instrText xml:space="preserve"> XE "ЛКД за Skype за бизнеса сървър 2015 Enterprise" </w:instrText>
            </w:r>
            <w:r>
              <w:fldChar w:fldCharType="end"/>
            </w:r>
            <w:r>
              <w:t xml:space="preserve"> (Устройство и потребител)</w:t>
            </w:r>
          </w:p>
        </w:tc>
        <w:tc>
          <w:tcPr>
            <w:tcW w:w="613" w:type="dxa"/>
            <w:tcBorders>
              <w:top w:val="dashed" w:sz="4" w:space="0" w:color="BFBFBF"/>
              <w:left w:val="none" w:sz="4" w:space="0" w:color="6E6E6E"/>
              <w:bottom w:val="none" w:sz="4" w:space="0" w:color="BFBFBF"/>
              <w:right w:val="none" w:sz="4" w:space="0" w:color="6E6E6E"/>
            </w:tcBorders>
          </w:tcPr>
          <w:p w:rsidR="0082653D" w:rsidRDefault="0082653D" w:rsidP="0082653D">
            <w:pPr>
              <w:pStyle w:val="ProductList-TableBody"/>
              <w:jc w:val="center"/>
            </w:pPr>
            <w:r>
              <w:t>5/15</w:t>
            </w:r>
          </w:p>
        </w:tc>
        <w:tc>
          <w:tcPr>
            <w:tcW w:w="607" w:type="dxa"/>
            <w:tcBorders>
              <w:top w:val="dashed" w:sz="4" w:space="0" w:color="BFBFBF"/>
              <w:left w:val="none" w:sz="4" w:space="0" w:color="6E6E6E"/>
              <w:bottom w:val="none" w:sz="4" w:space="0" w:color="BFBFBF"/>
              <w:right w:val="none" w:sz="4" w:space="0" w:color="6E6E6E"/>
            </w:tcBorders>
          </w:tcPr>
          <w:p w:rsidR="0082653D" w:rsidRDefault="0082653D" w:rsidP="0082653D">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82653D" w:rsidRDefault="0082653D" w:rsidP="0082653D">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82653D" w:rsidRDefault="0082653D" w:rsidP="0082653D">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53D" w:rsidRPr="00D76637" w:rsidRDefault="0082653D" w:rsidP="0082653D">
            <w:pPr>
              <w:pStyle w:val="ProductList-TableBody"/>
              <w:jc w:val="center"/>
              <w:rPr>
                <w:color w:val="000000" w:themeColor="text1"/>
              </w:rPr>
            </w:pPr>
            <w:r w:rsidRPr="00D7663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653D" w:rsidRPr="00D76637" w:rsidRDefault="0082653D" w:rsidP="0082653D">
            <w:pPr>
              <w:pStyle w:val="ProductList-TableBody"/>
              <w:jc w:val="center"/>
              <w:rPr>
                <w:color w:val="000000" w:themeColor="text1"/>
              </w:rPr>
            </w:pPr>
            <w:r w:rsidRPr="00D76637">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653D" w:rsidRPr="00D76637" w:rsidRDefault="0082653D" w:rsidP="0082653D">
            <w:pPr>
              <w:pStyle w:val="ProductList-TableBody"/>
              <w:jc w:val="center"/>
              <w:rPr>
                <w:color w:val="000000" w:themeColor="text1"/>
              </w:rPr>
            </w:pPr>
            <w:r w:rsidRPr="00D76637">
              <w:rPr>
                <w:color w:val="000000" w:themeColor="text1"/>
              </w:rPr>
              <w:fldChar w:fldCharType="begin"/>
            </w:r>
            <w:r w:rsidRPr="00D76637">
              <w:rPr>
                <w:color w:val="000000" w:themeColor="text1"/>
              </w:rPr>
              <w:instrText>AutoTextList  \s NoStyle \t "AO : Допълнителен продукт, валиден за цялата организация         "</w:instrText>
            </w:r>
            <w:r w:rsidRPr="00D76637">
              <w:rPr>
                <w:color w:val="000000" w:themeColor="text1"/>
              </w:rPr>
              <w:fldChar w:fldCharType="separate"/>
            </w:r>
            <w:r w:rsidRPr="00D76637">
              <w:rPr>
                <w:color w:val="000000" w:themeColor="text1"/>
              </w:rPr>
              <w:t>AO</w:t>
            </w:r>
            <w:r w:rsidRPr="00D76637">
              <w:rPr>
                <w:color w:val="000000" w:themeColor="text1"/>
              </w:rPr>
              <w:fldChar w:fldCharType="end"/>
            </w:r>
            <w:r w:rsidRPr="00D76637">
              <w:rPr>
                <w:color w:val="000000" w:themeColor="text1"/>
              </w:rPr>
              <w:t>,</w:t>
            </w:r>
            <w:r w:rsidRPr="00D76637">
              <w:rPr>
                <w:color w:val="000000" w:themeColor="text1"/>
              </w:rPr>
              <w:fldChar w:fldCharType="begin"/>
            </w:r>
            <w:r w:rsidRPr="00D76637">
              <w:rPr>
                <w:color w:val="000000" w:themeColor="text1"/>
              </w:rPr>
              <w:instrText>AutoTextList  \s NoStyle \t "ST : Оферта за учащи         "</w:instrText>
            </w:r>
            <w:r w:rsidRPr="00D76637">
              <w:rPr>
                <w:color w:val="000000" w:themeColor="text1"/>
              </w:rPr>
              <w:fldChar w:fldCharType="separate"/>
            </w:r>
            <w:r w:rsidRPr="00D76637">
              <w:rPr>
                <w:color w:val="000000" w:themeColor="text1"/>
              </w:rPr>
              <w:t>ST</w:t>
            </w:r>
            <w:r w:rsidRPr="00D76637">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653D" w:rsidRPr="00D76637" w:rsidRDefault="0082653D" w:rsidP="0082653D">
            <w:pPr>
              <w:pStyle w:val="ProductList-TableBody"/>
              <w:jc w:val="center"/>
              <w:rPr>
                <w:color w:val="000000" w:themeColor="text1"/>
              </w:rPr>
            </w:pPr>
            <w:r w:rsidRPr="00D76637">
              <w:rPr>
                <w:color w:val="000000" w:themeColor="text1"/>
              </w:rPr>
              <w:fldChar w:fldCharType="begin"/>
            </w:r>
            <w:r w:rsidRPr="00D76637">
              <w:rPr>
                <w:color w:val="000000" w:themeColor="text1"/>
              </w:rPr>
              <w:instrText>AutoTextList  \s NoStyle \t "AO : Допълнителен продукт, валиден за цялата организация         "</w:instrText>
            </w:r>
            <w:r w:rsidRPr="00D76637">
              <w:rPr>
                <w:color w:val="000000" w:themeColor="text1"/>
              </w:rPr>
              <w:fldChar w:fldCharType="separate"/>
            </w:r>
            <w:r w:rsidRPr="00D76637">
              <w:rPr>
                <w:color w:val="000000" w:themeColor="text1"/>
              </w:rPr>
              <w:t>AO</w:t>
            </w:r>
            <w:r w:rsidRPr="00D76637">
              <w:rPr>
                <w:color w:val="000000" w:themeColor="text1"/>
              </w:rPr>
              <w:fldChar w:fldCharType="end"/>
            </w:r>
            <w:r w:rsidRPr="00D76637">
              <w:rPr>
                <w:color w:val="000000" w:themeColor="text1"/>
              </w:rPr>
              <w:t>,</w:t>
            </w:r>
            <w:r w:rsidRPr="00D76637">
              <w:rPr>
                <w:color w:val="000000" w:themeColor="text1"/>
              </w:rPr>
              <w:fldChar w:fldCharType="begin"/>
            </w:r>
            <w:r w:rsidRPr="00D76637">
              <w:rPr>
                <w:color w:val="000000" w:themeColor="text1"/>
              </w:rPr>
              <w:instrText>AutoTextList  \s NoStyle \t "ST : Оферта за учащи         "</w:instrText>
            </w:r>
            <w:r w:rsidRPr="00D76637">
              <w:rPr>
                <w:color w:val="000000" w:themeColor="text1"/>
              </w:rPr>
              <w:fldChar w:fldCharType="separate"/>
            </w:r>
            <w:r w:rsidRPr="00D76637">
              <w:rPr>
                <w:color w:val="000000" w:themeColor="text1"/>
              </w:rPr>
              <w:t>ST</w:t>
            </w:r>
            <w:r w:rsidRPr="00D76637">
              <w:rPr>
                <w:color w:val="000000" w:themeColor="text1"/>
              </w:rPr>
              <w:fldChar w:fldCharType="end"/>
            </w:r>
          </w:p>
        </w:tc>
      </w:tr>
    </w:tbl>
    <w:p w:rsidR="00666C84" w:rsidRDefault="00666C84">
      <w:pPr>
        <w:pStyle w:val="ProductList-Body"/>
      </w:pPr>
    </w:p>
    <w:p w:rsidR="00666C84" w:rsidRDefault="00B73B58">
      <w:pPr>
        <w:pStyle w:val="ProductList-Offering1SubSection"/>
      </w:pPr>
      <w:bookmarkStart w:id="125" w:name="_Sec741"/>
      <w:r>
        <w:t>2. Условия на Продукта</w:t>
      </w:r>
      <w:bookmarkEnd w:id="125"/>
    </w:p>
    <w:tbl>
      <w:tblPr>
        <w:tblStyle w:val="PURTable"/>
        <w:tblW w:w="0" w:type="dxa"/>
        <w:tblLook w:val="04A0" w:firstRow="1" w:lastRow="0" w:firstColumn="1" w:lastColumn="0" w:noHBand="0" w:noVBand="1"/>
      </w:tblPr>
      <w:tblGrid>
        <w:gridCol w:w="3630"/>
        <w:gridCol w:w="3643"/>
        <w:gridCol w:w="3643"/>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По-стари версии на Продукта и тяхната Дата на наличност." </w:instrText>
            </w:r>
            <w:r>
              <w:fldChar w:fldCharType="separate"/>
            </w:r>
            <w:r>
              <w:rPr>
                <w:color w:val="0563C1"/>
              </w:rPr>
              <w:t>По-стара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и Enterprise (12/10)</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Издания с по-малко функции: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актуализиране: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B73B58">
      <w:pPr>
        <w:pStyle w:val="ProductList-Offering1SubSection"/>
      </w:pPr>
      <w:bookmarkStart w:id="126" w:name="_Sec799"/>
      <w:r>
        <w:t>3. Права за използване</w:t>
      </w:r>
      <w:bookmarkEnd w:id="126"/>
    </w:p>
    <w:tbl>
      <w:tblPr>
        <w:tblStyle w:val="PURTable"/>
        <w:tblW w:w="0" w:type="dxa"/>
        <w:tblLook w:val="04A0" w:firstRow="1" w:lastRow="0" w:firstColumn="1" w:lastColumn="0" w:noHBand="0" w:noVBand="1"/>
      </w:tblPr>
      <w:tblGrid>
        <w:gridCol w:w="3634"/>
        <w:gridCol w:w="3640"/>
        <w:gridCol w:w="3642"/>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Правилата и условията, които регулират внедряването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Софтуер, указан в Правата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Да</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дали сървърен Продукт изисква ЛКД за достъп от страна на потребители и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6C84" w:rsidRDefault="00B73B58">
            <w:pPr>
              <w:pStyle w:val="ProductList-TableBody"/>
            </w:pPr>
            <w:r>
              <w:fldChar w:fldCharType="begin"/>
            </w:r>
            <w:r>
              <w:instrText xml:space="preserve"> AutoTextList   \s NoStyle \t ":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Съобщение за записване,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pPr>
    </w:p>
    <w:p w:rsidR="00666C84" w:rsidRDefault="00B73B58">
      <w:pPr>
        <w:pStyle w:val="ProductList-ClauseHeading"/>
      </w:pPr>
      <w:r>
        <w:t>3.1 Достъп до Сървърен софтуер</w:t>
      </w:r>
    </w:p>
    <w:tbl>
      <w:tblPr>
        <w:tblStyle w:val="PURTable"/>
        <w:tblW w:w="0" w:type="dxa"/>
        <w:tblLook w:val="04A0" w:firstRow="1" w:lastRow="0" w:firstColumn="1" w:lastColumn="0" w:noHBand="0" w:noVBand="1"/>
      </w:tblPr>
      <w:tblGrid>
        <w:gridCol w:w="3607"/>
        <w:gridCol w:w="3663"/>
        <w:gridCol w:w="3646"/>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6C84" w:rsidRDefault="00B73B58">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666C84" w:rsidRDefault="00B73B58">
            <w:pPr>
              <w:pStyle w:val="ProductList-TableBody"/>
            </w:pPr>
            <w:r>
              <w:t>Стандартен ЛКД за Skype за бизнеса сървър 2015</w:t>
            </w:r>
          </w:p>
        </w:tc>
        <w:tc>
          <w:tcPr>
            <w:tcW w:w="4040" w:type="dxa"/>
            <w:tcBorders>
              <w:top w:val="single" w:sz="18" w:space="0" w:color="0072C6"/>
              <w:left w:val="none" w:sz="4" w:space="0" w:color="000000"/>
              <w:bottom w:val="none" w:sz="4" w:space="0" w:color="000000"/>
              <w:right w:val="single" w:sz="4" w:space="0" w:color="000000"/>
            </w:tcBorders>
          </w:tcPr>
          <w:p w:rsidR="00666C84" w:rsidRDefault="00B73B58">
            <w:pPr>
              <w:pStyle w:val="ProductList-TableBody"/>
            </w:pPr>
            <w:r>
              <w:t>ЛА за Потребител за Skype за бизнеса онлайн (план 1)</w:t>
            </w:r>
          </w:p>
        </w:tc>
      </w:tr>
      <w:tr w:rsidR="00666C8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66C84" w:rsidRDefault="00666C8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66C84" w:rsidRDefault="00B73B58">
            <w:pPr>
              <w:pStyle w:val="ProductList-TableBody"/>
            </w:pPr>
            <w:r>
              <w:t xml:space="preserve">             ЛА за Потребител за Skype за бизнеса онлайн (план 1)</w:t>
            </w:r>
            <w:r>
              <w:fldChar w:fldCharType="begin"/>
            </w:r>
            <w:r>
              <w:instrText xml:space="preserve"> XE "Skype за бизнеса онлайн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666C84" w:rsidRDefault="00B73B58">
            <w:pPr>
              <w:pStyle w:val="ProductList-TableBody"/>
            </w:pPr>
            <w:r>
              <w:t>ЛА за Потребител за Skype за бизнеса онлайн (план 2)</w:t>
            </w:r>
          </w:p>
        </w:tc>
      </w:tr>
      <w:tr w:rsidR="00666C8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66C84" w:rsidRDefault="00666C8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66C84" w:rsidRDefault="00B73B58">
            <w:pPr>
              <w:pStyle w:val="ProductList-TableBody"/>
            </w:pPr>
            <w:r>
              <w:t xml:space="preserve">             ЛА за Потребител за Skype за бизнеса онлайн (план 2</w:t>
            </w:r>
            <w:r>
              <w:fldChar w:fldCharType="begin"/>
            </w:r>
            <w:r>
              <w:instrText xml:space="preserve"> XE "Skype за бизнеса онлайн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666C84" w:rsidRDefault="00B73B58">
            <w:pPr>
              <w:pStyle w:val="ProductList-TableBody"/>
            </w:pPr>
            <w:r>
              <w:t>ЛА за Потребител за Skype за бизнеса онлайн (план 2G)</w:t>
            </w:r>
          </w:p>
        </w:tc>
      </w:tr>
      <w:tr w:rsidR="00666C8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6C84" w:rsidRDefault="00666C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6C84" w:rsidRDefault="00B73B58">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666C84" w:rsidRDefault="00666C84">
            <w:pPr>
              <w:pStyle w:val="ProductList-TableBody"/>
            </w:pPr>
          </w:p>
        </w:tc>
      </w:tr>
    </w:tbl>
    <w:p w:rsidR="00666C84" w:rsidRDefault="00666C84">
      <w:pPr>
        <w:pStyle w:val="ProductList-Body"/>
      </w:pPr>
    </w:p>
    <w:p w:rsidR="00666C84" w:rsidRDefault="00B73B58">
      <w:pPr>
        <w:pStyle w:val="ProductList-SubClauseHeading"/>
      </w:pPr>
      <w:r>
        <w:t>3.1.1 Допълнителни функции, свързани с ЛКД за Skype за бизнеса сървър Enterprise</w:t>
      </w:r>
    </w:p>
    <w:p w:rsidR="00666C84" w:rsidRDefault="00B73B58">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533"/>
        <w:gridCol w:w="3523"/>
        <w:gridCol w:w="3500"/>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6C84" w:rsidRDefault="00B73B58">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666C84" w:rsidRDefault="00B73B58">
            <w:pPr>
              <w:pStyle w:val="ProductList-TableBody"/>
            </w:pPr>
            <w:r>
              <w:t>ЛКД за Skype за бизнеса сървър 2015 Enterprise</w:t>
            </w:r>
          </w:p>
        </w:tc>
        <w:tc>
          <w:tcPr>
            <w:tcW w:w="4040" w:type="dxa"/>
            <w:tcBorders>
              <w:top w:val="single" w:sz="18" w:space="0" w:color="0072C6"/>
              <w:left w:val="none" w:sz="4" w:space="0" w:color="000000"/>
              <w:bottom w:val="none" w:sz="4" w:space="0" w:color="000000"/>
              <w:right w:val="single" w:sz="4" w:space="0" w:color="000000"/>
            </w:tcBorders>
          </w:tcPr>
          <w:p w:rsidR="00666C84" w:rsidRDefault="00B73B58">
            <w:pPr>
              <w:pStyle w:val="ProductList-TableBody"/>
            </w:pPr>
            <w:r>
              <w:t>ЛА за Потребител за Skype за бизнеса онлайн (план 2)</w:t>
            </w:r>
          </w:p>
        </w:tc>
      </w:tr>
      <w:tr w:rsidR="00666C8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66C84" w:rsidRDefault="00666C8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66C84" w:rsidRDefault="00B73B58">
            <w:pPr>
              <w:pStyle w:val="ProductList-TableBody"/>
            </w:pPr>
            <w:r>
              <w:t>ЛА за Потребител за Skype за бизнеса онлайн (план 2A)</w:t>
            </w:r>
          </w:p>
        </w:tc>
        <w:tc>
          <w:tcPr>
            <w:tcW w:w="4040" w:type="dxa"/>
            <w:tcBorders>
              <w:top w:val="none" w:sz="4" w:space="0" w:color="000000"/>
              <w:left w:val="none" w:sz="4" w:space="0" w:color="000000"/>
              <w:bottom w:val="none" w:sz="4" w:space="0" w:color="000000"/>
              <w:right w:val="single" w:sz="4" w:space="0" w:color="000000"/>
            </w:tcBorders>
          </w:tcPr>
          <w:p w:rsidR="00666C84" w:rsidRDefault="00B73B58">
            <w:pPr>
              <w:pStyle w:val="ProductList-TableBody"/>
            </w:pPr>
            <w:r>
              <w:t>ЛА за Потребител за Skype за бизнеса онлайн (план 2G)</w:t>
            </w:r>
          </w:p>
        </w:tc>
      </w:tr>
      <w:tr w:rsidR="00666C8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66C84" w:rsidRDefault="00666C8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66C84" w:rsidRDefault="00B73B58">
            <w:pPr>
              <w:pStyle w:val="ProductList-TableBody"/>
            </w:pPr>
            <w:r>
              <w:t xml:space="preserve">             ЛА за потребител за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666C84" w:rsidRDefault="00B73B58">
            <w:pPr>
              <w:pStyle w:val="ProductList-TableBody"/>
            </w:pPr>
            <w:r>
              <w:t xml:space="preserve">             ЛА за потребител за Live Meeting Professional</w:t>
            </w:r>
            <w:r>
              <w:fldChar w:fldCharType="begin"/>
            </w:r>
            <w:r>
              <w:instrText xml:space="preserve"> XE "Live Meeting Professional" </w:instrText>
            </w:r>
            <w:r>
              <w:fldChar w:fldCharType="end"/>
            </w:r>
          </w:p>
        </w:tc>
      </w:tr>
      <w:tr w:rsidR="00666C8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6C84" w:rsidRDefault="00666C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6C84" w:rsidRDefault="00B73B58">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666C84" w:rsidRDefault="00666C84">
            <w:pPr>
              <w:pStyle w:val="ProductList-TableBody"/>
            </w:pPr>
          </w:p>
        </w:tc>
      </w:tr>
    </w:tbl>
    <w:p w:rsidR="00666C84" w:rsidRDefault="00666C84">
      <w:pPr>
        <w:pStyle w:val="ProductList-BodyIndented"/>
      </w:pPr>
    </w:p>
    <w:p w:rsidR="00666C84" w:rsidRDefault="00B73B58">
      <w:pPr>
        <w:pStyle w:val="ProductList-SubClauseHeading"/>
      </w:pPr>
      <w:r>
        <w:t>3.1.2 Допълнителни функции, свързани с ЛКД за Skype за бизнеса сървър Plus</w:t>
      </w:r>
    </w:p>
    <w:p w:rsidR="00666C84" w:rsidRDefault="00B73B58">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547"/>
        <w:gridCol w:w="3472"/>
        <w:gridCol w:w="3537"/>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6C84" w:rsidRDefault="00B73B58">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666C84" w:rsidRDefault="00B73B58">
            <w:pPr>
              <w:pStyle w:val="ProductList-TableBody"/>
            </w:pPr>
            <w:r>
              <w:t>ЛКД за Skype за бизнеса сървър 2015 Plus</w:t>
            </w:r>
          </w:p>
        </w:tc>
        <w:tc>
          <w:tcPr>
            <w:tcW w:w="4040" w:type="dxa"/>
            <w:tcBorders>
              <w:top w:val="single" w:sz="18" w:space="0" w:color="0072C6"/>
              <w:left w:val="none" w:sz="4" w:space="0" w:color="000000"/>
              <w:bottom w:val="single" w:sz="4" w:space="0" w:color="000000"/>
              <w:right w:val="single" w:sz="4" w:space="0" w:color="000000"/>
            </w:tcBorders>
          </w:tcPr>
          <w:p w:rsidR="00666C84" w:rsidRDefault="00B73B58">
            <w:pPr>
              <w:pStyle w:val="ProductList-TableBody"/>
            </w:pPr>
            <w:r>
              <w:t xml:space="preserve">Лиценз, еквивалентен на ЛКД (вж. </w:t>
            </w:r>
            <w:hyperlink w:anchor="_Sec591">
              <w:r>
                <w:rPr>
                  <w:color w:val="00467F"/>
                  <w:u w:val="single"/>
                </w:rPr>
                <w:t>Приложение A</w:t>
              </w:r>
            </w:hyperlink>
            <w:r>
              <w:t>)</w:t>
            </w:r>
          </w:p>
        </w:tc>
      </w:tr>
    </w:tbl>
    <w:p w:rsidR="00666C84" w:rsidRDefault="00666C84">
      <w:pPr>
        <w:pStyle w:val="ProductList-BodyIndented"/>
      </w:pPr>
    </w:p>
    <w:p w:rsidR="00666C84" w:rsidRDefault="00B73B58">
      <w:pPr>
        <w:pStyle w:val="ProductList-ClauseHeading"/>
      </w:pPr>
      <w:r>
        <w:t>3.2 Допълнителен софтуер</w:t>
      </w:r>
    </w:p>
    <w:tbl>
      <w:tblPr>
        <w:tblStyle w:val="PURTable"/>
        <w:tblW w:w="0" w:type="dxa"/>
        <w:tblLook w:val="04A0" w:firstRow="1" w:lastRow="0" w:firstColumn="1" w:lastColumn="0" w:noHBand="0" w:noVBand="1"/>
      </w:tblPr>
      <w:tblGrid>
        <w:gridCol w:w="3649"/>
        <w:gridCol w:w="3629"/>
        <w:gridCol w:w="3638"/>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6C84" w:rsidRDefault="00B73B58">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rsidR="00666C84" w:rsidRDefault="00B73B58">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rsidR="00666C84" w:rsidRDefault="00B73B58">
            <w:pPr>
              <w:pStyle w:val="ProductList-TableBody"/>
            </w:pPr>
            <w:r>
              <w:t>Audio/Video Conferencing Server</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Ръководна роля</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Mediation Server</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Издание за телефон на Microsoft Lync</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Контролен панел на Microsoft Skype за бизнеса сървър 2015</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Инструмент за администриране на групов чат на Microsoft Lync Server 2013</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Приложение на Microsoft Lync Web</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Конзолна добавка PowerShell</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Сървърна роля за постоянен чат</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Роля на принадлежност на преносим клон</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Web Conferencing Server</w:t>
            </w:r>
          </w:p>
        </w:tc>
      </w:tr>
    </w:tbl>
    <w:p w:rsidR="00666C84" w:rsidRDefault="00B73B58">
      <w:pPr>
        <w:pStyle w:val="ProductList-Offering1SubSection"/>
      </w:pPr>
      <w:bookmarkStart w:id="127" w:name="_Sec820"/>
      <w:r>
        <w:t>4. Софтуерна осигуровка</w:t>
      </w:r>
      <w:bookmarkEnd w:id="127"/>
    </w:p>
    <w:tbl>
      <w:tblPr>
        <w:tblStyle w:val="PURTable"/>
        <w:tblW w:w="0" w:type="dxa"/>
        <w:tblLook w:val="04A0" w:firstRow="1" w:lastRow="0" w:firstColumn="1" w:lastColumn="0" w:noHBand="0" w:noVBand="1"/>
      </w:tblPr>
      <w:tblGrid>
        <w:gridCol w:w="3638"/>
        <w:gridCol w:w="3648"/>
        <w:gridCol w:w="3630"/>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Права за преместване при отказ: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 Софтуерна осигуровка."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6">
              <w:r>
                <w:rPr>
                  <w:color w:val="00467F"/>
                  <w:u w:val="single"/>
                </w:rPr>
                <w:t>Списък с продукти –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Обновяващи се права: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URBreadcrumb"/>
      </w:pPr>
    </w:p>
    <w:tbl>
      <w:tblPr>
        <w:tblStyle w:val="PURTable"/>
        <w:tblW w:w="0" w:type="dxa"/>
        <w:tblLook w:val="04A0" w:firstRow="1" w:lastRow="0" w:firstColumn="1" w:lastColumn="0" w:noHBand="0" w:noVBand="1"/>
      </w:tblPr>
      <w:tblGrid>
        <w:gridCol w:w="10916"/>
      </w:tblGrid>
      <w:tr w:rsidR="00666C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C84" w:rsidRDefault="003B4067">
            <w:pPr>
              <w:pStyle w:val="ProductList-TableBody"/>
              <w:jc w:val="right"/>
            </w:pPr>
            <w:hyperlink w:anchor="_Sec842">
              <w:r w:rsidR="00B73B58">
                <w:rPr>
                  <w:color w:val="00467F"/>
                  <w:sz w:val="14"/>
                  <w:u w:val="single"/>
                </w:rPr>
                <w:t>Съдържание</w:t>
              </w:r>
            </w:hyperlink>
            <w:r w:rsidR="00B73B58">
              <w:rPr>
                <w:sz w:val="14"/>
              </w:rPr>
              <w:t>/</w:t>
            </w:r>
            <w:hyperlink w:anchor="_Sec549">
              <w:r w:rsidR="00B73B58">
                <w:rPr>
                  <w:color w:val="00467F"/>
                  <w:sz w:val="14"/>
                  <w:u w:val="single"/>
                </w:rPr>
                <w:t>Речник</w:t>
              </w:r>
            </w:hyperlink>
            <w:r w:rsidR="00B73B58">
              <w:rPr>
                <w:sz w:val="14"/>
              </w:rPr>
              <w:t>/</w:t>
            </w:r>
            <w:hyperlink w:anchor="_Sec844">
              <w:r w:rsidR="00B73B58">
                <w:rPr>
                  <w:color w:val="00467F"/>
                  <w:sz w:val="14"/>
                  <w:u w:val="single"/>
                </w:rPr>
                <w:t>Индекс</w:t>
              </w:r>
            </w:hyperlink>
          </w:p>
        </w:tc>
      </w:tr>
    </w:tbl>
    <w:p w:rsidR="00666C84" w:rsidRDefault="00666C84">
      <w:pPr>
        <w:pStyle w:val="ProductList-Body"/>
      </w:pPr>
    </w:p>
    <w:p w:rsidR="00666C84" w:rsidRDefault="00B73B58">
      <w:pPr>
        <w:pStyle w:val="ProductList-Offering1HeadingNoBorder"/>
      </w:pPr>
      <w:bookmarkStart w:id="128" w:name="_Sec613"/>
      <w:r>
        <w:t>Права за наемане</w:t>
      </w:r>
      <w:bookmarkEnd w:id="128"/>
      <w:r>
        <w:fldChar w:fldCharType="begin"/>
      </w:r>
      <w:r>
        <w:instrText xml:space="preserve"> TC "</w:instrText>
      </w:r>
      <w:bookmarkStart w:id="129" w:name="_Toc425959724"/>
      <w:r>
        <w:instrText>Права за наемане</w:instrText>
      </w:r>
      <w:bookmarkEnd w:id="129"/>
      <w:r>
        <w:instrText>" \l 2</w:instrText>
      </w:r>
      <w:r>
        <w:fldChar w:fldCharType="end"/>
      </w:r>
    </w:p>
    <w:p w:rsidR="00666C84" w:rsidRDefault="00B73B58">
      <w:pPr>
        <w:pStyle w:val="ProductList-Offering1SubSection"/>
      </w:pPr>
      <w:bookmarkStart w:id="130" w:name="_Sec687"/>
      <w:r>
        <w:t>1. Наличност чрез програма</w:t>
      </w:r>
      <w:bookmarkEnd w:id="130"/>
    </w:p>
    <w:tbl>
      <w:tblPr>
        <w:tblStyle w:val="PURTable"/>
        <w:tblW w:w="0" w:type="dxa"/>
        <w:tblLook w:val="04A0" w:firstRow="1" w:lastRow="0" w:firstColumn="1" w:lastColumn="0" w:noHBand="0" w:noVBand="1"/>
      </w:tblPr>
      <w:tblGrid>
        <w:gridCol w:w="4117"/>
        <w:gridCol w:w="616"/>
        <w:gridCol w:w="614"/>
        <w:gridCol w:w="617"/>
        <w:gridCol w:w="615"/>
        <w:gridCol w:w="615"/>
        <w:gridCol w:w="617"/>
        <w:gridCol w:w="618"/>
        <w:gridCol w:w="634"/>
        <w:gridCol w:w="620"/>
        <w:gridCol w:w="617"/>
        <w:gridCol w:w="616"/>
      </w:tblGrid>
      <w:tr w:rsidR="00666C8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 Лиценз"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 Записване за Решения в сферата на образованието" </w:instrText>
            </w:r>
            <w:r>
              <w:fldChar w:fldCharType="separate"/>
            </w:r>
            <w:r>
              <w:rPr>
                <w:color w:val="FFFFFF"/>
              </w:rPr>
              <w:t>EES</w:t>
            </w:r>
            <w:r>
              <w:fldChar w:fldCharType="end"/>
            </w:r>
          </w:p>
        </w:tc>
      </w:tr>
      <w:tr w:rsidR="00666C84">
        <w:tc>
          <w:tcPr>
            <w:tcW w:w="4160" w:type="dxa"/>
            <w:tcBorders>
              <w:top w:val="single" w:sz="6" w:space="0" w:color="FFFFFF"/>
              <w:left w:val="none" w:sz="4" w:space="0" w:color="6E6E6E"/>
              <w:bottom w:val="dashed" w:sz="4" w:space="0" w:color="BFBFBF"/>
              <w:right w:val="none" w:sz="4" w:space="0" w:color="6E6E6E"/>
            </w:tcBorders>
          </w:tcPr>
          <w:p w:rsidR="00666C84" w:rsidRDefault="00B73B58">
            <w:pPr>
              <w:pStyle w:val="ProductList-TableBody"/>
            </w:pPr>
            <w:r>
              <w:t>Права за наемане за Office Standard</w:t>
            </w:r>
            <w:r>
              <w:fldChar w:fldCharType="begin"/>
            </w:r>
            <w:r>
              <w:instrText xml:space="preserve"> XE "Права за наемане за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66C84" w:rsidRDefault="00666C8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66C84" w:rsidRDefault="00B73B58">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666C84" w:rsidRDefault="00666C8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r>
      <w:tr w:rsidR="00666C84">
        <w:tc>
          <w:tcPr>
            <w:tcW w:w="4160" w:type="dxa"/>
            <w:tcBorders>
              <w:top w:val="dashed" w:sz="4" w:space="0" w:color="BFBFBF"/>
              <w:left w:val="none" w:sz="4" w:space="0" w:color="6E6E6E"/>
              <w:bottom w:val="dashed" w:sz="4" w:space="0" w:color="BFBFBF"/>
              <w:right w:val="none" w:sz="4" w:space="0" w:color="6E6E6E"/>
            </w:tcBorders>
          </w:tcPr>
          <w:p w:rsidR="00666C84" w:rsidRDefault="00B73B58">
            <w:pPr>
              <w:pStyle w:val="ProductList-TableBody"/>
            </w:pPr>
            <w:r>
              <w:t>Права за наемане за Office Professional Plus</w:t>
            </w:r>
            <w:r>
              <w:fldChar w:fldCharType="begin"/>
            </w:r>
            <w:r>
              <w:instrText xml:space="preserve"> XE "Права за наемане за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6C84" w:rsidRDefault="00666C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6C84" w:rsidRDefault="00B73B58">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666C84" w:rsidRDefault="00666C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r>
      <w:tr w:rsidR="00666C84">
        <w:tc>
          <w:tcPr>
            <w:tcW w:w="4160" w:type="dxa"/>
            <w:tcBorders>
              <w:top w:val="dashed" w:sz="4" w:space="0" w:color="BFBFBF"/>
              <w:left w:val="none" w:sz="4" w:space="0" w:color="6E6E6E"/>
              <w:bottom w:val="dashed" w:sz="4" w:space="0" w:color="BFBFBF"/>
              <w:right w:val="none" w:sz="4" w:space="0" w:color="6E6E6E"/>
            </w:tcBorders>
          </w:tcPr>
          <w:p w:rsidR="00666C84" w:rsidRDefault="00B73B58">
            <w:pPr>
              <w:pStyle w:val="ProductList-TableBody"/>
            </w:pPr>
            <w:r>
              <w:t>Права за наемане за Windows</w:t>
            </w:r>
            <w:r>
              <w:fldChar w:fldCharType="begin"/>
            </w:r>
            <w:r>
              <w:instrText xml:space="preserve"> XE "Права за наемане за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6C84" w:rsidRDefault="00666C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6C84" w:rsidRDefault="00B73B58">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666C84" w:rsidRDefault="00666C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r>
      <w:tr w:rsidR="00666C84">
        <w:tc>
          <w:tcPr>
            <w:tcW w:w="4160" w:type="dxa"/>
            <w:tcBorders>
              <w:top w:val="dashed" w:sz="4" w:space="0" w:color="BFBFBF"/>
              <w:left w:val="none" w:sz="4" w:space="0" w:color="6E6E6E"/>
              <w:bottom w:val="none" w:sz="4" w:space="0" w:color="BFBFBF"/>
              <w:right w:val="none" w:sz="4" w:space="0" w:color="6E6E6E"/>
            </w:tcBorders>
          </w:tcPr>
          <w:p w:rsidR="00666C84" w:rsidRDefault="00B73B58">
            <w:pPr>
              <w:pStyle w:val="ProductList-TableBody"/>
            </w:pPr>
            <w:r>
              <w:t>Права за наемане за Windows Pro</w:t>
            </w:r>
            <w:r>
              <w:fldChar w:fldCharType="begin"/>
            </w:r>
            <w:r>
              <w:instrText xml:space="preserve"> XE "Права за наемане за Windows Pro"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66C84" w:rsidRDefault="00666C8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66C84" w:rsidRDefault="00B73B58">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666C84" w:rsidRDefault="00666C8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r>
    </w:tbl>
    <w:p w:rsidR="00666C84" w:rsidRDefault="00B73B58">
      <w:pPr>
        <w:pStyle w:val="ProductList-Offering1SubSection"/>
      </w:pPr>
      <w:bookmarkStart w:id="131" w:name="_Sec742"/>
      <w:r>
        <w:t>2. Условия на Продукта</w:t>
      </w:r>
      <w:bookmarkEnd w:id="131"/>
    </w:p>
    <w:tbl>
      <w:tblPr>
        <w:tblStyle w:val="PURTable"/>
        <w:tblW w:w="0" w:type="dxa"/>
        <w:tblLook w:val="04A0" w:firstRow="1" w:lastRow="0" w:firstColumn="1" w:lastColumn="0" w:noHBand="0" w:noVBand="1"/>
      </w:tblPr>
      <w:tblGrid>
        <w:gridCol w:w="3630"/>
        <w:gridCol w:w="3643"/>
        <w:gridCol w:w="3643"/>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По-стара версия: Неприложимо</w:t>
            </w:r>
          </w:p>
        </w:tc>
        <w:tc>
          <w:tcPr>
            <w:tcW w:w="4040" w:type="dxa"/>
            <w:tcBorders>
              <w:top w:val="single" w:sz="12"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 – Office, Система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Издания с по-малко функции: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права за наемане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Предварително условие (SA):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актуализиране: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pPr>
    </w:p>
    <w:p w:rsidR="00666C84" w:rsidRDefault="00B73B58">
      <w:pPr>
        <w:pStyle w:val="ProductList-ClauseHeading"/>
      </w:pPr>
      <w:r>
        <w:t>2.1 Права за наемане</w:t>
      </w:r>
    </w:p>
    <w:p w:rsidR="00666C84" w:rsidRDefault="00B73B58">
      <w:pPr>
        <w:pStyle w:val="ProductList-Body"/>
      </w:pPr>
      <w:r>
        <w:t xml:space="preserve">Лицензите за права за наемане, предоставени по тези програми, са </w:t>
      </w:r>
      <w:r>
        <w:fldChar w:fldCharType="begin"/>
      </w:r>
      <w:r>
        <w:instrText xml:space="preserve"> AutoTextList   \s NoStyle \t "Лиценз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добавка, които позволяват използване от страна на трети лица на лицензираното отговарящо на условията приложение или операционна система. Тези </w:t>
      </w:r>
      <w:r>
        <w:fldChar w:fldCharType="begin"/>
      </w:r>
      <w:r>
        <w:instrText xml:space="preserve"> AutoTextList   \s NoStyle \t "Лиценз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не са </w:t>
      </w:r>
      <w:r>
        <w:fldChar w:fldCharType="begin"/>
      </w:r>
      <w:r>
        <w:instrText xml:space="preserve"> AutoTextList   \s NoStyle \t "Лиценз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целия продукт, нито надстройка към издание с повече функции. Следователно всеки работен плот, към който Клиент назначи </w:t>
      </w:r>
      <w:r>
        <w:fldChar w:fldCharType="begin"/>
      </w:r>
      <w:r>
        <w:instrText xml:space="preserve"> AutoTextList   \s NoStyle \t "Лиценз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права за наемане, трябва да бъде лицензиран да изпълнява едно от отговарящите на условията приложения или операционни системи, посочени по-долу.</w:t>
      </w:r>
    </w:p>
    <w:p w:rsidR="00666C84" w:rsidRDefault="00666C84">
      <w:pPr>
        <w:pStyle w:val="ProductList-Body"/>
      </w:pPr>
    </w:p>
    <w:p w:rsidR="00666C84" w:rsidRDefault="00B73B58">
      <w:pPr>
        <w:pStyle w:val="ProductList-ClauseHeading"/>
      </w:pPr>
      <w:r>
        <w:t>2.2 Отговаря на условията приложения за Права за наемане – Office</w:t>
      </w:r>
    </w:p>
    <w:p w:rsidR="00666C84" w:rsidRDefault="00B73B58">
      <w:pPr>
        <w:pStyle w:val="ProductList-Body"/>
      </w:pPr>
      <w:r>
        <w:t>Лицензът за отговарящото на условията приложение трябва да се назначи на същото устройство, на което ще се назначи Лицензът за Права за наемане за VL. Приложения на Office, закупени чрез OEM, не отговарят на условията за закупуване на Права за наемане. Отговарящите на условията приложения по тип програма са:</w:t>
      </w:r>
    </w:p>
    <w:tbl>
      <w:tblPr>
        <w:tblStyle w:val="PURTable"/>
        <w:tblW w:w="0" w:type="dxa"/>
        <w:tblLook w:val="04A0" w:firstRow="1" w:lastRow="0" w:firstColumn="1" w:lastColumn="0" w:noHBand="0" w:noVBand="1"/>
      </w:tblPr>
      <w:tblGrid>
        <w:gridCol w:w="3718"/>
        <w:gridCol w:w="1821"/>
        <w:gridCol w:w="1803"/>
        <w:gridCol w:w="1781"/>
        <w:gridCol w:w="1793"/>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Отговаряща на условията операционна система за закупуване на Права за наемане за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jc w:val="center"/>
            </w:pPr>
            <w:r>
              <w:rPr>
                <w:color w:val="FFFFFF"/>
              </w:rPr>
              <w:t>PIPC</w:t>
            </w:r>
          </w:p>
          <w:p w:rsidR="00666C84" w:rsidRDefault="00B73B58">
            <w:pPr>
              <w:pStyle w:val="ProductList-TableBody"/>
              <w:jc w:val="center"/>
            </w:pPr>
            <w:r>
              <w:rPr>
                <w:color w:val="FFFFFF"/>
              </w:rPr>
              <w:t>(Само за Япония)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jc w:val="center"/>
            </w:pPr>
            <w:r>
              <w:rPr>
                <w:color w:val="FFFFFF"/>
              </w:rPr>
              <w:t>S/S+</w:t>
            </w:r>
          </w:p>
        </w:tc>
      </w:tr>
      <w:tr w:rsidR="00666C84">
        <w:tc>
          <w:tcPr>
            <w:tcW w:w="4040" w:type="dxa"/>
            <w:gridSpan w:val="5"/>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rPr>
                <w:b/>
              </w:rPr>
              <w:t>Office Standard</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r>
      <w:tr w:rsidR="00666C84">
        <w:tc>
          <w:tcPr>
            <w:tcW w:w="4040" w:type="dxa"/>
            <w:gridSpan w:val="5"/>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rPr>
                <w:b/>
              </w:rPr>
              <w:t>Office Professional Plus</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Office Home and Business 2013</w:t>
            </w:r>
            <w:r>
              <w:fldChar w:fldCharType="begin"/>
            </w:r>
            <w:r>
              <w:instrText xml:space="preserve"> XE "Office Home and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r>
    </w:tbl>
    <w:p w:rsidR="00666C84" w:rsidRDefault="00666C84">
      <w:pPr>
        <w:pStyle w:val="ProductList-Body"/>
      </w:pPr>
    </w:p>
    <w:p w:rsidR="00666C84" w:rsidRDefault="00B73B58">
      <w:pPr>
        <w:pStyle w:val="ProductList-ClauseHeading"/>
      </w:pPr>
      <w:r>
        <w:t>2.3 Отговарящи на условията операционни системи за Права за наемане – Windows</w:t>
      </w:r>
    </w:p>
    <w:p w:rsidR="00666C84" w:rsidRDefault="00B73B58">
      <w:pPr>
        <w:pStyle w:val="ProductList-Body"/>
      </w:pPr>
      <w:r>
        <w:t xml:space="preserve">Клиенти, които търсят да придобият лицензи за права за наемане чрез Програмите Select или Open License, трябва първо да лицензират и инсталират отговаряща на условията операционна система на настолната си платформа. Лицензираните отговарящи на условията операционни системи също така включват лицензи, придобити чрез Споразумението Get Genuine Windows по програмата Select или Open. </w:t>
      </w:r>
      <w:r>
        <w:fldChar w:fldCharType="begin"/>
      </w:r>
      <w:r>
        <w:instrText xml:space="preserve"> AutoTextList   \s NoStyle \t "Лиценз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отговарящата на условията операционна система трябва да се назначи на същото устройство, на което е назначен Лицензът за Права за наемане за VL. Отговарящите на условията операционни системи по тип програма са:</w:t>
      </w:r>
    </w:p>
    <w:tbl>
      <w:tblPr>
        <w:tblStyle w:val="PURTable"/>
        <w:tblW w:w="0" w:type="dxa"/>
        <w:tblLook w:val="04A0" w:firstRow="1" w:lastRow="0" w:firstColumn="1" w:lastColumn="0" w:noHBand="0" w:noVBand="1"/>
      </w:tblPr>
      <w:tblGrid>
        <w:gridCol w:w="3665"/>
        <w:gridCol w:w="1455"/>
        <w:gridCol w:w="1445"/>
        <w:gridCol w:w="1463"/>
        <w:gridCol w:w="1437"/>
        <w:gridCol w:w="1451"/>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Отговаряща на условията операционна система за закупуване на Права за наемане за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jc w:val="center"/>
            </w:pPr>
            <w:r>
              <w:rPr>
                <w:color w:val="FFFFFF"/>
              </w:rPr>
              <w:t>S/S+</w:t>
            </w:r>
          </w:p>
        </w:tc>
      </w:tr>
      <w:tr w:rsidR="00666C84">
        <w:tc>
          <w:tcPr>
            <w:tcW w:w="4040" w:type="dxa"/>
            <w:gridSpan w:val="6"/>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rPr>
                <w:b/>
              </w:rPr>
              <w:t>Windows</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Windows 8</w:t>
            </w:r>
            <w:r>
              <w:fldChar w:fldCharType="begin"/>
            </w:r>
            <w:r>
              <w:instrText xml:space="preserve"> XE "Windows 8" </w:instrText>
            </w:r>
            <w:r>
              <w:fldChar w:fldCharType="end"/>
            </w:r>
            <w:r>
              <w:t xml:space="preserve"> и Windows 8.1</w:t>
            </w:r>
            <w:r>
              <w:fldChar w:fldCharType="begin"/>
            </w:r>
            <w:r>
              <w:instrText xml:space="preserve"> XE "Windows 8.1" </w:instrText>
            </w:r>
            <w:r>
              <w:fldChar w:fldCharType="end"/>
            </w:r>
            <w:r>
              <w:t xml:space="preserve"> (32-битова или 64-битова версия)</w:t>
            </w:r>
          </w:p>
        </w:tc>
        <w:tc>
          <w:tcPr>
            <w:tcW w:w="160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Windows 7</w:t>
            </w:r>
            <w:r>
              <w:fldChar w:fldCharType="begin"/>
            </w:r>
            <w:r>
              <w:instrText xml:space="preserve"> XE "Windows 7" </w:instrText>
            </w:r>
            <w:r>
              <w:fldChar w:fldCharType="end"/>
            </w:r>
            <w:r>
              <w:t xml:space="preserve"> Home Premium (32-битова или 64-битова версия)</w:t>
            </w:r>
          </w:p>
        </w:tc>
        <w:tc>
          <w:tcPr>
            <w:tcW w:w="160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r>
      <w:tr w:rsidR="00666C84">
        <w:tc>
          <w:tcPr>
            <w:tcW w:w="4040" w:type="dxa"/>
            <w:gridSpan w:val="6"/>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rPr>
                <w:b/>
              </w:rPr>
              <w:t>Windows Pro</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 xml:space="preserve"> Windows 8 и Windows 8.1 (32-битова или 64-битова версия) – Pro (K, KN)*</w:t>
            </w:r>
          </w:p>
        </w:tc>
        <w:tc>
          <w:tcPr>
            <w:tcW w:w="160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 xml:space="preserve"> Windows 7 (32-битова или 64-битова версия) – Professional (K, KN)</w:t>
            </w:r>
          </w:p>
        </w:tc>
        <w:tc>
          <w:tcPr>
            <w:tcW w:w="160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Windows Vista</w:t>
            </w:r>
            <w:r>
              <w:fldChar w:fldCharType="begin"/>
            </w:r>
            <w:r>
              <w:instrText xml:space="preserve"> XE "Windows Vista" </w:instrText>
            </w:r>
            <w:r>
              <w:fldChar w:fldCharType="end"/>
            </w:r>
            <w:r>
              <w:t xml:space="preserve"> (32-битова или 64-битова версия) – Business (K, KN)</w:t>
            </w:r>
          </w:p>
        </w:tc>
        <w:tc>
          <w:tcPr>
            <w:tcW w:w="160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r>
    </w:tbl>
    <w:p w:rsidR="00666C84" w:rsidRDefault="00B73B58">
      <w:pPr>
        <w:pStyle w:val="ProductList-Offering1SubSection"/>
      </w:pPr>
      <w:bookmarkStart w:id="132" w:name="_Sec796"/>
      <w:r>
        <w:t>3. Права за използване</w:t>
      </w:r>
      <w:bookmarkEnd w:id="132"/>
    </w:p>
    <w:tbl>
      <w:tblPr>
        <w:tblStyle w:val="PURTable"/>
        <w:tblW w:w="0" w:type="dxa"/>
        <w:tblLook w:val="04A0" w:firstRow="1" w:lastRow="0" w:firstColumn="1" w:lastColumn="0" w:noHBand="0" w:noVBand="1"/>
      </w:tblPr>
      <w:tblGrid>
        <w:gridCol w:w="3638"/>
        <w:gridCol w:w="3638"/>
        <w:gridCol w:w="3640"/>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Правилата и условията, които регулират внедряването и използването на Продукт." </w:instrText>
            </w:r>
            <w:r>
              <w:fldChar w:fldCharType="separate"/>
            </w:r>
            <w:r>
              <w:rPr>
                <w:color w:val="0563C1"/>
              </w:rPr>
              <w:t>Лицензионни условия</w:t>
            </w:r>
            <w:r>
              <w:fldChar w:fldCharType="end"/>
            </w:r>
            <w:r>
              <w:t xml:space="preserve">: </w:t>
            </w:r>
            <w:hyperlink r:id="rId5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права за наемане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Допълнителен софтуер: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Включени технологии: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pPr>
    </w:p>
    <w:p w:rsidR="00666C84" w:rsidRDefault="00B73B58">
      <w:pPr>
        <w:pStyle w:val="ProductList-ClauseHeading"/>
      </w:pPr>
      <w:r>
        <w:t>3.1 Права за наемане</w:t>
      </w:r>
    </w:p>
    <w:p w:rsidR="00666C84" w:rsidRDefault="00B73B58" w:rsidP="004307BC">
      <w:pPr>
        <w:pStyle w:val="ProductList-Bullet"/>
        <w:numPr>
          <w:ilvl w:val="0"/>
          <w:numId w:val="21"/>
        </w:numPr>
      </w:pPr>
      <w:r>
        <w:t>Всеки Лиценз за права за наемане трябва да се назначи за постоянно на едно-единствено устройство.</w:t>
      </w:r>
    </w:p>
    <w:p w:rsidR="00666C84" w:rsidRDefault="00B73B58" w:rsidP="004307BC">
      <w:pPr>
        <w:pStyle w:val="ProductList-Bullet"/>
        <w:numPr>
          <w:ilvl w:val="0"/>
          <w:numId w:val="21"/>
        </w:numPr>
      </w:pPr>
      <w:r>
        <w:t>Лицензът за права за наемане променя правото на Клиента за използване на отговарящ на условията софтуер съгласно съществуващ лиценз.</w:t>
      </w:r>
    </w:p>
    <w:p w:rsidR="00666C84" w:rsidRDefault="00B73B58" w:rsidP="004307BC">
      <w:pPr>
        <w:pStyle w:val="ProductList-Bullet"/>
        <w:numPr>
          <w:ilvl w:val="0"/>
          <w:numId w:val="21"/>
        </w:numPr>
      </w:pPr>
      <w:r>
        <w:t>За всяко отговарящо на условията устройство с Лиценз за права за наемане Microsoft се отказва от забраната за отдаване на софтуера под наем, на лизинг или на заем.</w:t>
      </w:r>
    </w:p>
    <w:p w:rsidR="00666C84" w:rsidRDefault="00B73B58" w:rsidP="004307BC">
      <w:pPr>
        <w:pStyle w:val="ProductList-Bullet"/>
        <w:numPr>
          <w:ilvl w:val="0"/>
          <w:numId w:val="21"/>
        </w:numPr>
      </w:pPr>
      <w:r>
        <w:t>Клиентът трябва да изиска от всички потребители да приемат лицензионните условия за софтуера в писмена или електронна форма.</w:t>
      </w:r>
    </w:p>
    <w:p w:rsidR="00666C84" w:rsidRDefault="00B73B58" w:rsidP="004307BC">
      <w:pPr>
        <w:pStyle w:val="ProductList-Bullet"/>
        <w:numPr>
          <w:ilvl w:val="0"/>
          <w:numId w:val="21"/>
        </w:numPr>
      </w:pPr>
      <w:r>
        <w:t xml:space="preserve">Клиентът трябва да уведоми потребителите, че Microsoft не предоставя каквато и да е гаранция за софтуера, няма да защитава потребителите срещу каквито и да е искове на трети лица и не отговаря за каквито и да е щети, възникнали в резултат на използването на софтуера. </w:t>
      </w:r>
    </w:p>
    <w:p w:rsidR="00666C84" w:rsidRDefault="00B73B58" w:rsidP="004307BC">
      <w:pPr>
        <w:pStyle w:val="ProductList-Bullet"/>
        <w:numPr>
          <w:ilvl w:val="0"/>
          <w:numId w:val="21"/>
        </w:numPr>
      </w:pPr>
      <w:r>
        <w:t>Като използва софтуера съгласно Правата за наемане, Клиентът се съгласява да обезщетява, защитава и предпазва Microsoft, включително за адвокатски хонорари, във връзка с искове, свързани с използването на отговарящ на условията софтуер.</w:t>
      </w:r>
    </w:p>
    <w:p w:rsidR="00666C84" w:rsidRDefault="00B73B58" w:rsidP="004307BC">
      <w:pPr>
        <w:pStyle w:val="ProductList-Bullet"/>
        <w:numPr>
          <w:ilvl w:val="0"/>
          <w:numId w:val="21"/>
        </w:numPr>
      </w:pPr>
      <w:r>
        <w:t>Нямате право да използвате софтуера във виртуална среда.</w:t>
      </w:r>
    </w:p>
    <w:p w:rsidR="00666C84" w:rsidRDefault="00B73B58" w:rsidP="004307BC">
      <w:pPr>
        <w:pStyle w:val="ProductList-Bullet"/>
        <w:numPr>
          <w:ilvl w:val="0"/>
          <w:numId w:val="21"/>
        </w:numPr>
      </w:pPr>
      <w:r>
        <w:t>Нямате право на отдалечен достъп до софтуера, осен с цел осигуряване на техническа поддръжка чрез Отдалечена помощ или друга подобна технология.</w:t>
      </w:r>
    </w:p>
    <w:p w:rsidR="00666C84" w:rsidRDefault="00B73B58" w:rsidP="004307BC">
      <w:pPr>
        <w:pStyle w:val="ProductList-Bullet"/>
        <w:numPr>
          <w:ilvl w:val="0"/>
          <w:numId w:val="21"/>
        </w:numPr>
      </w:pPr>
      <w:r>
        <w:t xml:space="preserve">Лицензът за права за наемане изтича с основния лиценз, при прехвърляне на основния Лиценз или при непоправима повреда на </w:t>
      </w:r>
      <w:r>
        <w:fldChar w:fldCharType="begin"/>
      </w:r>
      <w:r>
        <w:instrText xml:space="preserve"> AutoTextList   \s NoStyle \t " означава единична физическа хардуерна система, отредена за използване от Клиента, на която е назначен Лиценз. За целите на това определение хардуерният дял или блейд се счита за отделно устройство." </w:instrText>
      </w:r>
      <w:r>
        <w:fldChar w:fldCharType="separate"/>
      </w:r>
      <w:r>
        <w:rPr>
          <w:color w:val="0563C1"/>
        </w:rPr>
        <w:t>Лицензираното устройство</w:t>
      </w:r>
      <w:r>
        <w:fldChar w:fldCharType="end"/>
      </w:r>
      <w:r>
        <w:t>.</w:t>
      </w:r>
    </w:p>
    <w:p w:rsidR="00666C84" w:rsidRDefault="00666C84">
      <w:pPr>
        <w:pStyle w:val="ProductList-Body"/>
      </w:pPr>
    </w:p>
    <w:p w:rsidR="00666C84" w:rsidRDefault="00B73B58">
      <w:pPr>
        <w:pStyle w:val="ProductList-ClauseHeading"/>
      </w:pPr>
      <w:r>
        <w:t>3.2 Ограничение за Непрофесионални версии на Windows</w:t>
      </w:r>
    </w:p>
    <w:p w:rsidR="00666C84" w:rsidRDefault="00B73B58">
      <w:pPr>
        <w:pStyle w:val="ProductList-Body"/>
      </w:pPr>
      <w:r>
        <w:t>Устройства, на които са назначени Права за наемане за Windows, могат да се отдават под наем само на физически лица за нетърговска цел.</w:t>
      </w:r>
    </w:p>
    <w:p w:rsidR="00666C84" w:rsidRDefault="00B73B58">
      <w:pPr>
        <w:pStyle w:val="ProductList-Offering1SubSection"/>
      </w:pPr>
      <w:bookmarkStart w:id="133" w:name="_Sec823"/>
      <w:r>
        <w:t>4. Софтуерна осигуровка</w:t>
      </w:r>
      <w:bookmarkEnd w:id="133"/>
    </w:p>
    <w:tbl>
      <w:tblPr>
        <w:tblStyle w:val="PURTable"/>
        <w:tblW w:w="0" w:type="dxa"/>
        <w:tblLook w:val="04A0" w:firstRow="1" w:lastRow="0" w:firstColumn="1" w:lastColumn="0" w:noHBand="0" w:noVBand="1"/>
      </w:tblPr>
      <w:tblGrid>
        <w:gridCol w:w="3638"/>
        <w:gridCol w:w="3648"/>
        <w:gridCol w:w="3630"/>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Права за преместване при отказ: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Обновяващи се права: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URBreadcrumb"/>
      </w:pPr>
    </w:p>
    <w:p w:rsidR="00666C84" w:rsidRDefault="00B73B58">
      <w:pPr>
        <w:pStyle w:val="PURBreadcrumb"/>
      </w:pPr>
      <w:r>
        <w:t>4.1 Софтуерна осигуровка</w:t>
      </w:r>
    </w:p>
    <w:p w:rsidR="00666C84" w:rsidRDefault="00B73B58">
      <w:pPr>
        <w:pStyle w:val="ProductList-Body"/>
      </w:pPr>
      <w:r>
        <w:t xml:space="preserve">Клиенти, придобиващи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права за наемане, не отговарят на условията за придобиване на SA за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права за наемане, както и на основните отговарящи на условията лицензи за софтуер. Но потребители, които отдават под наем/на лизинг и използват устройства, на които са назначени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права за наемане за Windows, може да имат право да придобият надстройки или Надстройка и SA за основните лицензи за софтуер съгласно техните споразумения за корпоративно лицензиране. Независимо от която и да е противоречаща клауза в споразумението за корпоративно лицензиране на Клиента относно натрупването на постоянни права, всички права за SA, включително правото за използване на софтуер, придобит чрез SA, изтичат при изтичането на съответните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права за наемане.</w:t>
      </w:r>
    </w:p>
    <w:p w:rsidR="00666C84" w:rsidRDefault="00666C84">
      <w:pPr>
        <w:pStyle w:val="ProductList-Body"/>
        <w:jc w:val="right"/>
      </w:pPr>
    </w:p>
    <w:tbl>
      <w:tblPr>
        <w:tblStyle w:val="PURTable"/>
        <w:tblW w:w="0" w:type="dxa"/>
        <w:tblLook w:val="04A0" w:firstRow="1" w:lastRow="0" w:firstColumn="1" w:lastColumn="0" w:noHBand="0" w:noVBand="1"/>
      </w:tblPr>
      <w:tblGrid>
        <w:gridCol w:w="10916"/>
      </w:tblGrid>
      <w:tr w:rsidR="00666C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C84" w:rsidRDefault="003B4067">
            <w:pPr>
              <w:pStyle w:val="ProductList-TableBody"/>
              <w:jc w:val="right"/>
            </w:pPr>
            <w:hyperlink w:anchor="_Sec842">
              <w:r w:rsidR="00B73B58">
                <w:rPr>
                  <w:color w:val="00467F"/>
                  <w:sz w:val="14"/>
                  <w:u w:val="single"/>
                </w:rPr>
                <w:t>Съдържание</w:t>
              </w:r>
            </w:hyperlink>
            <w:r w:rsidR="00B73B58">
              <w:rPr>
                <w:sz w:val="14"/>
              </w:rPr>
              <w:t>/</w:t>
            </w:r>
            <w:hyperlink w:anchor="_Sec549">
              <w:r w:rsidR="00B73B58">
                <w:rPr>
                  <w:color w:val="00467F"/>
                  <w:sz w:val="14"/>
                  <w:u w:val="single"/>
                </w:rPr>
                <w:t>Речник</w:t>
              </w:r>
            </w:hyperlink>
            <w:r w:rsidR="00B73B58">
              <w:rPr>
                <w:sz w:val="14"/>
              </w:rPr>
              <w:t>/</w:t>
            </w:r>
            <w:hyperlink w:anchor="_Sec844">
              <w:r w:rsidR="00B73B58">
                <w:rPr>
                  <w:color w:val="00467F"/>
                  <w:sz w:val="14"/>
                  <w:u w:val="single"/>
                </w:rPr>
                <w:t>Индекс</w:t>
              </w:r>
            </w:hyperlink>
          </w:p>
        </w:tc>
      </w:tr>
    </w:tbl>
    <w:p w:rsidR="00666C84" w:rsidRDefault="00666C84">
      <w:pPr>
        <w:pStyle w:val="ProductList-Body"/>
      </w:pPr>
    </w:p>
    <w:p w:rsidR="00666C84" w:rsidRDefault="00B73B58">
      <w:pPr>
        <w:pStyle w:val="ProductList-Offering1HeadingNoBorder"/>
      </w:pPr>
      <w:bookmarkStart w:id="134" w:name="_Sec614"/>
      <w:r>
        <w:t>SQL Server</w:t>
      </w:r>
      <w:bookmarkEnd w:id="134"/>
      <w:r>
        <w:fldChar w:fldCharType="begin"/>
      </w:r>
      <w:r>
        <w:instrText xml:space="preserve"> TC "</w:instrText>
      </w:r>
      <w:bookmarkStart w:id="135" w:name="_Toc425959725"/>
      <w:r>
        <w:instrText>SQL Server</w:instrText>
      </w:r>
      <w:bookmarkEnd w:id="135"/>
      <w:r>
        <w:instrText>" \l 2</w:instrText>
      </w:r>
      <w:r>
        <w:fldChar w:fldCharType="end"/>
      </w:r>
    </w:p>
    <w:p w:rsidR="00666C84" w:rsidRDefault="00B73B58">
      <w:pPr>
        <w:pStyle w:val="ProductList-Offering1SubSection"/>
      </w:pPr>
      <w:bookmarkStart w:id="136" w:name="_Sec688"/>
      <w:r>
        <w:t>1. Наличност чрез програма</w:t>
      </w:r>
      <w:bookmarkEnd w:id="136"/>
    </w:p>
    <w:tbl>
      <w:tblPr>
        <w:tblStyle w:val="PURTable"/>
        <w:tblW w:w="10916" w:type="dxa"/>
        <w:tblLook w:val="04A0" w:firstRow="1" w:lastRow="0" w:firstColumn="1" w:lastColumn="0" w:noHBand="0" w:noVBand="1"/>
      </w:tblPr>
      <w:tblGrid>
        <w:gridCol w:w="4065"/>
        <w:gridCol w:w="615"/>
        <w:gridCol w:w="612"/>
        <w:gridCol w:w="614"/>
        <w:gridCol w:w="612"/>
        <w:gridCol w:w="610"/>
        <w:gridCol w:w="613"/>
        <w:gridCol w:w="616"/>
        <w:gridCol w:w="634"/>
        <w:gridCol w:w="695"/>
        <w:gridCol w:w="614"/>
        <w:gridCol w:w="616"/>
      </w:tblGrid>
      <w:tr w:rsidR="00666C84" w:rsidTr="0082653D">
        <w:trPr>
          <w:cnfStyle w:val="100000000000" w:firstRow="1" w:lastRow="0" w:firstColumn="0" w:lastColumn="0" w:oddVBand="0" w:evenVBand="0" w:oddHBand="0" w:evenHBand="0" w:firstRowFirstColumn="0" w:firstRowLastColumn="0" w:lastRowFirstColumn="0" w:lastRowLastColumn="0"/>
        </w:trPr>
        <w:tc>
          <w:tcPr>
            <w:tcW w:w="4065"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pPr>
            <w:r>
              <w:rPr>
                <w:color w:val="FFFFFF"/>
              </w:rPr>
              <w:t>Продукти</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666C84">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2653D" w:rsidTr="0082653D">
        <w:tc>
          <w:tcPr>
            <w:tcW w:w="4065" w:type="dxa"/>
            <w:tcBorders>
              <w:top w:val="single" w:sz="6" w:space="0" w:color="FFFFFF"/>
              <w:left w:val="none" w:sz="4" w:space="0" w:color="6E6E6E"/>
              <w:bottom w:val="dashed" w:sz="4" w:space="0" w:color="BFBFBF"/>
              <w:right w:val="none" w:sz="4" w:space="0" w:color="6E6E6E"/>
            </w:tcBorders>
          </w:tcPr>
          <w:p w:rsidR="0082653D" w:rsidRDefault="0082653D" w:rsidP="0082653D">
            <w:pPr>
              <w:pStyle w:val="ProductList-TableBody"/>
            </w:pPr>
            <w:r>
              <w:t>SQL Server 2014 Standard</w:t>
            </w:r>
            <w:r>
              <w:fldChar w:fldCharType="begin"/>
            </w:r>
            <w:r>
              <w:instrText xml:space="preserve"> XE "SQL Server 2014 Standard"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82653D" w:rsidRDefault="0082653D" w:rsidP="0082653D">
            <w:pPr>
              <w:pStyle w:val="ProductList-TableBody"/>
              <w:jc w:val="center"/>
            </w:pPr>
            <w:r>
              <w:t>4/14</w:t>
            </w:r>
          </w:p>
        </w:tc>
        <w:tc>
          <w:tcPr>
            <w:tcW w:w="612" w:type="dxa"/>
            <w:tcBorders>
              <w:top w:val="single" w:sz="6" w:space="0" w:color="FFFFFF"/>
              <w:left w:val="none" w:sz="4" w:space="0" w:color="6E6E6E"/>
              <w:bottom w:val="dashed" w:sz="4" w:space="0" w:color="BFBFBF"/>
              <w:right w:val="none" w:sz="4" w:space="0" w:color="6E6E6E"/>
            </w:tcBorders>
          </w:tcPr>
          <w:p w:rsidR="0082653D" w:rsidRDefault="0082653D" w:rsidP="0082653D">
            <w:pPr>
              <w:pStyle w:val="ProductList-TableBody"/>
              <w:jc w:val="center"/>
            </w:pPr>
            <w:r>
              <w:t>15</w:t>
            </w:r>
          </w:p>
        </w:tc>
        <w:tc>
          <w:tcPr>
            <w:tcW w:w="614" w:type="dxa"/>
            <w:tcBorders>
              <w:top w:val="single" w:sz="6" w:space="0" w:color="FFFFFF"/>
              <w:left w:val="none" w:sz="4" w:space="0" w:color="6E6E6E"/>
              <w:bottom w:val="dashed" w:sz="4" w:space="0" w:color="BFBFBF"/>
              <w:right w:val="none" w:sz="4" w:space="0" w:color="6E6E6E"/>
            </w:tcBorders>
          </w:tcPr>
          <w:p w:rsidR="0082653D" w:rsidRDefault="0082653D" w:rsidP="0082653D">
            <w:pPr>
              <w:pStyle w:val="ProductList-TableBody"/>
              <w:jc w:val="center"/>
            </w:pPr>
            <w:r>
              <w:t>23</w:t>
            </w:r>
          </w:p>
        </w:tc>
        <w:tc>
          <w:tcPr>
            <w:tcW w:w="612" w:type="dxa"/>
            <w:tcBorders>
              <w:top w:val="single" w:sz="6" w:space="0" w:color="FFFFFF"/>
              <w:left w:val="none" w:sz="4" w:space="0" w:color="6E6E6E"/>
              <w:bottom w:val="dashed" w:sz="4" w:space="0" w:color="BFBFBF"/>
              <w:right w:val="single" w:sz="6" w:space="0" w:color="FFFFFF"/>
            </w:tcBorders>
          </w:tcPr>
          <w:p w:rsidR="0082653D" w:rsidRDefault="0082653D" w:rsidP="0082653D">
            <w:pPr>
              <w:pStyle w:val="ProductList-TableBody"/>
              <w:jc w:val="center"/>
            </w:pPr>
            <w:r>
              <w:t>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A,</w:t>
            </w:r>
            <w:r w:rsidRPr="004B50DA">
              <w:rPr>
                <w:color w:val="000000" w:themeColor="text1"/>
              </w:rPr>
              <w:fldChar w:fldCharType="begin"/>
            </w:r>
            <w:r w:rsidRPr="004B50DA">
              <w:rPr>
                <w:color w:val="000000" w:themeColor="text1"/>
              </w:rPr>
              <w:instrText>AutoTextList  \s NoStyle \t "SP : Продукт за сървъри и инструменти         "</w:instrText>
            </w:r>
            <w:r w:rsidRPr="004B50DA">
              <w:rPr>
                <w:color w:val="000000" w:themeColor="text1"/>
              </w:rPr>
              <w:fldChar w:fldCharType="separate"/>
            </w:r>
            <w:r w:rsidRPr="004B50DA">
              <w:rPr>
                <w:color w:val="000000" w:themeColor="text1"/>
              </w:rPr>
              <w:t>SP</w:t>
            </w:r>
            <w:r w:rsidRPr="004B50DA">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A</w:t>
            </w:r>
          </w:p>
        </w:tc>
      </w:tr>
      <w:tr w:rsidR="0082653D" w:rsidTr="0082653D">
        <w:tc>
          <w:tcPr>
            <w:tcW w:w="4065"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pPr>
            <w:r>
              <w:t>SQL Server 2014 Standard Core</w:t>
            </w:r>
            <w:r>
              <w:fldChar w:fldCharType="begin"/>
            </w:r>
            <w:r>
              <w:instrText xml:space="preserve"> XE "SQL Server 2014 Standard Core" </w:instrText>
            </w:r>
            <w:r>
              <w:fldChar w:fldCharType="end"/>
            </w:r>
            <w:r>
              <w:t xml:space="preserve"> (Лиценз за пакет за 2 ядра)</w:t>
            </w:r>
          </w:p>
        </w:tc>
        <w:tc>
          <w:tcPr>
            <w:tcW w:w="615"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jc w:val="center"/>
            </w:pPr>
            <w:r>
              <w:t>50</w:t>
            </w:r>
          </w:p>
        </w:tc>
        <w:tc>
          <w:tcPr>
            <w:tcW w:w="614"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jc w:val="center"/>
            </w:pPr>
            <w:r>
              <w:t>75</w:t>
            </w:r>
          </w:p>
        </w:tc>
        <w:tc>
          <w:tcPr>
            <w:tcW w:w="612" w:type="dxa"/>
            <w:tcBorders>
              <w:top w:val="dashed" w:sz="4" w:space="0" w:color="BFBFBF"/>
              <w:left w:val="none" w:sz="4" w:space="0" w:color="6E6E6E"/>
              <w:bottom w:val="dashed" w:sz="4" w:space="0" w:color="BFBFBF"/>
              <w:right w:val="single" w:sz="6" w:space="0" w:color="FFFFFF"/>
            </w:tcBorders>
          </w:tcPr>
          <w:p w:rsidR="0082653D" w:rsidRDefault="0082653D" w:rsidP="0082653D">
            <w:pPr>
              <w:pStyle w:val="ProductList-TableBody"/>
              <w:jc w:val="center"/>
            </w:pPr>
            <w:r>
              <w:t>25</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fldChar w:fldCharType="begin"/>
            </w:r>
            <w:r w:rsidRPr="004B50DA">
              <w:rPr>
                <w:color w:val="000000" w:themeColor="text1"/>
              </w:rPr>
              <w:instrText>AutoTextList  \s NoStyle \t "OF : Open License и Open Value         "</w:instrText>
            </w:r>
            <w:r w:rsidRPr="004B50DA">
              <w:rPr>
                <w:color w:val="000000" w:themeColor="text1"/>
              </w:rPr>
              <w:fldChar w:fldCharType="separate"/>
            </w:r>
            <w:r w:rsidRPr="004B50DA">
              <w:rPr>
                <w:color w:val="000000" w:themeColor="text1"/>
              </w:rPr>
              <w:t>OF</w:t>
            </w:r>
            <w:r w:rsidRPr="004B50DA">
              <w:rPr>
                <w:color w:val="000000" w:themeColor="text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A,</w:t>
            </w:r>
            <w:r w:rsidRPr="004B50DA">
              <w:rPr>
                <w:color w:val="000000" w:themeColor="text1"/>
              </w:rPr>
              <w:fldChar w:fldCharType="begin"/>
            </w:r>
            <w:r w:rsidRPr="004B50DA">
              <w:rPr>
                <w:color w:val="000000" w:themeColor="text1"/>
              </w:rPr>
              <w:instrText>AutoTextList  \s NoStyle \t "SP : Продукт за сървъри и инструменти         "</w:instrText>
            </w:r>
            <w:r w:rsidRPr="004B50DA">
              <w:rPr>
                <w:color w:val="000000" w:themeColor="text1"/>
              </w:rPr>
              <w:fldChar w:fldCharType="separate"/>
            </w:r>
            <w:r w:rsidRPr="004B50DA">
              <w:rPr>
                <w:color w:val="000000" w:themeColor="text1"/>
              </w:rPr>
              <w:t>SP</w:t>
            </w:r>
            <w:r w:rsidRPr="004B50DA">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A</w:t>
            </w:r>
          </w:p>
        </w:tc>
      </w:tr>
      <w:tr w:rsidR="0082653D" w:rsidTr="0082653D">
        <w:tc>
          <w:tcPr>
            <w:tcW w:w="4065"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pPr>
            <w:r>
              <w:t>SQL Server 2014 Enterprise</w:t>
            </w:r>
            <w:r>
              <w:fldChar w:fldCharType="begin"/>
            </w:r>
            <w:r>
              <w:instrText xml:space="preserve"> XE "SQL Server 2014 Enterprise"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jc w:val="center"/>
            </w:pPr>
          </w:p>
        </w:tc>
        <w:tc>
          <w:tcPr>
            <w:tcW w:w="614"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jc w:val="center"/>
            </w:pPr>
          </w:p>
        </w:tc>
        <w:tc>
          <w:tcPr>
            <w:tcW w:w="612" w:type="dxa"/>
            <w:tcBorders>
              <w:top w:val="dashed" w:sz="4" w:space="0" w:color="BFBFBF"/>
              <w:left w:val="none" w:sz="4" w:space="0" w:color="6E6E6E"/>
              <w:bottom w:val="dashed" w:sz="4" w:space="0" w:color="BFBFBF"/>
              <w:right w:val="single" w:sz="6" w:space="0" w:color="FFFFFF"/>
            </w:tcBorders>
          </w:tcPr>
          <w:p w:rsidR="0082653D" w:rsidRDefault="0082653D" w:rsidP="0082653D">
            <w:pPr>
              <w:pStyle w:val="ProductList-TableBody"/>
              <w:jc w:val="center"/>
            </w:pPr>
            <w:r>
              <w:t>38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A</w:t>
            </w:r>
          </w:p>
        </w:tc>
      </w:tr>
      <w:tr w:rsidR="0082653D" w:rsidTr="0082653D">
        <w:tc>
          <w:tcPr>
            <w:tcW w:w="4065"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pPr>
            <w:r>
              <w:t>SQL Server 2014 Enterprise Core</w:t>
            </w:r>
            <w:r>
              <w:fldChar w:fldCharType="begin"/>
            </w:r>
            <w:r>
              <w:instrText xml:space="preserve"> XE "SQL Server 2014 Enterprise Core" </w:instrText>
            </w:r>
            <w:r>
              <w:fldChar w:fldCharType="end"/>
            </w:r>
            <w:r>
              <w:t xml:space="preserve"> (Лиценз за пакет за 2 ядра)</w:t>
            </w:r>
          </w:p>
        </w:tc>
        <w:tc>
          <w:tcPr>
            <w:tcW w:w="615"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jc w:val="center"/>
            </w:pPr>
            <w:r>
              <w:t>125</w:t>
            </w:r>
          </w:p>
        </w:tc>
        <w:tc>
          <w:tcPr>
            <w:tcW w:w="614"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jc w:val="center"/>
            </w:pPr>
            <w:r>
              <w:t>188</w:t>
            </w:r>
          </w:p>
        </w:tc>
        <w:tc>
          <w:tcPr>
            <w:tcW w:w="612" w:type="dxa"/>
            <w:tcBorders>
              <w:top w:val="dashed" w:sz="4" w:space="0" w:color="BFBFBF"/>
              <w:left w:val="none" w:sz="4" w:space="0" w:color="6E6E6E"/>
              <w:bottom w:val="dashed" w:sz="4" w:space="0" w:color="BFBFBF"/>
              <w:right w:val="single" w:sz="6" w:space="0" w:color="FFFFFF"/>
            </w:tcBorders>
          </w:tcPr>
          <w:p w:rsidR="0082653D" w:rsidRDefault="0082653D" w:rsidP="0082653D">
            <w:pPr>
              <w:pStyle w:val="ProductList-TableBody"/>
              <w:jc w:val="center"/>
            </w:pPr>
            <w:r>
              <w:t>63</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fldChar w:fldCharType="begin"/>
            </w:r>
            <w:r w:rsidRPr="004B50DA">
              <w:rPr>
                <w:color w:val="000000" w:themeColor="text1"/>
              </w:rPr>
              <w:instrText>AutoTextList  \s NoStyle \t "OF : Open License и Open Value         "</w:instrText>
            </w:r>
            <w:r w:rsidRPr="004B50DA">
              <w:rPr>
                <w:color w:val="000000" w:themeColor="text1"/>
              </w:rPr>
              <w:fldChar w:fldCharType="separate"/>
            </w:r>
            <w:r w:rsidRPr="004B50DA">
              <w:rPr>
                <w:color w:val="000000" w:themeColor="text1"/>
              </w:rPr>
              <w:t>OF</w:t>
            </w:r>
            <w:r w:rsidRPr="004B50DA">
              <w:rPr>
                <w:color w:val="000000" w:themeColor="text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A</w:t>
            </w:r>
          </w:p>
        </w:tc>
      </w:tr>
      <w:tr w:rsidR="0082653D" w:rsidTr="0082653D">
        <w:tc>
          <w:tcPr>
            <w:tcW w:w="4065"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pPr>
            <w:r>
              <w:t>SQL Server 2014 Developer</w:t>
            </w:r>
            <w:r>
              <w:fldChar w:fldCharType="begin"/>
            </w:r>
            <w:r>
              <w:instrText xml:space="preserve"> XE "SQL Server 2014 Developer"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jc w:val="center"/>
            </w:pPr>
            <w:r>
              <w:t>1</w:t>
            </w:r>
          </w:p>
        </w:tc>
        <w:tc>
          <w:tcPr>
            <w:tcW w:w="614"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jc w:val="center"/>
            </w:pPr>
          </w:p>
        </w:tc>
        <w:tc>
          <w:tcPr>
            <w:tcW w:w="612" w:type="dxa"/>
            <w:tcBorders>
              <w:top w:val="dashed" w:sz="4" w:space="0" w:color="BFBFBF"/>
              <w:left w:val="none" w:sz="4" w:space="0" w:color="6E6E6E"/>
              <w:bottom w:val="dashed" w:sz="4" w:space="0" w:color="BFBFBF"/>
              <w:right w:val="single" w:sz="6" w:space="0" w:color="FFFFFF"/>
            </w:tcBorders>
          </w:tcPr>
          <w:p w:rsidR="0082653D" w:rsidRDefault="0082653D" w:rsidP="0082653D">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82653D" w:rsidRPr="004B50DA" w:rsidRDefault="0082653D" w:rsidP="0082653D">
            <w:pPr>
              <w:pStyle w:val="ProductList-TableBody"/>
              <w:jc w:val="center"/>
              <w:rPr>
                <w:color w:val="000000" w:themeColor="text1"/>
              </w:rPr>
            </w:pPr>
            <w:r w:rsidRPr="004B50DA">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82653D" w:rsidRPr="004B50DA" w:rsidRDefault="0082653D" w:rsidP="0082653D">
            <w:pPr>
              <w:pStyle w:val="ProductList-TableBody"/>
              <w:jc w:val="center"/>
              <w:rPr>
                <w:color w:val="000000" w:themeColor="text1"/>
              </w:rPr>
            </w:pPr>
            <w:r w:rsidRPr="004B50DA">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82653D" w:rsidRPr="004B50DA" w:rsidRDefault="0082653D" w:rsidP="0082653D">
            <w:pPr>
              <w:pStyle w:val="ProductList-TableBody"/>
              <w:jc w:val="center"/>
              <w:rPr>
                <w:color w:val="000000" w:themeColor="text1"/>
              </w:rPr>
            </w:pPr>
            <w:r w:rsidRPr="004B50DA">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82653D" w:rsidRPr="004B50DA" w:rsidRDefault="0082653D" w:rsidP="0082653D">
            <w:pPr>
              <w:pStyle w:val="ProductList-TableBody"/>
              <w:jc w:val="center"/>
              <w:rPr>
                <w:color w:val="000000" w:themeColor="text1"/>
              </w:rPr>
            </w:pPr>
            <w:r w:rsidRPr="004B50DA">
              <w:rPr>
                <w:color w:val="000000" w:themeColor="text1"/>
              </w:rPr>
              <w:t xml:space="preserve"> </w:t>
            </w:r>
          </w:p>
        </w:tc>
      </w:tr>
      <w:tr w:rsidR="0082653D" w:rsidTr="0082653D">
        <w:tc>
          <w:tcPr>
            <w:tcW w:w="4065"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pPr>
            <w:r>
              <w:t>SQL Server 2014 Business Intelligence</w:t>
            </w:r>
            <w:r>
              <w:fldChar w:fldCharType="begin"/>
            </w:r>
            <w:r>
              <w:instrText xml:space="preserve"> XE "SQL Server 2014 Business Intelligence"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jc w:val="center"/>
            </w:pPr>
            <w:r>
              <w:t>75</w:t>
            </w:r>
          </w:p>
        </w:tc>
        <w:tc>
          <w:tcPr>
            <w:tcW w:w="614"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jc w:val="center"/>
            </w:pPr>
            <w:r>
              <w:t>113</w:t>
            </w:r>
          </w:p>
        </w:tc>
        <w:tc>
          <w:tcPr>
            <w:tcW w:w="612" w:type="dxa"/>
            <w:tcBorders>
              <w:top w:val="dashed" w:sz="4" w:space="0" w:color="BFBFBF"/>
              <w:left w:val="none" w:sz="4" w:space="0" w:color="6E6E6E"/>
              <w:bottom w:val="dashed" w:sz="4" w:space="0" w:color="BFBFBF"/>
              <w:right w:val="single" w:sz="6" w:space="0" w:color="FFFFFF"/>
            </w:tcBorders>
          </w:tcPr>
          <w:p w:rsidR="0082653D" w:rsidRDefault="0082653D" w:rsidP="0082653D">
            <w:pPr>
              <w:pStyle w:val="ProductList-TableBody"/>
              <w:jc w:val="center"/>
            </w:pPr>
            <w:r>
              <w:t>38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A,</w:t>
            </w:r>
            <w:r w:rsidRPr="004B50DA">
              <w:rPr>
                <w:color w:val="000000" w:themeColor="text1"/>
              </w:rPr>
              <w:fldChar w:fldCharType="begin"/>
            </w:r>
            <w:r w:rsidRPr="004B50DA">
              <w:rPr>
                <w:color w:val="000000" w:themeColor="text1"/>
              </w:rPr>
              <w:instrText>AutoTextList  \s NoStyle \t "SP : Продукт за сървъри и инструменти         "</w:instrText>
            </w:r>
            <w:r w:rsidRPr="004B50DA">
              <w:rPr>
                <w:color w:val="000000" w:themeColor="text1"/>
              </w:rPr>
              <w:fldChar w:fldCharType="separate"/>
            </w:r>
            <w:r w:rsidRPr="004B50DA">
              <w:rPr>
                <w:color w:val="000000" w:themeColor="text1"/>
              </w:rPr>
              <w:t>SP</w:t>
            </w:r>
            <w:r w:rsidRPr="004B50DA">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A</w:t>
            </w:r>
          </w:p>
        </w:tc>
      </w:tr>
      <w:tr w:rsidR="0082653D" w:rsidTr="0082653D">
        <w:tc>
          <w:tcPr>
            <w:tcW w:w="4065"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pPr>
            <w:r>
              <w:t>ЛКД за SQL Server 2014</w:t>
            </w:r>
            <w:r>
              <w:fldChar w:fldCharType="begin"/>
            </w:r>
            <w:r>
              <w:instrText xml:space="preserve"> XE "ЛКД за SQL Server 2014"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jc w:val="center"/>
            </w:pPr>
            <w:r>
              <w:t>1</w:t>
            </w:r>
          </w:p>
        </w:tc>
        <w:tc>
          <w:tcPr>
            <w:tcW w:w="614"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jc w:val="center"/>
            </w:pPr>
            <w:r>
              <w:t>2</w:t>
            </w:r>
          </w:p>
        </w:tc>
        <w:tc>
          <w:tcPr>
            <w:tcW w:w="612" w:type="dxa"/>
            <w:tcBorders>
              <w:top w:val="dashed" w:sz="4" w:space="0" w:color="BFBFBF"/>
              <w:left w:val="none" w:sz="4" w:space="0" w:color="6E6E6E"/>
              <w:bottom w:val="dashed" w:sz="4" w:space="0" w:color="BFBFBF"/>
              <w:right w:val="single" w:sz="6" w:space="0" w:color="FFFFFF"/>
            </w:tcBorders>
          </w:tcPr>
          <w:p w:rsidR="0082653D" w:rsidRDefault="0082653D" w:rsidP="0082653D">
            <w:pPr>
              <w:pStyle w:val="ProductList-TableBody"/>
              <w:jc w:val="center"/>
            </w:pPr>
            <w:r>
              <w:t>1</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A,</w:t>
            </w:r>
            <w:r w:rsidRPr="004B50DA">
              <w:rPr>
                <w:color w:val="000000" w:themeColor="text1"/>
              </w:rPr>
              <w:fldChar w:fldCharType="begin"/>
            </w:r>
            <w:r w:rsidRPr="004B50DA">
              <w:rPr>
                <w:color w:val="000000" w:themeColor="text1"/>
              </w:rPr>
              <w:instrText>AutoTextList  \s NoStyle \t "AP : Продукт за платформа на приложение         "</w:instrText>
            </w:r>
            <w:r w:rsidRPr="004B50DA">
              <w:rPr>
                <w:color w:val="000000" w:themeColor="text1"/>
              </w:rPr>
              <w:fldChar w:fldCharType="separate"/>
            </w:r>
            <w:r w:rsidRPr="004B50DA">
              <w:rPr>
                <w:color w:val="000000" w:themeColor="text1"/>
              </w:rPr>
              <w:t>AP</w:t>
            </w:r>
            <w:r w:rsidRPr="004B50DA">
              <w:rPr>
                <w:color w:val="000000" w:themeColor="text1"/>
              </w:rPr>
              <w:fldChar w:fldCharType="end"/>
            </w:r>
            <w:r w:rsidRPr="004B50DA">
              <w:rPr>
                <w:color w:val="000000" w:themeColor="text1"/>
              </w:rPr>
              <w:t>,</w:t>
            </w:r>
            <w:r w:rsidRPr="004B50DA">
              <w:rPr>
                <w:color w:val="000000" w:themeColor="text1"/>
              </w:rPr>
              <w:fldChar w:fldCharType="begin"/>
            </w:r>
            <w:r w:rsidRPr="004B50DA">
              <w:rPr>
                <w:color w:val="000000" w:themeColor="text1"/>
              </w:rPr>
              <w:instrText>AutoTextList  \s NoStyle \t "ID : Industry Device         "</w:instrText>
            </w:r>
            <w:r w:rsidRPr="004B50DA">
              <w:rPr>
                <w:color w:val="000000" w:themeColor="text1"/>
              </w:rPr>
              <w:fldChar w:fldCharType="separate"/>
            </w:r>
            <w:r w:rsidRPr="004B50DA">
              <w:rPr>
                <w:color w:val="000000" w:themeColor="text1"/>
              </w:rPr>
              <w:t>ID</w:t>
            </w:r>
            <w:r w:rsidRPr="004B50DA">
              <w:rPr>
                <w:color w:val="000000" w:themeColor="text1"/>
              </w:rPr>
              <w:fldChar w:fldCharType="end"/>
            </w:r>
            <w:r w:rsidRPr="004B50DA">
              <w:rPr>
                <w:color w:val="000000" w:themeColor="text1"/>
              </w:rPr>
              <w:t xml:space="preserve">, </w:t>
            </w:r>
            <w:r w:rsidRPr="004B50DA">
              <w:rPr>
                <w:color w:val="000000" w:themeColor="text1"/>
              </w:rPr>
              <w:fldChar w:fldCharType="begin"/>
            </w:r>
            <w:r w:rsidRPr="004B50DA">
              <w:rPr>
                <w:color w:val="000000" w:themeColor="text1"/>
              </w:rPr>
              <w:instrText>AutoTextList  \s NoStyle \t "SP : Продукт за сървъри и инструменти         "</w:instrText>
            </w:r>
            <w:r w:rsidRPr="004B50DA">
              <w:rPr>
                <w:color w:val="000000" w:themeColor="text1"/>
              </w:rPr>
              <w:fldChar w:fldCharType="separate"/>
            </w:r>
            <w:r w:rsidRPr="004B50DA">
              <w:rPr>
                <w:color w:val="000000" w:themeColor="text1"/>
              </w:rPr>
              <w:t>SP</w:t>
            </w:r>
            <w:r w:rsidRPr="004B50DA">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fldChar w:fldCharType="begin"/>
            </w:r>
            <w:r w:rsidRPr="004B50DA">
              <w:rPr>
                <w:color w:val="000000" w:themeColor="text1"/>
              </w:rPr>
              <w:instrText>AutoTextList  \s NoStyle \t "AO : Допълнителен продукт, валиден за цялата организация         "</w:instrText>
            </w:r>
            <w:r w:rsidRPr="004B50DA">
              <w:rPr>
                <w:color w:val="000000" w:themeColor="text1"/>
              </w:rPr>
              <w:fldChar w:fldCharType="separate"/>
            </w:r>
            <w:r w:rsidRPr="004B50DA">
              <w:rPr>
                <w:color w:val="000000" w:themeColor="text1"/>
              </w:rPr>
              <w:t>AO</w:t>
            </w:r>
            <w:r w:rsidRPr="004B50DA">
              <w:rPr>
                <w:color w:val="000000" w:themeColor="text1"/>
              </w:rPr>
              <w:fldChar w:fldCharType="end"/>
            </w:r>
            <w:r w:rsidRPr="004B50DA">
              <w:rPr>
                <w:color w:val="000000" w:themeColor="text1"/>
              </w:rPr>
              <w:t>,</w:t>
            </w:r>
            <w:r w:rsidRPr="004B50DA">
              <w:rPr>
                <w:color w:val="000000" w:themeColor="text1"/>
              </w:rPr>
              <w:fldChar w:fldCharType="begin"/>
            </w:r>
            <w:r w:rsidRPr="004B50DA">
              <w:rPr>
                <w:color w:val="000000" w:themeColor="text1"/>
              </w:rPr>
              <w:instrText>AutoTextList  \s NoStyle \t "ST : Оферта за учащи         "</w:instrText>
            </w:r>
            <w:r w:rsidRPr="004B50DA">
              <w:rPr>
                <w:color w:val="000000" w:themeColor="text1"/>
              </w:rPr>
              <w:fldChar w:fldCharType="separate"/>
            </w:r>
            <w:r w:rsidRPr="004B50DA">
              <w:rPr>
                <w:color w:val="000000" w:themeColor="text1"/>
              </w:rPr>
              <w:t>ST</w:t>
            </w:r>
            <w:r w:rsidRPr="004B50DA">
              <w:rPr>
                <w:color w:val="000000" w:themeColor="text1"/>
              </w:rPr>
              <w:fldChar w:fldCharType="end"/>
            </w:r>
          </w:p>
        </w:tc>
      </w:tr>
      <w:tr w:rsidR="0082653D" w:rsidTr="0082653D">
        <w:tc>
          <w:tcPr>
            <w:tcW w:w="4065"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pPr>
            <w:r>
              <w:t>SQL Server за управление на склада за паралелни данни</w:t>
            </w:r>
            <w:r>
              <w:fldChar w:fldCharType="begin"/>
            </w:r>
            <w:r>
              <w:instrText xml:space="preserve"> XE "SQL Server за управление на склада за паралелни данни"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jc w:val="center"/>
            </w:pPr>
            <w:r>
              <w:t>3/12</w:t>
            </w:r>
          </w:p>
        </w:tc>
        <w:tc>
          <w:tcPr>
            <w:tcW w:w="612"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jc w:val="center"/>
            </w:pPr>
            <w:r>
              <w:t>200</w:t>
            </w:r>
          </w:p>
        </w:tc>
        <w:tc>
          <w:tcPr>
            <w:tcW w:w="614"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jc w:val="center"/>
            </w:pPr>
            <w:r>
              <w:t>300</w:t>
            </w:r>
          </w:p>
        </w:tc>
        <w:tc>
          <w:tcPr>
            <w:tcW w:w="612" w:type="dxa"/>
            <w:tcBorders>
              <w:top w:val="dashed" w:sz="4" w:space="0" w:color="BFBFBF"/>
              <w:left w:val="none" w:sz="4" w:space="0" w:color="6E6E6E"/>
              <w:bottom w:val="dashed" w:sz="4" w:space="0" w:color="BFBFBF"/>
              <w:right w:val="single" w:sz="6" w:space="0" w:color="FFFFFF"/>
            </w:tcBorders>
          </w:tcPr>
          <w:p w:rsidR="0082653D" w:rsidRDefault="0082653D" w:rsidP="0082653D">
            <w:pPr>
              <w:pStyle w:val="ProductList-TableBody"/>
              <w:jc w:val="center"/>
            </w:pPr>
            <w:r>
              <w:t>100</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82653D" w:rsidRPr="004B50DA" w:rsidRDefault="0082653D" w:rsidP="0082653D">
            <w:pPr>
              <w:pStyle w:val="ProductList-TableBody"/>
              <w:jc w:val="center"/>
              <w:rPr>
                <w:color w:val="000000" w:themeColor="text1"/>
              </w:rPr>
            </w:pPr>
            <w:r w:rsidRPr="004B50DA">
              <w:rPr>
                <w:color w:val="000000" w:themeColor="text1"/>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82653D" w:rsidRPr="004B50DA" w:rsidRDefault="0082653D" w:rsidP="0082653D">
            <w:pPr>
              <w:pStyle w:val="ProductList-TableBody"/>
              <w:jc w:val="center"/>
              <w:rPr>
                <w:color w:val="000000" w:themeColor="text1"/>
              </w:rPr>
            </w:pPr>
            <w:r w:rsidRPr="004B50DA">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82653D" w:rsidRPr="004B50DA" w:rsidRDefault="0082653D" w:rsidP="0082653D">
            <w:pPr>
              <w:pStyle w:val="ProductList-TableBody"/>
              <w:jc w:val="center"/>
              <w:rPr>
                <w:color w:val="000000" w:themeColor="text1"/>
              </w:rPr>
            </w:pPr>
            <w:r w:rsidRPr="004B50DA">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A,</w:t>
            </w:r>
            <w:r w:rsidRPr="004B50DA">
              <w:rPr>
                <w:color w:val="000000" w:themeColor="text1"/>
              </w:rPr>
              <w:fldChar w:fldCharType="begin"/>
            </w:r>
            <w:r w:rsidRPr="004B50DA">
              <w:rPr>
                <w:color w:val="000000" w:themeColor="text1"/>
              </w:rPr>
              <w:instrText>AutoTextList  \s NoStyle \t "AP : Продукт за платформа на приложение         "</w:instrText>
            </w:r>
            <w:r w:rsidRPr="004B50DA">
              <w:rPr>
                <w:color w:val="000000" w:themeColor="text1"/>
              </w:rPr>
              <w:fldChar w:fldCharType="separate"/>
            </w:r>
            <w:r w:rsidRPr="004B50DA">
              <w:rPr>
                <w:color w:val="000000" w:themeColor="text1"/>
              </w:rPr>
              <w:t>AP</w:t>
            </w:r>
            <w:r w:rsidRPr="004B50DA">
              <w:rPr>
                <w:color w:val="000000" w:themeColor="text1"/>
              </w:rPr>
              <w:fldChar w:fldCharType="end"/>
            </w:r>
            <w:r w:rsidRPr="004B50DA">
              <w:rPr>
                <w:color w:val="000000" w:themeColor="text1"/>
              </w:rPr>
              <w:t>,</w:t>
            </w:r>
            <w:r w:rsidRPr="004B50DA">
              <w:rPr>
                <w:color w:val="000000" w:themeColor="text1"/>
              </w:rPr>
              <w:fldChar w:fldCharType="begin"/>
            </w:r>
            <w:r w:rsidRPr="004B50DA">
              <w:rPr>
                <w:color w:val="000000" w:themeColor="text1"/>
              </w:rPr>
              <w:instrText>AutoTextList  \s NoStyle \t "SP : Продукт за сървъри и инструменти         "</w:instrText>
            </w:r>
            <w:r w:rsidRPr="004B50DA">
              <w:rPr>
                <w:color w:val="000000" w:themeColor="text1"/>
              </w:rPr>
              <w:fldChar w:fldCharType="separate"/>
            </w:r>
            <w:r w:rsidRPr="004B50DA">
              <w:rPr>
                <w:color w:val="000000" w:themeColor="text1"/>
              </w:rPr>
              <w:t>SP</w:t>
            </w:r>
            <w:r w:rsidRPr="004B50DA">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82653D" w:rsidRPr="004B50DA" w:rsidRDefault="0082653D" w:rsidP="0082653D">
            <w:pPr>
              <w:pStyle w:val="ProductList-TableBody"/>
              <w:jc w:val="center"/>
              <w:rPr>
                <w:color w:val="000000" w:themeColor="text1"/>
              </w:rPr>
            </w:pPr>
            <w:r w:rsidRPr="004B50DA">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A</w:t>
            </w:r>
          </w:p>
        </w:tc>
      </w:tr>
      <w:tr w:rsidR="0082653D" w:rsidTr="0082653D">
        <w:tc>
          <w:tcPr>
            <w:tcW w:w="4065" w:type="dxa"/>
            <w:tcBorders>
              <w:top w:val="dashed" w:sz="4" w:space="0" w:color="BFBFBF"/>
              <w:left w:val="none" w:sz="4" w:space="0" w:color="6E6E6E"/>
              <w:bottom w:val="none" w:sz="4" w:space="0" w:color="BFBFBF"/>
              <w:right w:val="none" w:sz="4" w:space="0" w:color="6E6E6E"/>
            </w:tcBorders>
          </w:tcPr>
          <w:p w:rsidR="0082653D" w:rsidRDefault="0082653D" w:rsidP="0082653D">
            <w:pPr>
              <w:pStyle w:val="ProductList-TableBody"/>
            </w:pPr>
            <w:r>
              <w:t>Разработчик на SQL Server 2012 за управление на склада за паралелни данни</w:t>
            </w:r>
            <w:r>
              <w:fldChar w:fldCharType="begin"/>
            </w:r>
            <w:r>
              <w:instrText xml:space="preserve"> XE "Разработчик на SQL Server 2012 за управление на склада за паралелни данни" </w:instrText>
            </w:r>
            <w:r>
              <w:fldChar w:fldCharType="end"/>
            </w:r>
          </w:p>
        </w:tc>
        <w:tc>
          <w:tcPr>
            <w:tcW w:w="615" w:type="dxa"/>
            <w:tcBorders>
              <w:top w:val="dashed" w:sz="4" w:space="0" w:color="BFBFBF"/>
              <w:left w:val="none" w:sz="4" w:space="0" w:color="6E6E6E"/>
              <w:bottom w:val="none" w:sz="4" w:space="0" w:color="BFBFBF"/>
              <w:right w:val="none" w:sz="4" w:space="0" w:color="6E6E6E"/>
            </w:tcBorders>
          </w:tcPr>
          <w:p w:rsidR="0082653D" w:rsidRDefault="0082653D" w:rsidP="0082653D">
            <w:pPr>
              <w:pStyle w:val="ProductList-TableBody"/>
              <w:jc w:val="center"/>
            </w:pPr>
            <w:r>
              <w:t>3/12</w:t>
            </w:r>
          </w:p>
        </w:tc>
        <w:tc>
          <w:tcPr>
            <w:tcW w:w="612" w:type="dxa"/>
            <w:tcBorders>
              <w:top w:val="dashed" w:sz="4" w:space="0" w:color="BFBFBF"/>
              <w:left w:val="none" w:sz="4" w:space="0" w:color="6E6E6E"/>
              <w:bottom w:val="none" w:sz="4" w:space="0" w:color="BFBFBF"/>
              <w:right w:val="none" w:sz="4" w:space="0" w:color="6E6E6E"/>
            </w:tcBorders>
          </w:tcPr>
          <w:p w:rsidR="0082653D" w:rsidRDefault="0082653D" w:rsidP="0082653D">
            <w:pPr>
              <w:pStyle w:val="ProductList-TableBody"/>
              <w:jc w:val="center"/>
            </w:pPr>
            <w:r>
              <w:t>1</w:t>
            </w:r>
          </w:p>
        </w:tc>
        <w:tc>
          <w:tcPr>
            <w:tcW w:w="614" w:type="dxa"/>
            <w:tcBorders>
              <w:top w:val="dashed" w:sz="4" w:space="0" w:color="BFBFBF"/>
              <w:left w:val="none" w:sz="4" w:space="0" w:color="6E6E6E"/>
              <w:bottom w:val="none" w:sz="4" w:space="0" w:color="BFBFBF"/>
              <w:right w:val="none" w:sz="4" w:space="0" w:color="6E6E6E"/>
            </w:tcBorders>
          </w:tcPr>
          <w:p w:rsidR="0082653D" w:rsidRDefault="0082653D" w:rsidP="0082653D">
            <w:pPr>
              <w:pStyle w:val="ProductList-TableBody"/>
              <w:jc w:val="center"/>
            </w:pPr>
          </w:p>
        </w:tc>
        <w:tc>
          <w:tcPr>
            <w:tcW w:w="612" w:type="dxa"/>
            <w:tcBorders>
              <w:top w:val="dashed" w:sz="4" w:space="0" w:color="BFBFBF"/>
              <w:left w:val="none" w:sz="4" w:space="0" w:color="6E6E6E"/>
              <w:bottom w:val="none" w:sz="4" w:space="0" w:color="BFBFBF"/>
              <w:right w:val="single" w:sz="6" w:space="0" w:color="FFFFFF"/>
            </w:tcBorders>
          </w:tcPr>
          <w:p w:rsidR="0082653D" w:rsidRDefault="0082653D" w:rsidP="0082653D">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82653D" w:rsidRPr="004B50DA" w:rsidRDefault="0082653D" w:rsidP="0082653D">
            <w:pPr>
              <w:pStyle w:val="ProductList-TableBody"/>
              <w:jc w:val="center"/>
              <w:rPr>
                <w:color w:val="000000" w:themeColor="text1"/>
              </w:rPr>
            </w:pPr>
            <w:r w:rsidRPr="004B50DA">
              <w:rPr>
                <w:color w:val="000000" w:themeColor="text1"/>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82653D" w:rsidRPr="004B50DA" w:rsidRDefault="0082653D" w:rsidP="0082653D">
            <w:pPr>
              <w:pStyle w:val="ProductList-TableBody"/>
              <w:jc w:val="center"/>
              <w:rPr>
                <w:color w:val="000000" w:themeColor="text1"/>
              </w:rPr>
            </w:pPr>
            <w:r w:rsidRPr="004B50DA">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82653D" w:rsidRPr="004B50DA" w:rsidRDefault="0082653D" w:rsidP="0082653D">
            <w:pPr>
              <w:pStyle w:val="ProductList-TableBody"/>
              <w:jc w:val="center"/>
              <w:rPr>
                <w:color w:val="000000" w:themeColor="text1"/>
              </w:rPr>
            </w:pPr>
            <w:r w:rsidRPr="004B50DA">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82653D" w:rsidRPr="004B50DA" w:rsidRDefault="0082653D" w:rsidP="0082653D">
            <w:pPr>
              <w:pStyle w:val="ProductList-TableBody"/>
              <w:jc w:val="center"/>
              <w:rPr>
                <w:color w:val="000000" w:themeColor="text1"/>
              </w:rPr>
            </w:pPr>
            <w:r w:rsidRPr="004B50DA">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82653D" w:rsidRPr="004B50DA" w:rsidRDefault="0082653D" w:rsidP="0082653D">
            <w:pPr>
              <w:pStyle w:val="ProductList-TableBody"/>
              <w:jc w:val="center"/>
              <w:rPr>
                <w:color w:val="000000" w:themeColor="text1"/>
              </w:rPr>
            </w:pPr>
            <w:r w:rsidRPr="004B50DA">
              <w:rPr>
                <w:color w:val="000000" w:themeColor="text1"/>
              </w:rPr>
              <w:t xml:space="preserve"> </w:t>
            </w:r>
          </w:p>
        </w:tc>
      </w:tr>
    </w:tbl>
    <w:p w:rsidR="00666C84" w:rsidRDefault="00B73B58">
      <w:pPr>
        <w:pStyle w:val="ProductList-Offering1SubSection"/>
      </w:pPr>
      <w:bookmarkStart w:id="137" w:name="_Sec743"/>
      <w:r>
        <w:t>2. Условия на Продукта</w:t>
      </w:r>
      <w:bookmarkEnd w:id="137"/>
    </w:p>
    <w:tbl>
      <w:tblPr>
        <w:tblStyle w:val="PURTable"/>
        <w:tblW w:w="0" w:type="dxa"/>
        <w:tblLook w:val="04A0" w:firstRow="1" w:lastRow="0" w:firstColumn="1" w:lastColumn="0" w:noHBand="0" w:noVBand="1"/>
      </w:tblPr>
      <w:tblGrid>
        <w:gridCol w:w="3630"/>
        <w:gridCol w:w="3643"/>
        <w:gridCol w:w="3643"/>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По-стари версии на Продукта и тяхната Дата на наличност." </w:instrText>
            </w:r>
            <w:r>
              <w:fldChar w:fldCharType="separate"/>
            </w:r>
            <w:r>
              <w:rPr>
                <w:color w:val="0563C1"/>
              </w:rPr>
              <w:t>По-стара версия</w:t>
            </w:r>
            <w:r>
              <w:fldChar w:fldCharType="end"/>
            </w:r>
            <w:r>
              <w:t>: SQL Server 2012</w:t>
            </w:r>
            <w:r>
              <w:fldChar w:fldCharType="begin"/>
            </w:r>
            <w:r>
              <w:instrText xml:space="preserve"> XE "SQL Server 2012" </w:instrText>
            </w:r>
            <w:r>
              <w:fldChar w:fldCharType="end"/>
            </w:r>
            <w:r>
              <w:t xml:space="preserve"> (4/12) – Всички (с изключение на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 – Всички издания (с изключение на Developer), Приложение – Developer</w:t>
            </w:r>
          </w:p>
        </w:tc>
        <w:tc>
          <w:tcPr>
            <w:tcW w:w="4040" w:type="dxa"/>
            <w:tcBorders>
              <w:top w:val="single" w:sz="12"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Parallel Data Warehouse, Standard, Business Intelligence, Workgroup или Small Business или 2008 R2 Datacenter; Standard до Workgroup или Small Business; Business Intelligence до Standard, Workgroup или Small Business</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издания (с изключение на Developer и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актуализиране: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pPr>
    </w:p>
    <w:p w:rsidR="00666C84" w:rsidRDefault="00B73B58">
      <w:pPr>
        <w:pStyle w:val="ProductList-ClauseHeading"/>
      </w:pPr>
      <w:r>
        <w:t>2.1 SQL Server 2014 Enterprise</w:t>
      </w:r>
    </w:p>
    <w:p w:rsidR="00666C84" w:rsidRDefault="00B73B58">
      <w:pPr>
        <w:pStyle w:val="ProductList-Body"/>
      </w:pPr>
      <w:r>
        <w:t xml:space="preserve">Нови </w:t>
      </w:r>
      <w:r>
        <w:fldChar w:fldCharType="begin"/>
      </w:r>
      <w:r>
        <w:instrText xml:space="preserve"> AutoTextList   \s NoStyle \t "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за SQL Server 2014 Enterprise</w:t>
      </w:r>
      <w:r>
        <w:fldChar w:fldCharType="begin"/>
      </w:r>
      <w:r>
        <w:instrText xml:space="preserve"> XE "SQL Server 2014 Enterprise" </w:instrText>
      </w:r>
      <w:r>
        <w:fldChar w:fldCharType="end"/>
      </w:r>
      <w:r>
        <w:t xml:space="preserve"> (Сървър/ЛКД) не са налични. Съществуващите клиенти на SA, надстройващи до версия 2014, трябва да се запознаят с PUR от април 2014 г. на адрес: </w:t>
      </w:r>
      <w:hyperlink r:id="rId58">
        <w:r>
          <w:rPr>
            <w:color w:val="00467F"/>
            <w:u w:val="single"/>
          </w:rPr>
          <w:t>http://go.microsoft.com/?linkid=9839206</w:t>
        </w:r>
      </w:hyperlink>
      <w:r>
        <w:t xml:space="preserve"> за техните Лицензионни условия.</w:t>
      </w:r>
    </w:p>
    <w:p w:rsidR="00666C84" w:rsidRDefault="00666C84">
      <w:pPr>
        <w:pStyle w:val="ProductList-Body"/>
      </w:pPr>
    </w:p>
    <w:p w:rsidR="00666C84" w:rsidRDefault="00B73B58">
      <w:pPr>
        <w:pStyle w:val="ProductList-ClauseHeading"/>
      </w:pPr>
      <w:r>
        <w:t>2.2 Опционална компилация на SQL Server Parallel Data Warehouse без Oracle Java</w:t>
      </w:r>
    </w:p>
    <w:p w:rsidR="00666C84" w:rsidRDefault="00B73B58">
      <w:pPr>
        <w:pStyle w:val="ProductList-Body"/>
      </w:pPr>
      <w:r>
        <w:t xml:space="preserve">Клиенти, които придобиват нови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Parallel Data Warehouse</w:t>
      </w:r>
      <w:r>
        <w:fldChar w:fldCharType="begin"/>
      </w:r>
      <w:r>
        <w:instrText xml:space="preserve"> XE "SQL Server Parallel Data Warehouse" </w:instrText>
      </w:r>
      <w:r>
        <w:fldChar w:fldCharType="end"/>
      </w:r>
      <w:r>
        <w:t xml:space="preserve"> (PDW), след като е станала налична Актуализация на приспособления 1 (AU 1), имат право да придобият компилация на продукта с Oracle Java, а при поискване – и без Oracle Java. За повече информация вж. следния адрес: </w:t>
      </w:r>
      <w:hyperlink r:id="rId59">
        <w:r>
          <w:rPr>
            <w:color w:val="00467F"/>
            <w:u w:val="single"/>
          </w:rPr>
          <w:t>http://www.microsoft.com/en-us/sqlserver/solutions-technologies/data-warehousing/pdw.aspx</w:t>
        </w:r>
      </w:hyperlink>
      <w:r>
        <w:t>.</w:t>
      </w:r>
    </w:p>
    <w:p w:rsidR="00666C84" w:rsidRDefault="00666C84">
      <w:pPr>
        <w:pStyle w:val="ProductList-Body"/>
      </w:pPr>
    </w:p>
    <w:p w:rsidR="00666C84" w:rsidRDefault="00B73B58">
      <w:pPr>
        <w:pStyle w:val="ProductList-ClauseHeading"/>
      </w:pPr>
      <w:r>
        <w:t>2.3 SQL Server Parallel Data Warehouse</w:t>
      </w:r>
    </w:p>
    <w:p w:rsidR="00666C84" w:rsidRDefault="00B73B58">
      <w:pPr>
        <w:pStyle w:val="ProductList-Body"/>
      </w:pPr>
      <w:r>
        <w:t xml:space="preserve">Софтуерът SQL Server Parallel Data Warehouse няма версии, макар че клиентите имат право да използват само компилациите на софтуера, които са станали налични по време на покритието на тяхната SA. </w:t>
      </w:r>
    </w:p>
    <w:p w:rsidR="00666C84" w:rsidRDefault="00B73B58">
      <w:pPr>
        <w:pStyle w:val="ProductList-Offering1SubSection"/>
      </w:pPr>
      <w:bookmarkStart w:id="138" w:name="_Sec794"/>
      <w:r>
        <w:t>3. Права за използване</w:t>
      </w:r>
      <w:bookmarkEnd w:id="138"/>
    </w:p>
    <w:tbl>
      <w:tblPr>
        <w:tblStyle w:val="PURTable"/>
        <w:tblW w:w="0" w:type="dxa"/>
        <w:tblLook w:val="04A0" w:firstRow="1" w:lastRow="0" w:firstColumn="1" w:lastColumn="0" w:noHBand="0" w:noVBand="1"/>
      </w:tblPr>
      <w:tblGrid>
        <w:gridCol w:w="3641"/>
        <w:gridCol w:w="3632"/>
        <w:gridCol w:w="3643"/>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Правилата и условията, които регулират внедряването и използването на Продукт." </w:instrText>
            </w:r>
            <w:r>
              <w:fldChar w:fldCharType="separate"/>
            </w:r>
            <w:r>
              <w:rPr>
                <w:color w:val="0563C1"/>
              </w:rPr>
              <w:t>Лицензионни условия</w:t>
            </w:r>
            <w:r>
              <w:fldChar w:fldCharType="end"/>
            </w:r>
            <w:r>
              <w:t xml:space="preserve">: </w:t>
            </w:r>
            <w:hyperlink r:id="rId60">
              <w:r>
                <w:rPr>
                  <w:color w:val="00467F"/>
                  <w:u w:val="single"/>
                </w:rPr>
                <w:t>Универсални</w:t>
              </w:r>
            </w:hyperlink>
            <w:r>
              <w:t xml:space="preserve">; </w:t>
            </w:r>
            <w:hyperlink r:id="rId61">
              <w:r>
                <w:rPr>
                  <w:color w:val="00467F"/>
                  <w:u w:val="single"/>
                </w:rPr>
                <w:t>Сървър/ЛКД</w:t>
              </w:r>
            </w:hyperlink>
            <w:r>
              <w:t xml:space="preserve"> – Standard и Business Intelligence, </w:t>
            </w:r>
            <w:hyperlink w:anchor="_Sec543">
              <w:r>
                <w:rPr>
                  <w:color w:val="00467F"/>
                  <w:u w:val="single"/>
                </w:rPr>
                <w:t xml:space="preserve">За ядро </w:t>
              </w:r>
            </w:hyperlink>
            <w:r>
              <w:t xml:space="preserve"> – Standard Core, Enterprise Core и Parallel Data Warehouse, </w:t>
            </w:r>
            <w:hyperlink w:anchor="_Sec546">
              <w:r>
                <w:rPr>
                  <w:color w:val="00467F"/>
                  <w:u w:val="single"/>
                </w:rPr>
                <w:t>Инструменти за разработчици</w:t>
              </w:r>
            </w:hyperlink>
            <w:r>
              <w:t xml:space="preserve"> – Developer и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Софтуер, указан в Правата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Всички издания (с изключение на Developer)</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дали сървърен Продукт изисква ЛКД за достъп от страна на потребители и устройства, или не." </w:instrText>
            </w:r>
            <w:r>
              <w:fldChar w:fldCharType="separate"/>
            </w:r>
            <w:r>
              <w:rPr>
                <w:color w:val="0563C1"/>
              </w:rPr>
              <w:t>Изисквания за клиентски достъп</w:t>
            </w:r>
            <w: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pPr>
    </w:p>
    <w:p w:rsidR="00666C84" w:rsidRDefault="00B73B58">
      <w:pPr>
        <w:pStyle w:val="ProductList-ClauseHeading"/>
      </w:pPr>
      <w:r>
        <w:t>3.1 Достъп до Сървърен софтуер</w:t>
      </w:r>
    </w:p>
    <w:tbl>
      <w:tblPr>
        <w:tblStyle w:val="PURTable"/>
        <w:tblW w:w="0" w:type="dxa"/>
        <w:tblLook w:val="04A0" w:firstRow="1" w:lastRow="0" w:firstColumn="1" w:lastColumn="0" w:noHBand="0" w:noVBand="1"/>
      </w:tblPr>
      <w:tblGrid>
        <w:gridCol w:w="3659"/>
        <w:gridCol w:w="3651"/>
        <w:gridCol w:w="3606"/>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66C84" w:rsidRDefault="00B73B58">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666C84" w:rsidRDefault="00B73B58">
            <w:pPr>
              <w:pStyle w:val="ProductList-TableBody"/>
            </w:pPr>
            <w:r>
              <w:t>ЛКД за SQL Server 2014</w:t>
            </w:r>
          </w:p>
        </w:tc>
        <w:tc>
          <w:tcPr>
            <w:tcW w:w="4040" w:type="dxa"/>
            <w:tcBorders>
              <w:top w:val="single" w:sz="18" w:space="0" w:color="0072C6"/>
              <w:left w:val="none" w:sz="4" w:space="0" w:color="000000"/>
              <w:bottom w:val="single" w:sz="4" w:space="0" w:color="000000"/>
              <w:right w:val="single" w:sz="4" w:space="0" w:color="000000"/>
            </w:tcBorders>
          </w:tcPr>
          <w:p w:rsidR="00666C84" w:rsidRDefault="00666C84">
            <w:pPr>
              <w:pStyle w:val="ProductList-TableBody"/>
            </w:pPr>
          </w:p>
        </w:tc>
      </w:tr>
    </w:tbl>
    <w:p w:rsidR="00666C84" w:rsidRDefault="00666C84">
      <w:pPr>
        <w:pStyle w:val="ProductList-Body"/>
      </w:pPr>
    </w:p>
    <w:p w:rsidR="00666C84" w:rsidRDefault="00B73B58">
      <w:pPr>
        <w:pStyle w:val="ProductList-ClauseHeading"/>
      </w:pPr>
      <w:r>
        <w:t>3.2 Автоматични актуализации на по-стари версии на SQL Server</w:t>
      </w:r>
    </w:p>
    <w:p w:rsidR="00666C84" w:rsidRDefault="00B73B58">
      <w:pPr>
        <w:pStyle w:val="ProductList-Body"/>
      </w:pPr>
      <w:r>
        <w:t xml:space="preserve">Ако софтуерът е инсталиран на </w:t>
      </w:r>
      <w:r>
        <w:fldChar w:fldCharType="begin"/>
      </w:r>
      <w:r>
        <w:instrText xml:space="preserve"> AutoTextList   \s NoStyle \t "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произволни поддържани издания на SQL Server преди SQL Server 2012 (или компоненти на някое от тези издания), този софтуер автоматично ще актуализира и замества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w:t>
      </w:r>
      <w:r>
        <w:fldChar w:fldCharType="begin"/>
      </w:r>
      <w:r>
        <w:instrText xml:space="preserve"> AutoTextList   \s NoStyle \t "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w:t>
      </w:r>
    </w:p>
    <w:p w:rsidR="00666C84" w:rsidRDefault="00666C84">
      <w:pPr>
        <w:pStyle w:val="ProductList-Body"/>
      </w:pPr>
    </w:p>
    <w:p w:rsidR="00666C84" w:rsidRDefault="00B73B58">
      <w:pPr>
        <w:pStyle w:val="ProductList-ClauseHeading"/>
      </w:pPr>
      <w:r>
        <w:t>3.3 Изпълнявани Екземпляри за Изданията Business Intelligence и Standard</w:t>
      </w:r>
    </w:p>
    <w:p w:rsidR="00666C84" w:rsidRDefault="00B73B58">
      <w:pPr>
        <w:pStyle w:val="ProductList-Body"/>
      </w:pPr>
      <w:r>
        <w:t xml:space="preserve">За всеки </w:t>
      </w:r>
      <w:r>
        <w:fldChar w:fldCharType="begin"/>
      </w:r>
      <w:r>
        <w:instrText xml:space="preserve"> AutoTextList   \s NoStyle \t "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AutoTextList   \s NoStyle \t "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\s NoStyle \t "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fldChar w:fldCharType="separate"/>
      </w:r>
      <w:r>
        <w:rPr>
          <w:color w:val="0563C1"/>
        </w:rPr>
        <w:t>OSE</w:t>
      </w:r>
      <w:r>
        <w:fldChar w:fldCharType="end"/>
      </w:r>
      <w:r>
        <w:t>.</w:t>
      </w:r>
    </w:p>
    <w:p w:rsidR="00666C84" w:rsidRDefault="00666C84">
      <w:pPr>
        <w:pStyle w:val="ProductList-Body"/>
      </w:pPr>
    </w:p>
    <w:p w:rsidR="00666C84" w:rsidRDefault="00B73B58">
      <w:pPr>
        <w:pStyle w:val="ProductList-ClauseHeading"/>
      </w:pPr>
      <w:r>
        <w:t>3.4 SQL Server Business Intelligence (2012 и 2014): Отказ от ЛКД за пакетни задания</w:t>
      </w:r>
    </w:p>
    <w:p w:rsidR="00666C84" w:rsidRDefault="00B73B58">
      <w:pPr>
        <w:pStyle w:val="ProductList-Body"/>
      </w:pPr>
      <w:r>
        <w:t xml:space="preserve">Клиентът не се нуждае от </w:t>
      </w:r>
      <w:r>
        <w:fldChar w:fldCharType="begin"/>
      </w:r>
      <w:r>
        <w:instrText xml:space="preserve"> AutoTextList   \s NoStyle \t "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който и да е потребител или устройство, осъществяващи достъп до </w:t>
      </w:r>
      <w:r>
        <w:fldChar w:fldCharType="begin"/>
      </w:r>
      <w:r>
        <w:instrText xml:space="preserve"> AutoTextList   \s NoStyle \t "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fldChar w:fldCharType="separate"/>
      </w:r>
      <w:r>
        <w:rPr>
          <w:color w:val="0563C1"/>
        </w:rPr>
        <w:t>Екземпляри</w:t>
      </w:r>
      <w:r>
        <w:fldChar w:fldCharType="end"/>
      </w:r>
      <w:r>
        <w:t xml:space="preserve"> на сървърния софтуер единствено чрез процес по пакетиране. „Пакетирането“ представлява дейност, която предоставя възможност за едновременна обработка на група от задачи, изпълнявани по различно време.</w:t>
      </w:r>
    </w:p>
    <w:p w:rsidR="00666C84" w:rsidRDefault="00666C84">
      <w:pPr>
        <w:pStyle w:val="ProductList-Body"/>
      </w:pPr>
    </w:p>
    <w:p w:rsidR="00666C84" w:rsidRDefault="00B73B58">
      <w:pPr>
        <w:pStyle w:val="ProductList-ClauseHeading"/>
      </w:pPr>
      <w:r>
        <w:t>3.5 Резервни сървъри за Parallel Data Warehouse (PDW)</w:t>
      </w:r>
    </w:p>
    <w:p w:rsidR="00666C84" w:rsidRDefault="00B73B58">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fldChar w:fldCharType="begin"/>
      </w:r>
      <w:r>
        <w:instrText xml:space="preserve"> AutoTextList   \s NoStyle \t "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приспособлението е вградена технология, която 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rsidR="00666C84" w:rsidRDefault="00666C84">
      <w:pPr>
        <w:pStyle w:val="ProductList-Body"/>
      </w:pPr>
    </w:p>
    <w:p w:rsidR="00666C84" w:rsidRDefault="00B73B58">
      <w:pPr>
        <w:pStyle w:val="ProductList-ClauseHeading"/>
      </w:pPr>
      <w:r>
        <w:t>3.6 SQL Server 2014 Developer: Използване за демонстрация</w:t>
      </w:r>
    </w:p>
    <w:p w:rsidR="00666C84" w:rsidRDefault="00B73B58">
      <w:pPr>
        <w:pStyle w:val="ProductList-Body"/>
      </w:pPr>
      <w:r>
        <w:t xml:space="preserve">Освен </w:t>
      </w:r>
      <w:r>
        <w:fldChar w:fldCharType="begin"/>
      </w:r>
      <w:r>
        <w:instrText xml:space="preserve"> AutoTextList   \s NoStyle \t " означава лицето, на което е назначен даден Лиценз." </w:instrText>
      </w:r>
      <w:r>
        <w:fldChar w:fldCharType="separate"/>
      </w:r>
      <w:r>
        <w:rPr>
          <w:color w:val="0563C1"/>
        </w:rPr>
        <w:t>Лицензиран потребител</w:t>
      </w:r>
      <w:r>
        <w:fldChar w:fldCharType="end"/>
      </w:r>
      <w:r>
        <w:t xml:space="preserve"> всяко друго лице с достъп до вътрешната мрежа на Клиента може да инсталира и използва копия на софтуера, за да демонстрира използването на програми на Клиента със софтуера.</w:t>
      </w:r>
    </w:p>
    <w:p w:rsidR="00666C84" w:rsidRDefault="00666C84">
      <w:pPr>
        <w:pStyle w:val="ProductList-Body"/>
      </w:pPr>
    </w:p>
    <w:p w:rsidR="00666C84" w:rsidRDefault="00B73B58">
      <w:pPr>
        <w:pStyle w:val="ProductList-ClauseHeading"/>
      </w:pPr>
      <w:r>
        <w:t>3.7 Допълнителен софтуер – всички (с изключение на Developer)</w:t>
      </w:r>
    </w:p>
    <w:p w:rsidR="00666C84" w:rsidRDefault="00B73B58">
      <w:pPr>
        <w:pStyle w:val="ProductList-SubClauseHeading"/>
      </w:pPr>
      <w:r>
        <w:t>3.7.1 Допълнителен софтуер – всички (с изключение на Parallel Data Warehouse и Developer)</w:t>
      </w:r>
    </w:p>
    <w:tbl>
      <w:tblPr>
        <w:tblStyle w:val="PURTable0"/>
        <w:tblW w:w="0" w:type="dxa"/>
        <w:tblLook w:val="04A0" w:firstRow="1" w:lastRow="0" w:firstColumn="1" w:lastColumn="0" w:noHBand="0" w:noVBand="1"/>
      </w:tblPr>
      <w:tblGrid>
        <w:gridCol w:w="3524"/>
        <w:gridCol w:w="3486"/>
        <w:gridCol w:w="3546"/>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6C84" w:rsidRDefault="00B73B5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666C84" w:rsidRDefault="00B73B58">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666C84" w:rsidRDefault="00B73B58">
            <w:pPr>
              <w:pStyle w:val="ProductList-TableBody"/>
            </w:pPr>
            <w:r>
              <w:t>Client Tools Connectivity</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Клиент за разпространено повторно възпроизвеждане</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Инструменти за управление – пълен набор</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pPr>
          </w:p>
        </w:tc>
      </w:tr>
    </w:tbl>
    <w:p w:rsidR="00666C84" w:rsidRDefault="00666C84">
      <w:pPr>
        <w:pStyle w:val="ProductList-BodyIndented"/>
      </w:pPr>
    </w:p>
    <w:p w:rsidR="00666C84" w:rsidRDefault="00B73B58">
      <w:pPr>
        <w:pStyle w:val="ProductList-SubClauseHeading"/>
      </w:pPr>
      <w:r>
        <w:t>3.7.2 Допълнителен софтуер – Parallel Data Warehouse</w:t>
      </w:r>
    </w:p>
    <w:tbl>
      <w:tblPr>
        <w:tblStyle w:val="PURTable0"/>
        <w:tblW w:w="0" w:type="dxa"/>
        <w:tblLook w:val="04A0" w:firstRow="1" w:lastRow="0" w:firstColumn="1" w:lastColumn="0" w:noHBand="0" w:noVBand="1"/>
      </w:tblPr>
      <w:tblGrid>
        <w:gridCol w:w="3541"/>
        <w:gridCol w:w="3567"/>
        <w:gridCol w:w="3448"/>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6C84" w:rsidRDefault="00B73B58">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666C84" w:rsidRDefault="00B73B58">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rsidR="00666C84" w:rsidRDefault="00666C84">
            <w:pPr>
              <w:pStyle w:val="ProductList-TableBody"/>
            </w:pPr>
          </w:p>
        </w:tc>
      </w:tr>
    </w:tbl>
    <w:p w:rsidR="00666C84" w:rsidRDefault="00B73B58">
      <w:pPr>
        <w:pStyle w:val="ProductList-Offering1SubSection"/>
      </w:pPr>
      <w:bookmarkStart w:id="139" w:name="_Sec826"/>
      <w:r>
        <w:t>4. Софтуерна осигуровка</w:t>
      </w:r>
      <w:bookmarkEnd w:id="139"/>
    </w:p>
    <w:tbl>
      <w:tblPr>
        <w:tblStyle w:val="PURTable"/>
        <w:tblW w:w="0" w:type="dxa"/>
        <w:tblLook w:val="04A0" w:firstRow="1" w:lastRow="0" w:firstColumn="1" w:lastColumn="0" w:noHBand="0" w:noVBand="1"/>
      </w:tblPr>
      <w:tblGrid>
        <w:gridCol w:w="3638"/>
        <w:gridCol w:w="3648"/>
        <w:gridCol w:w="3630"/>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(с изключение на Developer)</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(с изключение на Developer и Parallel Data Warehouse)</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 изключение на Developer и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2">
              <w:r>
                <w:rPr>
                  <w:color w:val="00467F"/>
                  <w:u w:val="single"/>
                </w:rPr>
                <w:t>Списък с продукти – март 2014 г. и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Обновяващи се права: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URBreadcrumb"/>
      </w:pPr>
    </w:p>
    <w:p w:rsidR="00666C84" w:rsidRDefault="00B73B58">
      <w:pPr>
        <w:pStyle w:val="ProductList-ClauseHeading"/>
      </w:pPr>
      <w:r>
        <w:t>4.1 SQL Server 2014 Enterprise Core – неограничена виртуализация</w:t>
      </w:r>
    </w:p>
    <w:p w:rsidR="00666C84" w:rsidRDefault="00B73B58">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 означава единичен Сървър, отреден за използване от Клиента, на който е назначен Лиценз. За целите на това определение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rsidR="00666C84" w:rsidRDefault="00B73B58">
      <w:pPr>
        <w:pStyle w:val="ProductList-ClauseHeading"/>
      </w:pPr>
      <w:r>
        <w:t>4.2 SQL Server 2012 Parallel Data Warehouse – Актуализации на функции</w:t>
      </w:r>
    </w:p>
    <w:p w:rsidR="00666C84" w:rsidRDefault="00B73B58">
      <w:pPr>
        <w:pStyle w:val="ProductList-Body"/>
      </w:pPr>
      <w:r>
        <w:t>Клиентите с покритие на SA отговарят на условията за издания на функции (например актуализации на приспособления), налични между изданията на основния продукт.</w:t>
      </w:r>
    </w:p>
    <w:p w:rsidR="00666C84" w:rsidRDefault="00666C84">
      <w:pPr>
        <w:pStyle w:val="ProductList-Body"/>
      </w:pPr>
    </w:p>
    <w:p w:rsidR="00666C84" w:rsidRDefault="00B73B58">
      <w:pPr>
        <w:pStyle w:val="ProductList-ClauseHeading"/>
      </w:pPr>
      <w:r>
        <w:t>4.3 Опция за изкупуване за SQL Server по Enrollment for Application Platform (EAP)</w:t>
      </w:r>
    </w:p>
    <w:p w:rsidR="00666C84" w:rsidRDefault="00B73B58">
      <w:pPr>
        <w:pStyle w:val="ProductList-Body"/>
      </w:pPr>
      <w:r>
        <w:t xml:space="preserve">Клиентът има право да подновява SA за Сървърни/ЛКД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ще е за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базата на ядрата.</w:t>
      </w:r>
    </w:p>
    <w:p w:rsidR="00666C84" w:rsidRDefault="00666C84">
      <w:pPr>
        <w:pStyle w:val="ProductList-Body"/>
      </w:pPr>
    </w:p>
    <w:p w:rsidR="00666C84" w:rsidRDefault="00B73B58">
      <w:pPr>
        <w:pStyle w:val="ProductList-ClauseHeading"/>
      </w:pPr>
      <w:r>
        <w:t>4.4 Разполагане на SQL Server Parallel Data Warehouse по Лицензи за SQL Server Enterprise Core (вж. „Издания с по-малко функции“)</w:t>
      </w:r>
    </w:p>
    <w:p w:rsidR="00666C84" w:rsidRDefault="00B73B58">
      <w:pPr>
        <w:pStyle w:val="ProductList-Body"/>
      </w:pPr>
      <w:r>
        <w:t>Достъпът до актуализации на функциите на SQL Server Parallel Data Warehouse изисква SA за всички лицензи „за ядро“ за SQL Enterprise, разположени по този начин.</w:t>
      </w:r>
    </w:p>
    <w:p w:rsidR="00666C84" w:rsidRDefault="00666C84">
      <w:pPr>
        <w:pStyle w:val="ProductList-Body"/>
      </w:pPr>
    </w:p>
    <w:p w:rsidR="00666C84" w:rsidRDefault="00B73B58">
      <w:pPr>
        <w:pStyle w:val="ProductList-ClauseHeading"/>
      </w:pPr>
      <w:r>
        <w:t>4.5 Опционална компилация на SQL Server 2012 Parallel Data Warehouse (PDW) без Oracle Java</w:t>
      </w:r>
    </w:p>
    <w:p w:rsidR="00666C84" w:rsidRDefault="00B73B58">
      <w:pPr>
        <w:pStyle w:val="ProductList-Body"/>
      </w:pPr>
      <w:r>
        <w:t xml:space="preserve">Клиентите с действаща SA за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2012 PDW към момента, в който стане налична Актуализация на приспособления 1 (AU 1), имат право да придобият компилация на продукта с Oracle Java, а при поискване – и без Oracle Java.</w:t>
      </w:r>
    </w:p>
    <w:p w:rsidR="00666C84" w:rsidRDefault="00666C84">
      <w:pPr>
        <w:pStyle w:val="PURBreadcrumb"/>
      </w:pPr>
    </w:p>
    <w:tbl>
      <w:tblPr>
        <w:tblStyle w:val="PURTable"/>
        <w:tblW w:w="0" w:type="dxa"/>
        <w:tblLook w:val="04A0" w:firstRow="1" w:lastRow="0" w:firstColumn="1" w:lastColumn="0" w:noHBand="0" w:noVBand="1"/>
      </w:tblPr>
      <w:tblGrid>
        <w:gridCol w:w="10916"/>
      </w:tblGrid>
      <w:tr w:rsidR="00666C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C84" w:rsidRDefault="003B4067">
            <w:pPr>
              <w:pStyle w:val="ProductList-TableBody"/>
              <w:jc w:val="right"/>
            </w:pPr>
            <w:hyperlink w:anchor="_Sec842">
              <w:r w:rsidR="00B73B58">
                <w:rPr>
                  <w:color w:val="00467F"/>
                  <w:sz w:val="14"/>
                  <w:u w:val="single"/>
                </w:rPr>
                <w:t>Съдържание</w:t>
              </w:r>
            </w:hyperlink>
            <w:r w:rsidR="00B73B58">
              <w:rPr>
                <w:sz w:val="14"/>
              </w:rPr>
              <w:t>/</w:t>
            </w:r>
            <w:hyperlink w:anchor="_Sec549">
              <w:r w:rsidR="00B73B58">
                <w:rPr>
                  <w:color w:val="00467F"/>
                  <w:sz w:val="14"/>
                  <w:u w:val="single"/>
                </w:rPr>
                <w:t>Речник</w:t>
              </w:r>
            </w:hyperlink>
            <w:r w:rsidR="00B73B58">
              <w:rPr>
                <w:sz w:val="14"/>
              </w:rPr>
              <w:t>/</w:t>
            </w:r>
            <w:hyperlink w:anchor="_Sec844">
              <w:r w:rsidR="00B73B58">
                <w:rPr>
                  <w:color w:val="00467F"/>
                  <w:sz w:val="14"/>
                  <w:u w:val="single"/>
                </w:rPr>
                <w:t>Индекс</w:t>
              </w:r>
            </w:hyperlink>
          </w:p>
        </w:tc>
      </w:tr>
    </w:tbl>
    <w:p w:rsidR="00666C84" w:rsidRDefault="00666C84">
      <w:pPr>
        <w:pStyle w:val="ProductList-Body"/>
      </w:pPr>
    </w:p>
    <w:p w:rsidR="00666C84" w:rsidRDefault="00B73B58">
      <w:pPr>
        <w:pStyle w:val="ProductList-OfferingGroupHeading"/>
      </w:pPr>
      <w:bookmarkStart w:id="140" w:name="_Sec615"/>
      <w:r>
        <w:t>System Center</w:t>
      </w:r>
      <w:bookmarkEnd w:id="140"/>
      <w:r>
        <w:fldChar w:fldCharType="begin"/>
      </w:r>
      <w:r>
        <w:instrText xml:space="preserve"> TC "</w:instrText>
      </w:r>
      <w:bookmarkStart w:id="141" w:name="_Toc425959726"/>
      <w:r>
        <w:instrText>System Center</w:instrText>
      </w:r>
      <w:bookmarkEnd w:id="141"/>
      <w:r>
        <w:instrText>" \l 2</w:instrText>
      </w:r>
      <w:r>
        <w:fldChar w:fldCharType="end"/>
      </w:r>
    </w:p>
    <w:p w:rsidR="00666C84" w:rsidRDefault="00B73B58">
      <w:pPr>
        <w:pStyle w:val="ProductList-Offering2HeadingNoBorder"/>
      </w:pPr>
      <w:bookmarkStart w:id="142" w:name="_Sec642"/>
      <w:r>
        <w:t>System Center Server</w:t>
      </w:r>
      <w:bookmarkEnd w:id="142"/>
      <w:r>
        <w:fldChar w:fldCharType="begin"/>
      </w:r>
      <w:r>
        <w:instrText xml:space="preserve"> TC "</w:instrText>
      </w:r>
      <w:bookmarkStart w:id="143" w:name="_Toc425959727"/>
      <w:r>
        <w:instrText>System Center Server</w:instrText>
      </w:r>
      <w:bookmarkEnd w:id="143"/>
      <w:r>
        <w:instrText>" \l 3</w:instrText>
      </w:r>
      <w:r>
        <w:fldChar w:fldCharType="end"/>
      </w:r>
    </w:p>
    <w:p w:rsidR="00666C84" w:rsidRDefault="00B73B58">
      <w:pPr>
        <w:pStyle w:val="ProductList-Offering1SubSection"/>
      </w:pPr>
      <w:bookmarkStart w:id="144" w:name="_Sec689"/>
      <w:r>
        <w:t>1. Наличност чрез програма</w:t>
      </w:r>
      <w:bookmarkEnd w:id="144"/>
    </w:p>
    <w:tbl>
      <w:tblPr>
        <w:tblStyle w:val="PURTable"/>
        <w:tblW w:w="10916" w:type="dxa"/>
        <w:tblLook w:val="04A0" w:firstRow="1" w:lastRow="0" w:firstColumn="1" w:lastColumn="0" w:noHBand="0" w:noVBand="1"/>
      </w:tblPr>
      <w:tblGrid>
        <w:gridCol w:w="4116"/>
        <w:gridCol w:w="619"/>
        <w:gridCol w:w="613"/>
        <w:gridCol w:w="617"/>
        <w:gridCol w:w="615"/>
        <w:gridCol w:w="615"/>
        <w:gridCol w:w="617"/>
        <w:gridCol w:w="618"/>
        <w:gridCol w:w="634"/>
        <w:gridCol w:w="619"/>
        <w:gridCol w:w="617"/>
        <w:gridCol w:w="616"/>
      </w:tblGrid>
      <w:tr w:rsidR="00666C84" w:rsidTr="0082653D">
        <w:trPr>
          <w:cnfStyle w:val="100000000000" w:firstRow="1" w:lastRow="0" w:firstColumn="0" w:lastColumn="0" w:oddVBand="0" w:evenVBand="0" w:oddHBand="0" w:evenHBand="0" w:firstRowFirstColumn="0" w:firstRowLastColumn="0" w:lastRowFirstColumn="0" w:lastRowLastColumn="0"/>
        </w:trPr>
        <w:tc>
          <w:tcPr>
            <w:tcW w:w="4116"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pPr>
            <w:r>
              <w:rPr>
                <w:color w:val="FFFFFF"/>
              </w:rPr>
              <w:t>Продукти</w:t>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666C84">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2653D" w:rsidTr="0082653D">
        <w:tc>
          <w:tcPr>
            <w:tcW w:w="4116" w:type="dxa"/>
            <w:tcBorders>
              <w:top w:val="single" w:sz="6" w:space="0" w:color="FFFFFF"/>
              <w:left w:val="none" w:sz="4" w:space="0" w:color="6E6E6E"/>
              <w:bottom w:val="dashed" w:sz="4" w:space="0" w:color="BFBFBF"/>
              <w:right w:val="none" w:sz="4" w:space="0" w:color="6E6E6E"/>
            </w:tcBorders>
          </w:tcPr>
          <w:p w:rsidR="0082653D" w:rsidRDefault="0082653D" w:rsidP="0082653D">
            <w:pPr>
              <w:pStyle w:val="ProductList-TableBody"/>
            </w:pPr>
            <w:r>
              <w:t>Сървърен лиценз за управление за System Center 2012 R2 Standard</w:t>
            </w:r>
            <w:r>
              <w:fldChar w:fldCharType="begin"/>
            </w:r>
            <w:r>
              <w:instrText xml:space="preserve"> XE "Сървърен лиценз за управление за System Center 2012 R2 Standard" </w:instrText>
            </w:r>
            <w:r>
              <w:fldChar w:fldCharType="end"/>
            </w:r>
            <w:r>
              <w:t xml:space="preserve"> (2 процесора)</w:t>
            </w:r>
          </w:p>
        </w:tc>
        <w:tc>
          <w:tcPr>
            <w:tcW w:w="619" w:type="dxa"/>
            <w:tcBorders>
              <w:top w:val="single" w:sz="6" w:space="0" w:color="FFFFFF"/>
              <w:left w:val="none" w:sz="4" w:space="0" w:color="6E6E6E"/>
              <w:bottom w:val="dashed" w:sz="4" w:space="0" w:color="BFBFBF"/>
              <w:right w:val="none" w:sz="4" w:space="0" w:color="6E6E6E"/>
            </w:tcBorders>
          </w:tcPr>
          <w:p w:rsidR="0082653D" w:rsidRDefault="0082653D" w:rsidP="0082653D">
            <w:pPr>
              <w:pStyle w:val="ProductList-TableBody"/>
              <w:jc w:val="center"/>
            </w:pPr>
            <w:r>
              <w:t>10/13</w:t>
            </w:r>
          </w:p>
        </w:tc>
        <w:tc>
          <w:tcPr>
            <w:tcW w:w="613" w:type="dxa"/>
            <w:tcBorders>
              <w:top w:val="single" w:sz="6" w:space="0" w:color="FFFFFF"/>
              <w:left w:val="none" w:sz="4" w:space="0" w:color="6E6E6E"/>
              <w:bottom w:val="dashed" w:sz="4" w:space="0" w:color="BFBFBF"/>
              <w:right w:val="none" w:sz="4" w:space="0" w:color="6E6E6E"/>
            </w:tcBorders>
          </w:tcPr>
          <w:p w:rsidR="0082653D" w:rsidRDefault="0082653D" w:rsidP="0082653D">
            <w:pPr>
              <w:pStyle w:val="ProductList-TableBody"/>
              <w:jc w:val="center"/>
            </w:pPr>
          </w:p>
        </w:tc>
        <w:tc>
          <w:tcPr>
            <w:tcW w:w="617" w:type="dxa"/>
            <w:tcBorders>
              <w:top w:val="single" w:sz="6" w:space="0" w:color="FFFFFF"/>
              <w:left w:val="none" w:sz="4" w:space="0" w:color="6E6E6E"/>
              <w:bottom w:val="dashed" w:sz="4" w:space="0" w:color="BFBFBF"/>
              <w:right w:val="none" w:sz="4" w:space="0" w:color="6E6E6E"/>
            </w:tcBorders>
          </w:tcPr>
          <w:p w:rsidR="0082653D" w:rsidRDefault="0082653D" w:rsidP="0082653D">
            <w:pPr>
              <w:pStyle w:val="ProductList-TableBody"/>
              <w:jc w:val="center"/>
            </w:pPr>
            <w:r>
              <w:t>23</w:t>
            </w:r>
          </w:p>
        </w:tc>
        <w:tc>
          <w:tcPr>
            <w:tcW w:w="615" w:type="dxa"/>
            <w:tcBorders>
              <w:top w:val="single" w:sz="6" w:space="0" w:color="FFFFFF"/>
              <w:left w:val="none" w:sz="4" w:space="0" w:color="6E6E6E"/>
              <w:bottom w:val="dashed" w:sz="4" w:space="0" w:color="BFBFBF"/>
              <w:right w:val="single" w:sz="6" w:space="0" w:color="FFFFFF"/>
            </w:tcBorders>
          </w:tcPr>
          <w:p w:rsidR="0082653D" w:rsidRDefault="0082653D" w:rsidP="0082653D">
            <w:pPr>
              <w:pStyle w:val="ProductList-TableBody"/>
              <w:jc w:val="center"/>
            </w:pPr>
            <w:r>
              <w:t>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fldChar w:fldCharType="begin"/>
            </w:r>
            <w:r w:rsidRPr="004B50DA">
              <w:rPr>
                <w:color w:val="000000" w:themeColor="text1"/>
              </w:rPr>
              <w:instrText>AutoTextList  \s NoStyle \t "OF : Open License и Open Value         "</w:instrText>
            </w:r>
            <w:r w:rsidRPr="004B50DA">
              <w:rPr>
                <w:color w:val="000000" w:themeColor="text1"/>
              </w:rPr>
              <w:fldChar w:fldCharType="separate"/>
            </w:r>
            <w:r w:rsidRPr="004B50DA">
              <w:rPr>
                <w:color w:val="000000" w:themeColor="text1"/>
              </w:rPr>
              <w:t>OF</w:t>
            </w:r>
            <w:r w:rsidRPr="004B50DA">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A, C</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A</w:t>
            </w:r>
          </w:p>
        </w:tc>
      </w:tr>
      <w:tr w:rsidR="0082653D" w:rsidTr="0082653D">
        <w:tc>
          <w:tcPr>
            <w:tcW w:w="4116" w:type="dxa"/>
            <w:tcBorders>
              <w:top w:val="dashed" w:sz="4" w:space="0" w:color="BFBFBF"/>
              <w:left w:val="none" w:sz="4" w:space="0" w:color="6E6E6E"/>
              <w:bottom w:val="none" w:sz="4" w:space="0" w:color="BFBFBF"/>
              <w:right w:val="none" w:sz="4" w:space="0" w:color="6E6E6E"/>
            </w:tcBorders>
          </w:tcPr>
          <w:p w:rsidR="0082653D" w:rsidRDefault="0082653D" w:rsidP="0082653D">
            <w:pPr>
              <w:pStyle w:val="ProductList-TableBody"/>
            </w:pPr>
            <w:r>
              <w:t>Сървърен лиценз за управление за System Center 2012 R2 Datacenter</w:t>
            </w:r>
            <w:r>
              <w:fldChar w:fldCharType="begin"/>
            </w:r>
            <w:r>
              <w:instrText xml:space="preserve"> XE "Сървърен лиценз за управление за System Center 2012 R2 Datacenter" </w:instrText>
            </w:r>
            <w:r>
              <w:fldChar w:fldCharType="end"/>
            </w:r>
            <w:r>
              <w:t xml:space="preserve"> (2 процесора)</w:t>
            </w:r>
          </w:p>
        </w:tc>
        <w:tc>
          <w:tcPr>
            <w:tcW w:w="619" w:type="dxa"/>
            <w:tcBorders>
              <w:top w:val="dashed" w:sz="4" w:space="0" w:color="BFBFBF"/>
              <w:left w:val="none" w:sz="4" w:space="0" w:color="6E6E6E"/>
              <w:bottom w:val="none" w:sz="4" w:space="0" w:color="BFBFBF"/>
              <w:right w:val="none" w:sz="4" w:space="0" w:color="6E6E6E"/>
            </w:tcBorders>
          </w:tcPr>
          <w:p w:rsidR="0082653D" w:rsidRDefault="0082653D" w:rsidP="0082653D">
            <w:pPr>
              <w:pStyle w:val="ProductList-TableBody"/>
              <w:jc w:val="center"/>
            </w:pPr>
            <w:r>
              <w:t>10/13</w:t>
            </w:r>
          </w:p>
        </w:tc>
        <w:tc>
          <w:tcPr>
            <w:tcW w:w="613" w:type="dxa"/>
            <w:tcBorders>
              <w:top w:val="dashed" w:sz="4" w:space="0" w:color="BFBFBF"/>
              <w:left w:val="none" w:sz="4" w:space="0" w:color="6E6E6E"/>
              <w:bottom w:val="none" w:sz="4" w:space="0" w:color="BFBFBF"/>
              <w:right w:val="none" w:sz="4" w:space="0" w:color="6E6E6E"/>
            </w:tcBorders>
          </w:tcPr>
          <w:p w:rsidR="0082653D" w:rsidRDefault="0082653D" w:rsidP="0082653D">
            <w:pPr>
              <w:pStyle w:val="ProductList-TableBody"/>
              <w:jc w:val="center"/>
            </w:pPr>
          </w:p>
        </w:tc>
        <w:tc>
          <w:tcPr>
            <w:tcW w:w="617" w:type="dxa"/>
            <w:tcBorders>
              <w:top w:val="dashed" w:sz="4" w:space="0" w:color="BFBFBF"/>
              <w:left w:val="none" w:sz="4" w:space="0" w:color="6E6E6E"/>
              <w:bottom w:val="none" w:sz="4" w:space="0" w:color="BFBFBF"/>
              <w:right w:val="none" w:sz="4" w:space="0" w:color="6E6E6E"/>
            </w:tcBorders>
          </w:tcPr>
          <w:p w:rsidR="0082653D" w:rsidRDefault="0082653D" w:rsidP="0082653D">
            <w:pPr>
              <w:pStyle w:val="ProductList-TableBody"/>
              <w:jc w:val="center"/>
            </w:pPr>
            <w:r>
              <w:t>38</w:t>
            </w:r>
          </w:p>
        </w:tc>
        <w:tc>
          <w:tcPr>
            <w:tcW w:w="615" w:type="dxa"/>
            <w:tcBorders>
              <w:top w:val="dashed" w:sz="4" w:space="0" w:color="BFBFBF"/>
              <w:left w:val="none" w:sz="4" w:space="0" w:color="6E6E6E"/>
              <w:bottom w:val="none" w:sz="4" w:space="0" w:color="BFBFBF"/>
              <w:right w:val="single" w:sz="6" w:space="0" w:color="FFFFFF"/>
            </w:tcBorders>
          </w:tcPr>
          <w:p w:rsidR="0082653D" w:rsidRDefault="0082653D" w:rsidP="0082653D">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fldChar w:fldCharType="begin"/>
            </w:r>
            <w:r w:rsidRPr="004B50DA">
              <w:rPr>
                <w:color w:val="000000" w:themeColor="text1"/>
              </w:rPr>
              <w:instrText>AutoTextList  \s NoStyle \t "OF : Open License и Open Value         "</w:instrText>
            </w:r>
            <w:r w:rsidRPr="004B50DA">
              <w:rPr>
                <w:color w:val="000000" w:themeColor="text1"/>
              </w:rPr>
              <w:fldChar w:fldCharType="separate"/>
            </w:r>
            <w:r w:rsidRPr="004B50DA">
              <w:rPr>
                <w:color w:val="000000" w:themeColor="text1"/>
              </w:rPr>
              <w:t>OF</w:t>
            </w:r>
            <w:r w:rsidRPr="004B50DA">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A, C</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A</w:t>
            </w:r>
          </w:p>
        </w:tc>
      </w:tr>
    </w:tbl>
    <w:p w:rsidR="00666C84" w:rsidRDefault="00B73B58">
      <w:pPr>
        <w:pStyle w:val="ProductList-Offering1SubSection"/>
      </w:pPr>
      <w:bookmarkStart w:id="145" w:name="_Sec744"/>
      <w:r>
        <w:t>2. Условия на Продукта</w:t>
      </w:r>
      <w:bookmarkEnd w:id="145"/>
    </w:p>
    <w:tbl>
      <w:tblPr>
        <w:tblStyle w:val="PURTable"/>
        <w:tblW w:w="0" w:type="dxa"/>
        <w:tblLook w:val="04A0" w:firstRow="1" w:lastRow="0" w:firstColumn="1" w:lastColumn="0" w:noHBand="0" w:noVBand="1"/>
      </w:tblPr>
      <w:tblGrid>
        <w:gridCol w:w="3630"/>
        <w:gridCol w:w="3643"/>
        <w:gridCol w:w="3643"/>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По-стари версии на Продукта и тяхната Дата на наличност." </w:instrText>
            </w:r>
            <w:r>
              <w:fldChar w:fldCharType="separate"/>
            </w:r>
            <w:r>
              <w:rPr>
                <w:color w:val="0563C1"/>
              </w:rPr>
              <w:t>По-стара версия</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Издания с по-малко функции: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актуализиране: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pPr>
    </w:p>
    <w:p w:rsidR="00666C84" w:rsidRDefault="00B73B58">
      <w:pPr>
        <w:pStyle w:val="ProductList-ClauseHeading"/>
      </w:pPr>
      <w:r>
        <w:t>2.1 Договор за записване за сървър и облак (SCE) – Права за управление на OSE в Microsoft Azure съгласно Лицензи за CIS</w:t>
      </w:r>
    </w:p>
    <w:p w:rsidR="00666C84" w:rsidRDefault="00B73B58">
      <w:pPr>
        <w:pStyle w:val="ProductList-Body"/>
      </w:pPr>
      <w:r>
        <w:t xml:space="preserve">Клиенти на SCE, които отговарят на изискванията на покритието за записване и са лицензирани за и използват Core Infrastructure Server (CIS) Suite с цел управление на </w:t>
      </w:r>
      <w:r>
        <w:fldChar w:fldCharType="begin"/>
      </w:r>
      <w:r>
        <w:instrText xml:space="preserve"> AutoTextList   \s NoStyle \t "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fldChar w:fldCharType="separate"/>
      </w:r>
      <w:r>
        <w:rPr>
          <w:color w:val="0563C1"/>
        </w:rPr>
        <w:t>OSE</w:t>
      </w:r>
      <w:r>
        <w:fldChar w:fldCharType="end"/>
      </w:r>
      <w:r>
        <w:t xml:space="preserve"> в своите центрове за данни, имат право да използват и софтуер на System Center, лицензиран съгласно CIS, за управление на техните отговарящи на условията </w:t>
      </w:r>
      <w:r>
        <w:fldChar w:fldCharType="begin"/>
      </w:r>
      <w:r>
        <w:instrText xml:space="preserve"> AutoTextList   \s NoStyle \t "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За всеки Лиценз за CIS, покрит от SCE на клиента, клиентът има право да управлява до 10 отговарящи на условията </w:t>
      </w:r>
      <w:r>
        <w:fldChar w:fldCharType="begin"/>
      </w:r>
      <w:r>
        <w:instrText xml:space="preserve"> AutoTextList   \s NoStyle \t "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Отговарящите на условията </w:t>
      </w:r>
      <w:r>
        <w:fldChar w:fldCharType="begin"/>
      </w:r>
      <w:r>
        <w:instrText xml:space="preserve"> AutoTextList   \s NoStyle \t "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включват: </w:t>
      </w:r>
    </w:p>
    <w:p w:rsidR="00666C84" w:rsidRDefault="00B73B58" w:rsidP="004307BC">
      <w:pPr>
        <w:pStyle w:val="ProductList-Bullet"/>
        <w:numPr>
          <w:ilvl w:val="0"/>
          <w:numId w:val="22"/>
        </w:numPr>
      </w:pPr>
      <w:r>
        <w:t xml:space="preserve">Копия на виртуална машина с Windows </w:t>
      </w:r>
    </w:p>
    <w:p w:rsidR="00666C84" w:rsidRDefault="00B73B58" w:rsidP="004307BC">
      <w:pPr>
        <w:pStyle w:val="ProductList-Bullet"/>
        <w:numPr>
          <w:ilvl w:val="0"/>
          <w:numId w:val="22"/>
        </w:numPr>
      </w:pPr>
      <w:r>
        <w:t xml:space="preserve">Копия на Услуги в облака (Уеб роля и Роля на служител) </w:t>
      </w:r>
    </w:p>
    <w:p w:rsidR="00666C84" w:rsidRDefault="00B73B58" w:rsidP="004307BC">
      <w:pPr>
        <w:pStyle w:val="ProductList-Bullet"/>
        <w:numPr>
          <w:ilvl w:val="0"/>
          <w:numId w:val="22"/>
        </w:numPr>
      </w:pPr>
      <w:r>
        <w:t xml:space="preserve">Акаунти за място за съхранение </w:t>
      </w:r>
    </w:p>
    <w:p w:rsidR="00666C84" w:rsidRDefault="00B73B58" w:rsidP="004307BC">
      <w:pPr>
        <w:pStyle w:val="ProductList-Bullet"/>
        <w:numPr>
          <w:ilvl w:val="0"/>
          <w:numId w:val="22"/>
        </w:numPr>
      </w:pPr>
      <w:r>
        <w:t xml:space="preserve">SQL бази данни </w:t>
      </w:r>
    </w:p>
    <w:p w:rsidR="00666C84" w:rsidRDefault="00B73B58" w:rsidP="004307BC">
      <w:pPr>
        <w:pStyle w:val="ProductList-Bullet"/>
        <w:numPr>
          <w:ilvl w:val="0"/>
          <w:numId w:val="22"/>
        </w:numPr>
      </w:pPr>
      <w:r>
        <w:t>Копия на уеб сайтове</w:t>
      </w:r>
    </w:p>
    <w:p w:rsidR="00666C84" w:rsidRDefault="00B73B58">
      <w:pPr>
        <w:pStyle w:val="ProductList-Offering1SubSection"/>
      </w:pPr>
      <w:bookmarkStart w:id="146" w:name="_Sec797"/>
      <w:r>
        <w:t>3. Права за използване</w:t>
      </w:r>
      <w:bookmarkEnd w:id="146"/>
    </w:p>
    <w:tbl>
      <w:tblPr>
        <w:tblStyle w:val="PURTable"/>
        <w:tblW w:w="0" w:type="dxa"/>
        <w:tblLook w:val="04A0" w:firstRow="1" w:lastRow="0" w:firstColumn="1" w:lastColumn="0" w:noHBand="0" w:noVBand="1"/>
      </w:tblPr>
      <w:tblGrid>
        <w:gridCol w:w="3638"/>
        <w:gridCol w:w="3638"/>
        <w:gridCol w:w="3640"/>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Правилата и условията, които регулират внедряването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Допълнителен софтуер: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pPr>
    </w:p>
    <w:p w:rsidR="00666C84" w:rsidRDefault="00B73B58">
      <w:pPr>
        <w:pStyle w:val="ProductList-ClauseHeading"/>
      </w:pPr>
      <w:r>
        <w:t>3.1 Лиценз за управление – System Center 2012 R2 Standard</w:t>
      </w:r>
    </w:p>
    <w:tbl>
      <w:tblPr>
        <w:tblStyle w:val="PURTable"/>
        <w:tblW w:w="0" w:type="dxa"/>
        <w:tblLook w:val="04A0" w:firstRow="1" w:lastRow="0" w:firstColumn="1" w:lastColumn="0" w:noHBand="0" w:noVBand="1"/>
      </w:tblPr>
      <w:tblGrid>
        <w:gridCol w:w="3670"/>
        <w:gridCol w:w="3670"/>
        <w:gridCol w:w="3576"/>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6C84" w:rsidRDefault="00B73B58">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666C84" w:rsidRDefault="00B73B58">
            <w:pPr>
              <w:pStyle w:val="ProductList-TableBody"/>
            </w:pPr>
            <w:r>
              <w:t>Лиценз за управление за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666C84" w:rsidRDefault="00666C84">
            <w:pPr>
              <w:pStyle w:val="ProductList-TableBody"/>
            </w:pPr>
          </w:p>
        </w:tc>
      </w:tr>
    </w:tbl>
    <w:p w:rsidR="00666C84" w:rsidRDefault="00666C84">
      <w:pPr>
        <w:pStyle w:val="ProductList-Body"/>
      </w:pPr>
    </w:p>
    <w:p w:rsidR="00666C84" w:rsidRDefault="00B73B58">
      <w:pPr>
        <w:pStyle w:val="ProductList-ClauseHeading"/>
      </w:pPr>
      <w:r>
        <w:t>3.2 Лиценз за управление – System Center 2012 R2 Datacenter</w:t>
      </w:r>
    </w:p>
    <w:tbl>
      <w:tblPr>
        <w:tblStyle w:val="PURTable"/>
        <w:tblW w:w="0" w:type="dxa"/>
        <w:tblLook w:val="04A0" w:firstRow="1" w:lastRow="0" w:firstColumn="1" w:lastColumn="0" w:noHBand="0" w:noVBand="1"/>
      </w:tblPr>
      <w:tblGrid>
        <w:gridCol w:w="3670"/>
        <w:gridCol w:w="3670"/>
        <w:gridCol w:w="3576"/>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6C84" w:rsidRDefault="00B73B58">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666C84" w:rsidRDefault="00B73B58">
            <w:pPr>
              <w:pStyle w:val="ProductList-TableBody"/>
            </w:pPr>
            <w:r>
              <w:t>Лиценз за управление за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666C84" w:rsidRDefault="00666C84">
            <w:pPr>
              <w:pStyle w:val="ProductList-TableBody"/>
            </w:pPr>
          </w:p>
        </w:tc>
      </w:tr>
    </w:tbl>
    <w:p w:rsidR="00666C84" w:rsidRDefault="00666C84">
      <w:pPr>
        <w:pStyle w:val="ProductList-Body"/>
      </w:pPr>
    </w:p>
    <w:p w:rsidR="00666C84" w:rsidRDefault="00B73B58">
      <w:pPr>
        <w:pStyle w:val="ProductList-ClauseHeading"/>
      </w:pPr>
      <w:r>
        <w:t>3.3 Технология SQL Server</w:t>
      </w:r>
    </w:p>
    <w:p w:rsidR="00666C84" w:rsidRDefault="00B73B58">
      <w:pPr>
        <w:pStyle w:val="ProductList-Body"/>
      </w:pPr>
      <w:r>
        <w:t xml:space="preserve">Клиентът може да изпълнява един </w:t>
      </w:r>
      <w:r>
        <w:fldChar w:fldCharType="begin"/>
      </w:r>
      <w:r>
        <w:instrText xml:space="preserve"> AutoTextList   \s NoStyle \t "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fldChar w:fldCharType="separate"/>
      </w:r>
      <w:r>
        <w:rPr>
          <w:color w:val="0563C1"/>
        </w:rPr>
        <w:t>Екземпляр</w:t>
      </w:r>
      <w:r>
        <w:fldChar w:fldCharType="end"/>
      </w:r>
      <w:r>
        <w:t xml:space="preserve"> на който и да е софтуер за база данни на SQL Server</w:t>
      </w:r>
      <w:r>
        <w:fldChar w:fldCharType="begin"/>
      </w:r>
      <w:r>
        <w:instrText xml:space="preserve"> XE "SQL Server" </w:instrText>
      </w:r>
      <w:r>
        <w:fldChar w:fldCharType="end"/>
      </w:r>
      <w:r>
        <w:t>, включен в Продукта, с ограничената цел да поддържа този Продукт и всеки друг Продукт, който включва софтуер за база данни на SQL Server.</w:t>
      </w:r>
    </w:p>
    <w:p w:rsidR="00666C84" w:rsidRDefault="00B73B58">
      <w:pPr>
        <w:pStyle w:val="ProductList-Offering1SubSection"/>
      </w:pPr>
      <w:bookmarkStart w:id="147" w:name="_Sec838"/>
      <w:r>
        <w:t>4. Софтуерна осигуровка</w:t>
      </w:r>
      <w:bookmarkEnd w:id="147"/>
    </w:p>
    <w:tbl>
      <w:tblPr>
        <w:tblStyle w:val="PURTable"/>
        <w:tblW w:w="0" w:type="dxa"/>
        <w:tblLook w:val="04A0" w:firstRow="1" w:lastRow="0" w:firstColumn="1" w:lastColumn="0" w:noHBand="0" w:noVBand="1"/>
      </w:tblPr>
      <w:tblGrid>
        <w:gridCol w:w="3638"/>
        <w:gridCol w:w="3648"/>
        <w:gridCol w:w="3630"/>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Права за преместване при отказ: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3">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Обновяващи се права: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URBreadcrumb"/>
      </w:pPr>
    </w:p>
    <w:p w:rsidR="00666C84" w:rsidRDefault="00B73B58">
      <w:pPr>
        <w:pStyle w:val="PURBreadcrumb"/>
      </w:pPr>
      <w:r>
        <w:t>4.1 System Center Global Service Monitor</w:t>
      </w:r>
    </w:p>
    <w:p w:rsidR="00666C84" w:rsidRDefault="00B73B58">
      <w:pPr>
        <w:pStyle w:val="ProductList-Body"/>
      </w:pPr>
      <w:r>
        <w:t xml:space="preserve">Клиенти с действащо покритие на SA за </w:t>
      </w:r>
      <w:r>
        <w:fldChar w:fldCharType="begin"/>
      </w:r>
      <w:r>
        <w:instrText xml:space="preserve"> AutoTextList   \s NoStyle \t "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Лицензите за управление</w:t>
      </w:r>
      <w:r>
        <w:fldChar w:fldCharType="end"/>
      </w:r>
      <w:r>
        <w:t xml:space="preserve"> имат право да използват System Center Global Service Monitor</w:t>
      </w:r>
      <w:r>
        <w:fldChar w:fldCharType="begin"/>
      </w:r>
      <w:r>
        <w:instrText xml:space="preserve"> XE "System Center Global Service Monitor" </w:instrText>
      </w:r>
      <w:r>
        <w:fldChar w:fldCharType="end"/>
      </w:r>
      <w:r>
        <w:t xml:space="preserve"> за наблюдение на уеб приложенията, изпълняващи се на </w:t>
      </w:r>
      <w:r>
        <w:fldChar w:fldCharType="begin"/>
      </w:r>
      <w:r>
        <w:instrText xml:space="preserve"> AutoTextList   \s NoStyle \t "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fldChar w:fldCharType="separate"/>
      </w:r>
      <w:r>
        <w:rPr>
          <w:color w:val="0563C1"/>
        </w:rPr>
        <w:t>OSE</w:t>
      </w:r>
      <w:r>
        <w:fldChar w:fldCharType="end"/>
      </w:r>
      <w:r>
        <w:t xml:space="preserve">, лицензирани с тези </w:t>
      </w:r>
      <w:r>
        <w:fldChar w:fldCharType="begin"/>
      </w:r>
      <w:r>
        <w:instrText xml:space="preserve"> AutoTextList   \s NoStyle \t "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Използването на тази Онлайн услуга се регулира от OST.</w:t>
      </w:r>
    </w:p>
    <w:p w:rsidR="00666C84" w:rsidRDefault="00666C84">
      <w:pPr>
        <w:pStyle w:val="PURBreadcrumb"/>
      </w:pPr>
    </w:p>
    <w:tbl>
      <w:tblPr>
        <w:tblStyle w:val="PURTable"/>
        <w:tblW w:w="0" w:type="dxa"/>
        <w:tblLook w:val="04A0" w:firstRow="1" w:lastRow="0" w:firstColumn="1" w:lastColumn="0" w:noHBand="0" w:noVBand="1"/>
      </w:tblPr>
      <w:tblGrid>
        <w:gridCol w:w="10916"/>
      </w:tblGrid>
      <w:tr w:rsidR="00666C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C84" w:rsidRDefault="003B4067">
            <w:pPr>
              <w:pStyle w:val="ProductList-TableBody"/>
              <w:jc w:val="right"/>
            </w:pPr>
            <w:hyperlink w:anchor="_Sec842">
              <w:r w:rsidR="00B73B58">
                <w:rPr>
                  <w:color w:val="00467F"/>
                  <w:sz w:val="14"/>
                  <w:u w:val="single"/>
                </w:rPr>
                <w:t>Съдържание</w:t>
              </w:r>
            </w:hyperlink>
            <w:r w:rsidR="00B73B58">
              <w:rPr>
                <w:sz w:val="14"/>
              </w:rPr>
              <w:t>/</w:t>
            </w:r>
            <w:hyperlink w:anchor="_Sec549">
              <w:r w:rsidR="00B73B58">
                <w:rPr>
                  <w:color w:val="00467F"/>
                  <w:sz w:val="14"/>
                  <w:u w:val="single"/>
                </w:rPr>
                <w:t>Речник</w:t>
              </w:r>
            </w:hyperlink>
            <w:r w:rsidR="00B73B58">
              <w:rPr>
                <w:sz w:val="14"/>
              </w:rPr>
              <w:t>/</w:t>
            </w:r>
            <w:hyperlink w:anchor="_Sec844">
              <w:r w:rsidR="00B73B58">
                <w:rPr>
                  <w:color w:val="00467F"/>
                  <w:sz w:val="14"/>
                  <w:u w:val="single"/>
                </w:rPr>
                <w:t>Индекс</w:t>
              </w:r>
            </w:hyperlink>
          </w:p>
        </w:tc>
      </w:tr>
    </w:tbl>
    <w:p w:rsidR="00666C84" w:rsidRDefault="00666C84">
      <w:pPr>
        <w:pStyle w:val="ProductList-Body"/>
      </w:pPr>
    </w:p>
    <w:p w:rsidR="00666C84" w:rsidRDefault="00B73B58">
      <w:pPr>
        <w:pStyle w:val="ProductList-Offering2HeadingNoBorder"/>
      </w:pPr>
      <w:bookmarkStart w:id="148" w:name="_Sec643"/>
      <w:r>
        <w:t>System Center Client Management Suite</w:t>
      </w:r>
      <w:bookmarkEnd w:id="148"/>
      <w:r>
        <w:fldChar w:fldCharType="begin"/>
      </w:r>
      <w:r>
        <w:instrText xml:space="preserve"> TC "</w:instrText>
      </w:r>
      <w:bookmarkStart w:id="149" w:name="_Toc425959728"/>
      <w:r>
        <w:instrText>System Center Client Management Suite</w:instrText>
      </w:r>
      <w:bookmarkEnd w:id="149"/>
      <w:r>
        <w:instrText>" \l 3</w:instrText>
      </w:r>
      <w:r>
        <w:fldChar w:fldCharType="end"/>
      </w:r>
    </w:p>
    <w:p w:rsidR="00666C84" w:rsidRDefault="00B73B58">
      <w:pPr>
        <w:pStyle w:val="ProductList-Offering1SubSection"/>
      </w:pPr>
      <w:bookmarkStart w:id="150" w:name="_Sec690"/>
      <w:r>
        <w:t>1. Наличност чрез програма</w:t>
      </w:r>
      <w:bookmarkEnd w:id="150"/>
    </w:p>
    <w:tbl>
      <w:tblPr>
        <w:tblStyle w:val="PURTable"/>
        <w:tblW w:w="10916" w:type="dxa"/>
        <w:tblLook w:val="04A0" w:firstRow="1" w:lastRow="0" w:firstColumn="1" w:lastColumn="0" w:noHBand="0" w:noVBand="1"/>
      </w:tblPr>
      <w:tblGrid>
        <w:gridCol w:w="4041"/>
        <w:gridCol w:w="616"/>
        <w:gridCol w:w="608"/>
        <w:gridCol w:w="612"/>
        <w:gridCol w:w="607"/>
        <w:gridCol w:w="723"/>
        <w:gridCol w:w="612"/>
        <w:gridCol w:w="615"/>
        <w:gridCol w:w="634"/>
        <w:gridCol w:w="619"/>
        <w:gridCol w:w="613"/>
        <w:gridCol w:w="616"/>
      </w:tblGrid>
      <w:tr w:rsidR="00666C84" w:rsidTr="0082653D">
        <w:trPr>
          <w:cnfStyle w:val="100000000000" w:firstRow="1" w:lastRow="0" w:firstColumn="0" w:lastColumn="0" w:oddVBand="0" w:evenVBand="0" w:oddHBand="0" w:evenHBand="0" w:firstRowFirstColumn="0" w:firstRowLastColumn="0" w:lastRowFirstColumn="0" w:lastRowLastColumn="0"/>
        </w:trPr>
        <w:tc>
          <w:tcPr>
            <w:tcW w:w="4041"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pPr>
            <w:r>
              <w:rPr>
                <w:color w:val="FFFFFF"/>
              </w:rPr>
              <w:t>Продукти</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82653D">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2653D" w:rsidTr="0082653D">
        <w:tc>
          <w:tcPr>
            <w:tcW w:w="4041" w:type="dxa"/>
            <w:tcBorders>
              <w:top w:val="single" w:sz="6" w:space="0" w:color="FFFFFF"/>
              <w:left w:val="none" w:sz="4" w:space="0" w:color="6E6E6E"/>
              <w:bottom w:val="dashed" w:sz="4" w:space="0" w:color="BFBFBF"/>
              <w:right w:val="none" w:sz="4" w:space="0" w:color="6E6E6E"/>
            </w:tcBorders>
          </w:tcPr>
          <w:p w:rsidR="0082653D" w:rsidRDefault="0082653D" w:rsidP="0082653D">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за OSE (Клиентски ЛУ)</w:t>
            </w:r>
          </w:p>
        </w:tc>
        <w:tc>
          <w:tcPr>
            <w:tcW w:w="616" w:type="dxa"/>
            <w:tcBorders>
              <w:top w:val="single" w:sz="6" w:space="0" w:color="FFFFFF"/>
              <w:left w:val="none" w:sz="4" w:space="0" w:color="6E6E6E"/>
              <w:bottom w:val="dashed" w:sz="4" w:space="0" w:color="BFBFBF"/>
              <w:right w:val="none" w:sz="4" w:space="0" w:color="6E6E6E"/>
            </w:tcBorders>
          </w:tcPr>
          <w:p w:rsidR="0082653D" w:rsidRDefault="0082653D" w:rsidP="0082653D">
            <w:pPr>
              <w:pStyle w:val="ProductList-TableBody"/>
              <w:jc w:val="center"/>
            </w:pPr>
            <w:r>
              <w:t>10/13</w:t>
            </w:r>
          </w:p>
        </w:tc>
        <w:tc>
          <w:tcPr>
            <w:tcW w:w="608" w:type="dxa"/>
            <w:tcBorders>
              <w:top w:val="single" w:sz="6" w:space="0" w:color="FFFFFF"/>
              <w:left w:val="none" w:sz="4" w:space="0" w:color="6E6E6E"/>
              <w:bottom w:val="dashed" w:sz="4" w:space="0" w:color="BFBFBF"/>
              <w:right w:val="none" w:sz="4" w:space="0" w:color="6E6E6E"/>
            </w:tcBorders>
          </w:tcPr>
          <w:p w:rsidR="0082653D" w:rsidRDefault="0082653D" w:rsidP="0082653D">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82653D" w:rsidRDefault="0082653D" w:rsidP="0082653D">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rsidR="0082653D" w:rsidRDefault="0082653D" w:rsidP="0082653D">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Pr>
                <w:color w:val="000000" w:themeColor="text1"/>
              </w:rPr>
              <w:t>A,</w:t>
            </w:r>
            <w:r w:rsidRPr="004B50DA">
              <w:rPr>
                <w:color w:val="000000" w:themeColor="text1"/>
              </w:rPr>
              <w:t>E</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fldChar w:fldCharType="begin"/>
            </w:r>
            <w:r w:rsidRPr="004B50DA">
              <w:rPr>
                <w:color w:val="000000" w:themeColor="text1"/>
              </w:rPr>
              <w:instrText>AutoTextList  \s NoStyle \t "AO : Допълнителен продукт, валиден за цялата организация         "</w:instrText>
            </w:r>
            <w:r w:rsidRPr="004B50DA">
              <w:rPr>
                <w:color w:val="000000" w:themeColor="text1"/>
              </w:rPr>
              <w:fldChar w:fldCharType="separate"/>
            </w:r>
            <w:r w:rsidRPr="004B50DA">
              <w:rPr>
                <w:color w:val="000000" w:themeColor="text1"/>
              </w:rPr>
              <w:t>AO</w:t>
            </w:r>
            <w:r w:rsidRPr="004B50DA">
              <w:rPr>
                <w:color w:val="000000" w:themeColor="text1"/>
              </w:rPr>
              <w:fldChar w:fldCharType="end"/>
            </w:r>
            <w:r w:rsidRPr="004B50DA">
              <w:rPr>
                <w:color w:val="000000" w:themeColor="text1"/>
              </w:rPr>
              <w:t>,</w:t>
            </w:r>
            <w:r w:rsidRPr="004B50DA">
              <w:rPr>
                <w:color w:val="000000" w:themeColor="text1"/>
              </w:rPr>
              <w:fldChar w:fldCharType="begin"/>
            </w:r>
            <w:r w:rsidRPr="004B50DA">
              <w:rPr>
                <w:color w:val="000000" w:themeColor="text1"/>
              </w:rPr>
              <w:instrText>AutoTextList  \s NoStyle \t "ST : Оферта за учащи         "</w:instrText>
            </w:r>
            <w:r w:rsidRPr="004B50DA">
              <w:rPr>
                <w:color w:val="000000" w:themeColor="text1"/>
              </w:rPr>
              <w:fldChar w:fldCharType="separate"/>
            </w:r>
            <w:r w:rsidRPr="004B50DA">
              <w:rPr>
                <w:color w:val="000000" w:themeColor="text1"/>
              </w:rPr>
              <w:t>ST</w:t>
            </w:r>
            <w:r w:rsidRPr="004B50DA">
              <w:rPr>
                <w:color w:val="000000" w:themeColor="text1"/>
              </w:rPr>
              <w:fldChar w:fldCharType="end"/>
            </w:r>
          </w:p>
        </w:tc>
      </w:tr>
      <w:tr w:rsidR="0082653D" w:rsidTr="0082653D">
        <w:tc>
          <w:tcPr>
            <w:tcW w:w="4041" w:type="dxa"/>
            <w:tcBorders>
              <w:top w:val="dashed" w:sz="4" w:space="0" w:color="BFBFBF"/>
              <w:left w:val="none" w:sz="4" w:space="0" w:color="6E6E6E"/>
              <w:bottom w:val="none" w:sz="4" w:space="0" w:color="BFBFBF"/>
              <w:right w:val="none" w:sz="4" w:space="0" w:color="6E6E6E"/>
            </w:tcBorders>
          </w:tcPr>
          <w:p w:rsidR="0082653D" w:rsidRDefault="0082653D" w:rsidP="0082653D">
            <w:pPr>
              <w:pStyle w:val="ProductList-TableBody"/>
            </w:pPr>
            <w:r>
              <w:t>System Center 2012 R2 Client Management Suite за Потребител (Клиентски ЛУ)</w:t>
            </w:r>
          </w:p>
        </w:tc>
        <w:tc>
          <w:tcPr>
            <w:tcW w:w="616" w:type="dxa"/>
            <w:tcBorders>
              <w:top w:val="dashed" w:sz="4" w:space="0" w:color="BFBFBF"/>
              <w:left w:val="none" w:sz="4" w:space="0" w:color="6E6E6E"/>
              <w:bottom w:val="none" w:sz="4" w:space="0" w:color="BFBFBF"/>
              <w:right w:val="none" w:sz="4" w:space="0" w:color="6E6E6E"/>
            </w:tcBorders>
          </w:tcPr>
          <w:p w:rsidR="0082653D" w:rsidRDefault="0082653D" w:rsidP="0082653D">
            <w:pPr>
              <w:pStyle w:val="ProductList-TableBody"/>
              <w:jc w:val="center"/>
            </w:pPr>
            <w:r>
              <w:t>10/13</w:t>
            </w:r>
          </w:p>
        </w:tc>
        <w:tc>
          <w:tcPr>
            <w:tcW w:w="608" w:type="dxa"/>
            <w:tcBorders>
              <w:top w:val="dashed" w:sz="4" w:space="0" w:color="BFBFBF"/>
              <w:left w:val="none" w:sz="4" w:space="0" w:color="6E6E6E"/>
              <w:bottom w:val="none" w:sz="4" w:space="0" w:color="BFBFBF"/>
              <w:right w:val="none" w:sz="4" w:space="0" w:color="6E6E6E"/>
            </w:tcBorders>
          </w:tcPr>
          <w:p w:rsidR="0082653D" w:rsidRDefault="0082653D" w:rsidP="0082653D">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82653D" w:rsidRDefault="0082653D" w:rsidP="0082653D">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82653D" w:rsidRDefault="0082653D" w:rsidP="0082653D">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 xml:space="preserve">A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82653D" w:rsidRPr="004B50DA" w:rsidRDefault="0082653D" w:rsidP="0082653D">
            <w:pPr>
              <w:pStyle w:val="ProductList-TableBody"/>
              <w:jc w:val="center"/>
              <w:rPr>
                <w:color w:val="000000" w:themeColor="text1"/>
              </w:rPr>
            </w:pPr>
            <w:r w:rsidRPr="004B50DA">
              <w:rPr>
                <w:color w:val="000000" w:themeColor="text1"/>
              </w:rPr>
              <w:t xml:space="preserve"> </w:t>
            </w:r>
          </w:p>
        </w:tc>
      </w:tr>
    </w:tbl>
    <w:p w:rsidR="00666C84" w:rsidRDefault="00B73B58">
      <w:pPr>
        <w:pStyle w:val="ProductList-Offering1SubSection"/>
      </w:pPr>
      <w:bookmarkStart w:id="151" w:name="_Sec745"/>
      <w:r>
        <w:t>2. Условия на Продукта</w:t>
      </w:r>
      <w:bookmarkEnd w:id="151"/>
    </w:p>
    <w:tbl>
      <w:tblPr>
        <w:tblStyle w:val="PURTable"/>
        <w:tblW w:w="0" w:type="dxa"/>
        <w:tblLook w:val="04A0" w:firstRow="1" w:lastRow="0" w:firstColumn="1" w:lastColumn="0" w:noHBand="0" w:noVBand="1"/>
      </w:tblPr>
      <w:tblGrid>
        <w:gridCol w:w="3630"/>
        <w:gridCol w:w="3643"/>
        <w:gridCol w:w="3643"/>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Издания с по-малко функции: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"Промоции: Указва, че за Продукта се прилагат предложения с ограничен срок, както е описано в Приложение E – Промоции." </w:instrText>
            </w:r>
            <w:r>
              <w:fldChar w:fldCharType="separate"/>
            </w:r>
            <w:r>
              <w:rPr>
                <w:color w:val="0563C1"/>
              </w:rPr>
              <w:t>Промоции</w:t>
            </w:r>
            <w:r>
              <w:fldChar w:fldCharType="end"/>
            </w:r>
            <w:r>
              <w:t xml:space="preserve">: Промоция за System Center Client Management Suite </w:t>
            </w:r>
            <w:hyperlink w:anchor="_Sec572">
              <w:r>
                <w:rPr>
                  <w:color w:val="00467F"/>
                  <w:u w:val="single"/>
                </w:rPr>
                <w:t>Приложение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актуализиране: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B73B58">
      <w:pPr>
        <w:pStyle w:val="ProductList-Offering1SubSection"/>
      </w:pPr>
      <w:bookmarkStart w:id="152" w:name="_Sec801"/>
      <w:r>
        <w:t>3. Права за използване</w:t>
      </w:r>
      <w:bookmarkEnd w:id="152"/>
    </w:p>
    <w:tbl>
      <w:tblPr>
        <w:tblStyle w:val="PURTable"/>
        <w:tblW w:w="0" w:type="dxa"/>
        <w:tblLook w:val="04A0" w:firstRow="1" w:lastRow="0" w:firstColumn="1" w:lastColumn="0" w:noHBand="0" w:noVBand="1"/>
      </w:tblPr>
      <w:tblGrid>
        <w:gridCol w:w="3638"/>
        <w:gridCol w:w="3638"/>
        <w:gridCol w:w="3640"/>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"Лицензионни условия: Правилата и условията, които регулират внедряването и използването на Продукт." </w:instrText>
            </w:r>
            <w:r>
              <w:fldChar w:fldCharType="separate"/>
            </w:r>
            <w:r>
              <w:rPr>
                <w:color w:val="0563C1"/>
              </w:rPr>
              <w:t>Лицензионни условия</w:t>
            </w:r>
            <w:r>
              <w:fldChar w:fldCharType="end"/>
            </w:r>
            <w:r>
              <w:t xml:space="preserve">: </w:t>
            </w:r>
            <w:hyperlink r:id="rId64">
              <w:r>
                <w:rPr>
                  <w:color w:val="00467F"/>
                  <w:u w:val="single"/>
                </w:rPr>
                <w:t>Универсални</w:t>
              </w:r>
            </w:hyperlink>
            <w:r>
              <w:t xml:space="preserve">; </w:t>
            </w:r>
            <w:hyperlink r:id="rId6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t>Допълнителен софтуер: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pPr>
    </w:p>
    <w:p w:rsidR="00666C84" w:rsidRDefault="00B73B58">
      <w:pPr>
        <w:pStyle w:val="ProductList-ClauseHeading"/>
      </w:pPr>
      <w:r>
        <w:t>3.1 Лиценз за управление – System Center 2012 R2 Standard</w:t>
      </w:r>
    </w:p>
    <w:tbl>
      <w:tblPr>
        <w:tblStyle w:val="PURTable"/>
        <w:tblW w:w="0" w:type="dxa"/>
        <w:tblLook w:val="04A0" w:firstRow="1" w:lastRow="0" w:firstColumn="1" w:lastColumn="0" w:noHBand="0" w:noVBand="1"/>
      </w:tblPr>
      <w:tblGrid>
        <w:gridCol w:w="3667"/>
        <w:gridCol w:w="3676"/>
        <w:gridCol w:w="3573"/>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6C84" w:rsidRDefault="00B73B58">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666C84" w:rsidRDefault="00B73B58">
            <w:pPr>
              <w:pStyle w:val="ProductList-TableBody"/>
            </w:pPr>
            <w:r>
              <w:t>Лиценз за System Center 2012 R2 Client Management Suite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666C84" w:rsidRDefault="00666C84">
            <w:pPr>
              <w:pStyle w:val="ProductList-TableBody"/>
            </w:pPr>
          </w:p>
        </w:tc>
      </w:tr>
    </w:tbl>
    <w:p w:rsidR="00666C84" w:rsidRDefault="00666C84">
      <w:pPr>
        <w:pStyle w:val="ProductList-Body"/>
      </w:pPr>
    </w:p>
    <w:p w:rsidR="00666C84" w:rsidRDefault="00B73B58">
      <w:pPr>
        <w:pStyle w:val="ProductList-ClauseHeading"/>
      </w:pPr>
      <w:r>
        <w:t>3.2 Технология SQL Server</w:t>
      </w:r>
    </w:p>
    <w:p w:rsidR="00666C84" w:rsidRDefault="00B73B58">
      <w:pPr>
        <w:pStyle w:val="ProductList-Body"/>
      </w:pPr>
      <w:r>
        <w:t xml:space="preserve">Клиентът може да изпълнява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fldChar w:fldCharType="separate"/>
      </w:r>
      <w:r>
        <w:rPr>
          <w:color w:val="0563C1"/>
        </w:rPr>
        <w:t>Екземпляр</w:t>
      </w:r>
      <w:r>
        <w:fldChar w:fldCharType="end"/>
      </w:r>
      <w:r>
        <w:t xml:space="preserve"> на който и да е софтуер за база данни на SQL Server</w:t>
      </w:r>
      <w:r>
        <w:fldChar w:fldCharType="begin"/>
      </w:r>
      <w:r>
        <w:instrText xml:space="preserve"> XE "SQL Server" </w:instrText>
      </w:r>
      <w:r>
        <w:fldChar w:fldCharType="end"/>
      </w:r>
      <w:r>
        <w:t>, включен в Продукта, с ограничената цел да поддържа този Продукт и всеки друг Продукт, който включва софтуер за база данни на SQL Server.</w:t>
      </w:r>
    </w:p>
    <w:p w:rsidR="00666C84" w:rsidRDefault="00B73B58">
      <w:pPr>
        <w:pStyle w:val="ProductList-Offering1SubSection"/>
      </w:pPr>
      <w:bookmarkStart w:id="153" w:name="_Sec816"/>
      <w:r>
        <w:t>4. Софтуерна осигуровка</w:t>
      </w:r>
      <w:bookmarkEnd w:id="153"/>
    </w:p>
    <w:p w:rsidR="00666C84" w:rsidRDefault="00666C84">
      <w:pPr>
        <w:pStyle w:val="ProductList-ClauseHeading"/>
      </w:pPr>
    </w:p>
    <w:tbl>
      <w:tblPr>
        <w:tblStyle w:val="PURTable"/>
        <w:tblW w:w="0" w:type="dxa"/>
        <w:tblLook w:val="04A0" w:firstRow="1" w:lastRow="0" w:firstColumn="1" w:lastColumn="0" w:noHBand="0" w:noVBand="1"/>
      </w:tblPr>
      <w:tblGrid>
        <w:gridCol w:w="3638"/>
        <w:gridCol w:w="3648"/>
        <w:gridCol w:w="3630"/>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6">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fldChar w:fldCharType="begin"/>
            </w:r>
            <w:r>
              <w:instrText xml:space="preserve"> AutoTextList   \s NoStyle \t "Обновяващи се права: Полза от SA, която позволява на Основния потребител на Лицензирано устройство да използва Отговарящо на условията устройство на трето лице... (вж. Речника за пълно определение)" </w:instrText>
            </w:r>
            <w:r>
              <w:fldChar w:fldCharType="separate"/>
            </w:r>
            <w:r>
              <w:rPr>
                <w:color w:val="0563C1"/>
              </w:rPr>
              <w:t>Обновяващи се права</w:t>
            </w:r>
            <w:r>
              <w:fldChar w:fldCharType="end"/>
            </w:r>
            <w:r>
              <w:t>: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URBreadcrumb"/>
      </w:pPr>
    </w:p>
    <w:tbl>
      <w:tblPr>
        <w:tblStyle w:val="PURTable"/>
        <w:tblW w:w="0" w:type="dxa"/>
        <w:tblLook w:val="04A0" w:firstRow="1" w:lastRow="0" w:firstColumn="1" w:lastColumn="0" w:noHBand="0" w:noVBand="1"/>
      </w:tblPr>
      <w:tblGrid>
        <w:gridCol w:w="10916"/>
      </w:tblGrid>
      <w:tr w:rsidR="00666C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C84" w:rsidRDefault="003B4067">
            <w:pPr>
              <w:pStyle w:val="ProductList-TableBody"/>
              <w:jc w:val="right"/>
            </w:pPr>
            <w:hyperlink w:anchor="_Sec842">
              <w:r w:rsidR="00B73B58">
                <w:rPr>
                  <w:color w:val="00467F"/>
                  <w:sz w:val="14"/>
                  <w:u w:val="single"/>
                </w:rPr>
                <w:t>Съдържание</w:t>
              </w:r>
            </w:hyperlink>
            <w:r w:rsidR="00B73B58">
              <w:rPr>
                <w:sz w:val="14"/>
              </w:rPr>
              <w:t>/</w:t>
            </w:r>
            <w:hyperlink w:anchor="_Sec549">
              <w:r w:rsidR="00B73B58">
                <w:rPr>
                  <w:color w:val="00467F"/>
                  <w:sz w:val="14"/>
                  <w:u w:val="single"/>
                </w:rPr>
                <w:t>Речник</w:t>
              </w:r>
            </w:hyperlink>
            <w:r w:rsidR="00B73B58">
              <w:rPr>
                <w:sz w:val="14"/>
              </w:rPr>
              <w:t>/</w:t>
            </w:r>
            <w:hyperlink w:anchor="_Sec844">
              <w:r w:rsidR="00B73B58">
                <w:rPr>
                  <w:color w:val="00467F"/>
                  <w:sz w:val="14"/>
                  <w:u w:val="single"/>
                </w:rPr>
                <w:t>Индекс</w:t>
              </w:r>
            </w:hyperlink>
          </w:p>
        </w:tc>
      </w:tr>
    </w:tbl>
    <w:p w:rsidR="00666C84" w:rsidRDefault="00666C84">
      <w:pPr>
        <w:pStyle w:val="ProductList-Body"/>
      </w:pPr>
    </w:p>
    <w:p w:rsidR="00666C84" w:rsidRDefault="00B73B58">
      <w:pPr>
        <w:pStyle w:val="ProductList-Offering2HeadingNoBorder"/>
      </w:pPr>
      <w:bookmarkStart w:id="154" w:name="_Sec644"/>
      <w:r>
        <w:t>System Center Configuration Manager</w:t>
      </w:r>
      <w:bookmarkEnd w:id="154"/>
      <w:r>
        <w:fldChar w:fldCharType="begin"/>
      </w:r>
      <w:r>
        <w:instrText xml:space="preserve"> TC "</w:instrText>
      </w:r>
      <w:bookmarkStart w:id="155" w:name="_Toc425959729"/>
      <w:r>
        <w:instrText>System Center Configuration Manager</w:instrText>
      </w:r>
      <w:bookmarkEnd w:id="155"/>
      <w:r>
        <w:instrText>" \l 3</w:instrText>
      </w:r>
      <w:r>
        <w:fldChar w:fldCharType="end"/>
      </w:r>
    </w:p>
    <w:p w:rsidR="00666C84" w:rsidRDefault="00B73B58">
      <w:pPr>
        <w:pStyle w:val="ProductList-Offering1SubSection"/>
      </w:pPr>
      <w:bookmarkStart w:id="156" w:name="_Sec691"/>
      <w:r>
        <w:t>1. Наличност чрез програма</w:t>
      </w:r>
      <w:bookmarkEnd w:id="156"/>
    </w:p>
    <w:p w:rsidR="00666C84" w:rsidRDefault="00666C84">
      <w:pPr>
        <w:pStyle w:val="ProductList-Body"/>
      </w:pPr>
    </w:p>
    <w:tbl>
      <w:tblPr>
        <w:tblStyle w:val="PURTable"/>
        <w:tblW w:w="10916" w:type="dxa"/>
        <w:tblLook w:val="04A0" w:firstRow="1" w:lastRow="0" w:firstColumn="1" w:lastColumn="0" w:noHBand="0" w:noVBand="1"/>
      </w:tblPr>
      <w:tblGrid>
        <w:gridCol w:w="4115"/>
        <w:gridCol w:w="618"/>
        <w:gridCol w:w="613"/>
        <w:gridCol w:w="617"/>
        <w:gridCol w:w="615"/>
        <w:gridCol w:w="615"/>
        <w:gridCol w:w="617"/>
        <w:gridCol w:w="618"/>
        <w:gridCol w:w="634"/>
        <w:gridCol w:w="619"/>
        <w:gridCol w:w="617"/>
        <w:gridCol w:w="618"/>
      </w:tblGrid>
      <w:tr w:rsidR="00666C84" w:rsidTr="0082653D">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pPr>
            <w:r>
              <w:rPr>
                <w:color w:val="FFFFFF"/>
              </w:rPr>
              <w:t>Продукти</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666C84">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2653D" w:rsidTr="0082653D">
        <w:tc>
          <w:tcPr>
            <w:tcW w:w="4115" w:type="dxa"/>
            <w:tcBorders>
              <w:top w:val="single" w:sz="6" w:space="0" w:color="FFFFFF"/>
              <w:left w:val="none" w:sz="4" w:space="0" w:color="6E6E6E"/>
              <w:bottom w:val="dashed" w:sz="4" w:space="0" w:color="BFBFBF"/>
              <w:right w:val="none" w:sz="4" w:space="0" w:color="6E6E6E"/>
            </w:tcBorders>
          </w:tcPr>
          <w:p w:rsidR="0082653D" w:rsidRDefault="0082653D" w:rsidP="0082653D">
            <w:pPr>
              <w:pStyle w:val="ProductList-TableBody"/>
            </w:pPr>
            <w:r>
              <w:t>Клиентски лиценз за управление за System Center 2012 R2 Configuration Manager</w:t>
            </w:r>
            <w:r>
              <w:fldChar w:fldCharType="begin"/>
            </w:r>
            <w:r>
              <w:instrText xml:space="preserve"> XE "Клиентски лиценз за управление за System Center 2012 R2 Configuration Manager" </w:instrText>
            </w:r>
            <w:r>
              <w:fldChar w:fldCharType="end"/>
            </w:r>
            <w:r>
              <w:t xml:space="preserve"> за OSE</w:t>
            </w:r>
          </w:p>
        </w:tc>
        <w:tc>
          <w:tcPr>
            <w:tcW w:w="618" w:type="dxa"/>
            <w:tcBorders>
              <w:top w:val="single" w:sz="6" w:space="0" w:color="FFFFFF"/>
              <w:left w:val="none" w:sz="4" w:space="0" w:color="6E6E6E"/>
              <w:bottom w:val="dashed" w:sz="4" w:space="0" w:color="BFBFBF"/>
              <w:right w:val="none" w:sz="4" w:space="0" w:color="6E6E6E"/>
            </w:tcBorders>
          </w:tcPr>
          <w:p w:rsidR="0082653D" w:rsidRDefault="0082653D" w:rsidP="0082653D">
            <w:pPr>
              <w:pStyle w:val="ProductList-TableBody"/>
              <w:jc w:val="center"/>
            </w:pPr>
            <w:r>
              <w:t>10/13</w:t>
            </w:r>
          </w:p>
        </w:tc>
        <w:tc>
          <w:tcPr>
            <w:tcW w:w="613" w:type="dxa"/>
            <w:tcBorders>
              <w:top w:val="single" w:sz="6" w:space="0" w:color="FFFFFF"/>
              <w:left w:val="none" w:sz="4" w:space="0" w:color="6E6E6E"/>
              <w:bottom w:val="dashed" w:sz="4" w:space="0" w:color="BFBFBF"/>
              <w:right w:val="none" w:sz="4" w:space="0" w:color="6E6E6E"/>
            </w:tcBorders>
          </w:tcPr>
          <w:p w:rsidR="0082653D" w:rsidRDefault="0082653D" w:rsidP="0082653D">
            <w:pPr>
              <w:pStyle w:val="ProductList-TableBody"/>
              <w:jc w:val="center"/>
            </w:pPr>
          </w:p>
        </w:tc>
        <w:tc>
          <w:tcPr>
            <w:tcW w:w="617" w:type="dxa"/>
            <w:tcBorders>
              <w:top w:val="single" w:sz="6" w:space="0" w:color="FFFFFF"/>
              <w:left w:val="none" w:sz="4" w:space="0" w:color="6E6E6E"/>
              <w:bottom w:val="dashed" w:sz="4" w:space="0" w:color="BFBFBF"/>
              <w:right w:val="none" w:sz="4" w:space="0" w:color="6E6E6E"/>
            </w:tcBorders>
          </w:tcPr>
          <w:p w:rsidR="0082653D" w:rsidRDefault="0082653D" w:rsidP="0082653D">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rsidR="0082653D" w:rsidRDefault="0082653D" w:rsidP="0082653D">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 xml:space="preserve">A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rsidRPr="004B50DA">
              <w:rPr>
                <w:color w:val="000000" w:themeColor="text1"/>
              </w:rPr>
              <w:fldChar w:fldCharType="begin"/>
            </w:r>
            <w:r w:rsidRPr="004B50DA">
              <w:rPr>
                <w:color w:val="000000" w:themeColor="text1"/>
              </w:rPr>
              <w:instrText>AutoTextList  \s NoStyle \t "AO : Допълнителен продукт, валиден за цялата организация         "</w:instrText>
            </w:r>
            <w:r w:rsidRPr="004B50DA">
              <w:rPr>
                <w:color w:val="000000" w:themeColor="text1"/>
              </w:rPr>
              <w:fldChar w:fldCharType="separate"/>
            </w:r>
            <w:r w:rsidRPr="004B50DA">
              <w:rPr>
                <w:color w:val="000000" w:themeColor="text1"/>
              </w:rPr>
              <w:t>AO</w:t>
            </w:r>
            <w:r w:rsidRPr="004B50DA">
              <w:rPr>
                <w:color w:val="000000" w:themeColor="text1"/>
              </w:rPr>
              <w:fldChar w:fldCharType="end"/>
            </w:r>
            <w:r w:rsidRPr="004B50DA">
              <w:rPr>
                <w:color w:val="000000" w:themeColor="text1"/>
              </w:rPr>
              <w:t>,</w:t>
            </w:r>
            <w:r w:rsidRPr="004B50DA">
              <w:rPr>
                <w:color w:val="000000" w:themeColor="text1"/>
              </w:rPr>
              <w:fldChar w:fldCharType="begin"/>
            </w:r>
            <w:r w:rsidRPr="004B50DA">
              <w:rPr>
                <w:color w:val="000000" w:themeColor="text1"/>
              </w:rPr>
              <w:instrText>AutoTextList  \s NoStyle \t "ST : Оферта за учащи         "</w:instrText>
            </w:r>
            <w:r w:rsidRPr="004B50DA">
              <w:rPr>
                <w:color w:val="000000" w:themeColor="text1"/>
              </w:rPr>
              <w:fldChar w:fldCharType="separate"/>
            </w:r>
            <w:r w:rsidRPr="004B50DA">
              <w:rPr>
                <w:color w:val="000000" w:themeColor="text1"/>
              </w:rPr>
              <w:t>ST</w:t>
            </w:r>
            <w:r w:rsidRPr="004B50DA">
              <w:rPr>
                <w:color w:val="000000" w:themeColor="text1"/>
              </w:rPr>
              <w:fldChar w:fldCharType="end"/>
            </w:r>
            <w:r>
              <w:t xml:space="preserve"> </w:t>
            </w:r>
          </w:p>
        </w:tc>
      </w:tr>
      <w:tr w:rsidR="0082653D" w:rsidTr="0082653D">
        <w:tc>
          <w:tcPr>
            <w:tcW w:w="4115"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pPr>
            <w:r>
              <w:t>Клиентски лиценз за управление за System Center 2012 R2 Configuration Manager за Потребител</w:t>
            </w:r>
          </w:p>
        </w:tc>
        <w:tc>
          <w:tcPr>
            <w:tcW w:w="618"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jc w:val="center"/>
            </w:pPr>
            <w:r>
              <w:t>10/13</w:t>
            </w:r>
          </w:p>
        </w:tc>
        <w:tc>
          <w:tcPr>
            <w:tcW w:w="613"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jc w:val="center"/>
            </w:pPr>
          </w:p>
        </w:tc>
        <w:tc>
          <w:tcPr>
            <w:tcW w:w="617"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82653D" w:rsidRDefault="0082653D" w:rsidP="0082653D">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hemeFill="accent6"/>
          </w:tcPr>
          <w:p w:rsidR="0082653D" w:rsidRDefault="0082653D" w:rsidP="0082653D">
            <w:pPr>
              <w:pStyle w:val="ProductList-TableBody"/>
              <w:jc w:val="center"/>
            </w:pPr>
            <w:r>
              <w:t>A</w:t>
            </w:r>
          </w:p>
        </w:tc>
      </w:tr>
    </w:tbl>
    <w:p w:rsidR="00666C84" w:rsidRDefault="00666C84">
      <w:pPr>
        <w:pStyle w:val="ProductList-Body"/>
      </w:pPr>
    </w:p>
    <w:p w:rsidR="00666C84" w:rsidRDefault="00B73B58">
      <w:pPr>
        <w:pStyle w:val="ProductList-Offering1SubSection"/>
      </w:pPr>
      <w:bookmarkStart w:id="157" w:name="_Sec746"/>
      <w:r>
        <w:t>2. Условия на Продукта</w:t>
      </w:r>
      <w:bookmarkEnd w:id="157"/>
    </w:p>
    <w:tbl>
      <w:tblPr>
        <w:tblStyle w:val="PURTable"/>
        <w:tblW w:w="0" w:type="dxa"/>
        <w:tblLook w:val="04A0" w:firstRow="1" w:lastRow="0" w:firstColumn="1" w:lastColumn="0" w:noHBand="0" w:noVBand="1"/>
      </w:tblPr>
      <w:tblGrid>
        <w:gridCol w:w="3630"/>
        <w:gridCol w:w="3643"/>
        <w:gridCol w:w="3643"/>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66C84" w:rsidRDefault="00B73B5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Configuration Manager</w:t>
            </w:r>
            <w:r>
              <w:fldChar w:fldCharType="begin"/>
            </w:r>
            <w:r>
              <w:instrText xml:space="preserve"> XE "System Center 2012 Configuration Manager" </w:instrText>
            </w:r>
            <w:r>
              <w:fldChar w:fldCharType="end"/>
            </w:r>
            <w:r>
              <w:t xml:space="preserve"> (/12),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66C84" w:rsidRDefault="00B73B5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удължен срок: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6C84" w:rsidRDefault="00B73B5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актуализиране: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B73B58">
      <w:pPr>
        <w:pStyle w:val="ProductList-Offering1SubSection"/>
      </w:pPr>
      <w:bookmarkStart w:id="158" w:name="_Sec802"/>
      <w:r>
        <w:t>3. Права за използване</w:t>
      </w:r>
      <w:bookmarkEnd w:id="158"/>
    </w:p>
    <w:tbl>
      <w:tblPr>
        <w:tblStyle w:val="PURTable"/>
        <w:tblW w:w="0" w:type="dxa"/>
        <w:tblLook w:val="04A0" w:firstRow="1" w:lastRow="0" w:firstColumn="1" w:lastColumn="0" w:noHBand="0" w:noVBand="1"/>
      </w:tblPr>
      <w:tblGrid>
        <w:gridCol w:w="3638"/>
        <w:gridCol w:w="3638"/>
        <w:gridCol w:w="3640"/>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Правилата и условията, които регулират внедряването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Допълнителен софтуер: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Изискване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pPr>
    </w:p>
    <w:p w:rsidR="00666C84" w:rsidRDefault="00B73B58">
      <w:pPr>
        <w:pStyle w:val="ProductList-ClauseHeading"/>
      </w:pPr>
      <w:r>
        <w:t>3.1 Лиценз за управление</w:t>
      </w:r>
    </w:p>
    <w:tbl>
      <w:tblPr>
        <w:tblStyle w:val="PURTable"/>
        <w:tblW w:w="0" w:type="dxa"/>
        <w:tblLook w:val="04A0" w:firstRow="1" w:lastRow="0" w:firstColumn="1" w:lastColumn="0" w:noHBand="0" w:noVBand="1"/>
      </w:tblPr>
      <w:tblGrid>
        <w:gridCol w:w="3633"/>
        <w:gridCol w:w="3650"/>
        <w:gridCol w:w="3633"/>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6C84" w:rsidRDefault="00B73B58">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rsidR="00666C84" w:rsidRDefault="00B73B58">
            <w:pPr>
              <w:pStyle w:val="ProductList-TableBody"/>
            </w:pPr>
            <w:r>
              <w:t>System Center 2012 R2 Configuration Manager (Потребител или OSE)</w:t>
            </w:r>
          </w:p>
        </w:tc>
        <w:tc>
          <w:tcPr>
            <w:tcW w:w="4040" w:type="dxa"/>
            <w:tcBorders>
              <w:top w:val="single" w:sz="18" w:space="0" w:color="0072C6"/>
              <w:left w:val="none" w:sz="4" w:space="0" w:color="000000"/>
              <w:bottom w:val="none" w:sz="4" w:space="0" w:color="000000"/>
              <w:right w:val="single" w:sz="4" w:space="0" w:color="000000"/>
            </w:tcBorders>
          </w:tcPr>
          <w:p w:rsidR="00666C84" w:rsidRDefault="00B73B58">
            <w:pPr>
              <w:pStyle w:val="ProductList-TableBody"/>
            </w:pPr>
            <w:r>
              <w:t xml:space="preserve">             ЛА за Потребител за Microsoft Intune</w:t>
            </w:r>
            <w:r>
              <w:fldChar w:fldCharType="begin"/>
            </w:r>
            <w:r>
              <w:instrText xml:space="preserve"> XE "Microsoft Intune" </w:instrText>
            </w:r>
            <w:r>
              <w:fldChar w:fldCharType="end"/>
            </w:r>
          </w:p>
        </w:tc>
      </w:tr>
      <w:tr w:rsidR="00666C8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6C84" w:rsidRDefault="00666C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6C84" w:rsidRDefault="00B73B58">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666C84" w:rsidRDefault="00666C84">
            <w:pPr>
              <w:pStyle w:val="ProductList-TableBody"/>
            </w:pPr>
          </w:p>
        </w:tc>
      </w:tr>
    </w:tbl>
    <w:p w:rsidR="00666C84" w:rsidRDefault="00666C84">
      <w:pPr>
        <w:pStyle w:val="ProductList-Body"/>
      </w:pPr>
    </w:p>
    <w:p w:rsidR="00666C84" w:rsidRDefault="00B73B58">
      <w:pPr>
        <w:pStyle w:val="ProductList-ClauseHeading"/>
      </w:pPr>
      <w:r>
        <w:t>3.2 Технология SQL Server</w:t>
      </w:r>
    </w:p>
    <w:p w:rsidR="00666C84" w:rsidRDefault="00B73B58">
      <w:pPr>
        <w:pStyle w:val="ProductList-Body"/>
      </w:pPr>
      <w:r>
        <w:t>Клиентът може да изпълнява един екземпляр на който и да е софтуер за база данни на SQL Server</w:t>
      </w:r>
      <w:r>
        <w:fldChar w:fldCharType="begin"/>
      </w:r>
      <w:r>
        <w:instrText xml:space="preserve"> XE "SQL Server" </w:instrText>
      </w:r>
      <w:r>
        <w:fldChar w:fldCharType="end"/>
      </w:r>
      <w:r>
        <w:t>, включен в Продукта, с единствена цел да поддържа този Продукт и всеки друг Продукт, който включва софтуер за база данни на SQL Server.</w:t>
      </w:r>
    </w:p>
    <w:p w:rsidR="00666C84" w:rsidRDefault="00B73B58">
      <w:pPr>
        <w:pStyle w:val="ProductList-Offering1SubSection"/>
      </w:pPr>
      <w:bookmarkStart w:id="159" w:name="_Sec839"/>
      <w:r>
        <w:t>4. Софтуерна осигуровка</w:t>
      </w:r>
      <w:bookmarkEnd w:id="159"/>
    </w:p>
    <w:tbl>
      <w:tblPr>
        <w:tblStyle w:val="PURTable"/>
        <w:tblW w:w="0" w:type="dxa"/>
        <w:tblLook w:val="04A0" w:firstRow="1" w:lastRow="0" w:firstColumn="1" w:lastColumn="0" w:noHBand="0" w:noVBand="1"/>
      </w:tblPr>
      <w:tblGrid>
        <w:gridCol w:w="3638"/>
        <w:gridCol w:w="3648"/>
        <w:gridCol w:w="3630"/>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Права за преместване при отказ: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7">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Обновяващи се права: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pPr>
    </w:p>
    <w:p w:rsidR="00666C84" w:rsidRDefault="00B73B58">
      <w:pPr>
        <w:pStyle w:val="ProductList-ClauseHeading"/>
      </w:pPr>
      <w:r>
        <w:t>4.1 System Center Configuration Manager – Права за VDI</w:t>
      </w:r>
    </w:p>
    <w:p w:rsidR="00666C84" w:rsidRDefault="00B73B58">
      <w:pPr>
        <w:pStyle w:val="ProductList-Body"/>
      </w:pPr>
      <w:r>
        <w:t>Клиенти с действащо покритие на SA за КЛУ, Базови ЛКД</w:t>
      </w:r>
      <w:r>
        <w:fldChar w:fldCharType="begin"/>
      </w:r>
      <w:r>
        <w:instrText xml:space="preserve"> XE "Базови ЛКД" </w:instrText>
      </w:r>
      <w:r>
        <w:fldChar w:fldCharType="end"/>
      </w:r>
      <w:r>
        <w:t xml:space="preserve"> или Корпоративни ЛКД</w:t>
      </w:r>
      <w:r>
        <w:fldChar w:fldCharType="begin"/>
      </w:r>
      <w:r>
        <w:instrText xml:space="preserve"> XE "Корпоративни ЛКД" </w:instrText>
      </w:r>
      <w:r>
        <w:fldChar w:fldCharType="end"/>
      </w:r>
      <w:r>
        <w:t xml:space="preserve"> за System Center Configuration Manager (всеки от които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 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rsidR="00666C84" w:rsidRDefault="00666C84">
      <w:pPr>
        <w:pStyle w:val="ProductList-Body"/>
        <w:jc w:val="right"/>
      </w:pPr>
    </w:p>
    <w:tbl>
      <w:tblPr>
        <w:tblStyle w:val="PURTable"/>
        <w:tblW w:w="0" w:type="dxa"/>
        <w:tblLook w:val="04A0" w:firstRow="1" w:lastRow="0" w:firstColumn="1" w:lastColumn="0" w:noHBand="0" w:noVBand="1"/>
      </w:tblPr>
      <w:tblGrid>
        <w:gridCol w:w="10916"/>
      </w:tblGrid>
      <w:tr w:rsidR="00666C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C84" w:rsidRDefault="003B4067">
            <w:pPr>
              <w:pStyle w:val="ProductList-TableBody"/>
              <w:jc w:val="right"/>
            </w:pPr>
            <w:hyperlink w:anchor="_Sec842">
              <w:r w:rsidR="00B73B58">
                <w:rPr>
                  <w:color w:val="00467F"/>
                  <w:sz w:val="14"/>
                  <w:u w:val="single"/>
                </w:rPr>
                <w:t>Съдържание</w:t>
              </w:r>
            </w:hyperlink>
            <w:r w:rsidR="00B73B58">
              <w:rPr>
                <w:sz w:val="14"/>
              </w:rPr>
              <w:t>/</w:t>
            </w:r>
            <w:hyperlink w:anchor="_Sec549">
              <w:r w:rsidR="00B73B58">
                <w:rPr>
                  <w:color w:val="00467F"/>
                  <w:sz w:val="14"/>
                  <w:u w:val="single"/>
                </w:rPr>
                <w:t>Речник</w:t>
              </w:r>
            </w:hyperlink>
            <w:r w:rsidR="00B73B58">
              <w:rPr>
                <w:sz w:val="14"/>
              </w:rPr>
              <w:t>/</w:t>
            </w:r>
            <w:hyperlink w:anchor="_Sec844">
              <w:r w:rsidR="00B73B58">
                <w:rPr>
                  <w:color w:val="00467F"/>
                  <w:sz w:val="14"/>
                  <w:u w:val="single"/>
                </w:rPr>
                <w:t>Индекс</w:t>
              </w:r>
            </w:hyperlink>
          </w:p>
        </w:tc>
      </w:tr>
    </w:tbl>
    <w:p w:rsidR="00666C84" w:rsidRDefault="00666C84">
      <w:pPr>
        <w:pStyle w:val="ProductList-Body"/>
      </w:pPr>
    </w:p>
    <w:p w:rsidR="00666C84" w:rsidRDefault="00B73B58">
      <w:pPr>
        <w:pStyle w:val="ProductList-Offering2Heading"/>
      </w:pPr>
      <w:bookmarkStart w:id="160" w:name="_Sec645"/>
      <w:r>
        <w:t>System Center Data Protection Manager</w:t>
      </w:r>
      <w:bookmarkEnd w:id="160"/>
      <w:r>
        <w:fldChar w:fldCharType="begin"/>
      </w:r>
      <w:r>
        <w:instrText xml:space="preserve"> TC "</w:instrText>
      </w:r>
      <w:bookmarkStart w:id="161" w:name="_Toc425959730"/>
      <w:r>
        <w:instrText>System Center Data Protection Manager</w:instrText>
      </w:r>
      <w:bookmarkEnd w:id="161"/>
      <w:r>
        <w:instrText>" \l 3</w:instrText>
      </w:r>
      <w:r>
        <w:fldChar w:fldCharType="end"/>
      </w:r>
    </w:p>
    <w:p w:rsidR="00666C84" w:rsidRDefault="00B73B58">
      <w:pPr>
        <w:pStyle w:val="ProductList-Body"/>
      </w:pPr>
      <w:r>
        <w:t>Клиентите, които са академични организации, търсещи информация относно начина за лицензиране и използване на System Center Data Protection Manager 2010</w:t>
      </w:r>
      <w:r>
        <w:fldChar w:fldCharType="begin"/>
      </w:r>
      <w:r>
        <w:instrText xml:space="preserve"> XE "System Center Data Protection Manager 2010" </w:instrText>
      </w:r>
      <w:r>
        <w:fldChar w:fldCharType="end"/>
      </w:r>
      <w:r>
        <w:t xml:space="preserve">, трябва да прегледат Правата за използване на продукти от април 2015 г. на адрес </w:t>
      </w:r>
      <w:hyperlink r:id="rId68">
        <w:r>
          <w:rPr>
            <w:color w:val="00467F"/>
            <w:u w:val="single"/>
          </w:rPr>
          <w:t>http://go.microsoft.com/?linkid=9839206</w:t>
        </w:r>
      </w:hyperlink>
      <w:r>
        <w:t xml:space="preserve"> и Списъка с продукти от юни 2015 г. на адрес </w:t>
      </w:r>
      <w:hyperlink r:id="rId69">
        <w:r>
          <w:rPr>
            <w:color w:val="00467F"/>
            <w:u w:val="single"/>
          </w:rPr>
          <w:t>http://go.microsoft.com/?linkid=9839207</w:t>
        </w:r>
      </w:hyperlink>
      <w:r>
        <w:t>.</w:t>
      </w:r>
    </w:p>
    <w:p w:rsidR="00666C84" w:rsidRDefault="00666C84">
      <w:pPr>
        <w:pStyle w:val="ProductList-Body"/>
        <w:jc w:val="right"/>
      </w:pPr>
    </w:p>
    <w:tbl>
      <w:tblPr>
        <w:tblStyle w:val="PURTable"/>
        <w:tblW w:w="0" w:type="dxa"/>
        <w:tblLook w:val="04A0" w:firstRow="1" w:lastRow="0" w:firstColumn="1" w:lastColumn="0" w:noHBand="0" w:noVBand="1"/>
      </w:tblPr>
      <w:tblGrid>
        <w:gridCol w:w="10916"/>
      </w:tblGrid>
      <w:tr w:rsidR="00666C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C84" w:rsidRDefault="003B4067">
            <w:pPr>
              <w:pStyle w:val="ProductList-TableBody"/>
              <w:jc w:val="right"/>
            </w:pPr>
            <w:hyperlink w:anchor="_Sec842">
              <w:r w:rsidR="00B73B58">
                <w:rPr>
                  <w:color w:val="00467F"/>
                  <w:sz w:val="14"/>
                  <w:u w:val="single"/>
                </w:rPr>
                <w:t>Съдържание</w:t>
              </w:r>
            </w:hyperlink>
            <w:r w:rsidR="00B73B58">
              <w:rPr>
                <w:sz w:val="14"/>
              </w:rPr>
              <w:t>/</w:t>
            </w:r>
            <w:hyperlink w:anchor="_Sec549">
              <w:r w:rsidR="00B73B58">
                <w:rPr>
                  <w:color w:val="00467F"/>
                  <w:sz w:val="14"/>
                  <w:u w:val="single"/>
                </w:rPr>
                <w:t>Речник</w:t>
              </w:r>
            </w:hyperlink>
            <w:r w:rsidR="00B73B58">
              <w:rPr>
                <w:sz w:val="14"/>
              </w:rPr>
              <w:t>/</w:t>
            </w:r>
            <w:hyperlink w:anchor="_Sec844">
              <w:r w:rsidR="00B73B58">
                <w:rPr>
                  <w:color w:val="00467F"/>
                  <w:sz w:val="14"/>
                  <w:u w:val="single"/>
                </w:rPr>
                <w:t>Индекс</w:t>
              </w:r>
            </w:hyperlink>
          </w:p>
        </w:tc>
      </w:tr>
    </w:tbl>
    <w:p w:rsidR="00666C84" w:rsidRDefault="00666C84">
      <w:pPr>
        <w:pStyle w:val="ProductList-Body"/>
      </w:pPr>
    </w:p>
    <w:p w:rsidR="00666C84" w:rsidRDefault="00B73B58">
      <w:pPr>
        <w:pStyle w:val="ProductList-Offering2Heading"/>
      </w:pPr>
      <w:bookmarkStart w:id="162" w:name="_Sec646"/>
      <w:r>
        <w:t>System Center Operation Manager</w:t>
      </w:r>
      <w:bookmarkEnd w:id="162"/>
      <w:r>
        <w:fldChar w:fldCharType="begin"/>
      </w:r>
      <w:r>
        <w:instrText xml:space="preserve"> TC "</w:instrText>
      </w:r>
      <w:bookmarkStart w:id="163" w:name="_Toc425959731"/>
      <w:r>
        <w:instrText>System Center Operation Manager</w:instrText>
      </w:r>
      <w:bookmarkEnd w:id="163"/>
      <w:r>
        <w:instrText>" \l 3</w:instrText>
      </w:r>
      <w:r>
        <w:fldChar w:fldCharType="end"/>
      </w:r>
    </w:p>
    <w:p w:rsidR="00666C84" w:rsidRDefault="00B73B58">
      <w:pPr>
        <w:pStyle w:val="ProductList-Body"/>
      </w:pPr>
      <w:r>
        <w:t>Клиентите, които са академични организации, търсещи информация относно начина за лицензиране и използване на System Center Operation Manager 2007 R2</w:t>
      </w:r>
      <w:r>
        <w:fldChar w:fldCharType="begin"/>
      </w:r>
      <w:r>
        <w:instrText xml:space="preserve"> XE "System Center Operation Manager 2007 R2" </w:instrText>
      </w:r>
      <w:r>
        <w:fldChar w:fldCharType="end"/>
      </w:r>
      <w:r>
        <w:t xml:space="preserve">, трябва да прегледат Правата за използване на продукти от април 2015 г. на адрес </w:t>
      </w:r>
      <w:hyperlink r:id="rId70">
        <w:r>
          <w:rPr>
            <w:color w:val="00467F"/>
            <w:u w:val="single"/>
          </w:rPr>
          <w:t>http://go.microsoft.com/?linkid=9839206</w:t>
        </w:r>
      </w:hyperlink>
      <w:r>
        <w:t xml:space="preserve"> и Списъка с продукти от юни 2015 г. на адрес </w:t>
      </w:r>
      <w:hyperlink r:id="rId71">
        <w:r>
          <w:rPr>
            <w:color w:val="00467F"/>
            <w:u w:val="single"/>
          </w:rPr>
          <w:t>http://go.microsoft.com/?linkid=9839207</w:t>
        </w:r>
      </w:hyperlink>
      <w:r>
        <w:t>.</w:t>
      </w:r>
    </w:p>
    <w:p w:rsidR="00666C84" w:rsidRDefault="00666C84">
      <w:pPr>
        <w:pStyle w:val="ProductList-Body"/>
        <w:jc w:val="right"/>
      </w:pPr>
    </w:p>
    <w:tbl>
      <w:tblPr>
        <w:tblStyle w:val="PURTable"/>
        <w:tblW w:w="0" w:type="dxa"/>
        <w:tblLook w:val="04A0" w:firstRow="1" w:lastRow="0" w:firstColumn="1" w:lastColumn="0" w:noHBand="0" w:noVBand="1"/>
      </w:tblPr>
      <w:tblGrid>
        <w:gridCol w:w="10916"/>
      </w:tblGrid>
      <w:tr w:rsidR="00666C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C84" w:rsidRDefault="003B4067">
            <w:pPr>
              <w:pStyle w:val="ProductList-TableBody"/>
              <w:jc w:val="right"/>
            </w:pPr>
            <w:hyperlink w:anchor="_Sec842">
              <w:r w:rsidR="00B73B58">
                <w:rPr>
                  <w:color w:val="00467F"/>
                  <w:sz w:val="14"/>
                  <w:u w:val="single"/>
                </w:rPr>
                <w:t>Съдържание</w:t>
              </w:r>
            </w:hyperlink>
            <w:r w:rsidR="00B73B58">
              <w:rPr>
                <w:sz w:val="14"/>
              </w:rPr>
              <w:t>/</w:t>
            </w:r>
            <w:hyperlink w:anchor="_Sec549">
              <w:r w:rsidR="00B73B58">
                <w:rPr>
                  <w:color w:val="00467F"/>
                  <w:sz w:val="14"/>
                  <w:u w:val="single"/>
                </w:rPr>
                <w:t>Речник</w:t>
              </w:r>
            </w:hyperlink>
            <w:r w:rsidR="00B73B58">
              <w:rPr>
                <w:sz w:val="14"/>
              </w:rPr>
              <w:t>/</w:t>
            </w:r>
            <w:hyperlink w:anchor="_Sec844">
              <w:r w:rsidR="00B73B58">
                <w:rPr>
                  <w:color w:val="00467F"/>
                  <w:sz w:val="14"/>
                  <w:u w:val="single"/>
                </w:rPr>
                <w:t>Индекс</w:t>
              </w:r>
            </w:hyperlink>
          </w:p>
        </w:tc>
      </w:tr>
    </w:tbl>
    <w:p w:rsidR="00666C84" w:rsidRDefault="00666C84">
      <w:pPr>
        <w:pStyle w:val="ProductList-Body"/>
      </w:pPr>
    </w:p>
    <w:p w:rsidR="00666C84" w:rsidRDefault="00B73B58">
      <w:pPr>
        <w:pStyle w:val="ProductList-Offering2Heading"/>
      </w:pPr>
      <w:bookmarkStart w:id="164" w:name="_Sec647"/>
      <w:r>
        <w:t>System Center Server Management Suite</w:t>
      </w:r>
      <w:bookmarkEnd w:id="164"/>
      <w:r>
        <w:fldChar w:fldCharType="begin"/>
      </w:r>
      <w:r>
        <w:instrText xml:space="preserve"> TC "</w:instrText>
      </w:r>
      <w:bookmarkStart w:id="165" w:name="_Toc425959732"/>
      <w:r>
        <w:instrText>System Center Server Management Suite</w:instrText>
      </w:r>
      <w:bookmarkEnd w:id="165"/>
      <w:r>
        <w:instrText>" \l 3</w:instrText>
      </w:r>
      <w:r>
        <w:fldChar w:fldCharType="end"/>
      </w:r>
    </w:p>
    <w:p w:rsidR="00666C84" w:rsidRDefault="00B73B58">
      <w:pPr>
        <w:pStyle w:val="ProductList-Body"/>
      </w:pPr>
      <w:r>
        <w:t>Клиентите, които са академични организации, търсещи информация относно начина за лицензиране и използване на System Center Server Management Suite</w:t>
      </w:r>
      <w:r>
        <w:fldChar w:fldCharType="begin"/>
      </w:r>
      <w:r>
        <w:instrText xml:space="preserve"> XE "System Center Server Management Suite" </w:instrText>
      </w:r>
      <w:r>
        <w:fldChar w:fldCharType="end"/>
      </w:r>
      <w:r>
        <w:t xml:space="preserve">, трябва да прегледат Правата за използване на продукти от април 2015 г. на адрес </w:t>
      </w:r>
      <w:hyperlink r:id="rId72">
        <w:r>
          <w:rPr>
            <w:color w:val="00467F"/>
            <w:u w:val="single"/>
          </w:rPr>
          <w:t>http://go.microsoft.com/?linkid=9839206</w:t>
        </w:r>
      </w:hyperlink>
      <w:r>
        <w:t xml:space="preserve"> и Списъка с продукти от юни 2015 г. на адрес </w:t>
      </w:r>
      <w:hyperlink r:id="rId73">
        <w:r>
          <w:rPr>
            <w:color w:val="00467F"/>
            <w:u w:val="single"/>
          </w:rPr>
          <w:t>http://go.microsoft.com/?linkid=9839207</w:t>
        </w:r>
      </w:hyperlink>
      <w:r>
        <w:t>.</w:t>
      </w:r>
    </w:p>
    <w:p w:rsidR="00666C84" w:rsidRDefault="00666C84">
      <w:pPr>
        <w:pStyle w:val="ProductList-Body"/>
        <w:jc w:val="right"/>
      </w:pPr>
    </w:p>
    <w:tbl>
      <w:tblPr>
        <w:tblStyle w:val="PURTable"/>
        <w:tblW w:w="0" w:type="dxa"/>
        <w:tblLook w:val="04A0" w:firstRow="1" w:lastRow="0" w:firstColumn="1" w:lastColumn="0" w:noHBand="0" w:noVBand="1"/>
      </w:tblPr>
      <w:tblGrid>
        <w:gridCol w:w="10916"/>
      </w:tblGrid>
      <w:tr w:rsidR="00666C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C84" w:rsidRDefault="003B4067">
            <w:pPr>
              <w:pStyle w:val="ProductList-TableBody"/>
              <w:jc w:val="right"/>
            </w:pPr>
            <w:hyperlink w:anchor="_Sec842">
              <w:r w:rsidR="00B73B58">
                <w:rPr>
                  <w:color w:val="00467F"/>
                  <w:sz w:val="14"/>
                  <w:u w:val="single"/>
                </w:rPr>
                <w:t>Съдържание</w:t>
              </w:r>
            </w:hyperlink>
            <w:r w:rsidR="00B73B58">
              <w:rPr>
                <w:sz w:val="14"/>
              </w:rPr>
              <w:t>/</w:t>
            </w:r>
            <w:hyperlink w:anchor="_Sec549">
              <w:r w:rsidR="00B73B58">
                <w:rPr>
                  <w:color w:val="00467F"/>
                  <w:sz w:val="14"/>
                  <w:u w:val="single"/>
                </w:rPr>
                <w:t>Речник</w:t>
              </w:r>
            </w:hyperlink>
            <w:r w:rsidR="00B73B58">
              <w:rPr>
                <w:sz w:val="14"/>
              </w:rPr>
              <w:t>/</w:t>
            </w:r>
            <w:hyperlink w:anchor="_Sec844">
              <w:r w:rsidR="00B73B58">
                <w:rPr>
                  <w:color w:val="00467F"/>
                  <w:sz w:val="14"/>
                  <w:u w:val="single"/>
                </w:rPr>
                <w:t>Индекс</w:t>
              </w:r>
            </w:hyperlink>
          </w:p>
        </w:tc>
      </w:tr>
    </w:tbl>
    <w:p w:rsidR="00666C84" w:rsidRDefault="00666C84">
      <w:pPr>
        <w:pStyle w:val="ProductList-Body"/>
      </w:pPr>
    </w:p>
    <w:p w:rsidR="00666C84" w:rsidRDefault="00B73B58">
      <w:pPr>
        <w:pStyle w:val="ProductList-Offering2Heading"/>
      </w:pPr>
      <w:bookmarkStart w:id="166" w:name="_Sec648"/>
      <w:r>
        <w:t>System Center Service Manager</w:t>
      </w:r>
      <w:bookmarkEnd w:id="166"/>
      <w:r>
        <w:fldChar w:fldCharType="begin"/>
      </w:r>
      <w:r>
        <w:instrText xml:space="preserve"> TC "</w:instrText>
      </w:r>
      <w:bookmarkStart w:id="167" w:name="_Toc425959733"/>
      <w:r>
        <w:instrText>System Center Service Manager</w:instrText>
      </w:r>
      <w:bookmarkEnd w:id="167"/>
      <w:r>
        <w:instrText>" \l 3</w:instrText>
      </w:r>
      <w:r>
        <w:fldChar w:fldCharType="end"/>
      </w:r>
    </w:p>
    <w:p w:rsidR="00666C84" w:rsidRDefault="00B73B58">
      <w:pPr>
        <w:pStyle w:val="ProductList-Body"/>
      </w:pPr>
      <w:r>
        <w:t>Клиентите, които са академични организации, търсещи информация относно начина за лицензиране и използване на System Center Service Manager 2010</w:t>
      </w:r>
      <w:r>
        <w:fldChar w:fldCharType="begin"/>
      </w:r>
      <w:r>
        <w:instrText xml:space="preserve"> XE "System Center Service Manager 2010" </w:instrText>
      </w:r>
      <w:r>
        <w:fldChar w:fldCharType="end"/>
      </w:r>
      <w:r>
        <w:t xml:space="preserve">, трябва да прегледат Правата за използване на продукти от април 2015 г. на адрес </w:t>
      </w:r>
      <w:hyperlink r:id="rId74">
        <w:r>
          <w:rPr>
            <w:color w:val="00467F"/>
            <w:u w:val="single"/>
          </w:rPr>
          <w:t>http://go.microsoft.com/?linkid=9839206</w:t>
        </w:r>
      </w:hyperlink>
      <w:r>
        <w:t xml:space="preserve"> и Списъка с продукти от юни 2015 г. на адрес </w:t>
      </w:r>
      <w:hyperlink r:id="rId75">
        <w:r>
          <w:rPr>
            <w:color w:val="00467F"/>
            <w:u w:val="single"/>
          </w:rPr>
          <w:t>http://go.microsoft.com/?linkid=9839207</w:t>
        </w:r>
      </w:hyperlink>
      <w:r>
        <w:t>.</w:t>
      </w:r>
    </w:p>
    <w:p w:rsidR="00666C84" w:rsidRDefault="00666C84">
      <w:pPr>
        <w:pStyle w:val="ProductList-Body"/>
        <w:jc w:val="right"/>
      </w:pPr>
    </w:p>
    <w:tbl>
      <w:tblPr>
        <w:tblStyle w:val="PURTable"/>
        <w:tblW w:w="0" w:type="dxa"/>
        <w:tblLook w:val="04A0" w:firstRow="1" w:lastRow="0" w:firstColumn="1" w:lastColumn="0" w:noHBand="0" w:noVBand="1"/>
      </w:tblPr>
      <w:tblGrid>
        <w:gridCol w:w="10916"/>
      </w:tblGrid>
      <w:tr w:rsidR="00666C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C84" w:rsidRDefault="003B4067">
            <w:pPr>
              <w:pStyle w:val="ProductList-TableBody"/>
              <w:jc w:val="right"/>
            </w:pPr>
            <w:hyperlink w:anchor="_Sec842">
              <w:r w:rsidR="00B73B58">
                <w:rPr>
                  <w:color w:val="00467F"/>
                  <w:sz w:val="14"/>
                  <w:u w:val="single"/>
                </w:rPr>
                <w:t>Съдържание</w:t>
              </w:r>
            </w:hyperlink>
            <w:r w:rsidR="00B73B58">
              <w:rPr>
                <w:sz w:val="14"/>
              </w:rPr>
              <w:t>/</w:t>
            </w:r>
            <w:hyperlink w:anchor="_Sec549">
              <w:r w:rsidR="00B73B58">
                <w:rPr>
                  <w:color w:val="00467F"/>
                  <w:sz w:val="14"/>
                  <w:u w:val="single"/>
                </w:rPr>
                <w:t>Речник</w:t>
              </w:r>
            </w:hyperlink>
            <w:r w:rsidR="00B73B58">
              <w:rPr>
                <w:sz w:val="14"/>
              </w:rPr>
              <w:t>/</w:t>
            </w:r>
            <w:hyperlink w:anchor="_Sec844">
              <w:r w:rsidR="00B73B58">
                <w:rPr>
                  <w:color w:val="00467F"/>
                  <w:sz w:val="14"/>
                  <w:u w:val="single"/>
                </w:rPr>
                <w:t>Индекс</w:t>
              </w:r>
            </w:hyperlink>
          </w:p>
        </w:tc>
      </w:tr>
    </w:tbl>
    <w:p w:rsidR="00666C84" w:rsidRDefault="00666C84">
      <w:pPr>
        <w:pStyle w:val="ProductList-Body"/>
      </w:pPr>
    </w:p>
    <w:p w:rsidR="00666C84" w:rsidRDefault="00B73B58">
      <w:pPr>
        <w:pStyle w:val="ProductList-Offering1Heading"/>
      </w:pPr>
      <w:bookmarkStart w:id="168" w:name="_Sec616"/>
      <w:r>
        <w:t>Virtual Desktop Infrastructure (VDI) пакет</w:t>
      </w:r>
      <w:bookmarkEnd w:id="168"/>
      <w:r>
        <w:fldChar w:fldCharType="begin"/>
      </w:r>
      <w:r>
        <w:instrText xml:space="preserve"> TC "</w:instrText>
      </w:r>
      <w:bookmarkStart w:id="169" w:name="_Toc425959734"/>
      <w:r>
        <w:instrText>Virtual Desktop Infrastructure (VDI) пакет</w:instrText>
      </w:r>
      <w:bookmarkEnd w:id="169"/>
      <w:r>
        <w:instrText>" \l 2</w:instrText>
      </w:r>
      <w:r>
        <w:fldChar w:fldCharType="end"/>
      </w:r>
    </w:p>
    <w:p w:rsidR="00666C84" w:rsidRDefault="00B73B58">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76">
        <w:r>
          <w:rPr>
            <w:color w:val="00467F"/>
            <w:u w:val="single"/>
          </w:rPr>
          <w:t>http://go.microsoft.com/?linkid=9839206</w:t>
        </w:r>
      </w:hyperlink>
      <w:r>
        <w:t xml:space="preserve"> и Списъка с продукти от юни 2015 г. на адрес </w:t>
      </w:r>
      <w:hyperlink r:id="rId77">
        <w:r>
          <w:rPr>
            <w:color w:val="00467F"/>
            <w:u w:val="single"/>
          </w:rPr>
          <w:t>http://go.microsoft.com/?linkid=9839207</w:t>
        </w:r>
      </w:hyperlink>
      <w:r>
        <w:t>.</w:t>
      </w:r>
    </w:p>
    <w:p w:rsidR="00666C84" w:rsidRDefault="00666C84">
      <w:pPr>
        <w:pStyle w:val="ProductList-Body"/>
        <w:jc w:val="right"/>
      </w:pPr>
    </w:p>
    <w:tbl>
      <w:tblPr>
        <w:tblStyle w:val="PURTable"/>
        <w:tblW w:w="0" w:type="dxa"/>
        <w:tblLook w:val="04A0" w:firstRow="1" w:lastRow="0" w:firstColumn="1" w:lastColumn="0" w:noHBand="0" w:noVBand="1"/>
      </w:tblPr>
      <w:tblGrid>
        <w:gridCol w:w="10916"/>
      </w:tblGrid>
      <w:tr w:rsidR="00666C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C84" w:rsidRDefault="003B4067">
            <w:pPr>
              <w:pStyle w:val="ProductList-TableBody"/>
              <w:jc w:val="right"/>
            </w:pPr>
            <w:hyperlink w:anchor="_Sec842">
              <w:r w:rsidR="00B73B58">
                <w:rPr>
                  <w:color w:val="00467F"/>
                  <w:sz w:val="14"/>
                  <w:u w:val="single"/>
                </w:rPr>
                <w:t>Съдържание</w:t>
              </w:r>
            </w:hyperlink>
            <w:r w:rsidR="00B73B58">
              <w:rPr>
                <w:sz w:val="14"/>
              </w:rPr>
              <w:t>/</w:t>
            </w:r>
            <w:hyperlink w:anchor="_Sec549">
              <w:r w:rsidR="00B73B58">
                <w:rPr>
                  <w:color w:val="00467F"/>
                  <w:sz w:val="14"/>
                  <w:u w:val="single"/>
                </w:rPr>
                <w:t>Речник</w:t>
              </w:r>
            </w:hyperlink>
            <w:r w:rsidR="00B73B58">
              <w:rPr>
                <w:sz w:val="14"/>
              </w:rPr>
              <w:t>/</w:t>
            </w:r>
            <w:hyperlink w:anchor="_Sec844">
              <w:r w:rsidR="00B73B58">
                <w:rPr>
                  <w:color w:val="00467F"/>
                  <w:sz w:val="14"/>
                  <w:u w:val="single"/>
                </w:rPr>
                <w:t>Индекс</w:t>
              </w:r>
            </w:hyperlink>
          </w:p>
        </w:tc>
      </w:tr>
    </w:tbl>
    <w:p w:rsidR="00666C84" w:rsidRDefault="00666C84">
      <w:pPr>
        <w:pStyle w:val="ProductList-Body"/>
      </w:pPr>
    </w:p>
    <w:p w:rsidR="00666C84" w:rsidRDefault="00B73B58">
      <w:pPr>
        <w:pStyle w:val="ProductList-OfferingGroupHeading"/>
      </w:pPr>
      <w:bookmarkStart w:id="170" w:name="_Sec617"/>
      <w:r>
        <w:t>Visual Studio</w:t>
      </w:r>
      <w:bookmarkEnd w:id="170"/>
      <w:r>
        <w:fldChar w:fldCharType="begin"/>
      </w:r>
      <w:r>
        <w:instrText xml:space="preserve"> TC "</w:instrText>
      </w:r>
      <w:bookmarkStart w:id="171" w:name="_Toc425959735"/>
      <w:r>
        <w:instrText>Visual Studio</w:instrText>
      </w:r>
      <w:bookmarkEnd w:id="171"/>
      <w:r>
        <w:instrText>" \l 2</w:instrText>
      </w:r>
      <w:r>
        <w:fldChar w:fldCharType="end"/>
      </w:r>
    </w:p>
    <w:p w:rsidR="00666C84" w:rsidRDefault="00B73B58">
      <w:pPr>
        <w:pStyle w:val="ProductList-Offering2HeadingNoBorder"/>
      </w:pPr>
      <w:bookmarkStart w:id="172" w:name="_Sec649"/>
      <w:r>
        <w:t>Visual Studio</w:t>
      </w:r>
      <w:bookmarkEnd w:id="172"/>
      <w:r>
        <w:fldChar w:fldCharType="begin"/>
      </w:r>
      <w:r>
        <w:instrText xml:space="preserve"> TC "</w:instrText>
      </w:r>
      <w:bookmarkStart w:id="173" w:name="_Toc425959736"/>
      <w:r>
        <w:instrText>Visual Studio</w:instrText>
      </w:r>
      <w:bookmarkEnd w:id="173"/>
      <w:r>
        <w:instrText>" \l 3</w:instrText>
      </w:r>
      <w:r>
        <w:fldChar w:fldCharType="end"/>
      </w:r>
    </w:p>
    <w:p w:rsidR="00666C84" w:rsidRDefault="00B73B58">
      <w:pPr>
        <w:pStyle w:val="ProductList-Offering1SubSection"/>
      </w:pPr>
      <w:bookmarkStart w:id="174" w:name="_Sec697"/>
      <w:r>
        <w:t>1. Наличност чрез програма</w:t>
      </w:r>
      <w:bookmarkEnd w:id="174"/>
    </w:p>
    <w:tbl>
      <w:tblPr>
        <w:tblStyle w:val="PURTable"/>
        <w:tblW w:w="10916"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666C84" w:rsidTr="0082653D">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pPr>
            <w:r>
              <w:rPr>
                <w:color w:val="FFFFFF"/>
              </w:rPr>
              <w:t>Продукти</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666C84">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66C84" w:rsidTr="0082653D">
        <w:tc>
          <w:tcPr>
            <w:tcW w:w="4115" w:type="dxa"/>
            <w:tcBorders>
              <w:top w:val="single" w:sz="6" w:space="0" w:color="FFFFFF"/>
              <w:left w:val="none" w:sz="4" w:space="0" w:color="6E6E6E"/>
              <w:bottom w:val="dashed" w:sz="4" w:space="0" w:color="BFBFBF"/>
              <w:right w:val="none" w:sz="4" w:space="0" w:color="6E6E6E"/>
            </w:tcBorders>
          </w:tcPr>
          <w:p w:rsidR="00666C84" w:rsidRDefault="00B73B58">
            <w:pPr>
              <w:pStyle w:val="ProductList-TableBody"/>
            </w:pPr>
            <w:r>
              <w:t>Visual Studio Professional 2015</w:t>
            </w:r>
            <w:r>
              <w:fldChar w:fldCharType="begin"/>
            </w:r>
            <w:r>
              <w:instrText xml:space="preserve"> XE "Visual Studio Professional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666C84" w:rsidRDefault="00B73B58">
            <w:pPr>
              <w:pStyle w:val="ProductList-TableBody"/>
              <w:jc w:val="center"/>
            </w:pPr>
            <w:r>
              <w:t>9/15</w:t>
            </w:r>
          </w:p>
        </w:tc>
        <w:tc>
          <w:tcPr>
            <w:tcW w:w="615" w:type="dxa"/>
            <w:tcBorders>
              <w:top w:val="single" w:sz="6" w:space="0" w:color="FFFFFF"/>
              <w:left w:val="none" w:sz="4" w:space="0" w:color="6E6E6E"/>
              <w:bottom w:val="dashed" w:sz="4" w:space="0" w:color="BFBFBF"/>
              <w:right w:val="none" w:sz="4" w:space="0" w:color="6E6E6E"/>
            </w:tcBorders>
          </w:tcPr>
          <w:p w:rsidR="00666C84" w:rsidRDefault="00B73B58">
            <w:pPr>
              <w:pStyle w:val="ProductList-TableBody"/>
              <w:jc w:val="center"/>
            </w:pPr>
            <w:r>
              <w:t>2</w:t>
            </w:r>
          </w:p>
        </w:tc>
        <w:tc>
          <w:tcPr>
            <w:tcW w:w="617" w:type="dxa"/>
            <w:tcBorders>
              <w:top w:val="single" w:sz="6" w:space="0" w:color="FFFFFF"/>
              <w:left w:val="none" w:sz="4" w:space="0" w:color="6E6E6E"/>
              <w:bottom w:val="dashed" w:sz="4" w:space="0" w:color="BFBFBF"/>
              <w:right w:val="none" w:sz="4" w:space="0" w:color="6E6E6E"/>
            </w:tcBorders>
          </w:tcPr>
          <w:p w:rsidR="00666C84" w:rsidRDefault="00666C84">
            <w:pPr>
              <w:pStyle w:val="ProductList-TableBody"/>
              <w:jc w:val="center"/>
            </w:pPr>
          </w:p>
        </w:tc>
        <w:tc>
          <w:tcPr>
            <w:tcW w:w="615" w:type="dxa"/>
            <w:tcBorders>
              <w:top w:val="single" w:sz="6" w:space="0" w:color="FFFFFF"/>
              <w:left w:val="none" w:sz="4" w:space="0" w:color="6E6E6E"/>
              <w:bottom w:val="dashed" w:sz="4" w:space="0" w:color="BFBFBF"/>
              <w:right w:val="single" w:sz="6" w:space="0" w:color="FFFFFF"/>
            </w:tcBorders>
          </w:tcPr>
          <w:p w:rsidR="00666C84" w:rsidRDefault="00666C8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666C84">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666C84">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666C8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r>
      <w:tr w:rsidR="0082653D" w:rsidTr="0082653D">
        <w:tc>
          <w:tcPr>
            <w:tcW w:w="4115"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pPr>
            <w:r>
              <w:t>Visual Studio Professional 2015 с MSDN</w:t>
            </w:r>
            <w:r>
              <w:fldChar w:fldCharType="begin"/>
            </w:r>
            <w:r>
              <w:instrText xml:space="preserve"> XE "Visual Studio Professional 2015 с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jc w:val="center"/>
            </w:pPr>
            <w:r>
              <w:t>7/15</w:t>
            </w:r>
          </w:p>
        </w:tc>
        <w:tc>
          <w:tcPr>
            <w:tcW w:w="615"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82653D" w:rsidRDefault="0082653D" w:rsidP="0082653D">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653D" w:rsidRPr="0082653D" w:rsidRDefault="0082653D" w:rsidP="0082653D">
            <w:pPr>
              <w:pStyle w:val="ProductList-TableBody"/>
              <w:jc w:val="center"/>
              <w:rPr>
                <w:color w:val="0C0C0C"/>
              </w:rPr>
            </w:pPr>
            <w:r w:rsidRPr="0082653D">
              <w:rPr>
                <w:color w:val="0C0C0C"/>
              </w:rPr>
              <w:fldChar w:fldCharType="begin"/>
            </w:r>
            <w:r w:rsidRPr="0082653D">
              <w:rPr>
                <w:color w:val="0C0C0C"/>
              </w:rPr>
              <w:instrText xml:space="preserve"> AutoTextList   \s NoStyle \t "Open License и Open Value за SA и L/SA" </w:instrText>
            </w:r>
            <w:r w:rsidRPr="0082653D">
              <w:rPr>
                <w:color w:val="0C0C0C"/>
              </w:rPr>
              <w:fldChar w:fldCharType="separate"/>
            </w:r>
            <w:r w:rsidRPr="0082653D">
              <w:rPr>
                <w:color w:val="0C0C0C"/>
              </w:rPr>
              <w:t>OS</w:t>
            </w:r>
            <w:r w:rsidRPr="0082653D">
              <w:rPr>
                <w:color w:val="0C0C0C"/>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53D" w:rsidRPr="0082653D" w:rsidRDefault="0082653D" w:rsidP="0082653D">
            <w:pPr>
              <w:pStyle w:val="ProductList-TableBody"/>
              <w:jc w:val="center"/>
              <w:rPr>
                <w:color w:val="0C0C0C"/>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653D" w:rsidRPr="0082653D" w:rsidRDefault="0082653D" w:rsidP="0082653D">
            <w:pPr>
              <w:pStyle w:val="ProductList-TableBody"/>
              <w:jc w:val="center"/>
              <w:rPr>
                <w:color w:val="0C0C0C"/>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53D" w:rsidRPr="0082653D" w:rsidRDefault="0082653D" w:rsidP="0082653D">
            <w:pPr>
              <w:pStyle w:val="ProductList-TableBody"/>
              <w:jc w:val="center"/>
              <w:rPr>
                <w:color w:val="0C0C0C"/>
              </w:rPr>
            </w:pPr>
            <w:r w:rsidRPr="0082653D">
              <w:rPr>
                <w:color w:val="0C0C0C"/>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653D" w:rsidRPr="0082653D" w:rsidRDefault="0082653D" w:rsidP="0082653D">
            <w:pPr>
              <w:pStyle w:val="ProductList-TableBody"/>
              <w:jc w:val="center"/>
              <w:rPr>
                <w:color w:val="0C0C0C"/>
              </w:rPr>
            </w:pPr>
            <w:r w:rsidRPr="0082653D">
              <w:rPr>
                <w:color w:val="0C0C0C"/>
              </w:rPr>
              <w:t>A,</w:t>
            </w:r>
            <w:r w:rsidRPr="0082653D">
              <w:rPr>
                <w:color w:val="0C0C0C"/>
              </w:rPr>
              <w:fldChar w:fldCharType="begin"/>
            </w:r>
            <w:r w:rsidRPr="0082653D">
              <w:rPr>
                <w:color w:val="0C0C0C"/>
              </w:rPr>
              <w:instrText>AutoTextList  \s NoStyle \t "AP : Продукт за платформа на приложение         "</w:instrText>
            </w:r>
            <w:r w:rsidRPr="0082653D">
              <w:rPr>
                <w:color w:val="0C0C0C"/>
              </w:rPr>
              <w:fldChar w:fldCharType="separate"/>
            </w:r>
            <w:r w:rsidRPr="0082653D">
              <w:rPr>
                <w:color w:val="0C0C0C"/>
              </w:rPr>
              <w:t>AP</w:t>
            </w:r>
            <w:r w:rsidRPr="0082653D">
              <w:rPr>
                <w:color w:val="0C0C0C"/>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53D" w:rsidRPr="0082653D" w:rsidRDefault="0082653D" w:rsidP="0082653D">
            <w:pPr>
              <w:pStyle w:val="ProductList-TableBody"/>
              <w:jc w:val="center"/>
              <w:rPr>
                <w:color w:val="0C0C0C"/>
              </w:rPr>
            </w:pPr>
            <w:r w:rsidRPr="0082653D">
              <w:rPr>
                <w:color w:val="0C0C0C"/>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653D" w:rsidRPr="0082653D" w:rsidRDefault="0082653D" w:rsidP="0082653D">
            <w:pPr>
              <w:pStyle w:val="ProductList-TableBody"/>
              <w:jc w:val="center"/>
              <w:rPr>
                <w:color w:val="0C0C0C"/>
              </w:rPr>
            </w:pPr>
            <w:r w:rsidRPr="0082653D">
              <w:rPr>
                <w:color w:val="0C0C0C"/>
              </w:rPr>
              <w:t>A</w:t>
            </w:r>
          </w:p>
        </w:tc>
      </w:tr>
      <w:tr w:rsidR="0082653D" w:rsidTr="0082653D">
        <w:tc>
          <w:tcPr>
            <w:tcW w:w="4115"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pPr>
            <w:r>
              <w:t>Visual Studio Enterprise 2015 с MSDN</w:t>
            </w:r>
            <w:r>
              <w:fldChar w:fldCharType="begin"/>
            </w:r>
            <w:r>
              <w:instrText xml:space="preserve"> XE "Visual Studio Enterprise 2015 с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jc w:val="center"/>
            </w:pPr>
            <w:r>
              <w:t>7/1</w:t>
            </w:r>
          </w:p>
        </w:tc>
        <w:tc>
          <w:tcPr>
            <w:tcW w:w="615"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jc w:val="center"/>
            </w:pPr>
            <w:r>
              <w:t>51</w:t>
            </w:r>
          </w:p>
        </w:tc>
        <w:tc>
          <w:tcPr>
            <w:tcW w:w="615" w:type="dxa"/>
            <w:tcBorders>
              <w:top w:val="dashed" w:sz="4" w:space="0" w:color="BFBFBF"/>
              <w:left w:val="none" w:sz="4" w:space="0" w:color="6E6E6E"/>
              <w:bottom w:val="dashed" w:sz="4" w:space="0" w:color="BFBFBF"/>
              <w:right w:val="single" w:sz="6" w:space="0" w:color="FFFFFF"/>
            </w:tcBorders>
          </w:tcPr>
          <w:p w:rsidR="0082653D" w:rsidRDefault="0082653D" w:rsidP="0082653D">
            <w:pPr>
              <w:pStyle w:val="ProductList-TableBody"/>
              <w:jc w:val="center"/>
            </w:pPr>
            <w:r>
              <w:t>17</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653D" w:rsidRPr="0082653D" w:rsidRDefault="0082653D" w:rsidP="0082653D">
            <w:pPr>
              <w:pStyle w:val="ProductList-TableBody"/>
              <w:jc w:val="center"/>
              <w:rPr>
                <w:color w:val="0C0C0C"/>
              </w:rPr>
            </w:pPr>
            <w:r w:rsidRPr="0082653D">
              <w:rPr>
                <w:color w:val="0C0C0C"/>
              </w:rPr>
              <w:fldChar w:fldCharType="begin"/>
            </w:r>
            <w:r w:rsidRPr="0082653D">
              <w:rPr>
                <w:color w:val="0C0C0C"/>
              </w:rPr>
              <w:instrText xml:space="preserve"> AutoTextList   \s NoStyle \t "Open License и Open Value за SA и L/SA" </w:instrText>
            </w:r>
            <w:r w:rsidRPr="0082653D">
              <w:rPr>
                <w:color w:val="0C0C0C"/>
              </w:rPr>
              <w:fldChar w:fldCharType="separate"/>
            </w:r>
            <w:r w:rsidRPr="0082653D">
              <w:rPr>
                <w:color w:val="0C0C0C"/>
              </w:rPr>
              <w:t>OS</w:t>
            </w:r>
            <w:r w:rsidRPr="0082653D">
              <w:rPr>
                <w:color w:val="0C0C0C"/>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53D" w:rsidRPr="0082653D" w:rsidRDefault="0082653D" w:rsidP="0082653D">
            <w:pPr>
              <w:pStyle w:val="ProductList-TableBody"/>
              <w:jc w:val="center"/>
              <w:rPr>
                <w:color w:val="0C0C0C"/>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653D" w:rsidRPr="0082653D" w:rsidRDefault="0082653D" w:rsidP="0082653D">
            <w:pPr>
              <w:pStyle w:val="ProductList-TableBody"/>
              <w:jc w:val="center"/>
              <w:rPr>
                <w:color w:val="0C0C0C"/>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53D" w:rsidRPr="0082653D" w:rsidRDefault="0082653D" w:rsidP="0082653D">
            <w:pPr>
              <w:pStyle w:val="ProductList-TableBody"/>
              <w:jc w:val="center"/>
              <w:rPr>
                <w:color w:val="0C0C0C"/>
              </w:rPr>
            </w:pPr>
            <w:r w:rsidRPr="0082653D">
              <w:rPr>
                <w:color w:val="0C0C0C"/>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653D" w:rsidRPr="0082653D" w:rsidRDefault="0082653D" w:rsidP="0082653D">
            <w:pPr>
              <w:pStyle w:val="ProductList-TableBody"/>
              <w:jc w:val="center"/>
              <w:rPr>
                <w:color w:val="0C0C0C"/>
              </w:rPr>
            </w:pPr>
            <w:r w:rsidRPr="0082653D">
              <w:rPr>
                <w:color w:val="0C0C0C"/>
              </w:rPr>
              <w:t>A,</w:t>
            </w:r>
            <w:r w:rsidRPr="0082653D">
              <w:rPr>
                <w:color w:val="0C0C0C"/>
              </w:rPr>
              <w:fldChar w:fldCharType="begin"/>
            </w:r>
            <w:r w:rsidRPr="0082653D">
              <w:rPr>
                <w:color w:val="0C0C0C"/>
              </w:rPr>
              <w:instrText>AutoTextList  \s NoStyle \t "AP : Продукт за платформа на приложение         "</w:instrText>
            </w:r>
            <w:r w:rsidRPr="0082653D">
              <w:rPr>
                <w:color w:val="0C0C0C"/>
              </w:rPr>
              <w:fldChar w:fldCharType="separate"/>
            </w:r>
            <w:r w:rsidRPr="0082653D">
              <w:rPr>
                <w:color w:val="0C0C0C"/>
              </w:rPr>
              <w:t>AP</w:t>
            </w:r>
            <w:r w:rsidRPr="0082653D">
              <w:rPr>
                <w:color w:val="0C0C0C"/>
              </w:rPr>
              <w:fldChar w:fldCharType="end"/>
            </w:r>
            <w:r w:rsidRPr="0082653D">
              <w:rPr>
                <w:color w:val="0C0C0C"/>
              </w:rPr>
              <w:t>,</w:t>
            </w:r>
            <w:r w:rsidRPr="0082653D">
              <w:rPr>
                <w:color w:val="0C0C0C"/>
              </w:rPr>
              <w:fldChar w:fldCharType="begin"/>
            </w:r>
            <w:r w:rsidRPr="0082653D">
              <w:rPr>
                <w:color w:val="0C0C0C"/>
              </w:rPr>
              <w:instrText>AutoTextList  \s NoStyle \t "SP : Продукт за сървъри и инструменти         "</w:instrText>
            </w:r>
            <w:r w:rsidRPr="0082653D">
              <w:rPr>
                <w:color w:val="0C0C0C"/>
              </w:rPr>
              <w:fldChar w:fldCharType="separate"/>
            </w:r>
            <w:r w:rsidRPr="0082653D">
              <w:rPr>
                <w:color w:val="0C0C0C"/>
              </w:rPr>
              <w:t>SP</w:t>
            </w:r>
            <w:r w:rsidRPr="0082653D">
              <w:rPr>
                <w:color w:val="0C0C0C"/>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53D" w:rsidRPr="0082653D" w:rsidRDefault="0082653D" w:rsidP="0082653D">
            <w:pPr>
              <w:pStyle w:val="ProductList-TableBody"/>
              <w:jc w:val="center"/>
              <w:rPr>
                <w:color w:val="0C0C0C"/>
              </w:rPr>
            </w:pPr>
            <w:r w:rsidRPr="0082653D">
              <w:rPr>
                <w:color w:val="0C0C0C"/>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653D" w:rsidRPr="0082653D" w:rsidRDefault="0082653D" w:rsidP="0082653D">
            <w:pPr>
              <w:pStyle w:val="ProductList-TableBody"/>
              <w:jc w:val="center"/>
              <w:rPr>
                <w:color w:val="0C0C0C"/>
              </w:rPr>
            </w:pPr>
            <w:r w:rsidRPr="0082653D">
              <w:rPr>
                <w:color w:val="0C0C0C"/>
              </w:rPr>
              <w:t>A</w:t>
            </w:r>
          </w:p>
        </w:tc>
      </w:tr>
      <w:tr w:rsidR="0082653D" w:rsidTr="0082653D">
        <w:tc>
          <w:tcPr>
            <w:tcW w:w="4115"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pPr>
            <w:r>
              <w:t>Visual Studio Test Professional 2015 с MSDN</w:t>
            </w:r>
            <w:r>
              <w:fldChar w:fldCharType="begin"/>
            </w:r>
            <w:r>
              <w:instrText xml:space="preserve"> XE "Visual Studio Test Professional 2015 с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jc w:val="center"/>
            </w:pPr>
            <w:r>
              <w:t>7/1</w:t>
            </w:r>
          </w:p>
        </w:tc>
        <w:tc>
          <w:tcPr>
            <w:tcW w:w="615"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jc w:val="center"/>
            </w:pPr>
            <w:r>
              <w:t>9</w:t>
            </w:r>
          </w:p>
        </w:tc>
        <w:tc>
          <w:tcPr>
            <w:tcW w:w="615" w:type="dxa"/>
            <w:tcBorders>
              <w:top w:val="dashed" w:sz="4" w:space="0" w:color="BFBFBF"/>
              <w:left w:val="none" w:sz="4" w:space="0" w:color="6E6E6E"/>
              <w:bottom w:val="dashed" w:sz="4" w:space="0" w:color="BFBFBF"/>
              <w:right w:val="single" w:sz="6" w:space="0" w:color="FFFFFF"/>
            </w:tcBorders>
          </w:tcPr>
          <w:p w:rsidR="0082653D" w:rsidRDefault="0082653D" w:rsidP="0082653D">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653D" w:rsidRPr="0082653D" w:rsidRDefault="0082653D" w:rsidP="0082653D">
            <w:pPr>
              <w:pStyle w:val="ProductList-TableBody"/>
              <w:jc w:val="center"/>
              <w:rPr>
                <w:color w:val="0C0C0C"/>
              </w:rPr>
            </w:pPr>
            <w:r w:rsidRPr="0082653D">
              <w:rPr>
                <w:color w:val="0C0C0C"/>
              </w:rPr>
              <w:fldChar w:fldCharType="begin"/>
            </w:r>
            <w:r w:rsidRPr="0082653D">
              <w:rPr>
                <w:color w:val="0C0C0C"/>
              </w:rPr>
              <w:instrText xml:space="preserve"> AutoTextList   \s NoStyle \t "Open License и Open Value за SA и L/SA" </w:instrText>
            </w:r>
            <w:r w:rsidRPr="0082653D">
              <w:rPr>
                <w:color w:val="0C0C0C"/>
              </w:rPr>
              <w:fldChar w:fldCharType="separate"/>
            </w:r>
            <w:r w:rsidRPr="0082653D">
              <w:rPr>
                <w:color w:val="0C0C0C"/>
              </w:rPr>
              <w:t>OS</w:t>
            </w:r>
            <w:r w:rsidRPr="0082653D">
              <w:rPr>
                <w:color w:val="0C0C0C"/>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53D" w:rsidRPr="0082653D" w:rsidRDefault="0082653D" w:rsidP="0082653D">
            <w:pPr>
              <w:pStyle w:val="ProductList-TableBody"/>
              <w:jc w:val="center"/>
              <w:rPr>
                <w:color w:val="0C0C0C"/>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653D" w:rsidRPr="0082653D" w:rsidRDefault="0082653D" w:rsidP="0082653D">
            <w:pPr>
              <w:pStyle w:val="ProductList-TableBody"/>
              <w:jc w:val="center"/>
              <w:rPr>
                <w:color w:val="0C0C0C"/>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53D" w:rsidRPr="0082653D" w:rsidRDefault="0082653D" w:rsidP="0082653D">
            <w:pPr>
              <w:pStyle w:val="ProductList-TableBody"/>
              <w:jc w:val="center"/>
              <w:rPr>
                <w:color w:val="0C0C0C"/>
              </w:rPr>
            </w:pPr>
            <w:r w:rsidRPr="0082653D">
              <w:rPr>
                <w:color w:val="0C0C0C"/>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653D" w:rsidRPr="0082653D" w:rsidRDefault="0082653D" w:rsidP="0082653D">
            <w:pPr>
              <w:pStyle w:val="ProductList-TableBody"/>
              <w:jc w:val="center"/>
              <w:rPr>
                <w:color w:val="0C0C0C"/>
              </w:rPr>
            </w:pPr>
            <w:r w:rsidRPr="0082653D">
              <w:rPr>
                <w:color w:val="0C0C0C"/>
              </w:rPr>
              <w:t>A,</w:t>
            </w:r>
            <w:r w:rsidRPr="0082653D">
              <w:rPr>
                <w:color w:val="0C0C0C"/>
              </w:rPr>
              <w:fldChar w:fldCharType="begin"/>
            </w:r>
            <w:r w:rsidRPr="0082653D">
              <w:rPr>
                <w:color w:val="0C0C0C"/>
              </w:rPr>
              <w:instrText>AutoTextList  \s NoStyle \t "AP : Продукт за платформа на приложение         "</w:instrText>
            </w:r>
            <w:r w:rsidRPr="0082653D">
              <w:rPr>
                <w:color w:val="0C0C0C"/>
              </w:rPr>
              <w:fldChar w:fldCharType="separate"/>
            </w:r>
            <w:r w:rsidRPr="0082653D">
              <w:rPr>
                <w:color w:val="0C0C0C"/>
              </w:rPr>
              <w:t>AP</w:t>
            </w:r>
            <w:r w:rsidRPr="0082653D">
              <w:rPr>
                <w:color w:val="0C0C0C"/>
              </w:rPr>
              <w:fldChar w:fldCharType="end"/>
            </w:r>
            <w:r w:rsidRPr="0082653D">
              <w:rPr>
                <w:color w:val="0C0C0C"/>
              </w:rPr>
              <w:t>,</w:t>
            </w:r>
            <w:r w:rsidRPr="0082653D">
              <w:rPr>
                <w:color w:val="0C0C0C"/>
              </w:rPr>
              <w:fldChar w:fldCharType="begin"/>
            </w:r>
            <w:r w:rsidRPr="0082653D">
              <w:rPr>
                <w:color w:val="0C0C0C"/>
              </w:rPr>
              <w:instrText>AutoTextList  \s NoStyle \t "SP : Продукт за сървъри и инструменти         "</w:instrText>
            </w:r>
            <w:r w:rsidRPr="0082653D">
              <w:rPr>
                <w:color w:val="0C0C0C"/>
              </w:rPr>
              <w:fldChar w:fldCharType="separate"/>
            </w:r>
            <w:r w:rsidRPr="0082653D">
              <w:rPr>
                <w:color w:val="0C0C0C"/>
              </w:rPr>
              <w:t>SP</w:t>
            </w:r>
            <w:r w:rsidRPr="0082653D">
              <w:rPr>
                <w:color w:val="0C0C0C"/>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53D" w:rsidRPr="0082653D" w:rsidRDefault="0082653D" w:rsidP="0082653D">
            <w:pPr>
              <w:pStyle w:val="ProductList-TableBody"/>
              <w:jc w:val="center"/>
              <w:rPr>
                <w:color w:val="0C0C0C"/>
              </w:rPr>
            </w:pPr>
            <w:r w:rsidRPr="0082653D">
              <w:rPr>
                <w:color w:val="0C0C0C"/>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653D" w:rsidRPr="0082653D" w:rsidRDefault="0082653D" w:rsidP="0082653D">
            <w:pPr>
              <w:pStyle w:val="ProductList-TableBody"/>
              <w:jc w:val="center"/>
              <w:rPr>
                <w:color w:val="0C0C0C"/>
              </w:rPr>
            </w:pPr>
            <w:r w:rsidRPr="0082653D">
              <w:rPr>
                <w:color w:val="0C0C0C"/>
              </w:rPr>
              <w:t>A</w:t>
            </w:r>
          </w:p>
        </w:tc>
      </w:tr>
      <w:tr w:rsidR="0082653D" w:rsidTr="0082653D">
        <w:tc>
          <w:tcPr>
            <w:tcW w:w="4115" w:type="dxa"/>
            <w:tcBorders>
              <w:top w:val="dashed" w:sz="4" w:space="0" w:color="BFBFBF"/>
              <w:left w:val="none" w:sz="4" w:space="0" w:color="6E6E6E"/>
              <w:bottom w:val="none" w:sz="4" w:space="0" w:color="BFBFBF"/>
              <w:right w:val="none" w:sz="4" w:space="0" w:color="6E6E6E"/>
            </w:tcBorders>
          </w:tcPr>
          <w:p w:rsidR="0082653D" w:rsidRDefault="0082653D" w:rsidP="0082653D">
            <w:pPr>
              <w:pStyle w:val="ProductList-TableBody"/>
            </w:pPr>
            <w:r>
              <w:t>MSDN платформи</w:t>
            </w:r>
            <w:r>
              <w:fldChar w:fldCharType="begin"/>
            </w:r>
            <w:r>
              <w:instrText xml:space="preserve"> XE "MSDN платформи" </w:instrText>
            </w:r>
            <w:r>
              <w:fldChar w:fldCharType="end"/>
            </w:r>
          </w:p>
        </w:tc>
        <w:tc>
          <w:tcPr>
            <w:tcW w:w="618" w:type="dxa"/>
            <w:tcBorders>
              <w:top w:val="dashed" w:sz="4" w:space="0" w:color="BFBFBF"/>
              <w:left w:val="none" w:sz="4" w:space="0" w:color="6E6E6E"/>
              <w:bottom w:val="none" w:sz="4" w:space="0" w:color="BFBFBF"/>
              <w:right w:val="none" w:sz="4" w:space="0" w:color="6E6E6E"/>
            </w:tcBorders>
          </w:tcPr>
          <w:p w:rsidR="0082653D" w:rsidRDefault="0082653D" w:rsidP="0082653D">
            <w:pPr>
              <w:pStyle w:val="ProductList-TableBody"/>
              <w:jc w:val="center"/>
            </w:pPr>
            <w:r>
              <w:t>6/13</w:t>
            </w:r>
          </w:p>
        </w:tc>
        <w:tc>
          <w:tcPr>
            <w:tcW w:w="615" w:type="dxa"/>
            <w:tcBorders>
              <w:top w:val="dashed" w:sz="4" w:space="0" w:color="BFBFBF"/>
              <w:left w:val="none" w:sz="4" w:space="0" w:color="6E6E6E"/>
              <w:bottom w:val="none" w:sz="4" w:space="0" w:color="BFBFBF"/>
              <w:right w:val="none" w:sz="4" w:space="0" w:color="6E6E6E"/>
            </w:tcBorders>
          </w:tcPr>
          <w:p w:rsidR="0082653D" w:rsidRDefault="0082653D" w:rsidP="0082653D">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82653D" w:rsidRDefault="0082653D" w:rsidP="0082653D">
            <w:pPr>
              <w:pStyle w:val="ProductList-TableBody"/>
              <w:jc w:val="center"/>
            </w:pPr>
            <w:r>
              <w:t>9</w:t>
            </w:r>
          </w:p>
        </w:tc>
        <w:tc>
          <w:tcPr>
            <w:tcW w:w="615" w:type="dxa"/>
            <w:tcBorders>
              <w:top w:val="dashed" w:sz="4" w:space="0" w:color="BFBFBF"/>
              <w:left w:val="none" w:sz="4" w:space="0" w:color="6E6E6E"/>
              <w:bottom w:val="none" w:sz="4" w:space="0" w:color="BFBFBF"/>
              <w:right w:val="single" w:sz="6" w:space="0" w:color="FFFFFF"/>
            </w:tcBorders>
          </w:tcPr>
          <w:p w:rsidR="0082653D" w:rsidRDefault="0082653D" w:rsidP="0082653D">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653D" w:rsidRPr="0082653D" w:rsidRDefault="0082653D" w:rsidP="0082653D">
            <w:pPr>
              <w:pStyle w:val="ProductList-TableBody"/>
              <w:jc w:val="center"/>
              <w:rPr>
                <w:color w:val="0C0C0C"/>
              </w:rPr>
            </w:pPr>
            <w:r w:rsidRPr="0082653D">
              <w:rPr>
                <w:color w:val="0C0C0C"/>
              </w:rPr>
              <w:fldChar w:fldCharType="begin"/>
            </w:r>
            <w:r w:rsidRPr="0082653D">
              <w:rPr>
                <w:color w:val="0C0C0C"/>
              </w:rPr>
              <w:instrText xml:space="preserve"> AutoTextList   \s NoStyle \t "Open License и Open Value за SA и L/SA" </w:instrText>
            </w:r>
            <w:r w:rsidRPr="0082653D">
              <w:rPr>
                <w:color w:val="0C0C0C"/>
              </w:rPr>
              <w:fldChar w:fldCharType="separate"/>
            </w:r>
            <w:r w:rsidRPr="0082653D">
              <w:rPr>
                <w:color w:val="0C0C0C"/>
              </w:rPr>
              <w:t>OS</w:t>
            </w:r>
            <w:r w:rsidRPr="0082653D">
              <w:rPr>
                <w:color w:val="0C0C0C"/>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53D" w:rsidRPr="0082653D" w:rsidRDefault="0082653D" w:rsidP="0082653D">
            <w:pPr>
              <w:pStyle w:val="ProductList-TableBody"/>
              <w:jc w:val="center"/>
              <w:rPr>
                <w:color w:val="0C0C0C"/>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653D" w:rsidRPr="0082653D" w:rsidRDefault="0082653D" w:rsidP="0082653D">
            <w:pPr>
              <w:pStyle w:val="ProductList-TableBody"/>
              <w:jc w:val="center"/>
              <w:rPr>
                <w:color w:val="0C0C0C"/>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53D" w:rsidRPr="0082653D" w:rsidRDefault="0082653D" w:rsidP="0082653D">
            <w:pPr>
              <w:pStyle w:val="ProductList-TableBody"/>
              <w:jc w:val="center"/>
              <w:rPr>
                <w:color w:val="0C0C0C"/>
              </w:rPr>
            </w:pPr>
            <w:r w:rsidRPr="0082653D">
              <w:rPr>
                <w:color w:val="0C0C0C"/>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653D" w:rsidRPr="0082653D" w:rsidRDefault="0082653D" w:rsidP="0082653D">
            <w:pPr>
              <w:pStyle w:val="ProductList-TableBody"/>
              <w:jc w:val="center"/>
              <w:rPr>
                <w:color w:val="0C0C0C"/>
              </w:rPr>
            </w:pPr>
            <w:r w:rsidRPr="0082653D">
              <w:rPr>
                <w:color w:val="0C0C0C"/>
              </w:rPr>
              <w:t>A,</w:t>
            </w:r>
            <w:r w:rsidRPr="0082653D">
              <w:rPr>
                <w:color w:val="0C0C0C"/>
              </w:rPr>
              <w:fldChar w:fldCharType="begin"/>
            </w:r>
            <w:r w:rsidRPr="0082653D">
              <w:rPr>
                <w:color w:val="0C0C0C"/>
              </w:rPr>
              <w:instrText>AutoTextList  \s NoStyle \t "AP : Продукт за платформа на приложение         "</w:instrText>
            </w:r>
            <w:r w:rsidRPr="0082653D">
              <w:rPr>
                <w:color w:val="0C0C0C"/>
              </w:rPr>
              <w:fldChar w:fldCharType="separate"/>
            </w:r>
            <w:r w:rsidRPr="0082653D">
              <w:rPr>
                <w:color w:val="0C0C0C"/>
              </w:rPr>
              <w:t>AP</w:t>
            </w:r>
            <w:r w:rsidRPr="0082653D">
              <w:rPr>
                <w:color w:val="0C0C0C"/>
              </w:rPr>
              <w:fldChar w:fldCharType="end"/>
            </w:r>
            <w:r w:rsidRPr="0082653D">
              <w:rPr>
                <w:color w:val="0C0C0C"/>
              </w:rPr>
              <w:t>,</w:t>
            </w:r>
            <w:r w:rsidRPr="0082653D">
              <w:rPr>
                <w:color w:val="0C0C0C"/>
              </w:rPr>
              <w:fldChar w:fldCharType="begin"/>
            </w:r>
            <w:r w:rsidRPr="0082653D">
              <w:rPr>
                <w:color w:val="0C0C0C"/>
              </w:rPr>
              <w:instrText>AutoTextList  \s NoStyle \t "SP : Продукт за сървъри и инструменти         "</w:instrText>
            </w:r>
            <w:r w:rsidRPr="0082653D">
              <w:rPr>
                <w:color w:val="0C0C0C"/>
              </w:rPr>
              <w:fldChar w:fldCharType="separate"/>
            </w:r>
            <w:r w:rsidRPr="0082653D">
              <w:rPr>
                <w:color w:val="0C0C0C"/>
              </w:rPr>
              <w:t>SP</w:t>
            </w:r>
            <w:r w:rsidRPr="0082653D">
              <w:rPr>
                <w:color w:val="0C0C0C"/>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53D" w:rsidRPr="0082653D" w:rsidRDefault="0082653D" w:rsidP="0082653D">
            <w:pPr>
              <w:pStyle w:val="ProductList-TableBody"/>
              <w:jc w:val="center"/>
              <w:rPr>
                <w:color w:val="0C0C0C"/>
              </w:rPr>
            </w:pPr>
            <w:r w:rsidRPr="0082653D">
              <w:rPr>
                <w:color w:val="0C0C0C"/>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653D" w:rsidRPr="0082653D" w:rsidRDefault="0082653D" w:rsidP="0082653D">
            <w:pPr>
              <w:pStyle w:val="ProductList-TableBody"/>
              <w:jc w:val="center"/>
              <w:rPr>
                <w:color w:val="0C0C0C"/>
              </w:rPr>
            </w:pPr>
            <w:r w:rsidRPr="0082653D">
              <w:rPr>
                <w:color w:val="0C0C0C"/>
              </w:rPr>
              <w:t>A</w:t>
            </w:r>
          </w:p>
        </w:tc>
      </w:tr>
    </w:tbl>
    <w:p w:rsidR="00666C84" w:rsidRDefault="00B73B58">
      <w:pPr>
        <w:pStyle w:val="ProductList-Offering1SubSection"/>
      </w:pPr>
      <w:bookmarkStart w:id="175" w:name="_Sec752"/>
      <w:r>
        <w:t>2. Условия на Продукта</w:t>
      </w:r>
      <w:bookmarkEnd w:id="175"/>
    </w:p>
    <w:tbl>
      <w:tblPr>
        <w:tblStyle w:val="PURTable"/>
        <w:tblW w:w="0" w:type="dxa"/>
        <w:tblLook w:val="04A0" w:firstRow="1" w:lastRow="0" w:firstColumn="1" w:lastColumn="0" w:noHBand="0" w:noVBand="1"/>
      </w:tblPr>
      <w:tblGrid>
        <w:gridCol w:w="3630"/>
        <w:gridCol w:w="3643"/>
        <w:gridCol w:w="3643"/>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лицензираното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6C84" w:rsidRDefault="00B73B5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актуализиране: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pPr>
    </w:p>
    <w:p w:rsidR="00666C84" w:rsidRDefault="00B73B58">
      <w:pPr>
        <w:pStyle w:val="ProductList-ClauseHeading"/>
      </w:pPr>
      <w:r>
        <w:t>2.1 Visual Studio Premium 2013 с MSDN и Visual Studio Ultimate 2013 с MSDN</w:t>
      </w:r>
    </w:p>
    <w:p w:rsidR="00666C84" w:rsidRDefault="00B73B58">
      <w:pPr>
        <w:pStyle w:val="ProductList-Body"/>
      </w:pPr>
      <w:r>
        <w:t>Visual Studio Enterprise 2015 с MSDN е версията приемник на Visual Studio Premium 2013 с MSDN и Visual Studio Ultimate 2013 с MSDN.</w:t>
      </w:r>
    </w:p>
    <w:p w:rsidR="00666C84" w:rsidRDefault="00666C84">
      <w:pPr>
        <w:pStyle w:val="ProductList-Body"/>
      </w:pPr>
    </w:p>
    <w:p w:rsidR="00666C84" w:rsidRDefault="00666C84">
      <w:pPr>
        <w:pStyle w:val="ProductList-Body"/>
      </w:pPr>
    </w:p>
    <w:p w:rsidR="00666C84" w:rsidRDefault="00B73B58">
      <w:pPr>
        <w:pStyle w:val="ProductList-ClauseHeading"/>
      </w:pPr>
      <w:r>
        <w:t>2.2 Предоставяне на Лиценз за SQL Server Parallel Data Warehouse Developer</w:t>
      </w:r>
    </w:p>
    <w:p w:rsidR="00666C84" w:rsidRDefault="00B73B58">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на Visual Studio Professional с MSDN 2015, Visual Studio Enterprise 2015 с MSDN и Visual Studio Test Professional 2015 с MSDN се счита за разполагащ с един Лиценз за SQL Server 2012 Parallel Data Warehouse Developer.</w:t>
      </w:r>
    </w:p>
    <w:p w:rsidR="00666C84" w:rsidRDefault="00666C84">
      <w:pPr>
        <w:pStyle w:val="ProductList-Body"/>
      </w:pPr>
    </w:p>
    <w:p w:rsidR="00666C84" w:rsidRDefault="00B73B58">
      <w:pPr>
        <w:pStyle w:val="ProductList-ClauseHeading"/>
      </w:pPr>
      <w:r>
        <w:t>2.3 Предоставяне на Лиценз за Visual Studio Team Foundation Server 2015</w:t>
      </w:r>
    </w:p>
    <w:p w:rsidR="00666C84" w:rsidRDefault="00B73B58">
      <w:pPr>
        <w:pStyle w:val="ProductList-Body"/>
      </w:pPr>
      <w:r>
        <w:t xml:space="preserve">Всички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Professional 2015 с MSDN, Visual Studio Enterprise 2015 с MSDN, Visual Studio Test Professional 2015 с MSDN и Платформи MSDN се считат за разполагащи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Visual Studio Team Foundation Server 2015 и един ЛКД за Потребител за Team Foundation Server.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666C84" w:rsidRDefault="00666C84">
      <w:pPr>
        <w:pStyle w:val="ProductList-Body"/>
      </w:pPr>
    </w:p>
    <w:p w:rsidR="00666C84" w:rsidRDefault="00B73B58">
      <w:pPr>
        <w:pStyle w:val="ProductList-ClauseHeading"/>
      </w:pPr>
      <w:r>
        <w:t>2.4 Услуги в платформата Microsoft Azure</w:t>
      </w:r>
    </w:p>
    <w:p w:rsidR="00666C84" w:rsidRDefault="00B73B58">
      <w:pPr>
        <w:pStyle w:val="ProductList-Body"/>
      </w:pPr>
      <w:r>
        <w:t>Ползите от Microsoft Azure не могат да се комбинират от различни абонаменти за MSDN в един акаунт за Microsoft Azure.</w:t>
      </w:r>
    </w:p>
    <w:p w:rsidR="00666C84" w:rsidRDefault="00B73B58">
      <w:pPr>
        <w:pStyle w:val="ProductList-Offering1SubSection"/>
      </w:pPr>
      <w:bookmarkStart w:id="176" w:name="_Sec810"/>
      <w:r>
        <w:t>3. Права за използване</w:t>
      </w:r>
      <w:bookmarkEnd w:id="176"/>
    </w:p>
    <w:tbl>
      <w:tblPr>
        <w:tblStyle w:val="PURTable"/>
        <w:tblW w:w="0" w:type="dxa"/>
        <w:tblLook w:val="04A0" w:firstRow="1" w:lastRow="0" w:firstColumn="1" w:lastColumn="0" w:noHBand="0" w:noVBand="1"/>
      </w:tblPr>
      <w:tblGrid>
        <w:gridCol w:w="3638"/>
        <w:gridCol w:w="3638"/>
        <w:gridCol w:w="3640"/>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"Лицензионни условия: Правилата и условията, които регулират внедряването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66C84" w:rsidRDefault="00B73B5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Допълнителен софтуер: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Microsoft Office, Microsoft Advertising SDK</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pPr>
    </w:p>
    <w:p w:rsidR="00666C84" w:rsidRDefault="00B73B58">
      <w:pPr>
        <w:pStyle w:val="ProductList-ClauseHeading"/>
      </w:pPr>
      <w:r>
        <w:t>3.1 Файл BUILDSERVER.TXT</w:t>
      </w:r>
    </w:p>
    <w:p w:rsidR="00666C84" w:rsidRDefault="00B73B58">
      <w:pPr>
        <w:pStyle w:val="ProductList-Body"/>
      </w:pPr>
      <w:r>
        <w:t xml:space="preserve">Клиентът може да инсталира копия на файловете в Списъците с BuildServer, които се намират на адрес: </w:t>
      </w:r>
      <w:hyperlink r:id="rId78">
        <w:r>
          <w:rPr>
            <w:color w:val="00467F"/>
            <w:u w:val="single"/>
          </w:rPr>
          <w:t>http://go.microsoft.com/fwlink/?LinkId=286955</w:t>
        </w:r>
      </w:hyperlink>
      <w:r>
        <w:t xml:space="preserve"> на неговите машини за изграждане единствено с цел компилиране, създаване, проверяване и архивиране на програмите му или извършване на тестове за качество или производителност на неговите машини за изграждане като част от процеса по изграждане.</w:t>
      </w:r>
    </w:p>
    <w:p w:rsidR="00666C84" w:rsidRDefault="00666C84">
      <w:pPr>
        <w:pStyle w:val="ProductList-Body"/>
      </w:pPr>
    </w:p>
    <w:p w:rsidR="00666C84" w:rsidRDefault="00B73B58">
      <w:pPr>
        <w:pStyle w:val="ProductList-ClauseHeading"/>
      </w:pPr>
      <w:r>
        <w:t>3.2 Помощни програми</w:t>
      </w:r>
    </w:p>
    <w:p w:rsidR="00666C84" w:rsidRDefault="00B73B58">
      <w:pPr>
        <w:pStyle w:val="ProductList-Body"/>
      </w:pPr>
      <w:r>
        <w:t xml:space="preserve">Клиентът има право да копира и инсталира Помощните програми, изброени на адрес </w:t>
      </w:r>
      <w:hyperlink r:id="rId79">
        <w:r>
          <w:rPr>
            <w:color w:val="00467F"/>
            <w:u w:val="single"/>
          </w:rPr>
          <w:t>http://go.microsoft.com/fwlink/?LinkId=286955</w:t>
        </w:r>
      </w:hyperlink>
      <w:r>
        <w:t>, които Клиентът получава със софтуера, на други машини на Клиента от трети лица единствено с цел отстраняване на грешки и внедряване на програми и бази данни на Клиента, които той разработва със софтуера. Клиентът трябва да изтрие всички Помощни програми, инсталирани на дадено устройство, когато приключи с отстраняването на грешки от програмата му или 30 дни след инсталирането им на това устройство – което от двете събития настъпи по-рано. Microsoft не носи отговорност за използването или осъществяването на достъп от страна на което и да е трето лице до Помощните програми, които Клиентът инсталира на което и да е устройство.</w:t>
      </w:r>
    </w:p>
    <w:p w:rsidR="00666C84" w:rsidRDefault="00666C84">
      <w:pPr>
        <w:pStyle w:val="ProductList-Body"/>
      </w:pPr>
    </w:p>
    <w:p w:rsidR="00666C84" w:rsidRDefault="00B73B58">
      <w:pPr>
        <w:pStyle w:val="ProductList-ClauseHeading"/>
      </w:pPr>
      <w:r>
        <w:t>3.3 System Center – Virtual Machine Manager (SCVMM) – Visual Studio Enterprise с MSDN и Visual Studio Test Professional с MSDN</w:t>
      </w:r>
    </w:p>
    <w:p w:rsidR="00666C84" w:rsidRDefault="00B73B58">
      <w:pPr>
        <w:pStyle w:val="ProductList-Body"/>
      </w:pPr>
      <w:r>
        <w:t>Всеки лицензиран потребител на Visual Studio Enterprise с MSDN или Visual Studio Test Professional с MSDN може да инсталира и изпълнява SCVMM със софтуера Visual Studio с цел създаване, внедряване и управление на лабораторна(и) среда(и). Лабораторната среда е виртуална среда на операционна система, използвана единствено с цел разработване и тестване на програмите на Клиента. На Клиента не са му необходими лицензи за управление за това използване.</w:t>
      </w:r>
    </w:p>
    <w:p w:rsidR="00666C84" w:rsidRDefault="00666C84">
      <w:pPr>
        <w:pStyle w:val="ProductList-Body"/>
      </w:pPr>
    </w:p>
    <w:p w:rsidR="00666C84" w:rsidRDefault="00B73B58">
      <w:pPr>
        <w:pStyle w:val="ProductList-ClauseHeading"/>
      </w:pPr>
      <w:r>
        <w:t>3.4 Office Professional Plus 2013 – Visual Studio Enterprise с MSDN</w:t>
      </w:r>
    </w:p>
    <w:p w:rsidR="00666C84" w:rsidRDefault="00B73B58">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на Visual Studio Enterprise с MSDN също така има право да инсталира и използва едно копие на Office Professional Plus 2013</w:t>
      </w:r>
      <w:r>
        <w:fldChar w:fldCharType="begin"/>
      </w:r>
      <w:r>
        <w:instrText xml:space="preserve"> XE "Office Professional Plus 2013" </w:instrText>
      </w:r>
      <w:r>
        <w:fldChar w:fldCharType="end"/>
      </w:r>
      <w:r>
        <w:t xml:space="preserve"> на едно устройство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 се прилага към употребата на този софтуер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666C84" w:rsidRDefault="00666C84">
      <w:pPr>
        <w:pStyle w:val="ProductList-Body"/>
      </w:pPr>
    </w:p>
    <w:p w:rsidR="00666C84" w:rsidRDefault="00B73B58">
      <w:pPr>
        <w:pStyle w:val="ProductList-ClauseHeading"/>
      </w:pPr>
      <w:r>
        <w:t>3.5 Библиотеки, лицензирани съгласно Ограничен стандартен обществен лиценз GNU</w:t>
      </w:r>
    </w:p>
    <w:p w:rsidR="00666C84" w:rsidRDefault="00B73B58">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Visual Studio или по друг начин да опитва да извлече първичния код за софтуера Visual Studio, но само в степента, необходима за отстраняване на грешки, свързани с промени на библиотеки, лицензирани съгласно Ограничен стандартен обществен лиценз GNU, които може да са включени в и свързани от софтуера.</w:t>
      </w:r>
    </w:p>
    <w:p w:rsidR="00666C84" w:rsidRDefault="00B73B58">
      <w:pPr>
        <w:pStyle w:val="ProductList-Offering1SubSection"/>
      </w:pPr>
      <w:bookmarkStart w:id="177" w:name="_Sec834"/>
      <w:r>
        <w:t>4. Софтуерна осигуровка</w:t>
      </w:r>
      <w:bookmarkEnd w:id="177"/>
    </w:p>
    <w:tbl>
      <w:tblPr>
        <w:tblStyle w:val="PURTable"/>
        <w:tblW w:w="0" w:type="dxa"/>
        <w:tblLook w:val="04A0" w:firstRow="1" w:lastRow="0" w:firstColumn="1" w:lastColumn="0" w:noHBand="0" w:noVBand="1"/>
      </w:tblPr>
      <w:tblGrid>
        <w:gridCol w:w="3638"/>
        <w:gridCol w:w="3648"/>
        <w:gridCol w:w="3630"/>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Права за преместване при отказ: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0">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Обновяващи се права: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pPr>
    </w:p>
    <w:p w:rsidR="00666C84" w:rsidRDefault="00B73B58">
      <w:pPr>
        <w:pStyle w:val="ProductList-ClauseHeading"/>
      </w:pPr>
      <w:r>
        <w:t>4.1 Пригодност на Софтуерна осигуровка</w:t>
      </w:r>
    </w:p>
    <w:p w:rsidR="00666C84" w:rsidRDefault="00B73B58">
      <w:pPr>
        <w:pStyle w:val="ProductList-Body"/>
      </w:pPr>
      <w:r>
        <w:t xml:space="preserve">Клиенти с изтичаща SA на който и да е Лиценз за Visual Studio с MSDN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Visual Studio с MSDN. Когато подновяват към различно ниво на абонамент за MSDN, новите условия за използване заместват предишните и всеки софтуер, който не е включен в новия абонамент за MSDN,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rsidR="00666C84" w:rsidRDefault="00666C84">
      <w:pPr>
        <w:pStyle w:val="ProductList-Body"/>
      </w:pPr>
    </w:p>
    <w:p w:rsidR="00666C84" w:rsidRDefault="00B73B58">
      <w:pPr>
        <w:pStyle w:val="ProductList-ClauseHeading"/>
      </w:pPr>
      <w:r>
        <w:t>4.2 Мигриране на Софтуерна осигуровка за Операционни системи MSDN</w:t>
      </w:r>
    </w:p>
    <w:p w:rsidR="00666C84" w:rsidRDefault="00B73B58">
      <w:pPr>
        <w:pStyle w:val="ProductList-Body"/>
      </w:pPr>
      <w:r>
        <w:t>Клиентите с SA за абонаменти за Операционни системи MSDN, която изтича на или след 1 септември 2015 г., имат право да подновят покритието си с Visual Studio Professional с MSDN.</w:t>
      </w:r>
    </w:p>
    <w:p w:rsidR="00666C84" w:rsidRDefault="00666C84">
      <w:pPr>
        <w:pStyle w:val="ProductList-Body"/>
      </w:pPr>
    </w:p>
    <w:p w:rsidR="00666C84" w:rsidRDefault="00B73B58">
      <w:pPr>
        <w:pStyle w:val="ProductList-ClauseHeading"/>
      </w:pPr>
      <w:r>
        <w:t>4.3 Постоянни права за MSDN</w:t>
      </w:r>
    </w:p>
    <w:p w:rsidR="00666C84" w:rsidRDefault="00B73B58">
      <w:pPr>
        <w:pStyle w:val="ProductList-Body"/>
      </w:pPr>
      <w:r>
        <w:t>Правата на Клиента за използване на който и да е софтуер, лицензиран чрез MSDN, стават постоянни, когато правата на Клиента за използване на Visual Studio станат постоянни.</w:t>
      </w:r>
    </w:p>
    <w:p w:rsidR="00666C84" w:rsidRDefault="00666C84">
      <w:pPr>
        <w:pStyle w:val="PURBreadcrumb"/>
      </w:pPr>
    </w:p>
    <w:tbl>
      <w:tblPr>
        <w:tblStyle w:val="PURTable"/>
        <w:tblW w:w="0" w:type="dxa"/>
        <w:tblLook w:val="04A0" w:firstRow="1" w:lastRow="0" w:firstColumn="1" w:lastColumn="0" w:noHBand="0" w:noVBand="1"/>
      </w:tblPr>
      <w:tblGrid>
        <w:gridCol w:w="10916"/>
      </w:tblGrid>
      <w:tr w:rsidR="00666C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C84" w:rsidRDefault="003B4067">
            <w:pPr>
              <w:pStyle w:val="ProductList-TableBody"/>
              <w:jc w:val="right"/>
            </w:pPr>
            <w:hyperlink w:anchor="_Sec842">
              <w:r w:rsidR="00B73B58">
                <w:rPr>
                  <w:color w:val="00467F"/>
                  <w:sz w:val="14"/>
                  <w:u w:val="single"/>
                </w:rPr>
                <w:t>Съдържание</w:t>
              </w:r>
            </w:hyperlink>
            <w:r w:rsidR="00B73B58">
              <w:rPr>
                <w:sz w:val="14"/>
              </w:rPr>
              <w:t>/</w:t>
            </w:r>
            <w:hyperlink w:anchor="_Sec549">
              <w:r w:rsidR="00B73B58">
                <w:rPr>
                  <w:color w:val="00467F"/>
                  <w:sz w:val="14"/>
                  <w:u w:val="single"/>
                </w:rPr>
                <w:t>Речник</w:t>
              </w:r>
            </w:hyperlink>
            <w:r w:rsidR="00B73B58">
              <w:rPr>
                <w:sz w:val="14"/>
              </w:rPr>
              <w:t>/</w:t>
            </w:r>
            <w:hyperlink w:anchor="_Sec844">
              <w:r w:rsidR="00B73B58">
                <w:rPr>
                  <w:color w:val="00467F"/>
                  <w:sz w:val="14"/>
                  <w:u w:val="single"/>
                </w:rPr>
                <w:t>Индекс</w:t>
              </w:r>
            </w:hyperlink>
          </w:p>
        </w:tc>
      </w:tr>
    </w:tbl>
    <w:p w:rsidR="00666C84" w:rsidRDefault="00666C84">
      <w:pPr>
        <w:pStyle w:val="ProductList-Body"/>
      </w:pPr>
    </w:p>
    <w:p w:rsidR="00666C84" w:rsidRDefault="00B73B58">
      <w:pPr>
        <w:pStyle w:val="ProductList-Offering2HeadingNoBorder"/>
      </w:pPr>
      <w:bookmarkStart w:id="178" w:name="_Sec650"/>
      <w:r>
        <w:t>Visual Studio Team Foundation Server</w:t>
      </w:r>
      <w:bookmarkEnd w:id="178"/>
      <w:r>
        <w:fldChar w:fldCharType="begin"/>
      </w:r>
      <w:r>
        <w:instrText xml:space="preserve"> TC "</w:instrText>
      </w:r>
      <w:bookmarkStart w:id="179" w:name="_Toc425959737"/>
      <w:r>
        <w:instrText>Visual Studio Team Foundation Server</w:instrText>
      </w:r>
      <w:bookmarkEnd w:id="179"/>
      <w:r>
        <w:instrText>" \l 3</w:instrText>
      </w:r>
      <w:r>
        <w:fldChar w:fldCharType="end"/>
      </w:r>
    </w:p>
    <w:p w:rsidR="00666C84" w:rsidRDefault="00B73B58">
      <w:pPr>
        <w:pStyle w:val="ProductList-Offering1SubSection"/>
      </w:pPr>
      <w:bookmarkStart w:id="180" w:name="_Sec698"/>
      <w:r>
        <w:t>1. Наличност чрез програма</w:t>
      </w:r>
      <w:bookmarkEnd w:id="180"/>
    </w:p>
    <w:tbl>
      <w:tblPr>
        <w:tblStyle w:val="PURTable"/>
        <w:tblW w:w="10916"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666C84" w:rsidTr="0082653D">
        <w:trPr>
          <w:cnfStyle w:val="100000000000" w:firstRow="1" w:lastRow="0" w:firstColumn="0" w:lastColumn="0" w:oddVBand="0" w:evenVBand="0" w:oddHBand="0" w:evenHBand="0" w:firstRowFirstColumn="0" w:firstRowLastColumn="0" w:lastRowFirstColumn="0" w:lastRowLastColumn="0"/>
        </w:trPr>
        <w:tc>
          <w:tcPr>
            <w:tcW w:w="4116"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pPr>
            <w:r>
              <w:rPr>
                <w:color w:val="FFFFFF"/>
              </w:rPr>
              <w:t>Продукти</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"Лиценз" </w:instrText>
            </w:r>
            <w:r>
              <w:fldChar w:fldCharType="separate"/>
            </w:r>
            <w:r>
              <w:rPr>
                <w:color w:val="FFFFFF"/>
              </w:rPr>
              <w:t>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2653D" w:rsidTr="0082653D">
        <w:tc>
          <w:tcPr>
            <w:tcW w:w="4116" w:type="dxa"/>
            <w:tcBorders>
              <w:top w:val="single" w:sz="6" w:space="0" w:color="FFFFFF"/>
              <w:left w:val="none" w:sz="4" w:space="0" w:color="6E6E6E"/>
              <w:bottom w:val="dashed" w:sz="4" w:space="0" w:color="BFBFBF"/>
              <w:right w:val="none" w:sz="4" w:space="0" w:color="6E6E6E"/>
            </w:tcBorders>
          </w:tcPr>
          <w:p w:rsidR="0082653D" w:rsidRDefault="0082653D" w:rsidP="0082653D">
            <w:pPr>
              <w:pStyle w:val="ProductList-TableBody"/>
            </w:pPr>
            <w:r>
              <w:t>Visual Studio Team Foundation Server 2015 с технологията SQL Server 2014</w:t>
            </w:r>
            <w:r>
              <w:fldChar w:fldCharType="begin"/>
            </w:r>
            <w:r>
              <w:instrText xml:space="preserve"> XE "Visual Studio Team Foundation Server 2015 с технологията SQL Server 2014"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82653D" w:rsidRDefault="0082653D" w:rsidP="0082653D">
            <w:pPr>
              <w:pStyle w:val="ProductList-TableBody"/>
              <w:jc w:val="center"/>
            </w:pPr>
            <w:r>
              <w:t>9/15</w:t>
            </w:r>
          </w:p>
        </w:tc>
        <w:tc>
          <w:tcPr>
            <w:tcW w:w="614" w:type="dxa"/>
            <w:tcBorders>
              <w:top w:val="single" w:sz="6" w:space="0" w:color="FFFFFF"/>
              <w:left w:val="none" w:sz="4" w:space="0" w:color="6E6E6E"/>
              <w:bottom w:val="dashed" w:sz="4" w:space="0" w:color="BFBFBF"/>
              <w:right w:val="none" w:sz="4" w:space="0" w:color="6E6E6E"/>
            </w:tcBorders>
          </w:tcPr>
          <w:p w:rsidR="0082653D" w:rsidRDefault="0082653D" w:rsidP="0082653D">
            <w:pPr>
              <w:pStyle w:val="ProductList-TableBody"/>
              <w:jc w:val="center"/>
            </w:pPr>
            <w:r>
              <w:t>5</w:t>
            </w:r>
          </w:p>
        </w:tc>
        <w:tc>
          <w:tcPr>
            <w:tcW w:w="617" w:type="dxa"/>
            <w:tcBorders>
              <w:top w:val="single" w:sz="6" w:space="0" w:color="FFFFFF"/>
              <w:left w:val="none" w:sz="4" w:space="0" w:color="6E6E6E"/>
              <w:bottom w:val="dashed" w:sz="4" w:space="0" w:color="BFBFBF"/>
              <w:right w:val="none" w:sz="4" w:space="0" w:color="6E6E6E"/>
            </w:tcBorders>
          </w:tcPr>
          <w:p w:rsidR="0082653D" w:rsidRDefault="0082653D" w:rsidP="0082653D">
            <w:pPr>
              <w:pStyle w:val="ProductList-TableBody"/>
              <w:jc w:val="center"/>
            </w:pPr>
            <w:r>
              <w:t>8</w:t>
            </w:r>
          </w:p>
        </w:tc>
        <w:tc>
          <w:tcPr>
            <w:tcW w:w="615" w:type="dxa"/>
            <w:tcBorders>
              <w:top w:val="single" w:sz="6" w:space="0" w:color="FFFFFF"/>
              <w:left w:val="none" w:sz="4" w:space="0" w:color="6E6E6E"/>
              <w:bottom w:val="dashed" w:sz="4" w:space="0" w:color="BFBFBF"/>
              <w:right w:val="single" w:sz="6" w:space="0" w:color="FFFFFF"/>
            </w:tcBorders>
          </w:tcPr>
          <w:p w:rsidR="0082653D" w:rsidRDefault="0082653D" w:rsidP="0082653D">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A,</w:t>
            </w:r>
            <w:r w:rsidRPr="004B50DA">
              <w:rPr>
                <w:color w:val="000000" w:themeColor="text1"/>
              </w:rPr>
              <w:fldChar w:fldCharType="begin"/>
            </w:r>
            <w:r w:rsidRPr="004B50DA">
              <w:rPr>
                <w:color w:val="000000" w:themeColor="text1"/>
              </w:rPr>
              <w:instrText>AutoTextList  \s NoStyle \t "AP : Продукт за платформа на приложение         "</w:instrText>
            </w:r>
            <w:r w:rsidRPr="004B50DA">
              <w:rPr>
                <w:color w:val="000000" w:themeColor="text1"/>
              </w:rPr>
              <w:fldChar w:fldCharType="separate"/>
            </w:r>
            <w:r w:rsidRPr="004B50DA">
              <w:rPr>
                <w:color w:val="000000" w:themeColor="text1"/>
              </w:rPr>
              <w:t>AP</w:t>
            </w:r>
            <w:r w:rsidRPr="004B50DA">
              <w:rPr>
                <w:color w:val="000000" w:themeColor="text1"/>
              </w:rPr>
              <w:fldChar w:fldCharType="end"/>
            </w:r>
            <w:r w:rsidRPr="004B50DA">
              <w:rPr>
                <w:color w:val="000000" w:themeColor="text1"/>
              </w:rPr>
              <w:t>,</w:t>
            </w:r>
            <w:r w:rsidRPr="004B50DA">
              <w:rPr>
                <w:color w:val="000000" w:themeColor="text1"/>
              </w:rPr>
              <w:fldChar w:fldCharType="begin"/>
            </w:r>
            <w:r w:rsidRPr="004B50DA">
              <w:rPr>
                <w:color w:val="000000" w:themeColor="text1"/>
              </w:rPr>
              <w:instrText>AutoTextList  \s NoStyle \t "SP : Продукт за сървъри и инструменти         "</w:instrText>
            </w:r>
            <w:r w:rsidRPr="004B50DA">
              <w:rPr>
                <w:color w:val="000000" w:themeColor="text1"/>
              </w:rPr>
              <w:fldChar w:fldCharType="separate"/>
            </w:r>
            <w:r w:rsidRPr="004B50DA">
              <w:rPr>
                <w:color w:val="000000" w:themeColor="text1"/>
              </w:rPr>
              <w:t>SP</w:t>
            </w:r>
            <w:r w:rsidRPr="004B50DA">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A</w:t>
            </w:r>
          </w:p>
        </w:tc>
      </w:tr>
      <w:tr w:rsidR="0082653D" w:rsidTr="0082653D">
        <w:tc>
          <w:tcPr>
            <w:tcW w:w="4116" w:type="dxa"/>
            <w:tcBorders>
              <w:top w:val="dashed" w:sz="4" w:space="0" w:color="BFBFBF"/>
              <w:left w:val="none" w:sz="4" w:space="0" w:color="6E6E6E"/>
              <w:bottom w:val="none" w:sz="4" w:space="0" w:color="BFBFBF"/>
              <w:right w:val="none" w:sz="4" w:space="0" w:color="6E6E6E"/>
            </w:tcBorders>
          </w:tcPr>
          <w:p w:rsidR="0082653D" w:rsidRDefault="0082653D" w:rsidP="0082653D">
            <w:pPr>
              <w:pStyle w:val="ProductList-TableBody"/>
            </w:pPr>
            <w:r>
              <w:t>ЛКД за Visual Studio Team Foundation Server 2015</w:t>
            </w:r>
            <w:r>
              <w:fldChar w:fldCharType="begin"/>
            </w:r>
            <w:r>
              <w:instrText xml:space="preserve"> XE "ЛКД за Visual Studio Team Foundation Server 2015" </w:instrText>
            </w:r>
            <w:r>
              <w:fldChar w:fldCharType="end"/>
            </w:r>
            <w:r>
              <w:t xml:space="preserve"> (Устройство и Потребител)</w:t>
            </w:r>
          </w:p>
        </w:tc>
        <w:tc>
          <w:tcPr>
            <w:tcW w:w="618" w:type="dxa"/>
            <w:tcBorders>
              <w:top w:val="dashed" w:sz="4" w:space="0" w:color="BFBFBF"/>
              <w:left w:val="none" w:sz="4" w:space="0" w:color="6E6E6E"/>
              <w:bottom w:val="none" w:sz="4" w:space="0" w:color="BFBFBF"/>
              <w:right w:val="none" w:sz="4" w:space="0" w:color="6E6E6E"/>
            </w:tcBorders>
          </w:tcPr>
          <w:p w:rsidR="0082653D" w:rsidRDefault="0082653D" w:rsidP="0082653D">
            <w:pPr>
              <w:pStyle w:val="ProductList-TableBody"/>
              <w:jc w:val="center"/>
            </w:pPr>
            <w:r>
              <w:t>9/15</w:t>
            </w:r>
          </w:p>
        </w:tc>
        <w:tc>
          <w:tcPr>
            <w:tcW w:w="614" w:type="dxa"/>
            <w:tcBorders>
              <w:top w:val="dashed" w:sz="4" w:space="0" w:color="BFBFBF"/>
              <w:left w:val="none" w:sz="4" w:space="0" w:color="6E6E6E"/>
              <w:bottom w:val="none" w:sz="4" w:space="0" w:color="BFBFBF"/>
              <w:right w:val="none" w:sz="4" w:space="0" w:color="6E6E6E"/>
            </w:tcBorders>
          </w:tcPr>
          <w:p w:rsidR="0082653D" w:rsidRDefault="0082653D" w:rsidP="0082653D">
            <w:pPr>
              <w:pStyle w:val="ProductList-TableBody"/>
              <w:jc w:val="center"/>
            </w:pPr>
            <w:r>
              <w:t>5</w:t>
            </w:r>
          </w:p>
        </w:tc>
        <w:tc>
          <w:tcPr>
            <w:tcW w:w="617" w:type="dxa"/>
            <w:tcBorders>
              <w:top w:val="dashed" w:sz="4" w:space="0" w:color="BFBFBF"/>
              <w:left w:val="none" w:sz="4" w:space="0" w:color="6E6E6E"/>
              <w:bottom w:val="none" w:sz="4" w:space="0" w:color="BFBFBF"/>
              <w:right w:val="none" w:sz="4" w:space="0" w:color="6E6E6E"/>
            </w:tcBorders>
          </w:tcPr>
          <w:p w:rsidR="0082653D" w:rsidRDefault="0082653D" w:rsidP="0082653D">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82653D" w:rsidRDefault="0082653D" w:rsidP="0082653D">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A,</w:t>
            </w:r>
            <w:r w:rsidRPr="004B50DA">
              <w:rPr>
                <w:color w:val="000000" w:themeColor="text1"/>
              </w:rPr>
              <w:fldChar w:fldCharType="begin"/>
            </w:r>
            <w:r w:rsidRPr="004B50DA">
              <w:rPr>
                <w:color w:val="000000" w:themeColor="text1"/>
              </w:rPr>
              <w:instrText>AutoTextList  \s NoStyle \t "AP : Продукт за платформа на приложение         "</w:instrText>
            </w:r>
            <w:r w:rsidRPr="004B50DA">
              <w:rPr>
                <w:color w:val="000000" w:themeColor="text1"/>
              </w:rPr>
              <w:fldChar w:fldCharType="separate"/>
            </w:r>
            <w:r w:rsidRPr="004B50DA">
              <w:rPr>
                <w:color w:val="000000" w:themeColor="text1"/>
              </w:rPr>
              <w:t>AP</w:t>
            </w:r>
            <w:r w:rsidRPr="004B50DA">
              <w:rPr>
                <w:color w:val="000000" w:themeColor="text1"/>
              </w:rPr>
              <w:fldChar w:fldCharType="end"/>
            </w:r>
            <w:r w:rsidRPr="004B50DA">
              <w:rPr>
                <w:color w:val="000000" w:themeColor="text1"/>
              </w:rPr>
              <w:t>,</w:t>
            </w:r>
            <w:r w:rsidRPr="004B50DA">
              <w:rPr>
                <w:color w:val="000000" w:themeColor="text1"/>
              </w:rPr>
              <w:fldChar w:fldCharType="begin"/>
            </w:r>
            <w:r w:rsidRPr="004B50DA">
              <w:rPr>
                <w:color w:val="000000" w:themeColor="text1"/>
              </w:rPr>
              <w:instrText>AutoTextList  \s NoStyle \t "SP : Продукт за сървъри и инструменти         "</w:instrText>
            </w:r>
            <w:r w:rsidRPr="004B50DA">
              <w:rPr>
                <w:color w:val="000000" w:themeColor="text1"/>
              </w:rPr>
              <w:fldChar w:fldCharType="separate"/>
            </w:r>
            <w:r w:rsidRPr="004B50DA">
              <w:rPr>
                <w:color w:val="000000" w:themeColor="text1"/>
              </w:rPr>
              <w:t>SP</w:t>
            </w:r>
            <w:r w:rsidRPr="004B50DA">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653D" w:rsidRPr="004B50DA" w:rsidRDefault="0082653D" w:rsidP="0082653D">
            <w:pPr>
              <w:pStyle w:val="ProductList-TableBody"/>
              <w:jc w:val="center"/>
              <w:rPr>
                <w:color w:val="000000" w:themeColor="text1"/>
              </w:rPr>
            </w:pPr>
            <w:r w:rsidRPr="004B50DA">
              <w:rPr>
                <w:color w:val="000000" w:themeColor="text1"/>
              </w:rPr>
              <w:t>A</w:t>
            </w:r>
          </w:p>
        </w:tc>
      </w:tr>
    </w:tbl>
    <w:p w:rsidR="00666C84" w:rsidRDefault="00B73B58">
      <w:pPr>
        <w:pStyle w:val="ProductList-Offering1SubSection"/>
      </w:pPr>
      <w:bookmarkStart w:id="181" w:name="_Sec753"/>
      <w:r>
        <w:t>2. Условия на Продукта</w:t>
      </w:r>
      <w:bookmarkEnd w:id="181"/>
    </w:p>
    <w:tbl>
      <w:tblPr>
        <w:tblStyle w:val="PURTable"/>
        <w:tblW w:w="0" w:type="dxa"/>
        <w:tblLook w:val="04A0" w:firstRow="1" w:lastRow="0" w:firstColumn="1" w:lastColumn="0" w:noHBand="0" w:noVBand="1"/>
      </w:tblPr>
      <w:tblGrid>
        <w:gridCol w:w="3630"/>
        <w:gridCol w:w="3643"/>
        <w:gridCol w:w="3643"/>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Издания с по-малко функции: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актуализиране: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B73B58">
      <w:pPr>
        <w:pStyle w:val="ProductList-Offering1SubSection"/>
      </w:pPr>
      <w:bookmarkStart w:id="182" w:name="_Sec811"/>
      <w:r>
        <w:t>3. Права за използване</w:t>
      </w:r>
      <w:bookmarkEnd w:id="182"/>
    </w:p>
    <w:tbl>
      <w:tblPr>
        <w:tblStyle w:val="PURTable"/>
        <w:tblW w:w="0" w:type="dxa"/>
        <w:tblLook w:val="04A0" w:firstRow="1" w:lastRow="0" w:firstColumn="1" w:lastColumn="0" w:noHBand="0" w:noVBand="1"/>
      </w:tblPr>
      <w:tblGrid>
        <w:gridCol w:w="3641"/>
        <w:gridCol w:w="3632"/>
        <w:gridCol w:w="3643"/>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"Лицензионни условия: Правилата и условията, които регулират внедряването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Всички</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от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Foundation 2013</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pPr>
    </w:p>
    <w:p w:rsidR="00666C84" w:rsidRDefault="00B73B58">
      <w:pPr>
        <w:pStyle w:val="ProductList-ClauseHeading"/>
      </w:pPr>
      <w:r>
        <w:t>3.1 Достъп до Сървърен софтуер</w:t>
      </w:r>
    </w:p>
    <w:tbl>
      <w:tblPr>
        <w:tblStyle w:val="PURTable"/>
        <w:tblW w:w="0" w:type="dxa"/>
        <w:tblLook w:val="04A0" w:firstRow="1" w:lastRow="0" w:firstColumn="1" w:lastColumn="0" w:noHBand="0" w:noVBand="1"/>
      </w:tblPr>
      <w:tblGrid>
        <w:gridCol w:w="3647"/>
        <w:gridCol w:w="3676"/>
        <w:gridCol w:w="3593"/>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6C84" w:rsidRDefault="00B73B58">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666C84" w:rsidRDefault="00B73B58">
            <w:pPr>
              <w:pStyle w:val="ProductList-TableBody"/>
            </w:pPr>
            <w:r>
              <w:t>ЛКД за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666C84" w:rsidRDefault="00666C84">
            <w:pPr>
              <w:pStyle w:val="ProductList-TableBody"/>
            </w:pPr>
          </w:p>
        </w:tc>
      </w:tr>
    </w:tbl>
    <w:p w:rsidR="00666C84" w:rsidRDefault="00666C84">
      <w:pPr>
        <w:pStyle w:val="ProductList-Body"/>
      </w:pPr>
    </w:p>
    <w:p w:rsidR="00666C84" w:rsidRDefault="00B73B58">
      <w:pPr>
        <w:pStyle w:val="ProductList-SubClauseHeading"/>
      </w:pPr>
      <w:r>
        <w:t>3.1.1 Допълнителни функции</w:t>
      </w:r>
    </w:p>
    <w:p w:rsidR="00666C84" w:rsidRDefault="00B73B58">
      <w:pPr>
        <w:pStyle w:val="ProductList-BodyIndented"/>
      </w:pPr>
      <w:r>
        <w:t>Заявки за и управление на обратна връзка, Управление на тестове, Управление на издаване</w:t>
      </w:r>
    </w:p>
    <w:tbl>
      <w:tblPr>
        <w:tblStyle w:val="PURTable0"/>
        <w:tblW w:w="0" w:type="dxa"/>
        <w:tblLook w:val="04A0" w:firstRow="1" w:lastRow="0" w:firstColumn="1" w:lastColumn="0" w:noHBand="0" w:noVBand="1"/>
      </w:tblPr>
      <w:tblGrid>
        <w:gridCol w:w="3548"/>
        <w:gridCol w:w="3514"/>
        <w:gridCol w:w="3494"/>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6C84" w:rsidRDefault="00B73B58">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666C84" w:rsidRDefault="00B73B58">
            <w:pPr>
              <w:pStyle w:val="ProductList-TableBody"/>
            </w:pPr>
            <w:r>
              <w:t>Visual Studio Test Professional 2015 с MSDN</w:t>
            </w:r>
          </w:p>
        </w:tc>
        <w:tc>
          <w:tcPr>
            <w:tcW w:w="4040" w:type="dxa"/>
            <w:tcBorders>
              <w:top w:val="single" w:sz="18" w:space="0" w:color="0072C6"/>
              <w:left w:val="none" w:sz="4" w:space="0" w:color="000000"/>
              <w:bottom w:val="none" w:sz="4" w:space="0" w:color="000000"/>
              <w:right w:val="single" w:sz="4" w:space="0" w:color="000000"/>
            </w:tcBorders>
          </w:tcPr>
          <w:p w:rsidR="00666C84" w:rsidRDefault="00B73B58">
            <w:pPr>
              <w:pStyle w:val="ProductList-TableBody"/>
            </w:pPr>
            <w:r>
              <w:t>Visual Studio Enterprise 2015 с MSDN</w:t>
            </w:r>
          </w:p>
        </w:tc>
      </w:tr>
      <w:tr w:rsidR="00666C8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6C84" w:rsidRDefault="00666C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6C84" w:rsidRDefault="00B73B58">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rsidR="00666C84" w:rsidRDefault="00666C84">
            <w:pPr>
              <w:pStyle w:val="ProductList-TableBody"/>
            </w:pPr>
          </w:p>
        </w:tc>
      </w:tr>
    </w:tbl>
    <w:p w:rsidR="00666C84" w:rsidRDefault="00666C84">
      <w:pPr>
        <w:pStyle w:val="ProductList-BodyIndented"/>
      </w:pPr>
    </w:p>
    <w:p w:rsidR="00666C84" w:rsidRDefault="00B73B58">
      <w:pPr>
        <w:pStyle w:val="ProductList-ClauseHeading"/>
      </w:pPr>
      <w:r>
        <w:t>3.2 Използване, което не изисква ЛКД</w:t>
      </w:r>
    </w:p>
    <w:p w:rsidR="00666C84" w:rsidRDefault="00B73B58">
      <w:pPr>
        <w:pStyle w:val="ProductList-Body"/>
      </w:pPr>
      <w:r>
        <w:t xml:space="preserve">Следните видове използване не изискват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преглед, редактиране или въвеждане на работни елементи; осъществяване на достъп до функцията за отчитане на Team Foundation Server; осъществяване на достъп до Visual Studio Online чрез прокси на Team Foundation Server 2015; предоставяне на одобрения на етапи като част от канала за Управление на издаване и осъществяване на достъп до Visual Studio Team Foundation Server чрез обединена връзка от друго интегрирано приложение или услуга.</w:t>
      </w:r>
    </w:p>
    <w:p w:rsidR="00666C84" w:rsidRDefault="00666C84">
      <w:pPr>
        <w:pStyle w:val="ProductList-Body"/>
      </w:pPr>
    </w:p>
    <w:p w:rsidR="00666C84" w:rsidRDefault="00B73B58">
      <w:pPr>
        <w:pStyle w:val="ProductList-ClauseHeading"/>
      </w:pPr>
      <w:r>
        <w:t>3.3 Технология SQL Server</w:t>
      </w:r>
    </w:p>
    <w:p w:rsidR="00666C84" w:rsidRDefault="00B73B58">
      <w:pPr>
        <w:pStyle w:val="ProductList-Body"/>
      </w:pPr>
      <w:r>
        <w:t xml:space="preserve">Клиентът може да изпълнява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fldChar w:fldCharType="separate"/>
      </w:r>
      <w:r>
        <w:rPr>
          <w:color w:val="0563C1"/>
        </w:rPr>
        <w:t>Екземпляр</w:t>
      </w:r>
      <w:r>
        <w:fldChar w:fldCharType="end"/>
      </w:r>
      <w:r>
        <w:t xml:space="preserve"> на който и да е софтуер за база данни на SQL Server</w:t>
      </w:r>
      <w:r>
        <w:fldChar w:fldCharType="begin"/>
      </w:r>
      <w:r>
        <w:instrText xml:space="preserve"> XE "SQL Server" </w:instrText>
      </w:r>
      <w:r>
        <w:fldChar w:fldCharType="end"/>
      </w:r>
      <w:r>
        <w:t>, включен в Продукта, с ограничената цел да поддържа този Продукт и всеки друг Продукт, който включва софтуер за база данни на SQL Server.</w:t>
      </w:r>
    </w:p>
    <w:p w:rsidR="00666C84" w:rsidRDefault="00666C84">
      <w:pPr>
        <w:pStyle w:val="ProductList-Body"/>
      </w:pPr>
    </w:p>
    <w:p w:rsidR="00666C84" w:rsidRDefault="00B73B58">
      <w:pPr>
        <w:pStyle w:val="ProductList-ClauseHeading"/>
      </w:pPr>
      <w:r>
        <w:t>3.4 Библиотеки, лицензирани съгласно Ограничен стандартен обществен лиценз GNU</w:t>
      </w:r>
    </w:p>
    <w:p w:rsidR="00666C84" w:rsidRDefault="00B73B58">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Visual Studio Team Foundation Server или по друг начин да опитва да извлече първичния код за софтуера Visual Studio Team Foundation Server само в степента, необходима за отстраняване на грешки, свързани с промени на библиотеки, лицензирани съгласно Ограничения стандартен обществен лиценз GNU, които може да са включени в и свързани от софтуера.</w:t>
      </w:r>
    </w:p>
    <w:p w:rsidR="00666C84" w:rsidRDefault="00666C84">
      <w:pPr>
        <w:pStyle w:val="ProductList-Body"/>
      </w:pPr>
    </w:p>
    <w:p w:rsidR="00666C84" w:rsidRDefault="00B73B58">
      <w:pPr>
        <w:pStyle w:val="ProductList-ClauseHeading"/>
      </w:pPr>
      <w:r>
        <w:t>3.5 Visual Studio Team Foundation Server Build Services</w:t>
      </w:r>
    </w:p>
    <w:p w:rsidR="00666C84" w:rsidRDefault="00B73B58">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Enterprise с MSDN или Visual Studio Professional с MSDN, Клиентът също така има право да инсталира софтуера Visual Studio и да разреши достъпа до него и използването му като част от Team Foundation Server 2015 Build Services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потребителите</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това определение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Team Foundation Server 2015 на Клиента.</w:t>
      </w:r>
    </w:p>
    <w:p w:rsidR="00666C84" w:rsidRDefault="00666C84">
      <w:pPr>
        <w:pStyle w:val="ProductList-Body"/>
      </w:pPr>
    </w:p>
    <w:p w:rsidR="00666C84" w:rsidRDefault="00B73B58">
      <w:pPr>
        <w:pStyle w:val="ProductList-ClauseHeading"/>
      </w:pPr>
      <w:r>
        <w:t>3.6 Допълнителен софтуер</w:t>
      </w:r>
    </w:p>
    <w:tbl>
      <w:tblPr>
        <w:tblStyle w:val="PURTable"/>
        <w:tblW w:w="0" w:type="dxa"/>
        <w:tblLook w:val="04A0" w:firstRow="1" w:lastRow="0" w:firstColumn="1" w:lastColumn="0" w:noHBand="0" w:noVBand="1"/>
      </w:tblPr>
      <w:tblGrid>
        <w:gridCol w:w="3630"/>
        <w:gridCol w:w="3643"/>
        <w:gridCol w:w="3643"/>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6C84" w:rsidRDefault="00B73B58">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666C84" w:rsidRDefault="00B73B58">
            <w:pPr>
              <w:pStyle w:val="ProductList-TableBody"/>
            </w:pPr>
            <w:r>
              <w:t>Разширения за Project Server за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666C84" w:rsidRDefault="00B73B58">
            <w:pPr>
              <w:pStyle w:val="ProductList-TableBody"/>
            </w:pPr>
            <w:r>
              <w:t>Разширения за SharePoint за Visual Studio Team Foundation Server</w:t>
            </w:r>
          </w:p>
        </w:tc>
      </w:tr>
    </w:tbl>
    <w:p w:rsidR="00666C84" w:rsidRDefault="00B73B58">
      <w:pPr>
        <w:pStyle w:val="ProductList-Offering1SubSection"/>
      </w:pPr>
      <w:bookmarkStart w:id="183" w:name="_Sec837"/>
      <w:r>
        <w:t>4. Софтуерна осигуровка</w:t>
      </w:r>
      <w:bookmarkEnd w:id="183"/>
    </w:p>
    <w:tbl>
      <w:tblPr>
        <w:tblStyle w:val="PURTable"/>
        <w:tblW w:w="0" w:type="dxa"/>
        <w:tblLook w:val="04A0" w:firstRow="1" w:lastRow="0" w:firstColumn="1" w:lastColumn="0" w:noHBand="0" w:noVBand="1"/>
      </w:tblPr>
      <w:tblGrid>
        <w:gridCol w:w="3623"/>
        <w:gridCol w:w="3649"/>
        <w:gridCol w:w="3558"/>
        <w:gridCol w:w="86"/>
      </w:tblGrid>
      <w:tr w:rsidR="00666C8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Права за преместване при отказ: Неприложимо</w:t>
            </w:r>
          </w:p>
        </w:tc>
      </w:tr>
      <w:tr w:rsidR="00666C8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Обновяващи се права: Неприложимо</w:t>
            </w:r>
          </w:p>
        </w:tc>
      </w:tr>
      <w:tr w:rsidR="00666C8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r w:rsidR="00666C84">
        <w:tc>
          <w:tcPr>
            <w:tcW w:w="12240" w:type="dxa"/>
            <w:gridSpan w:val="4"/>
            <w:tcBorders>
              <w:top w:val="none" w:sz="4" w:space="0" w:color="6E6E6E"/>
              <w:left w:val="none" w:sz="4" w:space="0" w:color="6E6E6E"/>
              <w:bottom w:val="none" w:sz="4" w:space="0" w:color="6E6E6E"/>
              <w:right w:val="none" w:sz="4" w:space="0" w:color="6E6E6E"/>
            </w:tcBorders>
          </w:tcPr>
          <w:p w:rsidR="00666C84" w:rsidRDefault="00666C84">
            <w:pPr>
              <w:pStyle w:val="PURBreadcrumb"/>
            </w:pPr>
          </w:p>
          <w:tbl>
            <w:tblPr>
              <w:tblW w:w="0" w:type="dxa"/>
              <w:tblLook w:val="04A0" w:firstRow="1" w:lastRow="0" w:firstColumn="1" w:lastColumn="0" w:noHBand="0" w:noVBand="1"/>
            </w:tblPr>
            <w:tblGrid>
              <w:gridCol w:w="10800"/>
            </w:tblGrid>
            <w:tr w:rsidR="00666C84">
              <w:tc>
                <w:tcPr>
                  <w:tcW w:w="12240" w:type="dxa"/>
                  <w:tcBorders>
                    <w:top w:val="none" w:sz="4" w:space="0" w:color="6E6E6E"/>
                    <w:left w:val="none" w:sz="4" w:space="0" w:color="6E6E6E"/>
                    <w:bottom w:val="none" w:sz="4" w:space="0" w:color="6E6E6E"/>
                    <w:right w:val="none" w:sz="4" w:space="0" w:color="6E6E6E"/>
                  </w:tcBorders>
                  <w:shd w:val="clear" w:color="auto" w:fill="A6A6A6"/>
                </w:tcPr>
                <w:p w:rsidR="00666C84" w:rsidRDefault="003B4067">
                  <w:pPr>
                    <w:pStyle w:val="ProductList-TableBody"/>
                    <w:jc w:val="right"/>
                  </w:pPr>
                  <w:hyperlink w:anchor="_Sec842">
                    <w:r w:rsidR="00B73B58">
                      <w:rPr>
                        <w:color w:val="00467F"/>
                        <w:sz w:val="14"/>
                        <w:u w:val="single"/>
                      </w:rPr>
                      <w:t>Съдържание</w:t>
                    </w:r>
                  </w:hyperlink>
                  <w:r w:rsidR="00B73B58">
                    <w:rPr>
                      <w:sz w:val="14"/>
                    </w:rPr>
                    <w:t>/</w:t>
                  </w:r>
                  <w:hyperlink w:anchor="_Sec549">
                    <w:r w:rsidR="00B73B58">
                      <w:rPr>
                        <w:color w:val="00467F"/>
                        <w:sz w:val="14"/>
                        <w:u w:val="single"/>
                      </w:rPr>
                      <w:t>Речник</w:t>
                    </w:r>
                  </w:hyperlink>
                  <w:r w:rsidR="00B73B58">
                    <w:rPr>
                      <w:sz w:val="14"/>
                    </w:rPr>
                    <w:t>/</w:t>
                  </w:r>
                  <w:hyperlink w:anchor="_Sec844">
                    <w:r w:rsidR="00B73B58">
                      <w:rPr>
                        <w:color w:val="00467F"/>
                        <w:sz w:val="14"/>
                        <w:u w:val="single"/>
                      </w:rPr>
                      <w:t>Индекс</w:t>
                    </w:r>
                  </w:hyperlink>
                </w:p>
              </w:tc>
            </w:tr>
          </w:tbl>
          <w:p w:rsidR="00666C84" w:rsidRDefault="00666C84">
            <w:pPr>
              <w:pStyle w:val="ProductList-TableBody"/>
            </w:pPr>
          </w:p>
        </w:tc>
      </w:tr>
    </w:tbl>
    <w:p w:rsidR="00666C84" w:rsidRDefault="00666C84">
      <w:pPr>
        <w:pStyle w:val="ProductList-Body"/>
      </w:pPr>
    </w:p>
    <w:p w:rsidR="00666C84" w:rsidRDefault="00B73B58">
      <w:pPr>
        <w:pStyle w:val="ProductList-OfferingGroupHeading"/>
      </w:pPr>
      <w:bookmarkStart w:id="184" w:name="_Sec618"/>
      <w:r>
        <w:t>Windows</w:t>
      </w:r>
      <w:bookmarkEnd w:id="184"/>
      <w:r>
        <w:fldChar w:fldCharType="begin"/>
      </w:r>
      <w:r>
        <w:instrText xml:space="preserve"> TC "</w:instrText>
      </w:r>
      <w:bookmarkStart w:id="185" w:name="_Toc425959738"/>
      <w:r>
        <w:instrText>Windows</w:instrText>
      </w:r>
      <w:bookmarkEnd w:id="185"/>
      <w:r>
        <w:instrText>" \l 2</w:instrText>
      </w:r>
      <w:r>
        <w:fldChar w:fldCharType="end"/>
      </w:r>
    </w:p>
    <w:p w:rsidR="00666C84" w:rsidRDefault="00B73B58">
      <w:pPr>
        <w:pStyle w:val="ProductList-Offering2HeadingNoBorder"/>
      </w:pPr>
      <w:bookmarkStart w:id="186" w:name="_Sec652"/>
      <w:r>
        <w:t>Настолна операционна система Windows</w:t>
      </w:r>
      <w:bookmarkEnd w:id="186"/>
      <w:r>
        <w:fldChar w:fldCharType="begin"/>
      </w:r>
      <w:r>
        <w:instrText xml:space="preserve"> TC "</w:instrText>
      </w:r>
      <w:bookmarkStart w:id="187" w:name="_Toc425959739"/>
      <w:r>
        <w:instrText>Настолна операционна система Windows</w:instrText>
      </w:r>
      <w:bookmarkEnd w:id="187"/>
      <w:r>
        <w:instrText>" \l 3</w:instrText>
      </w:r>
      <w:r>
        <w:fldChar w:fldCharType="end"/>
      </w:r>
    </w:p>
    <w:p w:rsidR="00666C84" w:rsidRDefault="00B73B58">
      <w:pPr>
        <w:pStyle w:val="ProductList-Offering1SubSection"/>
      </w:pPr>
      <w:bookmarkStart w:id="188" w:name="_Sec700"/>
      <w:r>
        <w:t>1. Наличност чрез програма</w:t>
      </w:r>
      <w:bookmarkEnd w:id="188"/>
    </w:p>
    <w:tbl>
      <w:tblPr>
        <w:tblStyle w:val="PURTable"/>
        <w:tblW w:w="10916" w:type="dxa"/>
        <w:tblLook w:val="04A0" w:firstRow="1" w:lastRow="0" w:firstColumn="1" w:lastColumn="0" w:noHBand="0" w:noVBand="1"/>
      </w:tblPr>
      <w:tblGrid>
        <w:gridCol w:w="4114"/>
        <w:gridCol w:w="618"/>
        <w:gridCol w:w="616"/>
        <w:gridCol w:w="617"/>
        <w:gridCol w:w="615"/>
        <w:gridCol w:w="615"/>
        <w:gridCol w:w="617"/>
        <w:gridCol w:w="618"/>
        <w:gridCol w:w="634"/>
        <w:gridCol w:w="619"/>
        <w:gridCol w:w="617"/>
        <w:gridCol w:w="616"/>
      </w:tblGrid>
      <w:tr w:rsidR="00666C84" w:rsidTr="00B73B58">
        <w:trPr>
          <w:cnfStyle w:val="100000000000" w:firstRow="1" w:lastRow="0" w:firstColumn="0" w:lastColumn="0" w:oddVBand="0" w:evenVBand="0" w:oddHBand="0" w:evenHBand="0" w:firstRowFirstColumn="0" w:firstRowLastColumn="0" w:lastRowFirstColumn="0" w:lastRowLastColumn="0"/>
        </w:trPr>
        <w:tc>
          <w:tcPr>
            <w:tcW w:w="4114" w:type="dxa"/>
            <w:tcBorders>
              <w:top w:val="single" w:sz="9" w:space="0" w:color="FFFFFF"/>
              <w:left w:val="single" w:sz="9" w:space="0" w:color="FFFFFF"/>
              <w:bottom w:val="single" w:sz="9" w:space="0" w:color="FFFFFF"/>
              <w:right w:val="single" w:sz="9" w:space="0" w:color="FFFFFF"/>
            </w:tcBorders>
            <w:shd w:val="clear" w:color="auto" w:fill="00188F"/>
          </w:tcPr>
          <w:p w:rsidR="00666C84" w:rsidRDefault="00B73B58">
            <w:pPr>
              <w:pStyle w:val="ProductList-TableBody"/>
            </w:pPr>
            <w:r>
              <w:rPr>
                <w:color w:val="FFFFFF"/>
              </w:rPr>
              <w:t>Продукти</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666C84" w:rsidRDefault="00B73B5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666C84" w:rsidRDefault="00B73B58">
            <w:pPr>
              <w:pStyle w:val="ProductList-TableBody"/>
              <w:jc w:val="center"/>
            </w:pPr>
            <w:r>
              <w:rPr>
                <w:color w:val="FFFFFF"/>
              </w:rPr>
              <w:t xml:space="preserve"> L </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666C84" w:rsidRDefault="00B73B5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666C84" w:rsidRDefault="00B73B5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666C84" w:rsidRDefault="00B73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666C84" w:rsidRDefault="00B73B5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666C84" w:rsidRDefault="00B73B5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666C84" w:rsidRDefault="00B73B5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666C84" w:rsidRDefault="00B73B5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66C84" w:rsidTr="007C2F61">
        <w:tc>
          <w:tcPr>
            <w:tcW w:w="4114" w:type="dxa"/>
            <w:tcBorders>
              <w:top w:val="single" w:sz="9" w:space="0" w:color="FFFFFF"/>
              <w:left w:val="single" w:sz="9" w:space="0" w:color="FFFFFF"/>
              <w:bottom w:val="dashed" w:sz="4" w:space="0" w:color="BFBFBF"/>
              <w:right w:val="single" w:sz="9" w:space="0" w:color="FFFFFF"/>
            </w:tcBorders>
          </w:tcPr>
          <w:p w:rsidR="00666C84" w:rsidRDefault="00B73B58">
            <w:pPr>
              <w:pStyle w:val="ProductList-TableBody"/>
            </w:pPr>
            <w:r>
              <w:t>Надстройка до Windows 10 Pro</w:t>
            </w:r>
            <w:r>
              <w:fldChar w:fldCharType="begin"/>
            </w:r>
            <w:r>
              <w:instrText xml:space="preserve"> XE "Надстройка до Windows 10 Pro" </w:instrText>
            </w:r>
            <w:r>
              <w:fldChar w:fldCharType="end"/>
            </w:r>
            <w:r>
              <w:t xml:space="preserve"> (за Устройство)</w:t>
            </w:r>
          </w:p>
        </w:tc>
        <w:tc>
          <w:tcPr>
            <w:tcW w:w="618" w:type="dxa"/>
            <w:tcBorders>
              <w:top w:val="single" w:sz="9" w:space="0" w:color="FFFFFF"/>
              <w:left w:val="single" w:sz="9" w:space="0" w:color="FFFFFF"/>
              <w:bottom w:val="dashed" w:sz="4" w:space="0" w:color="BFBFBF"/>
              <w:right w:val="single" w:sz="9" w:space="0" w:color="FFFFFF"/>
            </w:tcBorders>
          </w:tcPr>
          <w:p w:rsidR="00666C84" w:rsidRDefault="00B73B58">
            <w:pPr>
              <w:pStyle w:val="ProductList-TableBody"/>
              <w:jc w:val="center"/>
            </w:pPr>
            <w:r>
              <w:t>8/15</w:t>
            </w:r>
          </w:p>
        </w:tc>
        <w:tc>
          <w:tcPr>
            <w:tcW w:w="616" w:type="dxa"/>
            <w:tcBorders>
              <w:top w:val="single" w:sz="9" w:space="0" w:color="FFFFFF"/>
              <w:left w:val="single" w:sz="9" w:space="0" w:color="FFFFFF"/>
              <w:bottom w:val="dashed" w:sz="4" w:space="0" w:color="BFBFBF"/>
              <w:right w:val="single" w:sz="9" w:space="0" w:color="FFFFFF"/>
            </w:tcBorders>
          </w:tcPr>
          <w:p w:rsidR="00666C84" w:rsidRDefault="00B73B58">
            <w:pPr>
              <w:pStyle w:val="ProductList-TableBody"/>
              <w:jc w:val="center"/>
            </w:pPr>
            <w:r>
              <w:t>2</w:t>
            </w:r>
          </w:p>
        </w:tc>
        <w:tc>
          <w:tcPr>
            <w:tcW w:w="617" w:type="dxa"/>
            <w:tcBorders>
              <w:top w:val="single" w:sz="9" w:space="0" w:color="FFFFFF"/>
              <w:left w:val="single" w:sz="9" w:space="0" w:color="FFFFFF"/>
              <w:bottom w:val="dashed" w:sz="4" w:space="0" w:color="BFBFBF"/>
              <w:right w:val="single" w:sz="9" w:space="0" w:color="FFFFFF"/>
            </w:tcBorders>
          </w:tcPr>
          <w:p w:rsidR="00666C84" w:rsidRDefault="00666C84">
            <w:pPr>
              <w:pStyle w:val="ProductList-TableBody"/>
              <w:jc w:val="center"/>
            </w:pPr>
          </w:p>
        </w:tc>
        <w:tc>
          <w:tcPr>
            <w:tcW w:w="615" w:type="dxa"/>
            <w:tcBorders>
              <w:top w:val="single" w:sz="9" w:space="0" w:color="FFFFFF"/>
              <w:left w:val="single" w:sz="9" w:space="0" w:color="FFFFFF"/>
              <w:bottom w:val="dashed" w:sz="4" w:space="0" w:color="BFBFBF"/>
              <w:right w:val="single" w:sz="9" w:space="0" w:color="FFFFFF"/>
            </w:tcBorders>
          </w:tcPr>
          <w:p w:rsidR="00666C84" w:rsidRDefault="00666C84">
            <w:pPr>
              <w:pStyle w:val="ProductList-TableBody"/>
              <w:jc w:val="center"/>
            </w:pPr>
          </w:p>
        </w:tc>
        <w:tc>
          <w:tcPr>
            <w:tcW w:w="615" w:type="dxa"/>
            <w:tcBorders>
              <w:top w:val="single" w:sz="9" w:space="0" w:color="FFFFFF"/>
              <w:left w:val="single" w:sz="9" w:space="0" w:color="FFFFFF"/>
              <w:bottom w:val="single" w:sz="12" w:space="0" w:color="FFFFFF"/>
              <w:right w:val="single" w:sz="9" w:space="0" w:color="FFFFFF"/>
            </w:tcBorders>
            <w:shd w:val="clear" w:color="auto" w:fill="70AD47"/>
          </w:tcPr>
          <w:p w:rsidR="00666C84" w:rsidRDefault="00666C84">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66C84" w:rsidRDefault="00666C84">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66C84" w:rsidRDefault="00666C8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66C84" w:rsidRDefault="00666C84">
            <w:pPr>
              <w:pStyle w:val="ProductList-TableBody"/>
              <w:jc w:val="center"/>
            </w:pPr>
          </w:p>
        </w:tc>
        <w:tc>
          <w:tcPr>
            <w:tcW w:w="619" w:type="dxa"/>
            <w:tcBorders>
              <w:top w:val="single" w:sz="9" w:space="0" w:color="FFFFFF"/>
              <w:left w:val="single" w:sz="9" w:space="0" w:color="FFFFFF"/>
              <w:bottom w:val="single" w:sz="12" w:space="0" w:color="FFFFFF"/>
              <w:right w:val="single" w:sz="9" w:space="0" w:color="FFFFFF"/>
            </w:tcBorders>
            <w:shd w:val="clear" w:color="auto" w:fill="BFBFBF"/>
          </w:tcPr>
          <w:p w:rsidR="00666C84" w:rsidRDefault="00666C84">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666C84" w:rsidRDefault="00666C84">
            <w:pPr>
              <w:pStyle w:val="ProductList-TableBody"/>
              <w:jc w:val="cente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666C84" w:rsidRDefault="00666C84">
            <w:pPr>
              <w:pStyle w:val="ProductList-TableBody"/>
              <w:jc w:val="center"/>
            </w:pPr>
          </w:p>
        </w:tc>
      </w:tr>
      <w:tr w:rsidR="00666C84" w:rsidTr="007C2F61">
        <w:tc>
          <w:tcPr>
            <w:tcW w:w="4114" w:type="dxa"/>
            <w:tcBorders>
              <w:top w:val="dashed" w:sz="4" w:space="0" w:color="BFBFBF"/>
              <w:left w:val="single" w:sz="9" w:space="0" w:color="FFFFFF"/>
              <w:bottom w:val="dashed" w:sz="4" w:space="0" w:color="BFBFBF"/>
              <w:right w:val="single" w:sz="9" w:space="0" w:color="FFFFFF"/>
            </w:tcBorders>
          </w:tcPr>
          <w:p w:rsidR="00666C84" w:rsidRDefault="00B73B58" w:rsidP="00B73B58">
            <w:pPr>
              <w:pStyle w:val="ProductList-TableBody"/>
            </w:pPr>
            <w:r>
              <w:t>Надстрой</w:t>
            </w:r>
            <w:r w:rsidR="00CB011E">
              <w:t xml:space="preserve">ка до Windows 10 Enterprise SA </w:t>
            </w:r>
            <w:r>
              <w:t>за Потребител</w:t>
            </w:r>
            <w:r w:rsidR="00CB011E">
              <w:t>(SL</w:t>
            </w:r>
            <w:r>
              <w:t>)</w:t>
            </w:r>
            <w:r>
              <w:fldChar w:fldCharType="begin"/>
            </w:r>
            <w:r>
              <w:instrText xml:space="preserve"> XE "Надстройка до Windows 10 Enterprise LTSB (за Потребител)" </w:instrText>
            </w:r>
            <w:r>
              <w:fldChar w:fldCharType="end"/>
            </w:r>
            <w:r>
              <w:fldChar w:fldCharType="begin"/>
            </w:r>
            <w:r>
              <w:instrText xml:space="preserve"> XE ""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666C84" w:rsidRDefault="00B73B58">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666C84" w:rsidRDefault="00B73B58">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666C84" w:rsidRDefault="00666C84">
            <w:pPr>
              <w:pStyle w:val="ProductList-TableBody"/>
              <w:jc w:val="center"/>
            </w:pPr>
          </w:p>
        </w:tc>
        <w:tc>
          <w:tcPr>
            <w:tcW w:w="615" w:type="dxa"/>
            <w:tcBorders>
              <w:top w:val="dashed" w:sz="4" w:space="0" w:color="BFBFBF"/>
              <w:left w:val="single" w:sz="9" w:space="0" w:color="FFFFFF"/>
              <w:bottom w:val="dashed" w:sz="4" w:space="0" w:color="BFBFBF"/>
              <w:right w:val="single" w:sz="12" w:space="0" w:color="FFFFFF"/>
            </w:tcBorders>
          </w:tcPr>
          <w:p w:rsidR="00666C84" w:rsidRDefault="00666C84">
            <w:pPr>
              <w:pStyle w:val="ProductList-TableBody"/>
              <w:jc w:val="center"/>
            </w:pPr>
          </w:p>
        </w:tc>
        <w:tc>
          <w:tcPr>
            <w:tcW w:w="615" w:type="dxa"/>
            <w:tcBorders>
              <w:top w:val="single" w:sz="12" w:space="0" w:color="FFFFFF"/>
              <w:left w:val="single" w:sz="12" w:space="0" w:color="FFFFFF"/>
              <w:bottom w:val="single" w:sz="12" w:space="0" w:color="FFFFFF"/>
              <w:right w:val="single" w:sz="12" w:space="0" w:color="FFFFFF"/>
            </w:tcBorders>
            <w:shd w:val="clear" w:color="auto" w:fill="BFBFBF"/>
          </w:tcPr>
          <w:p w:rsidR="00666C84" w:rsidRPr="002F0C94" w:rsidRDefault="00666C84">
            <w:pPr>
              <w:pStyle w:val="ProductList-TableBody"/>
              <w:jc w:val="center"/>
              <w:rPr>
                <w:color w:val="000000" w:themeColor="text1"/>
              </w:rPr>
            </w:pPr>
          </w:p>
        </w:tc>
        <w:tc>
          <w:tcPr>
            <w:tcW w:w="617" w:type="dxa"/>
            <w:tcBorders>
              <w:top w:val="single" w:sz="9" w:space="0" w:color="FFFFFF"/>
              <w:left w:val="single" w:sz="12" w:space="0" w:color="FFFFFF"/>
              <w:bottom w:val="single" w:sz="9" w:space="0" w:color="FFFFFF"/>
              <w:right w:val="single" w:sz="9" w:space="0" w:color="FFFFFF"/>
            </w:tcBorders>
            <w:shd w:val="clear" w:color="auto" w:fill="70AD47"/>
          </w:tcPr>
          <w:p w:rsidR="00666C84" w:rsidRPr="002F0C94" w:rsidRDefault="00666C84">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66C84" w:rsidRPr="002F0C94" w:rsidRDefault="00666C84">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12" w:space="0" w:color="FFFFFF"/>
            </w:tcBorders>
            <w:shd w:val="clear" w:color="auto" w:fill="BFBFBF"/>
          </w:tcPr>
          <w:p w:rsidR="00666C84" w:rsidRPr="002F0C94" w:rsidRDefault="00666C84">
            <w:pPr>
              <w:pStyle w:val="ProductList-TableBody"/>
              <w:jc w:val="center"/>
              <w:rPr>
                <w:color w:val="000000" w:themeColor="text1"/>
              </w:rPr>
            </w:pPr>
          </w:p>
        </w:tc>
        <w:tc>
          <w:tcPr>
            <w:tcW w:w="619" w:type="dxa"/>
            <w:tcBorders>
              <w:top w:val="single" w:sz="12" w:space="0" w:color="FFFFFF"/>
              <w:left w:val="single" w:sz="12" w:space="0" w:color="FFFFFF"/>
              <w:bottom w:val="single" w:sz="12" w:space="0" w:color="FFFFFF"/>
              <w:right w:val="single" w:sz="12" w:space="0" w:color="FFFFFF"/>
            </w:tcBorders>
            <w:shd w:val="clear" w:color="auto" w:fill="70AD47"/>
          </w:tcPr>
          <w:p w:rsidR="00666C84" w:rsidRPr="002F0C94" w:rsidRDefault="007C2F61">
            <w:pPr>
              <w:pStyle w:val="ProductList-TableBody"/>
              <w:jc w:val="center"/>
              <w:rPr>
                <w:color w:val="000000" w:themeColor="text1"/>
              </w:rPr>
            </w:pPr>
            <w:r w:rsidRPr="002F0C94">
              <w:rPr>
                <w:color w:val="000000" w:themeColor="text1"/>
              </w:rPr>
              <w:t>E</w:t>
            </w:r>
          </w:p>
        </w:tc>
        <w:tc>
          <w:tcPr>
            <w:tcW w:w="617" w:type="dxa"/>
            <w:tcBorders>
              <w:top w:val="single" w:sz="9" w:space="0" w:color="FFFFFF"/>
              <w:left w:val="single" w:sz="12" w:space="0" w:color="FFFFFF"/>
              <w:bottom w:val="single" w:sz="9" w:space="0" w:color="FFFFFF"/>
              <w:right w:val="single" w:sz="9" w:space="0" w:color="FFFFFF"/>
            </w:tcBorders>
            <w:shd w:val="clear" w:color="auto" w:fill="BFBFBF"/>
          </w:tcPr>
          <w:p w:rsidR="00666C84" w:rsidRPr="002F0C94" w:rsidRDefault="00666C84">
            <w:pPr>
              <w:pStyle w:val="ProductList-TableBody"/>
              <w:jc w:val="center"/>
              <w:rPr>
                <w:color w:val="000000" w:themeColor="text1"/>
              </w:rP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666C84" w:rsidRPr="002F0C94" w:rsidRDefault="00666C84">
            <w:pPr>
              <w:pStyle w:val="ProductList-TableBody"/>
              <w:jc w:val="center"/>
              <w:rPr>
                <w:color w:val="000000" w:themeColor="text1"/>
              </w:rPr>
            </w:pPr>
          </w:p>
        </w:tc>
      </w:tr>
      <w:tr w:rsidR="002F0C94" w:rsidTr="007C2F61">
        <w:tc>
          <w:tcPr>
            <w:tcW w:w="4114" w:type="dxa"/>
            <w:tcBorders>
              <w:top w:val="dashed" w:sz="4" w:space="0" w:color="BFBFBF"/>
              <w:left w:val="single" w:sz="9" w:space="0" w:color="FFFFFF"/>
              <w:bottom w:val="dashed" w:sz="4" w:space="0" w:color="BFBFBF"/>
              <w:right w:val="single" w:sz="9" w:space="0" w:color="FFFFFF"/>
            </w:tcBorders>
          </w:tcPr>
          <w:p w:rsidR="002F0C94" w:rsidRDefault="002F0C94" w:rsidP="002F0C94">
            <w:pPr>
              <w:pStyle w:val="ProductList-TableBody"/>
            </w:pPr>
            <w:r>
              <w:t>Надстройка до Windows 10 Enterprise SA за Потребител From SA (SL)</w:t>
            </w:r>
            <w:r>
              <w:fldChar w:fldCharType="begin"/>
            </w:r>
            <w:r>
              <w:instrText xml:space="preserve"> XE "Надстройка до Windows 10 Enterprise LTSB (за Потребител)" </w:instrText>
            </w:r>
            <w:r>
              <w:fldChar w:fldCharType="end"/>
            </w:r>
            <w:r>
              <w:fldChar w:fldCharType="begin"/>
            </w:r>
            <w:r>
              <w:instrText xml:space="preserve"> XE ""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2F0C94" w:rsidRDefault="002F0C94" w:rsidP="002F0C94">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2F0C94" w:rsidRDefault="002F0C94" w:rsidP="002F0C94">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2F0C94" w:rsidRDefault="002F0C94" w:rsidP="002F0C94">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2F0C94" w:rsidRDefault="002F0C94" w:rsidP="002F0C94">
            <w:pPr>
              <w:pStyle w:val="ProductList-TableBody"/>
              <w:jc w:val="center"/>
            </w:pPr>
          </w:p>
        </w:tc>
        <w:tc>
          <w:tcPr>
            <w:tcW w:w="615" w:type="dxa"/>
            <w:tcBorders>
              <w:top w:val="single" w:sz="12" w:space="0" w:color="FFFFFF"/>
              <w:left w:val="single" w:sz="9" w:space="0" w:color="FFFFFF"/>
              <w:bottom w:val="single" w:sz="9" w:space="0" w:color="FFFFFF"/>
              <w:right w:val="single" w:sz="9" w:space="0" w:color="FFFFFF"/>
            </w:tcBorders>
            <w:shd w:val="clear" w:color="auto" w:fill="BFBFBF" w:themeFill="background1" w:themeFillShade="BF"/>
          </w:tcPr>
          <w:p w:rsidR="002F0C94" w:rsidRPr="002F0C94" w:rsidRDefault="002F0C94" w:rsidP="002F0C94">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F0C94" w:rsidRPr="002F0C94" w:rsidRDefault="002F0C94" w:rsidP="002F0C94">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2F0C94" w:rsidRPr="002F0C94" w:rsidRDefault="002F0C94" w:rsidP="002F0C94">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F0C94" w:rsidRPr="002F0C94" w:rsidRDefault="002F0C94" w:rsidP="002F0C94">
            <w:pPr>
              <w:pStyle w:val="ProductList-TableBody"/>
              <w:jc w:val="center"/>
              <w:rPr>
                <w:color w:val="000000" w:themeColor="text1"/>
              </w:rPr>
            </w:pPr>
          </w:p>
        </w:tc>
        <w:tc>
          <w:tcPr>
            <w:tcW w:w="619" w:type="dxa"/>
            <w:tcBorders>
              <w:top w:val="single" w:sz="12" w:space="0" w:color="FFFFFF"/>
              <w:left w:val="single" w:sz="9" w:space="0" w:color="FFFFFF"/>
              <w:bottom w:val="single" w:sz="9" w:space="0" w:color="FFFFFF"/>
              <w:right w:val="single" w:sz="9" w:space="0" w:color="FFFFFF"/>
            </w:tcBorders>
            <w:shd w:val="clear" w:color="auto" w:fill="70AD47" w:themeFill="accent6"/>
          </w:tcPr>
          <w:p w:rsidR="002F0C94" w:rsidRPr="002F0C94" w:rsidRDefault="002F0C94" w:rsidP="002F0C94">
            <w:pPr>
              <w:pStyle w:val="ProductList-TableBody"/>
              <w:jc w:val="center"/>
              <w:rPr>
                <w:color w:val="000000" w:themeColor="text1"/>
              </w:rPr>
            </w:pPr>
            <w:r>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2F0C94" w:rsidRPr="002F0C94" w:rsidRDefault="002F0C94" w:rsidP="002F0C94">
            <w:pPr>
              <w:pStyle w:val="ProductList-TableBody"/>
              <w:jc w:val="center"/>
              <w:rPr>
                <w:color w:val="000000" w:themeColor="text1"/>
              </w:rP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2F0C94" w:rsidRPr="002F0C94" w:rsidRDefault="002F0C94" w:rsidP="002F0C94">
            <w:pPr>
              <w:pStyle w:val="ProductList-TableBody"/>
              <w:jc w:val="center"/>
              <w:rPr>
                <w:color w:val="000000" w:themeColor="text1"/>
              </w:rPr>
            </w:pPr>
          </w:p>
        </w:tc>
      </w:tr>
      <w:tr w:rsidR="00666C84" w:rsidTr="007C2F61">
        <w:tc>
          <w:tcPr>
            <w:tcW w:w="4114" w:type="dxa"/>
            <w:tcBorders>
              <w:top w:val="dashed" w:sz="4" w:space="0" w:color="BFBFBF"/>
              <w:left w:val="single" w:sz="9" w:space="0" w:color="FFFFFF"/>
              <w:bottom w:val="dashed" w:sz="4" w:space="0" w:color="BFBFBF"/>
              <w:right w:val="single" w:sz="9" w:space="0" w:color="FFFFFF"/>
            </w:tcBorders>
          </w:tcPr>
          <w:p w:rsidR="00666C84" w:rsidRDefault="00B73B58" w:rsidP="00CB011E">
            <w:pPr>
              <w:pStyle w:val="ProductList-TableBody"/>
            </w:pPr>
            <w:r>
              <w:t xml:space="preserve">Надстройка до Windows 10 Enterprise LTSB </w:t>
            </w:r>
            <w:r>
              <w:fldChar w:fldCharType="begin"/>
            </w:r>
            <w:r>
              <w:instrText xml:space="preserve"> XE "Надстройка до Windows 10 Enterprise LTSB и SA" </w:instrText>
            </w:r>
            <w:r>
              <w:fldChar w:fldCharType="end"/>
            </w:r>
            <w:r>
              <w:t>(за Устройство)</w:t>
            </w:r>
          </w:p>
        </w:tc>
        <w:tc>
          <w:tcPr>
            <w:tcW w:w="618" w:type="dxa"/>
            <w:tcBorders>
              <w:top w:val="dashed" w:sz="4" w:space="0" w:color="BFBFBF"/>
              <w:left w:val="single" w:sz="9" w:space="0" w:color="FFFFFF"/>
              <w:bottom w:val="dashed" w:sz="4" w:space="0" w:color="BFBFBF"/>
              <w:right w:val="single" w:sz="9" w:space="0" w:color="FFFFFF"/>
            </w:tcBorders>
          </w:tcPr>
          <w:p w:rsidR="00666C84" w:rsidRDefault="00B73B58">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666C84" w:rsidRDefault="00CB011E">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666C84" w:rsidRDefault="00B73B58">
            <w:pPr>
              <w:pStyle w:val="ProductList-TableBody"/>
              <w:jc w:val="center"/>
            </w:pPr>
            <w:r>
              <w:t>3</w:t>
            </w:r>
          </w:p>
        </w:tc>
        <w:tc>
          <w:tcPr>
            <w:tcW w:w="615" w:type="dxa"/>
            <w:tcBorders>
              <w:top w:val="dashed" w:sz="4" w:space="0" w:color="BFBFBF"/>
              <w:left w:val="single" w:sz="9" w:space="0" w:color="FFFFFF"/>
              <w:bottom w:val="dashed" w:sz="4" w:space="0" w:color="BFBFBF"/>
              <w:right w:val="single" w:sz="9" w:space="0" w:color="FFFFFF"/>
            </w:tcBorders>
          </w:tcPr>
          <w:p w:rsidR="00666C84" w:rsidRDefault="00B73B58">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66C84" w:rsidRPr="002F0C94" w:rsidRDefault="00666C84">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66C84" w:rsidRPr="002F0C94" w:rsidRDefault="00666C84">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66C84" w:rsidRPr="002F0C94" w:rsidRDefault="00666C84">
            <w:pPr>
              <w:pStyle w:val="ProductList-TableBody"/>
              <w:jc w:val="center"/>
              <w:rPr>
                <w:color w:val="000000" w:themeColor="text1"/>
              </w:rPr>
            </w:pPr>
          </w:p>
        </w:tc>
        <w:tc>
          <w:tcPr>
            <w:tcW w:w="634" w:type="dxa"/>
            <w:tcBorders>
              <w:top w:val="single" w:sz="9" w:space="0" w:color="FFFFFF"/>
              <w:left w:val="single" w:sz="9" w:space="0" w:color="FFFFFF"/>
              <w:bottom w:val="single" w:sz="12" w:space="0" w:color="FFFFFF"/>
              <w:right w:val="single" w:sz="9" w:space="0" w:color="FFFFFF"/>
            </w:tcBorders>
            <w:shd w:val="clear" w:color="auto" w:fill="70AD47"/>
          </w:tcPr>
          <w:p w:rsidR="00666C84" w:rsidRPr="002F0C94" w:rsidRDefault="00CB011E">
            <w:pPr>
              <w:pStyle w:val="ProductList-TableBody"/>
              <w:jc w:val="center"/>
              <w:rPr>
                <w:color w:val="000000" w:themeColor="text1"/>
              </w:rPr>
            </w:pPr>
            <w:r w:rsidRPr="002F0C94">
              <w:rPr>
                <w:color w:val="000000" w:themeColor="text1"/>
              </w:rPr>
              <w:t>E</w:t>
            </w:r>
            <w:r w:rsidR="00B73B58" w:rsidRPr="002F0C94">
              <w:rPr>
                <w:color w:val="000000" w:themeColor="text1"/>
              </w:rPr>
              <w:t>,</w:t>
            </w:r>
            <w:r w:rsidR="00B73B58" w:rsidRPr="002F0C94">
              <w:rPr>
                <w:color w:val="000000" w:themeColor="text1"/>
              </w:rPr>
              <w:fldChar w:fldCharType="begin"/>
            </w:r>
            <w:r w:rsidR="00B73B58" w:rsidRPr="002F0C94">
              <w:rPr>
                <w:color w:val="000000" w:themeColor="text1"/>
              </w:rPr>
              <w:instrText xml:space="preserve"> AutoTextList   \s NoStyle \t "Невалидност за цялата организация при Open Value" </w:instrText>
            </w:r>
            <w:r w:rsidR="00B73B58" w:rsidRPr="002F0C94">
              <w:rPr>
                <w:color w:val="000000" w:themeColor="text1"/>
              </w:rPr>
              <w:fldChar w:fldCharType="separate"/>
            </w:r>
            <w:r w:rsidR="00B73B58" w:rsidRPr="002F0C94">
              <w:rPr>
                <w:color w:val="000000" w:themeColor="text1"/>
              </w:rPr>
              <w:t xml:space="preserve"> P</w:t>
            </w:r>
            <w:r w:rsidR="00B73B58" w:rsidRPr="002F0C94">
              <w:rPr>
                <w:color w:val="000000" w:themeColor="text1"/>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666C84" w:rsidRPr="002F0C94" w:rsidRDefault="00CB011E">
            <w:pPr>
              <w:pStyle w:val="ProductList-TableBody"/>
              <w:jc w:val="center"/>
              <w:rPr>
                <w:color w:val="000000" w:themeColor="text1"/>
              </w:rPr>
            </w:pPr>
            <w:r w:rsidRPr="002F0C94">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666C84" w:rsidRPr="002F0C94" w:rsidRDefault="00666C84">
            <w:pPr>
              <w:pStyle w:val="ProductList-TableBody"/>
              <w:jc w:val="center"/>
              <w:rPr>
                <w:color w:val="000000" w:themeColor="text1"/>
              </w:rP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666C84" w:rsidRPr="002F0C94" w:rsidRDefault="00666C84">
            <w:pPr>
              <w:pStyle w:val="ProductList-TableBody"/>
              <w:jc w:val="center"/>
              <w:rPr>
                <w:color w:val="000000" w:themeColor="text1"/>
              </w:rPr>
            </w:pPr>
          </w:p>
        </w:tc>
      </w:tr>
      <w:tr w:rsidR="00666C84" w:rsidTr="007C2F61">
        <w:tc>
          <w:tcPr>
            <w:tcW w:w="4114" w:type="dxa"/>
            <w:tcBorders>
              <w:top w:val="dashed" w:sz="4" w:space="0" w:color="BFBFBF"/>
              <w:left w:val="single" w:sz="9" w:space="0" w:color="FFFFFF"/>
              <w:bottom w:val="dashed" w:sz="4" w:space="0" w:color="BFBFBF"/>
              <w:right w:val="single" w:sz="9" w:space="0" w:color="FFFFFF"/>
            </w:tcBorders>
          </w:tcPr>
          <w:p w:rsidR="00666C84" w:rsidRDefault="00B73B58">
            <w:pPr>
              <w:pStyle w:val="ProductList-TableBody"/>
            </w:pPr>
            <w:r>
              <w:t>Надстройка до Windows 10 Education и SA (</w:t>
            </w:r>
            <w:r w:rsidR="00CB011E">
              <w:t>за Устройство</w:t>
            </w:r>
            <w:r>
              <w:t>)</w:t>
            </w:r>
            <w:r>
              <w:fldChar w:fldCharType="begin"/>
            </w:r>
            <w:r>
              <w:instrText xml:space="preserve"> XE "Надстройка до Windows 10 Education и SA (за Потребител)"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666C84" w:rsidRDefault="00B73B58">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666C84" w:rsidRDefault="00666C84">
            <w:pPr>
              <w:pStyle w:val="ProductList-TableBody"/>
              <w:jc w:val="center"/>
            </w:pPr>
          </w:p>
        </w:tc>
        <w:tc>
          <w:tcPr>
            <w:tcW w:w="617" w:type="dxa"/>
            <w:tcBorders>
              <w:top w:val="dashed" w:sz="4" w:space="0" w:color="BFBFBF"/>
              <w:left w:val="single" w:sz="9" w:space="0" w:color="FFFFFF"/>
              <w:bottom w:val="dashed" w:sz="4" w:space="0" w:color="BFBFBF"/>
              <w:right w:val="single" w:sz="9" w:space="0" w:color="FFFFFF"/>
            </w:tcBorders>
          </w:tcPr>
          <w:p w:rsidR="00666C84" w:rsidRDefault="00CB011E">
            <w:pPr>
              <w:pStyle w:val="ProductList-TableBody"/>
              <w:jc w:val="center"/>
            </w:pPr>
            <w:r>
              <w:t>(</w:t>
            </w:r>
            <w:r w:rsidR="00B73B58">
              <w:t>3</w:t>
            </w:r>
            <w:r>
              <w:t>)</w:t>
            </w:r>
          </w:p>
        </w:tc>
        <w:tc>
          <w:tcPr>
            <w:tcW w:w="615" w:type="dxa"/>
            <w:tcBorders>
              <w:top w:val="dashed" w:sz="4" w:space="0" w:color="BFBFBF"/>
              <w:left w:val="single" w:sz="9" w:space="0" w:color="FFFFFF"/>
              <w:bottom w:val="dashed" w:sz="4" w:space="0" w:color="BFBFBF"/>
              <w:right w:val="single" w:sz="9" w:space="0" w:color="FFFFFF"/>
            </w:tcBorders>
          </w:tcPr>
          <w:p w:rsidR="00666C84" w:rsidRDefault="00CB011E">
            <w:pPr>
              <w:pStyle w:val="ProductList-TableBody"/>
              <w:jc w:val="center"/>
            </w:pPr>
            <w:r>
              <w:t>(</w:t>
            </w:r>
            <w:r w:rsidR="00B73B58">
              <w:t>1</w:t>
            </w:r>
            <w:r>
              <w:t>)</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66C84" w:rsidRPr="002F0C94" w:rsidRDefault="00666C84">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66C84" w:rsidRPr="002F0C94" w:rsidRDefault="00666C84">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12" w:space="0" w:color="FFFFFF"/>
            </w:tcBorders>
            <w:shd w:val="clear" w:color="auto" w:fill="70AD47"/>
          </w:tcPr>
          <w:p w:rsidR="00666C84" w:rsidRPr="002F0C94" w:rsidRDefault="00666C84">
            <w:pPr>
              <w:pStyle w:val="ProductList-TableBody"/>
              <w:jc w:val="center"/>
              <w:rPr>
                <w:color w:val="000000" w:themeColor="text1"/>
              </w:rPr>
            </w:pPr>
          </w:p>
        </w:tc>
        <w:tc>
          <w:tcPr>
            <w:tcW w:w="634" w:type="dxa"/>
            <w:tcBorders>
              <w:top w:val="single" w:sz="12" w:space="0" w:color="FFFFFF"/>
              <w:left w:val="single" w:sz="12" w:space="0" w:color="FFFFFF"/>
              <w:bottom w:val="single" w:sz="12" w:space="0" w:color="FFFFFF"/>
              <w:right w:val="single" w:sz="12" w:space="0" w:color="FFFFFF"/>
            </w:tcBorders>
            <w:shd w:val="clear" w:color="auto" w:fill="BFBFBF"/>
          </w:tcPr>
          <w:p w:rsidR="00666C84" w:rsidRPr="002F0C94" w:rsidRDefault="00666C84">
            <w:pPr>
              <w:pStyle w:val="ProductList-TableBody"/>
              <w:jc w:val="center"/>
              <w:rPr>
                <w:color w:val="000000" w:themeColor="text1"/>
              </w:rPr>
            </w:pPr>
          </w:p>
        </w:tc>
        <w:tc>
          <w:tcPr>
            <w:tcW w:w="619" w:type="dxa"/>
            <w:tcBorders>
              <w:top w:val="single" w:sz="9" w:space="0" w:color="FFFFFF"/>
              <w:left w:val="single" w:sz="12" w:space="0" w:color="FFFFFF"/>
              <w:bottom w:val="single" w:sz="9" w:space="0" w:color="FFFFFF"/>
              <w:right w:val="single" w:sz="9" w:space="0" w:color="FFFFFF"/>
            </w:tcBorders>
            <w:shd w:val="clear" w:color="auto" w:fill="BFBFBF"/>
          </w:tcPr>
          <w:p w:rsidR="00666C84" w:rsidRPr="002F0C94" w:rsidRDefault="00666C84">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66C84" w:rsidRPr="002F0C94" w:rsidRDefault="00CB011E">
            <w:pPr>
              <w:pStyle w:val="ProductList-TableBody"/>
              <w:jc w:val="center"/>
              <w:rPr>
                <w:color w:val="000000" w:themeColor="text1"/>
              </w:rPr>
            </w:pPr>
            <w:r w:rsidRPr="002F0C94">
              <w:rPr>
                <w:color w:val="000000" w:themeColor="text1"/>
              </w:rPr>
              <w:t>E</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666C84" w:rsidRPr="002F0C94" w:rsidRDefault="00B73B58">
            <w:pPr>
              <w:pStyle w:val="ProductList-TableBody"/>
              <w:jc w:val="center"/>
              <w:rPr>
                <w:color w:val="000000" w:themeColor="text1"/>
              </w:rPr>
            </w:pPr>
            <w:r w:rsidRPr="002F0C94">
              <w:rPr>
                <w:color w:val="000000" w:themeColor="text1"/>
              </w:rPr>
              <w:fldChar w:fldCharType="begin"/>
            </w:r>
            <w:r w:rsidRPr="002F0C94">
              <w:rPr>
                <w:color w:val="000000" w:themeColor="text1"/>
              </w:rPr>
              <w:instrText xml:space="preserve"> AutoTextList   \s NoStyle \t "Настолен продукт в сферата на образованието" </w:instrText>
            </w:r>
            <w:r w:rsidRPr="002F0C94">
              <w:rPr>
                <w:color w:val="000000" w:themeColor="text1"/>
              </w:rPr>
              <w:fldChar w:fldCharType="separate"/>
            </w:r>
            <w:r w:rsidRPr="002F0C94">
              <w:rPr>
                <w:color w:val="000000" w:themeColor="text1"/>
              </w:rPr>
              <w:t>ED</w:t>
            </w:r>
            <w:r w:rsidRPr="002F0C94">
              <w:rPr>
                <w:color w:val="000000" w:themeColor="text1"/>
              </w:rPr>
              <w:fldChar w:fldCharType="end"/>
            </w:r>
            <w:r w:rsidRPr="002F0C94">
              <w:rPr>
                <w:color w:val="000000" w:themeColor="text1"/>
              </w:rPr>
              <w:t>,</w:t>
            </w:r>
          </w:p>
        </w:tc>
      </w:tr>
      <w:tr w:rsidR="00666C84" w:rsidTr="007C2F61">
        <w:tc>
          <w:tcPr>
            <w:tcW w:w="4114" w:type="dxa"/>
            <w:tcBorders>
              <w:top w:val="dashed" w:sz="4" w:space="0" w:color="BFBFBF"/>
              <w:left w:val="single" w:sz="9" w:space="0" w:color="FFFFFF"/>
              <w:bottom w:val="dashed" w:sz="4" w:space="0" w:color="BFBFBF"/>
              <w:right w:val="single" w:sz="9" w:space="0" w:color="FFFFFF"/>
            </w:tcBorders>
          </w:tcPr>
          <w:p w:rsidR="00666C84" w:rsidRDefault="00B73B58" w:rsidP="00CB011E">
            <w:pPr>
              <w:pStyle w:val="ProductList-TableBody"/>
            </w:pPr>
            <w:r>
              <w:t xml:space="preserve">Междинно изтегляне на Windows </w:t>
            </w:r>
            <w:r w:rsidR="00CB011E">
              <w:t>8.</w:t>
            </w:r>
            <w:r>
              <w:t>1 Enterprise</w:t>
            </w:r>
            <w:r>
              <w:fldChar w:fldCharType="begin"/>
            </w:r>
            <w:r>
              <w:instrText xml:space="preserve"> XE "Междинно изтегляне на Windows 10 Enterprise" </w:instrText>
            </w:r>
            <w:r>
              <w:fldChar w:fldCharType="end"/>
            </w:r>
            <w:r>
              <w:t xml:space="preserve"> (за Устройство)</w:t>
            </w:r>
          </w:p>
        </w:tc>
        <w:tc>
          <w:tcPr>
            <w:tcW w:w="618" w:type="dxa"/>
            <w:tcBorders>
              <w:top w:val="dashed" w:sz="4" w:space="0" w:color="BFBFBF"/>
              <w:left w:val="single" w:sz="9" w:space="0" w:color="FFFFFF"/>
              <w:bottom w:val="dashed" w:sz="4" w:space="0" w:color="BFBFBF"/>
              <w:right w:val="single" w:sz="9" w:space="0" w:color="FFFFFF"/>
            </w:tcBorders>
          </w:tcPr>
          <w:p w:rsidR="00666C84" w:rsidRDefault="00B73B58">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666C84" w:rsidRDefault="00B73B58">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666C84" w:rsidRDefault="00666C84">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666C84" w:rsidRDefault="00666C8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66C84" w:rsidRPr="002F0C94" w:rsidRDefault="00B73B58">
            <w:pPr>
              <w:pStyle w:val="ProductList-TableBody"/>
              <w:jc w:val="center"/>
              <w:rPr>
                <w:color w:val="000000" w:themeColor="text1"/>
              </w:rPr>
            </w:pPr>
            <w:r w:rsidRPr="002F0C94">
              <w:rPr>
                <w:color w:val="000000" w:themeColor="text1"/>
              </w:rPr>
              <w:fldChar w:fldCharType="begin"/>
            </w:r>
            <w:r w:rsidRPr="002F0C94">
              <w:rPr>
                <w:color w:val="000000" w:themeColor="text1"/>
              </w:rPr>
              <w:instrText xml:space="preserve"> AutoTextList   \s NoStyle \t "Open License" </w:instrText>
            </w:r>
            <w:r w:rsidRPr="002F0C94">
              <w:rPr>
                <w:color w:val="000000" w:themeColor="text1"/>
              </w:rPr>
              <w:fldChar w:fldCharType="separate"/>
            </w:r>
            <w:r w:rsidRPr="002F0C94">
              <w:rPr>
                <w:color w:val="000000" w:themeColor="text1"/>
              </w:rPr>
              <w:t>OL</w:t>
            </w:r>
            <w:r w:rsidRPr="002F0C94">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66C84" w:rsidRPr="002F0C94" w:rsidRDefault="00666C84">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666C84" w:rsidRPr="002F0C94" w:rsidRDefault="00666C84">
            <w:pPr>
              <w:pStyle w:val="ProductList-TableBody"/>
              <w:jc w:val="center"/>
              <w:rPr>
                <w:color w:val="000000" w:themeColor="text1"/>
              </w:rPr>
            </w:pPr>
          </w:p>
        </w:tc>
        <w:tc>
          <w:tcPr>
            <w:tcW w:w="634" w:type="dxa"/>
            <w:tcBorders>
              <w:top w:val="single" w:sz="12" w:space="0" w:color="FFFFFF"/>
              <w:left w:val="single" w:sz="9" w:space="0" w:color="FFFFFF"/>
              <w:bottom w:val="single" w:sz="9" w:space="0" w:color="FFFFFF"/>
              <w:right w:val="single" w:sz="9" w:space="0" w:color="FFFFFF"/>
            </w:tcBorders>
            <w:shd w:val="clear" w:color="auto" w:fill="BFBFBF"/>
          </w:tcPr>
          <w:p w:rsidR="00666C84" w:rsidRPr="002F0C94" w:rsidRDefault="00666C84">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666C84" w:rsidRPr="002F0C94" w:rsidRDefault="00666C84">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666C84" w:rsidRPr="002F0C94" w:rsidRDefault="00666C84">
            <w:pPr>
              <w:pStyle w:val="ProductList-TableBody"/>
              <w:jc w:val="center"/>
              <w:rPr>
                <w:color w:val="000000" w:themeColor="text1"/>
              </w:rP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666C84" w:rsidRPr="002F0C94" w:rsidRDefault="00666C84">
            <w:pPr>
              <w:pStyle w:val="ProductList-TableBody"/>
              <w:jc w:val="center"/>
              <w:rPr>
                <w:color w:val="000000" w:themeColor="text1"/>
              </w:rPr>
            </w:pPr>
          </w:p>
        </w:tc>
      </w:tr>
      <w:tr w:rsidR="00666C84" w:rsidTr="00B73B58">
        <w:tc>
          <w:tcPr>
            <w:tcW w:w="4114" w:type="dxa"/>
            <w:tcBorders>
              <w:top w:val="dashed" w:sz="4" w:space="0" w:color="BFBFBF"/>
              <w:left w:val="single" w:sz="9" w:space="0" w:color="FFFFFF"/>
              <w:bottom w:val="dashed" w:sz="4" w:space="0" w:color="BFBFBF"/>
              <w:right w:val="single" w:sz="9" w:space="0" w:color="FFFFFF"/>
            </w:tcBorders>
          </w:tcPr>
          <w:p w:rsidR="00666C84" w:rsidRDefault="00B73B58">
            <w:pPr>
              <w:pStyle w:val="ProductList-TableBody"/>
            </w:pPr>
            <w:r>
              <w:t>Добавка за Потребител за SA за Windows</w:t>
            </w:r>
            <w:r w:rsidR="00CB011E">
              <w:t xml:space="preserve"> (SL)</w:t>
            </w:r>
            <w:r>
              <w:fldChar w:fldCharType="begin"/>
            </w:r>
            <w:r>
              <w:instrText xml:space="preserve"> XE "Добавка за Потребител за SA за Windows"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666C84" w:rsidRDefault="00B73B58">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666C84" w:rsidRDefault="00B73B58">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666C84" w:rsidRDefault="00666C84">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666C84" w:rsidRDefault="00666C8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666C84" w:rsidRPr="002F0C94" w:rsidRDefault="00666C84">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66C84" w:rsidRPr="002F0C94" w:rsidRDefault="00666C84">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66C84" w:rsidRPr="002F0C94" w:rsidRDefault="00666C84">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66C84" w:rsidRPr="002F0C94" w:rsidRDefault="00666C84">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666C84" w:rsidRPr="002F0C94" w:rsidRDefault="00CB011E">
            <w:pPr>
              <w:pStyle w:val="ProductList-TableBody"/>
              <w:jc w:val="center"/>
              <w:rPr>
                <w:color w:val="000000" w:themeColor="text1"/>
              </w:rPr>
            </w:pPr>
            <w:r w:rsidRPr="002F0C94">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666C84" w:rsidRPr="002F0C94" w:rsidRDefault="00666C84">
            <w:pPr>
              <w:pStyle w:val="ProductList-TableBody"/>
              <w:jc w:val="center"/>
              <w:rPr>
                <w:color w:val="000000" w:themeColor="text1"/>
              </w:rP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666C84" w:rsidRPr="002F0C94" w:rsidRDefault="00CB011E">
            <w:pPr>
              <w:pStyle w:val="ProductList-TableBody"/>
              <w:jc w:val="center"/>
              <w:rPr>
                <w:color w:val="000000" w:themeColor="text1"/>
              </w:rPr>
            </w:pPr>
            <w:r w:rsidRPr="002F0C94">
              <w:rPr>
                <w:color w:val="000000" w:themeColor="text1"/>
              </w:rPr>
              <w:t>A</w:t>
            </w:r>
          </w:p>
        </w:tc>
      </w:tr>
      <w:tr w:rsidR="00666C84" w:rsidTr="00B73B58">
        <w:tc>
          <w:tcPr>
            <w:tcW w:w="4114" w:type="dxa"/>
            <w:tcBorders>
              <w:top w:val="dashed" w:sz="4" w:space="0" w:color="BFBFBF"/>
              <w:left w:val="single" w:sz="9" w:space="0" w:color="FFFFFF"/>
              <w:bottom w:val="dashed" w:sz="4" w:space="0" w:color="BFBFBF"/>
              <w:right w:val="single" w:sz="9" w:space="0" w:color="FFFFFF"/>
            </w:tcBorders>
          </w:tcPr>
          <w:p w:rsidR="00666C84" w:rsidRDefault="00B73B58">
            <w:pPr>
              <w:pStyle w:val="ProductList-TableBody"/>
            </w:pPr>
            <w:r>
              <w:t>Windows Virtual Desktop Access</w:t>
            </w:r>
            <w:r>
              <w:fldChar w:fldCharType="begin"/>
            </w:r>
            <w:r>
              <w:instrText xml:space="preserve"> XE "Windows Virtual Desktop Access" </w:instrText>
            </w:r>
            <w:r>
              <w:fldChar w:fldCharType="end"/>
            </w:r>
            <w:r>
              <w:t xml:space="preserve"> (за Устройство</w:t>
            </w:r>
            <w:r w:rsidR="00CB011E">
              <w:t xml:space="preserve"> SL</w:t>
            </w:r>
            <w:r>
              <w:t>)</w:t>
            </w:r>
          </w:p>
        </w:tc>
        <w:tc>
          <w:tcPr>
            <w:tcW w:w="618" w:type="dxa"/>
            <w:tcBorders>
              <w:top w:val="dashed" w:sz="4" w:space="0" w:color="BFBFBF"/>
              <w:left w:val="single" w:sz="9" w:space="0" w:color="FFFFFF"/>
              <w:bottom w:val="dashed" w:sz="4" w:space="0" w:color="BFBFBF"/>
              <w:right w:val="single" w:sz="9" w:space="0" w:color="FFFFFF"/>
            </w:tcBorders>
          </w:tcPr>
          <w:p w:rsidR="00666C84" w:rsidRDefault="00B73B58">
            <w:pPr>
              <w:pStyle w:val="ProductList-TableBody"/>
              <w:jc w:val="center"/>
            </w:pPr>
            <w:r>
              <w:t>7/07</w:t>
            </w:r>
          </w:p>
        </w:tc>
        <w:tc>
          <w:tcPr>
            <w:tcW w:w="616" w:type="dxa"/>
            <w:tcBorders>
              <w:top w:val="dashed" w:sz="4" w:space="0" w:color="BFBFBF"/>
              <w:left w:val="single" w:sz="9" w:space="0" w:color="FFFFFF"/>
              <w:bottom w:val="dashed" w:sz="4" w:space="0" w:color="BFBFBF"/>
              <w:right w:val="single" w:sz="9" w:space="0" w:color="FFFFFF"/>
            </w:tcBorders>
          </w:tcPr>
          <w:p w:rsidR="00666C84" w:rsidRDefault="00B73B58">
            <w:pPr>
              <w:pStyle w:val="ProductList-TableBody"/>
              <w:jc w:val="center"/>
            </w:pPr>
            <w:r>
              <w:t>2(1)</w:t>
            </w:r>
          </w:p>
        </w:tc>
        <w:tc>
          <w:tcPr>
            <w:tcW w:w="617" w:type="dxa"/>
            <w:tcBorders>
              <w:top w:val="dashed" w:sz="4" w:space="0" w:color="BFBFBF"/>
              <w:left w:val="single" w:sz="9" w:space="0" w:color="FFFFFF"/>
              <w:bottom w:val="dashed" w:sz="4" w:space="0" w:color="BFBFBF"/>
              <w:right w:val="single" w:sz="9" w:space="0" w:color="FFFFFF"/>
            </w:tcBorders>
          </w:tcPr>
          <w:p w:rsidR="00666C84" w:rsidRDefault="00666C84">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666C84" w:rsidRDefault="00666C8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666C84" w:rsidRPr="002F0C94" w:rsidRDefault="00666C84">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66C84" w:rsidRPr="002F0C94" w:rsidRDefault="00666C84">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66C84" w:rsidRPr="002F0C94" w:rsidRDefault="00666C84">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66C84" w:rsidRPr="002F0C94" w:rsidRDefault="00CB011E">
            <w:pPr>
              <w:pStyle w:val="ProductList-TableBody"/>
              <w:jc w:val="center"/>
              <w:rPr>
                <w:color w:val="000000" w:themeColor="text1"/>
              </w:rPr>
            </w:pPr>
            <w:r w:rsidRPr="002F0C94">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666C84" w:rsidRPr="002F0C94" w:rsidRDefault="00CB011E">
            <w:pPr>
              <w:pStyle w:val="ProductList-TableBody"/>
              <w:jc w:val="center"/>
              <w:rPr>
                <w:color w:val="000000" w:themeColor="text1"/>
              </w:rPr>
            </w:pPr>
            <w:r w:rsidRPr="002F0C94">
              <w:rPr>
                <w:color w:val="000000" w:themeColor="text1"/>
              </w:rPr>
              <w:t>A</w:t>
            </w:r>
            <w:r w:rsidR="00B73B58" w:rsidRPr="002F0C94">
              <w:rPr>
                <w:color w:val="000000" w:themeColor="text1"/>
              </w:rPr>
              <w:t>,</w:t>
            </w:r>
            <w:r w:rsidR="00B73B58" w:rsidRPr="002F0C94">
              <w:rPr>
                <w:color w:val="000000" w:themeColor="text1"/>
              </w:rPr>
              <w:fldChar w:fldCharType="begin"/>
            </w:r>
            <w:r w:rsidR="00B73B58" w:rsidRPr="002F0C94">
              <w:rPr>
                <w:color w:val="000000" w:themeColor="text1"/>
              </w:rPr>
              <w:instrText xml:space="preserve"> AutoTextList   \s NoStyle \t "Корпоративен продукт за настолни платформи" </w:instrText>
            </w:r>
            <w:r w:rsidR="00B73B58" w:rsidRPr="002F0C94">
              <w:rPr>
                <w:color w:val="000000" w:themeColor="text1"/>
              </w:rPr>
              <w:fldChar w:fldCharType="separate"/>
            </w:r>
            <w:r w:rsidR="00B73B58" w:rsidRPr="002F0C94">
              <w:rPr>
                <w:color w:val="000000" w:themeColor="text1"/>
              </w:rPr>
              <w:t>EP</w:t>
            </w:r>
            <w:r w:rsidR="00B73B58" w:rsidRPr="002F0C94">
              <w:rPr>
                <w:color w:val="000000" w:themeColor="text1"/>
              </w:rPr>
              <w:fldChar w:fldCharType="end"/>
            </w:r>
            <w:r w:rsidR="00B73B58" w:rsidRPr="002F0C94">
              <w:rPr>
                <w:color w:val="000000" w:themeColor="text1"/>
              </w:rPr>
              <w:t>,</w:t>
            </w:r>
            <w:r w:rsidR="00B73B58" w:rsidRPr="002F0C94">
              <w:rPr>
                <w:color w:val="000000" w:themeColor="text1"/>
              </w:rPr>
              <w:fldChar w:fldCharType="begin"/>
            </w:r>
            <w:r w:rsidR="00B73B58" w:rsidRPr="002F0C94">
              <w:rPr>
                <w:color w:val="000000" w:themeColor="text1"/>
              </w:rPr>
              <w:instrText xml:space="preserve"> AutoTextList   \s NoStyle \t "Продукт за професионална настолна платформа" </w:instrText>
            </w:r>
            <w:r w:rsidR="00B73B58" w:rsidRPr="002F0C94">
              <w:rPr>
                <w:color w:val="000000" w:themeColor="text1"/>
              </w:rPr>
              <w:fldChar w:fldCharType="separate"/>
            </w:r>
            <w:r w:rsidR="00B73B58" w:rsidRPr="002F0C94">
              <w:rPr>
                <w:color w:val="000000" w:themeColor="text1"/>
              </w:rPr>
              <w:t>PP</w:t>
            </w:r>
            <w:r w:rsidR="00B73B58" w:rsidRPr="002F0C94">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66C84" w:rsidRPr="002F0C94" w:rsidRDefault="00CB011E">
            <w:pPr>
              <w:pStyle w:val="ProductList-TableBody"/>
              <w:jc w:val="center"/>
              <w:rPr>
                <w:color w:val="000000" w:themeColor="text1"/>
              </w:rPr>
            </w:pPr>
            <w:r w:rsidRPr="002F0C94">
              <w:rPr>
                <w:color w:val="000000" w:themeColor="text1"/>
              </w:rPr>
              <w:t>A</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666C84" w:rsidRPr="002F0C94" w:rsidRDefault="00CB011E">
            <w:pPr>
              <w:pStyle w:val="ProductList-TableBody"/>
              <w:jc w:val="center"/>
              <w:rPr>
                <w:color w:val="000000" w:themeColor="text1"/>
              </w:rPr>
            </w:pPr>
            <w:r w:rsidRPr="002F0C94">
              <w:rPr>
                <w:color w:val="000000" w:themeColor="text1"/>
              </w:rPr>
              <w:t>A</w:t>
            </w:r>
          </w:p>
        </w:tc>
      </w:tr>
      <w:tr w:rsidR="00666C84" w:rsidTr="00B73B58">
        <w:tc>
          <w:tcPr>
            <w:tcW w:w="4114" w:type="dxa"/>
            <w:tcBorders>
              <w:top w:val="dashed" w:sz="4" w:space="0" w:color="BFBFBF"/>
              <w:left w:val="single" w:sz="9" w:space="0" w:color="FFFFFF"/>
              <w:bottom w:val="dashed" w:sz="4" w:space="0" w:color="BFBFBF"/>
              <w:right w:val="single" w:sz="9" w:space="0" w:color="FFFFFF"/>
            </w:tcBorders>
          </w:tcPr>
          <w:p w:rsidR="00666C84" w:rsidRDefault="00B73B58">
            <w:pPr>
              <w:pStyle w:val="ProductList-TableBody"/>
            </w:pPr>
            <w:r>
              <w:t>Windows Virtual Desktop Access</w:t>
            </w:r>
            <w:r>
              <w:fldChar w:fldCharType="begin"/>
            </w:r>
            <w:r>
              <w:instrText xml:space="preserve"> XE "Windows Virtual Desktop Access" </w:instrText>
            </w:r>
            <w:r>
              <w:fldChar w:fldCharType="end"/>
            </w:r>
            <w:r>
              <w:t xml:space="preserve"> за Потребител</w:t>
            </w:r>
            <w:r w:rsidR="00CB011E">
              <w:t xml:space="preserve"> (SL)</w:t>
            </w:r>
          </w:p>
        </w:tc>
        <w:tc>
          <w:tcPr>
            <w:tcW w:w="618" w:type="dxa"/>
            <w:tcBorders>
              <w:top w:val="dashed" w:sz="4" w:space="0" w:color="BFBFBF"/>
              <w:left w:val="single" w:sz="9" w:space="0" w:color="FFFFFF"/>
              <w:bottom w:val="dashed" w:sz="4" w:space="0" w:color="BFBFBF"/>
              <w:right w:val="single" w:sz="9" w:space="0" w:color="FFFFFF"/>
            </w:tcBorders>
          </w:tcPr>
          <w:p w:rsidR="00666C84" w:rsidRDefault="00B73B58">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666C84" w:rsidRDefault="00B73B58">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666C84" w:rsidRDefault="00666C84">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666C84" w:rsidRDefault="00666C8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666C84" w:rsidRPr="002F0C94" w:rsidRDefault="00666C84">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66C84" w:rsidRPr="002F0C94" w:rsidRDefault="00666C84">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66C84" w:rsidRPr="002F0C94" w:rsidRDefault="00666C84">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66C84" w:rsidRPr="002F0C94" w:rsidRDefault="00666C84">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666C84" w:rsidRPr="002F0C94" w:rsidRDefault="00CB011E">
            <w:pPr>
              <w:pStyle w:val="ProductList-TableBody"/>
              <w:jc w:val="center"/>
              <w:rPr>
                <w:color w:val="000000" w:themeColor="text1"/>
              </w:rPr>
            </w:pPr>
            <w:r w:rsidRPr="002F0C94">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666C84" w:rsidRPr="002F0C94" w:rsidRDefault="00666C84">
            <w:pPr>
              <w:pStyle w:val="ProductList-TableBody"/>
              <w:jc w:val="center"/>
              <w:rPr>
                <w:color w:val="000000" w:themeColor="text1"/>
              </w:rP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666C84" w:rsidRPr="002F0C94" w:rsidRDefault="00666C84">
            <w:pPr>
              <w:pStyle w:val="ProductList-TableBody"/>
              <w:jc w:val="center"/>
              <w:rPr>
                <w:color w:val="000000" w:themeColor="text1"/>
              </w:rPr>
            </w:pPr>
          </w:p>
        </w:tc>
      </w:tr>
      <w:tr w:rsidR="00666C84" w:rsidTr="00B73B58">
        <w:tc>
          <w:tcPr>
            <w:tcW w:w="4114" w:type="dxa"/>
            <w:tcBorders>
              <w:top w:val="dashed" w:sz="4" w:space="0" w:color="BFBFBF"/>
              <w:left w:val="single" w:sz="12" w:space="0" w:color="FFFFFF"/>
              <w:bottom w:val="nil"/>
              <w:right w:val="single" w:sz="12" w:space="0" w:color="FFFFFF"/>
            </w:tcBorders>
          </w:tcPr>
          <w:p w:rsidR="00666C84" w:rsidRDefault="00B73B58">
            <w:pPr>
              <w:pStyle w:val="ProductList-TableBody"/>
            </w:pPr>
            <w:r>
              <w:t>Windows Embedded 8 Standard Enterprise Kit (Пакет от 100)</w:t>
            </w:r>
            <w:r>
              <w:fldChar w:fldCharType="begin"/>
            </w:r>
            <w:r>
              <w:instrText xml:space="preserve"> XE "Windows Embedded 8 Standard Enterprise Kit (Пакет от 100)" </w:instrText>
            </w:r>
            <w:r>
              <w:fldChar w:fldCharType="end"/>
            </w:r>
          </w:p>
        </w:tc>
        <w:tc>
          <w:tcPr>
            <w:tcW w:w="618" w:type="dxa"/>
            <w:tcBorders>
              <w:top w:val="dashed" w:sz="4" w:space="0" w:color="BFBFBF"/>
              <w:left w:val="single" w:sz="12" w:space="0" w:color="FFFFFF"/>
              <w:bottom w:val="nil"/>
              <w:right w:val="single" w:sz="12" w:space="0" w:color="FFFFFF"/>
            </w:tcBorders>
          </w:tcPr>
          <w:p w:rsidR="00666C84" w:rsidRDefault="00CB011E">
            <w:pPr>
              <w:pStyle w:val="ProductList-TableBody"/>
              <w:jc w:val="center"/>
            </w:pPr>
            <w:r>
              <w:t>10/13</w:t>
            </w:r>
          </w:p>
        </w:tc>
        <w:tc>
          <w:tcPr>
            <w:tcW w:w="616" w:type="dxa"/>
            <w:tcBorders>
              <w:top w:val="dashed" w:sz="4" w:space="0" w:color="BFBFBF"/>
              <w:left w:val="single" w:sz="12" w:space="0" w:color="FFFFFF"/>
              <w:bottom w:val="nil"/>
              <w:right w:val="single" w:sz="12" w:space="0" w:color="FFFFFF"/>
            </w:tcBorders>
          </w:tcPr>
          <w:p w:rsidR="00666C84" w:rsidRDefault="00B73B58">
            <w:pPr>
              <w:pStyle w:val="ProductList-TableBody"/>
              <w:jc w:val="center"/>
            </w:pPr>
            <w:r>
              <w:t>2</w:t>
            </w:r>
          </w:p>
        </w:tc>
        <w:tc>
          <w:tcPr>
            <w:tcW w:w="617" w:type="dxa"/>
            <w:tcBorders>
              <w:top w:val="dashed" w:sz="4" w:space="0" w:color="BFBFBF"/>
              <w:left w:val="single" w:sz="12" w:space="0" w:color="FFFFFF"/>
              <w:bottom w:val="nil"/>
              <w:right w:val="single" w:sz="12" w:space="0" w:color="FFFFFF"/>
            </w:tcBorders>
          </w:tcPr>
          <w:p w:rsidR="00666C84" w:rsidRDefault="00666C84">
            <w:pPr>
              <w:pStyle w:val="ProductList-TableBody"/>
              <w:jc w:val="center"/>
            </w:pPr>
          </w:p>
        </w:tc>
        <w:tc>
          <w:tcPr>
            <w:tcW w:w="615" w:type="dxa"/>
            <w:tcBorders>
              <w:top w:val="dashed" w:sz="4" w:space="0" w:color="BFBFBF"/>
              <w:left w:val="single" w:sz="12" w:space="0" w:color="FFFFFF"/>
              <w:bottom w:val="nil"/>
              <w:right w:val="single" w:sz="12" w:space="0" w:color="FFFFFF"/>
            </w:tcBorders>
          </w:tcPr>
          <w:p w:rsidR="00666C84" w:rsidRDefault="00666C84">
            <w:pPr>
              <w:pStyle w:val="ProductList-TableBody"/>
              <w:jc w:val="center"/>
            </w:pPr>
          </w:p>
        </w:tc>
        <w:tc>
          <w:tcPr>
            <w:tcW w:w="615" w:type="dxa"/>
            <w:tcBorders>
              <w:top w:val="single" w:sz="9" w:space="0" w:color="FFFFFF"/>
              <w:left w:val="single" w:sz="12" w:space="0" w:color="FFFFFF"/>
              <w:bottom w:val="single" w:sz="9" w:space="0" w:color="FFFFFF"/>
              <w:right w:val="single" w:sz="9" w:space="0" w:color="FFFFFF"/>
            </w:tcBorders>
            <w:shd w:val="clear" w:color="auto" w:fill="70AD47"/>
          </w:tcPr>
          <w:p w:rsidR="00666C84" w:rsidRPr="002F0C94" w:rsidRDefault="007C2F61">
            <w:pPr>
              <w:pStyle w:val="ProductList-TableBody"/>
              <w:jc w:val="center"/>
              <w:rPr>
                <w:color w:val="000000" w:themeColor="text1"/>
              </w:rPr>
            </w:pPr>
            <w:r>
              <w:rPr>
                <w:color w:val="000000" w:themeColor="text1"/>
              </w:rPr>
              <w:t>OL</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66C84" w:rsidRPr="002F0C94" w:rsidRDefault="00666C84">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66C84" w:rsidRPr="002F0C94" w:rsidRDefault="00666C84">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66C84" w:rsidRPr="002F0C94" w:rsidRDefault="00666C84">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666C84" w:rsidRPr="002F0C94" w:rsidRDefault="00666C84">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666C84" w:rsidRPr="002F0C94" w:rsidRDefault="00666C84">
            <w:pPr>
              <w:pStyle w:val="ProductList-TableBody"/>
              <w:jc w:val="center"/>
              <w:rPr>
                <w:color w:val="000000" w:themeColor="text1"/>
              </w:rP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666C84" w:rsidRPr="002F0C94" w:rsidRDefault="00666C84">
            <w:pPr>
              <w:pStyle w:val="ProductList-TableBody"/>
              <w:jc w:val="center"/>
              <w:rPr>
                <w:color w:val="000000" w:themeColor="text1"/>
              </w:rPr>
            </w:pPr>
          </w:p>
        </w:tc>
      </w:tr>
    </w:tbl>
    <w:p w:rsidR="00666C84" w:rsidRDefault="00B73B58">
      <w:pPr>
        <w:pStyle w:val="ProductList-Offering1SubSection"/>
      </w:pPr>
      <w:bookmarkStart w:id="189" w:name="_Sec755"/>
      <w:r>
        <w:t>2. Условия на Продукта</w:t>
      </w:r>
      <w:bookmarkEnd w:id="189"/>
    </w:p>
    <w:tbl>
      <w:tblPr>
        <w:tblStyle w:val="PURTable"/>
        <w:tblW w:w="0" w:type="dxa"/>
        <w:tblLook w:val="04A0" w:firstRow="1" w:lastRow="0" w:firstColumn="1" w:lastColumn="0" w:noHBand="0" w:noVBand="1"/>
      </w:tblPr>
      <w:tblGrid>
        <w:gridCol w:w="3630"/>
        <w:gridCol w:w="3643"/>
        <w:gridCol w:w="3643"/>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лицензираното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Добавка за Потребител за SA за Windows</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актуализиране: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pPr>
    </w:p>
    <w:p w:rsidR="00666C84" w:rsidRDefault="00B73B58">
      <w:pPr>
        <w:pStyle w:val="ProductList-ClauseHeading"/>
      </w:pPr>
      <w:r>
        <w:t>2.1 Отговаря на условията операционни системи (ОС)</w:t>
      </w:r>
    </w:p>
    <w:p w:rsidR="00666C84" w:rsidRDefault="00B73B58">
      <w:pPr>
        <w:pStyle w:val="ProductList-Body"/>
      </w:pPr>
      <w:r>
        <w:t xml:space="preserve">Клиентите имат право да закупят </w:t>
      </w:r>
      <w:r>
        <w:fldChar w:fldCharType="begin"/>
      </w:r>
      <w:r>
        <w:instrText xml:space="preserve"> AutoTextList   \s NoStyle \t "Лиценз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надстройка на настолна операционна система за Windows 10 Pro и/или Windows 10 Enterprise. Предоставените </w:t>
      </w:r>
      <w:r>
        <w:fldChar w:fldCharType="begin"/>
      </w:r>
      <w:r>
        <w:instrText xml:space="preserve"> AutoTextList   \s NoStyle \t "Лиценз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настолна операционна система са само </w:t>
      </w:r>
      <w:r>
        <w:fldChar w:fldCharType="begin"/>
      </w:r>
      <w:r>
        <w:instrText xml:space="preserve"> AutoTextList   \s NoStyle \t "Лиценз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надстройка. Следователно всяко устройство, за което Клиентът придобива и на което ще изпълнява Надстройката до Windows 10 Pro или Надстройката до Windows 10 Enterprise, трябва да се лицензира, за да изпълнява една от отговарящите на условията ОС, указани по-долу. Това изискване се прилага, независимо дали </w:t>
      </w:r>
      <w:r>
        <w:fldChar w:fldCharType="begin"/>
      </w:r>
      <w:r>
        <w:instrText xml:space="preserve"> AutoTextList   \s NoStyle \t "Лиценз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надстройка е закупен самостоятелно, или със SA. </w:t>
      </w:r>
    </w:p>
    <w:p w:rsidR="00666C84" w:rsidRDefault="00666C84">
      <w:pPr>
        <w:pStyle w:val="ProductList-Body"/>
      </w:pPr>
    </w:p>
    <w:p w:rsidR="00666C84" w:rsidRDefault="00B73B58">
      <w:pPr>
        <w:pStyle w:val="ProductList-SubClauseHeading"/>
      </w:pPr>
      <w:r>
        <w:t>2.1.1 Диаграма с отговарящи на условията операционни системи (ОС)</w:t>
      </w:r>
    </w:p>
    <w:p w:rsidR="00666C84" w:rsidRDefault="00B73B58">
      <w:pPr>
        <w:pStyle w:val="ProductList-BodyIndented"/>
      </w:pPr>
      <w:r>
        <w:t>Отговарящите на условията ОС по тип програма са:</w:t>
      </w:r>
    </w:p>
    <w:tbl>
      <w:tblPr>
        <w:tblStyle w:val="PURTable0"/>
        <w:tblW w:w="0" w:type="dxa"/>
        <w:tblLook w:val="04A0" w:firstRow="1" w:lastRow="0" w:firstColumn="1" w:lastColumn="0" w:noHBand="0" w:noVBand="1"/>
      </w:tblPr>
      <w:tblGrid>
        <w:gridCol w:w="3848"/>
        <w:gridCol w:w="1666"/>
        <w:gridCol w:w="1668"/>
        <w:gridCol w:w="1666"/>
        <w:gridCol w:w="1708"/>
      </w:tblGrid>
      <w:tr w:rsidR="00666C8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jc w:val="center"/>
            </w:pPr>
            <w:r>
              <w:rPr>
                <w:color w:val="FFFFFF"/>
              </w:rPr>
              <w:t>Ново Споразумение Enterprise (EA)/Open Value с валидност за цялото предприятие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jc w:val="center"/>
            </w:pPr>
            <w:r>
              <w:rPr>
                <w:color w:val="FFFFFF"/>
              </w:rPr>
              <w:t>Съществуващо Споразумение Enterprise (EA)/Open Value с валидност за цялото предприятие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jc w:val="center"/>
            </w:pPr>
            <w:r>
              <w:rPr>
                <w:color w:val="FFFFFF"/>
              </w:rPr>
              <w:t>Споразумение за продукти и услуги на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jc w:val="center"/>
            </w:pPr>
            <w:r>
              <w:rPr>
                <w:color w:val="FFFFFF"/>
              </w:rPr>
              <w:t>Академични и благотворителни организации</w:t>
            </w:r>
          </w:p>
        </w:tc>
      </w:tr>
      <w:tr w:rsidR="00666C84">
        <w:tc>
          <w:tcPr>
            <w:tcW w:w="4660" w:type="dxa"/>
            <w:tcBorders>
              <w:top w:val="single" w:sz="4" w:space="0" w:color="000000"/>
              <w:left w:val="single" w:sz="4" w:space="0" w:color="000000"/>
              <w:bottom w:val="single" w:sz="4" w:space="0" w:color="000000"/>
              <w:right w:val="none" w:sz="4" w:space="0" w:color="000000"/>
            </w:tcBorders>
          </w:tcPr>
          <w:p w:rsidR="00666C84" w:rsidRDefault="00B73B58">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666C84" w:rsidRDefault="00666C8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66C84" w:rsidRDefault="00666C8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66C84" w:rsidRDefault="00666C8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66C84" w:rsidRDefault="00666C84">
            <w:pPr>
              <w:pStyle w:val="ProductList-TableBody"/>
              <w:jc w:val="center"/>
            </w:pPr>
          </w:p>
        </w:tc>
      </w:tr>
      <w:tr w:rsidR="00666C84">
        <w:tc>
          <w:tcPr>
            <w:tcW w:w="46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r>
      <w:tr w:rsidR="00666C84">
        <w:tc>
          <w:tcPr>
            <w:tcW w:w="46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r>
      <w:tr w:rsidR="00666C84">
        <w:tc>
          <w:tcPr>
            <w:tcW w:w="4660" w:type="dxa"/>
            <w:tcBorders>
              <w:top w:val="single" w:sz="4" w:space="0" w:color="000000"/>
              <w:left w:val="single" w:sz="4" w:space="0" w:color="000000"/>
              <w:bottom w:val="single" w:sz="4" w:space="0" w:color="000000"/>
              <w:right w:val="none" w:sz="4" w:space="0" w:color="000000"/>
            </w:tcBorders>
          </w:tcPr>
          <w:p w:rsidR="00666C84" w:rsidRDefault="00B73B58">
            <w:pPr>
              <w:pStyle w:val="ProductList-TableBody"/>
            </w:pPr>
            <w:r>
              <w:rPr>
                <w:b/>
              </w:rPr>
              <w:t>Windows 8 и Windows 8.1</w:t>
            </w:r>
            <w:r>
              <w:t xml:space="preserve"> (32-битова или 64-битова версия)</w:t>
            </w:r>
          </w:p>
        </w:tc>
        <w:tc>
          <w:tcPr>
            <w:tcW w:w="1840" w:type="dxa"/>
            <w:tcBorders>
              <w:top w:val="single" w:sz="4" w:space="0" w:color="000000"/>
              <w:left w:val="none" w:sz="4" w:space="0" w:color="000000"/>
              <w:bottom w:val="single" w:sz="4" w:space="0" w:color="000000"/>
              <w:right w:val="none" w:sz="4" w:space="0" w:color="000000"/>
            </w:tcBorders>
          </w:tcPr>
          <w:p w:rsidR="00666C84" w:rsidRDefault="00666C8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66C84" w:rsidRDefault="00666C8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66C84" w:rsidRDefault="00666C8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66C84" w:rsidRDefault="00666C84">
            <w:pPr>
              <w:pStyle w:val="ProductList-TableBody"/>
              <w:jc w:val="center"/>
            </w:pPr>
          </w:p>
        </w:tc>
      </w:tr>
      <w:tr w:rsidR="00666C84">
        <w:tc>
          <w:tcPr>
            <w:tcW w:w="46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 xml:space="preserve"> Enterprise (N, K, KN), Pro (N, K, KN, без диск)</w:t>
            </w: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r>
      <w:tr w:rsidR="00666C84">
        <w:tc>
          <w:tcPr>
            <w:tcW w:w="46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 xml:space="preserve"> Windows 8 и Windows 8.1 (включително Single Language)</w:t>
            </w:r>
          </w:p>
        </w:tc>
        <w:tc>
          <w:tcPr>
            <w:tcW w:w="184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r>
      <w:tr w:rsidR="00666C84">
        <w:tc>
          <w:tcPr>
            <w:tcW w:w="4660" w:type="dxa"/>
            <w:tcBorders>
              <w:top w:val="single" w:sz="4" w:space="0" w:color="000000"/>
              <w:left w:val="single" w:sz="4" w:space="0" w:color="000000"/>
              <w:bottom w:val="single" w:sz="4" w:space="0" w:color="000000"/>
              <w:right w:val="none" w:sz="4" w:space="0" w:color="000000"/>
            </w:tcBorders>
          </w:tcPr>
          <w:p w:rsidR="00666C84" w:rsidRDefault="00B73B58">
            <w:pPr>
              <w:pStyle w:val="ProductList-TableBody"/>
            </w:pPr>
            <w:r>
              <w:rPr>
                <w:b/>
              </w:rPr>
              <w:t>Windows 7</w:t>
            </w:r>
            <w:r>
              <w:fldChar w:fldCharType="begin"/>
            </w:r>
            <w:r>
              <w:instrText xml:space="preserve"> XE "Windows 7" </w:instrText>
            </w:r>
            <w:r>
              <w:fldChar w:fldCharType="end"/>
            </w:r>
            <w:r>
              <w:t xml:space="preserve"> (32-битова или 64-битова версия)</w:t>
            </w:r>
          </w:p>
        </w:tc>
        <w:tc>
          <w:tcPr>
            <w:tcW w:w="1840" w:type="dxa"/>
            <w:tcBorders>
              <w:top w:val="single" w:sz="4" w:space="0" w:color="000000"/>
              <w:left w:val="none" w:sz="4" w:space="0" w:color="000000"/>
              <w:bottom w:val="single" w:sz="4" w:space="0" w:color="000000"/>
              <w:right w:val="none" w:sz="4" w:space="0" w:color="000000"/>
            </w:tcBorders>
          </w:tcPr>
          <w:p w:rsidR="00666C84" w:rsidRDefault="00666C8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66C84" w:rsidRDefault="00666C8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66C84" w:rsidRDefault="00666C8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66C84" w:rsidRDefault="00666C84">
            <w:pPr>
              <w:pStyle w:val="ProductList-TableBody"/>
              <w:jc w:val="center"/>
            </w:pPr>
          </w:p>
        </w:tc>
      </w:tr>
      <w:tr w:rsidR="00666C84">
        <w:tc>
          <w:tcPr>
            <w:tcW w:w="46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Enterprise (N, K, KN), Professional (N, K, KN, без диск, Ultimate</w:t>
            </w: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r>
      <w:tr w:rsidR="00666C84">
        <w:tc>
          <w:tcPr>
            <w:tcW w:w="46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 xml:space="preserve"> Home Premium, Home Basic или Starter</w:t>
            </w:r>
          </w:p>
        </w:tc>
        <w:tc>
          <w:tcPr>
            <w:tcW w:w="184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r>
      <w:tr w:rsidR="00666C84">
        <w:tc>
          <w:tcPr>
            <w:tcW w:w="4660" w:type="dxa"/>
            <w:tcBorders>
              <w:top w:val="single" w:sz="4" w:space="0" w:color="000000"/>
              <w:left w:val="single" w:sz="4" w:space="0" w:color="000000"/>
              <w:bottom w:val="single" w:sz="4" w:space="0" w:color="000000"/>
              <w:right w:val="none" w:sz="4" w:space="0" w:color="000000"/>
            </w:tcBorders>
          </w:tcPr>
          <w:p w:rsidR="00666C84" w:rsidRDefault="00B73B58">
            <w:pPr>
              <w:pStyle w:val="ProductList-TableBody"/>
            </w:pPr>
            <w:r>
              <w:rPr>
                <w:b/>
              </w:rPr>
              <w:t>Windows Vista</w:t>
            </w:r>
            <w:r>
              <w:fldChar w:fldCharType="begin"/>
            </w:r>
            <w:r>
              <w:instrText xml:space="preserve"> XE "Windows Vista" </w:instrText>
            </w:r>
            <w:r>
              <w:fldChar w:fldCharType="end"/>
            </w:r>
            <w:r>
              <w:t xml:space="preserve"> (32-битова или 64-битова версия)</w:t>
            </w:r>
          </w:p>
        </w:tc>
        <w:tc>
          <w:tcPr>
            <w:tcW w:w="1840" w:type="dxa"/>
            <w:tcBorders>
              <w:top w:val="single" w:sz="4" w:space="0" w:color="000000"/>
              <w:left w:val="none" w:sz="4" w:space="0" w:color="000000"/>
              <w:bottom w:val="single" w:sz="4" w:space="0" w:color="000000"/>
              <w:right w:val="none" w:sz="4" w:space="0" w:color="000000"/>
            </w:tcBorders>
          </w:tcPr>
          <w:p w:rsidR="00666C84" w:rsidRDefault="00666C8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66C84" w:rsidRDefault="00666C8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66C84" w:rsidRDefault="00666C8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66C84" w:rsidRDefault="00666C84">
            <w:pPr>
              <w:pStyle w:val="ProductList-TableBody"/>
              <w:jc w:val="center"/>
            </w:pPr>
          </w:p>
        </w:tc>
      </w:tr>
      <w:tr w:rsidR="00666C84">
        <w:tc>
          <w:tcPr>
            <w:tcW w:w="46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r>
      <w:tr w:rsidR="00666C84">
        <w:tc>
          <w:tcPr>
            <w:tcW w:w="46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Издание Home Premium, Home Basic или Starter</w:t>
            </w:r>
          </w:p>
        </w:tc>
        <w:tc>
          <w:tcPr>
            <w:tcW w:w="184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r>
      <w:tr w:rsidR="00666C84">
        <w:tc>
          <w:tcPr>
            <w:tcW w:w="4660" w:type="dxa"/>
            <w:tcBorders>
              <w:top w:val="single" w:sz="4" w:space="0" w:color="000000"/>
              <w:left w:val="single" w:sz="4" w:space="0" w:color="000000"/>
              <w:bottom w:val="single" w:sz="4" w:space="0" w:color="000000"/>
              <w:right w:val="none" w:sz="4" w:space="0" w:color="000000"/>
            </w:tcBorders>
          </w:tcPr>
          <w:p w:rsidR="00666C84" w:rsidRDefault="00B73B58">
            <w:pPr>
              <w:pStyle w:val="ProductList-TableBody"/>
            </w:pPr>
            <w:r>
              <w:rPr>
                <w:b/>
              </w:rPr>
              <w:t>Windows XP</w:t>
            </w:r>
            <w:r>
              <w:fldChar w:fldCharType="begin"/>
            </w:r>
            <w:r>
              <w:instrText xml:space="preserve"> XE "Windows XP" </w:instrText>
            </w:r>
            <w:r>
              <w:fldChar w:fldCharType="end"/>
            </w:r>
            <w:r>
              <w:t xml:space="preserve"> (32-битова или 64-битова версия)</w:t>
            </w:r>
          </w:p>
        </w:tc>
        <w:tc>
          <w:tcPr>
            <w:tcW w:w="1840" w:type="dxa"/>
            <w:tcBorders>
              <w:top w:val="single" w:sz="4" w:space="0" w:color="000000"/>
              <w:left w:val="none" w:sz="4" w:space="0" w:color="000000"/>
              <w:bottom w:val="single" w:sz="4" w:space="0" w:color="000000"/>
              <w:right w:val="none" w:sz="4" w:space="0" w:color="000000"/>
            </w:tcBorders>
          </w:tcPr>
          <w:p w:rsidR="00666C84" w:rsidRDefault="00666C8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66C84" w:rsidRDefault="00666C8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66C84" w:rsidRDefault="00666C8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66C84" w:rsidRDefault="00666C84">
            <w:pPr>
              <w:pStyle w:val="ProductList-TableBody"/>
              <w:jc w:val="center"/>
            </w:pPr>
          </w:p>
        </w:tc>
      </w:tr>
      <w:tr w:rsidR="00666C84">
        <w:tc>
          <w:tcPr>
            <w:tcW w:w="46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 xml:space="preserve"> Professional (N, K, KN, Blade), Издание за таблет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r>
      <w:tr w:rsidR="00666C84">
        <w:tc>
          <w:tcPr>
            <w:tcW w:w="46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 xml:space="preserve"> Издание Home и Starter</w:t>
            </w:r>
          </w:p>
        </w:tc>
        <w:tc>
          <w:tcPr>
            <w:tcW w:w="184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r>
      <w:tr w:rsidR="00666C84">
        <w:tc>
          <w:tcPr>
            <w:tcW w:w="4660" w:type="dxa"/>
            <w:tcBorders>
              <w:top w:val="single" w:sz="4" w:space="0" w:color="000000"/>
              <w:left w:val="single" w:sz="4" w:space="0" w:color="000000"/>
              <w:bottom w:val="single" w:sz="4" w:space="0" w:color="000000"/>
              <w:right w:val="none" w:sz="4" w:space="0" w:color="000000"/>
            </w:tcBorders>
          </w:tcPr>
          <w:p w:rsidR="00666C84" w:rsidRDefault="00B73B58">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666C84" w:rsidRDefault="00666C8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66C84" w:rsidRDefault="00666C8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66C84" w:rsidRDefault="00666C8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66C84" w:rsidRDefault="00666C84">
            <w:pPr>
              <w:pStyle w:val="ProductList-TableBody"/>
              <w:jc w:val="center"/>
            </w:pPr>
          </w:p>
        </w:tc>
      </w:tr>
      <w:tr w:rsidR="00666C84">
        <w:tc>
          <w:tcPr>
            <w:tcW w:w="46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r>
      <w:tr w:rsidR="00666C84">
        <w:tc>
          <w:tcPr>
            <w:tcW w:w="4660" w:type="dxa"/>
            <w:tcBorders>
              <w:top w:val="single" w:sz="4" w:space="0" w:color="000000"/>
              <w:left w:val="single" w:sz="4" w:space="0" w:color="000000"/>
              <w:bottom w:val="single" w:sz="4" w:space="0" w:color="000000"/>
              <w:right w:val="none" w:sz="4" w:space="0" w:color="000000"/>
            </w:tcBorders>
          </w:tcPr>
          <w:p w:rsidR="00666C84" w:rsidRDefault="00B73B58">
            <w:pPr>
              <w:pStyle w:val="ProductList-TableBody"/>
            </w:pPr>
            <w:r>
              <w:rPr>
                <w:b/>
              </w:rPr>
              <w:t>Операционни системи Windows Embedded</w:t>
            </w:r>
          </w:p>
        </w:tc>
        <w:tc>
          <w:tcPr>
            <w:tcW w:w="1840" w:type="dxa"/>
            <w:tcBorders>
              <w:top w:val="single" w:sz="4" w:space="0" w:color="000000"/>
              <w:left w:val="none" w:sz="4" w:space="0" w:color="000000"/>
              <w:bottom w:val="single" w:sz="4" w:space="0" w:color="000000"/>
              <w:right w:val="none" w:sz="4" w:space="0" w:color="000000"/>
            </w:tcBorders>
          </w:tcPr>
          <w:p w:rsidR="00666C84" w:rsidRDefault="00666C8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66C84" w:rsidRDefault="00666C8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66C84" w:rsidRDefault="00666C8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66C84" w:rsidRDefault="00666C84">
            <w:pPr>
              <w:pStyle w:val="ProductList-TableBody"/>
              <w:jc w:val="center"/>
            </w:pPr>
          </w:p>
        </w:tc>
      </w:tr>
      <w:tr w:rsidR="00CB011E">
        <w:tc>
          <w:tcPr>
            <w:tcW w:w="4660" w:type="dxa"/>
            <w:tcBorders>
              <w:top w:val="single" w:sz="4" w:space="0" w:color="000000"/>
              <w:left w:val="single" w:sz="4" w:space="0" w:color="000000"/>
              <w:bottom w:val="single" w:sz="4" w:space="0" w:color="000000"/>
              <w:right w:val="single" w:sz="4" w:space="0" w:color="000000"/>
            </w:tcBorders>
          </w:tcPr>
          <w:p w:rsidR="00CB011E" w:rsidRDefault="00CB011E">
            <w:pPr>
              <w:pStyle w:val="ProductList-TableBody"/>
            </w:pPr>
            <w:r>
              <w:t>Windows 10 IoT Enterprise</w:t>
            </w:r>
          </w:p>
        </w:tc>
        <w:tc>
          <w:tcPr>
            <w:tcW w:w="1840" w:type="dxa"/>
            <w:tcBorders>
              <w:top w:val="single" w:sz="4" w:space="0" w:color="000000"/>
              <w:left w:val="single" w:sz="4" w:space="0" w:color="000000"/>
              <w:bottom w:val="single" w:sz="4" w:space="0" w:color="000000"/>
              <w:right w:val="single" w:sz="4" w:space="0" w:color="000000"/>
            </w:tcBorders>
          </w:tcPr>
          <w:p w:rsidR="00CB011E" w:rsidRDefault="00CB01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011E" w:rsidRDefault="00CB01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011E" w:rsidRDefault="00CB01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011E" w:rsidRDefault="00CB011E">
            <w:pPr>
              <w:pStyle w:val="ProductList-TableBody"/>
              <w:jc w:val="center"/>
            </w:pPr>
            <w:r>
              <w:t>X</w:t>
            </w:r>
          </w:p>
        </w:tc>
      </w:tr>
      <w:tr w:rsidR="00666C84">
        <w:tc>
          <w:tcPr>
            <w:tcW w:w="46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r>
      <w:tr w:rsidR="00666C84">
        <w:tc>
          <w:tcPr>
            <w:tcW w:w="46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r>
      <w:tr w:rsidR="00666C84">
        <w:tc>
          <w:tcPr>
            <w:tcW w:w="46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Windows Vista Business за вградени системи</w:t>
            </w:r>
            <w:r>
              <w:fldChar w:fldCharType="begin"/>
            </w:r>
            <w:r>
              <w:instrText xml:space="preserve"> XE "Windows Vista Business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r>
      <w:tr w:rsidR="00666C84">
        <w:tc>
          <w:tcPr>
            <w:tcW w:w="46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Windows Vista Ultimate за вградени системи</w:t>
            </w:r>
            <w:r>
              <w:fldChar w:fldCharType="begin"/>
            </w:r>
            <w:r>
              <w:instrText xml:space="preserve"> XE "Windows Vista Ultimate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r>
      <w:tr w:rsidR="00666C84">
        <w:tc>
          <w:tcPr>
            <w:tcW w:w="46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Windows 7 Professional за вградени системи</w:t>
            </w:r>
            <w:r>
              <w:fldChar w:fldCharType="begin"/>
            </w:r>
            <w:r>
              <w:instrText xml:space="preserve"> XE "Windows 7 Professional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r>
      <w:tr w:rsidR="00666C84">
        <w:tc>
          <w:tcPr>
            <w:tcW w:w="46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Windows 7 Ultimate за вградени системи</w:t>
            </w:r>
            <w:r>
              <w:fldChar w:fldCharType="begin"/>
            </w:r>
            <w:r>
              <w:instrText xml:space="preserve"> XE "Windows 7 Ultimate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r>
      <w:tr w:rsidR="00666C84">
        <w:tc>
          <w:tcPr>
            <w:tcW w:w="46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r>
      <w:tr w:rsidR="00666C84">
        <w:tc>
          <w:tcPr>
            <w:tcW w:w="46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r>
    </w:tbl>
    <w:p w:rsidR="00666C84" w:rsidRDefault="00B73B58">
      <w:pPr>
        <w:pStyle w:val="ProductList-BodyIndented"/>
      </w:pPr>
      <w:r>
        <w:rPr>
          <w:vertAlign w:val="superscript"/>
        </w:rPr>
        <w:t>1</w:t>
      </w:r>
      <w:r>
        <w:t xml:space="preserve">Включва се в 32-битовите и 64-битовите системи. </w:t>
      </w:r>
    </w:p>
    <w:p w:rsidR="00666C84" w:rsidRDefault="00B73B58">
      <w:pPr>
        <w:pStyle w:val="ProductList-BodyIndented"/>
      </w:pPr>
      <w:r>
        <w:rPr>
          <w:vertAlign w:val="superscript"/>
        </w:rPr>
        <w:t>2</w:t>
      </w:r>
      <w:r>
        <w:t xml:space="preserve">Приложимо и за Отговарящи на условията устройства, придобити чрез сливане или придобиване </w:t>
      </w:r>
    </w:p>
    <w:p w:rsidR="00666C84" w:rsidRDefault="00B73B58">
      <w:pPr>
        <w:pStyle w:val="ProductList-BodyIndented"/>
      </w:pPr>
      <w:r>
        <w:rPr>
          <w:vertAlign w:val="superscript"/>
        </w:rPr>
        <w:t>3</w:t>
      </w:r>
      <w:r>
        <w:t>Колоната също така се използва за обозначаване на приемливи отговарящи на условията ОС за основното устройство на потребител, ако потребителят е лицензиран със SA за Потребител за Windows.</w:t>
      </w:r>
    </w:p>
    <w:p w:rsidR="00666C84" w:rsidRDefault="00B73B58">
      <w:pPr>
        <w:pStyle w:val="ProductList-BodyIndented"/>
      </w:pPr>
      <w:r>
        <w:rPr>
          <w:vertAlign w:val="superscript"/>
        </w:rPr>
        <w:t>4</w:t>
      </w:r>
      <w:r>
        <w:t>Не се прилага към академични и благотворителни организации и OV-CW.</w:t>
      </w:r>
    </w:p>
    <w:p w:rsidR="00666C84" w:rsidRDefault="00B73B58">
      <w:pPr>
        <w:pStyle w:val="ProductList-BodyIndented"/>
      </w:pPr>
      <w:r>
        <w:rPr>
          <w:vertAlign w:val="superscript"/>
        </w:rPr>
        <w:t>5</w:t>
      </w:r>
      <w:r>
        <w:t>Клиентите, които са академични организации, отговарят на условията за Надстройка до Windows 10 Education и SA, а не за Надстройка до Windows 10 Enterprise.</w:t>
      </w:r>
    </w:p>
    <w:p w:rsidR="00666C84" w:rsidRDefault="00B73B58">
      <w:pPr>
        <w:pStyle w:val="ProductList-BodyIndented"/>
      </w:pPr>
      <w:r>
        <w:rPr>
          <w:vertAlign w:val="superscript"/>
        </w:rPr>
        <w:t>6</w:t>
      </w:r>
      <w:r>
        <w:t>N, K и KN са специализирани издания, налични за определени пазари.</w:t>
      </w:r>
    </w:p>
    <w:p w:rsidR="00666C84" w:rsidRDefault="00666C84">
      <w:pPr>
        <w:pStyle w:val="ProductList-BodyIndented"/>
      </w:pPr>
    </w:p>
    <w:p w:rsidR="00666C84" w:rsidRDefault="00B73B58">
      <w:pPr>
        <w:pStyle w:val="ProductList-SubClauseHeading"/>
      </w:pPr>
      <w:r>
        <w:t>2.1.2 Диаграма за използване на ограничени отговарящи на условията операционни системи (ОС)</w:t>
      </w:r>
    </w:p>
    <w:p w:rsidR="00666C84" w:rsidRDefault="00B73B58">
      <w:pPr>
        <w:pStyle w:val="ProductList-BodyIndented"/>
      </w:pPr>
      <w:r>
        <w:t>Ако софтуерът за надстройка е инсталиран на устройства, изпълняващи която и да е от изброените по-долу отговарящи на условията операционни системи („Условно отговарящи на изискванията операционни системи“), ще се прилагат ограниченията за използването, описани под таблицата в раздела „Права за използване“. Ограниченията за използването са валидни и на устройства, лицензирани за Софтуерна осигуровка за Windows или Windows VDA, независимо от каквито и да било обратни твърдения в настоящия документ.</w:t>
      </w:r>
    </w:p>
    <w:tbl>
      <w:tblPr>
        <w:tblStyle w:val="PURTable0"/>
        <w:tblW w:w="0" w:type="dxa"/>
        <w:tblLook w:val="04A0" w:firstRow="1" w:lastRow="0" w:firstColumn="1" w:lastColumn="0" w:noHBand="0" w:noVBand="1"/>
      </w:tblPr>
      <w:tblGrid>
        <w:gridCol w:w="3848"/>
        <w:gridCol w:w="1666"/>
        <w:gridCol w:w="1668"/>
        <w:gridCol w:w="1666"/>
        <w:gridCol w:w="1708"/>
      </w:tblGrid>
      <w:tr w:rsidR="00666C84" w:rsidTr="00CB011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jc w:val="center"/>
            </w:pPr>
            <w:r>
              <w:rPr>
                <w:color w:val="FFFFFF"/>
              </w:rPr>
              <w:t>Ново Споразумение Enterprise (EA)/Open Value с валидност за цялото предприятие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jc w:val="center"/>
            </w:pPr>
            <w:r>
              <w:rPr>
                <w:color w:val="FFFFFF"/>
              </w:rPr>
              <w:t>Споразумение за продукти и услуги на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jc w:val="center"/>
            </w:pPr>
            <w:r>
              <w:rPr>
                <w:color w:val="FFFFFF"/>
              </w:rPr>
              <w:t>Академични и благотворителни организации</w:t>
            </w:r>
            <w:r>
              <w:rPr>
                <w:vertAlign w:val="superscript"/>
              </w:rPr>
              <w:t>4</w:t>
            </w:r>
          </w:p>
        </w:tc>
      </w:tr>
      <w:tr w:rsidR="00666C84">
        <w:tc>
          <w:tcPr>
            <w:tcW w:w="46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Windows 10 IoT Enterprise за търговия на дребно и клиенти на Thin PC</w:t>
            </w: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r>
      <w:tr w:rsidR="00666C84">
        <w:tc>
          <w:tcPr>
            <w:tcW w:w="46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r>
      <w:tr w:rsidR="00666C84">
        <w:tc>
          <w:tcPr>
            <w:tcW w:w="46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r>
      <w:tr w:rsidR="00666C84">
        <w:tc>
          <w:tcPr>
            <w:tcW w:w="46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r>
      <w:tr w:rsidR="00666C84">
        <w:tc>
          <w:tcPr>
            <w:tcW w:w="46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r>
      <w:tr w:rsidR="00666C84">
        <w:tc>
          <w:tcPr>
            <w:tcW w:w="46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r>
      <w:tr w:rsidR="00666C84">
        <w:tc>
          <w:tcPr>
            <w:tcW w:w="46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r>
      <w:tr w:rsidR="00666C84">
        <w:tc>
          <w:tcPr>
            <w:tcW w:w="46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r>
      <w:tr w:rsidR="00666C84">
        <w:tc>
          <w:tcPr>
            <w:tcW w:w="46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r>
      <w:tr w:rsidR="00666C84">
        <w:tc>
          <w:tcPr>
            <w:tcW w:w="46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r>
    </w:tbl>
    <w:p w:rsidR="00666C84" w:rsidRDefault="00B73B58">
      <w:pPr>
        <w:pStyle w:val="ProductList-BodyIndented"/>
      </w:pPr>
      <w:r>
        <w:rPr>
          <w:vertAlign w:val="superscript"/>
        </w:rPr>
        <w:t>1</w:t>
      </w:r>
      <w:r>
        <w:t xml:space="preserve">Включва се в 32-битовите и 64-битовите системи. </w:t>
      </w:r>
    </w:p>
    <w:p w:rsidR="00666C84" w:rsidRDefault="00B73B58">
      <w:pPr>
        <w:pStyle w:val="ProductList-BodyIndented"/>
      </w:pPr>
      <w:r>
        <w:rPr>
          <w:vertAlign w:val="superscript"/>
        </w:rPr>
        <w:t>2</w:t>
      </w:r>
      <w:r>
        <w:t xml:space="preserve">Приложимо и за Отговарящи на условията устройства, придобити чрез сливане или придобиване </w:t>
      </w:r>
    </w:p>
    <w:p w:rsidR="00666C84" w:rsidRDefault="00B73B58">
      <w:pPr>
        <w:pStyle w:val="ProductList-BodyIndented"/>
      </w:pPr>
      <w:r>
        <w:rPr>
          <w:vertAlign w:val="superscript"/>
        </w:rPr>
        <w:t>3</w:t>
      </w:r>
      <w:r>
        <w:t>Не се прилага към академични и благотворителни организации и OV-CW.</w:t>
      </w:r>
    </w:p>
    <w:p w:rsidR="00666C84" w:rsidRDefault="00B73B58">
      <w:pPr>
        <w:pStyle w:val="ProductList-BodyIndented"/>
      </w:pPr>
      <w:r>
        <w:rPr>
          <w:vertAlign w:val="superscript"/>
        </w:rPr>
        <w:t>4</w:t>
      </w:r>
      <w:r>
        <w:t>Клиентите, които са академични организации, отговарят на условията за Надстройка до Windows 10 Education и SA, а не за Надстройка до Windows 10 Enterprise.</w:t>
      </w:r>
    </w:p>
    <w:p w:rsidR="00666C84" w:rsidRDefault="00666C84">
      <w:pPr>
        <w:pStyle w:val="ProductList-BodyIndented"/>
      </w:pPr>
    </w:p>
    <w:p w:rsidR="00666C84" w:rsidRDefault="00B73B58">
      <w:pPr>
        <w:pStyle w:val="ProductList-BodyIndented"/>
      </w:pPr>
      <w:r>
        <w:rPr>
          <w:b/>
        </w:rPr>
        <w:t>2.1.2.1 Ограничения за използване на отговарящи на условията операционни системи Windows Embedded</w:t>
      </w:r>
    </w:p>
    <w:p w:rsidR="00666C84" w:rsidRDefault="00B73B58" w:rsidP="004307BC">
      <w:pPr>
        <w:pStyle w:val="ProductList-Bullet"/>
        <w:numPr>
          <w:ilvl w:val="1"/>
          <w:numId w:val="23"/>
        </w:numPr>
      </w:pPr>
      <w:r>
        <w:t xml:space="preserve">Ако софтуерът за надстройка е инсталиран на устройства, лицензирани за и изпълняващи по-рано което и да е от поддържаните издания на Условно отговарящите на изискванията операционни системи, ще се прилагат следните условия: </w:t>
      </w:r>
    </w:p>
    <w:p w:rsidR="00666C84" w:rsidRDefault="00B73B58" w:rsidP="004307BC">
      <w:pPr>
        <w:pStyle w:val="ProductList-Bullet"/>
        <w:numPr>
          <w:ilvl w:val="2"/>
          <w:numId w:val="23"/>
        </w:numPr>
      </w:pPr>
      <w:r>
        <w:t xml:space="preserve">Специална употреба. Лицензираното устройство на Клиента е предназначено за специална употреба. Клиентът има право да използва софтуера само за тази употреба. </w:t>
      </w:r>
    </w:p>
    <w:p w:rsidR="00666C84" w:rsidRDefault="00B73B58" w:rsidP="004307BC">
      <w:pPr>
        <w:pStyle w:val="ProductList-Bullet"/>
        <w:numPr>
          <w:ilvl w:val="2"/>
          <w:numId w:val="23"/>
        </w:numPr>
      </w:pPr>
      <w:r>
        <w:t>Друг софтуер. Клиентът има право да използва други програми заедно със софтуера, доколкото тези програми пряко подпомагат специалната употреба на производителя за устройството или предоставят системни помощни програми, управление на ресурси или антивирусна и друга подобна защита. Ако индустриалната система на Клиента изпълнява настолни функции, Клиентът трябва да гарантира, че те: (i) се използват само за подпомагане на индустриалната функционалност и (ii) работят само когато са технически интегрирани в Индустриалната програма или използват приложени по технически начин правила или архитектура, за да работят само когато се използват заедно с функциите на Индустриалната програма. Терминът „Настолни функции“, както се използва тук, включва: имейл, текстообработка, електронни таблици, база данни, планиране или личен финансов софтуер. Терминът „Индустриална програма“, както се използва тук, означава устройство, което използва само софтуерна програма, която е специфична за определена индустрия или задача. Устройството може да използва протоколи за терминални услуги с цел да осъществява достъп до подобен софтуер, изпълняващ се на сървър. Индустриалната система на Клиента не трябва да бъде използваема (в своята внедрена конфигурация) като компютър за обща употреба или като търговски приложим заместител на подобна система.</w:t>
      </w:r>
    </w:p>
    <w:p w:rsidR="00666C84" w:rsidRDefault="00B73B58" w:rsidP="004307BC">
      <w:pPr>
        <w:pStyle w:val="ProductList-Bullet"/>
        <w:numPr>
          <w:ilvl w:val="1"/>
          <w:numId w:val="23"/>
        </w:numPr>
      </w:pPr>
      <w:r>
        <w:t xml:space="preserve">Освен това Клиентът има право да използва локално софтуера само на устройства, надстроени до Windows 10 IoT Enterprise за търговия на дребно/терминални компютри: </w:t>
      </w:r>
    </w:p>
    <w:p w:rsidR="00666C84" w:rsidRDefault="00B73B58" w:rsidP="004307BC">
      <w:pPr>
        <w:pStyle w:val="ProductList-Bullet"/>
        <w:numPr>
          <w:ilvl w:val="2"/>
          <w:numId w:val="23"/>
        </w:numPr>
      </w:pPr>
      <w:r>
        <w:t>Клиентът трябва да използва софтуера с приложение за място на услуга „POS“, когато извършва надстройка от Windows Embedded 8.1 Industry Pro Retail (или която и да е друга по-стара версия). POS приложението е софтуерно приложение, което предоставя която и да е от следните функции: обработка на транзакции за продажби и услуги, сканиране и проследяване на инвентар, записване или предаване на клиентски данни, изпълняване на сродни функции за управление и предоставяне по директен или индиректен начин на информация на клиенти за налични продукти и услуги.</w:t>
      </w:r>
    </w:p>
    <w:p w:rsidR="00666C84" w:rsidRDefault="00666C84">
      <w:pPr>
        <w:pStyle w:val="ProductList-BodyIndented"/>
      </w:pPr>
    </w:p>
    <w:p w:rsidR="00666C84" w:rsidRDefault="00B73B58">
      <w:pPr>
        <w:pStyle w:val="ProductList-SubClauseHeading"/>
      </w:pPr>
      <w:r>
        <w:t>2.1.3 Правила за отговарящи на условията ОС за Лицензи за VL за надстройка на Windows</w:t>
      </w:r>
    </w:p>
    <w:p w:rsidR="00666C84" w:rsidRDefault="00B73B58" w:rsidP="004307BC">
      <w:pPr>
        <w:pStyle w:val="ProductList-Bullet"/>
        <w:numPr>
          <w:ilvl w:val="1"/>
          <w:numId w:val="24"/>
        </w:numPr>
      </w:pPr>
      <w:r>
        <w:t xml:space="preserve">Отговарящите на условията ОС трябва да се инсталират на устройството, на което ще се назначи Лицензът за VL за надстройка. </w:t>
      </w:r>
    </w:p>
    <w:p w:rsidR="00666C84" w:rsidRDefault="00B73B58" w:rsidP="004307BC">
      <w:pPr>
        <w:pStyle w:val="ProductList-Bullet"/>
        <w:numPr>
          <w:ilvl w:val="1"/>
          <w:numId w:val="24"/>
        </w:numPr>
      </w:pPr>
      <w:r>
        <w:t xml:space="preserve">Apple Macintosh е отговаряща на изискванията ОС само ако е предварително инсталирана от упълномощен производител преди първоначалната продажба на устройството. </w:t>
      </w:r>
    </w:p>
    <w:p w:rsidR="00666C84" w:rsidRDefault="00B73B58" w:rsidP="004307BC">
      <w:pPr>
        <w:pStyle w:val="ProductList-Bullet"/>
        <w:numPr>
          <w:ilvl w:val="1"/>
          <w:numId w:val="24"/>
        </w:numPr>
      </w:pPr>
      <w:r>
        <w:t>Клиентите трябва да премахнат отговарящата на условията ОС от устройството, за да разположат лиценза за VL за надстройка, освен ако нямат и SA за лиценза за VL за надстройка.</w:t>
      </w:r>
    </w:p>
    <w:p w:rsidR="00666C84" w:rsidRDefault="00B73B58" w:rsidP="004307BC">
      <w:pPr>
        <w:pStyle w:val="ProductList-Bullet"/>
        <w:numPr>
          <w:ilvl w:val="1"/>
          <w:numId w:val="24"/>
        </w:numPr>
      </w:pPr>
      <w:r>
        <w:t>Клиенти на Academic Select, Academic Open, CASA и Open Value Subscription – Решения в сферата на образованието, придобиващи Лиценза за надстройка чрез Windows XP Starter, Windows Vista Starter или Windows 7 Starter като отговаряща на условията ОС, се отказват от което и да е право на прехвърляне на този Лиценз извън страната на покупката.</w:t>
      </w:r>
    </w:p>
    <w:p w:rsidR="00666C84" w:rsidRDefault="00666C84">
      <w:pPr>
        <w:pStyle w:val="ProductList-BodyIndented"/>
      </w:pPr>
    </w:p>
    <w:p w:rsidR="00666C84" w:rsidRDefault="00B73B58">
      <w:pPr>
        <w:pStyle w:val="ProductList-ClauseHeading"/>
      </w:pPr>
      <w:r>
        <w:t>2.2 Преходи</w:t>
      </w:r>
    </w:p>
    <w:p w:rsidR="00666C84" w:rsidRDefault="00B73B58">
      <w:pPr>
        <w:pStyle w:val="ProductList-Body"/>
      </w:pPr>
      <w:r>
        <w:t>По-долу са посочени опциите за преход за всеки Клиент, който отговаря на условията за преминаване към база „за Потребител“, както е описано подробно в споразумението му за корпоративно лицензиране.</w:t>
      </w:r>
    </w:p>
    <w:tbl>
      <w:tblPr>
        <w:tblStyle w:val="PURTable"/>
        <w:tblW w:w="0" w:type="dxa"/>
        <w:tblLook w:val="04A0" w:firstRow="1" w:lastRow="0" w:firstColumn="1" w:lastColumn="0" w:noHBand="0" w:noVBand="1"/>
      </w:tblPr>
      <w:tblGrid>
        <w:gridCol w:w="5455"/>
        <w:gridCol w:w="5461"/>
      </w:tblGrid>
      <w:tr w:rsidR="00666C8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Продукти в преход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Валидни опции за преход</w:t>
            </w: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SA за Windows Enterprise за Устройство</w:t>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SA за Windows Enterprise за Потребител</w:t>
            </w:r>
          </w:p>
          <w:p w:rsidR="00666C84" w:rsidRDefault="00B73B58">
            <w:pPr>
              <w:pStyle w:val="ProductList-TableBody"/>
            </w:pPr>
            <w:r>
              <w:t>Windows Virtual Desktop Access за Устройство</w:t>
            </w:r>
          </w:p>
          <w:p w:rsidR="00666C84" w:rsidRDefault="00B73B58">
            <w:pPr>
              <w:pStyle w:val="ProductList-TableBody"/>
            </w:pPr>
            <w:r>
              <w:t>Windows Virtual Desktop Access за Потребител</w:t>
            </w: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Windows Virtual Desktop Access за Устройство</w:t>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Windows Virtual Desktop Access за Потребител</w:t>
            </w:r>
          </w:p>
        </w:tc>
      </w:tr>
    </w:tbl>
    <w:p w:rsidR="00666C84" w:rsidRDefault="00666C84">
      <w:pPr>
        <w:pStyle w:val="ProductList-Body"/>
      </w:pPr>
    </w:p>
    <w:p w:rsidR="00666C84" w:rsidRDefault="00B73B58">
      <w:pPr>
        <w:pStyle w:val="ProductList-ClauseHeading"/>
      </w:pPr>
      <w:r>
        <w:t>2.3 Надстройка до Windows Enterprise (без версии) и Надстройка до Windows Professional (без версии)</w:t>
      </w:r>
    </w:p>
    <w:p w:rsidR="00666C84" w:rsidRDefault="00B73B58">
      <w:pPr>
        <w:pStyle w:val="ProductList-Body"/>
      </w:pPr>
      <w:r>
        <w:fldChar w:fldCharType="begin"/>
      </w:r>
      <w:r>
        <w:instrText xml:space="preserve"> AutoTextList   \s NoStyle \t "Лиценз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Надстройка до Windows Enterprise и Надстройка до Windows Professional са налични само в Китайската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условията операционни системи за изданията Enterprise и Pro на Windows 10 се прилагат съответно за </w:t>
      </w:r>
      <w:r>
        <w:fldChar w:fldCharType="begin"/>
      </w:r>
      <w:r>
        <w:instrText xml:space="preserve"> AutoTextList   \s NoStyle \t "Лиценз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Надстройка до Windows Enterprise и Надстройка до Windows Professional.</w:t>
      </w:r>
    </w:p>
    <w:p w:rsidR="00666C84" w:rsidRDefault="00666C84">
      <w:pPr>
        <w:pStyle w:val="ProductList-Body"/>
      </w:pPr>
    </w:p>
    <w:p w:rsidR="00666C84" w:rsidRDefault="00B73B58">
      <w:pPr>
        <w:pStyle w:val="ProductList-ClauseHeading"/>
      </w:pPr>
      <w:r>
        <w:t>2.4 Дублиране с Windows 10</w:t>
      </w:r>
    </w:p>
    <w:p w:rsidR="00666C84" w:rsidRDefault="00B73B58">
      <w:pPr>
        <w:pStyle w:val="ProductList-Body"/>
      </w:pPr>
      <w:r>
        <w:t xml:space="preserve">Ако трето лице възнамерява да дублира Windows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това определение хардуерният дял или блейд се счита за отделно устройство." </w:instrText>
      </w:r>
      <w:r>
        <w:fldChar w:fldCharType="separate"/>
      </w:r>
      <w:r>
        <w:rPr>
          <w:color w:val="0563C1"/>
        </w:rPr>
        <w:t>Лицензирани устройства</w:t>
      </w:r>
      <w:r>
        <w:fldChar w:fldCharType="end"/>
      </w:r>
      <w:r>
        <w:t xml:space="preserve"> на Клиента, Клиентът трябва първо да предостави на това трето лице писмена документация, доказваща, че Клиентът разполага с лицензи за софтуера, който третото лице ще инсталира.</w:t>
      </w:r>
    </w:p>
    <w:p w:rsidR="00666C84" w:rsidRDefault="00666C84">
      <w:pPr>
        <w:pStyle w:val="ProductList-Body"/>
      </w:pPr>
    </w:p>
    <w:p w:rsidR="00666C84" w:rsidRDefault="00B73B58">
      <w:pPr>
        <w:pStyle w:val="ProductList-ClauseHeading"/>
      </w:pPr>
      <w:r>
        <w:t>2.5 Опции за регионално изпълнение</w:t>
      </w:r>
    </w:p>
    <w:p w:rsidR="00666C84" w:rsidRDefault="00B73B58">
      <w:pPr>
        <w:pStyle w:val="ProductList-SubClauseHeading"/>
      </w:pPr>
      <w:r>
        <w:t>Версии 2.5.1 N (без Windows Media Player) на Microsoft Windows XP Professional, Vista Business и 7 Professional</w:t>
      </w:r>
    </w:p>
    <w:p w:rsidR="00666C84" w:rsidRDefault="00B73B58">
      <w:pPr>
        <w:pStyle w:val="ProductList-BodyIndented"/>
      </w:pPr>
      <w:r>
        <w:t xml:space="preserve">Клиенти, които се намират в една от страните на Европейския съюз (ЕС) или Европейската асоциация за свободна търговия (ЕАСТ), може да отговарят на условията за придобиване на носител за или за изтегляне на N версиите на Windows XP Professional, Windows Vista Business и Windows 7 Professional. Прегледайте Списъка с продукти от март 2014 г. за подробности относно критериите за пригодност и покриването им на адрес: </w:t>
      </w:r>
      <w:hyperlink r:id="rId81">
        <w:r>
          <w:rPr>
            <w:color w:val="00467F"/>
            <w:u w:val="single"/>
          </w:rPr>
          <w:t>http://go.microsoft.com/?linkid=9839207</w:t>
        </w:r>
      </w:hyperlink>
      <w:r>
        <w:t>.</w:t>
      </w:r>
    </w:p>
    <w:p w:rsidR="00666C84" w:rsidRDefault="00666C84">
      <w:pPr>
        <w:pStyle w:val="ProductList-BodyIndented"/>
      </w:pPr>
    </w:p>
    <w:p w:rsidR="00666C84" w:rsidRDefault="00B73B58">
      <w:pPr>
        <w:pStyle w:val="ProductList-SubClauseHeading"/>
      </w:pPr>
      <w:r>
        <w:t>2.5.2 K и KN Версии на Windows XP Professional, Vista Business и 7 Professional</w:t>
      </w:r>
    </w:p>
    <w:p w:rsidR="00666C84" w:rsidRDefault="00B73B58">
      <w:pPr>
        <w:pStyle w:val="ProductList-BodyIndented"/>
      </w:pPr>
      <w:r>
        <w:t xml:space="preserve">Клиентите и техните свързани лица разполагат със специфични за Корея носители и опции за изтегляне за използване на Windows XP Professional, Vista Business и 7 Professional в Корея. За изискванията прегледайте Списъка с продукти от март 2014 г. на адрес: </w:t>
      </w:r>
      <w:hyperlink r:id="rId82">
        <w:r>
          <w:rPr>
            <w:color w:val="00467F"/>
            <w:u w:val="single"/>
          </w:rPr>
          <w:t>http://go.microsoft.com/?linkid=9839207</w:t>
        </w:r>
      </w:hyperlink>
      <w:r>
        <w:t>.</w:t>
      </w:r>
    </w:p>
    <w:p w:rsidR="00666C84" w:rsidRDefault="00666C84">
      <w:pPr>
        <w:pStyle w:val="ProductList-BodyIndented"/>
      </w:pPr>
    </w:p>
    <w:p w:rsidR="00666C84" w:rsidRDefault="00B73B58">
      <w:pPr>
        <w:pStyle w:val="ProductList-SubClauseHeading"/>
      </w:pPr>
      <w:r>
        <w:t>2.5.3 Windows 8/8.1 Pro KN и Windows 10 Pro KN</w:t>
      </w:r>
    </w:p>
    <w:p w:rsidR="00666C84" w:rsidRDefault="00B73B58">
      <w:pPr>
        <w:pStyle w:val="ProductList-BodyIndented"/>
      </w:pPr>
      <w:r>
        <w:t>Клиентите, които се намират в Корея и разполагат с действащо споразумение за корпоративно лицензиране или договор за записване с Microsoft Operations Pte Ltd, отговарят на условията за придобиване на носителя за Windows 8/8.1 Pro KN и Windows 10 Pro KN за внедряване и използване в Корея. Не се разрешава различен начин на използване.</w:t>
      </w:r>
    </w:p>
    <w:p w:rsidR="00666C84" w:rsidRDefault="00666C84">
      <w:pPr>
        <w:pStyle w:val="ProductList-BodyIndented"/>
      </w:pPr>
    </w:p>
    <w:p w:rsidR="00666C84" w:rsidRDefault="00B73B58">
      <w:pPr>
        <w:pStyle w:val="ProductList-SubClauseHeading"/>
      </w:pPr>
      <w:r>
        <w:t>2.5.4 Windows 8/8.1 Pro N и Windows 10 Pro N (без Windows Media Player)</w:t>
      </w:r>
    </w:p>
    <w:p w:rsidR="00666C84" w:rsidRDefault="00B73B58">
      <w:pPr>
        <w:pStyle w:val="ProductList-BodyIndented"/>
      </w:pPr>
      <w:r>
        <w:t>Клиенти с действащи споразумения с Microsoft Ireland Operations Ltd отговарят на условията за придобиване на носителя за Microsoft Windows 8/8.1 Pro N и Windows 10 Pro N само за внедряване и използване в страни в рамките на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rsidR="00666C84" w:rsidRDefault="00666C84">
      <w:pPr>
        <w:pStyle w:val="ProductList-BodyIndented"/>
      </w:pPr>
    </w:p>
    <w:p w:rsidR="00666C84" w:rsidRDefault="00B73B58">
      <w:pPr>
        <w:pStyle w:val="ProductList-ClauseHeading"/>
      </w:pPr>
      <w:r>
        <w:t>2.6 Windows Embedded 8 Standard Enterprise Kit</w:t>
      </w:r>
    </w:p>
    <w:p w:rsidR="00666C84" w:rsidRDefault="00B73B58">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rsidR="00666C84" w:rsidRDefault="00B73B58">
      <w:pPr>
        <w:pStyle w:val="ProductList-Offering1SubSection"/>
      </w:pPr>
      <w:bookmarkStart w:id="190" w:name="_Sec813"/>
      <w:r>
        <w:t>3. Права за използване</w:t>
      </w:r>
      <w:bookmarkEnd w:id="190"/>
    </w:p>
    <w:tbl>
      <w:tblPr>
        <w:tblStyle w:val="PURTable"/>
        <w:tblW w:w="0" w:type="dxa"/>
        <w:tblLook w:val="04A0" w:firstRow="1" w:lastRow="0" w:firstColumn="1" w:lastColumn="0" w:noHBand="0" w:noVBand="1"/>
      </w:tblPr>
      <w:tblGrid>
        <w:gridCol w:w="3638"/>
        <w:gridCol w:w="3638"/>
        <w:gridCol w:w="3640"/>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"Лицензионни условия: Правилата и условията, които регулират внедряването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Допълнителен софтуер: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Включени технологии: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pPr>
    </w:p>
    <w:p w:rsidR="00666C84" w:rsidRDefault="00B73B58">
      <w:pPr>
        <w:pStyle w:val="ProductList-ClauseHeading"/>
      </w:pPr>
      <w:r>
        <w:t>3.1 Назначаване на лиценз</w:t>
      </w:r>
    </w:p>
    <w:p w:rsidR="00666C84" w:rsidRDefault="00B73B58">
      <w:pPr>
        <w:pStyle w:val="ProductList-Body"/>
      </w:pPr>
      <w:r>
        <w:t xml:space="preserve">Назначаването на </w:t>
      </w:r>
      <w:r>
        <w:fldChar w:fldCharType="begin"/>
      </w:r>
      <w:r>
        <w:instrText xml:space="preserve"> AutoTextList   \s NoStyle \t "Лиценз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настолната операционна система (с изключение на Windows VDA) е постоянно, освен както е постановено в раздела „Софтуерна осигуровка“ по-долу. Прегледайте Раздел 4. „Софтуерна осигуровка“ за информация относно правата за преназначаване на Лиценз за Windows SA и Windows VDA.</w:t>
      </w:r>
    </w:p>
    <w:p w:rsidR="00666C84" w:rsidRDefault="00666C84">
      <w:pPr>
        <w:pStyle w:val="ProductList-Body"/>
      </w:pPr>
    </w:p>
    <w:p w:rsidR="00666C84" w:rsidRDefault="00B73B58">
      <w:pPr>
        <w:pStyle w:val="ProductList-ClauseHeading"/>
      </w:pPr>
      <w:r>
        <w:t>3.2 Приложения за Windows</w:t>
      </w:r>
    </w:p>
    <w:p w:rsidR="00666C84" w:rsidRDefault="00B73B58">
      <w:pPr>
        <w:pStyle w:val="ProductList-Body"/>
      </w:pPr>
      <w:r>
        <w:t xml:space="preserve">Освен ако други условия не са изложени 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83">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84">
        <w:r>
          <w:rPr>
            <w:color w:val="00467F"/>
            <w:u w:val="single"/>
          </w:rPr>
          <w:t>http://xbox.com/legal/livetou</w:t>
        </w:r>
      </w:hyperlink>
      <w:r>
        <w:t>.</w:t>
      </w:r>
    </w:p>
    <w:p w:rsidR="00666C84" w:rsidRDefault="00B73B58">
      <w:pPr>
        <w:pStyle w:val="ProductList-Offering1SubSection"/>
      </w:pPr>
      <w:bookmarkStart w:id="191" w:name="_Sec841"/>
      <w:r>
        <w:t>4. Софтуерна осигуровка</w:t>
      </w:r>
      <w:bookmarkEnd w:id="191"/>
    </w:p>
    <w:tbl>
      <w:tblPr>
        <w:tblStyle w:val="PURTable"/>
        <w:tblW w:w="0" w:type="dxa"/>
        <w:tblLook w:val="04A0" w:firstRow="1" w:lastRow="0" w:firstColumn="1" w:lastColumn="0" w:noHBand="0" w:noVBand="1"/>
      </w:tblPr>
      <w:tblGrid>
        <w:gridCol w:w="3638"/>
        <w:gridCol w:w="3648"/>
        <w:gridCol w:w="3630"/>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Права за преместване при отказ: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5">
              <w:r>
                <w:rPr>
                  <w:color w:val="00467F"/>
                  <w:u w:val="single"/>
                </w:rPr>
                <w:t xml:space="preserve">Юни 2015 г. – Списък с продукти </w:t>
              </w:r>
            </w:hyperlink>
            <w:r>
              <w:t>(Абонамент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Издание Enterprise и VDA</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pPr>
    </w:p>
    <w:p w:rsidR="00666C84" w:rsidRDefault="00B73B58">
      <w:pPr>
        <w:pStyle w:val="ProductList-ClauseHeading"/>
      </w:pPr>
      <w:r>
        <w:t>4.1 Допълнителни права за използване на потребителите на Софтуерна осигуровка за Windows (за Потребител и за Устройство) и на Windows Virtual Desktop Access (VDA) (за Потребител и за Устройство), предоставяни чрез SA</w:t>
      </w:r>
    </w:p>
    <w:p w:rsidR="00666C84" w:rsidRDefault="00B73B58">
      <w:pPr>
        <w:pStyle w:val="ProductList-Body"/>
      </w:pPr>
      <w:r>
        <w:t xml:space="preserve">Терминът </w:t>
      </w:r>
      <w:r>
        <w:rPr>
          <w:b/>
          <w:color w:val="00188F"/>
        </w:rPr>
        <w:t>„Софтуер“</w:t>
      </w:r>
      <w:r>
        <w:t xml:space="preserve">, както се използва тук, се отнася за Windows 10 Enterprise Current Branch или Windows Enterprise LTSB. </w:t>
      </w:r>
    </w:p>
    <w:p w:rsidR="00666C84" w:rsidRDefault="00B73B58">
      <w:pPr>
        <w:pStyle w:val="ProductList-Body"/>
      </w:pPr>
      <w:r>
        <w:t>Терминът „</w:t>
      </w:r>
      <w:r>
        <w:rPr>
          <w:b/>
          <w:color w:val="00188F"/>
        </w:rPr>
        <w:t>Лицензирано устройство</w:t>
      </w:r>
      <w:r>
        <w:t>“, както се използва тук, се отнася за устройството, на което Клиентът назначава действащо покритие.</w:t>
      </w:r>
    </w:p>
    <w:p w:rsidR="00666C84" w:rsidRDefault="00B73B58">
      <w:pPr>
        <w:pStyle w:val="ProductList-Body"/>
      </w:pPr>
      <w:r>
        <w:t xml:space="preserve">Терминът </w:t>
      </w:r>
      <w:r>
        <w:rPr>
          <w:b/>
        </w:rPr>
        <w:t>„</w:t>
      </w:r>
      <w:r w:rsidRPr="00CB011E">
        <w:rPr>
          <w:b/>
          <w:color w:val="00188F"/>
        </w:rPr>
        <w:t>Лицензиран потребител</w:t>
      </w:r>
      <w:r>
        <w:rPr>
          <w:b/>
        </w:rPr>
        <w:t>“</w:t>
      </w:r>
      <w:r>
        <w:t>, както се използва тук, се отнася за потребителя, на когото Клиентът назначава действащо покритие. Ако основният Лиценз за потребител се прехвърли от едно лице на друго, първоначалният потребител на Лиценза вече не се счита за лицензиран.</w:t>
      </w:r>
    </w:p>
    <w:p w:rsidR="00666C84" w:rsidRDefault="00666C84">
      <w:pPr>
        <w:pStyle w:val="ProductList-Body"/>
      </w:pPr>
    </w:p>
    <w:p w:rsidR="00666C84" w:rsidRDefault="00B73B58" w:rsidP="004307BC">
      <w:pPr>
        <w:pStyle w:val="ProductList-Bullet"/>
        <w:numPr>
          <w:ilvl w:val="0"/>
          <w:numId w:val="25"/>
        </w:numPr>
      </w:pPr>
      <w:r>
        <w:t>Всеки потребител на Лицензирано устройство или всяко устройство, използвано от Лицензиран потребител, може да осъществява отдалечен достъп до максимум четири Екземпляра на Софтуера, Изпълнявани във Виртуални OSE, или един Екземпляр на Софтуера, Изпълняван в една Физическа OSE на устройство(а), отредено(и) за използване от страна на Клиента.</w:t>
      </w:r>
    </w:p>
    <w:p w:rsidR="00666C84" w:rsidRDefault="00B73B58" w:rsidP="004307BC">
      <w:pPr>
        <w:pStyle w:val="ProductList-Bullet"/>
        <w:numPr>
          <w:ilvl w:val="0"/>
          <w:numId w:val="25"/>
        </w:numPr>
      </w:pPr>
      <w:r>
        <w:t>Клиентът има право да създаде и да съхранява един Екземпляр на Софтуера на едно или на две USB устройства чрез Windows to Go и да го използва на Лицензирани устройства, ако е лицензиран за устройство, както и на всяко устройство, ако е лицензиран за потребител.</w:t>
      </w:r>
    </w:p>
    <w:p w:rsidR="00666C84" w:rsidRDefault="00B73B58" w:rsidP="004307BC">
      <w:pPr>
        <w:pStyle w:val="ProductList-Bullet"/>
        <w:numPr>
          <w:ilvl w:val="0"/>
          <w:numId w:val="25"/>
        </w:numPr>
      </w:pPr>
      <w:r>
        <w:t>Клиентът има право да изпълнява Windows 10 Pro или която и да е по-ранна версия на Софтуера вместо който и да е Екземпляр, разрешен в този раздел.</w:t>
      </w:r>
    </w:p>
    <w:p w:rsidR="00666C84" w:rsidRDefault="00B73B58" w:rsidP="004307BC">
      <w:pPr>
        <w:pStyle w:val="ProductList-Bullet"/>
        <w:numPr>
          <w:ilvl w:val="0"/>
          <w:numId w:val="25"/>
        </w:numPr>
      </w:pPr>
      <w:r>
        <w:t>На Клиента не е необходим Лиценз, за да осъществява достъп до неговите разрешени Екземпляри само за администриране на Софтуера.</w:t>
      </w:r>
    </w:p>
    <w:p w:rsidR="00666C84" w:rsidRDefault="00666C84">
      <w:pPr>
        <w:pStyle w:val="ProductList-Body"/>
      </w:pPr>
    </w:p>
    <w:p w:rsidR="00666C84" w:rsidRDefault="00B73B58">
      <w:pPr>
        <w:pStyle w:val="ProductList-Body"/>
      </w:pPr>
      <w:r>
        <w:t>Правата в първата колона на таблицата се прилагат за лицензите, указани в колоните отдясно, ако се извърши проверка в клетката, свързана с лицензите.</w:t>
      </w:r>
    </w:p>
    <w:tbl>
      <w:tblPr>
        <w:tblStyle w:val="PURTable"/>
        <w:tblW w:w="0" w:type="dxa"/>
        <w:tblLook w:val="04A0" w:firstRow="1" w:lastRow="0" w:firstColumn="1" w:lastColumn="0" w:noHBand="0" w:noVBand="1"/>
      </w:tblPr>
      <w:tblGrid>
        <w:gridCol w:w="7050"/>
        <w:gridCol w:w="963"/>
        <w:gridCol w:w="970"/>
        <w:gridCol w:w="963"/>
        <w:gridCol w:w="970"/>
      </w:tblGrid>
      <w:tr w:rsidR="00666C84">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666C84" w:rsidRDefault="00666C84">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66C84" w:rsidRDefault="00B73B58">
            <w:pPr>
              <w:pStyle w:val="ProductList-TableBody"/>
              <w:jc w:val="center"/>
            </w:pPr>
            <w:r>
              <w:rPr>
                <w:color w:val="FFFFFF"/>
              </w:rPr>
              <w:t>Софтуерна осигуровка за Windows Enterprise</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66C84" w:rsidRDefault="00B73B58">
            <w:pPr>
              <w:pStyle w:val="ProductList-TableBody"/>
              <w:jc w:val="center"/>
            </w:pPr>
            <w:r>
              <w:rPr>
                <w:color w:val="FFFFFF"/>
              </w:rPr>
              <w:t>Windows VDA</w:t>
            </w:r>
          </w:p>
        </w:tc>
      </w:tr>
      <w:tr w:rsidR="00666C84">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666C84" w:rsidRDefault="00666C84">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jc w:val="center"/>
            </w:pPr>
            <w:r>
              <w:rPr>
                <w:color w:val="FFFFFF"/>
              </w:rPr>
              <w:t>Потребител</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jc w:val="center"/>
            </w:pPr>
            <w:r>
              <w:rPr>
                <w:color w:val="FFFFFF"/>
              </w:rPr>
              <w:t>Потребител</w:t>
            </w:r>
          </w:p>
        </w:tc>
      </w:tr>
      <w:tr w:rsidR="00666C84">
        <w:tc>
          <w:tcPr>
            <w:tcW w:w="808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 xml:space="preserve">Клиентът има право да изпълнява до четири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това определение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Windows VDA (за Устройство) това право за локално използване се прилага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това определение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също е лицензирано за Windows 10/8.1 Pro или Enterprise или за Windows 7 Professional или Enterprise. Ако всички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fldChar w:fldCharType="separate"/>
            </w:r>
            <w:r>
              <w:rPr>
                <w:color w:val="0563C1"/>
              </w:rPr>
              <w:t>Екземпляри</w:t>
            </w:r>
            <w:r>
              <w:fldChar w:fldCharType="end"/>
            </w:r>
            <w:r>
              <w:t xml:space="preserve">, разрешени за локално изпълнение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r>
      <w:tr w:rsidR="00666C84">
        <w:tc>
          <w:tcPr>
            <w:tcW w:w="808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 xml:space="preserve">Клиентът има право да изпълнява до четири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локално на устройствата, лицензирани за Windows 10/8.1 Pro или Enterprise или Windows 7 Professional или Enterprise. Ако всички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fldChar w:fldCharType="separate"/>
            </w:r>
            <w:r>
              <w:rPr>
                <w:color w:val="0563C1"/>
              </w:rPr>
              <w:t>Екземпляри</w:t>
            </w:r>
            <w:r>
              <w:fldChar w:fldCharType="end"/>
            </w:r>
            <w:r>
              <w:t xml:space="preserve">, разрешени за локално изпълнение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r>
      <w:tr w:rsidR="00666C84">
        <w:tc>
          <w:tcPr>
            <w:tcW w:w="808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Клиентът има право да инсталира Софтуера на устройства с лицензиран Windows с интегриран екран с размер 10.1 инча по диагонал или по-малко.</w:t>
            </w:r>
          </w:p>
        </w:tc>
        <w:tc>
          <w:tcPr>
            <w:tcW w:w="98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r>
    </w:tbl>
    <w:p w:rsidR="00666C84" w:rsidRDefault="00666C84">
      <w:pPr>
        <w:pStyle w:val="ProductList-Body"/>
      </w:pPr>
    </w:p>
    <w:p w:rsidR="00666C84" w:rsidRDefault="00B73B58">
      <w:pPr>
        <w:pStyle w:val="ProductList-SubClauseHeading"/>
      </w:pPr>
      <w:r>
        <w:t>4.1.1 Права за Windows 10 Enterprise Current Branch</w:t>
      </w:r>
    </w:p>
    <w:p w:rsidR="00666C84" w:rsidRDefault="00B73B58">
      <w:pPr>
        <w:pStyle w:val="ProductList-BodyIndented"/>
      </w:pPr>
      <w:r>
        <w:t>Windows 10 Enterprise Current Branch може да бъде използван само от Клиенти с лицензи за действаща SA за Windows или VDA.</w:t>
      </w:r>
    </w:p>
    <w:p w:rsidR="00666C84" w:rsidRDefault="00666C84">
      <w:pPr>
        <w:pStyle w:val="ProductList-BodyIndented"/>
      </w:pPr>
    </w:p>
    <w:p w:rsidR="00666C84" w:rsidRDefault="00B73B58">
      <w:pPr>
        <w:pStyle w:val="ProductList-ClauseHeading"/>
      </w:pPr>
      <w:r>
        <w:t>4.2 Отговаря на условията операционни системи (ОС)</w:t>
      </w:r>
    </w:p>
    <w:p w:rsidR="00666C84" w:rsidRDefault="00B73B58">
      <w:pPr>
        <w:pStyle w:val="ProductList-Body"/>
      </w:pPr>
      <w:r>
        <w:t>Всяко устройство, за което Клиентът придобива SA и на което ще изпълни Надстройката до Windows 10 Enterprise, трябва да е лицензирано за изпълнение на една от отговарящите на условията ОС, указани по тип програма в таблицата „Отговарящи на условията ОС“ в раздела „Условия на Продукта“ по-горе.</w:t>
      </w:r>
    </w:p>
    <w:p w:rsidR="00666C84" w:rsidRDefault="00B73B58" w:rsidP="004307BC">
      <w:pPr>
        <w:pStyle w:val="ProductList-Bullet"/>
        <w:numPr>
          <w:ilvl w:val="0"/>
          <w:numId w:val="26"/>
        </w:numPr>
      </w:pPr>
      <w:r>
        <w:t>Клиенти, които по-рано са закупили SA за Windows Pro, имат право да подновят SA за своите покрити устройства, без да е необходимо да закупуват лиценз за Надстройка до Windows Enterprise.</w:t>
      </w:r>
    </w:p>
    <w:p w:rsidR="00666C84" w:rsidRDefault="00B73B58" w:rsidP="004307BC">
      <w:pPr>
        <w:pStyle w:val="ProductList-Bullet"/>
        <w:numPr>
          <w:ilvl w:val="0"/>
          <w:numId w:val="26"/>
        </w:numPr>
      </w:pPr>
      <w:r>
        <w:t>Клиенти, които са закупили преди Надстройка + SA за Windows Pro, имат право да продължат да закупуват Надстройка + SA за издание Pro до края на техния договор за записване или споразумение.</w:t>
      </w:r>
    </w:p>
    <w:p w:rsidR="00666C84" w:rsidRDefault="00666C84">
      <w:pPr>
        <w:pStyle w:val="ProductList-Body"/>
      </w:pPr>
    </w:p>
    <w:p w:rsidR="00666C84" w:rsidRDefault="00B73B58">
      <w:pPr>
        <w:pStyle w:val="ProductList-ClauseHeading"/>
      </w:pPr>
      <w:r>
        <w:t>4.3 Преназначаване на Софтуерна осигуровка за Windows за Устройство</w:t>
      </w:r>
    </w:p>
    <w:p w:rsidR="00666C84" w:rsidRDefault="00B73B58">
      <w:pPr>
        <w:pStyle w:val="ProductList-Body"/>
      </w:pPr>
      <w:r>
        <w:t xml:space="preserve">Независимо от правилата за Назначаване на Лицензи, изложени по-горе, Клиентът има право да преназначава покритие на SA за Windows за дадено устройство със съответния лиценз за Надстройка до Windows Enterprise от оригиналното устройство на заместващо устройство, но не и за краткосрочен период (т.е. не и в рамките на 90 дни от последното назначаване), при условие че (1) Клиентът е лицензирал и инсталирал на заместващото устройство най-новата версия на Отговаряща на условията Операционна система и преназначи основния лиценз за Windows Enterprise на същото заместващо устройство и (2) Клиентът премахне всички свързани надстройки на операционната система от оригиналното устройство. Преназначаването на лицензи за Надстройка до Windows Enterprise може да се извършва само заедно с преназначаване на действащото покритие на Софтуерната осигуровка за Windows за дадено устройство. Клиентът има право да преназначи лицензи за Windows VDA за устройства на заместващо устройства в съответствие с правилата и условията, общоприложими за ЛА за устройства, изложени в раздела „Назначаване и преназначаване на лицензи“ на Универсалните лицензионни условия. </w:t>
      </w:r>
    </w:p>
    <w:p w:rsidR="00666C84" w:rsidRDefault="00666C84">
      <w:pPr>
        <w:pStyle w:val="ProductList-Body"/>
      </w:pPr>
    </w:p>
    <w:p w:rsidR="00666C84" w:rsidRDefault="00B73B58">
      <w:pPr>
        <w:pStyle w:val="ProductList-ClauseHeading"/>
      </w:pPr>
      <w:r>
        <w:t>4.4 Правила за назначаване на Лиценз за Потребител за Софтуерна осигуровка за Windows</w:t>
      </w:r>
    </w:p>
    <w:p w:rsidR="00666C84" w:rsidRDefault="00B73B58">
      <w:pPr>
        <w:pStyle w:val="ProductList-SubClauseHeading"/>
      </w:pPr>
      <w:r>
        <w:t>4.4.1 ЛА за Потребител за SA за Windows Enterprise</w:t>
      </w:r>
    </w:p>
    <w:p w:rsidR="00666C84" w:rsidRDefault="00B73B58">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за Windows 10 Pro или Enterprise, за Windows 8.1 Pro или Enterprise или за Windows 7 Professional или Enterprise. Това устройство трябва също така да е основното работно устройство на Основния потребител.</w:t>
      </w:r>
    </w:p>
    <w:p w:rsidR="00666C84" w:rsidRDefault="00666C84">
      <w:pPr>
        <w:pStyle w:val="ProductList-BodyIndented"/>
      </w:pPr>
    </w:p>
    <w:p w:rsidR="00666C84" w:rsidRDefault="00B73B58">
      <w:pPr>
        <w:pStyle w:val="ProductList-SubClauseHeading"/>
      </w:pPr>
      <w:r>
        <w:t>4.4.2 Добавка за Потребител за SA за Windows Enterprise</w:t>
      </w:r>
    </w:p>
    <w:p w:rsidR="00666C84" w:rsidRDefault="00B73B58">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устройство или с действащо покритие на SA за Настолна операционна система Windows, или с покритие за Windows VDA.</w:t>
      </w:r>
    </w:p>
    <w:p w:rsidR="00666C84" w:rsidRDefault="00666C84">
      <w:pPr>
        <w:pStyle w:val="ProductList-BodyIndented"/>
      </w:pPr>
    </w:p>
    <w:p w:rsidR="00666C84" w:rsidRDefault="00B73B58">
      <w:pPr>
        <w:pStyle w:val="ProductList-ClauseHeading"/>
      </w:pPr>
      <w:r>
        <w:t>4.5 Добавка за Потребител за Софтуерна осигуровка за Настолна операционна система Windows</w:t>
      </w:r>
    </w:p>
    <w:p w:rsidR="00666C84" w:rsidRDefault="00B73B58">
      <w:pPr>
        <w:pStyle w:val="ProductList-Body"/>
      </w:pPr>
      <w:r>
        <w:t xml:space="preserve">Добавката за Потребител за SA за Настолна операционна система Windows е Лиценз за абонамент, който </w:t>
      </w:r>
    </w:p>
    <w:p w:rsidR="00666C84" w:rsidRDefault="00B73B58" w:rsidP="004307BC">
      <w:pPr>
        <w:pStyle w:val="ProductList-Bullet"/>
        <w:numPr>
          <w:ilvl w:val="0"/>
          <w:numId w:val="27"/>
        </w:numPr>
      </w:pPr>
      <w:r>
        <w:t xml:space="preserve">се закупува в допълнение към (и във връзка с устройство, лицензирано за) Настолна операционна система Windows с покритие за SA („Отговарящо на условията покритие“) или VDA („Отговарящ на условията лиценз“); </w:t>
      </w:r>
    </w:p>
    <w:p w:rsidR="00666C84" w:rsidRDefault="00B73B58" w:rsidP="004307BC">
      <w:pPr>
        <w:pStyle w:val="ProductList-Bullet"/>
        <w:numPr>
          <w:ilvl w:val="0"/>
          <w:numId w:val="27"/>
        </w:numPr>
      </w:pPr>
      <w:r>
        <w:t xml:space="preserve">се назначава на Основния потребител на съответното устройство, което е също така основното служебно устройство на Основния потребител; </w:t>
      </w:r>
    </w:p>
    <w:p w:rsidR="00666C84" w:rsidRDefault="00B73B58" w:rsidP="004307BC">
      <w:pPr>
        <w:pStyle w:val="ProductList-Bullet"/>
        <w:numPr>
          <w:ilvl w:val="0"/>
          <w:numId w:val="27"/>
        </w:numPr>
      </w:pPr>
      <w:r>
        <w:t xml:space="preserve">позволява използването на софтуера Windows Enterprise съгласно Условията за лицензиране на Windows Enterprise на база Потребител или Условията за лицензиране на VDA на база Потребител, свързани съответно с Отговарящото на условията покритие или Отговарящия на условията лиценз; и </w:t>
      </w:r>
    </w:p>
    <w:p w:rsidR="00666C84" w:rsidRDefault="00B73B58" w:rsidP="004307BC">
      <w:pPr>
        <w:pStyle w:val="ProductList-Bullet"/>
        <w:numPr>
          <w:ilvl w:val="0"/>
          <w:numId w:val="27"/>
        </w:numPr>
      </w:pPr>
      <w:r>
        <w:t xml:space="preserve">изтича с изтичането на Отговарящото на условията покритие или Отговарящия на условията лиценз. </w:t>
      </w:r>
    </w:p>
    <w:p w:rsidR="00666C84" w:rsidRDefault="00B73B58">
      <w:pPr>
        <w:pStyle w:val="ProductList-Body"/>
      </w:pPr>
      <w:r>
        <w:t>Независимо от общите права за преназначаване на Лиценз, тези лицензи за Добавка може да се преназначават единствено на Основни потребители на други устройства с Отговарящо на условията покритие или Отговарящи на условията лицензи. Добавката за Потребител за SA за Настолна операционна система Windows може да се закупи в произволно количество до максималния брой устройства, лицензирани със SA и/или VDA.</w:t>
      </w:r>
    </w:p>
    <w:p w:rsidR="00666C84" w:rsidRDefault="00666C84">
      <w:pPr>
        <w:pStyle w:val="ProductList-Body"/>
      </w:pPr>
    </w:p>
    <w:p w:rsidR="00666C84" w:rsidRDefault="00B73B58">
      <w:pPr>
        <w:pStyle w:val="ProductList-ClauseHeading"/>
      </w:pPr>
      <w:r>
        <w:t>4.6 Записвания Enterprise в комбинация от SA за Потребител за Windows и SA за Windows за Устройство или VDA покритие</w:t>
      </w:r>
    </w:p>
    <w:p w:rsidR="00666C84" w:rsidRDefault="00B73B58">
      <w:pPr>
        <w:pStyle w:val="ProductList-Body"/>
      </w:pPr>
      <w:r>
        <w:t>Клиентите, които искат да комбинират лицензиране за SA на Windows за устройство и SA на Windows за потребител, могат да направят това, ако:</w:t>
      </w:r>
    </w:p>
    <w:p w:rsidR="00666C84" w:rsidRDefault="00B73B58" w:rsidP="004307BC">
      <w:pPr>
        <w:pStyle w:val="ProductList-Bullet"/>
        <w:numPr>
          <w:ilvl w:val="0"/>
          <w:numId w:val="28"/>
        </w:numPr>
      </w:pPr>
      <w:r>
        <w:t>Всички потребители, които използват нелицензирани Отговарящи на изискванията устройства, са лицензирани със SA на Windows за потребител (ЛА за потребител или ЛА за Потребител за Добавка); и</w:t>
      </w:r>
    </w:p>
    <w:p w:rsidR="00666C84" w:rsidRDefault="00B73B58" w:rsidP="004307BC">
      <w:pPr>
        <w:pStyle w:val="ProductList-Bullet"/>
        <w:numPr>
          <w:ilvl w:val="0"/>
          <w:numId w:val="28"/>
        </w:numPr>
      </w:pPr>
      <w:r>
        <w:t>Всички Отговарящи на изискванията устройства, използвани от нелицензирани потребители, са лицензирани със SA на Windows за устройство</w:t>
      </w:r>
    </w:p>
    <w:p w:rsidR="00666C84" w:rsidRDefault="00666C84">
      <w:pPr>
        <w:pStyle w:val="ProductList-Body"/>
      </w:pPr>
    </w:p>
    <w:p w:rsidR="00666C84" w:rsidRDefault="00B73B58">
      <w:pPr>
        <w:pStyle w:val="ProductList-ClauseHeading"/>
      </w:pPr>
      <w:r>
        <w:t>4.7 Пригодност за закупуване за ЛА за Потребител „От SA“ за Софтуерна осигуровка (за Потребител) за Настолна операционна система Windows</w:t>
      </w:r>
    </w:p>
    <w:p w:rsidR="00666C84" w:rsidRDefault="00B73B58">
      <w:pPr>
        <w:pStyle w:val="ProductList-SubClauseHeading"/>
      </w:pPr>
      <w:r>
        <w:t>4.7.1 Споразумения Enterprise</w:t>
      </w:r>
    </w:p>
    <w:p w:rsidR="00666C84" w:rsidRDefault="00B73B58">
      <w:pPr>
        <w:pStyle w:val="ProductList-BodyIndented"/>
      </w:pPr>
      <w:r>
        <w:t>ЛА за Потребител „От SA“ може да се закупят за преход до напълно заплатени постоянни Лицензи с действаща SA за Отговарящите на условията продукти в таблицата по-долу.</w:t>
      </w:r>
    </w:p>
    <w:tbl>
      <w:tblPr>
        <w:tblStyle w:val="PURTable0"/>
        <w:tblW w:w="0" w:type="dxa"/>
        <w:tblLook w:val="04A0" w:firstRow="1" w:lastRow="0" w:firstColumn="1" w:lastColumn="0" w:noHBand="0" w:noVBand="1"/>
      </w:tblPr>
      <w:tblGrid>
        <w:gridCol w:w="5278"/>
        <w:gridCol w:w="5278"/>
      </w:tblGrid>
      <w:tr w:rsidR="00666C8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Отговарящи на условията продукти в преход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Съответен ЛА за Потребител „От SA“</w:t>
            </w: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SA за Настолна операционна система Windows</w:t>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ЛАП „От SA“ за SA (за Потребител) за Настолна операционна система Windows</w:t>
            </w:r>
            <w:r>
              <w:rPr>
                <w:vertAlign w:val="superscript"/>
              </w:rPr>
              <w:t>1</w:t>
            </w:r>
          </w:p>
        </w:tc>
      </w:tr>
    </w:tbl>
    <w:p w:rsidR="00666C84" w:rsidRDefault="00B73B58">
      <w:pPr>
        <w:pStyle w:val="ProductList-BodyIndented"/>
      </w:pPr>
      <w:r>
        <w:rPr>
          <w:vertAlign w:val="superscript"/>
        </w:rPr>
        <w:t>1</w:t>
      </w:r>
      <w:r>
        <w:t>Наличен за закупуване само на датата на годишнината на договора за записване или началната дата на срока на нов договор за записване.</w:t>
      </w:r>
    </w:p>
    <w:p w:rsidR="00666C84" w:rsidRDefault="00666C84">
      <w:pPr>
        <w:pStyle w:val="ProductList-BodyIndented"/>
      </w:pPr>
    </w:p>
    <w:p w:rsidR="00666C84" w:rsidRDefault="00B73B58">
      <w:pPr>
        <w:pStyle w:val="ProductList-SubClauseHeading"/>
      </w:pPr>
      <w:r>
        <w:t>4.7.2 Споразумения Enterprise Subscription</w:t>
      </w:r>
    </w:p>
    <w:p w:rsidR="00666C84" w:rsidRDefault="00B73B58">
      <w:pPr>
        <w:pStyle w:val="ProductList-BodyIndented"/>
      </w:pPr>
      <w:r>
        <w:t>Лицензите за абонамент за Софтуерна осигуровка за Настолна операционна система Windows може да бъдат прехвърляни на датата на годишнината на договора за записване на Клиента или на началната дата на срока на нов договор за записване с ЛА за Потребител за ECS „От SA“. Лицензът за абонамент трябва да е бил закупен поне три години преди покупката на ЛА за Потребител „От SA“.</w:t>
      </w:r>
    </w:p>
    <w:p w:rsidR="00666C84" w:rsidRDefault="00666C84">
      <w:pPr>
        <w:pStyle w:val="ProductList-BodyIndented"/>
      </w:pPr>
    </w:p>
    <w:p w:rsidR="00666C84" w:rsidRDefault="00B73B58">
      <w:pPr>
        <w:pStyle w:val="ProductList-ClauseHeading"/>
      </w:pPr>
      <w:r>
        <w:t>4.8 Microsoft Desktop Optimization Pack (MDOP)</w:t>
      </w:r>
    </w:p>
    <w:p w:rsidR="00666C84" w:rsidRDefault="00B73B58">
      <w:pPr>
        <w:pStyle w:val="ProductList-Body"/>
      </w:pPr>
      <w:r>
        <w:t>Клиентът има право да инсталира и използва функциите за управление в MDOP на други устройства на Клиента, отредени за използване от негова страна, с цел управление на софтуер на Лицензираното устройство или Лицензираните устройства на Потребителя. Клиентът също така има право да използва AGPM, DaRT и UE-V за управление на софтуер на сървъри в неговия домейн, при условие че работните плотове в този домейн са лицензиране за използване на MDOP.</w:t>
      </w:r>
    </w:p>
    <w:p w:rsidR="00666C84" w:rsidRDefault="00666C84">
      <w:pPr>
        <w:pStyle w:val="ProductList-Body"/>
      </w:pPr>
    </w:p>
    <w:p w:rsidR="00666C84" w:rsidRDefault="00B73B58">
      <w:pPr>
        <w:pStyle w:val="ProductList-SubClauseHeading"/>
      </w:pPr>
      <w:r>
        <w:t>4.8.1 Пригодност за MDOP</w:t>
      </w:r>
    </w:p>
    <w:p w:rsidR="00666C84" w:rsidRDefault="00B73B58">
      <w:pPr>
        <w:pStyle w:val="ProductList-BodyIndented"/>
      </w:pPr>
      <w:r>
        <w:t>Клиентите, изброени по-долу, разполагат с права за използване на MDOP, включени в Софтуерна осигуровка за Windows и Windows VDA, и няма нужда да закупуват MDOP отделно.</w:t>
      </w:r>
    </w:p>
    <w:p w:rsidR="00666C84" w:rsidRDefault="00B73B58" w:rsidP="004307BC">
      <w:pPr>
        <w:pStyle w:val="ProductList-Bullet"/>
        <w:numPr>
          <w:ilvl w:val="1"/>
          <w:numId w:val="29"/>
        </w:numPr>
      </w:pPr>
      <w:r>
        <w:t>Всички Клиенти с ЛАП за действаща Софтуерна осигуровка за Windows на база Потребител или с ЛАП за VDA на база Потребител.</w:t>
      </w:r>
    </w:p>
    <w:p w:rsidR="00666C84" w:rsidRDefault="00B73B58" w:rsidP="004307BC">
      <w:pPr>
        <w:pStyle w:val="ProductList-Bullet"/>
        <w:numPr>
          <w:ilvl w:val="1"/>
          <w:numId w:val="29"/>
        </w:numPr>
      </w:pPr>
      <w:r>
        <w:t>Клиенти със споразумения, влизащи в сила на или след 1 август 2015 г., които имат действаща Софтуерна осигуровка за Windows за Устройство и/или VDA за Устройство.</w:t>
      </w:r>
    </w:p>
    <w:p w:rsidR="00666C84" w:rsidRDefault="00666C84">
      <w:pPr>
        <w:pStyle w:val="ProductList-BodyIndented"/>
      </w:pPr>
    </w:p>
    <w:p w:rsidR="00666C84" w:rsidRDefault="00B73B58">
      <w:pPr>
        <w:pStyle w:val="ProductList-ClauseHeading"/>
      </w:pPr>
      <w:r>
        <w:t>4.9 Програми за академични организации</w:t>
      </w:r>
    </w:p>
    <w:p w:rsidR="00666C84" w:rsidRDefault="00B73B58">
      <w:pPr>
        <w:pStyle w:val="ProductList-Body"/>
      </w:pPr>
      <w:r>
        <w:t>Информацията по-долу важи за всички Програми за корпоративно лицензиране на академични организации:</w:t>
      </w:r>
    </w:p>
    <w:p w:rsidR="00666C84" w:rsidRDefault="00666C84">
      <w:pPr>
        <w:pStyle w:val="ProductList-Body"/>
      </w:pPr>
    </w:p>
    <w:p w:rsidR="00666C84" w:rsidRDefault="00B73B58">
      <w:pPr>
        <w:pStyle w:val="ProductList-SubClauseHeading"/>
      </w:pPr>
      <w:r>
        <w:t>4.9.1 Права за Windows Enterprise LTSB</w:t>
      </w:r>
    </w:p>
    <w:p w:rsidR="00666C84" w:rsidRDefault="00B73B58">
      <w:pPr>
        <w:pStyle w:val="ProductList-BodyIndented"/>
      </w:pPr>
      <w:r>
        <w:t>Академични институции с SA за Windows Enterprise или SA за Windows Education инсталират Windows 10 Enterprise LTSB вместо всеки разрешен постоянен екземпляр.</w:t>
      </w:r>
    </w:p>
    <w:p w:rsidR="00666C84" w:rsidRDefault="00666C84">
      <w:pPr>
        <w:pStyle w:val="ProductList-BodyIndented"/>
      </w:pPr>
    </w:p>
    <w:p w:rsidR="00666C84" w:rsidRDefault="00B73B58">
      <w:pPr>
        <w:pStyle w:val="ProductList-SubClauseHeading"/>
      </w:pPr>
      <w:r>
        <w:t>4.9.2 Права за издание Windows 10 Education</w:t>
      </w:r>
    </w:p>
    <w:p w:rsidR="00666C84" w:rsidRDefault="00B73B58">
      <w:pPr>
        <w:pStyle w:val="ProductList-BodyIndented"/>
      </w:pPr>
      <w:r>
        <w:t>Академични институции със Софтуерна осигуровка за Windows Enterprise или за Windows Education имат права за инсталиране и използване на Windows 10 Education. Академичните институции нямат права за инсталиране на Windows 10 Enterprise Current Branch за бизнеса.</w:t>
      </w:r>
    </w:p>
    <w:p w:rsidR="00666C84" w:rsidRDefault="00666C84">
      <w:pPr>
        <w:pStyle w:val="ProductList-BodyIndented"/>
      </w:pPr>
    </w:p>
    <w:p w:rsidR="00666C84" w:rsidRDefault="00B73B58">
      <w:pPr>
        <w:pStyle w:val="ProductList-SubClauseHeading"/>
      </w:pPr>
      <w:r>
        <w:t>4.9.3 Права за преминаване към по-стара версия</w:t>
      </w:r>
    </w:p>
    <w:p w:rsidR="00666C84" w:rsidRDefault="00B73B58">
      <w:pPr>
        <w:pStyle w:val="ProductList-BodyIndented"/>
      </w:pPr>
      <w:r>
        <w:t>Учебни заведения със Софтуерна осигуровка за Windows Education имат права за преминаване към по-стара версия за Windows 8.1 Enterprise/Pro и по-стари версии на Windows 8.1 Enterprise/Pro.</w:t>
      </w:r>
    </w:p>
    <w:p w:rsidR="00666C84" w:rsidRDefault="00666C84">
      <w:pPr>
        <w:pStyle w:val="ProductList-BodyIndented"/>
      </w:pPr>
    </w:p>
    <w:p w:rsidR="00666C84" w:rsidRDefault="00B73B58">
      <w:pPr>
        <w:pStyle w:val="ProductList-SubClauseHeading"/>
      </w:pPr>
      <w:r>
        <w:t>4.9.4 Опция за учащи за Windows To Go</w:t>
      </w:r>
    </w:p>
    <w:p w:rsidR="00666C84" w:rsidRDefault="00B73B58">
      <w:pPr>
        <w:pStyle w:val="ProductList-BodyIndented"/>
      </w:pPr>
      <w:r>
        <w:t xml:space="preserve">Академични институции, избиращи Опцията за учащи, имат право на максимум един Екземпляр на Windows To Go за лицензирано устройство за учащ, докато учащият е записан в учебното заведение. </w:t>
      </w:r>
    </w:p>
    <w:p w:rsidR="00666C84" w:rsidRDefault="00666C84">
      <w:pPr>
        <w:pStyle w:val="ProductList-BodyIndented"/>
      </w:pPr>
    </w:p>
    <w:p w:rsidR="00666C84" w:rsidRDefault="00B73B58">
      <w:pPr>
        <w:pStyle w:val="ProductList-ClauseHeading"/>
      </w:pPr>
      <w:r>
        <w:t>4.10 Настолна операционна система Windows – права за изпълнение на „Клъстерни HPC приложения“</w:t>
      </w:r>
    </w:p>
    <w:p w:rsidR="00666C84" w:rsidRDefault="00B73B58">
      <w:pPr>
        <w:pStyle w:val="ProductList-Body"/>
      </w:pPr>
      <w:r>
        <w:t xml:space="preserve">Клиентът има право да разреши едновременно използване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това определение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използвано като </w:t>
      </w:r>
      <w:r>
        <w:fldChar w:fldCharType="begin"/>
      </w:r>
      <w:r>
        <w:instrText xml:space="preserve"> AutoTextList   \s NoStyle \t "Възел за Cycle Harvesting означава устройство, което не е предназначено за изпълнение на Клъстерни HPC приложения или 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това определение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база данни, уеб Сървър,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rsidR="00666C84" w:rsidRDefault="00666C84">
      <w:pPr>
        <w:pStyle w:val="ProductList-Body"/>
      </w:pPr>
    </w:p>
    <w:p w:rsidR="00666C84" w:rsidRDefault="00B73B58">
      <w:pPr>
        <w:pStyle w:val="ProductList-ClauseHeading"/>
      </w:pPr>
      <w:r>
        <w:t>4.11 Настолна операционна система Windows – Windows Thin PC</w:t>
      </w:r>
    </w:p>
    <w:p w:rsidR="00666C84" w:rsidRDefault="00B73B58">
      <w:pPr>
        <w:pStyle w:val="ProductList-Body"/>
      </w:pPr>
      <w:r>
        <w:t>Клиентът има право да използва софтуера Windows Thin PC вместо софтуера Настолна операционна система Windows, но само за изпълнение на видовете приложения, изброени по-долу.</w:t>
      </w:r>
    </w:p>
    <w:p w:rsidR="00666C84" w:rsidRDefault="00B73B58" w:rsidP="004307BC">
      <w:pPr>
        <w:pStyle w:val="ProductList-Bullet"/>
        <w:numPr>
          <w:ilvl w:val="0"/>
          <w:numId w:val="30"/>
        </w:numPr>
      </w:pPr>
      <w:r>
        <w:t xml:space="preserve">сигурност </w:t>
      </w:r>
    </w:p>
    <w:p w:rsidR="00666C84" w:rsidRDefault="00B73B58" w:rsidP="004307BC">
      <w:pPr>
        <w:pStyle w:val="ProductList-Bullet"/>
        <w:numPr>
          <w:ilvl w:val="0"/>
          <w:numId w:val="30"/>
        </w:numPr>
      </w:pPr>
      <w:r>
        <w:t xml:space="preserve">управление </w:t>
      </w:r>
    </w:p>
    <w:p w:rsidR="00666C84" w:rsidRDefault="00B73B58" w:rsidP="004307BC">
      <w:pPr>
        <w:pStyle w:val="ProductList-Bullet"/>
        <w:numPr>
          <w:ilvl w:val="0"/>
          <w:numId w:val="30"/>
        </w:numPr>
      </w:pPr>
      <w:r>
        <w:t xml:space="preserve">емулиране на терминал </w:t>
      </w:r>
    </w:p>
    <w:p w:rsidR="00666C84" w:rsidRDefault="00B73B58" w:rsidP="004307BC">
      <w:pPr>
        <w:pStyle w:val="ProductList-Bullet"/>
        <w:numPr>
          <w:ilvl w:val="0"/>
          <w:numId w:val="30"/>
        </w:numPr>
      </w:pPr>
      <w:r>
        <w:t xml:space="preserve">отдалечена връзка с работен плот и подобни технологии </w:t>
      </w:r>
    </w:p>
    <w:p w:rsidR="00666C84" w:rsidRDefault="00B73B58" w:rsidP="004307BC">
      <w:pPr>
        <w:pStyle w:val="ProductList-Bullet"/>
        <w:numPr>
          <w:ilvl w:val="0"/>
          <w:numId w:val="30"/>
        </w:numPr>
      </w:pPr>
      <w:r>
        <w:t xml:space="preserve">уеб браузър </w:t>
      </w:r>
    </w:p>
    <w:p w:rsidR="00666C84" w:rsidRDefault="00B73B58" w:rsidP="004307BC">
      <w:pPr>
        <w:pStyle w:val="ProductList-Bullet"/>
        <w:numPr>
          <w:ilvl w:val="0"/>
          <w:numId w:val="30"/>
        </w:numPr>
      </w:pPr>
      <w:r>
        <w:t xml:space="preserve">мултимедиен плейър </w:t>
      </w:r>
    </w:p>
    <w:p w:rsidR="00666C84" w:rsidRDefault="00B73B58" w:rsidP="004307BC">
      <w:pPr>
        <w:pStyle w:val="ProductList-Bullet"/>
        <w:numPr>
          <w:ilvl w:val="0"/>
          <w:numId w:val="30"/>
        </w:numPr>
      </w:pPr>
      <w:r>
        <w:t xml:space="preserve">клиент за незабавни съобщения </w:t>
      </w:r>
    </w:p>
    <w:p w:rsidR="00666C84" w:rsidRDefault="00B73B58" w:rsidP="004307BC">
      <w:pPr>
        <w:pStyle w:val="ProductList-Bullet"/>
        <w:numPr>
          <w:ilvl w:val="0"/>
          <w:numId w:val="30"/>
        </w:numPr>
      </w:pPr>
      <w:r>
        <w:t xml:space="preserve">програми за преглеждане на документи </w:t>
      </w:r>
    </w:p>
    <w:p w:rsidR="00666C84" w:rsidRDefault="00B73B58" w:rsidP="004307BC">
      <w:pPr>
        <w:pStyle w:val="ProductList-Bullet"/>
        <w:numPr>
          <w:ilvl w:val="0"/>
          <w:numId w:val="30"/>
        </w:numPr>
      </w:pPr>
      <w:r>
        <w:t>NET Framework и Java Virtual Machine</w:t>
      </w:r>
    </w:p>
    <w:p w:rsidR="00666C84" w:rsidRDefault="00B73B58">
      <w:pPr>
        <w:pStyle w:val="ProductList-Body"/>
      </w:pPr>
      <w:r>
        <w:t>Клиентът има право да използва софтуера на устройство, различно от това, на което той е бил инсталиран първоначално, ако премести съответното покритие на Софтуерна осигуровка на това друго устройство.</w:t>
      </w:r>
    </w:p>
    <w:p w:rsidR="00666C84" w:rsidRDefault="00666C84">
      <w:pPr>
        <w:pStyle w:val="ProductList-Body"/>
      </w:pPr>
    </w:p>
    <w:p w:rsidR="00666C84" w:rsidRDefault="00B73B58">
      <w:pPr>
        <w:pStyle w:val="ProductList-ClauseHeading"/>
      </w:pPr>
      <w:r>
        <w:t>4.12 Софтуерна осигуровка за Windows Embedded Industry Enterprise</w:t>
      </w:r>
    </w:p>
    <w:p w:rsidR="00666C84" w:rsidRDefault="00B73B58">
      <w:pPr>
        <w:pStyle w:val="ProductList-Body"/>
      </w:pPr>
      <w:r>
        <w:t xml:space="preserve">Клиенти със Софтуерна осигуровка за Windows Embedded Industry Enterprise имат същите права и ограничения като на Софтуерната осигуровка за Windows. </w:t>
      </w:r>
    </w:p>
    <w:p w:rsidR="00666C84" w:rsidRDefault="00666C84">
      <w:pPr>
        <w:pStyle w:val="ProductList-Body"/>
      </w:pPr>
    </w:p>
    <w:p w:rsidR="00666C84" w:rsidRDefault="00666C84">
      <w:pPr>
        <w:pStyle w:val="PURBreadcrumb"/>
      </w:pPr>
    </w:p>
    <w:tbl>
      <w:tblPr>
        <w:tblStyle w:val="PURTable"/>
        <w:tblW w:w="0" w:type="dxa"/>
        <w:tblLook w:val="04A0" w:firstRow="1" w:lastRow="0" w:firstColumn="1" w:lastColumn="0" w:noHBand="0" w:noVBand="1"/>
      </w:tblPr>
      <w:tblGrid>
        <w:gridCol w:w="10916"/>
      </w:tblGrid>
      <w:tr w:rsidR="00666C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C84" w:rsidRDefault="003B4067">
            <w:pPr>
              <w:pStyle w:val="ProductList-TableBody"/>
              <w:jc w:val="right"/>
            </w:pPr>
            <w:hyperlink w:anchor="_Sec842">
              <w:r w:rsidR="00B73B58">
                <w:rPr>
                  <w:color w:val="00467F"/>
                  <w:sz w:val="14"/>
                  <w:u w:val="single"/>
                </w:rPr>
                <w:t>Съдържание</w:t>
              </w:r>
            </w:hyperlink>
            <w:r w:rsidR="00B73B58">
              <w:rPr>
                <w:sz w:val="14"/>
              </w:rPr>
              <w:t>/</w:t>
            </w:r>
            <w:hyperlink w:anchor="_Sec549">
              <w:r w:rsidR="00B73B58">
                <w:rPr>
                  <w:color w:val="00467F"/>
                  <w:sz w:val="14"/>
                  <w:u w:val="single"/>
                </w:rPr>
                <w:t>Речник</w:t>
              </w:r>
            </w:hyperlink>
            <w:r w:rsidR="00B73B58">
              <w:rPr>
                <w:sz w:val="14"/>
              </w:rPr>
              <w:t>/</w:t>
            </w:r>
            <w:hyperlink w:anchor="_Sec844">
              <w:r w:rsidR="00B73B58">
                <w:rPr>
                  <w:color w:val="00467F"/>
                  <w:sz w:val="14"/>
                  <w:u w:val="single"/>
                </w:rPr>
                <w:t>Индекс</w:t>
              </w:r>
            </w:hyperlink>
          </w:p>
        </w:tc>
      </w:tr>
    </w:tbl>
    <w:p w:rsidR="00666C84" w:rsidRDefault="00666C84">
      <w:pPr>
        <w:pStyle w:val="ProductList-Body"/>
      </w:pPr>
    </w:p>
    <w:p w:rsidR="00666C84" w:rsidRDefault="00B73B58">
      <w:pPr>
        <w:pStyle w:val="ProductList-OfferingGroupHeading"/>
      </w:pPr>
      <w:bookmarkStart w:id="192" w:name="_Sec619"/>
      <w:r>
        <w:t>Windows Server</w:t>
      </w:r>
      <w:bookmarkEnd w:id="192"/>
      <w:r>
        <w:fldChar w:fldCharType="begin"/>
      </w:r>
      <w:r>
        <w:instrText xml:space="preserve"> TC "</w:instrText>
      </w:r>
      <w:bookmarkStart w:id="193" w:name="_Toc425959740"/>
      <w:r>
        <w:instrText>Windows Server</w:instrText>
      </w:r>
      <w:bookmarkEnd w:id="193"/>
      <w:r>
        <w:instrText>" \l 2</w:instrText>
      </w:r>
      <w:r>
        <w:fldChar w:fldCharType="end"/>
      </w:r>
    </w:p>
    <w:p w:rsidR="00666C84" w:rsidRDefault="00B73B58">
      <w:pPr>
        <w:pStyle w:val="ProductList-Offering2HeadingNoBorder"/>
      </w:pPr>
      <w:bookmarkStart w:id="194" w:name="_Sec654"/>
      <w:r>
        <w:t>Windows MultiPoint Server</w:t>
      </w:r>
      <w:bookmarkEnd w:id="194"/>
      <w:r>
        <w:fldChar w:fldCharType="begin"/>
      </w:r>
      <w:r>
        <w:instrText xml:space="preserve"> TC "</w:instrText>
      </w:r>
      <w:bookmarkStart w:id="195" w:name="_Toc425959741"/>
      <w:r>
        <w:instrText>Windows MultiPoint Server</w:instrText>
      </w:r>
      <w:bookmarkEnd w:id="195"/>
      <w:r>
        <w:instrText>" \l 3</w:instrText>
      </w:r>
      <w:r>
        <w:fldChar w:fldCharType="end"/>
      </w:r>
    </w:p>
    <w:p w:rsidR="00666C84" w:rsidRDefault="00B73B58">
      <w:pPr>
        <w:pStyle w:val="ProductList-Offering1SubSection"/>
      </w:pPr>
      <w:bookmarkStart w:id="196" w:name="_Sec702"/>
      <w:r>
        <w:t>1. Наличност чрез програма</w:t>
      </w:r>
      <w:bookmarkEnd w:id="196"/>
    </w:p>
    <w:tbl>
      <w:tblPr>
        <w:tblStyle w:val="PURTable"/>
        <w:tblW w:w="10916" w:type="dxa"/>
        <w:tblLook w:val="04A0" w:firstRow="1" w:lastRow="0" w:firstColumn="1" w:lastColumn="0" w:noHBand="0" w:noVBand="1"/>
      </w:tblPr>
      <w:tblGrid>
        <w:gridCol w:w="4104"/>
        <w:gridCol w:w="618"/>
        <w:gridCol w:w="614"/>
        <w:gridCol w:w="617"/>
        <w:gridCol w:w="614"/>
        <w:gridCol w:w="614"/>
        <w:gridCol w:w="617"/>
        <w:gridCol w:w="618"/>
        <w:gridCol w:w="634"/>
        <w:gridCol w:w="619"/>
        <w:gridCol w:w="617"/>
        <w:gridCol w:w="630"/>
      </w:tblGrid>
      <w:tr w:rsidR="00666C84" w:rsidTr="0082653D">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666C84" w:rsidRDefault="00B73B58">
            <w:pPr>
              <w:pStyle w:val="ProductList-TableBody"/>
            </w:pPr>
            <w:r>
              <w:rPr>
                <w:color w:val="FFFFFF"/>
              </w:rPr>
              <w:t>Продукти</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666C84" w:rsidRDefault="00B73B5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666C84" w:rsidRDefault="00666C84">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666C84" w:rsidRDefault="00B73B5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666C84" w:rsidRDefault="00B73B5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666C84" w:rsidRDefault="00B73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666C84" w:rsidRDefault="00B73B5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666C84" w:rsidRDefault="00B73B5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666C84" w:rsidRDefault="00B73B5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666C84" w:rsidRDefault="00B73B5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2653D" w:rsidTr="0082653D">
        <w:tc>
          <w:tcPr>
            <w:tcW w:w="4112" w:type="dxa"/>
            <w:tcBorders>
              <w:top w:val="single" w:sz="9" w:space="0" w:color="FFFFFF"/>
              <w:left w:val="single" w:sz="9" w:space="0" w:color="FFFFFF"/>
              <w:bottom w:val="dashed" w:sz="4" w:space="0" w:color="BFBFBF"/>
              <w:right w:val="single" w:sz="9" w:space="0" w:color="FFFFFF"/>
            </w:tcBorders>
          </w:tcPr>
          <w:p w:rsidR="0082653D" w:rsidRDefault="0082653D" w:rsidP="0082653D">
            <w:pPr>
              <w:pStyle w:val="ProductList-TableBody"/>
            </w:pPr>
            <w:r>
              <w:t>Windows MultiPoint Server 2012 Standard</w:t>
            </w:r>
            <w:r>
              <w:fldChar w:fldCharType="begin"/>
            </w:r>
            <w:r>
              <w:instrText xml:space="preserve"> XE "Windows MultiPoint Server 2012 Standard"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82653D" w:rsidRDefault="0082653D" w:rsidP="0082653D">
            <w:pPr>
              <w:pStyle w:val="ProductList-TableBody"/>
              <w:jc w:val="center"/>
            </w:pPr>
            <w:r>
              <w:t>12/12</w:t>
            </w:r>
          </w:p>
        </w:tc>
        <w:tc>
          <w:tcPr>
            <w:tcW w:w="615" w:type="dxa"/>
            <w:tcBorders>
              <w:top w:val="single" w:sz="9" w:space="0" w:color="FFFFFF"/>
              <w:left w:val="single" w:sz="9" w:space="0" w:color="FFFFFF"/>
              <w:bottom w:val="dashed" w:sz="4" w:space="0" w:color="BFBFBF"/>
              <w:right w:val="single" w:sz="9" w:space="0" w:color="FFFFFF"/>
            </w:tcBorders>
          </w:tcPr>
          <w:p w:rsidR="0082653D" w:rsidRDefault="0082653D" w:rsidP="0082653D">
            <w:pPr>
              <w:pStyle w:val="ProductList-TableBody"/>
              <w:jc w:val="center"/>
            </w:pPr>
            <w:r>
              <w:t>5</w:t>
            </w:r>
          </w:p>
        </w:tc>
        <w:tc>
          <w:tcPr>
            <w:tcW w:w="617" w:type="dxa"/>
            <w:tcBorders>
              <w:top w:val="single" w:sz="9" w:space="0" w:color="FFFFFF"/>
              <w:left w:val="single" w:sz="9" w:space="0" w:color="FFFFFF"/>
              <w:bottom w:val="dashed" w:sz="4" w:space="0" w:color="BFBFBF"/>
              <w:right w:val="single" w:sz="9" w:space="0" w:color="FFFFFF"/>
            </w:tcBorders>
          </w:tcPr>
          <w:p w:rsidR="0082653D" w:rsidRDefault="0082653D" w:rsidP="0082653D">
            <w:pPr>
              <w:pStyle w:val="ProductList-TableBody"/>
              <w:jc w:val="center"/>
            </w:pPr>
            <w:r>
              <w:t>8</w:t>
            </w:r>
          </w:p>
        </w:tc>
        <w:tc>
          <w:tcPr>
            <w:tcW w:w="615" w:type="dxa"/>
            <w:tcBorders>
              <w:top w:val="single" w:sz="9" w:space="0" w:color="FFFFFF"/>
              <w:left w:val="single" w:sz="9" w:space="0" w:color="FFFFFF"/>
              <w:bottom w:val="dashed" w:sz="4" w:space="0" w:color="BFBFBF"/>
              <w:right w:val="single" w:sz="9" w:space="0" w:color="FFFFFF"/>
            </w:tcBorders>
          </w:tcPr>
          <w:p w:rsidR="0082653D" w:rsidRDefault="0082653D" w:rsidP="0082653D">
            <w:pPr>
              <w:pStyle w:val="ProductList-TableBody"/>
              <w:jc w:val="center"/>
            </w:pPr>
            <w:r>
              <w:t>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2653D" w:rsidRDefault="0082653D" w:rsidP="0082653D">
            <w:pPr>
              <w:pStyle w:val="ProductList-TableBody"/>
              <w:jc w:val="center"/>
            </w:pPr>
            <w: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2653D" w:rsidRDefault="0082653D" w:rsidP="0082653D">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82653D" w:rsidRDefault="0082653D" w:rsidP="0082653D">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82653D" w:rsidRDefault="0082653D" w:rsidP="0082653D">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82653D" w:rsidRDefault="0082653D" w:rsidP="0082653D">
            <w:pPr>
              <w:pStyle w:val="ProductList-TableBody"/>
              <w:jc w:val="center"/>
            </w:pPr>
            <w: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2653D" w:rsidRDefault="0082653D" w:rsidP="0082653D">
            <w:pPr>
              <w:pStyle w:val="ProductList-TableBody"/>
              <w:jc w:val="center"/>
            </w:pPr>
            <w: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2653D" w:rsidRDefault="0082653D" w:rsidP="0082653D">
            <w:pPr>
              <w:pStyle w:val="ProductList-TableBody"/>
              <w:jc w:val="center"/>
            </w:pPr>
            <w:r>
              <w:t>A</w:t>
            </w:r>
          </w:p>
        </w:tc>
      </w:tr>
      <w:tr w:rsidR="0082653D" w:rsidTr="0082653D">
        <w:tc>
          <w:tcPr>
            <w:tcW w:w="4112" w:type="dxa"/>
            <w:tcBorders>
              <w:top w:val="dashed" w:sz="4" w:space="0" w:color="BFBFBF"/>
              <w:left w:val="single" w:sz="9" w:space="0" w:color="FFFFFF"/>
              <w:bottom w:val="dashed" w:sz="4" w:space="0" w:color="BFBFBF"/>
              <w:right w:val="single" w:sz="9" w:space="0" w:color="FFFFFF"/>
            </w:tcBorders>
          </w:tcPr>
          <w:p w:rsidR="0082653D" w:rsidRDefault="0082653D" w:rsidP="0082653D">
            <w:pPr>
              <w:pStyle w:val="ProductList-TableBody"/>
            </w:pPr>
            <w:r>
              <w:t>Windows MultiPoint Server 2012 Premium</w:t>
            </w:r>
            <w:r>
              <w:fldChar w:fldCharType="begin"/>
            </w:r>
            <w:r>
              <w:instrText xml:space="preserve"> XE "Windows MultiPoint Server 2012 Premium"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82653D" w:rsidRDefault="0082653D" w:rsidP="0082653D">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82653D" w:rsidRDefault="0082653D" w:rsidP="0082653D">
            <w:pPr>
              <w:pStyle w:val="ProductList-TableBody"/>
              <w:jc w:val="center"/>
            </w:pPr>
            <w:r>
              <w:t>10</w:t>
            </w:r>
          </w:p>
        </w:tc>
        <w:tc>
          <w:tcPr>
            <w:tcW w:w="617" w:type="dxa"/>
            <w:tcBorders>
              <w:top w:val="dashed" w:sz="4" w:space="0" w:color="BFBFBF"/>
              <w:left w:val="single" w:sz="9" w:space="0" w:color="FFFFFF"/>
              <w:bottom w:val="dashed" w:sz="4" w:space="0" w:color="BFBFBF"/>
              <w:right w:val="single" w:sz="9" w:space="0" w:color="FFFFFF"/>
            </w:tcBorders>
          </w:tcPr>
          <w:p w:rsidR="0082653D" w:rsidRDefault="0082653D" w:rsidP="0082653D">
            <w:pPr>
              <w:pStyle w:val="ProductList-TableBody"/>
              <w:jc w:val="center"/>
            </w:pPr>
            <w:r>
              <w:t>15</w:t>
            </w:r>
          </w:p>
        </w:tc>
        <w:tc>
          <w:tcPr>
            <w:tcW w:w="615" w:type="dxa"/>
            <w:tcBorders>
              <w:top w:val="dashed" w:sz="4" w:space="0" w:color="BFBFBF"/>
              <w:left w:val="single" w:sz="9" w:space="0" w:color="FFFFFF"/>
              <w:bottom w:val="dashed" w:sz="4" w:space="0" w:color="BFBFBF"/>
              <w:right w:val="single" w:sz="9" w:space="0" w:color="FFFFFF"/>
            </w:tcBorders>
          </w:tcPr>
          <w:p w:rsidR="0082653D" w:rsidRDefault="0082653D" w:rsidP="0082653D">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2653D" w:rsidRDefault="0082653D" w:rsidP="0082653D">
            <w:pPr>
              <w:pStyle w:val="ProductList-TableBody"/>
              <w:jc w:val="center"/>
            </w:pPr>
            <w: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2653D" w:rsidRDefault="0082653D" w:rsidP="0082653D">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2653D" w:rsidRDefault="0082653D" w:rsidP="0082653D">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82653D" w:rsidRDefault="0082653D" w:rsidP="0082653D">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82653D" w:rsidRDefault="0082653D" w:rsidP="0082653D">
            <w:pPr>
              <w:pStyle w:val="ProductList-TableBody"/>
              <w:jc w:val="center"/>
            </w:pPr>
            <w: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2653D" w:rsidRDefault="0082653D" w:rsidP="0082653D">
            <w:pPr>
              <w:pStyle w:val="ProductList-TableBody"/>
              <w:jc w:val="center"/>
            </w:pPr>
            <w: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2653D" w:rsidRDefault="0082653D" w:rsidP="0082653D">
            <w:pPr>
              <w:pStyle w:val="ProductList-TableBody"/>
              <w:jc w:val="center"/>
            </w:pPr>
            <w:r>
              <w:t>A</w:t>
            </w:r>
          </w:p>
        </w:tc>
      </w:tr>
      <w:tr w:rsidR="0082653D" w:rsidTr="0082653D">
        <w:tc>
          <w:tcPr>
            <w:tcW w:w="4112" w:type="dxa"/>
            <w:tcBorders>
              <w:top w:val="dashed" w:sz="4" w:space="0" w:color="BFBFBF"/>
              <w:left w:val="single" w:sz="9" w:space="0" w:color="FFFFFF"/>
              <w:bottom w:val="dashed" w:sz="4" w:space="0" w:color="BFBFBF"/>
              <w:right w:val="single" w:sz="9" w:space="0" w:color="FFFFFF"/>
            </w:tcBorders>
          </w:tcPr>
          <w:p w:rsidR="0082653D" w:rsidRDefault="0082653D" w:rsidP="0082653D">
            <w:pPr>
              <w:pStyle w:val="ProductList-TableBody"/>
            </w:pPr>
            <w:r>
              <w:t>Windows MultiPoint Server 2012 Premium с ЛКД за Windows MultiPoint Server 2012 (5 клиента)</w:t>
            </w:r>
            <w:r>
              <w:fldChar w:fldCharType="begin"/>
            </w:r>
            <w:r>
              <w:instrText xml:space="preserve"> XE "Windows MultiPoint Server 2012 Premium с ЛКД за Windows MultiPoint Server 2012 (5 клиента)" </w:instrText>
            </w:r>
            <w:r>
              <w:fldChar w:fldCharType="end"/>
            </w:r>
            <w:r>
              <w:t xml:space="preserve"> (Устройство и Потребител)</w:t>
            </w:r>
          </w:p>
        </w:tc>
        <w:tc>
          <w:tcPr>
            <w:tcW w:w="618" w:type="dxa"/>
            <w:tcBorders>
              <w:top w:val="dashed" w:sz="4" w:space="0" w:color="BFBFBF"/>
              <w:left w:val="single" w:sz="9" w:space="0" w:color="FFFFFF"/>
              <w:bottom w:val="dashed" w:sz="4" w:space="0" w:color="BFBFBF"/>
              <w:right w:val="single" w:sz="9" w:space="0" w:color="FFFFFF"/>
            </w:tcBorders>
          </w:tcPr>
          <w:p w:rsidR="0082653D" w:rsidRDefault="0082653D" w:rsidP="0082653D">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82653D" w:rsidRDefault="0082653D" w:rsidP="0082653D">
            <w:pPr>
              <w:pStyle w:val="ProductList-TableBody"/>
              <w:jc w:val="center"/>
            </w:pPr>
            <w:r>
              <w:t>25</w:t>
            </w:r>
          </w:p>
        </w:tc>
        <w:tc>
          <w:tcPr>
            <w:tcW w:w="617" w:type="dxa"/>
            <w:tcBorders>
              <w:top w:val="dashed" w:sz="4" w:space="0" w:color="BFBFBF"/>
              <w:left w:val="single" w:sz="9" w:space="0" w:color="FFFFFF"/>
              <w:bottom w:val="dashed" w:sz="4" w:space="0" w:color="BFBFBF"/>
              <w:right w:val="single" w:sz="9" w:space="0" w:color="FFFFFF"/>
            </w:tcBorders>
          </w:tcPr>
          <w:p w:rsidR="0082653D" w:rsidRDefault="0082653D" w:rsidP="0082653D">
            <w:pPr>
              <w:pStyle w:val="ProductList-TableBody"/>
              <w:jc w:val="center"/>
            </w:pPr>
            <w:r>
              <w:t>38</w:t>
            </w:r>
          </w:p>
        </w:tc>
        <w:tc>
          <w:tcPr>
            <w:tcW w:w="615" w:type="dxa"/>
            <w:tcBorders>
              <w:top w:val="dashed" w:sz="4" w:space="0" w:color="BFBFBF"/>
              <w:left w:val="single" w:sz="9" w:space="0" w:color="FFFFFF"/>
              <w:bottom w:val="dashed" w:sz="4" w:space="0" w:color="BFBFBF"/>
              <w:right w:val="single" w:sz="9" w:space="0" w:color="FFFFFF"/>
            </w:tcBorders>
          </w:tcPr>
          <w:p w:rsidR="0082653D" w:rsidRDefault="0082653D" w:rsidP="0082653D">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fldChar w:fldCharType="begin"/>
            </w:r>
            <w:r w:rsidRPr="00247390">
              <w:rPr>
                <w:color w:val="000000" w:themeColor="text1"/>
              </w:rPr>
              <w:instrText>AutoTextList  \s NoStyle \t "OF : Open License и Open Value         "</w:instrText>
            </w:r>
            <w:r w:rsidRPr="00247390">
              <w:rPr>
                <w:color w:val="000000" w:themeColor="text1"/>
              </w:rPr>
              <w:fldChar w:fldCharType="separate"/>
            </w:r>
            <w:r w:rsidRPr="00247390">
              <w:rPr>
                <w:color w:val="000000" w:themeColor="text1"/>
              </w:rPr>
              <w:t>OF</w:t>
            </w:r>
            <w:r w:rsidRPr="00247390">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82653D" w:rsidRPr="00247390" w:rsidRDefault="0082653D" w:rsidP="0082653D">
            <w:pPr>
              <w:pStyle w:val="ProductList-TableBody"/>
              <w:jc w:val="center"/>
              <w:rPr>
                <w:color w:val="000000" w:themeColor="text1"/>
              </w:rPr>
            </w:pPr>
            <w:r w:rsidRPr="00247390">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82653D" w:rsidRPr="00247390" w:rsidRDefault="0082653D" w:rsidP="0082653D">
            <w:pPr>
              <w:pStyle w:val="ProductList-TableBody"/>
              <w:jc w:val="center"/>
              <w:rPr>
                <w:color w:val="000000" w:themeColor="text1"/>
              </w:rPr>
            </w:pPr>
            <w:r w:rsidRPr="00247390">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82653D" w:rsidRPr="00247390" w:rsidRDefault="0082653D" w:rsidP="0082653D">
            <w:pPr>
              <w:pStyle w:val="ProductList-TableBody"/>
              <w:jc w:val="center"/>
              <w:rPr>
                <w:color w:val="000000" w:themeColor="text1"/>
              </w:rPr>
            </w:pPr>
            <w:r w:rsidRPr="00247390">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A</w:t>
            </w:r>
          </w:p>
        </w:tc>
      </w:tr>
      <w:tr w:rsidR="0082653D" w:rsidTr="0082653D">
        <w:tc>
          <w:tcPr>
            <w:tcW w:w="4112" w:type="dxa"/>
            <w:tcBorders>
              <w:top w:val="dashed" w:sz="4" w:space="0" w:color="BFBFBF"/>
              <w:left w:val="single" w:sz="9" w:space="0" w:color="FFFFFF"/>
              <w:bottom w:val="dashed" w:sz="4" w:space="0" w:color="BFBFBF"/>
              <w:right w:val="single" w:sz="9" w:space="0" w:color="FFFFFF"/>
            </w:tcBorders>
          </w:tcPr>
          <w:p w:rsidR="0082653D" w:rsidRDefault="0082653D" w:rsidP="0082653D">
            <w:pPr>
              <w:pStyle w:val="ProductList-TableBody"/>
            </w:pPr>
            <w:r>
              <w:t>Windows MultiPoint Server 2012 Premium с ЛКД за Windows MultiPoint Server 2012 (5 клиента) с ЛКД за Windows Server 2012 (5 клиента)</w:t>
            </w:r>
            <w:r>
              <w:fldChar w:fldCharType="begin"/>
            </w:r>
            <w:r>
              <w:instrText xml:space="preserve"> XE "Windows MultiPoint Server 2012 Premium с ЛКД за Windows MultiPoint Server 2012 (5 клиента) с ЛКД за Windows Server 2012 (5 клиента)" </w:instrText>
            </w:r>
            <w:r>
              <w:fldChar w:fldCharType="end"/>
            </w:r>
            <w:r>
              <w:t xml:space="preserve"> (Устройство и Потребител)</w:t>
            </w:r>
          </w:p>
        </w:tc>
        <w:tc>
          <w:tcPr>
            <w:tcW w:w="618" w:type="dxa"/>
            <w:tcBorders>
              <w:top w:val="dashed" w:sz="4" w:space="0" w:color="BFBFBF"/>
              <w:left w:val="single" w:sz="9" w:space="0" w:color="FFFFFF"/>
              <w:bottom w:val="dashed" w:sz="4" w:space="0" w:color="BFBFBF"/>
              <w:right w:val="single" w:sz="9" w:space="0" w:color="FFFFFF"/>
            </w:tcBorders>
          </w:tcPr>
          <w:p w:rsidR="0082653D" w:rsidRDefault="0082653D" w:rsidP="0082653D">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82653D" w:rsidRDefault="0082653D" w:rsidP="0082653D">
            <w:pPr>
              <w:pStyle w:val="ProductList-TableBody"/>
              <w:jc w:val="center"/>
            </w:pPr>
            <w:r>
              <w:t>25</w:t>
            </w:r>
          </w:p>
        </w:tc>
        <w:tc>
          <w:tcPr>
            <w:tcW w:w="617" w:type="dxa"/>
            <w:tcBorders>
              <w:top w:val="dashed" w:sz="4" w:space="0" w:color="BFBFBF"/>
              <w:left w:val="single" w:sz="9" w:space="0" w:color="FFFFFF"/>
              <w:bottom w:val="dashed" w:sz="4" w:space="0" w:color="BFBFBF"/>
              <w:right w:val="single" w:sz="9" w:space="0" w:color="FFFFFF"/>
            </w:tcBorders>
          </w:tcPr>
          <w:p w:rsidR="0082653D" w:rsidRDefault="0082653D" w:rsidP="0082653D">
            <w:pPr>
              <w:pStyle w:val="ProductList-TableBody"/>
              <w:jc w:val="center"/>
            </w:pPr>
            <w:r>
              <w:t>38</w:t>
            </w:r>
          </w:p>
        </w:tc>
        <w:tc>
          <w:tcPr>
            <w:tcW w:w="615" w:type="dxa"/>
            <w:tcBorders>
              <w:top w:val="dashed" w:sz="4" w:space="0" w:color="BFBFBF"/>
              <w:left w:val="single" w:sz="9" w:space="0" w:color="FFFFFF"/>
              <w:bottom w:val="dashed" w:sz="4" w:space="0" w:color="BFBFBF"/>
              <w:right w:val="single" w:sz="9" w:space="0" w:color="FFFFFF"/>
            </w:tcBorders>
          </w:tcPr>
          <w:p w:rsidR="0082653D" w:rsidRDefault="0082653D" w:rsidP="0082653D">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fldChar w:fldCharType="begin"/>
            </w:r>
            <w:r w:rsidRPr="00247390">
              <w:rPr>
                <w:color w:val="000000" w:themeColor="text1"/>
              </w:rPr>
              <w:instrText>AutoTextList  \s NoStyle \t "OF : Open License и Open Value         "</w:instrText>
            </w:r>
            <w:r w:rsidRPr="00247390">
              <w:rPr>
                <w:color w:val="000000" w:themeColor="text1"/>
              </w:rPr>
              <w:fldChar w:fldCharType="separate"/>
            </w:r>
            <w:r w:rsidRPr="00247390">
              <w:rPr>
                <w:color w:val="000000" w:themeColor="text1"/>
              </w:rPr>
              <w:t>OF</w:t>
            </w:r>
            <w:r w:rsidRPr="00247390">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82653D" w:rsidRPr="00247390" w:rsidRDefault="0082653D" w:rsidP="0082653D">
            <w:pPr>
              <w:pStyle w:val="ProductList-TableBody"/>
              <w:jc w:val="center"/>
              <w:rPr>
                <w:color w:val="000000" w:themeColor="text1"/>
              </w:rPr>
            </w:pPr>
            <w:r w:rsidRPr="00247390">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82653D" w:rsidRPr="00247390" w:rsidRDefault="0082653D" w:rsidP="0082653D">
            <w:pPr>
              <w:pStyle w:val="ProductList-TableBody"/>
              <w:jc w:val="center"/>
              <w:rPr>
                <w:color w:val="000000" w:themeColor="text1"/>
              </w:rPr>
            </w:pPr>
            <w:r w:rsidRPr="00247390">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82653D" w:rsidRPr="00247390" w:rsidRDefault="0082653D" w:rsidP="0082653D">
            <w:pPr>
              <w:pStyle w:val="ProductList-TableBody"/>
              <w:jc w:val="center"/>
              <w:rPr>
                <w:color w:val="000000" w:themeColor="text1"/>
              </w:rPr>
            </w:pPr>
            <w:r w:rsidRPr="00247390">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A</w:t>
            </w:r>
          </w:p>
        </w:tc>
      </w:tr>
      <w:tr w:rsidR="0082653D" w:rsidTr="0082653D">
        <w:tc>
          <w:tcPr>
            <w:tcW w:w="4112" w:type="dxa"/>
            <w:tcBorders>
              <w:top w:val="dashed" w:sz="4" w:space="0" w:color="BFBFBF"/>
              <w:left w:val="single" w:sz="9" w:space="0" w:color="FFFFFF"/>
              <w:bottom w:val="dashed" w:sz="4" w:space="0" w:color="BFBFBF"/>
              <w:right w:val="single" w:sz="9" w:space="0" w:color="FFFFFF"/>
            </w:tcBorders>
          </w:tcPr>
          <w:p w:rsidR="0082653D" w:rsidRDefault="0082653D" w:rsidP="0082653D">
            <w:pPr>
              <w:pStyle w:val="ProductList-TableBody"/>
            </w:pPr>
            <w:r>
              <w:t>ЛКД за Windows MultiPoint Server 2012</w:t>
            </w:r>
            <w:r>
              <w:fldChar w:fldCharType="begin"/>
            </w:r>
            <w:r>
              <w:instrText xml:space="preserve"> XE "ЛКД за Windows MultiPoint Server 2012" </w:instrText>
            </w:r>
            <w:r>
              <w:fldChar w:fldCharType="end"/>
            </w:r>
            <w:r>
              <w:t xml:space="preserve"> (Устройство и Потребител)</w:t>
            </w:r>
          </w:p>
        </w:tc>
        <w:tc>
          <w:tcPr>
            <w:tcW w:w="618" w:type="dxa"/>
            <w:tcBorders>
              <w:top w:val="dashed" w:sz="4" w:space="0" w:color="BFBFBF"/>
              <w:left w:val="single" w:sz="9" w:space="0" w:color="FFFFFF"/>
              <w:bottom w:val="dashed" w:sz="4" w:space="0" w:color="BFBFBF"/>
              <w:right w:val="single" w:sz="9" w:space="0" w:color="FFFFFF"/>
            </w:tcBorders>
          </w:tcPr>
          <w:p w:rsidR="0082653D" w:rsidRDefault="0082653D" w:rsidP="0082653D">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82653D" w:rsidRDefault="0082653D" w:rsidP="0082653D">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82653D" w:rsidRDefault="0082653D" w:rsidP="0082653D">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82653D" w:rsidRDefault="0082653D" w:rsidP="0082653D">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82653D" w:rsidRPr="00247390" w:rsidRDefault="0082653D" w:rsidP="0082653D">
            <w:pPr>
              <w:pStyle w:val="ProductList-TableBody"/>
              <w:jc w:val="center"/>
              <w:rPr>
                <w:color w:val="000000" w:themeColor="text1"/>
              </w:rPr>
            </w:pPr>
            <w:r w:rsidRPr="00247390">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82653D" w:rsidRPr="00247390" w:rsidRDefault="0082653D" w:rsidP="0082653D">
            <w:pPr>
              <w:pStyle w:val="ProductList-TableBody"/>
              <w:jc w:val="center"/>
              <w:rPr>
                <w:color w:val="000000" w:themeColor="text1"/>
              </w:rPr>
            </w:pPr>
            <w:r w:rsidRPr="00247390">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A,AO</w:t>
            </w:r>
          </w:p>
        </w:tc>
      </w:tr>
      <w:tr w:rsidR="0082653D" w:rsidTr="0082653D">
        <w:tc>
          <w:tcPr>
            <w:tcW w:w="4112" w:type="dxa"/>
            <w:tcBorders>
              <w:top w:val="dashed" w:sz="4" w:space="0" w:color="BFBFBF"/>
              <w:left w:val="single" w:sz="9" w:space="0" w:color="FFFFFF"/>
              <w:bottom w:val="none" w:sz="4" w:space="0" w:color="000000"/>
              <w:right w:val="single" w:sz="9" w:space="0" w:color="FFFFFF"/>
            </w:tcBorders>
          </w:tcPr>
          <w:p w:rsidR="0082653D" w:rsidRDefault="0082653D" w:rsidP="0082653D">
            <w:pPr>
              <w:pStyle w:val="ProductList-TableBody"/>
            </w:pPr>
            <w:r>
              <w:t>ЛКД за Windows MultiPoint Server 2012 с ЛКД за Windows Server 2012</w:t>
            </w:r>
            <w:r>
              <w:fldChar w:fldCharType="begin"/>
            </w:r>
            <w:r>
              <w:instrText xml:space="preserve"> XE "ЛКД за Windows MultiPoint Server 2012 с ЛКД за Windows Server 2012" </w:instrText>
            </w:r>
            <w:r>
              <w:fldChar w:fldCharType="end"/>
            </w:r>
            <w:r>
              <w:t xml:space="preserve"> (Устройство и Потребител)</w:t>
            </w:r>
          </w:p>
        </w:tc>
        <w:tc>
          <w:tcPr>
            <w:tcW w:w="618" w:type="dxa"/>
            <w:tcBorders>
              <w:top w:val="dashed" w:sz="4" w:space="0" w:color="BFBFBF"/>
              <w:left w:val="single" w:sz="9" w:space="0" w:color="FFFFFF"/>
              <w:bottom w:val="none" w:sz="4" w:space="0" w:color="000000"/>
              <w:right w:val="single" w:sz="9" w:space="0" w:color="FFFFFF"/>
            </w:tcBorders>
          </w:tcPr>
          <w:p w:rsidR="0082653D" w:rsidRDefault="0082653D" w:rsidP="0082653D">
            <w:pPr>
              <w:pStyle w:val="ProductList-TableBody"/>
              <w:jc w:val="center"/>
            </w:pPr>
            <w:r>
              <w:t>12/12</w:t>
            </w:r>
          </w:p>
        </w:tc>
        <w:tc>
          <w:tcPr>
            <w:tcW w:w="615" w:type="dxa"/>
            <w:tcBorders>
              <w:top w:val="dashed" w:sz="4" w:space="0" w:color="BFBFBF"/>
              <w:left w:val="single" w:sz="9" w:space="0" w:color="FFFFFF"/>
              <w:bottom w:val="none" w:sz="4" w:space="0" w:color="000000"/>
              <w:right w:val="single" w:sz="9" w:space="0" w:color="FFFFFF"/>
            </w:tcBorders>
          </w:tcPr>
          <w:p w:rsidR="0082653D" w:rsidRDefault="0082653D" w:rsidP="0082653D">
            <w:pPr>
              <w:pStyle w:val="ProductList-TableBody"/>
              <w:jc w:val="center"/>
            </w:pPr>
            <w:r>
              <w:t>1</w:t>
            </w:r>
          </w:p>
        </w:tc>
        <w:tc>
          <w:tcPr>
            <w:tcW w:w="617" w:type="dxa"/>
            <w:tcBorders>
              <w:top w:val="dashed" w:sz="4" w:space="0" w:color="BFBFBF"/>
              <w:left w:val="single" w:sz="9" w:space="0" w:color="FFFFFF"/>
              <w:bottom w:val="none" w:sz="4" w:space="0" w:color="000000"/>
              <w:right w:val="single" w:sz="9" w:space="0" w:color="FFFFFF"/>
            </w:tcBorders>
          </w:tcPr>
          <w:p w:rsidR="0082653D" w:rsidRDefault="0082653D" w:rsidP="0082653D">
            <w:pPr>
              <w:pStyle w:val="ProductList-TableBody"/>
              <w:jc w:val="center"/>
            </w:pPr>
            <w:r>
              <w:t>2</w:t>
            </w:r>
          </w:p>
        </w:tc>
        <w:tc>
          <w:tcPr>
            <w:tcW w:w="615" w:type="dxa"/>
            <w:tcBorders>
              <w:top w:val="dashed" w:sz="4" w:space="0" w:color="BFBFBF"/>
              <w:left w:val="single" w:sz="9" w:space="0" w:color="FFFFFF"/>
              <w:bottom w:val="none" w:sz="4" w:space="0" w:color="000000"/>
              <w:right w:val="single" w:sz="9" w:space="0" w:color="FFFFFF"/>
            </w:tcBorders>
          </w:tcPr>
          <w:p w:rsidR="0082653D" w:rsidRDefault="0082653D" w:rsidP="0082653D">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82653D" w:rsidRPr="00247390" w:rsidRDefault="0082653D" w:rsidP="0082653D">
            <w:pPr>
              <w:pStyle w:val="ProductList-TableBody"/>
              <w:jc w:val="center"/>
              <w:rPr>
                <w:color w:val="000000" w:themeColor="text1"/>
              </w:rPr>
            </w:pPr>
            <w:r w:rsidRPr="00247390">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82653D" w:rsidRPr="00247390" w:rsidRDefault="0082653D" w:rsidP="0082653D">
            <w:pPr>
              <w:pStyle w:val="ProductList-TableBody"/>
              <w:jc w:val="center"/>
              <w:rPr>
                <w:color w:val="000000" w:themeColor="text1"/>
              </w:rPr>
            </w:pPr>
            <w:r w:rsidRPr="00247390">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A,AO,ST</w:t>
            </w:r>
          </w:p>
        </w:tc>
      </w:tr>
    </w:tbl>
    <w:p w:rsidR="00666C84" w:rsidRDefault="00B73B58">
      <w:pPr>
        <w:pStyle w:val="ProductList-Offering1SubSection"/>
      </w:pPr>
      <w:bookmarkStart w:id="197" w:name="_Sec757"/>
      <w:r>
        <w:t>2. Условия на Продукта</w:t>
      </w:r>
      <w:bookmarkEnd w:id="197"/>
    </w:p>
    <w:tbl>
      <w:tblPr>
        <w:tblStyle w:val="PURTable"/>
        <w:tblW w:w="0" w:type="dxa"/>
        <w:tblLook w:val="04A0" w:firstRow="1" w:lastRow="0" w:firstColumn="1" w:lastColumn="0" w:noHBand="0" w:noVBand="1"/>
      </w:tblPr>
      <w:tblGrid>
        <w:gridCol w:w="3630"/>
        <w:gridCol w:w="3643"/>
        <w:gridCol w:w="3643"/>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Издания с по-малко функции: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Предварително условие (SA):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актуализиране: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B73B58">
      <w:pPr>
        <w:pStyle w:val="ProductList-Offering1SubSection"/>
      </w:pPr>
      <w:bookmarkStart w:id="198" w:name="_Sec800"/>
      <w:r>
        <w:t>3. Права за използване</w:t>
      </w:r>
      <w:bookmarkEnd w:id="198"/>
    </w:p>
    <w:tbl>
      <w:tblPr>
        <w:tblStyle w:val="PURTable"/>
        <w:tblW w:w="0" w:type="dxa"/>
        <w:tblLook w:val="04A0" w:firstRow="1" w:lastRow="0" w:firstColumn="1" w:lastColumn="0" w:noHBand="0" w:noVBand="1"/>
      </w:tblPr>
      <w:tblGrid>
        <w:gridCol w:w="3637"/>
        <w:gridCol w:w="3634"/>
        <w:gridCol w:w="3645"/>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Правилата и условията, които регулират внедряването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Софтуер, указан в Правата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Всички издания</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дали сървърен Продукт изисква ЛКД за достъп от страна на потребители и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Включени технологии: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pPr>
    </w:p>
    <w:p w:rsidR="00666C84" w:rsidRDefault="00B73B58">
      <w:pPr>
        <w:pStyle w:val="ProductList-ClauseHeading"/>
      </w:pPr>
      <w:r>
        <w:t>3.1 Достъп до Сървърен софтуер</w:t>
      </w:r>
    </w:p>
    <w:tbl>
      <w:tblPr>
        <w:tblStyle w:val="PURTable"/>
        <w:tblW w:w="0" w:type="dxa"/>
        <w:tblLook w:val="04A0" w:firstRow="1" w:lastRow="0" w:firstColumn="1" w:lastColumn="0" w:noHBand="0" w:noVBand="1"/>
      </w:tblPr>
      <w:tblGrid>
        <w:gridCol w:w="3612"/>
        <w:gridCol w:w="3636"/>
        <w:gridCol w:w="3668"/>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6C84" w:rsidRDefault="00B73B58">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666C84" w:rsidRDefault="00B73B58">
            <w:pPr>
              <w:pStyle w:val="ProductList-TableBody"/>
            </w:pPr>
            <w:r>
              <w:t>ЛКД за Windows MultiPoint Server 2012 и ЛКД за Windows Server 2012</w:t>
            </w:r>
            <w:r>
              <w:fldChar w:fldCharType="begin"/>
            </w:r>
            <w:r>
              <w:instrText xml:space="preserve"> XE "ЛКД за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66C84" w:rsidRDefault="00B73B58">
            <w:pPr>
              <w:pStyle w:val="ProductList-TableBody"/>
            </w:pPr>
            <w:r>
              <w:t xml:space="preserve">ЛКД за Windows MultiPoint Server 2012 и </w:t>
            </w:r>
          </w:p>
          <w:p w:rsidR="00666C84" w:rsidRDefault="00B73B58">
            <w:pPr>
              <w:pStyle w:val="ProductList-TableBody"/>
            </w:pPr>
            <w:r>
              <w:t xml:space="preserve">Лиценз, еквивалентен на ЛКД (вж. </w:t>
            </w:r>
            <w:hyperlink w:anchor="_Sec591">
              <w:r>
                <w:rPr>
                  <w:color w:val="00467F"/>
                  <w:u w:val="single"/>
                </w:rPr>
                <w:t>Приложение A</w:t>
              </w:r>
            </w:hyperlink>
            <w:r>
              <w:t>)</w:t>
            </w:r>
          </w:p>
          <w:p w:rsidR="00666C84" w:rsidRDefault="00666C84">
            <w:pPr>
              <w:pStyle w:val="ProductList-TableBody"/>
            </w:pPr>
          </w:p>
        </w:tc>
      </w:tr>
    </w:tbl>
    <w:p w:rsidR="00666C84" w:rsidRDefault="00666C84">
      <w:pPr>
        <w:pStyle w:val="ProductList-Body"/>
      </w:pPr>
    </w:p>
    <w:p w:rsidR="00666C84" w:rsidRDefault="00B73B58">
      <w:pPr>
        <w:pStyle w:val="ProductList-SubClauseHeading"/>
      </w:pPr>
      <w:r>
        <w:t>3.1.1 Допълнителни функции, свързани с ЛКД за Услуги за управление на правата на достъп в Active Directory на Windows Server 2012</w:t>
      </w:r>
    </w:p>
    <w:p w:rsidR="00666C84" w:rsidRDefault="00B73B58">
      <w:pPr>
        <w:pStyle w:val="ProductList-BodyIndented"/>
      </w:pPr>
      <w:r>
        <w:t>Windows Server 2012 Rights Management Services</w:t>
      </w:r>
    </w:p>
    <w:tbl>
      <w:tblPr>
        <w:tblStyle w:val="PURTable0"/>
        <w:tblW w:w="0" w:type="dxa"/>
        <w:tblLook w:val="04A0" w:firstRow="1" w:lastRow="0" w:firstColumn="1" w:lastColumn="0" w:noHBand="0" w:noVBand="1"/>
      </w:tblPr>
      <w:tblGrid>
        <w:gridCol w:w="3533"/>
        <w:gridCol w:w="3500"/>
        <w:gridCol w:w="3523"/>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6C84" w:rsidRDefault="00B73B58">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666C84" w:rsidRDefault="00B73B58">
            <w:pPr>
              <w:pStyle w:val="ProductList-TableBody"/>
            </w:pPr>
            <w:r>
              <w:t>ЛКД за Услуги за управление на правата на достъп в Active Directory на Windows Server 2012</w:t>
            </w:r>
            <w:r>
              <w:fldChar w:fldCharType="begin"/>
            </w:r>
            <w:r>
              <w:instrText xml:space="preserve"> XE "ЛКД за Услуги за управление на правата на достъп в Active Directory на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66C84" w:rsidRDefault="00B73B58">
            <w:pPr>
              <w:pStyle w:val="ProductList-TableBody"/>
            </w:pPr>
            <w:r>
              <w:t xml:space="preserve">Лиценз, еквивалентен на ЛКД (вж. </w:t>
            </w:r>
            <w:hyperlink w:anchor="_Sec591">
              <w:r>
                <w:rPr>
                  <w:color w:val="00467F"/>
                  <w:u w:val="single"/>
                </w:rPr>
                <w:t>Приложение A</w:t>
              </w:r>
            </w:hyperlink>
            <w:r>
              <w:t>)</w:t>
            </w:r>
          </w:p>
        </w:tc>
      </w:tr>
    </w:tbl>
    <w:p w:rsidR="00666C84" w:rsidRDefault="00666C84">
      <w:pPr>
        <w:pStyle w:val="ProductList-BodyIndented"/>
      </w:pPr>
    </w:p>
    <w:p w:rsidR="00666C84" w:rsidRDefault="00B73B58">
      <w:pPr>
        <w:pStyle w:val="ProductList-ClauseHeading"/>
      </w:pPr>
      <w:r>
        <w:t>3.2 Изпълнение на Екземпляри на Софтуера</w:t>
      </w:r>
    </w:p>
    <w:p w:rsidR="00666C84" w:rsidRDefault="00B73B58">
      <w:pPr>
        <w:pStyle w:val="ProductList-Body"/>
      </w:pPr>
      <w:r>
        <w:t xml:space="preserve">Клиентът има право да изпълнява на </w:t>
      </w:r>
      <w:r>
        <w:fldChar w:fldCharType="begin"/>
      </w:r>
      <w:r>
        <w:instrText xml:space="preserve"> AutoTextList   \s NoStyle \t " означава единичен Сървър, отреден за използване от Клиента, на който е назначен Лиценз. За целите на това определение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даден момент един </w:t>
      </w:r>
      <w:r>
        <w:fldChar w:fldCharType="begin"/>
      </w:r>
      <w:r>
        <w:instrText xml:space="preserve"> AutoTextList   \s NoStyle \t "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fldChar w:fldCharType="separate"/>
      </w:r>
      <w:r>
        <w:rPr>
          <w:color w:val="0563C1"/>
        </w:rPr>
        <w:t>Екземпляр</w:t>
      </w:r>
      <w:r>
        <w:fldChar w:fldCharType="end"/>
      </w:r>
      <w:r>
        <w:t xml:space="preserve"> на сървърния софтуер във всяка </w:t>
      </w:r>
      <w:r>
        <w:fldChar w:fldCharType="begin"/>
      </w:r>
      <w:r>
        <w:instrText xml:space="preserve"> AutoTextList   \s NoStyle \t "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NoStyle \t "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w:t>
      </w:r>
    </w:p>
    <w:p w:rsidR="00666C84" w:rsidRDefault="00666C84">
      <w:pPr>
        <w:pStyle w:val="ProductList-Body"/>
      </w:pPr>
    </w:p>
    <w:p w:rsidR="00666C84" w:rsidRDefault="00B73B58">
      <w:pPr>
        <w:pStyle w:val="ProductList-ClauseHeading"/>
      </w:pPr>
      <w:r>
        <w:t>3.3 Лицензи за достъп</w:t>
      </w:r>
    </w:p>
    <w:p w:rsidR="00666C84" w:rsidRDefault="00B73B58">
      <w:pPr>
        <w:pStyle w:val="ProductList-Body"/>
      </w:pPr>
      <w:r>
        <w:fldChar w:fldCharType="begin"/>
      </w:r>
      <w:r>
        <w:instrText xml:space="preserve"> AutoTextList   \s NoStyle \t "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666C84" w:rsidRDefault="00666C84">
      <w:pPr>
        <w:pStyle w:val="ProductList-Body"/>
      </w:pPr>
    </w:p>
    <w:p w:rsidR="00666C84" w:rsidRDefault="00B73B58">
      <w:pPr>
        <w:pStyle w:val="ProductList-ClauseHeading"/>
      </w:pPr>
      <w:r>
        <w:t>3.4 Windows MultiPoint Server 2012 Connector</w:t>
      </w:r>
    </w:p>
    <w:p w:rsidR="00666C84" w:rsidRDefault="00B73B58">
      <w:pPr>
        <w:pStyle w:val="ProductList-Body"/>
      </w:pPr>
      <w:r>
        <w:t>Клиентът има право да инсталира и използва софтуера Windows Server 2012 MultiPoint Connector на което и да е устройство, лицензирано за осъществяване на достъп до Windows Server 2012</w:t>
      </w:r>
      <w:r>
        <w:fldChar w:fldCharType="begin"/>
      </w:r>
      <w:r>
        <w:instrText xml:space="preserve"> XE "Windows Server 2012" </w:instrText>
      </w:r>
      <w:r>
        <w:fldChar w:fldCharType="end"/>
      </w:r>
      <w:r>
        <w:t>. Той има право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на таблото на MultiPoint, на Клиента не му е необходим ЛКД за MultiPoint Server.</w:t>
      </w:r>
    </w:p>
    <w:p w:rsidR="00666C84" w:rsidRDefault="00666C84">
      <w:pPr>
        <w:pStyle w:val="ProductList-Body"/>
      </w:pPr>
    </w:p>
    <w:p w:rsidR="00666C84" w:rsidRDefault="00B73B58">
      <w:pPr>
        <w:pStyle w:val="ProductList-ClauseHeading"/>
      </w:pPr>
      <w:r>
        <w:t>3.5 Допълнителен софтуер</w:t>
      </w:r>
    </w:p>
    <w:p w:rsidR="00666C84" w:rsidRDefault="00B73B58">
      <w:pPr>
        <w:pStyle w:val="ProductList-Body"/>
      </w:pPr>
      <w:r>
        <w:t xml:space="preserve">За списък с Допълнителен софтуер вж. </w:t>
      </w:r>
      <w:hyperlink r:id="rId86">
        <w:r>
          <w:rPr>
            <w:color w:val="00467F"/>
            <w:u w:val="single"/>
          </w:rPr>
          <w:t>http://go.microsoft.com/fwlink/?LinkId=245856</w:t>
        </w:r>
      </w:hyperlink>
      <w:r>
        <w:t>.</w:t>
      </w:r>
    </w:p>
    <w:p w:rsidR="00666C84" w:rsidRDefault="00B73B58">
      <w:pPr>
        <w:pStyle w:val="ProductList-Offering1SubSection"/>
      </w:pPr>
      <w:bookmarkStart w:id="199" w:name="_Sec832"/>
      <w:r>
        <w:t>4. Софтуерна осигуровка</w:t>
      </w:r>
      <w:bookmarkEnd w:id="199"/>
    </w:p>
    <w:tbl>
      <w:tblPr>
        <w:tblStyle w:val="PURTable"/>
        <w:tblW w:w="0" w:type="dxa"/>
        <w:tblLook w:val="04A0" w:firstRow="1" w:lastRow="0" w:firstColumn="1" w:lastColumn="0" w:noHBand="0" w:noVBand="1"/>
      </w:tblPr>
      <w:tblGrid>
        <w:gridCol w:w="3638"/>
        <w:gridCol w:w="3648"/>
        <w:gridCol w:w="3630"/>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Права за преместване при отказ: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Обновяващи се права: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jc w:val="right"/>
      </w:pPr>
    </w:p>
    <w:tbl>
      <w:tblPr>
        <w:tblStyle w:val="PURTable"/>
        <w:tblW w:w="0" w:type="dxa"/>
        <w:tblLook w:val="04A0" w:firstRow="1" w:lastRow="0" w:firstColumn="1" w:lastColumn="0" w:noHBand="0" w:noVBand="1"/>
      </w:tblPr>
      <w:tblGrid>
        <w:gridCol w:w="10916"/>
      </w:tblGrid>
      <w:tr w:rsidR="00666C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C84" w:rsidRDefault="003B4067">
            <w:pPr>
              <w:pStyle w:val="ProductList-TableBody"/>
              <w:jc w:val="right"/>
            </w:pPr>
            <w:hyperlink w:anchor="_Sec842">
              <w:r w:rsidR="00B73B58">
                <w:rPr>
                  <w:color w:val="00467F"/>
                  <w:sz w:val="14"/>
                  <w:u w:val="single"/>
                </w:rPr>
                <w:t>Съдържание</w:t>
              </w:r>
            </w:hyperlink>
            <w:r w:rsidR="00B73B58">
              <w:rPr>
                <w:sz w:val="14"/>
              </w:rPr>
              <w:t>/</w:t>
            </w:r>
            <w:hyperlink w:anchor="_Sec549">
              <w:r w:rsidR="00B73B58">
                <w:rPr>
                  <w:color w:val="00467F"/>
                  <w:sz w:val="14"/>
                  <w:u w:val="single"/>
                </w:rPr>
                <w:t>Речник</w:t>
              </w:r>
            </w:hyperlink>
            <w:r w:rsidR="00B73B58">
              <w:rPr>
                <w:sz w:val="14"/>
              </w:rPr>
              <w:t>/</w:t>
            </w:r>
            <w:hyperlink w:anchor="_Sec844">
              <w:r w:rsidR="00B73B58">
                <w:rPr>
                  <w:color w:val="00467F"/>
                  <w:sz w:val="14"/>
                  <w:u w:val="single"/>
                </w:rPr>
                <w:t>Индекс</w:t>
              </w:r>
            </w:hyperlink>
          </w:p>
        </w:tc>
      </w:tr>
    </w:tbl>
    <w:p w:rsidR="00666C84" w:rsidRDefault="00666C84">
      <w:pPr>
        <w:pStyle w:val="ProductList-Body"/>
      </w:pPr>
    </w:p>
    <w:p w:rsidR="00666C84" w:rsidRDefault="00B73B58">
      <w:pPr>
        <w:pStyle w:val="ProductList-Offering2HeadingNoBorder"/>
      </w:pPr>
      <w:bookmarkStart w:id="200" w:name="_Sec655"/>
      <w:r>
        <w:t>Windows Server</w:t>
      </w:r>
      <w:bookmarkEnd w:id="200"/>
      <w:r>
        <w:fldChar w:fldCharType="begin"/>
      </w:r>
      <w:r>
        <w:instrText xml:space="preserve"> TC "</w:instrText>
      </w:r>
      <w:bookmarkStart w:id="201" w:name="_Toc425959742"/>
      <w:r>
        <w:instrText>Windows Server</w:instrText>
      </w:r>
      <w:bookmarkEnd w:id="201"/>
      <w:r>
        <w:instrText>" \l 3</w:instrText>
      </w:r>
      <w:r>
        <w:fldChar w:fldCharType="end"/>
      </w:r>
    </w:p>
    <w:p w:rsidR="00666C84" w:rsidRDefault="00B73B58">
      <w:pPr>
        <w:pStyle w:val="ProductList-Offering1SubSection"/>
      </w:pPr>
      <w:bookmarkStart w:id="202" w:name="_Sec703"/>
      <w:r>
        <w:t>1. Наличност чрез програма</w:t>
      </w:r>
      <w:bookmarkEnd w:id="202"/>
    </w:p>
    <w:tbl>
      <w:tblPr>
        <w:tblStyle w:val="PURTable"/>
        <w:tblW w:w="10916"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666C84" w:rsidTr="0082653D">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666C84" w:rsidRDefault="00B73B58">
            <w:pPr>
              <w:pStyle w:val="ProductList-TableBody"/>
            </w:pPr>
            <w:r>
              <w:rPr>
                <w:color w:val="FFFFFF"/>
              </w:rPr>
              <w:t>Продукти</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666C84" w:rsidRDefault="00B73B5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666C84" w:rsidRDefault="00B73B58">
            <w:pPr>
              <w:pStyle w:val="ProductList-TableBody"/>
              <w:jc w:val="center"/>
            </w:pPr>
            <w:r>
              <w:rPr>
                <w:color w:val="FFFFFF"/>
              </w:rPr>
              <w:t xml:space="preserve"> L  </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666C84" w:rsidRDefault="00B73B5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666C84" w:rsidRDefault="00B73B5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666C84" w:rsidRDefault="00B73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666C84" w:rsidRDefault="00B73B5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666C84" w:rsidRDefault="00B73B5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666C84" w:rsidRDefault="00B73B5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666C84" w:rsidRDefault="00B73B5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2653D" w:rsidTr="0082653D">
        <w:tc>
          <w:tcPr>
            <w:tcW w:w="4112" w:type="dxa"/>
            <w:tcBorders>
              <w:top w:val="single" w:sz="9" w:space="0" w:color="FFFFFF"/>
              <w:left w:val="single" w:sz="9" w:space="0" w:color="FFFFFF"/>
              <w:bottom w:val="dashed" w:sz="4" w:space="0" w:color="BFBFBF"/>
              <w:right w:val="single" w:sz="9" w:space="0" w:color="FFFFFF"/>
            </w:tcBorders>
          </w:tcPr>
          <w:p w:rsidR="0082653D" w:rsidRDefault="0082653D" w:rsidP="0082653D">
            <w:pPr>
              <w:pStyle w:val="ProductList-TableBody"/>
            </w:pPr>
            <w:r>
              <w:t>ЛКД за Услуги за управление на правата на достъп в Active Directory на Windows Server 2012</w:t>
            </w:r>
            <w:r>
              <w:fldChar w:fldCharType="begin"/>
            </w:r>
            <w:r>
              <w:instrText xml:space="preserve"> XE "ЛКД за Услуги за управление на правата на достъп в Active Directory на Windows Server 2012"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82653D" w:rsidRDefault="0082653D" w:rsidP="0082653D">
            <w:pPr>
              <w:pStyle w:val="ProductList-TableBody"/>
            </w:pPr>
            <w:r>
              <w:t>8/12</w:t>
            </w:r>
          </w:p>
        </w:tc>
        <w:tc>
          <w:tcPr>
            <w:tcW w:w="616" w:type="dxa"/>
            <w:tcBorders>
              <w:top w:val="single" w:sz="9" w:space="0" w:color="FFFFFF"/>
              <w:left w:val="single" w:sz="9" w:space="0" w:color="FFFFFF"/>
              <w:bottom w:val="dashed" w:sz="4" w:space="0" w:color="BFBFBF"/>
              <w:right w:val="single" w:sz="9" w:space="0" w:color="FFFFFF"/>
            </w:tcBorders>
          </w:tcPr>
          <w:p w:rsidR="0082653D" w:rsidRDefault="0082653D" w:rsidP="0082653D">
            <w:pPr>
              <w:pStyle w:val="ProductList-TableBody"/>
              <w:jc w:val="center"/>
            </w:pPr>
            <w:r>
              <w:t>1</w:t>
            </w:r>
          </w:p>
        </w:tc>
        <w:tc>
          <w:tcPr>
            <w:tcW w:w="617" w:type="dxa"/>
            <w:tcBorders>
              <w:top w:val="single" w:sz="9" w:space="0" w:color="FFFFFF"/>
              <w:left w:val="single" w:sz="9" w:space="0" w:color="FFFFFF"/>
              <w:bottom w:val="dashed" w:sz="4" w:space="0" w:color="BFBFBF"/>
              <w:right w:val="single" w:sz="9" w:space="0" w:color="FFFFFF"/>
            </w:tcBorders>
          </w:tcPr>
          <w:p w:rsidR="0082653D" w:rsidRDefault="0082653D" w:rsidP="0082653D">
            <w:pPr>
              <w:pStyle w:val="ProductList-TableBody"/>
              <w:jc w:val="center"/>
            </w:pPr>
            <w:r>
              <w:t>2</w:t>
            </w:r>
          </w:p>
        </w:tc>
        <w:tc>
          <w:tcPr>
            <w:tcW w:w="615" w:type="dxa"/>
            <w:tcBorders>
              <w:top w:val="single" w:sz="9" w:space="0" w:color="FFFFFF"/>
              <w:left w:val="single" w:sz="9" w:space="0" w:color="FFFFFF"/>
              <w:bottom w:val="dashed" w:sz="4" w:space="0" w:color="BFBFBF"/>
              <w:right w:val="single" w:sz="9" w:space="0" w:color="FFFFFF"/>
            </w:tcBorders>
          </w:tcPr>
          <w:p w:rsidR="0082653D" w:rsidRDefault="0082653D" w:rsidP="0082653D">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fldChar w:fldCharType="begin"/>
            </w:r>
            <w:r w:rsidRPr="00247390">
              <w:rPr>
                <w:color w:val="000000" w:themeColor="text1"/>
              </w:rPr>
              <w:instrText>AutoTextList  \s NoStyle \t "ST : Оферта за учащи         "</w:instrText>
            </w:r>
            <w:r w:rsidRPr="00247390">
              <w:rPr>
                <w:color w:val="000000" w:themeColor="text1"/>
              </w:rPr>
              <w:fldChar w:fldCharType="separate"/>
            </w:r>
            <w:r w:rsidRPr="00247390">
              <w:rPr>
                <w:color w:val="000000" w:themeColor="text1"/>
              </w:rPr>
              <w:t>A</w:t>
            </w:r>
            <w:r w:rsidRPr="00247390">
              <w:rPr>
                <w:color w:val="000000" w:themeColor="text1"/>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AO,</w:t>
            </w:r>
            <w:r w:rsidRPr="00247390">
              <w:rPr>
                <w:color w:val="000000" w:themeColor="text1"/>
              </w:rPr>
              <w:fldChar w:fldCharType="begin"/>
            </w:r>
            <w:r w:rsidRPr="00247390">
              <w:rPr>
                <w:color w:val="000000" w:themeColor="text1"/>
              </w:rPr>
              <w:instrText>AutoTextList  \s NoStyle \t "ST : Оферта за учащи         "</w:instrText>
            </w:r>
            <w:r w:rsidRPr="00247390">
              <w:rPr>
                <w:color w:val="000000" w:themeColor="text1"/>
              </w:rPr>
              <w:fldChar w:fldCharType="separate"/>
            </w:r>
            <w:r w:rsidRPr="00247390">
              <w:rPr>
                <w:color w:val="000000" w:themeColor="text1"/>
              </w:rPr>
              <w:t>ST</w:t>
            </w:r>
            <w:r w:rsidRPr="00247390">
              <w:rPr>
                <w:color w:val="000000" w:themeColor="text1"/>
              </w:rPr>
              <w:fldChar w:fldCharType="end"/>
            </w:r>
          </w:p>
        </w:tc>
      </w:tr>
      <w:tr w:rsidR="0082653D" w:rsidTr="0082653D">
        <w:tc>
          <w:tcPr>
            <w:tcW w:w="4112" w:type="dxa"/>
            <w:tcBorders>
              <w:top w:val="dashed" w:sz="4" w:space="0" w:color="BFBFBF"/>
              <w:left w:val="single" w:sz="9" w:space="0" w:color="FFFFFF"/>
              <w:bottom w:val="dashed" w:sz="4" w:space="0" w:color="BFBFBF"/>
              <w:right w:val="single" w:sz="9" w:space="0" w:color="FFFFFF"/>
            </w:tcBorders>
          </w:tcPr>
          <w:p w:rsidR="0082653D" w:rsidRDefault="0082653D" w:rsidP="0082653D">
            <w:pPr>
              <w:pStyle w:val="ProductList-TableBody"/>
            </w:pPr>
            <w:r>
              <w:t>Windows Server 2012 CAL</w:t>
            </w:r>
            <w:r>
              <w:fldChar w:fldCharType="begin"/>
            </w:r>
            <w:r>
              <w:instrText xml:space="preserve"> XE "Windows Server 2012 CAL"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82653D" w:rsidRDefault="0082653D" w:rsidP="0082653D">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82653D" w:rsidRDefault="0082653D" w:rsidP="0082653D">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82653D" w:rsidRDefault="0082653D" w:rsidP="0082653D">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82653D" w:rsidRDefault="0082653D" w:rsidP="0082653D">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fldChar w:fldCharType="begin"/>
            </w:r>
            <w:r w:rsidRPr="00247390">
              <w:rPr>
                <w:color w:val="000000" w:themeColor="text1"/>
              </w:rPr>
              <w:instrText>AutoTextList  \s NoStyle \t "ID : Industry Device         "</w:instrText>
            </w:r>
            <w:r w:rsidRPr="00247390">
              <w:rPr>
                <w:color w:val="000000" w:themeColor="text1"/>
              </w:rPr>
              <w:fldChar w:fldCharType="separate"/>
            </w:r>
            <w:r w:rsidRPr="00247390">
              <w:rPr>
                <w:color w:val="000000" w:themeColor="text1"/>
              </w:rPr>
              <w:t>ID</w:t>
            </w:r>
            <w:r w:rsidRPr="00247390">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AO,</w:t>
            </w:r>
            <w:r w:rsidRPr="00247390">
              <w:rPr>
                <w:color w:val="000000" w:themeColor="text1"/>
              </w:rPr>
              <w:fldChar w:fldCharType="begin"/>
            </w:r>
            <w:r w:rsidRPr="00247390">
              <w:rPr>
                <w:color w:val="000000" w:themeColor="text1"/>
              </w:rPr>
              <w:instrText>AutoTextList  \s NoStyle \t "ST : Оферта за учащи         "</w:instrText>
            </w:r>
            <w:r w:rsidRPr="00247390">
              <w:rPr>
                <w:color w:val="000000" w:themeColor="text1"/>
              </w:rPr>
              <w:fldChar w:fldCharType="separate"/>
            </w:r>
            <w:r w:rsidRPr="00247390">
              <w:rPr>
                <w:color w:val="000000" w:themeColor="text1"/>
              </w:rPr>
              <w:t>ST</w:t>
            </w:r>
            <w:r w:rsidRPr="00247390">
              <w:rPr>
                <w:color w:val="000000" w:themeColor="text1"/>
              </w:rPr>
              <w:fldChar w:fldCharType="end"/>
            </w:r>
          </w:p>
        </w:tc>
      </w:tr>
      <w:tr w:rsidR="0082653D" w:rsidTr="0082653D">
        <w:tc>
          <w:tcPr>
            <w:tcW w:w="4112" w:type="dxa"/>
            <w:tcBorders>
              <w:top w:val="dashed" w:sz="4" w:space="0" w:color="BFBFBF"/>
              <w:left w:val="single" w:sz="9" w:space="0" w:color="FFFFFF"/>
              <w:bottom w:val="dashed" w:sz="4" w:space="0" w:color="BFBFBF"/>
              <w:right w:val="single" w:sz="9" w:space="0" w:color="FFFFFF"/>
            </w:tcBorders>
          </w:tcPr>
          <w:p w:rsidR="0082653D" w:rsidRDefault="0082653D" w:rsidP="0082653D">
            <w:pPr>
              <w:pStyle w:val="ProductList-TableBody"/>
            </w:pPr>
            <w:r>
              <w:t>ЛКД за Услуги за отдалечен работен плот за Windows Server 2012</w:t>
            </w:r>
            <w:r>
              <w:fldChar w:fldCharType="begin"/>
            </w:r>
            <w:r>
              <w:instrText xml:space="preserve"> XE "ЛКД за Услуги за отдалечен работен плот за Windows Server 2012" </w:instrText>
            </w:r>
            <w:r>
              <w:fldChar w:fldCharType="end"/>
            </w:r>
            <w:r>
              <w:t xml:space="preserve"> (Устройство и Потребител)</w:t>
            </w:r>
          </w:p>
        </w:tc>
        <w:tc>
          <w:tcPr>
            <w:tcW w:w="618" w:type="dxa"/>
            <w:tcBorders>
              <w:top w:val="dashed" w:sz="4" w:space="0" w:color="BFBFBF"/>
              <w:left w:val="single" w:sz="9" w:space="0" w:color="FFFFFF"/>
              <w:bottom w:val="dashed" w:sz="4" w:space="0" w:color="BFBFBF"/>
              <w:right w:val="single" w:sz="9" w:space="0" w:color="FFFFFF"/>
            </w:tcBorders>
          </w:tcPr>
          <w:p w:rsidR="0082653D" w:rsidRDefault="0082653D" w:rsidP="0082653D">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82653D" w:rsidRDefault="0082653D" w:rsidP="0082653D">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82653D" w:rsidRDefault="0082653D" w:rsidP="0082653D">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82653D" w:rsidRDefault="0082653D" w:rsidP="0082653D">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A,</w:t>
            </w:r>
            <w:r w:rsidRPr="00247390">
              <w:rPr>
                <w:color w:val="000000" w:themeColor="text1"/>
              </w:rPr>
              <w:fldChar w:fldCharType="begin"/>
            </w:r>
            <w:r w:rsidRPr="00247390">
              <w:rPr>
                <w:color w:val="000000" w:themeColor="text1"/>
              </w:rPr>
              <w:instrText>AutoTextList  \s NoStyle \t "ID : Industry Device         "</w:instrText>
            </w:r>
            <w:r w:rsidRPr="00247390">
              <w:rPr>
                <w:color w:val="000000" w:themeColor="text1"/>
              </w:rPr>
              <w:fldChar w:fldCharType="separate"/>
            </w:r>
            <w:r w:rsidRPr="00247390">
              <w:rPr>
                <w:color w:val="000000" w:themeColor="text1"/>
              </w:rPr>
              <w:t>ID</w:t>
            </w:r>
            <w:r w:rsidRPr="00247390">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AO,</w:t>
            </w:r>
            <w:r w:rsidRPr="00247390">
              <w:rPr>
                <w:color w:val="000000" w:themeColor="text1"/>
              </w:rPr>
              <w:fldChar w:fldCharType="begin"/>
            </w:r>
            <w:r w:rsidRPr="00247390">
              <w:rPr>
                <w:color w:val="000000" w:themeColor="text1"/>
              </w:rPr>
              <w:instrText>AutoTextList  \s NoStyle \t "ST : Оферта за учащи         "</w:instrText>
            </w:r>
            <w:r w:rsidRPr="00247390">
              <w:rPr>
                <w:color w:val="000000" w:themeColor="text1"/>
              </w:rPr>
              <w:fldChar w:fldCharType="separate"/>
            </w:r>
            <w:r w:rsidRPr="00247390">
              <w:rPr>
                <w:color w:val="000000" w:themeColor="text1"/>
              </w:rPr>
              <w:t>ST</w:t>
            </w:r>
            <w:r w:rsidRPr="00247390">
              <w:rPr>
                <w:color w:val="000000" w:themeColor="text1"/>
              </w:rPr>
              <w:fldChar w:fldCharType="end"/>
            </w:r>
          </w:p>
        </w:tc>
      </w:tr>
      <w:tr w:rsidR="0082653D" w:rsidTr="0082653D">
        <w:tc>
          <w:tcPr>
            <w:tcW w:w="4112" w:type="dxa"/>
            <w:tcBorders>
              <w:top w:val="dashed" w:sz="4" w:space="0" w:color="BFBFBF"/>
              <w:left w:val="single" w:sz="9" w:space="0" w:color="FFFFFF"/>
              <w:bottom w:val="dashed" w:sz="4" w:space="0" w:color="BFBFBF"/>
              <w:right w:val="single" w:sz="9" w:space="0" w:color="FFFFFF"/>
            </w:tcBorders>
          </w:tcPr>
          <w:p w:rsidR="0082653D" w:rsidRDefault="0082653D" w:rsidP="0082653D">
            <w:pPr>
              <w:pStyle w:val="ProductList-TableBody"/>
            </w:pPr>
            <w:r>
              <w:t>Външен конектор за услугите за отдалечен работен плот за Windows Server 2012</w:t>
            </w:r>
            <w:r>
              <w:fldChar w:fldCharType="begin"/>
            </w:r>
            <w:r>
              <w:instrText xml:space="preserve"> XE "Външен конектор за услугите за отдалечен работен плот за Windows Server 2012"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82653D" w:rsidRDefault="0082653D" w:rsidP="0082653D">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82653D" w:rsidRDefault="0082653D" w:rsidP="0082653D">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82653D" w:rsidRDefault="0082653D" w:rsidP="0082653D">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82653D" w:rsidRDefault="0082653D" w:rsidP="0082653D">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fldChar w:fldCharType="begin"/>
            </w:r>
            <w:r w:rsidRPr="00247390">
              <w:rPr>
                <w:color w:val="000000" w:themeColor="text1"/>
              </w:rPr>
              <w:instrText>AutoTextList  \s NoStyle \t "OF : Open License и Open Value         "</w:instrText>
            </w:r>
            <w:r w:rsidRPr="00247390">
              <w:rPr>
                <w:color w:val="000000" w:themeColor="text1"/>
              </w:rPr>
              <w:fldChar w:fldCharType="separate"/>
            </w:r>
            <w:r w:rsidRPr="00247390">
              <w:rPr>
                <w:color w:val="000000" w:themeColor="text1"/>
              </w:rPr>
              <w:t>OF</w:t>
            </w:r>
            <w:r w:rsidRPr="00247390">
              <w:rPr>
                <w:color w:val="000000" w:themeColor="text1"/>
              </w:rPr>
              <w:fldChar w:fldCharType="end"/>
            </w:r>
            <w:r w:rsidRPr="00247390">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 xml:space="preserve"> 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 xml:space="preserve">A </w:t>
            </w:r>
          </w:p>
        </w:tc>
      </w:tr>
      <w:tr w:rsidR="0082653D" w:rsidTr="0082653D">
        <w:tc>
          <w:tcPr>
            <w:tcW w:w="4112" w:type="dxa"/>
            <w:tcBorders>
              <w:top w:val="dashed" w:sz="4" w:space="0" w:color="BFBFBF"/>
              <w:left w:val="single" w:sz="9" w:space="0" w:color="FFFFFF"/>
              <w:bottom w:val="dashed" w:sz="4" w:space="0" w:color="BFBFBF"/>
              <w:right w:val="single" w:sz="9" w:space="0" w:color="FFFFFF"/>
            </w:tcBorders>
          </w:tcPr>
          <w:p w:rsidR="0082653D" w:rsidRDefault="0082653D" w:rsidP="0082653D">
            <w:pPr>
              <w:pStyle w:val="ProductList-TableBody"/>
            </w:pPr>
            <w:r>
              <w:t>Windows Server 2012 R2 Datacenter</w:t>
            </w:r>
            <w:r>
              <w:fldChar w:fldCharType="begin"/>
            </w:r>
            <w:r>
              <w:instrText xml:space="preserve"> XE "Windows Server 2012 R2 Datacenter"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82653D" w:rsidRDefault="0082653D" w:rsidP="0082653D">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82653D" w:rsidRDefault="0082653D" w:rsidP="0082653D">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82653D" w:rsidRDefault="0082653D" w:rsidP="0082653D">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82653D" w:rsidRDefault="0082653D" w:rsidP="0082653D">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 xml:space="preserve"> 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 xml:space="preserve">A </w:t>
            </w:r>
          </w:p>
        </w:tc>
      </w:tr>
      <w:tr w:rsidR="0082653D" w:rsidTr="0082653D">
        <w:tc>
          <w:tcPr>
            <w:tcW w:w="4112" w:type="dxa"/>
            <w:tcBorders>
              <w:top w:val="dashed" w:sz="4" w:space="0" w:color="BFBFBF"/>
              <w:left w:val="single" w:sz="9" w:space="0" w:color="FFFFFF"/>
              <w:bottom w:val="dashed" w:sz="4" w:space="0" w:color="BFBFBF"/>
              <w:right w:val="single" w:sz="9" w:space="0" w:color="FFFFFF"/>
            </w:tcBorders>
          </w:tcPr>
          <w:p w:rsidR="0082653D" w:rsidRDefault="0082653D" w:rsidP="0082653D">
            <w:pPr>
              <w:pStyle w:val="ProductList-TableBody"/>
            </w:pPr>
            <w:r>
              <w:t>Windows Server 2012 R2 Essentials</w:t>
            </w:r>
            <w:r>
              <w:fldChar w:fldCharType="begin"/>
            </w:r>
            <w:r>
              <w:instrText xml:space="preserve"> XE "Windows Server 2012 R2 Essentials"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82653D" w:rsidRDefault="0082653D" w:rsidP="0082653D">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82653D" w:rsidRDefault="0082653D" w:rsidP="0082653D">
            <w:pPr>
              <w:pStyle w:val="ProductList-TableBody"/>
              <w:jc w:val="center"/>
            </w:pPr>
            <w:r>
              <w:t>5</w:t>
            </w:r>
          </w:p>
        </w:tc>
        <w:tc>
          <w:tcPr>
            <w:tcW w:w="617" w:type="dxa"/>
            <w:tcBorders>
              <w:top w:val="dashed" w:sz="4" w:space="0" w:color="BFBFBF"/>
              <w:left w:val="single" w:sz="9" w:space="0" w:color="FFFFFF"/>
              <w:bottom w:val="dashed" w:sz="4" w:space="0" w:color="BFBFBF"/>
              <w:right w:val="single" w:sz="9" w:space="0" w:color="FFFFFF"/>
            </w:tcBorders>
          </w:tcPr>
          <w:p w:rsidR="0082653D" w:rsidRDefault="0082653D" w:rsidP="0082653D">
            <w:pPr>
              <w:pStyle w:val="ProductList-TableBody"/>
              <w:jc w:val="center"/>
            </w:pPr>
            <w:r>
              <w:t>10</w:t>
            </w:r>
          </w:p>
        </w:tc>
        <w:tc>
          <w:tcPr>
            <w:tcW w:w="615" w:type="dxa"/>
            <w:tcBorders>
              <w:top w:val="dashed" w:sz="4" w:space="0" w:color="BFBFBF"/>
              <w:left w:val="single" w:sz="9" w:space="0" w:color="FFFFFF"/>
              <w:bottom w:val="dashed" w:sz="4" w:space="0" w:color="BFBFBF"/>
              <w:right w:val="single" w:sz="9" w:space="0" w:color="FFFFFF"/>
            </w:tcBorders>
          </w:tcPr>
          <w:p w:rsidR="0082653D" w:rsidRDefault="0082653D" w:rsidP="0082653D">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82653D" w:rsidRPr="00247390" w:rsidRDefault="0082653D" w:rsidP="0082653D">
            <w:pPr>
              <w:pStyle w:val="ProductList-TableBody"/>
              <w:jc w:val="center"/>
              <w:rPr>
                <w:color w:val="000000" w:themeColor="text1"/>
              </w:rPr>
            </w:pPr>
            <w:r w:rsidRPr="00247390">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82653D" w:rsidRPr="00247390" w:rsidRDefault="0082653D" w:rsidP="0082653D">
            <w:pPr>
              <w:pStyle w:val="ProductList-TableBody"/>
              <w:jc w:val="center"/>
              <w:rPr>
                <w:color w:val="000000" w:themeColor="text1"/>
              </w:rPr>
            </w:pPr>
            <w:r w:rsidRPr="00247390">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 xml:space="preserve"> 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 xml:space="preserve"> </w:t>
            </w:r>
          </w:p>
        </w:tc>
      </w:tr>
      <w:tr w:rsidR="0082653D" w:rsidTr="0082653D">
        <w:tc>
          <w:tcPr>
            <w:tcW w:w="4112" w:type="dxa"/>
            <w:tcBorders>
              <w:top w:val="dashed" w:sz="4" w:space="0" w:color="BFBFBF"/>
              <w:left w:val="single" w:sz="9" w:space="0" w:color="FFFFFF"/>
              <w:bottom w:val="dashed" w:sz="4" w:space="0" w:color="BFBFBF"/>
              <w:right w:val="single" w:sz="9" w:space="0" w:color="FFFFFF"/>
            </w:tcBorders>
          </w:tcPr>
          <w:p w:rsidR="0082653D" w:rsidRDefault="0082653D" w:rsidP="0082653D">
            <w:pPr>
              <w:pStyle w:val="ProductList-TableBody"/>
            </w:pPr>
            <w:r>
              <w:t>Windows Server 2012 R2 Standard</w:t>
            </w:r>
            <w:r>
              <w:fldChar w:fldCharType="begin"/>
            </w:r>
            <w:r>
              <w:instrText xml:space="preserve"> XE "Windows Server 2012 R2 Standard"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82653D" w:rsidRDefault="0082653D" w:rsidP="0082653D">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82653D" w:rsidRDefault="0082653D" w:rsidP="0082653D">
            <w:pPr>
              <w:pStyle w:val="ProductList-TableBody"/>
              <w:jc w:val="center"/>
            </w:pPr>
            <w:r>
              <w:t>15</w:t>
            </w:r>
          </w:p>
        </w:tc>
        <w:tc>
          <w:tcPr>
            <w:tcW w:w="617" w:type="dxa"/>
            <w:tcBorders>
              <w:top w:val="dashed" w:sz="4" w:space="0" w:color="BFBFBF"/>
              <w:left w:val="single" w:sz="9" w:space="0" w:color="FFFFFF"/>
              <w:bottom w:val="dashed" w:sz="4" w:space="0" w:color="BFBFBF"/>
              <w:right w:val="single" w:sz="9" w:space="0" w:color="FFFFFF"/>
            </w:tcBorders>
          </w:tcPr>
          <w:p w:rsidR="0082653D" w:rsidRDefault="0082653D" w:rsidP="0082653D">
            <w:pPr>
              <w:pStyle w:val="ProductList-TableBody"/>
              <w:jc w:val="center"/>
            </w:pPr>
            <w:r>
              <w:t>23</w:t>
            </w:r>
          </w:p>
        </w:tc>
        <w:tc>
          <w:tcPr>
            <w:tcW w:w="615" w:type="dxa"/>
            <w:tcBorders>
              <w:top w:val="dashed" w:sz="4" w:space="0" w:color="BFBFBF"/>
              <w:left w:val="single" w:sz="9" w:space="0" w:color="FFFFFF"/>
              <w:bottom w:val="dashed" w:sz="4" w:space="0" w:color="BFBFBF"/>
              <w:right w:val="single" w:sz="9" w:space="0" w:color="FFFFFF"/>
            </w:tcBorders>
          </w:tcPr>
          <w:p w:rsidR="0082653D" w:rsidRDefault="0082653D" w:rsidP="0082653D">
            <w:pPr>
              <w:pStyle w:val="ProductList-TableBody"/>
              <w:jc w:val="center"/>
            </w:pPr>
            <w:r>
              <w:t>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 xml:space="preserve"> 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 xml:space="preserve">A </w:t>
            </w:r>
          </w:p>
        </w:tc>
      </w:tr>
      <w:tr w:rsidR="0082653D" w:rsidTr="0082653D">
        <w:tc>
          <w:tcPr>
            <w:tcW w:w="4112" w:type="dxa"/>
            <w:tcBorders>
              <w:top w:val="dashed" w:sz="4" w:space="0" w:color="BFBFBF"/>
              <w:left w:val="single" w:sz="9" w:space="0" w:color="FFFFFF"/>
              <w:bottom w:val="dashed" w:sz="4" w:space="0" w:color="BFBFBF"/>
              <w:right w:val="single" w:sz="9" w:space="0" w:color="FFFFFF"/>
            </w:tcBorders>
          </w:tcPr>
          <w:p w:rsidR="0082653D" w:rsidRDefault="0082653D" w:rsidP="0082653D">
            <w:pPr>
              <w:pStyle w:val="ProductList-TableBody"/>
            </w:pPr>
            <w:r>
              <w:t>Външни конектори за Услуги за управление на правата на достъп в Active Directory на Windows Server 2012</w:t>
            </w:r>
            <w:r>
              <w:fldChar w:fldCharType="begin"/>
            </w:r>
            <w:r>
              <w:instrText xml:space="preserve"> XE "Външни конектори за Услуги за управление на правата на достъп в Active Directory на Windows Server 2012"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82653D" w:rsidRDefault="0082653D" w:rsidP="0082653D">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82653D" w:rsidRDefault="0082653D" w:rsidP="0082653D">
            <w:pPr>
              <w:pStyle w:val="ProductList-TableBody"/>
              <w:jc w:val="center"/>
            </w:pPr>
            <w:r>
              <w:t>125</w:t>
            </w:r>
          </w:p>
        </w:tc>
        <w:tc>
          <w:tcPr>
            <w:tcW w:w="617" w:type="dxa"/>
            <w:tcBorders>
              <w:top w:val="dashed" w:sz="4" w:space="0" w:color="BFBFBF"/>
              <w:left w:val="single" w:sz="9" w:space="0" w:color="FFFFFF"/>
              <w:bottom w:val="dashed" w:sz="4" w:space="0" w:color="BFBFBF"/>
              <w:right w:val="single" w:sz="9" w:space="0" w:color="FFFFFF"/>
            </w:tcBorders>
          </w:tcPr>
          <w:p w:rsidR="0082653D" w:rsidRDefault="0082653D" w:rsidP="0082653D">
            <w:pPr>
              <w:pStyle w:val="ProductList-TableBody"/>
              <w:jc w:val="center"/>
            </w:pPr>
            <w:r>
              <w:t>188</w:t>
            </w:r>
          </w:p>
        </w:tc>
        <w:tc>
          <w:tcPr>
            <w:tcW w:w="615" w:type="dxa"/>
            <w:tcBorders>
              <w:top w:val="dashed" w:sz="4" w:space="0" w:color="BFBFBF"/>
              <w:left w:val="single" w:sz="9" w:space="0" w:color="FFFFFF"/>
              <w:bottom w:val="dashed" w:sz="4" w:space="0" w:color="BFBFBF"/>
              <w:right w:val="single" w:sz="9" w:space="0" w:color="FFFFFF"/>
            </w:tcBorders>
          </w:tcPr>
          <w:p w:rsidR="0082653D" w:rsidRDefault="0082653D" w:rsidP="0082653D">
            <w:pPr>
              <w:pStyle w:val="ProductList-TableBody"/>
              <w:jc w:val="center"/>
            </w:pPr>
            <w:r>
              <w:t>63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fldChar w:fldCharType="begin"/>
            </w:r>
            <w:r w:rsidRPr="00247390">
              <w:rPr>
                <w:color w:val="000000" w:themeColor="text1"/>
              </w:rPr>
              <w:instrText>AutoTextList  \s NoStyle \t "OF : Open License и Open Value         "</w:instrText>
            </w:r>
            <w:r w:rsidRPr="00247390">
              <w:rPr>
                <w:color w:val="000000" w:themeColor="text1"/>
              </w:rPr>
              <w:fldChar w:fldCharType="separate"/>
            </w:r>
            <w:r w:rsidRPr="00247390">
              <w:rPr>
                <w:color w:val="000000" w:themeColor="text1"/>
              </w:rPr>
              <w:t>OF</w:t>
            </w:r>
            <w:r w:rsidRPr="00247390">
              <w:rPr>
                <w:color w:val="000000" w:themeColor="text1"/>
              </w:rPr>
              <w:fldChar w:fldCharType="end"/>
            </w:r>
            <w:r w:rsidRPr="00247390">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A</w:t>
            </w:r>
          </w:p>
        </w:tc>
      </w:tr>
      <w:tr w:rsidR="0082653D" w:rsidTr="0082653D">
        <w:tc>
          <w:tcPr>
            <w:tcW w:w="4112" w:type="dxa"/>
            <w:tcBorders>
              <w:top w:val="dashed" w:sz="4" w:space="0" w:color="BFBFBF"/>
              <w:left w:val="single" w:sz="9" w:space="0" w:color="FFFFFF"/>
              <w:bottom w:val="none" w:sz="4" w:space="0" w:color="000000"/>
              <w:right w:val="single" w:sz="9" w:space="0" w:color="FFFFFF"/>
            </w:tcBorders>
          </w:tcPr>
          <w:p w:rsidR="0082653D" w:rsidRDefault="0082653D" w:rsidP="0082653D">
            <w:pPr>
              <w:pStyle w:val="ProductList-TableBody"/>
            </w:pPr>
            <w:r>
              <w:t>Външен конектор за Windows Server 2012</w:t>
            </w:r>
            <w:r>
              <w:fldChar w:fldCharType="begin"/>
            </w:r>
            <w:r>
              <w:instrText xml:space="preserve"> XE "Външен конектор за Windows Server 2012" </w:instrText>
            </w:r>
            <w:r>
              <w:fldChar w:fldCharType="end"/>
            </w:r>
          </w:p>
        </w:tc>
        <w:tc>
          <w:tcPr>
            <w:tcW w:w="618" w:type="dxa"/>
            <w:tcBorders>
              <w:top w:val="dashed" w:sz="4" w:space="0" w:color="BFBFBF"/>
              <w:left w:val="single" w:sz="9" w:space="0" w:color="FFFFFF"/>
              <w:bottom w:val="none" w:sz="4" w:space="0" w:color="000000"/>
              <w:right w:val="single" w:sz="9" w:space="0" w:color="FFFFFF"/>
            </w:tcBorders>
          </w:tcPr>
          <w:p w:rsidR="0082653D" w:rsidRDefault="0082653D" w:rsidP="0082653D">
            <w:pPr>
              <w:pStyle w:val="ProductList-TableBody"/>
            </w:pPr>
            <w:r>
              <w:t>8/12</w:t>
            </w:r>
          </w:p>
        </w:tc>
        <w:tc>
          <w:tcPr>
            <w:tcW w:w="616" w:type="dxa"/>
            <w:tcBorders>
              <w:top w:val="dashed" w:sz="4" w:space="0" w:color="BFBFBF"/>
              <w:left w:val="single" w:sz="9" w:space="0" w:color="FFFFFF"/>
              <w:bottom w:val="none" w:sz="4" w:space="0" w:color="000000"/>
              <w:right w:val="single" w:sz="9" w:space="0" w:color="FFFFFF"/>
            </w:tcBorders>
          </w:tcPr>
          <w:p w:rsidR="0082653D" w:rsidRDefault="0082653D" w:rsidP="0082653D">
            <w:pPr>
              <w:pStyle w:val="ProductList-TableBody"/>
              <w:jc w:val="center"/>
            </w:pPr>
            <w:r>
              <w:t>25</w:t>
            </w:r>
          </w:p>
        </w:tc>
        <w:tc>
          <w:tcPr>
            <w:tcW w:w="617" w:type="dxa"/>
            <w:tcBorders>
              <w:top w:val="dashed" w:sz="4" w:space="0" w:color="BFBFBF"/>
              <w:left w:val="single" w:sz="9" w:space="0" w:color="FFFFFF"/>
              <w:bottom w:val="none" w:sz="4" w:space="0" w:color="000000"/>
              <w:right w:val="single" w:sz="9" w:space="0" w:color="FFFFFF"/>
            </w:tcBorders>
          </w:tcPr>
          <w:p w:rsidR="0082653D" w:rsidRDefault="0082653D" w:rsidP="0082653D">
            <w:pPr>
              <w:pStyle w:val="ProductList-TableBody"/>
              <w:jc w:val="center"/>
            </w:pPr>
            <w:r>
              <w:t>38</w:t>
            </w:r>
          </w:p>
        </w:tc>
        <w:tc>
          <w:tcPr>
            <w:tcW w:w="615" w:type="dxa"/>
            <w:tcBorders>
              <w:top w:val="dashed" w:sz="4" w:space="0" w:color="BFBFBF"/>
              <w:left w:val="single" w:sz="9" w:space="0" w:color="FFFFFF"/>
              <w:bottom w:val="none" w:sz="4" w:space="0" w:color="000000"/>
              <w:right w:val="single" w:sz="9" w:space="0" w:color="FFFFFF"/>
            </w:tcBorders>
          </w:tcPr>
          <w:p w:rsidR="0082653D" w:rsidRDefault="0082653D" w:rsidP="0082653D">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fldChar w:fldCharType="begin"/>
            </w:r>
            <w:r w:rsidRPr="00247390">
              <w:rPr>
                <w:color w:val="000000" w:themeColor="text1"/>
              </w:rPr>
              <w:instrText>AutoTextList  \s NoStyle \t "OF : Open License и Open Value         "</w:instrText>
            </w:r>
            <w:r w:rsidRPr="00247390">
              <w:rPr>
                <w:color w:val="000000" w:themeColor="text1"/>
              </w:rPr>
              <w:fldChar w:fldCharType="separate"/>
            </w:r>
            <w:r w:rsidRPr="00247390">
              <w:rPr>
                <w:color w:val="000000" w:themeColor="text1"/>
              </w:rPr>
              <w:t>OF</w:t>
            </w:r>
            <w:r w:rsidRPr="00247390">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 xml:space="preserve"> 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2653D" w:rsidRPr="00247390" w:rsidRDefault="0082653D" w:rsidP="0082653D">
            <w:pPr>
              <w:pStyle w:val="ProductList-TableBody"/>
              <w:jc w:val="center"/>
              <w:rPr>
                <w:color w:val="000000" w:themeColor="text1"/>
              </w:rPr>
            </w:pPr>
            <w:r w:rsidRPr="00247390">
              <w:rPr>
                <w:color w:val="000000" w:themeColor="text1"/>
              </w:rPr>
              <w:t xml:space="preserve">A </w:t>
            </w:r>
          </w:p>
        </w:tc>
      </w:tr>
    </w:tbl>
    <w:p w:rsidR="00666C84" w:rsidRDefault="00666C84">
      <w:pPr>
        <w:pStyle w:val="ProductList-Body"/>
      </w:pPr>
    </w:p>
    <w:p w:rsidR="00666C84" w:rsidRDefault="00B73B58">
      <w:pPr>
        <w:pStyle w:val="ProductList-Offering1SubSection"/>
      </w:pPr>
      <w:bookmarkStart w:id="203" w:name="_Sec758"/>
      <w:r>
        <w:t>2. Условия на Продукта</w:t>
      </w:r>
      <w:bookmarkEnd w:id="203"/>
    </w:p>
    <w:tbl>
      <w:tblPr>
        <w:tblStyle w:val="PURTable"/>
        <w:tblW w:w="0" w:type="dxa"/>
        <w:tblLook w:val="04A0" w:firstRow="1" w:lastRow="0" w:firstColumn="1" w:lastColumn="0" w:noHBand="0" w:noVBand="1"/>
      </w:tblPr>
      <w:tblGrid>
        <w:gridCol w:w="3630"/>
        <w:gridCol w:w="3643"/>
        <w:gridCol w:w="3643"/>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По-стари версии на Продукта и тяхната Дата на наличност." </w:instrText>
            </w:r>
            <w:r>
              <w:fldChar w:fldCharType="separate"/>
            </w:r>
            <w:r>
              <w:rPr>
                <w:color w:val="0563C1"/>
              </w:rPr>
              <w:t>По-стара версия</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за ЛКД и Външни конектори (3/08)</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или Standard до Windows Server 2008 R2 Enterprise, Standard, Essentials, Web и HPC издания или Essentials 2012 или 2012 R2</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Предварително условие (SA):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актуализиране: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B73B58">
      <w:pPr>
        <w:pStyle w:val="ProductList-Offering1SubSection"/>
      </w:pPr>
      <w:bookmarkStart w:id="204" w:name="_Sec807"/>
      <w:r>
        <w:t>3. Права за използване</w:t>
      </w:r>
      <w:bookmarkEnd w:id="204"/>
    </w:p>
    <w:tbl>
      <w:tblPr>
        <w:tblStyle w:val="PURTable"/>
        <w:tblW w:w="0" w:type="dxa"/>
        <w:tblLook w:val="04A0" w:firstRow="1" w:lastRow="0" w:firstColumn="1" w:lastColumn="0" w:noHBand="0" w:noVBand="1"/>
      </w:tblPr>
      <w:tblGrid>
        <w:gridCol w:w="3656"/>
        <w:gridCol w:w="3625"/>
        <w:gridCol w:w="3635"/>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Правилата и условията, които регулират внедряването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Процесор/ЛКД</w:t>
              </w:r>
            </w:hyperlink>
            <w:r>
              <w:t xml:space="preserve"> – всички издания (с изключение на Essentials), Специализирани </w:t>
            </w:r>
            <w:hyperlink w:anchor="_Sec545">
              <w:r>
                <w:rPr>
                  <w:color w:val="00467F"/>
                  <w:u w:val="single"/>
                </w:rPr>
                <w:t>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Софтуер, указан в Правата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Всички издания</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дали сървърен Продукт изисква ЛКД за достъп от страна на потребители и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Включени технологии: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pPr>
    </w:p>
    <w:p w:rsidR="00666C84" w:rsidRDefault="00B73B58">
      <w:pPr>
        <w:pStyle w:val="ProductList-ClauseHeading"/>
      </w:pPr>
      <w:r>
        <w:t>3.1 Достъп до Сървърен софтуер</w:t>
      </w:r>
    </w:p>
    <w:tbl>
      <w:tblPr>
        <w:tblStyle w:val="PURTable"/>
        <w:tblW w:w="0" w:type="dxa"/>
        <w:tblLook w:val="04A0" w:firstRow="1" w:lastRow="0" w:firstColumn="1" w:lastColumn="0" w:noHBand="0" w:noVBand="1"/>
      </w:tblPr>
      <w:tblGrid>
        <w:gridCol w:w="3615"/>
        <w:gridCol w:w="3630"/>
        <w:gridCol w:w="3671"/>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6C84" w:rsidRDefault="00B73B58">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666C84" w:rsidRDefault="00B73B58">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666C84" w:rsidRDefault="00B73B58">
            <w:pPr>
              <w:pStyle w:val="ProductList-TableBody"/>
            </w:pPr>
            <w:r>
              <w:t xml:space="preserve">Лиценз, еквивалентен на ЛКД (вж. </w:t>
            </w:r>
            <w:hyperlink r:id="rId87">
              <w:r>
                <w:rPr>
                  <w:color w:val="00467F"/>
                  <w:u w:val="single"/>
                </w:rPr>
                <w:t>Приложение A</w:t>
              </w:r>
            </w:hyperlink>
            <w:r>
              <w:t>)</w:t>
            </w:r>
          </w:p>
        </w:tc>
      </w:tr>
    </w:tbl>
    <w:p w:rsidR="00666C84" w:rsidRDefault="00666C84">
      <w:pPr>
        <w:pStyle w:val="ProductList-Body"/>
      </w:pPr>
    </w:p>
    <w:p w:rsidR="00666C84" w:rsidRDefault="00B73B58">
      <w:pPr>
        <w:pStyle w:val="ProductList-SubClauseHeading"/>
      </w:pPr>
      <w:r>
        <w:t>3.1.1 Допълнителни функции, свързани с ЛКД за Услугите за отдалечен работен плот на Windows Server 2012</w:t>
      </w:r>
    </w:p>
    <w:p w:rsidR="00666C84" w:rsidRDefault="00B73B58">
      <w:pPr>
        <w:pStyle w:val="ProductList-BodyIndented"/>
      </w:pPr>
      <w:r>
        <w:t>Microsoft Application Virtualization за Услуги за отдалечен достъп и функции на Услугите за отдалечен работен плот за Windows Server 2012 R2</w:t>
      </w:r>
    </w:p>
    <w:tbl>
      <w:tblPr>
        <w:tblStyle w:val="PURTable0"/>
        <w:tblW w:w="0" w:type="dxa"/>
        <w:tblLook w:val="04A0" w:firstRow="1" w:lastRow="0" w:firstColumn="1" w:lastColumn="0" w:noHBand="0" w:noVBand="1"/>
      </w:tblPr>
      <w:tblGrid>
        <w:gridCol w:w="3550"/>
        <w:gridCol w:w="3503"/>
        <w:gridCol w:w="3503"/>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6C84" w:rsidRDefault="00B73B58">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666C84" w:rsidRDefault="00B73B58">
            <w:pPr>
              <w:pStyle w:val="ProductList-TableBody"/>
            </w:pPr>
            <w:r>
              <w:t>ЛКД за Услуги за отдалечен работен плот на Windows Server 2012</w:t>
            </w:r>
          </w:p>
        </w:tc>
        <w:tc>
          <w:tcPr>
            <w:tcW w:w="4040" w:type="dxa"/>
            <w:tcBorders>
              <w:top w:val="single" w:sz="18" w:space="0" w:color="0072C6"/>
              <w:left w:val="none" w:sz="4" w:space="0" w:color="000000"/>
              <w:bottom w:val="single" w:sz="4" w:space="0" w:color="000000"/>
              <w:right w:val="single" w:sz="4" w:space="0" w:color="000000"/>
            </w:tcBorders>
          </w:tcPr>
          <w:p w:rsidR="00666C84" w:rsidRDefault="00B73B58">
            <w:pPr>
              <w:pStyle w:val="ProductList-TableBody"/>
            </w:pPr>
            <w:r>
              <w:t>ЛАП за Услуги за отдалечен работен плот за Windows Server 2012</w:t>
            </w:r>
          </w:p>
        </w:tc>
      </w:tr>
    </w:tbl>
    <w:p w:rsidR="00666C84" w:rsidRDefault="00B73B58">
      <w:pPr>
        <w:pStyle w:val="ProductList-BodyIndented"/>
      </w:pPr>
      <w: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2012 R2 или друга технология).</w:t>
      </w:r>
    </w:p>
    <w:p w:rsidR="00666C84" w:rsidRDefault="00666C84">
      <w:pPr>
        <w:pStyle w:val="ProductList-BodyIndented"/>
      </w:pPr>
    </w:p>
    <w:p w:rsidR="00666C84" w:rsidRDefault="00B73B58">
      <w:pPr>
        <w:pStyle w:val="ProductList-SubClauseHeading"/>
      </w:pPr>
      <w:r>
        <w:t>3.1.2 Допълнителни функции, свързани с ЛКД за Услугите за управление на правата на достъп на Windows Server 2012</w:t>
      </w:r>
    </w:p>
    <w:p w:rsidR="00666C84" w:rsidRDefault="00B73B58">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29"/>
        <w:gridCol w:w="3508"/>
        <w:gridCol w:w="3519"/>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6C84" w:rsidRDefault="00B73B58">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666C84" w:rsidRDefault="00B73B58">
            <w:pPr>
              <w:pStyle w:val="ProductList-TableBody"/>
            </w:pPr>
            <w:r>
              <w:t>ЛКД за Услуги за управление на правата на достъп в Active Directory на Windows Server 2012</w:t>
            </w:r>
          </w:p>
        </w:tc>
        <w:tc>
          <w:tcPr>
            <w:tcW w:w="4040" w:type="dxa"/>
            <w:tcBorders>
              <w:top w:val="single" w:sz="18" w:space="0" w:color="0072C6"/>
              <w:left w:val="none" w:sz="4" w:space="0" w:color="000000"/>
              <w:bottom w:val="none" w:sz="4" w:space="0" w:color="000000"/>
              <w:right w:val="single" w:sz="4" w:space="0" w:color="000000"/>
            </w:tcBorders>
          </w:tcPr>
          <w:p w:rsidR="00666C84" w:rsidRDefault="00B73B58">
            <w:pPr>
              <w:pStyle w:val="ProductList-TableBody"/>
            </w:pPr>
            <w:r>
              <w:t>ЛА за Потребител за Azure Rights Management</w:t>
            </w:r>
          </w:p>
        </w:tc>
      </w:tr>
      <w:tr w:rsidR="00666C8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6C84" w:rsidRDefault="00666C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6C84" w:rsidRDefault="00B73B58">
            <w:pPr>
              <w:pStyle w:val="ProductList-TableBody"/>
            </w:pPr>
            <w:r>
              <w:t>ЛА за Потребител за Azure Rights Management A</w:t>
            </w:r>
          </w:p>
        </w:tc>
        <w:tc>
          <w:tcPr>
            <w:tcW w:w="4040" w:type="dxa"/>
            <w:tcBorders>
              <w:top w:val="none" w:sz="4" w:space="0" w:color="000000"/>
              <w:left w:val="none" w:sz="4" w:space="0" w:color="000000"/>
              <w:bottom w:val="single" w:sz="4" w:space="0" w:color="000000"/>
              <w:right w:val="single" w:sz="4" w:space="0" w:color="000000"/>
            </w:tcBorders>
          </w:tcPr>
          <w:p w:rsidR="00666C84" w:rsidRDefault="00B73B58">
            <w:pPr>
              <w:pStyle w:val="ProductList-TableBody"/>
            </w:pPr>
            <w:r>
              <w:t xml:space="preserve">Лиценз, еквивалентен на ЛКД (вж. </w:t>
            </w:r>
            <w:hyperlink r:id="rId88">
              <w:r>
                <w:rPr>
                  <w:color w:val="00467F"/>
                  <w:u w:val="single"/>
                </w:rPr>
                <w:t>Приложение A</w:t>
              </w:r>
            </w:hyperlink>
            <w:r>
              <w:t>)</w:t>
            </w:r>
          </w:p>
        </w:tc>
      </w:tr>
    </w:tbl>
    <w:p w:rsidR="00666C84" w:rsidRDefault="00666C84">
      <w:pPr>
        <w:pStyle w:val="ProductList-BodyIndented"/>
      </w:pPr>
    </w:p>
    <w:p w:rsidR="00666C84" w:rsidRDefault="00B73B58">
      <w:pPr>
        <w:pStyle w:val="ProductList-SubClauseHeading"/>
      </w:pPr>
      <w:r>
        <w:t>3.1.3 Допълнителни функции, свързани с ЛКД за Потребител за Forefront Identity Manager</w:t>
      </w:r>
    </w:p>
    <w:p w:rsidR="00666C84" w:rsidRDefault="00B73B58">
      <w:pPr>
        <w:pStyle w:val="ProductList-BodyIndented"/>
      </w:pPr>
      <w:r>
        <w:t xml:space="preserve">Функции на Forefront Identity Manager 2010 R2 </w:t>
      </w:r>
    </w:p>
    <w:tbl>
      <w:tblPr>
        <w:tblStyle w:val="PURTable0"/>
        <w:tblW w:w="0" w:type="dxa"/>
        <w:tblLook w:val="04A0" w:firstRow="1" w:lastRow="0" w:firstColumn="1" w:lastColumn="0" w:noHBand="0" w:noVBand="1"/>
      </w:tblPr>
      <w:tblGrid>
        <w:gridCol w:w="3542"/>
        <w:gridCol w:w="3533"/>
        <w:gridCol w:w="3481"/>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6C84" w:rsidRDefault="00B73B58">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666C84" w:rsidRDefault="00B73B58">
            <w:pPr>
              <w:pStyle w:val="ProductList-TableBody"/>
            </w:pPr>
            <w:r>
              <w:t>ЛКД за Потребител за Forefront Identity Manager 2010 R2</w:t>
            </w:r>
          </w:p>
        </w:tc>
        <w:tc>
          <w:tcPr>
            <w:tcW w:w="4040" w:type="dxa"/>
            <w:tcBorders>
              <w:top w:val="single" w:sz="18" w:space="0" w:color="0072C6"/>
              <w:left w:val="none" w:sz="4" w:space="0" w:color="000000"/>
              <w:bottom w:val="none" w:sz="4" w:space="0" w:color="000000"/>
              <w:right w:val="single" w:sz="4" w:space="0" w:color="000000"/>
            </w:tcBorders>
          </w:tcPr>
          <w:p w:rsidR="00666C84" w:rsidRDefault="00B73B58">
            <w:pPr>
              <w:pStyle w:val="ProductList-TableBody"/>
            </w:pPr>
            <w:r>
              <w:t>Microsoft Azure Active Directory Premium</w:t>
            </w:r>
          </w:p>
        </w:tc>
      </w:tr>
      <w:tr w:rsidR="00666C8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6C84" w:rsidRDefault="00666C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6C84" w:rsidRDefault="00B73B58">
            <w:pPr>
              <w:pStyle w:val="ProductList-TableBody"/>
            </w:pPr>
            <w:r>
              <w:t xml:space="preserve">Лиценз, еквивалентен на ЛКД (вж. </w:t>
            </w:r>
            <w:hyperlink r:id="rId89">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666C84" w:rsidRDefault="00666C84">
            <w:pPr>
              <w:pStyle w:val="ProductList-TableBody"/>
            </w:pPr>
          </w:p>
        </w:tc>
      </w:tr>
    </w:tbl>
    <w:p w:rsidR="00666C84" w:rsidRDefault="00B73B58">
      <w:pPr>
        <w:pStyle w:val="ProductList-BodyIndented"/>
      </w:pPr>
      <w:r>
        <w:t xml:space="preserve">*Също така се изисква за всяко лице, за което софтуерът издава или управлява информация за самоличност. </w:t>
      </w:r>
    </w:p>
    <w:p w:rsidR="00666C84" w:rsidRDefault="00666C84">
      <w:pPr>
        <w:pStyle w:val="ProductList-BodyIndented"/>
      </w:pPr>
    </w:p>
    <w:p w:rsidR="00666C84" w:rsidRDefault="00B73B58">
      <w:pPr>
        <w:pStyle w:val="ProductList-SubClauseHeading"/>
      </w:pPr>
      <w:r>
        <w:t>3.1.4 Синхронизираща услуга</w:t>
      </w:r>
    </w:p>
    <w:p w:rsidR="00666C84" w:rsidRDefault="00B73B58">
      <w:pPr>
        <w:pStyle w:val="ProductList-BodyIndented"/>
      </w:pPr>
      <w:r>
        <w:t>ЛКД за Forefront Identity Manager 2010 R2 не се изискват за потребители, които използват само синхронизиращата услуга Forefront Identity Manager.</w:t>
      </w:r>
    </w:p>
    <w:p w:rsidR="00666C84" w:rsidRDefault="00666C84">
      <w:pPr>
        <w:pStyle w:val="ProductList-BodyIndented"/>
      </w:pPr>
    </w:p>
    <w:p w:rsidR="00666C84" w:rsidRDefault="00B73B58">
      <w:pPr>
        <w:pStyle w:val="ProductList-ClauseHeading"/>
      </w:pPr>
      <w:r>
        <w:t>3.2 Достъп до сървъра от Външни потребители</w:t>
      </w:r>
    </w:p>
    <w:tbl>
      <w:tblPr>
        <w:tblStyle w:val="PURTable"/>
        <w:tblW w:w="0" w:type="dxa"/>
        <w:tblLook w:val="04A0" w:firstRow="1" w:lastRow="0" w:firstColumn="1" w:lastColumn="0" w:noHBand="0" w:noVBand="1"/>
      </w:tblPr>
      <w:tblGrid>
        <w:gridCol w:w="3651"/>
        <w:gridCol w:w="3667"/>
        <w:gridCol w:w="3598"/>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6C84" w:rsidRDefault="00B73B58">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666C84" w:rsidRDefault="00B73B58">
            <w:pPr>
              <w:pStyle w:val="ProductList-TableBody"/>
            </w:pPr>
            <w:r>
              <w:t>Външен конектор за Windows Server 2012</w:t>
            </w:r>
          </w:p>
        </w:tc>
        <w:tc>
          <w:tcPr>
            <w:tcW w:w="4040" w:type="dxa"/>
            <w:tcBorders>
              <w:top w:val="single" w:sz="18" w:space="0" w:color="0072C6"/>
              <w:left w:val="none" w:sz="4" w:space="0" w:color="000000"/>
              <w:bottom w:val="single" w:sz="4" w:space="0" w:color="000000"/>
              <w:right w:val="single" w:sz="4" w:space="0" w:color="000000"/>
            </w:tcBorders>
          </w:tcPr>
          <w:p w:rsidR="00666C84" w:rsidRDefault="00666C84">
            <w:pPr>
              <w:pStyle w:val="ProductList-TableBody"/>
            </w:pPr>
          </w:p>
        </w:tc>
      </w:tr>
    </w:tbl>
    <w:p w:rsidR="00666C84" w:rsidRDefault="00666C84">
      <w:pPr>
        <w:pStyle w:val="ProductList-Body"/>
      </w:pPr>
    </w:p>
    <w:p w:rsidR="00666C84" w:rsidRDefault="00B73B58">
      <w:pPr>
        <w:pStyle w:val="ProductList-SubClauseHeading"/>
      </w:pPr>
      <w:r>
        <w:t>3.2.1 Допълнителни функции, свързани с Лиценз за външен конектор за Услугите за отдалечен работен плот на Windows Server 2012</w:t>
      </w:r>
    </w:p>
    <w:p w:rsidR="00666C84" w:rsidRDefault="00B73B58">
      <w:pPr>
        <w:pStyle w:val="ProductList-BodyIndented"/>
      </w:pPr>
      <w:r>
        <w:t>Microsoft Application Virtualization за Услуги за отдалечен достъп и функции на Услугите за отдалечен работен плот за Windows Server 2012 R2</w:t>
      </w:r>
    </w:p>
    <w:tbl>
      <w:tblPr>
        <w:tblStyle w:val="PURTable0"/>
        <w:tblW w:w="0" w:type="dxa"/>
        <w:tblLook w:val="04A0" w:firstRow="1" w:lastRow="0" w:firstColumn="1" w:lastColumn="0" w:noHBand="0" w:noVBand="1"/>
      </w:tblPr>
      <w:tblGrid>
        <w:gridCol w:w="3584"/>
        <w:gridCol w:w="3540"/>
        <w:gridCol w:w="3432"/>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6C84" w:rsidRDefault="00B73B58">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666C84" w:rsidRDefault="00B73B58">
            <w:pPr>
              <w:pStyle w:val="ProductList-TableBody"/>
            </w:pPr>
            <w:r>
              <w:t>Външен конектор за услугите за отдалечен работен плот за Windows Server 2012</w:t>
            </w:r>
          </w:p>
        </w:tc>
        <w:tc>
          <w:tcPr>
            <w:tcW w:w="4040" w:type="dxa"/>
            <w:tcBorders>
              <w:top w:val="single" w:sz="18" w:space="0" w:color="0072C6"/>
              <w:left w:val="none" w:sz="4" w:space="0" w:color="000000"/>
              <w:bottom w:val="single" w:sz="4" w:space="0" w:color="000000"/>
              <w:right w:val="single" w:sz="4" w:space="0" w:color="000000"/>
            </w:tcBorders>
          </w:tcPr>
          <w:p w:rsidR="00666C84" w:rsidRDefault="00666C84">
            <w:pPr>
              <w:pStyle w:val="ProductList-TableBody"/>
            </w:pPr>
          </w:p>
        </w:tc>
      </w:tr>
    </w:tbl>
    <w:p w:rsidR="00666C84" w:rsidRDefault="00B73B58">
      <w:pPr>
        <w:pStyle w:val="ProductList-BodyIndented"/>
      </w:pPr>
      <w: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2012 R2 или друга технология).</w:t>
      </w:r>
    </w:p>
    <w:p w:rsidR="00666C84" w:rsidRDefault="00666C84">
      <w:pPr>
        <w:pStyle w:val="ProductList-BodyIndented"/>
      </w:pPr>
    </w:p>
    <w:p w:rsidR="00666C84" w:rsidRDefault="00B73B58">
      <w:pPr>
        <w:pStyle w:val="ProductList-SubClauseHeading"/>
      </w:pPr>
      <w:r>
        <w:t>3.2.2 Допълнителни функции, свързани с Лиценз за външен конектор за Услугите за управление на правата на достъп на Windows Server 2012</w:t>
      </w:r>
    </w:p>
    <w:p w:rsidR="00666C84" w:rsidRDefault="00B73B58">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80"/>
        <w:gridCol w:w="3550"/>
        <w:gridCol w:w="3426"/>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6C84" w:rsidRDefault="00B73B58">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666C84" w:rsidRDefault="00B73B58">
            <w:pPr>
              <w:pStyle w:val="ProductList-TableBody"/>
            </w:pPr>
            <w:r>
              <w:t>Външен конектор за Услуги за управление на права на Active Directory на Windows Server 2012</w:t>
            </w:r>
          </w:p>
        </w:tc>
        <w:tc>
          <w:tcPr>
            <w:tcW w:w="4040" w:type="dxa"/>
            <w:tcBorders>
              <w:top w:val="single" w:sz="18" w:space="0" w:color="0072C6"/>
              <w:left w:val="none" w:sz="4" w:space="0" w:color="000000"/>
              <w:bottom w:val="single" w:sz="4" w:space="0" w:color="000000"/>
              <w:right w:val="single" w:sz="4" w:space="0" w:color="000000"/>
            </w:tcBorders>
          </w:tcPr>
          <w:p w:rsidR="00666C84" w:rsidRDefault="00666C84">
            <w:pPr>
              <w:pStyle w:val="ProductList-TableBody"/>
            </w:pPr>
          </w:p>
        </w:tc>
      </w:tr>
    </w:tbl>
    <w:p w:rsidR="00666C84" w:rsidRDefault="00666C84">
      <w:pPr>
        <w:pStyle w:val="ProductList-BodyIndented"/>
      </w:pPr>
    </w:p>
    <w:p w:rsidR="00666C84" w:rsidRDefault="00B73B58">
      <w:pPr>
        <w:pStyle w:val="ProductList-SubClauseHeading"/>
      </w:pPr>
      <w:r>
        <w:t>3.2.3 Допълнителни функции, свързани с Лиценз за външен конектор за Forefront Identity Manager</w:t>
      </w:r>
    </w:p>
    <w:p w:rsidR="00666C84" w:rsidRDefault="00B73B58">
      <w:pPr>
        <w:pStyle w:val="ProductList-BodyIndented"/>
      </w:pPr>
      <w:r>
        <w:t xml:space="preserve">Функции на Forefront Identity Manager 2010 R2 </w:t>
      </w:r>
    </w:p>
    <w:tbl>
      <w:tblPr>
        <w:tblStyle w:val="PURTable0"/>
        <w:tblW w:w="0" w:type="dxa"/>
        <w:tblLook w:val="04A0" w:firstRow="1" w:lastRow="0" w:firstColumn="1" w:lastColumn="0" w:noHBand="0" w:noVBand="1"/>
      </w:tblPr>
      <w:tblGrid>
        <w:gridCol w:w="3588"/>
        <w:gridCol w:w="3531"/>
        <w:gridCol w:w="3437"/>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6C84" w:rsidRDefault="00B73B58">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666C84" w:rsidRDefault="00B73B58">
            <w:pPr>
              <w:pStyle w:val="ProductList-TableBody"/>
            </w:pPr>
            <w:r>
              <w:t>Външен конектор за Forefront Identity Manager 2010 R2</w:t>
            </w:r>
          </w:p>
        </w:tc>
        <w:tc>
          <w:tcPr>
            <w:tcW w:w="4040" w:type="dxa"/>
            <w:tcBorders>
              <w:top w:val="single" w:sz="18" w:space="0" w:color="0072C6"/>
              <w:left w:val="none" w:sz="4" w:space="0" w:color="000000"/>
              <w:bottom w:val="single" w:sz="4" w:space="0" w:color="000000"/>
              <w:right w:val="single" w:sz="4" w:space="0" w:color="000000"/>
            </w:tcBorders>
          </w:tcPr>
          <w:p w:rsidR="00666C84" w:rsidRDefault="00666C84">
            <w:pPr>
              <w:pStyle w:val="ProductList-TableBody"/>
            </w:pPr>
          </w:p>
        </w:tc>
      </w:tr>
    </w:tbl>
    <w:p w:rsidR="00666C84" w:rsidRDefault="00B73B58">
      <w:pPr>
        <w:pStyle w:val="ProductList-BodyIndented"/>
      </w:pPr>
      <w:r>
        <w:t xml:space="preserve">*Също така се изисква за всеки Външен потребител, за който софтуерът издава или управлява информация за самоличност (при отсъствие на ЛКД за Forefront Identity Manager 2010 R2). </w:t>
      </w:r>
    </w:p>
    <w:p w:rsidR="00666C84" w:rsidRDefault="00666C84">
      <w:pPr>
        <w:pStyle w:val="ProductList-BodyIndented"/>
      </w:pPr>
    </w:p>
    <w:p w:rsidR="00666C84" w:rsidRDefault="00B73B58">
      <w:pPr>
        <w:pStyle w:val="ProductList-ClauseHeading"/>
      </w:pPr>
      <w:r>
        <w:t>3.3 Допълнителни условия за Windows Server 2012 R2 Essentials</w:t>
      </w:r>
    </w:p>
    <w:p w:rsidR="00666C84" w:rsidRDefault="00B73B58">
      <w:pPr>
        <w:pStyle w:val="ProductList-SubClauseHeading"/>
      </w:pPr>
      <w:r>
        <w:t>3.3.1 Ограничения на употребата</w:t>
      </w:r>
    </w:p>
    <w:p w:rsidR="00666C84" w:rsidRDefault="00B73B58" w:rsidP="004307BC">
      <w:pPr>
        <w:pStyle w:val="ProductList-Bullet"/>
        <w:numPr>
          <w:ilvl w:val="1"/>
          <w:numId w:val="31"/>
        </w:numPr>
      </w:pPr>
      <w:r>
        <w:t xml:space="preserve">Във всеки даден момент Клиентът има право да използва </w:t>
      </w:r>
      <w:r>
        <w:fldChar w:fldCharType="begin"/>
      </w:r>
      <w:r>
        <w:instrText xml:space="preserve"> AutoTextList   \s NoStyle \t "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666C84" w:rsidRDefault="00B73B58" w:rsidP="004307BC">
      <w:pPr>
        <w:pStyle w:val="ProductList-Bullet"/>
        <w:numPr>
          <w:ilvl w:val="1"/>
          <w:numId w:val="31"/>
        </w:numPr>
      </w:pPr>
      <w:r>
        <w:t xml:space="preserve">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виртуализиране на хардуер, за предоставяне на услуги за виртуализиране на хардуер или за изпълнение на софтуер за управление и обслужване на </w:t>
      </w:r>
      <w:r>
        <w:fldChar w:fldCharType="begin"/>
      </w:r>
      <w:r>
        <w:instrText xml:space="preserve"> AutoTextList   \s NoStyle \t "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fldChar w:fldCharType="separate"/>
      </w:r>
      <w:r>
        <w:rPr>
          <w:color w:val="0563C1"/>
        </w:rPr>
        <w:t>Среда на операционната система</w:t>
      </w:r>
      <w:r>
        <w:fldChar w:fldCharType="end"/>
      </w:r>
      <w:r>
        <w:t xml:space="preserve"> на лицензирания сървър. Не е необходимо този Екземпляр да отговаря на изискванията в (i) до (iv) по-горе.</w:t>
      </w:r>
    </w:p>
    <w:p w:rsidR="00666C84" w:rsidRDefault="00666C84">
      <w:pPr>
        <w:pStyle w:val="ProductList-BodyIndented"/>
      </w:pPr>
    </w:p>
    <w:p w:rsidR="00666C84" w:rsidRDefault="00B73B58">
      <w:pPr>
        <w:pStyle w:val="ProductList-SubClauseHeading"/>
      </w:pPr>
      <w:r>
        <w:t>3.3.2 Използване на Сървърния софтуер</w:t>
      </w:r>
    </w:p>
    <w:p w:rsidR="00666C84" w:rsidRDefault="00B73B58">
      <w:pPr>
        <w:pStyle w:val="ProductList-BodyIndented"/>
      </w:pPr>
      <w:r>
        <w:t>Под „Потребителски акаунт“ се разбира уникално потребителско име със свързана парола, създадено чрез конзолата на Windows Server 2012 R2 Essentials. Клиентът има право да използва до 25 потребителски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извършва не по-рано от 90 след последното назначаване.</w:t>
      </w:r>
    </w:p>
    <w:p w:rsidR="00666C84" w:rsidRDefault="00666C84">
      <w:pPr>
        <w:pStyle w:val="ProductList-BodyIndented"/>
      </w:pPr>
    </w:p>
    <w:p w:rsidR="00666C84" w:rsidRDefault="00B73B58">
      <w:pPr>
        <w:pStyle w:val="ProductList-SubClauseHeading"/>
      </w:pPr>
      <w:r>
        <w:t>3.3.3 Windows Server 2012 R2 Essentials Connector</w:t>
      </w:r>
    </w:p>
    <w:p w:rsidR="00666C84" w:rsidRDefault="00B73B58">
      <w:pPr>
        <w:pStyle w:val="ProductList-BodyIndented"/>
      </w:pPr>
      <w:r>
        <w:t>Клиентът има право да инсталира и използва софтуера Windows Server 2012 R2 Essentials Connector на до 50 устройства в даден момент. Той има право да използва този софтуер само със сървърния софтуер.</w:t>
      </w:r>
    </w:p>
    <w:p w:rsidR="00666C84" w:rsidRDefault="00666C84">
      <w:pPr>
        <w:pStyle w:val="ProductList-BodyIndented"/>
      </w:pPr>
    </w:p>
    <w:p w:rsidR="00666C84" w:rsidRDefault="00B73B58">
      <w:pPr>
        <w:pStyle w:val="ProductList-SubClauseHeading"/>
      </w:pPr>
      <w:r>
        <w:t>3.3.4 Достъп до Услуги за управление на правата на достъп в Active Directory на Windows Server 2012 R2</w:t>
      </w:r>
    </w:p>
    <w:p w:rsidR="00666C84" w:rsidRDefault="00B73B58">
      <w:pPr>
        <w:pStyle w:val="ProductList-BodyIndented"/>
      </w:pPr>
      <w:r>
        <w:t>Клиентът трябва да придобие ЛКД за Услуги за управление на правата на достъп в Active Directory на Windows Server 2012 R2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2012 R2.</w:t>
      </w:r>
    </w:p>
    <w:p w:rsidR="00666C84" w:rsidRDefault="00666C84">
      <w:pPr>
        <w:pStyle w:val="ProductList-BodyIndented"/>
      </w:pPr>
    </w:p>
    <w:p w:rsidR="00666C84" w:rsidRDefault="00B73B58">
      <w:pPr>
        <w:pStyle w:val="ProductList-ClauseHeading"/>
      </w:pPr>
      <w:r>
        <w:t>3.4 Допълнителен софтуер за Windows Server 2012</w:t>
      </w:r>
    </w:p>
    <w:p w:rsidR="00666C84" w:rsidRDefault="00B73B58">
      <w:pPr>
        <w:pStyle w:val="ProductList-Body"/>
      </w:pPr>
      <w:r>
        <w:t xml:space="preserve">За списък с Допълнителния софтуер вж. </w:t>
      </w:r>
      <w:hyperlink r:id="rId90">
        <w:r>
          <w:rPr>
            <w:color w:val="00467F"/>
            <w:u w:val="single"/>
          </w:rPr>
          <w:t>http://go.microsoft.com/fwlink/?LinkId=245856</w:t>
        </w:r>
      </w:hyperlink>
    </w:p>
    <w:p w:rsidR="00666C84" w:rsidRDefault="00B73B58">
      <w:pPr>
        <w:pStyle w:val="ProductList-Offering1SubSection"/>
      </w:pPr>
      <w:bookmarkStart w:id="205" w:name="_Sec833"/>
      <w:r>
        <w:t>4. Софтуерна осигуровка</w:t>
      </w:r>
      <w:bookmarkEnd w:id="205"/>
    </w:p>
    <w:tbl>
      <w:tblPr>
        <w:tblStyle w:val="PURTable"/>
        <w:tblW w:w="0" w:type="dxa"/>
        <w:tblLook w:val="04A0" w:firstRow="1" w:lastRow="0" w:firstColumn="1" w:lastColumn="0" w:noHBand="0" w:noVBand="1"/>
      </w:tblPr>
      <w:tblGrid>
        <w:gridCol w:w="3629"/>
        <w:gridCol w:w="3666"/>
        <w:gridCol w:w="3621"/>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p>
          <w:p w:rsidR="00666C84" w:rsidRDefault="00B73B58">
            <w:pPr>
              <w:pStyle w:val="ProductList-TableBody"/>
            </w:pPr>
            <w:r>
              <w:t>: Сървър</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xml:space="preserve">: Всички издания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Права за преместване при отказ: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91">
              <w:r>
                <w:rPr>
                  <w:color w:val="00467F"/>
                  <w:u w:val="single"/>
                </w:rPr>
                <w:t>Списъците с продукти от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92">
              <w:r>
                <w:rPr>
                  <w:color w:val="00467F"/>
                  <w:u w:val="single"/>
                </w:rPr>
                <w:t>юни 2015 г. – Списък с продукти</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Обновяващи се права: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pPr>
    </w:p>
    <w:p w:rsidR="00666C84" w:rsidRDefault="00B73B58">
      <w:pPr>
        <w:pStyle w:val="ProductList-ClauseHeading"/>
      </w:pPr>
      <w:r>
        <w:t>4.1 ЛКД за Потребител за Услугите за отдалечен работен плот („RDS“) – разширени права:</w:t>
      </w:r>
    </w:p>
    <w:p w:rsidR="00666C84" w:rsidRDefault="00B73B58">
      <w:pPr>
        <w:pStyle w:val="ProductList-Body"/>
      </w:pPr>
      <w:r>
        <w:t xml:space="preserve">Клиентът има право да използва своите ЛКД за Потребител за RDS със софтуер Windows Server, който се изпълнява в </w:t>
      </w:r>
      <w:r>
        <w:fldChar w:fldCharType="begin"/>
      </w:r>
      <w:r>
        <w:instrText xml:space="preserve"> 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Услуги в платформата Microsoft Azure или споделените сървъри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използван от Клиента по този начин, Клиентът може да премине към Услуги в платформата Microsoft Azure или нов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използване в средата, която напуска.</w:t>
      </w:r>
    </w:p>
    <w:p w:rsidR="00666C84" w:rsidRDefault="00666C84">
      <w:pPr>
        <w:pStyle w:val="PURBreadcrumb"/>
      </w:pPr>
    </w:p>
    <w:tbl>
      <w:tblPr>
        <w:tblStyle w:val="PURTable"/>
        <w:tblW w:w="0" w:type="dxa"/>
        <w:tblLook w:val="04A0" w:firstRow="1" w:lastRow="0" w:firstColumn="1" w:lastColumn="0" w:noHBand="0" w:noVBand="1"/>
      </w:tblPr>
      <w:tblGrid>
        <w:gridCol w:w="10916"/>
      </w:tblGrid>
      <w:tr w:rsidR="00666C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C84" w:rsidRDefault="003B4067">
            <w:pPr>
              <w:pStyle w:val="ProductList-TableBody"/>
              <w:jc w:val="right"/>
            </w:pPr>
            <w:hyperlink w:anchor="_Sec842">
              <w:r w:rsidR="00B73B58">
                <w:rPr>
                  <w:color w:val="00467F"/>
                  <w:sz w:val="14"/>
                  <w:u w:val="single"/>
                </w:rPr>
                <w:t>Съдържание</w:t>
              </w:r>
            </w:hyperlink>
            <w:r w:rsidR="00B73B58">
              <w:rPr>
                <w:sz w:val="14"/>
              </w:rPr>
              <w:t>/</w:t>
            </w:r>
            <w:hyperlink w:anchor="_Sec549">
              <w:r w:rsidR="00B73B58">
                <w:rPr>
                  <w:color w:val="00467F"/>
                  <w:sz w:val="14"/>
                  <w:u w:val="single"/>
                </w:rPr>
                <w:t>Речник</w:t>
              </w:r>
            </w:hyperlink>
            <w:r w:rsidR="00B73B58">
              <w:rPr>
                <w:sz w:val="14"/>
              </w:rPr>
              <w:t>/</w:t>
            </w:r>
            <w:hyperlink w:anchor="_Sec844">
              <w:r w:rsidR="00B73B58">
                <w:rPr>
                  <w:color w:val="00467F"/>
                  <w:sz w:val="14"/>
                  <w:u w:val="single"/>
                </w:rPr>
                <w:t>Индекс</w:t>
              </w:r>
            </w:hyperlink>
          </w:p>
        </w:tc>
      </w:tr>
    </w:tbl>
    <w:p w:rsidR="00666C84" w:rsidRDefault="00666C84">
      <w:pPr>
        <w:pStyle w:val="ProductList-Body"/>
      </w:pPr>
    </w:p>
    <w:p w:rsidR="00666C84" w:rsidRDefault="00B73B58">
      <w:pPr>
        <w:pStyle w:val="ProductList-Offering2HeadingNoBorder"/>
      </w:pPr>
      <w:bookmarkStart w:id="206" w:name="_Sec656"/>
      <w:r>
        <w:t>Windows Small Business Server</w:t>
      </w:r>
      <w:bookmarkEnd w:id="206"/>
      <w:r>
        <w:fldChar w:fldCharType="begin"/>
      </w:r>
      <w:r>
        <w:instrText xml:space="preserve"> TC "</w:instrText>
      </w:r>
      <w:bookmarkStart w:id="207" w:name="_Toc425959743"/>
      <w:r>
        <w:instrText>Windows Small Business Server</w:instrText>
      </w:r>
      <w:bookmarkEnd w:id="207"/>
      <w:r>
        <w:instrText>" \l 3</w:instrText>
      </w:r>
      <w:r>
        <w:fldChar w:fldCharType="end"/>
      </w:r>
    </w:p>
    <w:p w:rsidR="00666C84" w:rsidRDefault="00B73B58">
      <w:pPr>
        <w:pStyle w:val="ProductList-Offering1SubSection"/>
      </w:pPr>
      <w:bookmarkStart w:id="208" w:name="_Sec704"/>
      <w:r>
        <w:t>1. Наличност чрез програма</w:t>
      </w:r>
      <w:bookmarkEnd w:id="208"/>
    </w:p>
    <w:tbl>
      <w:tblPr>
        <w:tblStyle w:val="PURTable"/>
        <w:tblW w:w="10916" w:type="dxa"/>
        <w:tblLook w:val="04A0" w:firstRow="1" w:lastRow="0" w:firstColumn="1" w:lastColumn="0" w:noHBand="0" w:noVBand="1"/>
      </w:tblPr>
      <w:tblGrid>
        <w:gridCol w:w="4053"/>
        <w:gridCol w:w="613"/>
        <w:gridCol w:w="609"/>
        <w:gridCol w:w="613"/>
        <w:gridCol w:w="609"/>
        <w:gridCol w:w="609"/>
        <w:gridCol w:w="613"/>
        <w:gridCol w:w="616"/>
        <w:gridCol w:w="737"/>
        <w:gridCol w:w="619"/>
        <w:gridCol w:w="614"/>
        <w:gridCol w:w="611"/>
      </w:tblGrid>
      <w:tr w:rsidR="00666C84" w:rsidTr="0082653D">
        <w:trPr>
          <w:cnfStyle w:val="100000000000" w:firstRow="1" w:lastRow="0" w:firstColumn="0" w:lastColumn="0" w:oddVBand="0" w:evenVBand="0" w:oddHBand="0" w:evenHBand="0" w:firstRowFirstColumn="0" w:firstRowLastColumn="0" w:lastRowFirstColumn="0" w:lastRowLastColumn="0"/>
        </w:trPr>
        <w:tc>
          <w:tcPr>
            <w:tcW w:w="4053" w:type="dxa"/>
            <w:tcBorders>
              <w:top w:val="single" w:sz="9" w:space="0" w:color="FFFFFF"/>
              <w:left w:val="single" w:sz="9" w:space="0" w:color="FFFFFF"/>
              <w:bottom w:val="none" w:sz="4" w:space="0" w:color="FFFFFF"/>
              <w:right w:val="single" w:sz="9" w:space="0" w:color="FFFFFF"/>
            </w:tcBorders>
            <w:shd w:val="clear" w:color="auto" w:fill="00188F"/>
          </w:tcPr>
          <w:p w:rsidR="00666C84" w:rsidRDefault="00B73B58">
            <w:pPr>
              <w:pStyle w:val="ProductList-TableBody"/>
            </w:pPr>
            <w:r>
              <w:rPr>
                <w:color w:val="FFFFFF"/>
              </w:rPr>
              <w:t>Продукти</w:t>
            </w:r>
          </w:p>
        </w:tc>
        <w:tc>
          <w:tcPr>
            <w:tcW w:w="613" w:type="dxa"/>
            <w:tcBorders>
              <w:top w:val="single" w:sz="9" w:space="0" w:color="FFFFFF"/>
              <w:left w:val="single" w:sz="9" w:space="0" w:color="FFFFFF"/>
              <w:bottom w:val="none" w:sz="4" w:space="0" w:color="FFFFFF"/>
              <w:right w:val="single" w:sz="9" w:space="0" w:color="FFFFFF"/>
            </w:tcBorders>
            <w:shd w:val="clear" w:color="auto" w:fill="00188F"/>
          </w:tcPr>
          <w:p w:rsidR="00666C84" w:rsidRDefault="00B73B5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09" w:type="dxa"/>
            <w:tcBorders>
              <w:top w:val="single" w:sz="9" w:space="0" w:color="FFFFFF"/>
              <w:left w:val="single" w:sz="9" w:space="0" w:color="FFFFFF"/>
              <w:bottom w:val="none" w:sz="4" w:space="0" w:color="FFFFFF"/>
              <w:right w:val="single" w:sz="9" w:space="0" w:color="FFFFFF"/>
            </w:tcBorders>
            <w:shd w:val="clear" w:color="auto" w:fill="00188F"/>
          </w:tcPr>
          <w:p w:rsidR="00666C84" w:rsidRDefault="00666C84">
            <w:pPr>
              <w:pStyle w:val="ProductList-TableBody"/>
              <w:jc w:val="center"/>
            </w:pPr>
          </w:p>
        </w:tc>
        <w:tc>
          <w:tcPr>
            <w:tcW w:w="613" w:type="dxa"/>
            <w:tcBorders>
              <w:top w:val="single" w:sz="9" w:space="0" w:color="FFFFFF"/>
              <w:left w:val="single" w:sz="9" w:space="0" w:color="FFFFFF"/>
              <w:bottom w:val="none" w:sz="4" w:space="0" w:color="FFFFFF"/>
              <w:right w:val="single" w:sz="9" w:space="0" w:color="FFFFFF"/>
            </w:tcBorders>
            <w:shd w:val="clear" w:color="auto" w:fill="00188F"/>
          </w:tcPr>
          <w:p w:rsidR="00666C84" w:rsidRDefault="00B73B5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09" w:type="dxa"/>
            <w:tcBorders>
              <w:top w:val="single" w:sz="9" w:space="0" w:color="FFFFFF"/>
              <w:left w:val="single" w:sz="9" w:space="0" w:color="FFFFFF"/>
              <w:bottom w:val="none" w:sz="4" w:space="0" w:color="FFFFFF"/>
              <w:right w:val="single" w:sz="9" w:space="0" w:color="FFFFFF"/>
            </w:tcBorders>
            <w:shd w:val="clear" w:color="auto" w:fill="00188F"/>
          </w:tcPr>
          <w:p w:rsidR="00666C84" w:rsidRDefault="00B73B5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00188F"/>
          </w:tcPr>
          <w:p w:rsidR="00666C84" w:rsidRDefault="00B73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3" w:type="dxa"/>
            <w:tcBorders>
              <w:top w:val="single" w:sz="9" w:space="0" w:color="FFFFFF"/>
              <w:left w:val="single" w:sz="9" w:space="0" w:color="FFFFFF"/>
              <w:bottom w:val="single" w:sz="9" w:space="0" w:color="FFFFFF"/>
              <w:right w:val="single" w:sz="9" w:space="0" w:color="FFFFFF"/>
            </w:tcBorders>
            <w:shd w:val="clear" w:color="auto" w:fill="00188F"/>
          </w:tcPr>
          <w:p w:rsidR="00666C84" w:rsidRDefault="00B73B5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37" w:type="dxa"/>
            <w:tcBorders>
              <w:top w:val="single" w:sz="9" w:space="0" w:color="FFFFFF"/>
              <w:left w:val="single" w:sz="9" w:space="0" w:color="FFFFFF"/>
              <w:bottom w:val="single" w:sz="9" w:space="0" w:color="FFFFFF"/>
              <w:right w:val="single" w:sz="9" w:space="0" w:color="FFFFFF"/>
            </w:tcBorders>
            <w:shd w:val="clear" w:color="auto" w:fill="00188F"/>
          </w:tcPr>
          <w:p w:rsidR="00666C84" w:rsidRDefault="00B73B5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666C84" w:rsidRDefault="00B73B5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666C84" w:rsidRDefault="00B73B5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2653D" w:rsidTr="0082653D">
        <w:tc>
          <w:tcPr>
            <w:tcW w:w="4053" w:type="dxa"/>
            <w:tcBorders>
              <w:top w:val="none" w:sz="4" w:space="0" w:color="FFFFFF"/>
              <w:left w:val="none" w:sz="4" w:space="0" w:color="FFFFFF"/>
              <w:bottom w:val="dashed" w:sz="4" w:space="0" w:color="BFBFBF"/>
              <w:right w:val="none" w:sz="4" w:space="0" w:color="FFFFFF"/>
            </w:tcBorders>
          </w:tcPr>
          <w:p w:rsidR="0082653D" w:rsidRDefault="0082653D" w:rsidP="0082653D">
            <w:pPr>
              <w:pStyle w:val="ProductList-TableBody"/>
            </w:pPr>
            <w:r>
              <w:t xml:space="preserve">ЛКД пакет за Windows Small Business Server 2011 </w:t>
            </w:r>
            <w:r>
              <w:fldChar w:fldCharType="begin"/>
            </w:r>
            <w:r>
              <w:instrText xml:space="preserve"> XE "ЛКД пакет за Windows Small Business Server 2011 " </w:instrText>
            </w:r>
            <w:r>
              <w:fldChar w:fldCharType="end"/>
            </w:r>
          </w:p>
          <w:p w:rsidR="0082653D" w:rsidRDefault="0082653D" w:rsidP="0082653D">
            <w:pPr>
              <w:pStyle w:val="ProductList-TableBody"/>
            </w:pPr>
            <w:r>
              <w:t>(1 клиент) (Устройство и Потребител)</w:t>
            </w:r>
          </w:p>
        </w:tc>
        <w:tc>
          <w:tcPr>
            <w:tcW w:w="613" w:type="dxa"/>
            <w:tcBorders>
              <w:top w:val="none" w:sz="4" w:space="0" w:color="FFFFFF"/>
              <w:left w:val="none" w:sz="4" w:space="0" w:color="FFFFFF"/>
              <w:bottom w:val="dashed" w:sz="4" w:space="0" w:color="BFBFBF"/>
              <w:right w:val="none" w:sz="4" w:space="0" w:color="FFFFFF"/>
            </w:tcBorders>
          </w:tcPr>
          <w:p w:rsidR="0082653D" w:rsidRDefault="0082653D" w:rsidP="0082653D">
            <w:pPr>
              <w:pStyle w:val="ProductList-TableBody"/>
              <w:jc w:val="center"/>
            </w:pPr>
            <w:r>
              <w:t>1/11</w:t>
            </w:r>
          </w:p>
        </w:tc>
        <w:tc>
          <w:tcPr>
            <w:tcW w:w="609" w:type="dxa"/>
            <w:tcBorders>
              <w:top w:val="none" w:sz="4" w:space="0" w:color="FFFFFF"/>
              <w:left w:val="none" w:sz="4" w:space="0" w:color="FFFFFF"/>
              <w:bottom w:val="dashed" w:sz="4" w:space="0" w:color="BFBFBF"/>
              <w:right w:val="none" w:sz="4" w:space="0" w:color="FFFFFF"/>
            </w:tcBorders>
          </w:tcPr>
          <w:p w:rsidR="0082653D" w:rsidRDefault="0082653D" w:rsidP="0082653D">
            <w:pPr>
              <w:pStyle w:val="ProductList-TableBody"/>
              <w:jc w:val="center"/>
            </w:pPr>
            <w:r>
              <w:t>1</w:t>
            </w:r>
          </w:p>
        </w:tc>
        <w:tc>
          <w:tcPr>
            <w:tcW w:w="613" w:type="dxa"/>
            <w:tcBorders>
              <w:top w:val="none" w:sz="4" w:space="0" w:color="FFFFFF"/>
              <w:left w:val="none" w:sz="4" w:space="0" w:color="FFFFFF"/>
              <w:bottom w:val="dashed" w:sz="4" w:space="0" w:color="BFBFBF"/>
              <w:right w:val="none" w:sz="4" w:space="0" w:color="FFFFFF"/>
            </w:tcBorders>
          </w:tcPr>
          <w:p w:rsidR="0082653D" w:rsidRDefault="0082653D" w:rsidP="0082653D">
            <w:pPr>
              <w:pStyle w:val="ProductList-TableBody"/>
              <w:jc w:val="center"/>
            </w:pPr>
          </w:p>
        </w:tc>
        <w:tc>
          <w:tcPr>
            <w:tcW w:w="609" w:type="dxa"/>
            <w:tcBorders>
              <w:top w:val="none" w:sz="4" w:space="0" w:color="FFFFFF"/>
              <w:left w:val="none" w:sz="4" w:space="0" w:color="FFFFFF"/>
              <w:bottom w:val="dashed" w:sz="4" w:space="0" w:color="BFBFBF"/>
              <w:right w:val="none" w:sz="9" w:space="0" w:color="FFFFFF"/>
            </w:tcBorders>
          </w:tcPr>
          <w:p w:rsidR="0082653D" w:rsidRDefault="0082653D" w:rsidP="0082653D">
            <w:pPr>
              <w:pStyle w:val="ProductList-TableBody"/>
              <w:jc w:val="center"/>
            </w:pPr>
          </w:p>
        </w:tc>
        <w:tc>
          <w:tcPr>
            <w:tcW w:w="609" w:type="dxa"/>
            <w:tcBorders>
              <w:top w:val="single" w:sz="9" w:space="0" w:color="FFFFFF"/>
              <w:left w:val="none" w:sz="9" w:space="0" w:color="FFFFFF"/>
              <w:bottom w:val="single" w:sz="9" w:space="0" w:color="FFFFFF"/>
              <w:right w:val="single" w:sz="9" w:space="0" w:color="FFFFFF"/>
            </w:tcBorders>
            <w:shd w:val="clear" w:color="auto" w:fill="70AD47"/>
          </w:tcPr>
          <w:p w:rsidR="0082653D" w:rsidRPr="00911E1A" w:rsidRDefault="0082653D" w:rsidP="0082653D">
            <w:pPr>
              <w:pStyle w:val="ProductList-TableBody"/>
              <w:jc w:val="center"/>
              <w:rPr>
                <w:color w:val="000000" w:themeColor="text1"/>
              </w:rPr>
            </w:pPr>
            <w:r w:rsidRPr="00911E1A">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BFBFBF"/>
          </w:tcPr>
          <w:p w:rsidR="0082653D" w:rsidRDefault="0082653D" w:rsidP="0082653D">
            <w:pPr>
              <w:pStyle w:val="ProductList-TableBody"/>
              <w:jc w:val="cente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82653D" w:rsidRDefault="0082653D" w:rsidP="0082653D">
            <w:pPr>
              <w:pStyle w:val="ProductList-TableBody"/>
              <w:jc w:val="center"/>
            </w:pPr>
          </w:p>
        </w:tc>
        <w:tc>
          <w:tcPr>
            <w:tcW w:w="737" w:type="dxa"/>
            <w:tcBorders>
              <w:top w:val="single" w:sz="9" w:space="0" w:color="FFFFFF"/>
              <w:left w:val="single" w:sz="9" w:space="0" w:color="FFFFFF"/>
              <w:bottom w:val="single" w:sz="9" w:space="0" w:color="FFFFFF"/>
              <w:right w:val="single" w:sz="9" w:space="0" w:color="FFFFFF"/>
            </w:tcBorders>
            <w:shd w:val="clear" w:color="auto" w:fill="BFBFBF"/>
          </w:tcPr>
          <w:p w:rsidR="0082653D" w:rsidRDefault="0082653D" w:rsidP="0082653D">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82653D" w:rsidRDefault="0082653D" w:rsidP="0082653D">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82653D" w:rsidRDefault="0082653D" w:rsidP="0082653D">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82653D" w:rsidRDefault="0082653D" w:rsidP="0082653D">
            <w:pPr>
              <w:pStyle w:val="ProductList-TableBody"/>
              <w:jc w:val="center"/>
            </w:pPr>
          </w:p>
        </w:tc>
      </w:tr>
      <w:tr w:rsidR="0082653D" w:rsidTr="0082653D">
        <w:tc>
          <w:tcPr>
            <w:tcW w:w="4053" w:type="dxa"/>
            <w:tcBorders>
              <w:top w:val="dashed" w:sz="4" w:space="0" w:color="BFBFBF"/>
              <w:left w:val="none" w:sz="4" w:space="0" w:color="FFFFFF"/>
              <w:bottom w:val="dashed" w:sz="4" w:space="0" w:color="BFBFBF"/>
              <w:right w:val="none" w:sz="4" w:space="0" w:color="FFFFFF"/>
            </w:tcBorders>
          </w:tcPr>
          <w:p w:rsidR="0082653D" w:rsidRDefault="0082653D" w:rsidP="0082653D">
            <w:pPr>
              <w:pStyle w:val="ProductList-TableBody"/>
            </w:pPr>
            <w:r>
              <w:t>ЛКД пакет за Windows Small Business Server 2011 (5 клиента) (Устройство и Потребител)</w:t>
            </w:r>
          </w:p>
        </w:tc>
        <w:tc>
          <w:tcPr>
            <w:tcW w:w="613" w:type="dxa"/>
            <w:tcBorders>
              <w:top w:val="dashed" w:sz="4" w:space="0" w:color="BFBFBF"/>
              <w:left w:val="none" w:sz="4" w:space="0" w:color="FFFFFF"/>
              <w:bottom w:val="dashed" w:sz="4" w:space="0" w:color="BFBFBF"/>
              <w:right w:val="none" w:sz="4" w:space="0" w:color="FFFFFF"/>
            </w:tcBorders>
          </w:tcPr>
          <w:p w:rsidR="0082653D" w:rsidRDefault="0082653D" w:rsidP="0082653D">
            <w:pPr>
              <w:pStyle w:val="ProductList-TableBody"/>
              <w:jc w:val="center"/>
            </w:pPr>
            <w:r>
              <w:t>1/11</w:t>
            </w:r>
          </w:p>
        </w:tc>
        <w:tc>
          <w:tcPr>
            <w:tcW w:w="609" w:type="dxa"/>
            <w:tcBorders>
              <w:top w:val="dashed" w:sz="4" w:space="0" w:color="BFBFBF"/>
              <w:left w:val="none" w:sz="4" w:space="0" w:color="FFFFFF"/>
              <w:bottom w:val="dashed" w:sz="4" w:space="0" w:color="BFBFBF"/>
              <w:right w:val="none" w:sz="4" w:space="0" w:color="FFFFFF"/>
            </w:tcBorders>
          </w:tcPr>
          <w:p w:rsidR="0082653D" w:rsidRDefault="0082653D" w:rsidP="0082653D">
            <w:pPr>
              <w:pStyle w:val="ProductList-TableBody"/>
              <w:jc w:val="center"/>
            </w:pPr>
            <w:r>
              <w:t>5</w:t>
            </w:r>
          </w:p>
        </w:tc>
        <w:tc>
          <w:tcPr>
            <w:tcW w:w="613" w:type="dxa"/>
            <w:tcBorders>
              <w:top w:val="dashed" w:sz="4" w:space="0" w:color="BFBFBF"/>
              <w:left w:val="none" w:sz="4" w:space="0" w:color="FFFFFF"/>
              <w:bottom w:val="dashed" w:sz="4" w:space="0" w:color="BFBFBF"/>
              <w:right w:val="none" w:sz="4" w:space="0" w:color="FFFFFF"/>
            </w:tcBorders>
          </w:tcPr>
          <w:p w:rsidR="0082653D" w:rsidRDefault="0082653D" w:rsidP="0082653D">
            <w:pPr>
              <w:pStyle w:val="ProductList-TableBody"/>
              <w:jc w:val="center"/>
            </w:pPr>
          </w:p>
        </w:tc>
        <w:tc>
          <w:tcPr>
            <w:tcW w:w="609" w:type="dxa"/>
            <w:tcBorders>
              <w:top w:val="dashed" w:sz="4" w:space="0" w:color="BFBFBF"/>
              <w:left w:val="none" w:sz="4" w:space="0" w:color="FFFFFF"/>
              <w:bottom w:val="dashed" w:sz="4" w:space="0" w:color="BFBFBF"/>
              <w:right w:val="none" w:sz="9" w:space="0" w:color="FFFFFF"/>
            </w:tcBorders>
          </w:tcPr>
          <w:p w:rsidR="0082653D" w:rsidRDefault="0082653D" w:rsidP="0082653D">
            <w:pPr>
              <w:pStyle w:val="ProductList-TableBody"/>
              <w:jc w:val="center"/>
            </w:pPr>
          </w:p>
        </w:tc>
        <w:tc>
          <w:tcPr>
            <w:tcW w:w="609" w:type="dxa"/>
            <w:tcBorders>
              <w:top w:val="single" w:sz="9" w:space="0" w:color="FFFFFF"/>
              <w:left w:val="none" w:sz="9" w:space="0" w:color="FFFFFF"/>
              <w:bottom w:val="single" w:sz="9" w:space="0" w:color="FFFFFF"/>
              <w:right w:val="single" w:sz="9" w:space="0" w:color="FFFFFF"/>
            </w:tcBorders>
            <w:shd w:val="clear" w:color="auto" w:fill="70AD47"/>
          </w:tcPr>
          <w:p w:rsidR="0082653D" w:rsidRPr="00911E1A" w:rsidRDefault="0082653D" w:rsidP="0082653D">
            <w:pPr>
              <w:pStyle w:val="ProductList-TableBody"/>
              <w:jc w:val="center"/>
              <w:rPr>
                <w:color w:val="000000" w:themeColor="text1"/>
              </w:rPr>
            </w:pPr>
            <w:r w:rsidRPr="00911E1A">
              <w:rPr>
                <w:color w:val="000000" w:themeColor="text1"/>
              </w:rPr>
              <w:fldChar w:fldCharType="begin"/>
            </w:r>
            <w:r w:rsidRPr="00911E1A">
              <w:rPr>
                <w:color w:val="000000" w:themeColor="text1"/>
              </w:rPr>
              <w:instrText>AutoTextList  \s NoStyle \t "OF : Open License и Open Value         "</w:instrText>
            </w:r>
            <w:r w:rsidRPr="00911E1A">
              <w:rPr>
                <w:color w:val="000000" w:themeColor="text1"/>
              </w:rPr>
              <w:fldChar w:fldCharType="separate"/>
            </w:r>
            <w:r w:rsidRPr="00911E1A">
              <w:rPr>
                <w:color w:val="000000" w:themeColor="text1"/>
              </w:rPr>
              <w:t>OF</w:t>
            </w:r>
            <w:r w:rsidRPr="00911E1A">
              <w:rPr>
                <w:color w:val="000000" w:themeColor="text1"/>
              </w:rPr>
              <w:fldChar w:fldCharType="end"/>
            </w:r>
          </w:p>
        </w:tc>
        <w:tc>
          <w:tcPr>
            <w:tcW w:w="613" w:type="dxa"/>
            <w:tcBorders>
              <w:top w:val="single" w:sz="9" w:space="0" w:color="FFFFFF"/>
              <w:left w:val="single" w:sz="9" w:space="0" w:color="FFFFFF"/>
              <w:bottom w:val="single" w:sz="9" w:space="0" w:color="FFFFFF"/>
              <w:right w:val="single" w:sz="9" w:space="0" w:color="FFFFFF"/>
            </w:tcBorders>
            <w:shd w:val="clear" w:color="auto" w:fill="BFBFBF"/>
          </w:tcPr>
          <w:p w:rsidR="0082653D" w:rsidRDefault="0082653D" w:rsidP="0082653D">
            <w:pPr>
              <w:pStyle w:val="ProductList-TableBody"/>
              <w:jc w:val="cente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82653D" w:rsidRDefault="0082653D" w:rsidP="0082653D">
            <w:pPr>
              <w:pStyle w:val="ProductList-TableBody"/>
              <w:jc w:val="center"/>
            </w:pPr>
          </w:p>
        </w:tc>
        <w:tc>
          <w:tcPr>
            <w:tcW w:w="737" w:type="dxa"/>
            <w:tcBorders>
              <w:top w:val="single" w:sz="9" w:space="0" w:color="FFFFFF"/>
              <w:left w:val="single" w:sz="9" w:space="0" w:color="FFFFFF"/>
              <w:bottom w:val="single" w:sz="9" w:space="0" w:color="FFFFFF"/>
              <w:right w:val="single" w:sz="9" w:space="0" w:color="FFFFFF"/>
            </w:tcBorders>
            <w:shd w:val="clear" w:color="auto" w:fill="BFBFBF"/>
          </w:tcPr>
          <w:p w:rsidR="0082653D" w:rsidRDefault="0082653D" w:rsidP="0082653D">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82653D" w:rsidRDefault="0082653D" w:rsidP="0082653D">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82653D" w:rsidRDefault="0082653D" w:rsidP="0082653D">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82653D" w:rsidRDefault="0082653D" w:rsidP="0082653D">
            <w:pPr>
              <w:pStyle w:val="ProductList-TableBody"/>
              <w:jc w:val="center"/>
            </w:pPr>
          </w:p>
        </w:tc>
      </w:tr>
      <w:tr w:rsidR="0082653D" w:rsidTr="0082653D">
        <w:tc>
          <w:tcPr>
            <w:tcW w:w="4053" w:type="dxa"/>
            <w:tcBorders>
              <w:top w:val="dashed" w:sz="4" w:space="0" w:color="BFBFBF"/>
              <w:left w:val="none" w:sz="4" w:space="0" w:color="FFFFFF"/>
              <w:bottom w:val="dashed" w:sz="4" w:space="0" w:color="BFBFBF"/>
              <w:right w:val="none" w:sz="4" w:space="0" w:color="FFFFFF"/>
            </w:tcBorders>
          </w:tcPr>
          <w:p w:rsidR="0082653D" w:rsidRDefault="0082653D" w:rsidP="0082653D">
            <w:pPr>
              <w:pStyle w:val="ProductList-TableBody"/>
            </w:pPr>
            <w:r>
              <w:t>ЛКД пакет за Windows Small Business Server 2011 (20 клиента) (Устройство и Потребител)</w:t>
            </w:r>
          </w:p>
        </w:tc>
        <w:tc>
          <w:tcPr>
            <w:tcW w:w="613" w:type="dxa"/>
            <w:tcBorders>
              <w:top w:val="dashed" w:sz="4" w:space="0" w:color="BFBFBF"/>
              <w:left w:val="none" w:sz="4" w:space="0" w:color="FFFFFF"/>
              <w:bottom w:val="dashed" w:sz="4" w:space="0" w:color="BFBFBF"/>
              <w:right w:val="none" w:sz="4" w:space="0" w:color="FFFFFF"/>
            </w:tcBorders>
          </w:tcPr>
          <w:p w:rsidR="0082653D" w:rsidRDefault="0082653D" w:rsidP="0082653D">
            <w:pPr>
              <w:pStyle w:val="ProductList-TableBody"/>
              <w:jc w:val="center"/>
            </w:pPr>
            <w:r>
              <w:t>1/11</w:t>
            </w:r>
          </w:p>
        </w:tc>
        <w:tc>
          <w:tcPr>
            <w:tcW w:w="609" w:type="dxa"/>
            <w:tcBorders>
              <w:top w:val="dashed" w:sz="4" w:space="0" w:color="BFBFBF"/>
              <w:left w:val="none" w:sz="4" w:space="0" w:color="FFFFFF"/>
              <w:bottom w:val="dashed" w:sz="4" w:space="0" w:color="BFBFBF"/>
              <w:right w:val="none" w:sz="4" w:space="0" w:color="FFFFFF"/>
            </w:tcBorders>
          </w:tcPr>
          <w:p w:rsidR="0082653D" w:rsidRDefault="0082653D" w:rsidP="0082653D">
            <w:pPr>
              <w:pStyle w:val="ProductList-TableBody"/>
              <w:jc w:val="center"/>
            </w:pPr>
            <w:r>
              <w:t>25</w:t>
            </w:r>
          </w:p>
        </w:tc>
        <w:tc>
          <w:tcPr>
            <w:tcW w:w="613" w:type="dxa"/>
            <w:tcBorders>
              <w:top w:val="dashed" w:sz="4" w:space="0" w:color="BFBFBF"/>
              <w:left w:val="none" w:sz="4" w:space="0" w:color="FFFFFF"/>
              <w:bottom w:val="dashed" w:sz="4" w:space="0" w:color="BFBFBF"/>
              <w:right w:val="none" w:sz="4" w:space="0" w:color="FFFFFF"/>
            </w:tcBorders>
          </w:tcPr>
          <w:p w:rsidR="0082653D" w:rsidRDefault="0082653D" w:rsidP="0082653D">
            <w:pPr>
              <w:pStyle w:val="ProductList-TableBody"/>
              <w:jc w:val="center"/>
            </w:pPr>
          </w:p>
        </w:tc>
        <w:tc>
          <w:tcPr>
            <w:tcW w:w="609" w:type="dxa"/>
            <w:tcBorders>
              <w:top w:val="dashed" w:sz="4" w:space="0" w:color="BFBFBF"/>
              <w:left w:val="none" w:sz="4" w:space="0" w:color="FFFFFF"/>
              <w:bottom w:val="dashed" w:sz="4" w:space="0" w:color="BFBFBF"/>
              <w:right w:val="none" w:sz="9" w:space="0" w:color="FFFFFF"/>
            </w:tcBorders>
          </w:tcPr>
          <w:p w:rsidR="0082653D" w:rsidRDefault="0082653D" w:rsidP="0082653D">
            <w:pPr>
              <w:pStyle w:val="ProductList-TableBody"/>
              <w:jc w:val="center"/>
            </w:pPr>
          </w:p>
        </w:tc>
        <w:tc>
          <w:tcPr>
            <w:tcW w:w="609" w:type="dxa"/>
            <w:tcBorders>
              <w:top w:val="single" w:sz="9" w:space="0" w:color="FFFFFF"/>
              <w:left w:val="none" w:sz="9" w:space="0" w:color="FFFFFF"/>
              <w:bottom w:val="single" w:sz="9" w:space="0" w:color="FFFFFF"/>
              <w:right w:val="single" w:sz="9" w:space="0" w:color="FFFFFF"/>
            </w:tcBorders>
            <w:shd w:val="clear" w:color="auto" w:fill="70AD47"/>
          </w:tcPr>
          <w:p w:rsidR="0082653D" w:rsidRPr="00911E1A" w:rsidRDefault="0082653D" w:rsidP="0082653D">
            <w:pPr>
              <w:pStyle w:val="ProductList-TableBody"/>
              <w:jc w:val="center"/>
              <w:rPr>
                <w:color w:val="000000" w:themeColor="text1"/>
              </w:rPr>
            </w:pPr>
            <w:r w:rsidRPr="00911E1A">
              <w:rPr>
                <w:color w:val="000000" w:themeColor="text1"/>
              </w:rPr>
              <w:fldChar w:fldCharType="begin"/>
            </w:r>
            <w:r w:rsidRPr="00911E1A">
              <w:rPr>
                <w:color w:val="000000" w:themeColor="text1"/>
              </w:rPr>
              <w:instrText>AutoTextList  \s NoStyle \t "OF : Open License и Open Value         "</w:instrText>
            </w:r>
            <w:r w:rsidRPr="00911E1A">
              <w:rPr>
                <w:color w:val="000000" w:themeColor="text1"/>
              </w:rPr>
              <w:fldChar w:fldCharType="separate"/>
            </w:r>
            <w:r w:rsidRPr="00911E1A">
              <w:rPr>
                <w:color w:val="000000" w:themeColor="text1"/>
              </w:rPr>
              <w:t>OF</w:t>
            </w:r>
            <w:r w:rsidRPr="00911E1A">
              <w:rPr>
                <w:color w:val="000000" w:themeColor="text1"/>
              </w:rPr>
              <w:fldChar w:fldCharType="end"/>
            </w:r>
          </w:p>
        </w:tc>
        <w:tc>
          <w:tcPr>
            <w:tcW w:w="613" w:type="dxa"/>
            <w:tcBorders>
              <w:top w:val="single" w:sz="9" w:space="0" w:color="FFFFFF"/>
              <w:left w:val="single" w:sz="9" w:space="0" w:color="FFFFFF"/>
              <w:bottom w:val="single" w:sz="9" w:space="0" w:color="FFFFFF"/>
              <w:right w:val="single" w:sz="9" w:space="0" w:color="FFFFFF"/>
            </w:tcBorders>
            <w:shd w:val="clear" w:color="auto" w:fill="BFBFBF"/>
          </w:tcPr>
          <w:p w:rsidR="0082653D" w:rsidRDefault="0082653D" w:rsidP="0082653D">
            <w:pPr>
              <w:pStyle w:val="ProductList-TableBody"/>
              <w:jc w:val="cente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82653D" w:rsidRDefault="0082653D" w:rsidP="0082653D">
            <w:pPr>
              <w:pStyle w:val="ProductList-TableBody"/>
              <w:jc w:val="center"/>
            </w:pPr>
          </w:p>
        </w:tc>
        <w:tc>
          <w:tcPr>
            <w:tcW w:w="737" w:type="dxa"/>
            <w:tcBorders>
              <w:top w:val="single" w:sz="9" w:space="0" w:color="FFFFFF"/>
              <w:left w:val="single" w:sz="9" w:space="0" w:color="FFFFFF"/>
              <w:bottom w:val="single" w:sz="9" w:space="0" w:color="FFFFFF"/>
              <w:right w:val="single" w:sz="9" w:space="0" w:color="FFFFFF"/>
            </w:tcBorders>
            <w:shd w:val="clear" w:color="auto" w:fill="BFBFBF"/>
          </w:tcPr>
          <w:p w:rsidR="0082653D" w:rsidRDefault="0082653D" w:rsidP="0082653D">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82653D" w:rsidRDefault="0082653D" w:rsidP="0082653D">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82653D" w:rsidRDefault="0082653D" w:rsidP="0082653D">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82653D" w:rsidRDefault="0082653D" w:rsidP="0082653D">
            <w:pPr>
              <w:pStyle w:val="ProductList-TableBody"/>
              <w:jc w:val="center"/>
            </w:pPr>
          </w:p>
        </w:tc>
      </w:tr>
      <w:tr w:rsidR="0082653D" w:rsidTr="0082653D">
        <w:tc>
          <w:tcPr>
            <w:tcW w:w="4053" w:type="dxa"/>
            <w:tcBorders>
              <w:top w:val="dashed" w:sz="4" w:space="0" w:color="BFBFBF"/>
              <w:left w:val="none" w:sz="4" w:space="0" w:color="FFFFFF"/>
              <w:bottom w:val="dashed" w:sz="4" w:space="0" w:color="BFBFBF"/>
              <w:right w:val="none" w:sz="4" w:space="0" w:color="FFFFFF"/>
            </w:tcBorders>
          </w:tcPr>
          <w:p w:rsidR="0082653D" w:rsidRDefault="0082653D" w:rsidP="0082653D">
            <w:pPr>
              <w:pStyle w:val="ProductList-TableBody"/>
            </w:pPr>
            <w:r>
              <w:t>ЛКД пакет за Добавка за Windows Small Business Server 2011 Premium</w:t>
            </w:r>
            <w:r>
              <w:fldChar w:fldCharType="begin"/>
            </w:r>
            <w:r>
              <w:instrText xml:space="preserve"> XE "ЛКД пакет за Добавка за Windows Small Business Server 2011 Premium" </w:instrText>
            </w:r>
            <w:r>
              <w:fldChar w:fldCharType="end"/>
            </w:r>
            <w:r>
              <w:t xml:space="preserve"> (1 клиент) (Устройство и Потребител)</w:t>
            </w:r>
          </w:p>
        </w:tc>
        <w:tc>
          <w:tcPr>
            <w:tcW w:w="613" w:type="dxa"/>
            <w:tcBorders>
              <w:top w:val="dashed" w:sz="4" w:space="0" w:color="BFBFBF"/>
              <w:left w:val="none" w:sz="4" w:space="0" w:color="FFFFFF"/>
              <w:bottom w:val="dashed" w:sz="4" w:space="0" w:color="BFBFBF"/>
              <w:right w:val="none" w:sz="4" w:space="0" w:color="FFFFFF"/>
            </w:tcBorders>
          </w:tcPr>
          <w:p w:rsidR="0082653D" w:rsidRDefault="0082653D" w:rsidP="0082653D">
            <w:pPr>
              <w:pStyle w:val="ProductList-TableBody"/>
              <w:jc w:val="center"/>
            </w:pPr>
            <w:r>
              <w:t>1/11</w:t>
            </w:r>
          </w:p>
        </w:tc>
        <w:tc>
          <w:tcPr>
            <w:tcW w:w="609" w:type="dxa"/>
            <w:tcBorders>
              <w:top w:val="dashed" w:sz="4" w:space="0" w:color="BFBFBF"/>
              <w:left w:val="none" w:sz="4" w:space="0" w:color="FFFFFF"/>
              <w:bottom w:val="dashed" w:sz="4" w:space="0" w:color="BFBFBF"/>
              <w:right w:val="none" w:sz="4" w:space="0" w:color="FFFFFF"/>
            </w:tcBorders>
          </w:tcPr>
          <w:p w:rsidR="0082653D" w:rsidRDefault="0082653D" w:rsidP="0082653D">
            <w:pPr>
              <w:pStyle w:val="ProductList-TableBody"/>
              <w:jc w:val="center"/>
            </w:pPr>
            <w:r>
              <w:t>1</w:t>
            </w:r>
          </w:p>
        </w:tc>
        <w:tc>
          <w:tcPr>
            <w:tcW w:w="613" w:type="dxa"/>
            <w:tcBorders>
              <w:top w:val="dashed" w:sz="4" w:space="0" w:color="BFBFBF"/>
              <w:left w:val="none" w:sz="4" w:space="0" w:color="FFFFFF"/>
              <w:bottom w:val="dashed" w:sz="4" w:space="0" w:color="BFBFBF"/>
              <w:right w:val="none" w:sz="4" w:space="0" w:color="FFFFFF"/>
            </w:tcBorders>
          </w:tcPr>
          <w:p w:rsidR="0082653D" w:rsidRDefault="0082653D" w:rsidP="0082653D">
            <w:pPr>
              <w:pStyle w:val="ProductList-TableBody"/>
              <w:jc w:val="center"/>
            </w:pPr>
          </w:p>
        </w:tc>
        <w:tc>
          <w:tcPr>
            <w:tcW w:w="609" w:type="dxa"/>
            <w:tcBorders>
              <w:top w:val="dashed" w:sz="4" w:space="0" w:color="BFBFBF"/>
              <w:left w:val="none" w:sz="4" w:space="0" w:color="FFFFFF"/>
              <w:bottom w:val="dashed" w:sz="4" w:space="0" w:color="BFBFBF"/>
              <w:right w:val="none" w:sz="9" w:space="0" w:color="FFFFFF"/>
            </w:tcBorders>
          </w:tcPr>
          <w:p w:rsidR="0082653D" w:rsidRDefault="0082653D" w:rsidP="0082653D">
            <w:pPr>
              <w:pStyle w:val="ProductList-TableBody"/>
              <w:jc w:val="center"/>
            </w:pPr>
          </w:p>
        </w:tc>
        <w:tc>
          <w:tcPr>
            <w:tcW w:w="609" w:type="dxa"/>
            <w:tcBorders>
              <w:top w:val="single" w:sz="9" w:space="0" w:color="FFFFFF"/>
              <w:left w:val="none" w:sz="9" w:space="0" w:color="FFFFFF"/>
              <w:bottom w:val="single" w:sz="9" w:space="0" w:color="FFFFFF"/>
              <w:right w:val="single" w:sz="9" w:space="0" w:color="FFFFFF"/>
            </w:tcBorders>
            <w:shd w:val="clear" w:color="auto" w:fill="70AD47"/>
          </w:tcPr>
          <w:p w:rsidR="0082653D" w:rsidRPr="00911E1A" w:rsidRDefault="0082653D" w:rsidP="0082653D">
            <w:pPr>
              <w:pStyle w:val="ProductList-TableBody"/>
              <w:jc w:val="center"/>
              <w:rPr>
                <w:color w:val="000000" w:themeColor="text1"/>
              </w:rPr>
            </w:pPr>
            <w:r w:rsidRPr="00911E1A">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BFBFBF"/>
          </w:tcPr>
          <w:p w:rsidR="0082653D" w:rsidRDefault="0082653D" w:rsidP="0082653D">
            <w:pPr>
              <w:pStyle w:val="ProductList-TableBody"/>
              <w:jc w:val="cente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82653D" w:rsidRDefault="0082653D" w:rsidP="0082653D">
            <w:pPr>
              <w:pStyle w:val="ProductList-TableBody"/>
              <w:jc w:val="center"/>
            </w:pPr>
          </w:p>
        </w:tc>
        <w:tc>
          <w:tcPr>
            <w:tcW w:w="737" w:type="dxa"/>
            <w:tcBorders>
              <w:top w:val="single" w:sz="9" w:space="0" w:color="FFFFFF"/>
              <w:left w:val="single" w:sz="9" w:space="0" w:color="FFFFFF"/>
              <w:bottom w:val="single" w:sz="9" w:space="0" w:color="FFFFFF"/>
              <w:right w:val="single" w:sz="9" w:space="0" w:color="FFFFFF"/>
            </w:tcBorders>
            <w:shd w:val="clear" w:color="auto" w:fill="BFBFBF"/>
          </w:tcPr>
          <w:p w:rsidR="0082653D" w:rsidRDefault="0082653D" w:rsidP="0082653D">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82653D" w:rsidRDefault="0082653D" w:rsidP="0082653D">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82653D" w:rsidRDefault="0082653D" w:rsidP="0082653D">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82653D" w:rsidRDefault="0082653D" w:rsidP="0082653D">
            <w:pPr>
              <w:pStyle w:val="ProductList-TableBody"/>
              <w:jc w:val="center"/>
            </w:pPr>
          </w:p>
        </w:tc>
      </w:tr>
      <w:tr w:rsidR="0082653D" w:rsidTr="0082653D">
        <w:tc>
          <w:tcPr>
            <w:tcW w:w="4053" w:type="dxa"/>
            <w:tcBorders>
              <w:top w:val="dashed" w:sz="4" w:space="0" w:color="BFBFBF"/>
              <w:left w:val="none" w:sz="4" w:space="0" w:color="FFFFFF"/>
              <w:bottom w:val="dashed" w:sz="4" w:space="0" w:color="BFBFBF"/>
              <w:right w:val="none" w:sz="4" w:space="0" w:color="FFFFFF"/>
            </w:tcBorders>
          </w:tcPr>
          <w:p w:rsidR="0082653D" w:rsidRDefault="0082653D" w:rsidP="0082653D">
            <w:pPr>
              <w:pStyle w:val="ProductList-TableBody"/>
            </w:pPr>
            <w:r>
              <w:t>ЛКД пакет за Добавка за Windows Small Business Server 2011 Premium (5 клиента) (Устройство и Потребител)</w:t>
            </w:r>
          </w:p>
        </w:tc>
        <w:tc>
          <w:tcPr>
            <w:tcW w:w="613" w:type="dxa"/>
            <w:tcBorders>
              <w:top w:val="dashed" w:sz="4" w:space="0" w:color="BFBFBF"/>
              <w:left w:val="none" w:sz="4" w:space="0" w:color="FFFFFF"/>
              <w:bottom w:val="dashed" w:sz="4" w:space="0" w:color="BFBFBF"/>
              <w:right w:val="none" w:sz="4" w:space="0" w:color="FFFFFF"/>
            </w:tcBorders>
          </w:tcPr>
          <w:p w:rsidR="0082653D" w:rsidRDefault="0082653D" w:rsidP="0082653D">
            <w:pPr>
              <w:pStyle w:val="ProductList-TableBody"/>
              <w:jc w:val="center"/>
            </w:pPr>
            <w:r>
              <w:t>1/11</w:t>
            </w:r>
          </w:p>
        </w:tc>
        <w:tc>
          <w:tcPr>
            <w:tcW w:w="609" w:type="dxa"/>
            <w:tcBorders>
              <w:top w:val="dashed" w:sz="4" w:space="0" w:color="BFBFBF"/>
              <w:left w:val="none" w:sz="4" w:space="0" w:color="FFFFFF"/>
              <w:bottom w:val="dashed" w:sz="4" w:space="0" w:color="BFBFBF"/>
              <w:right w:val="none" w:sz="4" w:space="0" w:color="FFFFFF"/>
            </w:tcBorders>
          </w:tcPr>
          <w:p w:rsidR="0082653D" w:rsidRDefault="0082653D" w:rsidP="0082653D">
            <w:pPr>
              <w:pStyle w:val="ProductList-TableBody"/>
              <w:jc w:val="center"/>
            </w:pPr>
            <w:r>
              <w:t>5</w:t>
            </w:r>
          </w:p>
        </w:tc>
        <w:tc>
          <w:tcPr>
            <w:tcW w:w="613" w:type="dxa"/>
            <w:tcBorders>
              <w:top w:val="dashed" w:sz="4" w:space="0" w:color="BFBFBF"/>
              <w:left w:val="none" w:sz="4" w:space="0" w:color="FFFFFF"/>
              <w:bottom w:val="dashed" w:sz="4" w:space="0" w:color="BFBFBF"/>
              <w:right w:val="none" w:sz="4" w:space="0" w:color="FFFFFF"/>
            </w:tcBorders>
          </w:tcPr>
          <w:p w:rsidR="0082653D" w:rsidRDefault="0082653D" w:rsidP="0082653D">
            <w:pPr>
              <w:pStyle w:val="ProductList-TableBody"/>
              <w:jc w:val="center"/>
            </w:pPr>
          </w:p>
        </w:tc>
        <w:tc>
          <w:tcPr>
            <w:tcW w:w="609" w:type="dxa"/>
            <w:tcBorders>
              <w:top w:val="dashed" w:sz="4" w:space="0" w:color="BFBFBF"/>
              <w:left w:val="none" w:sz="4" w:space="0" w:color="FFFFFF"/>
              <w:bottom w:val="dashed" w:sz="4" w:space="0" w:color="BFBFBF"/>
              <w:right w:val="none" w:sz="9" w:space="0" w:color="FFFFFF"/>
            </w:tcBorders>
          </w:tcPr>
          <w:p w:rsidR="0082653D" w:rsidRDefault="0082653D" w:rsidP="0082653D">
            <w:pPr>
              <w:pStyle w:val="ProductList-TableBody"/>
              <w:jc w:val="center"/>
            </w:pPr>
          </w:p>
        </w:tc>
        <w:tc>
          <w:tcPr>
            <w:tcW w:w="609" w:type="dxa"/>
            <w:tcBorders>
              <w:top w:val="single" w:sz="9" w:space="0" w:color="FFFFFF"/>
              <w:left w:val="none" w:sz="9" w:space="0" w:color="FFFFFF"/>
              <w:bottom w:val="single" w:sz="9" w:space="0" w:color="FFFFFF"/>
              <w:right w:val="single" w:sz="9" w:space="0" w:color="FFFFFF"/>
            </w:tcBorders>
            <w:shd w:val="clear" w:color="auto" w:fill="70AD47"/>
          </w:tcPr>
          <w:p w:rsidR="0082653D" w:rsidRPr="00911E1A" w:rsidRDefault="0082653D" w:rsidP="0082653D">
            <w:pPr>
              <w:pStyle w:val="ProductList-TableBody"/>
              <w:jc w:val="center"/>
              <w:rPr>
                <w:color w:val="000000" w:themeColor="text1"/>
              </w:rPr>
            </w:pPr>
            <w:r w:rsidRPr="00911E1A">
              <w:rPr>
                <w:color w:val="000000" w:themeColor="text1"/>
              </w:rPr>
              <w:fldChar w:fldCharType="begin"/>
            </w:r>
            <w:r w:rsidRPr="00911E1A">
              <w:rPr>
                <w:color w:val="000000" w:themeColor="text1"/>
              </w:rPr>
              <w:instrText>AutoTextList  \s NoStyle \t "OF : Open License и Open Value         "</w:instrText>
            </w:r>
            <w:r w:rsidRPr="00911E1A">
              <w:rPr>
                <w:color w:val="000000" w:themeColor="text1"/>
              </w:rPr>
              <w:fldChar w:fldCharType="separate"/>
            </w:r>
            <w:r w:rsidRPr="00911E1A">
              <w:rPr>
                <w:color w:val="000000" w:themeColor="text1"/>
              </w:rPr>
              <w:t>OF</w:t>
            </w:r>
            <w:r w:rsidRPr="00911E1A">
              <w:rPr>
                <w:color w:val="000000" w:themeColor="text1"/>
              </w:rPr>
              <w:fldChar w:fldCharType="end"/>
            </w:r>
          </w:p>
        </w:tc>
        <w:tc>
          <w:tcPr>
            <w:tcW w:w="613" w:type="dxa"/>
            <w:tcBorders>
              <w:top w:val="single" w:sz="9" w:space="0" w:color="FFFFFF"/>
              <w:left w:val="single" w:sz="9" w:space="0" w:color="FFFFFF"/>
              <w:bottom w:val="single" w:sz="9" w:space="0" w:color="FFFFFF"/>
              <w:right w:val="single" w:sz="9" w:space="0" w:color="FFFFFF"/>
            </w:tcBorders>
            <w:shd w:val="clear" w:color="auto" w:fill="BFBFBF"/>
          </w:tcPr>
          <w:p w:rsidR="0082653D" w:rsidRDefault="0082653D" w:rsidP="0082653D">
            <w:pPr>
              <w:pStyle w:val="ProductList-TableBody"/>
              <w:jc w:val="cente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82653D" w:rsidRDefault="0082653D" w:rsidP="0082653D">
            <w:pPr>
              <w:pStyle w:val="ProductList-TableBody"/>
              <w:jc w:val="center"/>
            </w:pPr>
          </w:p>
        </w:tc>
        <w:tc>
          <w:tcPr>
            <w:tcW w:w="737" w:type="dxa"/>
            <w:tcBorders>
              <w:top w:val="single" w:sz="9" w:space="0" w:color="FFFFFF"/>
              <w:left w:val="single" w:sz="9" w:space="0" w:color="FFFFFF"/>
              <w:bottom w:val="single" w:sz="9" w:space="0" w:color="FFFFFF"/>
              <w:right w:val="single" w:sz="9" w:space="0" w:color="FFFFFF"/>
            </w:tcBorders>
            <w:shd w:val="clear" w:color="auto" w:fill="BFBFBF"/>
          </w:tcPr>
          <w:p w:rsidR="0082653D" w:rsidRDefault="0082653D" w:rsidP="0082653D">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82653D" w:rsidRDefault="0082653D" w:rsidP="0082653D">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82653D" w:rsidRDefault="0082653D" w:rsidP="0082653D">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82653D" w:rsidRDefault="0082653D" w:rsidP="0082653D">
            <w:pPr>
              <w:pStyle w:val="ProductList-TableBody"/>
              <w:jc w:val="center"/>
            </w:pPr>
          </w:p>
        </w:tc>
      </w:tr>
      <w:tr w:rsidR="0082653D" w:rsidTr="0082653D">
        <w:tc>
          <w:tcPr>
            <w:tcW w:w="4053" w:type="dxa"/>
            <w:tcBorders>
              <w:top w:val="dashed" w:sz="4" w:space="0" w:color="BFBFBF"/>
              <w:left w:val="none" w:sz="4" w:space="0" w:color="FFFFFF"/>
              <w:bottom w:val="none" w:sz="4" w:space="0" w:color="000000"/>
              <w:right w:val="none" w:sz="4" w:space="0" w:color="FFFFFF"/>
            </w:tcBorders>
          </w:tcPr>
          <w:p w:rsidR="0082653D" w:rsidRDefault="0082653D" w:rsidP="0082653D">
            <w:pPr>
              <w:pStyle w:val="ProductList-TableBody"/>
            </w:pPr>
            <w:r>
              <w:t>ЛКД пакет за Добавка за Windows Small Business Server 2011 Premium (20 клиента) (Устройство и Потребител)</w:t>
            </w:r>
          </w:p>
        </w:tc>
        <w:tc>
          <w:tcPr>
            <w:tcW w:w="613" w:type="dxa"/>
            <w:tcBorders>
              <w:top w:val="dashed" w:sz="4" w:space="0" w:color="BFBFBF"/>
              <w:left w:val="none" w:sz="4" w:space="0" w:color="FFFFFF"/>
              <w:bottom w:val="none" w:sz="4" w:space="0" w:color="000000"/>
              <w:right w:val="none" w:sz="4" w:space="0" w:color="FFFFFF"/>
            </w:tcBorders>
          </w:tcPr>
          <w:p w:rsidR="0082653D" w:rsidRDefault="0082653D" w:rsidP="0082653D">
            <w:pPr>
              <w:pStyle w:val="ProductList-TableBody"/>
              <w:jc w:val="center"/>
            </w:pPr>
            <w:r>
              <w:t>1/11</w:t>
            </w:r>
          </w:p>
        </w:tc>
        <w:tc>
          <w:tcPr>
            <w:tcW w:w="609" w:type="dxa"/>
            <w:tcBorders>
              <w:top w:val="dashed" w:sz="4" w:space="0" w:color="BFBFBF"/>
              <w:left w:val="none" w:sz="4" w:space="0" w:color="FFFFFF"/>
              <w:bottom w:val="none" w:sz="4" w:space="0" w:color="000000"/>
              <w:right w:val="none" w:sz="4" w:space="0" w:color="FFFFFF"/>
            </w:tcBorders>
          </w:tcPr>
          <w:p w:rsidR="0082653D" w:rsidRDefault="0082653D" w:rsidP="0082653D">
            <w:pPr>
              <w:pStyle w:val="ProductList-TableBody"/>
              <w:jc w:val="center"/>
            </w:pPr>
            <w:r>
              <w:t>25</w:t>
            </w:r>
          </w:p>
        </w:tc>
        <w:tc>
          <w:tcPr>
            <w:tcW w:w="613" w:type="dxa"/>
            <w:tcBorders>
              <w:top w:val="dashed" w:sz="4" w:space="0" w:color="BFBFBF"/>
              <w:left w:val="none" w:sz="4" w:space="0" w:color="FFFFFF"/>
              <w:bottom w:val="none" w:sz="4" w:space="0" w:color="000000"/>
              <w:right w:val="none" w:sz="4" w:space="0" w:color="FFFFFF"/>
            </w:tcBorders>
          </w:tcPr>
          <w:p w:rsidR="0082653D" w:rsidRDefault="0082653D" w:rsidP="0082653D">
            <w:pPr>
              <w:pStyle w:val="ProductList-TableBody"/>
              <w:jc w:val="center"/>
            </w:pPr>
          </w:p>
        </w:tc>
        <w:tc>
          <w:tcPr>
            <w:tcW w:w="609" w:type="dxa"/>
            <w:tcBorders>
              <w:top w:val="dashed" w:sz="4" w:space="0" w:color="BFBFBF"/>
              <w:left w:val="none" w:sz="4" w:space="0" w:color="FFFFFF"/>
              <w:bottom w:val="none" w:sz="4" w:space="0" w:color="000000"/>
              <w:right w:val="none" w:sz="9" w:space="0" w:color="FFFFFF"/>
            </w:tcBorders>
          </w:tcPr>
          <w:p w:rsidR="0082653D" w:rsidRDefault="0082653D" w:rsidP="0082653D">
            <w:pPr>
              <w:pStyle w:val="ProductList-TableBody"/>
              <w:jc w:val="center"/>
            </w:pPr>
          </w:p>
        </w:tc>
        <w:tc>
          <w:tcPr>
            <w:tcW w:w="609" w:type="dxa"/>
            <w:tcBorders>
              <w:top w:val="single" w:sz="9" w:space="0" w:color="FFFFFF"/>
              <w:left w:val="none" w:sz="9" w:space="0" w:color="FFFFFF"/>
              <w:bottom w:val="single" w:sz="9" w:space="0" w:color="FFFFFF"/>
              <w:right w:val="single" w:sz="9" w:space="0" w:color="FFFFFF"/>
            </w:tcBorders>
            <w:shd w:val="clear" w:color="auto" w:fill="70AD47"/>
          </w:tcPr>
          <w:p w:rsidR="0082653D" w:rsidRPr="00911E1A" w:rsidRDefault="0082653D" w:rsidP="0082653D">
            <w:pPr>
              <w:pStyle w:val="ProductList-TableBody"/>
              <w:jc w:val="center"/>
              <w:rPr>
                <w:color w:val="000000" w:themeColor="text1"/>
              </w:rPr>
            </w:pPr>
            <w:r w:rsidRPr="00911E1A">
              <w:rPr>
                <w:color w:val="000000" w:themeColor="text1"/>
              </w:rPr>
              <w:fldChar w:fldCharType="begin"/>
            </w:r>
            <w:r w:rsidRPr="00911E1A">
              <w:rPr>
                <w:color w:val="000000" w:themeColor="text1"/>
              </w:rPr>
              <w:instrText>AutoTextList  \s NoStyle \t "OF : Open License и Open Value         "</w:instrText>
            </w:r>
            <w:r w:rsidRPr="00911E1A">
              <w:rPr>
                <w:color w:val="000000" w:themeColor="text1"/>
              </w:rPr>
              <w:fldChar w:fldCharType="separate"/>
            </w:r>
            <w:r w:rsidRPr="00911E1A">
              <w:rPr>
                <w:color w:val="000000" w:themeColor="text1"/>
              </w:rPr>
              <w:t>OF</w:t>
            </w:r>
            <w:r w:rsidRPr="00911E1A">
              <w:rPr>
                <w:color w:val="000000" w:themeColor="text1"/>
              </w:rPr>
              <w:fldChar w:fldCharType="end"/>
            </w:r>
          </w:p>
        </w:tc>
        <w:tc>
          <w:tcPr>
            <w:tcW w:w="613" w:type="dxa"/>
            <w:tcBorders>
              <w:top w:val="single" w:sz="9" w:space="0" w:color="FFFFFF"/>
              <w:left w:val="single" w:sz="9" w:space="0" w:color="FFFFFF"/>
              <w:bottom w:val="single" w:sz="9" w:space="0" w:color="FFFFFF"/>
              <w:right w:val="single" w:sz="9" w:space="0" w:color="FFFFFF"/>
            </w:tcBorders>
            <w:shd w:val="clear" w:color="auto" w:fill="BFBFBF"/>
          </w:tcPr>
          <w:p w:rsidR="0082653D" w:rsidRDefault="0082653D" w:rsidP="0082653D">
            <w:pPr>
              <w:pStyle w:val="ProductList-TableBody"/>
              <w:jc w:val="cente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82653D" w:rsidRDefault="0082653D" w:rsidP="0082653D">
            <w:pPr>
              <w:pStyle w:val="ProductList-TableBody"/>
              <w:jc w:val="center"/>
            </w:pPr>
          </w:p>
        </w:tc>
        <w:tc>
          <w:tcPr>
            <w:tcW w:w="737" w:type="dxa"/>
            <w:tcBorders>
              <w:top w:val="single" w:sz="9" w:space="0" w:color="FFFFFF"/>
              <w:left w:val="single" w:sz="9" w:space="0" w:color="FFFFFF"/>
              <w:bottom w:val="single" w:sz="9" w:space="0" w:color="FFFFFF"/>
              <w:right w:val="single" w:sz="9" w:space="0" w:color="FFFFFF"/>
            </w:tcBorders>
            <w:shd w:val="clear" w:color="auto" w:fill="BFBFBF"/>
          </w:tcPr>
          <w:p w:rsidR="0082653D" w:rsidRDefault="0082653D" w:rsidP="0082653D">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82653D" w:rsidRDefault="0082653D" w:rsidP="0082653D">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82653D" w:rsidRDefault="0082653D" w:rsidP="0082653D">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82653D" w:rsidRDefault="0082653D" w:rsidP="0082653D">
            <w:pPr>
              <w:pStyle w:val="ProductList-TableBody"/>
              <w:jc w:val="center"/>
            </w:pPr>
          </w:p>
        </w:tc>
      </w:tr>
    </w:tbl>
    <w:p w:rsidR="00666C84" w:rsidRDefault="00B73B58">
      <w:pPr>
        <w:pStyle w:val="ProductList-Offering1SubSection"/>
      </w:pPr>
      <w:bookmarkStart w:id="209" w:name="_Sec759"/>
      <w:r>
        <w:t>2. Условия на Продукта</w:t>
      </w:r>
      <w:bookmarkEnd w:id="209"/>
    </w:p>
    <w:tbl>
      <w:tblPr>
        <w:tblStyle w:val="PURTable"/>
        <w:tblW w:w="0" w:type="dxa"/>
        <w:tblLook w:val="04A0" w:firstRow="1" w:lastRow="0" w:firstColumn="1" w:lastColumn="0" w:noHBand="0" w:noVBand="1"/>
      </w:tblPr>
      <w:tblGrid>
        <w:gridCol w:w="3630"/>
        <w:gridCol w:w="3643"/>
        <w:gridCol w:w="3643"/>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По-стари версии на Продукта и тяхната Дата на наличност." </w:instrText>
            </w:r>
            <w:r>
              <w:fldChar w:fldCharType="separate"/>
            </w:r>
            <w:r>
              <w:rPr>
                <w:color w:val="0563C1"/>
              </w:rPr>
              <w:t>По-стара версия</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Издания с по-малко функции: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Предварително условие (SA):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актуализиране: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B73B58">
      <w:pPr>
        <w:pStyle w:val="ProductList-Offering1SubSection"/>
      </w:pPr>
      <w:bookmarkStart w:id="210" w:name="_Sec808"/>
      <w:r>
        <w:t>3. Права за използване</w:t>
      </w:r>
      <w:bookmarkEnd w:id="210"/>
    </w:p>
    <w:tbl>
      <w:tblPr>
        <w:tblStyle w:val="PURTable"/>
        <w:tblW w:w="0" w:type="dxa"/>
        <w:tblLook w:val="04A0" w:firstRow="1" w:lastRow="0" w:firstColumn="1" w:lastColumn="0" w:noHBand="0" w:noVBand="1"/>
      </w:tblPr>
      <w:tblGrid>
        <w:gridCol w:w="3638"/>
        <w:gridCol w:w="3638"/>
        <w:gridCol w:w="3640"/>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Допълнителен софтуер: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Включени технологии: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B73B58">
      <w:pPr>
        <w:pStyle w:val="ProductList-Offering1SubSection"/>
      </w:pPr>
      <w:bookmarkStart w:id="211" w:name="_Sec835"/>
      <w:r>
        <w:t>4. Софтуерна осигуровка</w:t>
      </w:r>
      <w:bookmarkEnd w:id="211"/>
    </w:p>
    <w:tbl>
      <w:tblPr>
        <w:tblStyle w:val="PURTable"/>
        <w:tblW w:w="0" w:type="dxa"/>
        <w:tblLook w:val="04A0" w:firstRow="1" w:lastRow="0" w:firstColumn="1" w:lastColumn="0" w:noHBand="0" w:noVBand="1"/>
      </w:tblPr>
      <w:tblGrid>
        <w:gridCol w:w="3638"/>
        <w:gridCol w:w="3648"/>
        <w:gridCol w:w="3630"/>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Права за преместване при отказ: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3">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Обновяващи се права: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jc w:val="right"/>
      </w:pPr>
    </w:p>
    <w:tbl>
      <w:tblPr>
        <w:tblStyle w:val="PURTable"/>
        <w:tblW w:w="0" w:type="dxa"/>
        <w:tblLook w:val="04A0" w:firstRow="1" w:lastRow="0" w:firstColumn="1" w:lastColumn="0" w:noHBand="0" w:noVBand="1"/>
      </w:tblPr>
      <w:tblGrid>
        <w:gridCol w:w="10916"/>
      </w:tblGrid>
      <w:tr w:rsidR="00666C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C84" w:rsidRDefault="003B4067">
            <w:pPr>
              <w:pStyle w:val="ProductList-TableBody"/>
              <w:jc w:val="right"/>
            </w:pPr>
            <w:hyperlink w:anchor="_Sec842">
              <w:r w:rsidR="00B73B58">
                <w:rPr>
                  <w:color w:val="00467F"/>
                  <w:sz w:val="14"/>
                  <w:u w:val="single"/>
                </w:rPr>
                <w:t>Съдържание</w:t>
              </w:r>
            </w:hyperlink>
            <w:r w:rsidR="00B73B58">
              <w:rPr>
                <w:sz w:val="14"/>
              </w:rPr>
              <w:t>/</w:t>
            </w:r>
            <w:hyperlink w:anchor="_Sec549">
              <w:r w:rsidR="00B73B58">
                <w:rPr>
                  <w:color w:val="00467F"/>
                  <w:sz w:val="14"/>
                  <w:u w:val="single"/>
                </w:rPr>
                <w:t>Речник</w:t>
              </w:r>
            </w:hyperlink>
            <w:r w:rsidR="00B73B58">
              <w:rPr>
                <w:sz w:val="14"/>
              </w:rPr>
              <w:t>/</w:t>
            </w:r>
            <w:hyperlink w:anchor="_Sec844">
              <w:r w:rsidR="00B73B58">
                <w:rPr>
                  <w:color w:val="00467F"/>
                  <w:sz w:val="14"/>
                  <w:u w:val="single"/>
                </w:rPr>
                <w:t>Индекс</w:t>
              </w:r>
            </w:hyperlink>
          </w:p>
        </w:tc>
      </w:tr>
    </w:tbl>
    <w:p w:rsidR="00666C84" w:rsidRDefault="00666C84">
      <w:pPr>
        <w:pStyle w:val="ProductList-Body"/>
      </w:pPr>
    </w:p>
    <w:p w:rsidR="00666C84" w:rsidRDefault="00666C84">
      <w:pPr>
        <w:sectPr w:rsidR="00666C84">
          <w:headerReference w:type="default" r:id="rId94"/>
          <w:footerReference w:type="default" r:id="rId95"/>
          <w:type w:val="continuous"/>
          <w:pgSz w:w="12240" w:h="15840" w:code="1"/>
          <w:pgMar w:top="1170" w:right="720" w:bottom="720" w:left="720" w:header="432" w:footer="288" w:gutter="0"/>
          <w:cols w:space="360"/>
        </w:sectPr>
      </w:pPr>
    </w:p>
    <w:p w:rsidR="00666C84" w:rsidRDefault="00B73B58">
      <w:pPr>
        <w:pStyle w:val="ProductList-SectionHeading"/>
        <w:pageBreakBefore/>
      </w:pPr>
      <w:bookmarkStart w:id="212" w:name="_Sec548"/>
      <w:bookmarkEnd w:id="34"/>
      <w:r>
        <w:t>Онлайн услуги</w:t>
      </w:r>
      <w:r>
        <w:fldChar w:fldCharType="begin"/>
      </w:r>
      <w:r>
        <w:instrText xml:space="preserve"> TC "</w:instrText>
      </w:r>
      <w:bookmarkStart w:id="213" w:name="_Toc425959744"/>
      <w:r>
        <w:instrText>Онлайн услуги</w:instrText>
      </w:r>
      <w:bookmarkEnd w:id="213"/>
      <w:r>
        <w:instrText>" \l 1</w:instrText>
      </w:r>
      <w:r>
        <w:fldChar w:fldCharType="end"/>
      </w:r>
    </w:p>
    <w:p w:rsidR="00666C84" w:rsidRDefault="00B73B58">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96">
        <w:r>
          <w:rPr>
            <w:color w:val="00467F"/>
            <w:u w:val="single"/>
          </w:rPr>
          <w:t>http://go.microsoft.com/?linkid=9840733</w:t>
        </w:r>
      </w:hyperlink>
      <w:r>
        <w:t xml:space="preserve"> и са включени в настоящия документ чрез позоваване.</w:t>
      </w:r>
    </w:p>
    <w:p w:rsidR="00666C84" w:rsidRDefault="00B73B58">
      <w:pPr>
        <w:pStyle w:val="ProductList-Offering1Heading"/>
      </w:pPr>
      <w:bookmarkStart w:id="214" w:name="_Sec620"/>
      <w:r>
        <w:t>Регионална достъпност на Онлайн услугите</w:t>
      </w:r>
      <w:bookmarkEnd w:id="214"/>
      <w:r>
        <w:fldChar w:fldCharType="begin"/>
      </w:r>
      <w:r>
        <w:instrText xml:space="preserve"> TC "</w:instrText>
      </w:r>
      <w:bookmarkStart w:id="215" w:name="_Toc425959745"/>
      <w:r>
        <w:instrText>Регионална достъпност на Онлайн услугите</w:instrText>
      </w:r>
      <w:bookmarkEnd w:id="215"/>
      <w:r>
        <w:instrText>" \l 2</w:instrText>
      </w:r>
      <w:r>
        <w:fldChar w:fldCharType="end"/>
      </w:r>
    </w:p>
    <w:p w:rsidR="00666C84" w:rsidRDefault="00B73B58">
      <w:pPr>
        <w:pStyle w:val="ProductList-Body"/>
      </w:pPr>
      <w:r>
        <w:t xml:space="preserve">Посетете адрес: </w:t>
      </w:r>
      <w:hyperlink r:id="rId97" w:anchor="international">
        <w:r>
          <w:rPr>
            <w:color w:val="00467F"/>
            <w:u w:val="single"/>
          </w:rPr>
          <w:t>http://www.microsoft.com/online/faq.aspx#international</w:t>
        </w:r>
      </w:hyperlink>
      <w:r>
        <w:t xml:space="preserve"> за списък със страните и регионите, в които са налични Онлайн услугите.</w:t>
      </w:r>
    </w:p>
    <w:p w:rsidR="00666C84" w:rsidRDefault="00B73B58">
      <w:pPr>
        <w:pStyle w:val="ProductList-Offering1Heading"/>
      </w:pPr>
      <w:bookmarkStart w:id="216" w:name="_Sec621"/>
      <w:r>
        <w:t>Правила за закупуване на Онлайн услуги</w:t>
      </w:r>
      <w:bookmarkEnd w:id="216"/>
      <w:r>
        <w:fldChar w:fldCharType="begin"/>
      </w:r>
      <w:r>
        <w:instrText xml:space="preserve"> TC "</w:instrText>
      </w:r>
      <w:bookmarkStart w:id="217" w:name="_Toc425959746"/>
      <w:r>
        <w:instrText>Правила за закупуване на Онлайн услуги</w:instrText>
      </w:r>
      <w:bookmarkEnd w:id="217"/>
      <w:r>
        <w:instrText>" \l 2</w:instrText>
      </w:r>
      <w:r>
        <w:fldChar w:fldCharType="end"/>
      </w:r>
    </w:p>
    <w:p w:rsidR="00666C84" w:rsidRDefault="00B73B58">
      <w:pPr>
        <w:pStyle w:val="ProductList-Body"/>
      </w:pPr>
      <w:r>
        <w:t>Следните правила за закупуване се прилагат за покупката на Онлайн услуги:</w:t>
      </w:r>
    </w:p>
    <w:p w:rsidR="00666C84" w:rsidRDefault="00B73B58" w:rsidP="004307BC">
      <w:pPr>
        <w:pStyle w:val="ProductList-Bullet"/>
        <w:numPr>
          <w:ilvl w:val="0"/>
          <w:numId w:val="32"/>
        </w:numPr>
      </w:pPr>
      <w:r>
        <w:t>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 съвпадат, като изтичат на датата на изтичане на Договора за записване на Клиента.</w:t>
      </w:r>
    </w:p>
    <w:p w:rsidR="00666C84" w:rsidRDefault="00B73B58" w:rsidP="004307BC">
      <w:pPr>
        <w:pStyle w:val="ProductList-Bullet"/>
        <w:numPr>
          <w:ilvl w:val="0"/>
          <w:numId w:val="32"/>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 Клиента за същата Онлайн услуга.</w:t>
      </w:r>
    </w:p>
    <w:p w:rsidR="00666C84" w:rsidRDefault="00B73B58" w:rsidP="004307BC">
      <w:pPr>
        <w:pStyle w:val="ProductList-Bullet"/>
        <w:numPr>
          <w:ilvl w:val="0"/>
          <w:numId w:val="32"/>
        </w:numPr>
      </w:pPr>
      <w:r>
        <w:t>Клиентите нямат право да намаляват ангажимента за абонамент за Онлайн услуги по време на срока на техния абонамент за Онлайн услуги.</w:t>
      </w:r>
    </w:p>
    <w:p w:rsidR="00666C84" w:rsidRDefault="00B73B58" w:rsidP="004307BC">
      <w:pPr>
        <w:pStyle w:val="ProductList-Bullet"/>
        <w:numPr>
          <w:ilvl w:val="0"/>
          <w:numId w:val="32"/>
        </w:numPr>
      </w:pPr>
      <w:r>
        <w:t>Сроковете за Microsoft Azure са посочени в Записа на продукта Microsoft Azure.</w:t>
      </w:r>
    </w:p>
    <w:p w:rsidR="00666C84" w:rsidRDefault="00B73B58">
      <w:pPr>
        <w:pStyle w:val="ProductList-Offering1Heading"/>
      </w:pPr>
      <w:bookmarkStart w:id="218" w:name="_Sec622"/>
      <w:r>
        <w:t>Лиценз за абонамент (ЛА) за потребител за Добавка</w:t>
      </w:r>
      <w:bookmarkEnd w:id="218"/>
      <w:r>
        <w:fldChar w:fldCharType="begin"/>
      </w:r>
      <w:r>
        <w:instrText xml:space="preserve"> TC "</w:instrText>
      </w:r>
      <w:bookmarkStart w:id="219" w:name="_Toc425959747"/>
      <w:r>
        <w:instrText>Лиценз за абонамент (ЛА) за потребител за Добавка</w:instrText>
      </w:r>
      <w:bookmarkEnd w:id="219"/>
      <w:r>
        <w:instrText>" \l 2</w:instrText>
      </w:r>
      <w:r>
        <w:fldChar w:fldCharType="end"/>
      </w:r>
    </w:p>
    <w:p w:rsidR="00666C84" w:rsidRDefault="00B73B58">
      <w:pPr>
        <w:pStyle w:val="ProductList-Body"/>
      </w:pPr>
      <w:r>
        <w:t>ЛА за Потребител за Добавка е ЛА, който (i) е закупен в допълнение към (и е свързан с) придобит по-рано Отговарящ на условията лиценз</w:t>
      </w:r>
      <w:r>
        <w:rPr>
          <w:i/>
          <w:vertAlign w:val="superscript"/>
        </w:rPr>
        <w:t>1</w:t>
      </w:r>
      <w:r>
        <w:t xml:space="preserve"> (или набор от Отговарящи на условията лицензи), (ii) е назначен на един-единствен Отговарящ на условията потребител (както е дефинирано в Договора за записване на Клиента), (iii) се регулира от приложимите Лицензионни условия в Условията за Онлайн услуги (OST) и (iv) изтича при изтичането на покритието на SA за Отговарящия(те) на условията лиценз(и) или, ако е по-рано, в края на срока на абонамента. За всеки ЛА за Потребител за Добавка, който не се появява самостоятелно в OST, се прилагат условията за услугата, приложими за пълен ЛА за Потребител за същата услуга. Независимо от общите права за преназначаване на Лиценз, ЛА за Потребител за Добавка може да се преназначават единствено на Отговарящи на условията потребители.</w:t>
      </w:r>
    </w:p>
    <w:p w:rsidR="00666C84" w:rsidRDefault="00666C84">
      <w:pPr>
        <w:pStyle w:val="ProductList-Body"/>
      </w:pPr>
    </w:p>
    <w:p w:rsidR="00666C84" w:rsidRDefault="00B73B58">
      <w:pPr>
        <w:pStyle w:val="ProductList-Body"/>
      </w:pPr>
      <w:r>
        <w:rPr>
          <w:i/>
          <w:vertAlign w:val="superscript"/>
        </w:rPr>
        <w:t>1</w:t>
      </w:r>
      <w:r>
        <w:rPr>
          <w:i/>
        </w:rPr>
        <w:t>Отговарящият(те) на условията лиценз(и) за ЛА за Потребител за Добавка е(са) указан(и) в специфичния за продукта раздел за продукта(ите), за който(които) се отнасят.</w:t>
      </w:r>
    </w:p>
    <w:p w:rsidR="00666C84" w:rsidRDefault="00B73B58">
      <w:pPr>
        <w:pStyle w:val="ProductList-Offering1Heading"/>
      </w:pPr>
      <w:bookmarkStart w:id="220" w:name="_Sec623"/>
      <w:r>
        <w:t>Подновяване на Онлайн услуги</w:t>
      </w:r>
      <w:bookmarkEnd w:id="220"/>
      <w:r>
        <w:fldChar w:fldCharType="begin"/>
      </w:r>
      <w:r>
        <w:instrText xml:space="preserve"> TC "</w:instrText>
      </w:r>
      <w:bookmarkStart w:id="221" w:name="_Toc425959748"/>
      <w:r>
        <w:instrText>Подновяване на Онлайн услуги</w:instrText>
      </w:r>
      <w:bookmarkEnd w:id="221"/>
      <w:r>
        <w:instrText>" \l 2</w:instrText>
      </w:r>
      <w:r>
        <w:fldChar w:fldCharType="end"/>
      </w:r>
    </w:p>
    <w:p w:rsidR="00666C84" w:rsidRDefault="00B73B58">
      <w:pPr>
        <w:pStyle w:val="ProductList-Body"/>
      </w:pPr>
      <w:r>
        <w:t xml:space="preserve">Онлайн услугите с Автоматично подновяване ще се подновят автоматично в деня, последващ изтичането на срока на техния абонамент, освен ако Клиентът не избере да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98">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автоматично подновяване.</w:t>
      </w:r>
    </w:p>
    <w:p w:rsidR="00666C84" w:rsidRDefault="00B73B58">
      <w:pPr>
        <w:pStyle w:val="ProductList-OfferingGroupHeading"/>
      </w:pPr>
      <w:bookmarkStart w:id="222" w:name="_Sec624"/>
      <w:r>
        <w:t>Microsoft Azure Services</w:t>
      </w:r>
      <w:bookmarkEnd w:id="222"/>
      <w:r>
        <w:fldChar w:fldCharType="begin"/>
      </w:r>
      <w:r>
        <w:instrText xml:space="preserve"> TC "</w:instrText>
      </w:r>
      <w:bookmarkStart w:id="223" w:name="_Toc425959749"/>
      <w:r>
        <w:instrText>Microsoft Azure Services</w:instrText>
      </w:r>
      <w:bookmarkEnd w:id="223"/>
      <w:r>
        <w:instrText>" \l 2</w:instrText>
      </w:r>
      <w:r>
        <w:fldChar w:fldCharType="end"/>
      </w:r>
    </w:p>
    <w:p w:rsidR="00666C84" w:rsidRDefault="00B73B58">
      <w:pPr>
        <w:pStyle w:val="ProductList-ClauseHeading"/>
      </w:pPr>
      <w:r>
        <w:t>1. Определения</w:t>
      </w:r>
    </w:p>
    <w:p w:rsidR="00666C84" w:rsidRDefault="00B73B58">
      <w:pPr>
        <w:pStyle w:val="ProductList-Body"/>
      </w:pPr>
      <w:r>
        <w:rPr>
          <w:b/>
          <w:color w:val="00188F"/>
        </w:rPr>
        <w:t>Разпределен годишен ангажимент</w:t>
      </w:r>
      <w:r>
        <w:t xml:space="preserve"> означава частта от Финансовия ангажимент, разпределена за всяка година от срока на действие на Договора за записване.</w:t>
      </w:r>
    </w:p>
    <w:p w:rsidR="00666C84" w:rsidRDefault="00B73B58">
      <w:pPr>
        <w:pStyle w:val="ProductList-Body"/>
      </w:pPr>
      <w:r>
        <w:rPr>
          <w:b/>
          <w:color w:val="00188F"/>
        </w:rPr>
        <w:t>Ставки на ангажимент</w:t>
      </w:r>
      <w:r>
        <w:t xml:space="preserve"> означава цените за използването на всички Microsoft Azure Services, с изключение на Плановете за услуги на Microsoft Azure, до размера на Разпределения годишен ангажимент.</w:t>
      </w:r>
    </w:p>
    <w:p w:rsidR="00666C84" w:rsidRDefault="00B73B58">
      <w:pPr>
        <w:pStyle w:val="ProductList-Body"/>
      </w:pPr>
      <w:r>
        <w:rPr>
          <w:b/>
          <w:color w:val="00188F"/>
        </w:rPr>
        <w:t>Допустимо потребление</w:t>
      </w:r>
      <w:r>
        <w:t xml:space="preserve"> се равнява на петдесет процента от Разпределения годишен ангажимент. Например за Разпределен годишен ангажимент от 100 000 щ.д. Допустимото потребление за тази година ще бъде 50 000 щ.д.</w:t>
      </w:r>
    </w:p>
    <w:p w:rsidR="00666C84" w:rsidRDefault="00B73B58">
      <w:pPr>
        <w:pStyle w:val="ProductList-Body"/>
      </w:pPr>
      <w:r>
        <w:rPr>
          <w:b/>
          <w:color w:val="00188F"/>
        </w:rPr>
        <w:t xml:space="preserve">Ставки на потреблението </w:t>
      </w:r>
      <w:r>
        <w:t>означава цените за използването на Microsoft Azure Services над Разпределения годишен ангажимент или, за някои Планове за услуги на Microsoft Azure, всяко използване над конкретно указано количество. Ставките за потребление може също да наричат „Ставки за надвишаване" или „Надвишаване" в други документи на Microsoft или Microsoft Azure. Ставките на ангажимент са равни на Ставките за потребление.</w:t>
      </w:r>
    </w:p>
    <w:p w:rsidR="00666C84" w:rsidRDefault="00B73B58">
      <w:pPr>
        <w:pStyle w:val="ProductList-Body"/>
      </w:pPr>
      <w:r>
        <w:rPr>
          <w:b/>
          <w:color w:val="00188F"/>
        </w:rPr>
        <w:t>План за Microsoft Azure Services</w:t>
      </w:r>
      <w:r>
        <w:t xml:space="preserve"> означава абонамент за една от отделните Microsoft Azure Services, посочен по-долу като План за Microsoft Azure Services. Услуги, закупени като План за Microsoft Azure Services, не отговарят на условията за Изключението за хостване или Изключението за управлявана услуга в Условията на Онлайн услугите.</w:t>
      </w:r>
    </w:p>
    <w:p w:rsidR="00666C84" w:rsidRDefault="00B73B58">
      <w:pPr>
        <w:pStyle w:val="ProductList-Body"/>
      </w:pPr>
      <w:r>
        <w:rPr>
          <w:b/>
          <w:color w:val="00188F"/>
        </w:rPr>
        <w:t>Финансов ангажимент</w:t>
      </w:r>
      <w:r>
        <w:t xml:space="preserve"> означава общата парична сума, която клиентът поема ангажимент да заплати за срока на абонамента за използването от негова страна на отговарящи на условията Microsoft Azure Services.</w:t>
      </w:r>
    </w:p>
    <w:p w:rsidR="00666C84" w:rsidRDefault="00666C84">
      <w:pPr>
        <w:pStyle w:val="ProductList-Body"/>
      </w:pPr>
    </w:p>
    <w:p w:rsidR="00666C84" w:rsidRDefault="00B73B58">
      <w:pPr>
        <w:pStyle w:val="ProductList-ClauseHeading"/>
      </w:pPr>
      <w:r>
        <w:t>2. Срок на абонамент</w:t>
      </w:r>
    </w:p>
    <w:p w:rsidR="00666C84" w:rsidRDefault="00B73B58">
      <w:pPr>
        <w:pStyle w:val="ProductList-Body"/>
      </w:pPr>
      <w:r>
        <w:t>Клиентите имат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Клиентите трябва да разполагат поне с два оставащи месеца от срока на техния Договор за записване, за да се абонират за Microsoft Azure Services.</w:t>
      </w:r>
    </w:p>
    <w:p w:rsidR="00666C84" w:rsidRDefault="00666C84">
      <w:pPr>
        <w:pStyle w:val="ProductList-Body"/>
      </w:pPr>
    </w:p>
    <w:p w:rsidR="00666C84" w:rsidRDefault="00B73B58">
      <w:pPr>
        <w:pStyle w:val="ProductList-ClauseHeading"/>
      </w:pPr>
      <w:r>
        <w:t>3. Закупуване на услуги</w:t>
      </w:r>
    </w:p>
    <w:p w:rsidR="00666C84" w:rsidRDefault="00B73B58">
      <w:pPr>
        <w:pStyle w:val="ProductList-Body"/>
      </w:pPr>
      <w:r>
        <w:t>Microsoft Azure Services може да се закупят по един или в комбинация от няколко от следните начини:</w:t>
      </w:r>
    </w:p>
    <w:p w:rsidR="00666C84" w:rsidRDefault="00B73B58" w:rsidP="004307BC">
      <w:pPr>
        <w:pStyle w:val="ProductList-Bullet"/>
        <w:numPr>
          <w:ilvl w:val="0"/>
          <w:numId w:val="33"/>
        </w:numPr>
      </w:pPr>
      <w:r>
        <w:rPr>
          <w:b/>
          <w:color w:val="00188F"/>
        </w:rPr>
        <w:t>Ангажимент</w:t>
      </w:r>
      <w:r>
        <w:t>: Финансовите ангажименти ще бъдат разпределени пропорционално през срока на Договора за записване. Клиентите имат право да увеличават своите Финансови ангажименти по всяко време, като подават допълнителни поръчки. Когато е подадена допълнителна поръчка, Разпределеният годишен ангажимент ще се увеличи за тази година със сумата на поръчката. За всяка последваща година, оставаща от срока на Договора за записване, Разпределеният годишен ангажимент ще се увеличава със сумата на допълнителната поръчка, умножена по дванадесет, разделена на броя на пълните месеци между подаването на допълнителната поръчка и датата на годишнината, последваща допълнителната поръчка.</w:t>
      </w:r>
    </w:p>
    <w:p w:rsidR="00666C84" w:rsidRDefault="00B73B58" w:rsidP="004307BC">
      <w:pPr>
        <w:pStyle w:val="ProductList-Bullet"/>
        <w:numPr>
          <w:ilvl w:val="1"/>
          <w:numId w:val="33"/>
        </w:numPr>
      </w:pPr>
      <w:r>
        <w:t xml:space="preserve">Клиентите имат право да намалят Финансовите си ангажименти за която и да е бъдеща годишнина на Договора за записване, като уведомят своя риселър, който трябва да обработи намалението с Microsoft преди датата на годишнината на Договора за записване. </w:t>
      </w:r>
    </w:p>
    <w:p w:rsidR="00666C84" w:rsidRDefault="00B73B58" w:rsidP="004307BC">
      <w:pPr>
        <w:pStyle w:val="ProductList-Bullet"/>
        <w:numPr>
          <w:ilvl w:val="1"/>
          <w:numId w:val="33"/>
        </w:numPr>
      </w:pPr>
      <w:r>
        <w:t>Клиентите трябва да изразходват своя Разпределен годишен ангажимент до последния ден на месеца, предхождащ годишнината на Договора за записване, всяка година, след което всяка неизползвана част от Разпределения годишен ангажимент се губи. Клиентите могат да използват своето годишно Допустимо потребление до последния ден на месеца, предхождащ годишнината на Договора за записване, всяка година, след което всяка неизползвана част от това Допустимо потребление се губи.</w:t>
      </w:r>
    </w:p>
    <w:p w:rsidR="00666C84" w:rsidRDefault="00B73B58" w:rsidP="004307BC">
      <w:pPr>
        <w:pStyle w:val="ProductList-Bullet"/>
        <w:numPr>
          <w:ilvl w:val="0"/>
          <w:numId w:val="33"/>
        </w:numPr>
      </w:pPr>
      <w:r>
        <w:rPr>
          <w:b/>
          <w:color w:val="00188F"/>
        </w:rPr>
        <w:t>Потребление</w:t>
      </w:r>
      <w:r>
        <w:t xml:space="preserve">: Клиентите плащат на базата на количеството Microsoft Azure Services, употребено по време на даден период на фактуриране. Някои функции на Microsoft Azure Services може да са налични за покупка само на база потребление. </w:t>
      </w:r>
    </w:p>
    <w:p w:rsidR="00666C84" w:rsidRDefault="00B73B58" w:rsidP="004307BC">
      <w:pPr>
        <w:pStyle w:val="ProductList-Bullet"/>
        <w:numPr>
          <w:ilvl w:val="0"/>
          <w:numId w:val="33"/>
        </w:numPr>
      </w:pPr>
      <w:r>
        <w:rPr>
          <w:b/>
          <w:color w:val="00188F"/>
        </w:rPr>
        <w:t>План за Microsoft Azure Services</w:t>
      </w:r>
      <w:r>
        <w:t>: Възможно е клиентите да могат да се абонират за Microsoft Azure Service като План за Microsoft Azure Services.</w:t>
      </w:r>
    </w:p>
    <w:p w:rsidR="00666C84" w:rsidRDefault="00B73B58" w:rsidP="004307BC">
      <w:pPr>
        <w:pStyle w:val="ProductList-Bullet"/>
        <w:numPr>
          <w:ilvl w:val="0"/>
          <w:numId w:val="33"/>
        </w:numPr>
      </w:pPr>
      <w:r>
        <w:rPr>
          <w:b/>
          <w:color w:val="00188F"/>
        </w:rPr>
        <w:t>Автоматично осигуряване</w:t>
      </w:r>
      <w:r>
        <w:t>: Като част от Договора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за записване без Финансов ангажимент.</w:t>
      </w:r>
    </w:p>
    <w:p w:rsidR="00666C84" w:rsidRDefault="00666C84">
      <w:pPr>
        <w:pStyle w:val="ProductList-Body"/>
      </w:pPr>
    </w:p>
    <w:p w:rsidR="00666C84" w:rsidRDefault="00B73B58">
      <w:pPr>
        <w:pStyle w:val="ProductList-ClauseHeading"/>
      </w:pPr>
      <w:r>
        <w:t>4. Ценообразуване</w:t>
      </w:r>
    </w:p>
    <w:p w:rsidR="00666C84" w:rsidRDefault="00B73B58">
      <w:pPr>
        <w:pStyle w:val="ProductList-Body"/>
      </w:pPr>
      <w:r>
        <w:t>Ако Клиентът няма сключен Договор за Записване Enterprise, Записване Enterprise Subscription, Споразумение Select, Споразумение Select Plus или Договор за записване за сървър и облак, валидно ще бъде ценово ниво A.</w:t>
      </w:r>
    </w:p>
    <w:p w:rsidR="00666C84" w:rsidRDefault="00666C84">
      <w:pPr>
        <w:pStyle w:val="ProductList-Body"/>
      </w:pPr>
    </w:p>
    <w:p w:rsidR="00666C84" w:rsidRDefault="00B73B58">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rsidR="00666C84" w:rsidRDefault="00666C84">
      <w:pPr>
        <w:pStyle w:val="ProductList-Body"/>
      </w:pPr>
    </w:p>
    <w:p w:rsidR="00666C84" w:rsidRDefault="00B73B58">
      <w:pPr>
        <w:pStyle w:val="ProductList-ClauseHeading"/>
      </w:pPr>
      <w:r>
        <w:t>5. Плащане и такси</w:t>
      </w:r>
    </w:p>
    <w:p w:rsidR="00666C84" w:rsidRDefault="00B73B58">
      <w:pPr>
        <w:pStyle w:val="ProductList-Body"/>
      </w:pPr>
      <w:r>
        <w:t>Клиенти, на които са предоставени Microsoft Azure Services без Финансови ангажименти, ще се фактурират на тримесечен принцип на база Ставки за потребление.</w:t>
      </w:r>
    </w:p>
    <w:p w:rsidR="00666C84" w:rsidRDefault="00666C84">
      <w:pPr>
        <w:pStyle w:val="ProductList-Body"/>
      </w:pPr>
    </w:p>
    <w:p w:rsidR="00666C84" w:rsidRDefault="00B73B58">
      <w:pPr>
        <w:pStyle w:val="ProductList-Body"/>
      </w:pPr>
      <w:r>
        <w:t>За Клиенти с Финансови ангажименти първият Разпределен годишен ангажимент ще се фактурира незабавно, а бъдещите Разпределени годишни ангажименти ще се фактурират на годишнината от датата на влизане в сила на Договора за записване. Алтернативно Клиентите имат право да изберат да заплатят целия размер на Финансовите си ангажименти при подаване на първоначалната поръчка.</w:t>
      </w:r>
    </w:p>
    <w:p w:rsidR="00666C84" w:rsidRDefault="00666C84">
      <w:pPr>
        <w:pStyle w:val="ProductList-Body"/>
      </w:pPr>
    </w:p>
    <w:p w:rsidR="00666C84" w:rsidRDefault="00B73B58">
      <w:pPr>
        <w:pStyle w:val="ProductList-Body"/>
      </w:pPr>
      <w:r>
        <w:t xml:space="preserve">Всеки месец Microsoft ще приспада от Разпределения годишен ангажимент паричната стойност на използването от страна на Клиента на отговарящи на условията Услуги в Microsoft Azure. След като балансът на Разпределения годишен ангажимент на Клиента се изчерпа, всяко допълнително използване ще се фактурира на база Ставки за потребление. </w:t>
      </w:r>
    </w:p>
    <w:p w:rsidR="00666C84" w:rsidRDefault="00666C84">
      <w:pPr>
        <w:pStyle w:val="ProductList-Body"/>
      </w:pPr>
    </w:p>
    <w:p w:rsidR="00666C84" w:rsidRDefault="00B73B58">
      <w:pPr>
        <w:pStyle w:val="ProductList-Body"/>
      </w:pPr>
      <w:r>
        <w:t>Ако директното използване от страна на Клиент на Договор за Записване Enterprise е по-малко от Разпределения годишен ангажимент плюс Допустимото потребление, всяко използване, надвишаващо Разпределения годишен ангажимент, ще се фактурира на база Ставки за потребление към Клиента или неговия риселър на годишнината от датата на влизане в сила на Договора за записване за Години 1 и 2 и в края на срока на абонамента за Година 3.</w:t>
      </w:r>
    </w:p>
    <w:p w:rsidR="00666C84" w:rsidRDefault="00666C84">
      <w:pPr>
        <w:pStyle w:val="ProductList-Body"/>
      </w:pPr>
    </w:p>
    <w:p w:rsidR="00666C84" w:rsidRDefault="00B73B58">
      <w:pPr>
        <w:pStyle w:val="ProductList-Body"/>
      </w:pPr>
      <w:r>
        <w:t>Ако директното използване от страна на Клиент на Договор за Записване Enterprise е по-голямо от Разпределения годишен ангажимент плюс Допустимото потребление, всяко използване, надвишаващо Разпределения годишен ангажимент, ще се фактурира на база Ставки за потребление към Клиента или неговия риселър в края на всяко тримесечие на Договора за записване.</w:t>
      </w:r>
    </w:p>
    <w:p w:rsidR="00666C84" w:rsidRDefault="00666C84">
      <w:pPr>
        <w:pStyle w:val="ProductList-Body"/>
      </w:pPr>
    </w:p>
    <w:p w:rsidR="00666C84" w:rsidRDefault="00B73B58">
      <w:pPr>
        <w:pStyle w:val="ProductList-Body"/>
      </w:pPr>
      <w:r>
        <w:t>Всяко използване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тримесечен принцип.</w:t>
      </w:r>
    </w:p>
    <w:p w:rsidR="00666C84" w:rsidRDefault="00666C84">
      <w:pPr>
        <w:pStyle w:val="ProductList-Body"/>
      </w:pPr>
    </w:p>
    <w:p w:rsidR="00666C84" w:rsidRDefault="00B73B58">
      <w:pPr>
        <w:pStyle w:val="ProductList-Body"/>
      </w:pPr>
      <w:r>
        <w:t>Покупката на План за услуги на Microsoft Azure ще се фактурира на Клиента или неговия риселър според условията на споразумението за корпоративно лицензиране на Клиента, регулиращо условията на плащане за поръчката на Онлайн услуги като цяло. Финансовият ангажимент не може да се прилага за покупката на План за услуги на Microsoft Azure. Ако даден План за услуги на Microsoft Azure обаче включва покупката на първоначално количество от дадена услуга („Първоначално количество”), използването от страна на Клиента, което надвишава Първоначалното количество, ще се фактурира на база Ставки за потребление и Разпределеният годишен ангажимент на Клиента може да се прилага за подобно използване.</w:t>
      </w:r>
    </w:p>
    <w:p w:rsidR="00666C84" w:rsidRDefault="00666C84">
      <w:pPr>
        <w:pStyle w:val="ProductList-Body"/>
      </w:pPr>
    </w:p>
    <w:p w:rsidR="00666C84" w:rsidRDefault="00B73B58">
      <w:pPr>
        <w:pStyle w:val="ProductList-ClauseHeading"/>
      </w:pPr>
      <w:r>
        <w:t>6. Програми с Open License, Open Value и Open Value Subscription</w:t>
      </w:r>
    </w:p>
    <w:p w:rsidR="00666C84" w:rsidRDefault="00B73B58">
      <w:pPr>
        <w:pStyle w:val="ProductList-SubClauseHeading"/>
      </w:pPr>
      <w:r>
        <w:t>6.1 Определения</w:t>
      </w:r>
    </w:p>
    <w:p w:rsidR="00666C84" w:rsidRDefault="00B73B58">
      <w:pPr>
        <w:pStyle w:val="ProductList-BodyIndented"/>
      </w:pPr>
      <w:r>
        <w:rPr>
          <w:b/>
          <w:color w:val="00188F"/>
        </w:rPr>
        <w:t>Ставки на потреблението</w:t>
      </w:r>
      <w:r>
        <w:t xml:space="preserve"> означават цените за всички Microsoft Azure Services за целите на споразуменията Open License, Open Value и Open Value Subscription.</w:t>
      </w:r>
    </w:p>
    <w:p w:rsidR="00666C84" w:rsidRDefault="00B73B58">
      <w:pPr>
        <w:pStyle w:val="ProductList-BodyIndented"/>
      </w:pPr>
      <w:r>
        <w:rPr>
          <w:b/>
          <w:color w:val="00188F"/>
        </w:rPr>
        <w:t>Портал</w:t>
      </w:r>
      <w:r>
        <w:t xml:space="preserve"> означава онлайн портала, чрез който Клиентът администрира своя Абонамент.</w:t>
      </w:r>
    </w:p>
    <w:p w:rsidR="00666C84" w:rsidRDefault="00B73B58">
      <w:pPr>
        <w:pStyle w:val="ProductList-BodyIndented"/>
      </w:pPr>
      <w:r>
        <w:rPr>
          <w:b/>
          <w:color w:val="00188F"/>
        </w:rPr>
        <w:t>Абонамент</w:t>
      </w:r>
      <w:r>
        <w:t xml:space="preserve"> означава абонамент със зададена в момента на поръчката стойност, който може да се активира за дадено количество Microsoft Azure Services.</w:t>
      </w:r>
    </w:p>
    <w:p w:rsidR="00666C84" w:rsidRDefault="00666C84">
      <w:pPr>
        <w:pStyle w:val="ProductList-BodyIndented"/>
      </w:pPr>
    </w:p>
    <w:p w:rsidR="00666C84" w:rsidRDefault="00B73B58">
      <w:pPr>
        <w:pStyle w:val="ProductList-SubClauseHeading"/>
      </w:pPr>
      <w:r>
        <w:t>6.2 Срок на абонамент</w:t>
      </w:r>
    </w:p>
    <w:p w:rsidR="00666C84" w:rsidRDefault="00B73B58">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изразходването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rsidR="00666C84" w:rsidRDefault="00B73B58">
      <w:pPr>
        <w:pStyle w:val="ProductList-Offering2HeadingNoBorder"/>
      </w:pPr>
      <w:bookmarkStart w:id="224" w:name="_Sec625"/>
      <w:r>
        <w:t>Microsoft Azure Services</w:t>
      </w:r>
      <w:bookmarkEnd w:id="224"/>
      <w:r>
        <w:fldChar w:fldCharType="begin"/>
      </w:r>
      <w:r>
        <w:instrText xml:space="preserve"> TC "</w:instrText>
      </w:r>
      <w:bookmarkStart w:id="225" w:name="_Toc425959750"/>
      <w:r>
        <w:instrText>Microsoft Azure Services</w:instrText>
      </w:r>
      <w:bookmarkEnd w:id="225"/>
      <w:r>
        <w:instrText>" \l 3</w:instrText>
      </w:r>
      <w:r>
        <w:fldChar w:fldCharType="end"/>
      </w:r>
    </w:p>
    <w:p w:rsidR="00666C84" w:rsidRDefault="00B73B58">
      <w:pPr>
        <w:pStyle w:val="ProductList-Offering1SubSection"/>
      </w:pPr>
      <w:bookmarkStart w:id="226" w:name="_Sec705"/>
      <w:r>
        <w:t>1. Наличност чрез програма</w:t>
      </w:r>
      <w:bookmarkEnd w:id="226"/>
    </w:p>
    <w:tbl>
      <w:tblPr>
        <w:tblStyle w:val="PURTable"/>
        <w:tblW w:w="10916" w:type="dxa"/>
        <w:tblLook w:val="04A0" w:firstRow="1" w:lastRow="0" w:firstColumn="1" w:lastColumn="0" w:noHBand="0" w:noVBand="1"/>
      </w:tblPr>
      <w:tblGrid>
        <w:gridCol w:w="4457"/>
        <w:gridCol w:w="812"/>
        <w:gridCol w:w="786"/>
        <w:gridCol w:w="799"/>
        <w:gridCol w:w="812"/>
        <w:gridCol w:w="830"/>
        <w:gridCol w:w="824"/>
        <w:gridCol w:w="804"/>
        <w:gridCol w:w="792"/>
      </w:tblGrid>
      <w:tr w:rsidR="00666C84" w:rsidTr="0082653D">
        <w:trPr>
          <w:cnfStyle w:val="100000000000" w:firstRow="1" w:lastRow="0" w:firstColumn="0" w:lastColumn="0" w:oddVBand="0" w:evenVBand="0" w:oddHBand="0" w:evenHBand="0" w:firstRowFirstColumn="0" w:firstRowLastColumn="0" w:lastRowFirstColumn="0" w:lastRowLastColumn="0"/>
        </w:trPr>
        <w:tc>
          <w:tcPr>
            <w:tcW w:w="4457"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pPr>
            <w:r>
              <w:rPr>
                <w:color w:val="FFFFFF"/>
              </w:rPr>
              <w:t>Онлайн услуги</w:t>
            </w:r>
          </w:p>
        </w:tc>
        <w:tc>
          <w:tcPr>
            <w:tcW w:w="812"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към споразумение за корпоративно лицензиране на Клиент." </w:instrText>
            </w:r>
            <w:r>
              <w:fldChar w:fldCharType="separate"/>
            </w:r>
            <w:r>
              <w:rPr>
                <w:color w:val="FFFFFF"/>
              </w:rPr>
              <w:t>Точка</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12"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2653D" w:rsidTr="0082653D">
        <w:tc>
          <w:tcPr>
            <w:tcW w:w="4457" w:type="dxa"/>
            <w:tcBorders>
              <w:top w:val="single" w:sz="6" w:space="0" w:color="FFFFFF"/>
              <w:left w:val="none" w:sz="4" w:space="0" w:color="6E6E6E"/>
              <w:bottom w:val="none" w:sz="4" w:space="0" w:color="BFBFBF"/>
              <w:right w:val="none" w:sz="4" w:space="0" w:color="6E6E6E"/>
            </w:tcBorders>
          </w:tcPr>
          <w:p w:rsidR="0082653D" w:rsidRDefault="0082653D" w:rsidP="0082653D">
            <w:pPr>
              <w:pStyle w:val="ProductList-TableBody"/>
            </w:pPr>
            <w:r>
              <w:t>Microsoft Azure Services</w:t>
            </w:r>
            <w:r>
              <w:fldChar w:fldCharType="begin"/>
            </w:r>
            <w:r>
              <w:instrText xml:space="preserve"> XE "Microsoft Azure Services" </w:instrText>
            </w:r>
            <w:r>
              <w:fldChar w:fldCharType="end"/>
            </w:r>
          </w:p>
        </w:tc>
        <w:tc>
          <w:tcPr>
            <w:tcW w:w="812" w:type="dxa"/>
            <w:tcBorders>
              <w:top w:val="single" w:sz="6" w:space="0" w:color="FFFFFF"/>
              <w:left w:val="none" w:sz="4" w:space="0" w:color="6E6E6E"/>
              <w:bottom w:val="none" w:sz="4" w:space="0" w:color="BFBFBF"/>
              <w:right w:val="single" w:sz="6" w:space="0" w:color="FFFFFF"/>
            </w:tcBorders>
          </w:tcPr>
          <w:p w:rsidR="0082653D" w:rsidRDefault="0082653D" w:rsidP="0082653D">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82653D" w:rsidRPr="00911E1A" w:rsidRDefault="0082653D" w:rsidP="0082653D">
            <w:pPr>
              <w:pStyle w:val="ProductList-TableBody"/>
              <w:jc w:val="center"/>
              <w:rPr>
                <w:color w:val="000000" w:themeColor="text1"/>
              </w:rPr>
            </w:pPr>
            <w:r w:rsidRPr="00911E1A">
              <w:rPr>
                <w:color w:val="000000" w:themeColor="text1"/>
              </w:rPr>
              <w:fldChar w:fldCharType="begin"/>
            </w:r>
            <w:r w:rsidRPr="00911E1A">
              <w:rPr>
                <w:color w:val="000000" w:themeColor="text1"/>
              </w:rPr>
              <w:instrText>AutoTextList  \s NoStyle \t "OF : Open License и Open Value         "</w:instrText>
            </w:r>
            <w:r w:rsidRPr="00911E1A">
              <w:rPr>
                <w:color w:val="000000" w:themeColor="text1"/>
              </w:rPr>
              <w:fldChar w:fldCharType="separate"/>
            </w:r>
            <w:r w:rsidRPr="00911E1A">
              <w:rPr>
                <w:color w:val="000000" w:themeColor="text1"/>
              </w:rPr>
              <w:t>OF</w:t>
            </w:r>
            <w:r w:rsidRPr="00911E1A">
              <w:rPr>
                <w:color w:val="000000" w:themeColor="text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2653D" w:rsidRPr="00911E1A" w:rsidRDefault="0082653D" w:rsidP="0082653D">
            <w:pPr>
              <w:pStyle w:val="ProductList-TableBody"/>
              <w:jc w:val="center"/>
              <w:rPr>
                <w:color w:val="000000" w:themeColor="text1"/>
              </w:rPr>
            </w:pPr>
            <w:r w:rsidRPr="00911E1A">
              <w:rPr>
                <w:color w:val="000000" w:themeColor="text1"/>
              </w:rPr>
              <w:t xml:space="preserve"> </w:t>
            </w:r>
          </w:p>
        </w:tc>
        <w:tc>
          <w:tcPr>
            <w:tcW w:w="812" w:type="dxa"/>
            <w:tcBorders>
              <w:top w:val="single" w:sz="6" w:space="0" w:color="FFFFFF"/>
              <w:left w:val="single" w:sz="6" w:space="0" w:color="FFFFFF"/>
              <w:bottom w:val="single" w:sz="6" w:space="0" w:color="FFFFFF"/>
              <w:right w:val="single" w:sz="6" w:space="0" w:color="FFFFFF"/>
            </w:tcBorders>
            <w:shd w:val="clear" w:color="auto" w:fill="70AD47"/>
          </w:tcPr>
          <w:p w:rsidR="0082653D" w:rsidRPr="00911E1A" w:rsidRDefault="0082653D" w:rsidP="0082653D">
            <w:pPr>
              <w:pStyle w:val="ProductList-TableBody"/>
              <w:jc w:val="center"/>
              <w:rPr>
                <w:color w:val="000000" w:themeColor="text1"/>
              </w:rPr>
            </w:pPr>
            <w:r w:rsidRPr="00911E1A">
              <w:rPr>
                <w:color w:val="000000" w:themeColor="text1"/>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82653D" w:rsidRPr="00911E1A" w:rsidRDefault="0082653D" w:rsidP="0082653D">
            <w:pPr>
              <w:pStyle w:val="ProductList-TableBody"/>
              <w:jc w:val="center"/>
              <w:rPr>
                <w:color w:val="000000" w:themeColor="text1"/>
              </w:rPr>
            </w:pPr>
            <w:r w:rsidRPr="00911E1A">
              <w:rPr>
                <w:color w:val="000000" w:themeColor="text1"/>
              </w:rPr>
              <w:t>P</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82653D" w:rsidRPr="00911E1A" w:rsidRDefault="0082653D" w:rsidP="0082653D">
            <w:pPr>
              <w:pStyle w:val="ProductList-TableBody"/>
              <w:jc w:val="center"/>
              <w:rPr>
                <w:color w:val="000000" w:themeColor="text1"/>
              </w:rPr>
            </w:pPr>
            <w:r w:rsidRPr="00911E1A">
              <w:rPr>
                <w:color w:val="000000" w:themeColor="text1"/>
              </w:rPr>
              <w:t>A</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82653D" w:rsidRPr="00911E1A" w:rsidRDefault="0082653D" w:rsidP="0082653D">
            <w:pPr>
              <w:pStyle w:val="ProductList-TableBody"/>
              <w:jc w:val="center"/>
              <w:rPr>
                <w:color w:val="000000" w:themeColor="text1"/>
              </w:rPr>
            </w:pPr>
            <w:r w:rsidRPr="00911E1A">
              <w:rPr>
                <w:color w:val="000000" w:themeColor="text1"/>
              </w:rPr>
              <w:t xml:space="preserve">A </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82653D" w:rsidRPr="00911E1A" w:rsidRDefault="0082653D" w:rsidP="0082653D">
            <w:pPr>
              <w:pStyle w:val="ProductList-TableBody"/>
              <w:jc w:val="center"/>
              <w:rPr>
                <w:color w:val="000000" w:themeColor="text1"/>
              </w:rPr>
            </w:pPr>
            <w:r w:rsidRPr="00911E1A">
              <w:rPr>
                <w:color w:val="000000" w:themeColor="text1"/>
              </w:rPr>
              <w:t>A</w:t>
            </w:r>
          </w:p>
        </w:tc>
      </w:tr>
    </w:tbl>
    <w:p w:rsidR="00666C84" w:rsidRDefault="00666C84">
      <w:pPr>
        <w:pStyle w:val="ProductList-Body"/>
      </w:pPr>
    </w:p>
    <w:p w:rsidR="00666C84" w:rsidRDefault="00B73B58">
      <w:pPr>
        <w:pStyle w:val="ProductList-Offering1SubSection"/>
      </w:pPr>
      <w:bookmarkStart w:id="227" w:name="_Sec760"/>
      <w:r>
        <w:t>2. Условия на Продукта</w:t>
      </w:r>
      <w:bookmarkEnd w:id="227"/>
    </w:p>
    <w:tbl>
      <w:tblPr>
        <w:tblStyle w:val="PURTable"/>
        <w:tblW w:w="0" w:type="dxa"/>
        <w:tblLook w:val="04A0" w:firstRow="1" w:lastRow="0" w:firstColumn="1" w:lastColumn="0" w:noHBand="0" w:noVBand="1"/>
      </w:tblPr>
      <w:tblGrid>
        <w:gridCol w:w="3635"/>
        <w:gridCol w:w="3646"/>
        <w:gridCol w:w="3635"/>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Промоции: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Разпределен годишен ангажимент</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 годишен ангажимент</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pPr>
    </w:p>
    <w:p w:rsidR="00666C84" w:rsidRDefault="00B73B58">
      <w:pPr>
        <w:pStyle w:val="ProductList-ClauseHeading"/>
      </w:pPr>
      <w:r>
        <w:t>2.1 Планове за услуги на Microsoft Azure</w:t>
      </w:r>
    </w:p>
    <w:p w:rsidR="00666C84" w:rsidRDefault="00B73B58">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916"/>
      </w:tblGrid>
      <w:tr w:rsidR="00666C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66C84" w:rsidRDefault="00666C84">
            <w:pPr>
              <w:pStyle w:val="PURBreadcrumb"/>
            </w:pPr>
          </w:p>
          <w:tbl>
            <w:tblPr>
              <w:tblW w:w="0" w:type="dxa"/>
              <w:tblLook w:val="04A0" w:firstRow="1" w:lastRow="0" w:firstColumn="1" w:lastColumn="0" w:noHBand="0" w:noVBand="1"/>
            </w:tblPr>
            <w:tblGrid>
              <w:gridCol w:w="10800"/>
            </w:tblGrid>
            <w:tr w:rsidR="00666C84">
              <w:tc>
                <w:tcPr>
                  <w:tcW w:w="12240" w:type="dxa"/>
                  <w:tcBorders>
                    <w:top w:val="none" w:sz="4" w:space="0" w:color="6E6E6E"/>
                    <w:left w:val="none" w:sz="4" w:space="0" w:color="6E6E6E"/>
                    <w:bottom w:val="none" w:sz="4" w:space="0" w:color="6E6E6E"/>
                    <w:right w:val="none" w:sz="4" w:space="0" w:color="6E6E6E"/>
                  </w:tcBorders>
                  <w:shd w:val="clear" w:color="auto" w:fill="A6A6A6"/>
                </w:tcPr>
                <w:p w:rsidR="00666C84" w:rsidRDefault="003B4067">
                  <w:pPr>
                    <w:pStyle w:val="ProductList-TableBody"/>
                    <w:jc w:val="right"/>
                  </w:pPr>
                  <w:hyperlink w:anchor="_Sec842">
                    <w:r w:rsidR="00B73B58">
                      <w:rPr>
                        <w:color w:val="00467F"/>
                        <w:sz w:val="14"/>
                        <w:u w:val="single"/>
                      </w:rPr>
                      <w:t>Съдържание</w:t>
                    </w:r>
                  </w:hyperlink>
                  <w:r w:rsidR="00B73B58">
                    <w:rPr>
                      <w:sz w:val="14"/>
                    </w:rPr>
                    <w:t>/</w:t>
                  </w:r>
                  <w:hyperlink w:anchor="_Sec549">
                    <w:r w:rsidR="00B73B58">
                      <w:rPr>
                        <w:color w:val="00467F"/>
                        <w:sz w:val="14"/>
                        <w:u w:val="single"/>
                      </w:rPr>
                      <w:t>Речник</w:t>
                    </w:r>
                  </w:hyperlink>
                  <w:r w:rsidR="00B73B58">
                    <w:rPr>
                      <w:sz w:val="14"/>
                    </w:rPr>
                    <w:t>/</w:t>
                  </w:r>
                  <w:hyperlink w:anchor="_Sec844">
                    <w:r w:rsidR="00B73B58">
                      <w:rPr>
                        <w:color w:val="00467F"/>
                        <w:sz w:val="14"/>
                        <w:u w:val="single"/>
                      </w:rPr>
                      <w:t>Индекс</w:t>
                    </w:r>
                  </w:hyperlink>
                </w:p>
              </w:tc>
            </w:tr>
          </w:tbl>
          <w:p w:rsidR="00666C84" w:rsidRDefault="00666C84">
            <w:pPr>
              <w:pStyle w:val="ProductList-TableBody"/>
            </w:pPr>
          </w:p>
        </w:tc>
      </w:tr>
    </w:tbl>
    <w:p w:rsidR="00666C84" w:rsidRDefault="00B73B58">
      <w:pPr>
        <w:pStyle w:val="ProductList-Offering2HeadingNoBorder"/>
      </w:pPr>
      <w:bookmarkStart w:id="228" w:name="_Sec626"/>
      <w:r>
        <w:t>Поддръжка на Microsoft Azure (План)</w:t>
      </w:r>
      <w:bookmarkEnd w:id="228"/>
      <w:r>
        <w:fldChar w:fldCharType="begin"/>
      </w:r>
      <w:r>
        <w:instrText xml:space="preserve"> TC "</w:instrText>
      </w:r>
      <w:bookmarkStart w:id="229" w:name="_Toc425959751"/>
      <w:r>
        <w:instrText>Поддръжка на Microsoft Azure (План)</w:instrText>
      </w:r>
      <w:bookmarkEnd w:id="229"/>
      <w:r>
        <w:instrText>" \l 3</w:instrText>
      </w:r>
      <w:r>
        <w:fldChar w:fldCharType="end"/>
      </w:r>
    </w:p>
    <w:p w:rsidR="00666C84" w:rsidRDefault="00B73B58">
      <w:pPr>
        <w:pStyle w:val="ProductList-Offering1SubSection"/>
      </w:pPr>
      <w:bookmarkStart w:id="230" w:name="_Sec706"/>
      <w:r>
        <w:t>1. Наличност чрез програма</w:t>
      </w:r>
      <w:bookmarkEnd w:id="230"/>
    </w:p>
    <w:tbl>
      <w:tblPr>
        <w:tblStyle w:val="PURTable"/>
        <w:tblW w:w="10916" w:type="dxa"/>
        <w:tblLook w:val="04A0" w:firstRow="1" w:lastRow="0" w:firstColumn="1" w:lastColumn="0" w:noHBand="0" w:noVBand="1"/>
      </w:tblPr>
      <w:tblGrid>
        <w:gridCol w:w="4467"/>
        <w:gridCol w:w="811"/>
        <w:gridCol w:w="783"/>
        <w:gridCol w:w="798"/>
        <w:gridCol w:w="811"/>
        <w:gridCol w:w="830"/>
        <w:gridCol w:w="823"/>
        <w:gridCol w:w="802"/>
        <w:gridCol w:w="791"/>
      </w:tblGrid>
      <w:tr w:rsidR="00666C84" w:rsidTr="0082653D">
        <w:trPr>
          <w:cnfStyle w:val="100000000000" w:firstRow="1" w:lastRow="0" w:firstColumn="0" w:lastColumn="0" w:oddVBand="0" w:evenVBand="0" w:oddHBand="0" w:evenHBand="0" w:firstRowFirstColumn="0" w:firstRowLastColumn="0" w:lastRowFirstColumn="0" w:lastRowLastColumn="0"/>
        </w:trPr>
        <w:tc>
          <w:tcPr>
            <w:tcW w:w="4467"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pPr>
            <w:r>
              <w:rPr>
                <w:color w:val="FFFFFF"/>
              </w:rPr>
              <w:t>Онлайн услуги</w:t>
            </w:r>
          </w:p>
        </w:tc>
        <w:tc>
          <w:tcPr>
            <w:tcW w:w="811"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към споразумение за корпоративно лицензиране на Клиент." </w:instrText>
            </w:r>
            <w:r>
              <w:fldChar w:fldCharType="separate"/>
            </w:r>
            <w:r>
              <w:rPr>
                <w:color w:val="FFFFFF"/>
              </w:rPr>
              <w:t>Точка</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11"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2653D" w:rsidTr="0082653D">
        <w:tc>
          <w:tcPr>
            <w:tcW w:w="4467" w:type="dxa"/>
            <w:tcBorders>
              <w:top w:val="single" w:sz="6" w:space="0" w:color="FFFFFF"/>
              <w:left w:val="none" w:sz="4" w:space="0" w:color="6E6E6E"/>
              <w:bottom w:val="dashed" w:sz="4" w:space="0" w:color="BFBFBF"/>
              <w:right w:val="none" w:sz="4" w:space="0" w:color="6E6E6E"/>
            </w:tcBorders>
          </w:tcPr>
          <w:p w:rsidR="0082653D" w:rsidRDefault="0082653D" w:rsidP="0082653D">
            <w:pPr>
              <w:pStyle w:val="ProductList-TableBody"/>
            </w:pPr>
            <w:r>
              <w:t>Поддръжка на Azure Active тип Standard</w:t>
            </w:r>
            <w:r>
              <w:fldChar w:fldCharType="begin"/>
            </w:r>
            <w:r>
              <w:instrText xml:space="preserve"> XE "Поддръжка на Azure Active тип Standard" </w:instrText>
            </w:r>
            <w:r>
              <w:fldChar w:fldCharType="end"/>
            </w:r>
          </w:p>
        </w:tc>
        <w:tc>
          <w:tcPr>
            <w:tcW w:w="811" w:type="dxa"/>
            <w:tcBorders>
              <w:top w:val="single" w:sz="6" w:space="0" w:color="FFFFFF"/>
              <w:left w:val="none" w:sz="4" w:space="0" w:color="6E6E6E"/>
              <w:bottom w:val="dashed" w:sz="4" w:space="0" w:color="BFBFBF"/>
              <w:right w:val="single" w:sz="6" w:space="0" w:color="FFFFFF"/>
            </w:tcBorders>
          </w:tcPr>
          <w:p w:rsidR="0082653D" w:rsidRDefault="0082653D" w:rsidP="0082653D">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A</w:t>
            </w:r>
          </w:p>
        </w:tc>
      </w:tr>
      <w:tr w:rsidR="0082653D" w:rsidTr="0082653D">
        <w:tc>
          <w:tcPr>
            <w:tcW w:w="4467" w:type="dxa"/>
            <w:tcBorders>
              <w:top w:val="dashed" w:sz="4" w:space="0" w:color="BFBFBF"/>
              <w:left w:val="none" w:sz="4" w:space="0" w:color="6E6E6E"/>
              <w:bottom w:val="none" w:sz="4" w:space="0" w:color="BFBFBF"/>
              <w:right w:val="none" w:sz="4" w:space="0" w:color="6E6E6E"/>
            </w:tcBorders>
          </w:tcPr>
          <w:p w:rsidR="0082653D" w:rsidRDefault="0082653D" w:rsidP="0082653D">
            <w:pPr>
              <w:pStyle w:val="ProductList-TableBody"/>
            </w:pPr>
            <w:r>
              <w:t>Поддръжка на Azure Active тип Professional Direct</w:t>
            </w:r>
            <w:r>
              <w:fldChar w:fldCharType="begin"/>
            </w:r>
            <w:r>
              <w:instrText xml:space="preserve"> XE "Поддръжка на Azure Active тип Professional Direct" </w:instrText>
            </w:r>
            <w:r>
              <w:fldChar w:fldCharType="end"/>
            </w:r>
          </w:p>
        </w:tc>
        <w:tc>
          <w:tcPr>
            <w:tcW w:w="811" w:type="dxa"/>
            <w:tcBorders>
              <w:top w:val="dashed" w:sz="4" w:space="0" w:color="BFBFBF"/>
              <w:left w:val="none" w:sz="4" w:space="0" w:color="6E6E6E"/>
              <w:bottom w:val="none" w:sz="4" w:space="0" w:color="BFBFBF"/>
              <w:right w:val="single" w:sz="6" w:space="0" w:color="FFFFFF"/>
            </w:tcBorders>
          </w:tcPr>
          <w:p w:rsidR="0082653D" w:rsidRDefault="0082653D" w:rsidP="0082653D">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A</w:t>
            </w:r>
          </w:p>
        </w:tc>
      </w:tr>
    </w:tbl>
    <w:p w:rsidR="00666C84" w:rsidRDefault="00B73B58">
      <w:pPr>
        <w:pStyle w:val="ProductList-Offering1SubSection"/>
      </w:pPr>
      <w:bookmarkStart w:id="231" w:name="_Sec761"/>
      <w:r>
        <w:t>2. Условия на Продукта</w:t>
      </w:r>
      <w:bookmarkEnd w:id="231"/>
    </w:p>
    <w:tbl>
      <w:tblPr>
        <w:tblStyle w:val="PURTable"/>
        <w:tblW w:w="0" w:type="dxa"/>
        <w:tblLook w:val="04A0" w:firstRow="1" w:lastRow="0" w:firstColumn="1" w:lastColumn="0" w:noHBand="0" w:noVBand="1"/>
      </w:tblPr>
      <w:tblGrid>
        <w:gridCol w:w="3635"/>
        <w:gridCol w:w="3646"/>
        <w:gridCol w:w="3635"/>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Промоции: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 xml:space="preserve">Отговаря на условията за намаление: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(SCE):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pPr>
    </w:p>
    <w:p w:rsidR="00666C84" w:rsidRDefault="00B73B58">
      <w:pPr>
        <w:pStyle w:val="ProductList-ClauseHeading"/>
      </w:pPr>
      <w:r>
        <w:t>2.1 Предложения за поддръжка на Microsoft Azure</w:t>
      </w:r>
    </w:p>
    <w:p w:rsidR="00666C84" w:rsidRDefault="00B73B58">
      <w:pPr>
        <w:pStyle w:val="ProductList-Body"/>
      </w:pPr>
      <w:r>
        <w:t xml:space="preserve">Подробности относно предложенията за поддръжка за Microsoft Azure са налични на адрес: </w:t>
      </w:r>
      <w:hyperlink r:id="rId101">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666C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66C84" w:rsidRDefault="00666C84">
            <w:pPr>
              <w:pStyle w:val="PURBreadcrumb"/>
            </w:pPr>
          </w:p>
          <w:tbl>
            <w:tblPr>
              <w:tblW w:w="0" w:type="dxa"/>
              <w:tblLook w:val="04A0" w:firstRow="1" w:lastRow="0" w:firstColumn="1" w:lastColumn="0" w:noHBand="0" w:noVBand="1"/>
            </w:tblPr>
            <w:tblGrid>
              <w:gridCol w:w="10800"/>
            </w:tblGrid>
            <w:tr w:rsidR="00666C84">
              <w:tc>
                <w:tcPr>
                  <w:tcW w:w="12240" w:type="dxa"/>
                  <w:tcBorders>
                    <w:top w:val="none" w:sz="4" w:space="0" w:color="6E6E6E"/>
                    <w:left w:val="none" w:sz="4" w:space="0" w:color="6E6E6E"/>
                    <w:bottom w:val="none" w:sz="4" w:space="0" w:color="6E6E6E"/>
                    <w:right w:val="none" w:sz="4" w:space="0" w:color="6E6E6E"/>
                  </w:tcBorders>
                  <w:shd w:val="clear" w:color="auto" w:fill="A6A6A6"/>
                </w:tcPr>
                <w:p w:rsidR="00666C84" w:rsidRDefault="003B4067">
                  <w:pPr>
                    <w:pStyle w:val="ProductList-TableBody"/>
                    <w:jc w:val="right"/>
                  </w:pPr>
                  <w:hyperlink w:anchor="_Sec842">
                    <w:r w:rsidR="00B73B58">
                      <w:rPr>
                        <w:color w:val="00467F"/>
                        <w:sz w:val="14"/>
                        <w:u w:val="single"/>
                      </w:rPr>
                      <w:t>Съдържание</w:t>
                    </w:r>
                  </w:hyperlink>
                  <w:r w:rsidR="00B73B58">
                    <w:rPr>
                      <w:sz w:val="14"/>
                    </w:rPr>
                    <w:t>/</w:t>
                  </w:r>
                  <w:hyperlink w:anchor="_Sec549">
                    <w:r w:rsidR="00B73B58">
                      <w:rPr>
                        <w:color w:val="00467F"/>
                        <w:sz w:val="14"/>
                        <w:u w:val="single"/>
                      </w:rPr>
                      <w:t>Речник</w:t>
                    </w:r>
                  </w:hyperlink>
                  <w:r w:rsidR="00B73B58">
                    <w:rPr>
                      <w:sz w:val="14"/>
                    </w:rPr>
                    <w:t>/</w:t>
                  </w:r>
                  <w:hyperlink w:anchor="_Sec844">
                    <w:r w:rsidR="00B73B58">
                      <w:rPr>
                        <w:color w:val="00467F"/>
                        <w:sz w:val="14"/>
                        <w:u w:val="single"/>
                      </w:rPr>
                      <w:t>Индекс</w:t>
                    </w:r>
                  </w:hyperlink>
                </w:p>
              </w:tc>
            </w:tr>
          </w:tbl>
          <w:p w:rsidR="00666C84" w:rsidRDefault="00666C84">
            <w:pPr>
              <w:pStyle w:val="ProductList-TableBody"/>
            </w:pPr>
          </w:p>
        </w:tc>
      </w:tr>
    </w:tbl>
    <w:p w:rsidR="00666C84" w:rsidRDefault="00B73B58">
      <w:pPr>
        <w:pStyle w:val="ProductList-Offering2HeadingNoBorder"/>
      </w:pPr>
      <w:bookmarkStart w:id="232" w:name="_Sec628"/>
      <w:r>
        <w:t>Възстановяване на сайтове на Microsoft Azure (План)</w:t>
      </w:r>
      <w:bookmarkEnd w:id="232"/>
      <w:r>
        <w:fldChar w:fldCharType="begin"/>
      </w:r>
      <w:r>
        <w:instrText xml:space="preserve"> TC "</w:instrText>
      </w:r>
      <w:bookmarkStart w:id="233" w:name="_Toc425959752"/>
      <w:r>
        <w:instrText>Възстановяване на сайтове на Microsoft Azure (План)</w:instrText>
      </w:r>
      <w:bookmarkEnd w:id="233"/>
      <w:r>
        <w:instrText>" \l 3</w:instrText>
      </w:r>
      <w:r>
        <w:fldChar w:fldCharType="end"/>
      </w:r>
    </w:p>
    <w:p w:rsidR="00666C84" w:rsidRDefault="00B73B58">
      <w:pPr>
        <w:pStyle w:val="ProductList-Offering1SubSection"/>
      </w:pPr>
      <w:bookmarkStart w:id="234" w:name="_Sec708"/>
      <w:r>
        <w:t>1. Наличност чрез програма</w:t>
      </w:r>
      <w:bookmarkEnd w:id="234"/>
    </w:p>
    <w:p w:rsidR="00666C84" w:rsidRDefault="00666C84">
      <w:pPr>
        <w:pStyle w:val="ProductList-Body"/>
      </w:pPr>
    </w:p>
    <w:tbl>
      <w:tblPr>
        <w:tblStyle w:val="PURTable"/>
        <w:tblW w:w="10916" w:type="dxa"/>
        <w:tblLook w:val="04A0" w:firstRow="1" w:lastRow="0" w:firstColumn="1" w:lastColumn="0" w:noHBand="0" w:noVBand="1"/>
      </w:tblPr>
      <w:tblGrid>
        <w:gridCol w:w="4485"/>
        <w:gridCol w:w="809"/>
        <w:gridCol w:w="780"/>
        <w:gridCol w:w="796"/>
        <w:gridCol w:w="809"/>
        <w:gridCol w:w="828"/>
        <w:gridCol w:w="821"/>
        <w:gridCol w:w="800"/>
        <w:gridCol w:w="788"/>
      </w:tblGrid>
      <w:tr w:rsidR="00666C84" w:rsidTr="0082653D">
        <w:trPr>
          <w:cnfStyle w:val="100000000000" w:firstRow="1" w:lastRow="0" w:firstColumn="0" w:lastColumn="0" w:oddVBand="0" w:evenVBand="0" w:oddHBand="0" w:evenHBand="0" w:firstRowFirstColumn="0" w:firstRowLastColumn="0" w:lastRowFirstColumn="0" w:lastRowLastColumn="0"/>
        </w:trPr>
        <w:tc>
          <w:tcPr>
            <w:tcW w:w="4485"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pPr>
            <w:r>
              <w:rPr>
                <w:color w:val="FFFFFF"/>
              </w:rPr>
              <w:t>Онлайн услуги</w:t>
            </w:r>
          </w:p>
        </w:tc>
        <w:tc>
          <w:tcPr>
            <w:tcW w:w="809"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към споразумение за корпоративно лицензиране на Клиент." </w:instrText>
            </w:r>
            <w:r>
              <w:fldChar w:fldCharType="separate"/>
            </w:r>
            <w:r>
              <w:rPr>
                <w:color w:val="FFFFFF"/>
              </w:rPr>
              <w:t>Точка</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2653D" w:rsidTr="0082653D">
        <w:tc>
          <w:tcPr>
            <w:tcW w:w="4485" w:type="dxa"/>
            <w:tcBorders>
              <w:top w:val="single" w:sz="6" w:space="0" w:color="FFFFFF"/>
              <w:left w:val="none" w:sz="4" w:space="0" w:color="6E6E6E"/>
              <w:bottom w:val="none" w:sz="4" w:space="0" w:color="BFBFBF"/>
              <w:right w:val="none" w:sz="4" w:space="0" w:color="6E6E6E"/>
            </w:tcBorders>
          </w:tcPr>
          <w:p w:rsidR="0082653D" w:rsidRDefault="0082653D" w:rsidP="0082653D">
            <w:pPr>
              <w:pStyle w:val="ProductList-TableBody"/>
            </w:pPr>
            <w:r>
              <w:t>Възстановяване на сайтове на Microsoft Azure</w:t>
            </w:r>
            <w:r>
              <w:fldChar w:fldCharType="begin"/>
            </w:r>
            <w:r>
              <w:instrText xml:space="preserve"> XE "Възстановяване на сайтове на Microsoft Azure" </w:instrText>
            </w:r>
            <w:r>
              <w:fldChar w:fldCharType="end"/>
            </w:r>
          </w:p>
          <w:p w:rsidR="0082653D" w:rsidRDefault="0082653D" w:rsidP="0082653D">
            <w:pPr>
              <w:pStyle w:val="ProductList-TableBody"/>
            </w:pPr>
            <w:r>
              <w:t xml:space="preserve"> (към Сайт, притежаван от Клиента)</w:t>
            </w:r>
          </w:p>
        </w:tc>
        <w:tc>
          <w:tcPr>
            <w:tcW w:w="809" w:type="dxa"/>
            <w:tcBorders>
              <w:top w:val="single" w:sz="6" w:space="0" w:color="FFFFFF"/>
              <w:left w:val="none" w:sz="4" w:space="0" w:color="6E6E6E"/>
              <w:bottom w:val="none" w:sz="4" w:space="0" w:color="BFBFBF"/>
              <w:right w:val="single" w:sz="6" w:space="0" w:color="FFFFFF"/>
            </w:tcBorders>
          </w:tcPr>
          <w:p w:rsidR="0082653D" w:rsidRDefault="0082653D" w:rsidP="0082653D">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A</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A</w:t>
            </w:r>
          </w:p>
        </w:tc>
      </w:tr>
    </w:tbl>
    <w:p w:rsidR="00666C84" w:rsidRDefault="00666C84">
      <w:pPr>
        <w:pStyle w:val="ProductList-Body"/>
      </w:pPr>
    </w:p>
    <w:p w:rsidR="00666C84" w:rsidRDefault="00B73B58">
      <w:pPr>
        <w:pStyle w:val="ProductList-Offering1SubSection"/>
      </w:pPr>
      <w:bookmarkStart w:id="235" w:name="_Sec763"/>
      <w:r>
        <w:t>2. Условия на Продукта</w:t>
      </w:r>
      <w:bookmarkEnd w:id="235"/>
    </w:p>
    <w:tbl>
      <w:tblPr>
        <w:tblStyle w:val="PURTable"/>
        <w:tblW w:w="0" w:type="dxa"/>
        <w:tblLook w:val="04A0" w:firstRow="1" w:lastRow="0" w:firstColumn="1" w:lastColumn="0" w:noHBand="0" w:noVBand="1"/>
      </w:tblPr>
      <w:tblGrid>
        <w:gridCol w:w="3635"/>
        <w:gridCol w:w="3646"/>
        <w:gridCol w:w="3635"/>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Промоции: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Изключение за Отговарящ на условията потребител: Всички</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pPr>
    </w:p>
    <w:p w:rsidR="00666C84" w:rsidRDefault="00B73B58">
      <w:pPr>
        <w:pStyle w:val="ProductList-ClauseHeading"/>
      </w:pPr>
      <w:r>
        <w:t>2.1 Първоначално количество</w:t>
      </w:r>
    </w:p>
    <w:p w:rsidR="00666C84" w:rsidRDefault="00B73B58">
      <w:pPr>
        <w:pStyle w:val="ProductList-Body"/>
      </w:pPr>
      <w:r>
        <w:t>Всяка поръчка на Възстановяване на сайтове на Azure като План за Microsoft Azure Services включва покупката на Първоначално количество. Използването от страна на Клиента, което надвишава Първоначалното количество, ще се фактурира на база Ставки за потребление. Финансовият ангажимент може да се използва за заплащане на използването, което надвишава Първоначалното количество.</w:t>
      </w:r>
    </w:p>
    <w:p w:rsidR="00666C84" w:rsidRDefault="00666C84">
      <w:pPr>
        <w:pStyle w:val="ProductList-Body"/>
        <w:jc w:val="right"/>
      </w:pPr>
    </w:p>
    <w:tbl>
      <w:tblPr>
        <w:tblStyle w:val="PURTable"/>
        <w:tblW w:w="0" w:type="dxa"/>
        <w:tblLook w:val="04A0" w:firstRow="1" w:lastRow="0" w:firstColumn="1" w:lastColumn="0" w:noHBand="0" w:noVBand="1"/>
      </w:tblPr>
      <w:tblGrid>
        <w:gridCol w:w="10916"/>
      </w:tblGrid>
      <w:tr w:rsidR="00666C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C84" w:rsidRDefault="003B4067">
            <w:pPr>
              <w:pStyle w:val="ProductList-TableBody"/>
              <w:jc w:val="right"/>
            </w:pPr>
            <w:hyperlink w:anchor="_Sec842">
              <w:r w:rsidR="00B73B58">
                <w:rPr>
                  <w:color w:val="00467F"/>
                  <w:sz w:val="14"/>
                  <w:u w:val="single"/>
                </w:rPr>
                <w:t>Съдържание</w:t>
              </w:r>
            </w:hyperlink>
            <w:r w:rsidR="00B73B58">
              <w:rPr>
                <w:sz w:val="14"/>
              </w:rPr>
              <w:t>/</w:t>
            </w:r>
            <w:hyperlink w:anchor="_Sec549">
              <w:r w:rsidR="00B73B58">
                <w:rPr>
                  <w:color w:val="00467F"/>
                  <w:sz w:val="14"/>
                  <w:u w:val="single"/>
                </w:rPr>
                <w:t>Речник</w:t>
              </w:r>
            </w:hyperlink>
            <w:r w:rsidR="00B73B58">
              <w:rPr>
                <w:sz w:val="14"/>
              </w:rPr>
              <w:t>/</w:t>
            </w:r>
            <w:hyperlink w:anchor="_Sec844">
              <w:r w:rsidR="00B73B58">
                <w:rPr>
                  <w:color w:val="00467F"/>
                  <w:sz w:val="14"/>
                  <w:u w:val="single"/>
                </w:rPr>
                <w:t>Индекс</w:t>
              </w:r>
            </w:hyperlink>
          </w:p>
        </w:tc>
      </w:tr>
    </w:tbl>
    <w:p w:rsidR="00666C84" w:rsidRDefault="00666C84">
      <w:pPr>
        <w:pStyle w:val="ProductList-Body"/>
      </w:pPr>
    </w:p>
    <w:p w:rsidR="00666C84" w:rsidRDefault="00B73B58">
      <w:pPr>
        <w:pStyle w:val="ProductList-Offering2HeadingNoBorder"/>
      </w:pPr>
      <w:bookmarkStart w:id="236" w:name="_Sec657"/>
      <w:r>
        <w:t>Enterprise Mobility Suite (План)</w:t>
      </w:r>
      <w:bookmarkEnd w:id="236"/>
      <w:r>
        <w:fldChar w:fldCharType="begin"/>
      </w:r>
      <w:r>
        <w:instrText xml:space="preserve"> TC "</w:instrText>
      </w:r>
      <w:bookmarkStart w:id="237" w:name="_Toc425959753"/>
      <w:r>
        <w:instrText>Enterprise Mobility Suite (План)</w:instrText>
      </w:r>
      <w:bookmarkEnd w:id="237"/>
      <w:r>
        <w:instrText>" \l 3</w:instrText>
      </w:r>
      <w:r>
        <w:fldChar w:fldCharType="end"/>
      </w:r>
    </w:p>
    <w:p w:rsidR="00666C84" w:rsidRDefault="00B73B58">
      <w:pPr>
        <w:pStyle w:val="ProductList-Offering1SubSection"/>
      </w:pPr>
      <w:bookmarkStart w:id="238" w:name="_Sec709"/>
      <w:r>
        <w:t>1. Наличност чрез програма</w:t>
      </w:r>
      <w:bookmarkEnd w:id="238"/>
    </w:p>
    <w:tbl>
      <w:tblPr>
        <w:tblStyle w:val="PURTable"/>
        <w:tblW w:w="10916" w:type="dxa"/>
        <w:tblLook w:val="04A0" w:firstRow="1" w:lastRow="0" w:firstColumn="1" w:lastColumn="0" w:noHBand="0" w:noVBand="1"/>
      </w:tblPr>
      <w:tblGrid>
        <w:gridCol w:w="4477"/>
        <w:gridCol w:w="810"/>
        <w:gridCol w:w="781"/>
        <w:gridCol w:w="797"/>
        <w:gridCol w:w="810"/>
        <w:gridCol w:w="829"/>
        <w:gridCol w:w="822"/>
        <w:gridCol w:w="801"/>
        <w:gridCol w:w="789"/>
      </w:tblGrid>
      <w:tr w:rsidR="00666C84" w:rsidTr="0082653D">
        <w:trPr>
          <w:cnfStyle w:val="100000000000" w:firstRow="1" w:lastRow="0" w:firstColumn="0" w:lastColumn="0" w:oddVBand="0" w:evenVBand="0" w:oddHBand="0" w:evenHBand="0" w:firstRowFirstColumn="0" w:firstRowLastColumn="0" w:lastRowFirstColumn="0" w:lastRowLastColumn="0"/>
        </w:trPr>
        <w:tc>
          <w:tcPr>
            <w:tcW w:w="4477"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pPr>
            <w:r>
              <w:rPr>
                <w:color w:val="FFFFFF"/>
              </w:rPr>
              <w:t>Онлайн услуги</w:t>
            </w:r>
          </w:p>
        </w:tc>
        <w:tc>
          <w:tcPr>
            <w:tcW w:w="810"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към споразумение за корпоративно лицензиране на Клиент." </w:instrText>
            </w:r>
            <w:r>
              <w:fldChar w:fldCharType="separate"/>
            </w:r>
            <w:r>
              <w:rPr>
                <w:color w:val="FFFFFF"/>
              </w:rPr>
              <w:t>Точка</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2653D" w:rsidTr="002F0C94">
        <w:tc>
          <w:tcPr>
            <w:tcW w:w="4477" w:type="dxa"/>
            <w:tcBorders>
              <w:top w:val="single" w:sz="6" w:space="0" w:color="FFFFFF"/>
              <w:left w:val="none" w:sz="4" w:space="0" w:color="6E6E6E"/>
              <w:bottom w:val="dashed" w:sz="4" w:space="0" w:color="BFBFBF"/>
              <w:right w:val="none" w:sz="4" w:space="0" w:color="6E6E6E"/>
            </w:tcBorders>
          </w:tcPr>
          <w:p w:rsidR="0082653D" w:rsidRDefault="0082653D" w:rsidP="0082653D">
            <w:pPr>
              <w:pStyle w:val="ProductList-TableBody"/>
            </w:pPr>
            <w:r>
              <w:t>Корпоративен пакет за мобилност</w:t>
            </w:r>
            <w:r>
              <w:fldChar w:fldCharType="begin"/>
            </w:r>
            <w:r>
              <w:instrText xml:space="preserve"> XE "Корпоративен пакет за мобилност" </w:instrText>
            </w:r>
            <w:r>
              <w:fldChar w:fldCharType="end"/>
            </w:r>
          </w:p>
          <w:p w:rsidR="0082653D" w:rsidRDefault="0082653D" w:rsidP="0082653D">
            <w:pPr>
              <w:pStyle w:val="ProductList-TableBody"/>
            </w:pPr>
            <w:r>
              <w:t xml:space="preserve"> (ЛА за Потребител)</w:t>
            </w:r>
          </w:p>
        </w:tc>
        <w:tc>
          <w:tcPr>
            <w:tcW w:w="810" w:type="dxa"/>
            <w:tcBorders>
              <w:top w:val="single" w:sz="6" w:space="0" w:color="FFFFFF"/>
              <w:left w:val="none" w:sz="4" w:space="0" w:color="6E6E6E"/>
              <w:bottom w:val="dashed" w:sz="4" w:space="0" w:color="BFBFBF"/>
              <w:right w:val="single" w:sz="6" w:space="0" w:color="FFFFFF"/>
            </w:tcBorders>
          </w:tcPr>
          <w:p w:rsidR="0082653D" w:rsidRDefault="0082653D" w:rsidP="0082653D">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hemeFill="accent6"/>
          </w:tcPr>
          <w:p w:rsidR="0082653D" w:rsidRDefault="002F0C94" w:rsidP="0082653D">
            <w:pPr>
              <w:pStyle w:val="ProductList-TableBody"/>
              <w:jc w:val="center"/>
            </w:pPr>
            <w:r>
              <w:t>OF</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82653D" w:rsidRPr="00911E1A" w:rsidRDefault="0082653D" w:rsidP="0082653D">
            <w:pPr>
              <w:pStyle w:val="ProductList-TableBody"/>
              <w:jc w:val="center"/>
              <w:rPr>
                <w:color w:val="000000" w:themeColor="text1"/>
              </w:rPr>
            </w:pPr>
            <w:r w:rsidRPr="00911E1A">
              <w:rPr>
                <w:color w:val="000000" w:themeColor="text1"/>
              </w:rP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2653D" w:rsidRPr="00911E1A" w:rsidRDefault="0082653D" w:rsidP="0082653D">
            <w:pPr>
              <w:pStyle w:val="ProductList-TableBody"/>
              <w:jc w:val="center"/>
              <w:rPr>
                <w:color w:val="000000" w:themeColor="text1"/>
              </w:rPr>
            </w:pPr>
            <w:r w:rsidRPr="00911E1A">
              <w:rPr>
                <w:color w:val="000000" w:themeColor="text1"/>
              </w:rPr>
              <w:fldChar w:fldCharType="begin"/>
            </w:r>
            <w:r w:rsidRPr="00911E1A">
              <w:rPr>
                <w:color w:val="000000" w:themeColor="text1"/>
              </w:rPr>
              <w:instrText>AutoTextList  \s NoStyle \t "EO : Корпоративни Онлайн услуги         "</w:instrText>
            </w:r>
            <w:r w:rsidRPr="00911E1A">
              <w:rPr>
                <w:color w:val="000000" w:themeColor="text1"/>
              </w:rPr>
              <w:fldChar w:fldCharType="separate"/>
            </w:r>
            <w:r w:rsidRPr="00911E1A">
              <w:rPr>
                <w:color w:val="000000" w:themeColor="text1"/>
              </w:rPr>
              <w:t>EO</w:t>
            </w:r>
            <w:r w:rsidRPr="00911E1A">
              <w:rPr>
                <w:color w:val="000000" w:themeColor="text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hemeFill="accent6"/>
          </w:tcPr>
          <w:p w:rsidR="0082653D" w:rsidRDefault="002F0C94" w:rsidP="0082653D">
            <w:pPr>
              <w:pStyle w:val="ProductList-TableBody"/>
              <w:jc w:val="center"/>
            </w:pPr>
            <w:r>
              <w:t>A</w:t>
            </w:r>
          </w:p>
        </w:tc>
        <w:tc>
          <w:tcPr>
            <w:tcW w:w="789" w:type="dxa"/>
            <w:tcBorders>
              <w:top w:val="single" w:sz="6" w:space="0" w:color="FFFFFF"/>
              <w:left w:val="single" w:sz="6" w:space="0" w:color="FFFFFF"/>
              <w:bottom w:val="single" w:sz="6" w:space="0" w:color="FFFFFF"/>
              <w:right w:val="single" w:sz="6" w:space="0" w:color="FFFFFF"/>
            </w:tcBorders>
            <w:shd w:val="clear" w:color="auto" w:fill="70AD47" w:themeFill="accent6"/>
          </w:tcPr>
          <w:p w:rsidR="0082653D" w:rsidRDefault="002F0C94" w:rsidP="0082653D">
            <w:pPr>
              <w:pStyle w:val="ProductList-TableBody"/>
              <w:jc w:val="center"/>
            </w:pPr>
            <w:r>
              <w:t>A,ST</w:t>
            </w:r>
          </w:p>
        </w:tc>
      </w:tr>
      <w:tr w:rsidR="0082653D" w:rsidTr="002F0C94">
        <w:tc>
          <w:tcPr>
            <w:tcW w:w="4477"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pPr>
            <w:r>
              <w:t>Добавка Корпоративен пакет за мобилност</w:t>
            </w:r>
            <w:r>
              <w:fldChar w:fldCharType="begin"/>
            </w:r>
            <w:r>
              <w:instrText xml:space="preserve"> XE "Добавка Корпоративен пакет за мобилност" </w:instrText>
            </w:r>
            <w:r>
              <w:fldChar w:fldCharType="end"/>
            </w:r>
            <w:r>
              <w:t xml:space="preserve"> (ЛА за Потребител)</w:t>
            </w:r>
          </w:p>
        </w:tc>
        <w:tc>
          <w:tcPr>
            <w:tcW w:w="810" w:type="dxa"/>
            <w:tcBorders>
              <w:top w:val="dashed" w:sz="4" w:space="0" w:color="BFBFBF"/>
              <w:left w:val="none" w:sz="4" w:space="0" w:color="6E6E6E"/>
              <w:bottom w:val="dashed" w:sz="4" w:space="0" w:color="BFBFBF"/>
              <w:right w:val="single" w:sz="6" w:space="0" w:color="FFFFFF"/>
            </w:tcBorders>
          </w:tcPr>
          <w:p w:rsidR="0082653D" w:rsidRDefault="0082653D" w:rsidP="0082653D">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hemeFill="accent6"/>
          </w:tcPr>
          <w:p w:rsidR="0082653D" w:rsidRDefault="002F0C94" w:rsidP="0082653D">
            <w:pPr>
              <w:pStyle w:val="ProductList-TableBody"/>
              <w:jc w:val="center"/>
            </w:pPr>
            <w:r>
              <w:t>OF</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82653D" w:rsidRPr="00911E1A" w:rsidRDefault="0082653D" w:rsidP="0082653D">
            <w:pPr>
              <w:pStyle w:val="ProductList-TableBody"/>
              <w:jc w:val="center"/>
              <w:rPr>
                <w:color w:val="000000" w:themeColor="text1"/>
              </w:rPr>
            </w:pPr>
            <w:r w:rsidRPr="00911E1A">
              <w:rPr>
                <w:color w:val="000000" w:themeColor="text1"/>
              </w:rP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2653D" w:rsidRPr="00911E1A" w:rsidRDefault="0082653D" w:rsidP="0082653D">
            <w:pPr>
              <w:pStyle w:val="ProductList-TableBody"/>
              <w:jc w:val="center"/>
              <w:rPr>
                <w:color w:val="000000" w:themeColor="text1"/>
              </w:rPr>
            </w:pPr>
            <w:r w:rsidRPr="00911E1A">
              <w:rPr>
                <w:color w:val="000000" w:themeColor="text1"/>
              </w:rPr>
              <w:fldChar w:fldCharType="begin"/>
            </w:r>
            <w:r w:rsidRPr="00911E1A">
              <w:rPr>
                <w:color w:val="000000" w:themeColor="text1"/>
              </w:rPr>
              <w:instrText>AutoTextList  \s NoStyle \t "EO : Корпоративни Онлайн услуги         "</w:instrText>
            </w:r>
            <w:r w:rsidRPr="00911E1A">
              <w:rPr>
                <w:color w:val="000000" w:themeColor="text1"/>
              </w:rPr>
              <w:fldChar w:fldCharType="separate"/>
            </w:r>
            <w:r w:rsidRPr="00911E1A">
              <w:rPr>
                <w:color w:val="000000" w:themeColor="text1"/>
              </w:rPr>
              <w:t>EO</w:t>
            </w:r>
            <w:r w:rsidRPr="00911E1A">
              <w:rPr>
                <w:color w:val="000000" w:themeColor="text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hemeFill="accent6"/>
          </w:tcPr>
          <w:p w:rsidR="0082653D" w:rsidRDefault="002F0C94" w:rsidP="0082653D">
            <w:pPr>
              <w:pStyle w:val="ProductList-TableBody"/>
              <w:jc w:val="center"/>
            </w:pPr>
            <w:r>
              <w:t>A</w:t>
            </w:r>
          </w:p>
        </w:tc>
        <w:tc>
          <w:tcPr>
            <w:tcW w:w="789" w:type="dxa"/>
            <w:tcBorders>
              <w:top w:val="single" w:sz="6" w:space="0" w:color="FFFFFF"/>
              <w:left w:val="single" w:sz="6" w:space="0" w:color="FFFFFF"/>
              <w:bottom w:val="single" w:sz="6" w:space="0" w:color="FFFFFF"/>
              <w:right w:val="single" w:sz="6" w:space="0" w:color="FFFFFF"/>
            </w:tcBorders>
            <w:shd w:val="clear" w:color="auto" w:fill="70AD47" w:themeFill="accent6"/>
          </w:tcPr>
          <w:p w:rsidR="0082653D" w:rsidRDefault="002F0C94" w:rsidP="0082653D">
            <w:pPr>
              <w:pStyle w:val="ProductList-TableBody"/>
              <w:jc w:val="center"/>
            </w:pPr>
            <w:r>
              <w:t>A,ST</w:t>
            </w:r>
          </w:p>
        </w:tc>
      </w:tr>
      <w:tr w:rsidR="0082653D" w:rsidTr="0082653D">
        <w:tc>
          <w:tcPr>
            <w:tcW w:w="4477" w:type="dxa"/>
            <w:tcBorders>
              <w:top w:val="dashed" w:sz="4" w:space="0" w:color="BFBFBF"/>
              <w:left w:val="none" w:sz="4" w:space="0" w:color="6E6E6E"/>
              <w:bottom w:val="none" w:sz="4" w:space="0" w:color="BFBFBF"/>
              <w:right w:val="none" w:sz="4" w:space="0" w:color="6E6E6E"/>
            </w:tcBorders>
          </w:tcPr>
          <w:p w:rsidR="0082653D" w:rsidRDefault="0082653D" w:rsidP="0082653D">
            <w:pPr>
              <w:pStyle w:val="ProductList-TableBody"/>
            </w:pPr>
            <w:r>
              <w:t>Корпоративен пакет за мобилност „От SA“</w:t>
            </w:r>
            <w:r>
              <w:fldChar w:fldCharType="begin"/>
            </w:r>
            <w:r>
              <w:instrText xml:space="preserve"> XE "Корпоративен пакет за мобилност „От SA“" </w:instrText>
            </w:r>
            <w:r>
              <w:fldChar w:fldCharType="end"/>
            </w:r>
            <w:r>
              <w:t xml:space="preserve"> (ЛА за Потребител)</w:t>
            </w:r>
          </w:p>
        </w:tc>
        <w:tc>
          <w:tcPr>
            <w:tcW w:w="810" w:type="dxa"/>
            <w:tcBorders>
              <w:top w:val="dashed" w:sz="4" w:space="0" w:color="BFBFBF"/>
              <w:left w:val="none" w:sz="4" w:space="0" w:color="6E6E6E"/>
              <w:bottom w:val="none" w:sz="4" w:space="0" w:color="BFBFBF"/>
              <w:right w:val="single" w:sz="6" w:space="0" w:color="FFFFFF"/>
            </w:tcBorders>
          </w:tcPr>
          <w:p w:rsidR="0082653D" w:rsidRDefault="0082653D" w:rsidP="0082653D">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82653D" w:rsidRPr="00911E1A" w:rsidRDefault="0082653D" w:rsidP="0082653D">
            <w:pPr>
              <w:pStyle w:val="ProductList-TableBody"/>
              <w:jc w:val="center"/>
              <w:rPr>
                <w:color w:val="000000" w:themeColor="text1"/>
              </w:rPr>
            </w:pPr>
            <w:r w:rsidRPr="00911E1A">
              <w:rPr>
                <w:color w:val="000000" w:themeColor="text1"/>
              </w:rP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2653D" w:rsidRPr="00911E1A" w:rsidRDefault="0082653D" w:rsidP="0082653D">
            <w:pPr>
              <w:pStyle w:val="ProductList-TableBody"/>
              <w:jc w:val="center"/>
              <w:rPr>
                <w:color w:val="000000" w:themeColor="text1"/>
              </w:rPr>
            </w:pPr>
            <w:r w:rsidRPr="00911E1A">
              <w:rPr>
                <w:color w:val="000000" w:themeColor="text1"/>
              </w:rPr>
              <w:fldChar w:fldCharType="begin"/>
            </w:r>
            <w:r w:rsidRPr="00911E1A">
              <w:rPr>
                <w:color w:val="000000" w:themeColor="text1"/>
              </w:rPr>
              <w:instrText>AutoTextList  \s NoStyle \t "EO : Корпоративни Онлайн услуги         "</w:instrText>
            </w:r>
            <w:r w:rsidRPr="00911E1A">
              <w:rPr>
                <w:color w:val="000000" w:themeColor="text1"/>
              </w:rPr>
              <w:fldChar w:fldCharType="separate"/>
            </w:r>
            <w:r w:rsidRPr="00911E1A">
              <w:rPr>
                <w:color w:val="000000" w:themeColor="text1"/>
              </w:rPr>
              <w:t>EO</w:t>
            </w:r>
            <w:r w:rsidRPr="00911E1A">
              <w:rPr>
                <w:color w:val="000000" w:themeColor="text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r>
    </w:tbl>
    <w:p w:rsidR="00666C84" w:rsidRDefault="00666C84">
      <w:pPr>
        <w:pStyle w:val="ProductList-Body"/>
      </w:pPr>
    </w:p>
    <w:p w:rsidR="00666C84" w:rsidRDefault="00B73B58">
      <w:pPr>
        <w:pStyle w:val="ProductList-Offering1SubSection"/>
      </w:pPr>
      <w:bookmarkStart w:id="239" w:name="_Sec764"/>
      <w:r>
        <w:t>2. Условия на Продукта</w:t>
      </w:r>
      <w:bookmarkEnd w:id="239"/>
    </w:p>
    <w:tbl>
      <w:tblPr>
        <w:tblStyle w:val="PURTable"/>
        <w:tblW w:w="0" w:type="dxa"/>
        <w:tblLook w:val="04A0" w:firstRow="1" w:lastRow="0" w:firstColumn="1" w:lastColumn="0" w:noHBand="0" w:noVBand="1"/>
      </w:tblPr>
      <w:tblGrid>
        <w:gridCol w:w="3635"/>
        <w:gridCol w:w="3646"/>
        <w:gridCol w:w="3635"/>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Промоции: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(SCE):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6C84" w:rsidRDefault="00B73B5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pPr>
    </w:p>
    <w:p w:rsidR="00666C84" w:rsidRDefault="00B73B58">
      <w:pPr>
        <w:pStyle w:val="ProductList-ClauseHeading"/>
      </w:pPr>
      <w:r>
        <w:t>2.1 Пригодност за закупуване на ЛА за Потребител за Добавка</w:t>
      </w:r>
    </w:p>
    <w:p w:rsidR="00666C84" w:rsidRDefault="00B73B58">
      <w:pPr>
        <w:pStyle w:val="ProductList-Body"/>
      </w:pPr>
      <w:r>
        <w:t>Клиентите трябва са разполагат с действащ Договор за Записване Enterprise с валидна SA за съответните Отговарящи на изискванията лицензи. Отговарящите на изискванията лицензи може да са на база потребител или на база устройство. Клиентите с версия на MBSA преди версия 2010 трябва да подпишат Допълнителните правила и условия за Онлайн услуги.</w:t>
      </w:r>
    </w:p>
    <w:p w:rsidR="00666C84" w:rsidRDefault="00666C84">
      <w:pPr>
        <w:pStyle w:val="ProductList-Body"/>
      </w:pPr>
    </w:p>
    <w:p w:rsidR="00666C84" w:rsidRDefault="00B73B58">
      <w:pPr>
        <w:pStyle w:val="ProductList-ClauseHeading"/>
      </w:pPr>
      <w:r>
        <w:t>2.2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458"/>
        <w:gridCol w:w="5458"/>
      </w:tblGrid>
      <w:tr w:rsidR="00666C8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ЛА за Потребител за Добавка</w:t>
            </w: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none" w:sz="4" w:space="0" w:color="000000"/>
              <w:right w:val="single" w:sz="4" w:space="0" w:color="000000"/>
            </w:tcBorders>
          </w:tcPr>
          <w:p w:rsidR="00666C84" w:rsidRDefault="00666C84">
            <w:pPr>
              <w:pStyle w:val="ProductList-TableBody"/>
            </w:pP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Корпоративен ЛКД</w:t>
            </w:r>
            <w:r>
              <w:fldChar w:fldCharType="begin"/>
            </w:r>
            <w:r>
              <w:instrText xml:space="preserve"> XE "Корпоративен ЛКД" </w:instrText>
            </w:r>
            <w:r>
              <w:fldChar w:fldCharType="end"/>
            </w:r>
            <w:r>
              <w:t xml:space="preserve"> пакет</w:t>
            </w:r>
          </w:p>
        </w:tc>
        <w:tc>
          <w:tcPr>
            <w:tcW w:w="6120" w:type="dxa"/>
            <w:tcBorders>
              <w:top w:val="none" w:sz="4" w:space="0" w:color="000000"/>
              <w:left w:val="single" w:sz="4" w:space="0" w:color="000000"/>
              <w:bottom w:val="none" w:sz="4" w:space="0" w:color="000000"/>
              <w:right w:val="single" w:sz="4" w:space="0" w:color="000000"/>
            </w:tcBorders>
          </w:tcPr>
          <w:p w:rsidR="00666C84" w:rsidRDefault="00666C84">
            <w:pPr>
              <w:pStyle w:val="ProductList-TableBody"/>
            </w:pP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66C84" w:rsidRDefault="00666C84">
            <w:pPr>
              <w:pStyle w:val="ProductList-TableBody"/>
            </w:pP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66C84" w:rsidRDefault="00B73B58">
            <w:pPr>
              <w:pStyle w:val="ProductList-TableBody"/>
            </w:pPr>
            <w:r>
              <w:t>Корпоративен пакет за мобилност</w:t>
            </w: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66C84" w:rsidRDefault="00666C84">
            <w:pPr>
              <w:pStyle w:val="ProductList-TableBody"/>
            </w:pP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666C84" w:rsidRDefault="00666C84">
            <w:pPr>
              <w:pStyle w:val="ProductList-TableBody"/>
            </w:pPr>
          </w:p>
        </w:tc>
      </w:tr>
    </w:tbl>
    <w:p w:rsidR="00666C84" w:rsidRDefault="00666C84">
      <w:pPr>
        <w:pStyle w:val="ProductList-Body"/>
      </w:pPr>
    </w:p>
    <w:p w:rsidR="00666C84" w:rsidRDefault="00B73B58">
      <w:pPr>
        <w:pStyle w:val="ProductList-ClauseHeading"/>
      </w:pPr>
      <w:r>
        <w:t>2.3 Ограничения за закупуване на ЛА за Потребител за Добавка</w:t>
      </w:r>
    </w:p>
    <w:p w:rsidR="00666C84" w:rsidRDefault="00B73B58">
      <w:pPr>
        <w:pStyle w:val="ProductList-Body"/>
      </w:pPr>
      <w:r>
        <w:t>Само един ЛА за Потребител за Добавка може да се закупи за всеки Отговарящ на изискванията лиценз (или набор от Отговарящи на изискванията лицензи).</w:t>
      </w:r>
    </w:p>
    <w:p w:rsidR="00666C84" w:rsidRDefault="00666C84">
      <w:pPr>
        <w:pStyle w:val="ProductList-Body"/>
      </w:pPr>
    </w:p>
    <w:p w:rsidR="00666C84" w:rsidRDefault="00B73B58">
      <w:pPr>
        <w:pStyle w:val="ProductList-Body"/>
      </w:pPr>
      <w:r>
        <w:t>Клиентите имат право да придобият ЛА за Потребител за Добавка за потребители или потребители на устройства, добавени към броя потребители или устройства по Записване Enterprise между датите на актуализиране (т.е. преди придобиването на отговарящите на условията лицензи), при спазване на същото ограничение за един ЛА за Потребител за Добавка за Отговарящ на условията лиценз (или набор от Отговарящи на условията лицензи).</w:t>
      </w:r>
    </w:p>
    <w:p w:rsidR="00666C84" w:rsidRDefault="00666C84">
      <w:pPr>
        <w:pStyle w:val="ProductList-Body"/>
      </w:pPr>
    </w:p>
    <w:p w:rsidR="00666C84" w:rsidRDefault="00B73B58">
      <w:pPr>
        <w:pStyle w:val="ProductList-Body"/>
      </w:pPr>
      <w:r>
        <w:t>Клиенти по Споразумение Campus и School имат право да закупят съответния Лиценз за абонамент за потребител за ЛАП за Корпоративен пакет за мобилност за техните Потребители до същото количество като броя на техните Отговаря на условията компютри, доколкото разполагат с покритие за Отговарящите на условията лицензи.</w:t>
      </w:r>
    </w:p>
    <w:p w:rsidR="00666C84" w:rsidRDefault="00666C84">
      <w:pPr>
        <w:pStyle w:val="ProductList-Body"/>
      </w:pPr>
    </w:p>
    <w:p w:rsidR="00666C84" w:rsidRDefault="00B73B58">
      <w:pPr>
        <w:pStyle w:val="ProductList-ClauseHeading"/>
      </w:pPr>
      <w:r>
        <w:t>2.4 Пригодност за закупуване за ЛА за Потребител „От SA“ за Корпоративен пакет за мобилност</w:t>
      </w:r>
    </w:p>
    <w:p w:rsidR="00666C84" w:rsidRDefault="00B73B58">
      <w:pPr>
        <w:pStyle w:val="ProductList-Body"/>
      </w:pPr>
      <w:r>
        <w:t xml:space="preserve">ЛА за Потребител „От SA“ може да се закупят за преход до напълно заплатени постоянни </w:t>
      </w:r>
      <w:r>
        <w:fldChar w:fldCharType="begin"/>
      </w:r>
      <w:r>
        <w:instrText xml:space="preserve"> AutoTextList   \s NoStyle \t "Лиценз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(„Отговарящи на условията лицензи“) за Продуктите в таблицата по-долу. За Абонаменти за лиценз за Продуктите също така може да се осъществи преход със съответния ЛА за Потребител „От SA“, ако Лицензът за абонамент е закупен поне три години преди покупката на ЛА за Потребител „От SA“. Извършването на преход съгласно ЛА за Потребител „От SA“ изисква Мостове за ЛКД пакет, както е отбелязано в таблицата.</w:t>
      </w:r>
    </w:p>
    <w:tbl>
      <w:tblPr>
        <w:tblStyle w:val="PURTable"/>
        <w:tblW w:w="0" w:type="dxa"/>
        <w:tblLook w:val="04A0" w:firstRow="1" w:lastRow="0" w:firstColumn="1" w:lastColumn="0" w:noHBand="0" w:noVBand="1"/>
      </w:tblPr>
      <w:tblGrid>
        <w:gridCol w:w="3638"/>
        <w:gridCol w:w="3639"/>
        <w:gridCol w:w="3639"/>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Отговарящи на условията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Съответен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Изискван Мост за ЛКД пакет</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Корпоративен пакет за мобилност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Мост за Базов ЛКД за Корпоративен пакет за мобилност</w:t>
            </w:r>
            <w:r>
              <w:rPr>
                <w:vertAlign w:val="superscript"/>
              </w:rPr>
              <w:t>2,3</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Корпоративен пакет за мобилност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Мост за Корпоративен ЛКД за Корпоративен пакет за мобилност</w:t>
            </w:r>
            <w:r>
              <w:rPr>
                <w:vertAlign w:val="superscript"/>
              </w:rPr>
              <w:t>2, 4</w:t>
            </w:r>
          </w:p>
        </w:tc>
      </w:tr>
    </w:tbl>
    <w:p w:rsidR="00666C84" w:rsidRDefault="00B73B58">
      <w:pPr>
        <w:pStyle w:val="ProductList-Body"/>
      </w:pPr>
      <w:r>
        <w:rPr>
          <w:vertAlign w:val="superscript"/>
        </w:rPr>
        <w:t>1</w:t>
      </w:r>
      <w:r>
        <w:t>Наличен за закупуване само на датата на годишнината на договора за записване или началната дата на срока на нов договор за записване.</w:t>
      </w:r>
    </w:p>
    <w:p w:rsidR="00666C84" w:rsidRDefault="00B73B58">
      <w:pPr>
        <w:pStyle w:val="ProductList-Body"/>
      </w:pPr>
      <w:r>
        <w:rPr>
          <w:vertAlign w:val="superscript"/>
        </w:rPr>
        <w:t>2</w:t>
      </w:r>
      <w:r>
        <w:t>Изисква се за Закупуване само на датата на годишнината на договора за записване.</w:t>
      </w:r>
    </w:p>
    <w:p w:rsidR="00666C84" w:rsidRDefault="00B73B58">
      <w:pPr>
        <w:pStyle w:val="ProductList-Body"/>
      </w:pPr>
      <w:r>
        <w:rPr>
          <w:vertAlign w:val="superscript"/>
        </w:rPr>
        <w:t>3</w:t>
      </w:r>
      <w:r>
        <w:t xml:space="preserve">Не се изисква закупуване за потребители, които също така са лицензирани с Office 365 (Enterprise и Government E1, E3, E4) </w:t>
      </w:r>
    </w:p>
    <w:p w:rsidR="00666C84" w:rsidRDefault="00B73B58">
      <w:pPr>
        <w:pStyle w:val="ProductList-Body"/>
      </w:pPr>
      <w:r>
        <w:rPr>
          <w:vertAlign w:val="superscript"/>
        </w:rPr>
        <w:t>4</w:t>
      </w:r>
      <w:r>
        <w:t>Не се изисква покупка за потребители, които също така са лицензирани с Office 365 (Enterprise и Government E3, E4)</w:t>
      </w:r>
    </w:p>
    <w:p w:rsidR="00666C84" w:rsidRDefault="00666C84">
      <w:pPr>
        <w:pStyle w:val="ProductList-Body"/>
      </w:pPr>
    </w:p>
    <w:p w:rsidR="00666C84" w:rsidRDefault="00B73B58">
      <w:pPr>
        <w:pStyle w:val="ProductList-ClauseHeading"/>
      </w:pPr>
      <w:r>
        <w:t>2.5 Преходи към ЛА за Потребител „От SA“</w:t>
      </w:r>
    </w:p>
    <w:p w:rsidR="00666C84" w:rsidRDefault="00B73B58">
      <w:pPr>
        <w:pStyle w:val="ProductList-Body"/>
      </w:pPr>
      <w:r>
        <w:t>При извършване на преход към ЛА за Потребител „От SA“ може да се закупи не повече от един ЛА за Потребител „От SA“ за всеки Отговарящ на условията лиценз за устройство, за който е извършен преход. Като еднократно изключение за устройства с назначен Отговарящ на условията лиценз, които се използват от повече от един потребител, Клиентът има право да закупи ЛА за Потребител „От SA“ за всеки от тези потребители, но само ако закупува ЛА за Потребител „От SA“ за всички потребители на всички Отговарящи на условията работни плотове.</w:t>
      </w:r>
    </w:p>
    <w:p w:rsidR="00666C84" w:rsidRDefault="00666C84">
      <w:pPr>
        <w:pStyle w:val="ProductList-Body"/>
      </w:pPr>
    </w:p>
    <w:p w:rsidR="00666C84" w:rsidRDefault="00B73B58">
      <w:pPr>
        <w:pStyle w:val="ProductList-ClauseHeading"/>
      </w:pPr>
      <w:r>
        <w:t>2.6 Ползи от SA за ЛА за Потребител „От SA“ за Корпоративен пакет за мобилност</w:t>
      </w:r>
    </w:p>
    <w:p w:rsidR="00666C84" w:rsidRDefault="00B73B58">
      <w:pPr>
        <w:pStyle w:val="ProductList-Body"/>
      </w:pPr>
      <w:r>
        <w:t>ЛА за Потребител „От SA“ за Корпоративен пакет за мобилност класират Клиента за Ползи от SA на база на Отговарящите на условията лицензи в преход.</w:t>
      </w:r>
    </w:p>
    <w:p w:rsidR="00666C84" w:rsidRDefault="00666C84">
      <w:pPr>
        <w:pStyle w:val="ProductList-Body"/>
        <w:jc w:val="right"/>
      </w:pPr>
    </w:p>
    <w:tbl>
      <w:tblPr>
        <w:tblStyle w:val="PURTable"/>
        <w:tblW w:w="0" w:type="dxa"/>
        <w:tblLook w:val="04A0" w:firstRow="1" w:lastRow="0" w:firstColumn="1" w:lastColumn="0" w:noHBand="0" w:noVBand="1"/>
      </w:tblPr>
      <w:tblGrid>
        <w:gridCol w:w="10916"/>
      </w:tblGrid>
      <w:tr w:rsidR="00666C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C84" w:rsidRDefault="003B4067">
            <w:pPr>
              <w:pStyle w:val="ProductList-TableBody"/>
              <w:jc w:val="right"/>
            </w:pPr>
            <w:hyperlink w:anchor="_Sec842">
              <w:r w:rsidR="00B73B58">
                <w:rPr>
                  <w:color w:val="00467F"/>
                  <w:sz w:val="14"/>
                  <w:u w:val="single"/>
                </w:rPr>
                <w:t>Съдържание</w:t>
              </w:r>
            </w:hyperlink>
            <w:r w:rsidR="00B73B58">
              <w:rPr>
                <w:sz w:val="14"/>
              </w:rPr>
              <w:t>/</w:t>
            </w:r>
            <w:hyperlink w:anchor="_Sec549">
              <w:r w:rsidR="00B73B58">
                <w:rPr>
                  <w:color w:val="00467F"/>
                  <w:sz w:val="14"/>
                  <w:u w:val="single"/>
                </w:rPr>
                <w:t>Речник</w:t>
              </w:r>
            </w:hyperlink>
            <w:r w:rsidR="00B73B58">
              <w:rPr>
                <w:sz w:val="14"/>
              </w:rPr>
              <w:t>/</w:t>
            </w:r>
            <w:hyperlink w:anchor="_Sec844">
              <w:r w:rsidR="00B73B58">
                <w:rPr>
                  <w:color w:val="00467F"/>
                  <w:sz w:val="14"/>
                  <w:u w:val="single"/>
                </w:rPr>
                <w:t>Индекс</w:t>
              </w:r>
            </w:hyperlink>
          </w:p>
        </w:tc>
      </w:tr>
    </w:tbl>
    <w:p w:rsidR="00666C84" w:rsidRDefault="00666C84">
      <w:pPr>
        <w:pStyle w:val="ProductList-Body"/>
      </w:pPr>
    </w:p>
    <w:p w:rsidR="00666C84" w:rsidRDefault="00B73B58">
      <w:pPr>
        <w:pStyle w:val="ProductList-Offering2HeadingNoBorder"/>
      </w:pPr>
      <w:bookmarkStart w:id="240" w:name="_Sec658"/>
      <w:r>
        <w:t>Azure Active Directory (План)</w:t>
      </w:r>
      <w:bookmarkEnd w:id="240"/>
      <w:r>
        <w:fldChar w:fldCharType="begin"/>
      </w:r>
      <w:r>
        <w:instrText xml:space="preserve"> TC "</w:instrText>
      </w:r>
      <w:bookmarkStart w:id="241" w:name="_Toc425959754"/>
      <w:r>
        <w:instrText>Azure Active Directory (План)</w:instrText>
      </w:r>
      <w:bookmarkEnd w:id="241"/>
      <w:r>
        <w:instrText>" \l 3</w:instrText>
      </w:r>
      <w:r>
        <w:fldChar w:fldCharType="end"/>
      </w:r>
    </w:p>
    <w:p w:rsidR="00666C84" w:rsidRDefault="00B73B58">
      <w:pPr>
        <w:pStyle w:val="ProductList-Offering1SubSection"/>
      </w:pPr>
      <w:bookmarkStart w:id="242" w:name="_Sec710"/>
      <w:r>
        <w:t>1. Наличност чрез програма</w:t>
      </w:r>
      <w:bookmarkEnd w:id="242"/>
    </w:p>
    <w:tbl>
      <w:tblPr>
        <w:tblStyle w:val="PURTable"/>
        <w:tblW w:w="10916" w:type="dxa"/>
        <w:tblLook w:val="04A0" w:firstRow="1" w:lastRow="0" w:firstColumn="1" w:lastColumn="0" w:noHBand="0" w:noVBand="1"/>
      </w:tblPr>
      <w:tblGrid>
        <w:gridCol w:w="4456"/>
        <w:gridCol w:w="812"/>
        <w:gridCol w:w="785"/>
        <w:gridCol w:w="800"/>
        <w:gridCol w:w="812"/>
        <w:gridCol w:w="830"/>
        <w:gridCol w:w="824"/>
        <w:gridCol w:w="804"/>
        <w:gridCol w:w="793"/>
      </w:tblGrid>
      <w:tr w:rsidR="00666C84" w:rsidTr="0082653D">
        <w:trPr>
          <w:cnfStyle w:val="100000000000" w:firstRow="1" w:lastRow="0" w:firstColumn="0" w:lastColumn="0" w:oddVBand="0" w:evenVBand="0" w:oddHBand="0" w:evenHBand="0" w:firstRowFirstColumn="0" w:firstRowLastColumn="0" w:lastRowFirstColumn="0" w:lastRowLastColumn="0"/>
        </w:trPr>
        <w:tc>
          <w:tcPr>
            <w:tcW w:w="4456"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pPr>
            <w:r>
              <w:rPr>
                <w:color w:val="FFFFFF"/>
              </w:rPr>
              <w:t>Онлайн услуги</w:t>
            </w:r>
          </w:p>
        </w:tc>
        <w:tc>
          <w:tcPr>
            <w:tcW w:w="812"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към споразумение за корпоративно лицензиране на Клиент." </w:instrText>
            </w:r>
            <w:r>
              <w:fldChar w:fldCharType="separate"/>
            </w:r>
            <w:r>
              <w:rPr>
                <w:color w:val="FFFFFF"/>
              </w:rPr>
              <w:t>Точка</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12"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2653D" w:rsidTr="0082653D">
        <w:tc>
          <w:tcPr>
            <w:tcW w:w="4456" w:type="dxa"/>
            <w:tcBorders>
              <w:top w:val="single" w:sz="6" w:space="0" w:color="FFFFFF"/>
              <w:left w:val="none" w:sz="4" w:space="0" w:color="6E6E6E"/>
              <w:bottom w:val="dashed" w:sz="4" w:space="0" w:color="BFBFBF"/>
              <w:right w:val="none" w:sz="4" w:space="0" w:color="6E6E6E"/>
            </w:tcBorders>
          </w:tcPr>
          <w:p w:rsidR="0082653D" w:rsidRDefault="0082653D" w:rsidP="0082653D">
            <w:pPr>
              <w:pStyle w:val="ProductList-TableBody"/>
            </w:pPr>
            <w:r>
              <w:t>Azure Active Directory Basic</w:t>
            </w:r>
            <w:r>
              <w:fldChar w:fldCharType="begin"/>
            </w:r>
            <w:r>
              <w:instrText xml:space="preserve"> XE "Azure Active Directory Basic" </w:instrText>
            </w:r>
            <w:r>
              <w:fldChar w:fldCharType="end"/>
            </w:r>
          </w:p>
        </w:tc>
        <w:tc>
          <w:tcPr>
            <w:tcW w:w="812" w:type="dxa"/>
            <w:tcBorders>
              <w:top w:val="single" w:sz="6" w:space="0" w:color="FFFFFF"/>
              <w:left w:val="none" w:sz="4" w:space="0" w:color="6E6E6E"/>
              <w:bottom w:val="dashed" w:sz="4" w:space="0" w:color="BFBFBF"/>
              <w:right w:val="single" w:sz="6" w:space="0" w:color="FFFFFF"/>
            </w:tcBorders>
          </w:tcPr>
          <w:p w:rsidR="0082653D" w:rsidRDefault="0082653D" w:rsidP="0082653D">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12"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A</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70AD47" w:themeFill="accent6"/>
          </w:tcPr>
          <w:p w:rsidR="0082653D" w:rsidRDefault="0082653D" w:rsidP="0082653D">
            <w:pPr>
              <w:pStyle w:val="ProductList-TableBody"/>
              <w:jc w:val="center"/>
            </w:pPr>
            <w:r>
              <w:t xml:space="preserve">A.ST </w:t>
            </w:r>
          </w:p>
        </w:tc>
      </w:tr>
      <w:tr w:rsidR="0082653D" w:rsidTr="0082653D">
        <w:tc>
          <w:tcPr>
            <w:tcW w:w="4456" w:type="dxa"/>
            <w:tcBorders>
              <w:top w:val="dashed" w:sz="4" w:space="0" w:color="BFBFBF"/>
              <w:left w:val="none" w:sz="4" w:space="0" w:color="6E6E6E"/>
              <w:bottom w:val="none" w:sz="4" w:space="0" w:color="BFBFBF"/>
              <w:right w:val="none" w:sz="4" w:space="0" w:color="6E6E6E"/>
            </w:tcBorders>
          </w:tcPr>
          <w:p w:rsidR="0082653D" w:rsidRDefault="0082653D" w:rsidP="0082653D">
            <w:pPr>
              <w:pStyle w:val="ProductList-TableBody"/>
            </w:pPr>
            <w:r>
              <w:t>Azure Active Directory Premium</w:t>
            </w:r>
            <w:r>
              <w:fldChar w:fldCharType="begin"/>
            </w:r>
            <w:r>
              <w:instrText xml:space="preserve"> XE "Azure Active Directory Premium" </w:instrText>
            </w:r>
            <w:r>
              <w:fldChar w:fldCharType="end"/>
            </w:r>
          </w:p>
        </w:tc>
        <w:tc>
          <w:tcPr>
            <w:tcW w:w="812" w:type="dxa"/>
            <w:tcBorders>
              <w:top w:val="dashed" w:sz="4" w:space="0" w:color="BFBFBF"/>
              <w:left w:val="none" w:sz="4" w:space="0" w:color="6E6E6E"/>
              <w:bottom w:val="none" w:sz="4" w:space="0" w:color="BFBFBF"/>
              <w:right w:val="single" w:sz="6" w:space="0" w:color="FFFFFF"/>
            </w:tcBorders>
          </w:tcPr>
          <w:p w:rsidR="0082653D" w:rsidRDefault="0082653D" w:rsidP="0082653D">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12"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A</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A,ST</w:t>
            </w:r>
          </w:p>
        </w:tc>
      </w:tr>
    </w:tbl>
    <w:p w:rsidR="00666C84" w:rsidRDefault="00666C84">
      <w:pPr>
        <w:pStyle w:val="ProductList-Body"/>
      </w:pPr>
    </w:p>
    <w:p w:rsidR="00666C84" w:rsidRDefault="00B73B58">
      <w:pPr>
        <w:pStyle w:val="ProductList-Offering1SubSection"/>
      </w:pPr>
      <w:bookmarkStart w:id="243" w:name="_Sec765"/>
      <w:r>
        <w:t>2. Условия на Продукта</w:t>
      </w:r>
      <w:bookmarkEnd w:id="243"/>
    </w:p>
    <w:tbl>
      <w:tblPr>
        <w:tblStyle w:val="PURTable"/>
        <w:tblW w:w="0" w:type="dxa"/>
        <w:tblLook w:val="04A0" w:firstRow="1" w:lastRow="0" w:firstColumn="1" w:lastColumn="0" w:noHBand="0" w:noVBand="1"/>
      </w:tblPr>
      <w:tblGrid>
        <w:gridCol w:w="3635"/>
        <w:gridCol w:w="3646"/>
        <w:gridCol w:w="3635"/>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Промоции: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6C84" w:rsidRDefault="00B73B5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pPr>
    </w:p>
    <w:p w:rsidR="00666C84" w:rsidRDefault="00B73B58">
      <w:pPr>
        <w:pStyle w:val="ProductList-ClauseHeading"/>
      </w:pPr>
      <w:r>
        <w:t>2.1 Еднократна идентификация (SSO)</w:t>
      </w:r>
    </w:p>
    <w:p w:rsidR="00666C84" w:rsidRDefault="00B73B58">
      <w:pPr>
        <w:pStyle w:val="ProductList-Body"/>
      </w:pPr>
      <w:r>
        <w:t>Клиенти на Microsoft Azure Active Directory Basic имат право да използват SSO, за да интегрират предварително до 10 SAAS Приложения/Персонализирани приложения за потребител.</w:t>
      </w:r>
    </w:p>
    <w:p w:rsidR="00666C84" w:rsidRDefault="00666C84">
      <w:pPr>
        <w:pStyle w:val="ProductList-Body"/>
        <w:jc w:val="right"/>
      </w:pPr>
    </w:p>
    <w:tbl>
      <w:tblPr>
        <w:tblStyle w:val="PURTable"/>
        <w:tblW w:w="0" w:type="dxa"/>
        <w:tblLook w:val="04A0" w:firstRow="1" w:lastRow="0" w:firstColumn="1" w:lastColumn="0" w:noHBand="0" w:noVBand="1"/>
      </w:tblPr>
      <w:tblGrid>
        <w:gridCol w:w="10916"/>
      </w:tblGrid>
      <w:tr w:rsidR="00666C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C84" w:rsidRDefault="003B4067">
            <w:pPr>
              <w:pStyle w:val="ProductList-TableBody"/>
              <w:jc w:val="right"/>
            </w:pPr>
            <w:hyperlink w:anchor="_Sec842">
              <w:r w:rsidR="00B73B58">
                <w:rPr>
                  <w:color w:val="00467F"/>
                  <w:sz w:val="14"/>
                  <w:u w:val="single"/>
                </w:rPr>
                <w:t>Съдържание</w:t>
              </w:r>
            </w:hyperlink>
            <w:r w:rsidR="00B73B58">
              <w:rPr>
                <w:sz w:val="14"/>
              </w:rPr>
              <w:t>/</w:t>
            </w:r>
            <w:hyperlink w:anchor="_Sec549">
              <w:r w:rsidR="00B73B58">
                <w:rPr>
                  <w:color w:val="00467F"/>
                  <w:sz w:val="14"/>
                  <w:u w:val="single"/>
                </w:rPr>
                <w:t>Речник</w:t>
              </w:r>
            </w:hyperlink>
            <w:r w:rsidR="00B73B58">
              <w:rPr>
                <w:sz w:val="14"/>
              </w:rPr>
              <w:t>/</w:t>
            </w:r>
            <w:hyperlink w:anchor="_Sec844">
              <w:r w:rsidR="00B73B58">
                <w:rPr>
                  <w:color w:val="00467F"/>
                  <w:sz w:val="14"/>
                  <w:u w:val="single"/>
                </w:rPr>
                <w:t>Индекс</w:t>
              </w:r>
            </w:hyperlink>
          </w:p>
        </w:tc>
      </w:tr>
    </w:tbl>
    <w:p w:rsidR="00666C84" w:rsidRDefault="00666C84">
      <w:pPr>
        <w:pStyle w:val="ProductList-Body"/>
      </w:pPr>
    </w:p>
    <w:p w:rsidR="00666C84" w:rsidRDefault="00B73B58">
      <w:pPr>
        <w:pStyle w:val="ProductList-Offering2HeadingNoBorder"/>
      </w:pPr>
      <w:bookmarkStart w:id="244" w:name="_Sec659"/>
      <w:r>
        <w:t>Azure Rights Management Service (План)</w:t>
      </w:r>
      <w:bookmarkEnd w:id="244"/>
      <w:r>
        <w:fldChar w:fldCharType="begin"/>
      </w:r>
      <w:r>
        <w:instrText xml:space="preserve"> TC "</w:instrText>
      </w:r>
      <w:bookmarkStart w:id="245" w:name="_Toc425959755"/>
      <w:r>
        <w:instrText>Azure Rights Management Service (План)</w:instrText>
      </w:r>
      <w:bookmarkEnd w:id="245"/>
      <w:r>
        <w:instrText>" \l 3</w:instrText>
      </w:r>
      <w:r>
        <w:fldChar w:fldCharType="end"/>
      </w:r>
    </w:p>
    <w:p w:rsidR="00666C84" w:rsidRDefault="00B73B58">
      <w:pPr>
        <w:pStyle w:val="ProductList-Offering1SubSection"/>
      </w:pPr>
      <w:bookmarkStart w:id="246" w:name="_Sec711"/>
      <w:r>
        <w:t>1. Наличност чрез програма</w:t>
      </w:r>
      <w:bookmarkEnd w:id="246"/>
    </w:p>
    <w:tbl>
      <w:tblPr>
        <w:tblStyle w:val="PURTable"/>
        <w:tblW w:w="10916" w:type="dxa"/>
        <w:tblLook w:val="04A0" w:firstRow="1" w:lastRow="0" w:firstColumn="1" w:lastColumn="0" w:noHBand="0" w:noVBand="1"/>
      </w:tblPr>
      <w:tblGrid>
        <w:gridCol w:w="4472"/>
        <w:gridCol w:w="811"/>
        <w:gridCol w:w="783"/>
        <w:gridCol w:w="797"/>
        <w:gridCol w:w="810"/>
        <w:gridCol w:w="829"/>
        <w:gridCol w:w="822"/>
        <w:gridCol w:w="802"/>
        <w:gridCol w:w="790"/>
      </w:tblGrid>
      <w:tr w:rsidR="00666C84" w:rsidTr="0082653D">
        <w:trPr>
          <w:cnfStyle w:val="100000000000" w:firstRow="1" w:lastRow="0" w:firstColumn="0" w:lastColumn="0" w:oddVBand="0" w:evenVBand="0" w:oddHBand="0" w:evenHBand="0" w:firstRowFirstColumn="0" w:firstRowLastColumn="0" w:lastRowFirstColumn="0" w:lastRowLastColumn="0"/>
        </w:trPr>
        <w:tc>
          <w:tcPr>
            <w:tcW w:w="4472"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pPr>
            <w:r>
              <w:rPr>
                <w:color w:val="FFFFFF"/>
              </w:rPr>
              <w:t>Онлайн услуги</w:t>
            </w:r>
          </w:p>
        </w:tc>
        <w:tc>
          <w:tcPr>
            <w:tcW w:w="811"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към споразумение за корпоративно лицензиране на Клиент." </w:instrText>
            </w:r>
            <w:r>
              <w:fldChar w:fldCharType="separate"/>
            </w:r>
            <w:r>
              <w:rPr>
                <w:color w:val="FFFFFF"/>
              </w:rPr>
              <w:t>Точка</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2653D" w:rsidTr="0082653D">
        <w:tc>
          <w:tcPr>
            <w:tcW w:w="4472" w:type="dxa"/>
            <w:tcBorders>
              <w:top w:val="single" w:sz="6" w:space="0" w:color="FFFFFF"/>
              <w:left w:val="none" w:sz="4" w:space="0" w:color="6E6E6E"/>
              <w:bottom w:val="dashed" w:sz="4" w:space="0" w:color="BFBFBF"/>
              <w:right w:val="none" w:sz="4" w:space="0" w:color="6E6E6E"/>
            </w:tcBorders>
          </w:tcPr>
          <w:p w:rsidR="0082653D" w:rsidRDefault="0082653D" w:rsidP="0082653D">
            <w:pPr>
              <w:pStyle w:val="ProductList-TableBody"/>
            </w:pPr>
            <w:r>
              <w:t>Azure Rights Management (ЛА за Потребител)</w:t>
            </w:r>
          </w:p>
        </w:tc>
        <w:tc>
          <w:tcPr>
            <w:tcW w:w="811" w:type="dxa"/>
            <w:tcBorders>
              <w:top w:val="single" w:sz="6" w:space="0" w:color="FFFFFF"/>
              <w:left w:val="none" w:sz="4" w:space="0" w:color="6E6E6E"/>
              <w:bottom w:val="dashed" w:sz="4" w:space="0" w:color="BFBFBF"/>
              <w:right w:val="single" w:sz="6" w:space="0" w:color="FFFFFF"/>
            </w:tcBorders>
          </w:tcPr>
          <w:p w:rsidR="0082653D" w:rsidRDefault="0082653D" w:rsidP="0082653D">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82653D" w:rsidRPr="00911E1A" w:rsidRDefault="0082653D" w:rsidP="0082653D">
            <w:pPr>
              <w:pStyle w:val="ProductList-TableBody"/>
              <w:jc w:val="center"/>
              <w:rPr>
                <w:color w:val="000000" w:themeColor="text1"/>
              </w:rPr>
            </w:pPr>
            <w:r w:rsidRPr="00911E1A">
              <w:rPr>
                <w:color w:val="000000" w:themeColor="text1"/>
              </w:rPr>
              <w:fldChar w:fldCharType="begin"/>
            </w:r>
            <w:r w:rsidRPr="00911E1A">
              <w:rPr>
                <w:color w:val="000000" w:themeColor="text1"/>
              </w:rPr>
              <w:instrText>AutoTextList  \s NoStyle \t "OF : Open License и Open Value         "</w:instrText>
            </w:r>
            <w:r w:rsidRPr="00911E1A">
              <w:rPr>
                <w:color w:val="000000" w:themeColor="text1"/>
              </w:rPr>
              <w:fldChar w:fldCharType="separate"/>
            </w:r>
            <w:r w:rsidRPr="00911E1A">
              <w:rPr>
                <w:color w:val="000000" w:themeColor="text1"/>
              </w:rPr>
              <w:t>OF</w:t>
            </w:r>
            <w:r w:rsidRPr="00911E1A">
              <w:rPr>
                <w:color w:val="000000" w:themeColor="text1"/>
              </w:rP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82653D" w:rsidRPr="00911E1A" w:rsidRDefault="0082653D" w:rsidP="0082653D">
            <w:pPr>
              <w:pStyle w:val="ProductList-TableBody"/>
              <w:jc w:val="center"/>
              <w:rPr>
                <w:color w:val="000000" w:themeColor="text1"/>
              </w:rPr>
            </w:pPr>
            <w:r w:rsidRPr="00911E1A">
              <w:rPr>
                <w:color w:val="000000" w:themeColor="text1"/>
              </w:rP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82653D" w:rsidRPr="00911E1A" w:rsidRDefault="0082653D" w:rsidP="0082653D">
            <w:pPr>
              <w:pStyle w:val="ProductList-TableBody"/>
              <w:jc w:val="center"/>
              <w:rPr>
                <w:color w:val="000000" w:themeColor="text1"/>
              </w:rPr>
            </w:pPr>
            <w:r w:rsidRPr="00911E1A">
              <w:rPr>
                <w:color w:val="000000" w:themeColor="text1"/>
              </w:rP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82653D" w:rsidRPr="00911E1A" w:rsidRDefault="0082653D" w:rsidP="0082653D">
            <w:pPr>
              <w:pStyle w:val="ProductList-TableBody"/>
              <w:jc w:val="center"/>
              <w:rPr>
                <w:color w:val="000000" w:themeColor="text1"/>
              </w:rPr>
            </w:pPr>
            <w:r w:rsidRPr="00911E1A">
              <w:rPr>
                <w:color w:val="000000" w:themeColor="text1"/>
              </w:rP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2653D" w:rsidRPr="00911E1A" w:rsidRDefault="0082653D" w:rsidP="0082653D">
            <w:pPr>
              <w:pStyle w:val="ProductList-TableBody"/>
              <w:jc w:val="center"/>
              <w:rPr>
                <w:color w:val="000000" w:themeColor="text1"/>
              </w:rPr>
            </w:pPr>
            <w:r w:rsidRPr="00911E1A">
              <w:rPr>
                <w:color w:val="000000" w:themeColor="text1"/>
              </w:rPr>
              <w:t>A</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82653D" w:rsidRPr="00911E1A" w:rsidRDefault="0082653D" w:rsidP="0082653D">
            <w:pPr>
              <w:pStyle w:val="ProductList-TableBody"/>
              <w:jc w:val="center"/>
              <w:rPr>
                <w:color w:val="000000" w:themeColor="text1"/>
              </w:rPr>
            </w:pPr>
            <w:r w:rsidRPr="00911E1A">
              <w:rPr>
                <w:color w:val="000000" w:themeColor="text1"/>
              </w:rPr>
              <w:t>A</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82653D" w:rsidRPr="00911E1A" w:rsidRDefault="0082653D" w:rsidP="0082653D">
            <w:pPr>
              <w:pStyle w:val="ProductList-TableBody"/>
              <w:jc w:val="center"/>
              <w:rPr>
                <w:color w:val="000000" w:themeColor="text1"/>
              </w:rPr>
            </w:pPr>
            <w:r w:rsidRPr="00911E1A">
              <w:rPr>
                <w:color w:val="000000" w:themeColor="text1"/>
              </w:rPr>
              <w:t>A,</w:t>
            </w:r>
            <w:r w:rsidRPr="00911E1A">
              <w:rPr>
                <w:color w:val="000000" w:themeColor="text1"/>
              </w:rPr>
              <w:fldChar w:fldCharType="begin"/>
            </w:r>
            <w:r w:rsidRPr="00911E1A">
              <w:rPr>
                <w:color w:val="000000" w:themeColor="text1"/>
              </w:rPr>
              <w:instrText>AutoTextList  \s NoStyle \t "ST : Оферта за учащи         "</w:instrText>
            </w:r>
            <w:r w:rsidRPr="00911E1A">
              <w:rPr>
                <w:color w:val="000000" w:themeColor="text1"/>
              </w:rPr>
              <w:fldChar w:fldCharType="separate"/>
            </w:r>
            <w:r w:rsidRPr="00911E1A">
              <w:rPr>
                <w:color w:val="000000" w:themeColor="text1"/>
              </w:rPr>
              <w:t>ST</w:t>
            </w:r>
            <w:r w:rsidRPr="00911E1A">
              <w:rPr>
                <w:color w:val="000000" w:themeColor="text1"/>
              </w:rPr>
              <w:fldChar w:fldCharType="end"/>
            </w:r>
          </w:p>
        </w:tc>
      </w:tr>
      <w:tr w:rsidR="0082653D" w:rsidTr="0082653D">
        <w:tc>
          <w:tcPr>
            <w:tcW w:w="4472" w:type="dxa"/>
            <w:tcBorders>
              <w:top w:val="dashed" w:sz="4" w:space="0" w:color="BFBFBF"/>
              <w:left w:val="none" w:sz="4" w:space="0" w:color="6E6E6E"/>
              <w:bottom w:val="none" w:sz="4" w:space="0" w:color="BFBFBF"/>
              <w:right w:val="none" w:sz="4" w:space="0" w:color="6E6E6E"/>
            </w:tcBorders>
          </w:tcPr>
          <w:p w:rsidR="0082653D" w:rsidRDefault="0082653D" w:rsidP="0082653D">
            <w:pPr>
              <w:pStyle w:val="ProductList-TableBody"/>
            </w:pPr>
            <w:r>
              <w:t>Добавка Azure Rights Management (ЛА за Потребител)</w:t>
            </w:r>
          </w:p>
        </w:tc>
        <w:tc>
          <w:tcPr>
            <w:tcW w:w="811" w:type="dxa"/>
            <w:tcBorders>
              <w:top w:val="dashed" w:sz="4" w:space="0" w:color="BFBFBF"/>
              <w:left w:val="none" w:sz="4" w:space="0" w:color="6E6E6E"/>
              <w:bottom w:val="none" w:sz="4" w:space="0" w:color="BFBFBF"/>
              <w:right w:val="single" w:sz="6" w:space="0" w:color="FFFFFF"/>
            </w:tcBorders>
          </w:tcPr>
          <w:p w:rsidR="0082653D" w:rsidRDefault="0082653D" w:rsidP="0082653D">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82653D" w:rsidRPr="00911E1A" w:rsidRDefault="0082653D" w:rsidP="0082653D">
            <w:pPr>
              <w:pStyle w:val="ProductList-TableBody"/>
              <w:jc w:val="center"/>
              <w:rPr>
                <w:color w:val="000000" w:themeColor="text1"/>
              </w:rPr>
            </w:pPr>
            <w:r w:rsidRPr="00911E1A">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2653D" w:rsidRPr="00911E1A" w:rsidRDefault="0082653D" w:rsidP="0082653D">
            <w:pPr>
              <w:pStyle w:val="ProductList-TableBody"/>
              <w:jc w:val="center"/>
              <w:rPr>
                <w:color w:val="000000" w:themeColor="text1"/>
              </w:rPr>
            </w:pPr>
            <w:r w:rsidRPr="00911E1A">
              <w:rPr>
                <w:color w:val="000000" w:themeColor="text1"/>
              </w:rP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82653D" w:rsidRPr="00911E1A" w:rsidRDefault="0082653D" w:rsidP="0082653D">
            <w:pPr>
              <w:pStyle w:val="ProductList-TableBody"/>
              <w:jc w:val="center"/>
              <w:rPr>
                <w:color w:val="000000" w:themeColor="text1"/>
              </w:rPr>
            </w:pPr>
            <w:r w:rsidRPr="00911E1A">
              <w:rPr>
                <w:color w:val="000000" w:themeColor="text1"/>
              </w:rP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82653D" w:rsidRPr="00911E1A" w:rsidRDefault="0082653D" w:rsidP="0082653D">
            <w:pPr>
              <w:pStyle w:val="ProductList-TableBody"/>
              <w:jc w:val="center"/>
              <w:rPr>
                <w:color w:val="000000" w:themeColor="text1"/>
              </w:rPr>
            </w:pPr>
            <w:r w:rsidRPr="00911E1A">
              <w:rPr>
                <w:color w:val="000000" w:themeColor="text1"/>
              </w:rP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2653D" w:rsidRPr="00911E1A" w:rsidRDefault="0082653D" w:rsidP="0082653D">
            <w:pPr>
              <w:pStyle w:val="ProductList-TableBody"/>
              <w:jc w:val="center"/>
              <w:rPr>
                <w:color w:val="000000" w:themeColor="text1"/>
              </w:rPr>
            </w:pPr>
            <w:r w:rsidRPr="00911E1A">
              <w:rPr>
                <w:color w:val="000000" w:themeColor="text1"/>
              </w:rP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82653D" w:rsidRPr="00911E1A" w:rsidRDefault="0082653D" w:rsidP="0082653D">
            <w:pPr>
              <w:pStyle w:val="ProductList-TableBody"/>
              <w:jc w:val="center"/>
              <w:rPr>
                <w:color w:val="000000" w:themeColor="text1"/>
              </w:rPr>
            </w:pPr>
            <w:r w:rsidRPr="00911E1A">
              <w:rPr>
                <w:color w:val="000000" w:themeColor="text1"/>
              </w:rP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82653D" w:rsidRPr="00911E1A" w:rsidRDefault="0082653D" w:rsidP="0082653D">
            <w:pPr>
              <w:pStyle w:val="ProductList-TableBody"/>
              <w:jc w:val="center"/>
              <w:rPr>
                <w:color w:val="000000" w:themeColor="text1"/>
              </w:rPr>
            </w:pPr>
            <w:r w:rsidRPr="00911E1A">
              <w:rPr>
                <w:color w:val="000000" w:themeColor="text1"/>
              </w:rPr>
              <w:t xml:space="preserve"> </w:t>
            </w:r>
          </w:p>
        </w:tc>
      </w:tr>
    </w:tbl>
    <w:p w:rsidR="00666C84" w:rsidRDefault="00B73B58">
      <w:pPr>
        <w:pStyle w:val="ProductList-Offering1SubSection"/>
      </w:pPr>
      <w:bookmarkStart w:id="247" w:name="_Sec766"/>
      <w:r>
        <w:t>2. Условия на Продукта</w:t>
      </w:r>
      <w:bookmarkEnd w:id="247"/>
    </w:p>
    <w:tbl>
      <w:tblPr>
        <w:tblStyle w:val="PURTable"/>
        <w:tblW w:w="0" w:type="dxa"/>
        <w:tblLook w:val="04A0" w:firstRow="1" w:lastRow="0" w:firstColumn="1" w:lastColumn="0" w:noHBand="0" w:noVBand="1"/>
      </w:tblPr>
      <w:tblGrid>
        <w:gridCol w:w="3635"/>
        <w:gridCol w:w="3646"/>
        <w:gridCol w:w="3635"/>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Azure Rights Management (ЛА за Потребител)</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Промоции: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Azure Rights Management (ЛА за Потребител)</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Rights Management (ЛА за Потребител)</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jc w:val="right"/>
      </w:pPr>
    </w:p>
    <w:tbl>
      <w:tblPr>
        <w:tblStyle w:val="PURTable"/>
        <w:tblW w:w="0" w:type="dxa"/>
        <w:tblLook w:val="04A0" w:firstRow="1" w:lastRow="0" w:firstColumn="1" w:lastColumn="0" w:noHBand="0" w:noVBand="1"/>
      </w:tblPr>
      <w:tblGrid>
        <w:gridCol w:w="10916"/>
      </w:tblGrid>
      <w:tr w:rsidR="00666C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C84" w:rsidRDefault="003B4067">
            <w:pPr>
              <w:pStyle w:val="ProductList-TableBody"/>
              <w:jc w:val="right"/>
            </w:pPr>
            <w:hyperlink w:anchor="_Sec842">
              <w:r w:rsidR="00B73B58">
                <w:rPr>
                  <w:color w:val="00467F"/>
                  <w:sz w:val="14"/>
                  <w:u w:val="single"/>
                </w:rPr>
                <w:t>Съдържание</w:t>
              </w:r>
            </w:hyperlink>
            <w:r w:rsidR="00B73B58">
              <w:rPr>
                <w:sz w:val="14"/>
              </w:rPr>
              <w:t>/</w:t>
            </w:r>
            <w:hyperlink w:anchor="_Sec549">
              <w:r w:rsidR="00B73B58">
                <w:rPr>
                  <w:color w:val="00467F"/>
                  <w:sz w:val="14"/>
                  <w:u w:val="single"/>
                </w:rPr>
                <w:t>Речник</w:t>
              </w:r>
            </w:hyperlink>
            <w:r w:rsidR="00B73B58">
              <w:rPr>
                <w:sz w:val="14"/>
              </w:rPr>
              <w:t>/</w:t>
            </w:r>
            <w:hyperlink w:anchor="_Sec844">
              <w:r w:rsidR="00B73B58">
                <w:rPr>
                  <w:color w:val="00467F"/>
                  <w:sz w:val="14"/>
                  <w:u w:val="single"/>
                </w:rPr>
                <w:t>Индекс</w:t>
              </w:r>
            </w:hyperlink>
          </w:p>
        </w:tc>
      </w:tr>
    </w:tbl>
    <w:p w:rsidR="00666C84" w:rsidRDefault="00666C84">
      <w:pPr>
        <w:pStyle w:val="ProductList-Body"/>
      </w:pPr>
    </w:p>
    <w:p w:rsidR="00666C84" w:rsidRDefault="00B73B58">
      <w:pPr>
        <w:pStyle w:val="ProductList-Offering2HeadingNoBorder"/>
      </w:pPr>
      <w:bookmarkStart w:id="248" w:name="_Sec660"/>
      <w:r>
        <w:t>Azure RemoteApp (План)</w:t>
      </w:r>
      <w:bookmarkEnd w:id="248"/>
      <w:r>
        <w:fldChar w:fldCharType="begin"/>
      </w:r>
      <w:r>
        <w:instrText xml:space="preserve"> TC "</w:instrText>
      </w:r>
      <w:bookmarkStart w:id="249" w:name="_Toc425959756"/>
      <w:r>
        <w:instrText>Azure RemoteApp (План)</w:instrText>
      </w:r>
      <w:bookmarkEnd w:id="249"/>
      <w:r>
        <w:instrText>" \l 3</w:instrText>
      </w:r>
      <w:r>
        <w:fldChar w:fldCharType="end"/>
      </w:r>
    </w:p>
    <w:p w:rsidR="00666C84" w:rsidRDefault="00B73B58">
      <w:pPr>
        <w:pStyle w:val="ProductList-Offering1SubSection"/>
      </w:pPr>
      <w:bookmarkStart w:id="250" w:name="_Sec712"/>
      <w:r>
        <w:t>1. Наличност чрез програма</w:t>
      </w:r>
      <w:bookmarkEnd w:id="250"/>
    </w:p>
    <w:tbl>
      <w:tblPr>
        <w:tblStyle w:val="PURTable"/>
        <w:tblW w:w="0" w:type="dxa"/>
        <w:tblLook w:val="04A0" w:firstRow="1" w:lastRow="0" w:firstColumn="1" w:lastColumn="0" w:noHBand="0" w:noVBand="1"/>
      </w:tblPr>
      <w:tblGrid>
        <w:gridCol w:w="4529"/>
        <w:gridCol w:w="816"/>
        <w:gridCol w:w="791"/>
        <w:gridCol w:w="804"/>
        <w:gridCol w:w="710"/>
        <w:gridCol w:w="833"/>
        <w:gridCol w:w="827"/>
        <w:gridCol w:w="808"/>
        <w:gridCol w:w="798"/>
      </w:tblGrid>
      <w:tr w:rsidR="00666C8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към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66C84">
        <w:tc>
          <w:tcPr>
            <w:tcW w:w="5020" w:type="dxa"/>
            <w:tcBorders>
              <w:top w:val="single" w:sz="6" w:space="0" w:color="FFFFFF"/>
              <w:left w:val="none" w:sz="4" w:space="0" w:color="6E6E6E"/>
              <w:bottom w:val="none" w:sz="4" w:space="0" w:color="BFBFBF"/>
              <w:right w:val="none" w:sz="4" w:space="0" w:color="6E6E6E"/>
            </w:tcBorders>
          </w:tcPr>
          <w:p w:rsidR="00666C84" w:rsidRDefault="00B73B58" w:rsidP="0082653D">
            <w:pPr>
              <w:pStyle w:val="ProductList-TableBody"/>
            </w:pPr>
            <w:r>
              <w:t>Azure RemoteApp</w:t>
            </w:r>
            <w:r>
              <w:fldChar w:fldCharType="begin"/>
            </w:r>
            <w:r>
              <w:instrText xml:space="preserve"> XE "Azure RemoteApp" </w:instrText>
            </w:r>
            <w:r>
              <w:fldChar w:fldCharType="end"/>
            </w:r>
            <w:r>
              <w:t xml:space="preserve"> (ЛА за Потребител)</w:t>
            </w:r>
          </w:p>
        </w:tc>
        <w:tc>
          <w:tcPr>
            <w:tcW w:w="860" w:type="dxa"/>
            <w:tcBorders>
              <w:top w:val="single" w:sz="6" w:space="0" w:color="FFFFFF"/>
              <w:left w:val="none" w:sz="4" w:space="0" w:color="6E6E6E"/>
              <w:bottom w:val="none" w:sz="4" w:space="0" w:color="BFBFBF"/>
              <w:right w:val="single" w:sz="6" w:space="0" w:color="FFFFFF"/>
            </w:tcBorders>
          </w:tcPr>
          <w:p w:rsidR="00666C84" w:rsidRDefault="00B73B5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66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82653D">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82653D">
            <w:pPr>
              <w:pStyle w:val="ProductList-TableBody"/>
              <w:jc w:val="center"/>
            </w:pPr>
            <w:r>
              <w:t>A</w:t>
            </w:r>
          </w:p>
        </w:tc>
      </w:tr>
    </w:tbl>
    <w:p w:rsidR="00666C84" w:rsidRDefault="00666C84">
      <w:pPr>
        <w:pStyle w:val="ProductList-Body"/>
      </w:pPr>
    </w:p>
    <w:p w:rsidR="00666C84" w:rsidRDefault="00B73B58">
      <w:pPr>
        <w:pStyle w:val="ProductList-Offering1SubSection"/>
      </w:pPr>
      <w:bookmarkStart w:id="251" w:name="_Sec767"/>
      <w:r>
        <w:t>2. Условия на Продукта</w:t>
      </w:r>
      <w:bookmarkEnd w:id="251"/>
    </w:p>
    <w:tbl>
      <w:tblPr>
        <w:tblStyle w:val="PURTable"/>
        <w:tblW w:w="0" w:type="dxa"/>
        <w:tblLook w:val="04A0" w:firstRow="1" w:lastRow="0" w:firstColumn="1" w:lastColumn="0" w:noHBand="0" w:noVBand="1"/>
      </w:tblPr>
      <w:tblGrid>
        <w:gridCol w:w="3635"/>
        <w:gridCol w:w="3646"/>
        <w:gridCol w:w="3635"/>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Промоции: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(SCE): Всички</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6C84" w:rsidRDefault="00B73B58">
            <w:pPr>
              <w:pStyle w:val="ProductList-TableBody"/>
            </w:pPr>
            <w:r>
              <w:fldChar w:fldCharType="begin"/>
            </w:r>
            <w:r>
              <w:instrText xml:space="preserve"> AutoTextList   \s NoStyle \t ":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jc w:val="right"/>
      </w:pPr>
    </w:p>
    <w:tbl>
      <w:tblPr>
        <w:tblStyle w:val="PURTable"/>
        <w:tblW w:w="0" w:type="dxa"/>
        <w:tblLook w:val="04A0" w:firstRow="1" w:lastRow="0" w:firstColumn="1" w:lastColumn="0" w:noHBand="0" w:noVBand="1"/>
      </w:tblPr>
      <w:tblGrid>
        <w:gridCol w:w="10916"/>
      </w:tblGrid>
      <w:tr w:rsidR="00666C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C84" w:rsidRDefault="003B4067">
            <w:pPr>
              <w:pStyle w:val="ProductList-TableBody"/>
              <w:jc w:val="right"/>
            </w:pPr>
            <w:hyperlink w:anchor="_Sec842">
              <w:r w:rsidR="00B73B58">
                <w:rPr>
                  <w:color w:val="00467F"/>
                  <w:sz w:val="14"/>
                  <w:u w:val="single"/>
                </w:rPr>
                <w:t>Съдържание</w:t>
              </w:r>
            </w:hyperlink>
            <w:r w:rsidR="00B73B58">
              <w:rPr>
                <w:sz w:val="14"/>
              </w:rPr>
              <w:t>/</w:t>
            </w:r>
            <w:hyperlink w:anchor="_Sec549">
              <w:r w:rsidR="00B73B58">
                <w:rPr>
                  <w:color w:val="00467F"/>
                  <w:sz w:val="14"/>
                  <w:u w:val="single"/>
                </w:rPr>
                <w:t>Речник</w:t>
              </w:r>
            </w:hyperlink>
            <w:r w:rsidR="00B73B58">
              <w:rPr>
                <w:sz w:val="14"/>
              </w:rPr>
              <w:t>/</w:t>
            </w:r>
            <w:hyperlink w:anchor="_Sec844">
              <w:r w:rsidR="00B73B58">
                <w:rPr>
                  <w:color w:val="00467F"/>
                  <w:sz w:val="14"/>
                  <w:u w:val="single"/>
                </w:rPr>
                <w:t>Индекс</w:t>
              </w:r>
            </w:hyperlink>
          </w:p>
        </w:tc>
      </w:tr>
    </w:tbl>
    <w:p w:rsidR="00666C84" w:rsidRDefault="00666C84">
      <w:pPr>
        <w:pStyle w:val="ProductList-Body"/>
      </w:pPr>
    </w:p>
    <w:p w:rsidR="00666C84" w:rsidRDefault="00B73B58">
      <w:pPr>
        <w:pStyle w:val="ProductList-Offering2HeadingNoBorder"/>
      </w:pPr>
      <w:bookmarkStart w:id="252" w:name="_Sec854"/>
      <w:r>
        <w:t>Operations Management Suite (План)</w:t>
      </w:r>
      <w:bookmarkEnd w:id="252"/>
      <w:r>
        <w:fldChar w:fldCharType="begin"/>
      </w:r>
      <w:r>
        <w:instrText xml:space="preserve"> TC "</w:instrText>
      </w:r>
      <w:bookmarkStart w:id="253" w:name="_Toc425959757"/>
      <w:r>
        <w:instrText>Operations Management Suite (План)</w:instrText>
      </w:r>
      <w:bookmarkEnd w:id="253"/>
      <w:r>
        <w:instrText>" \l 3</w:instrText>
      </w:r>
      <w:r>
        <w:fldChar w:fldCharType="end"/>
      </w:r>
    </w:p>
    <w:p w:rsidR="00666C84" w:rsidRDefault="00B73B58">
      <w:pPr>
        <w:pStyle w:val="ProductList-Offering1SubSection"/>
      </w:pPr>
      <w:bookmarkStart w:id="254" w:name="_Sec855"/>
      <w:r>
        <w:t>1. Наличност чрез програма</w:t>
      </w:r>
      <w:bookmarkEnd w:id="254"/>
    </w:p>
    <w:tbl>
      <w:tblPr>
        <w:tblStyle w:val="PURTable"/>
        <w:tblW w:w="10916" w:type="dxa"/>
        <w:tblLook w:val="04A0" w:firstRow="1" w:lastRow="0" w:firstColumn="1" w:lastColumn="0" w:noHBand="0" w:noVBand="1"/>
      </w:tblPr>
      <w:tblGrid>
        <w:gridCol w:w="4529"/>
        <w:gridCol w:w="816"/>
        <w:gridCol w:w="791"/>
        <w:gridCol w:w="804"/>
        <w:gridCol w:w="710"/>
        <w:gridCol w:w="833"/>
        <w:gridCol w:w="827"/>
        <w:gridCol w:w="808"/>
        <w:gridCol w:w="798"/>
      </w:tblGrid>
      <w:tr w:rsidR="00666C84" w:rsidTr="0082653D">
        <w:trPr>
          <w:cnfStyle w:val="100000000000" w:firstRow="1" w:lastRow="0" w:firstColumn="0" w:lastColumn="0" w:oddVBand="0" w:evenVBand="0" w:oddHBand="0" w:evenHBand="0" w:firstRowFirstColumn="0" w:firstRowLastColumn="0" w:lastRowFirstColumn="0" w:lastRowLastColumn="0"/>
        </w:trPr>
        <w:tc>
          <w:tcPr>
            <w:tcW w:w="4529"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pPr>
            <w:r>
              <w:rPr>
                <w:color w:val="FFFFFF"/>
              </w:rPr>
              <w:t>Онлайн услуги</w:t>
            </w:r>
          </w:p>
        </w:tc>
        <w:tc>
          <w:tcPr>
            <w:tcW w:w="816"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към споразумение за корпоративно лицензиране на Клиент." </w:instrText>
            </w:r>
            <w:r>
              <w:fldChar w:fldCharType="separate"/>
            </w:r>
            <w:r>
              <w:rPr>
                <w:color w:val="FFFFFF"/>
              </w:rPr>
              <w:t>Точка</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2653D" w:rsidTr="0082653D">
        <w:tc>
          <w:tcPr>
            <w:tcW w:w="4529" w:type="dxa"/>
            <w:tcBorders>
              <w:top w:val="single" w:sz="6" w:space="0" w:color="FFFFFF"/>
              <w:left w:val="none" w:sz="4" w:space="0" w:color="6E6E6E"/>
              <w:bottom w:val="dashed" w:sz="4" w:space="0" w:color="BFBFBF"/>
              <w:right w:val="none" w:sz="4" w:space="0" w:color="6E6E6E"/>
            </w:tcBorders>
          </w:tcPr>
          <w:p w:rsidR="0082653D" w:rsidRDefault="0082653D" w:rsidP="0082653D">
            <w:pPr>
              <w:pStyle w:val="ProductList-TableBody"/>
            </w:pPr>
            <w:r>
              <w:t>Добавка за Operations Management Suite Standard Edition</w:t>
            </w:r>
            <w:r>
              <w:fldChar w:fldCharType="begin"/>
            </w:r>
            <w:r>
              <w:instrText xml:space="preserve"> XE "Добавка за Operations Management Suite Standard Edition" </w:instrText>
            </w:r>
            <w:r>
              <w:fldChar w:fldCharType="end"/>
            </w:r>
          </w:p>
        </w:tc>
        <w:tc>
          <w:tcPr>
            <w:tcW w:w="816" w:type="dxa"/>
            <w:tcBorders>
              <w:top w:val="single" w:sz="6" w:space="0" w:color="FFFFFF"/>
              <w:left w:val="none" w:sz="4" w:space="0" w:color="6E6E6E"/>
              <w:bottom w:val="dashed" w:sz="4" w:space="0" w:color="BFBFBF"/>
              <w:right w:val="single" w:sz="6" w:space="0" w:color="FFFFFF"/>
            </w:tcBorders>
          </w:tcPr>
          <w:p w:rsidR="0082653D" w:rsidRDefault="0082653D" w:rsidP="0082653D">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A</w:t>
            </w:r>
          </w:p>
        </w:tc>
      </w:tr>
      <w:tr w:rsidR="0082653D" w:rsidTr="0082653D">
        <w:tc>
          <w:tcPr>
            <w:tcW w:w="4529" w:type="dxa"/>
            <w:tcBorders>
              <w:top w:val="dashed" w:sz="4" w:space="0" w:color="BFBFBF"/>
              <w:left w:val="none" w:sz="4" w:space="0" w:color="6E6E6E"/>
              <w:bottom w:val="none" w:sz="4" w:space="0" w:color="BFBFBF"/>
              <w:right w:val="none" w:sz="4" w:space="0" w:color="6E6E6E"/>
            </w:tcBorders>
          </w:tcPr>
          <w:p w:rsidR="0082653D" w:rsidRDefault="0082653D" w:rsidP="0082653D">
            <w:pPr>
              <w:pStyle w:val="ProductList-TableBody"/>
            </w:pPr>
            <w:r>
              <w:t>Добавка за Operations Management Suite Datacenter Edition</w:t>
            </w:r>
            <w:r>
              <w:fldChar w:fldCharType="begin"/>
            </w:r>
            <w:r>
              <w:instrText xml:space="preserve"> XE "Добавка за Operations Management Suite Datacenter Edition" </w:instrText>
            </w:r>
            <w:r>
              <w:fldChar w:fldCharType="end"/>
            </w:r>
          </w:p>
        </w:tc>
        <w:tc>
          <w:tcPr>
            <w:tcW w:w="816" w:type="dxa"/>
            <w:tcBorders>
              <w:top w:val="dashed" w:sz="4" w:space="0" w:color="BFBFBF"/>
              <w:left w:val="none" w:sz="4" w:space="0" w:color="6E6E6E"/>
              <w:bottom w:val="none" w:sz="4" w:space="0" w:color="BFBFBF"/>
              <w:right w:val="single" w:sz="6" w:space="0" w:color="FFFFFF"/>
            </w:tcBorders>
          </w:tcPr>
          <w:p w:rsidR="0082653D" w:rsidRDefault="0082653D" w:rsidP="0082653D">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r>
              <w:t>A</w:t>
            </w:r>
          </w:p>
        </w:tc>
      </w:tr>
    </w:tbl>
    <w:p w:rsidR="00666C84" w:rsidRDefault="00B73B58">
      <w:pPr>
        <w:pStyle w:val="ProductList-Offering1SubSection"/>
      </w:pPr>
      <w:bookmarkStart w:id="255" w:name="_Sec856"/>
      <w:r>
        <w:t>2. Условия на Продукта</w:t>
      </w:r>
      <w:bookmarkEnd w:id="255"/>
    </w:p>
    <w:tbl>
      <w:tblPr>
        <w:tblStyle w:val="PURTable"/>
        <w:tblW w:w="0" w:type="dxa"/>
        <w:tblLook w:val="04A0" w:firstRow="1" w:lastRow="0" w:firstColumn="1" w:lastColumn="0" w:noHBand="0" w:noVBand="1"/>
      </w:tblPr>
      <w:tblGrid>
        <w:gridCol w:w="3635"/>
        <w:gridCol w:w="3646"/>
        <w:gridCol w:w="3635"/>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Промоции: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6C84" w:rsidRDefault="00B73B58">
            <w:pPr>
              <w:pStyle w:val="ProductList-TableBody"/>
            </w:pPr>
            <w:r>
              <w:fldChar w:fldCharType="begin"/>
            </w:r>
            <w:r>
              <w:instrText xml:space="preserve"> AutoTextList   \s NoStyle \t ":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pPr>
    </w:p>
    <w:p w:rsidR="00666C84" w:rsidRDefault="00B73B58">
      <w:pPr>
        <w:pStyle w:val="ProductList-ClauseHeading"/>
      </w:pPr>
      <w:r>
        <w:t>2.1 ЛА за добавки</w:t>
      </w:r>
    </w:p>
    <w:tbl>
      <w:tblPr>
        <w:tblStyle w:val="PURTable"/>
        <w:tblW w:w="0" w:type="dxa"/>
        <w:tblLook w:val="04A0" w:firstRow="1" w:lastRow="0" w:firstColumn="1" w:lastColumn="0" w:noHBand="0" w:noVBand="1"/>
      </w:tblPr>
      <w:tblGrid>
        <w:gridCol w:w="5461"/>
        <w:gridCol w:w="5455"/>
      </w:tblGrid>
      <w:tr w:rsidR="00666C8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ЛА за добавка</w:t>
            </w: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Core Infrastructure Server Standard</w:t>
            </w:r>
            <w:r>
              <w:rPr>
                <w:vertAlign w:val="superscript"/>
              </w:rPr>
              <w:t>1</w:t>
            </w:r>
          </w:p>
          <w:p w:rsidR="00666C84" w:rsidRDefault="00B73B58">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Добавка за Operations Management Suite Standard Edition</w:t>
            </w: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Core Infrastructure Server Suite Datacenter</w:t>
            </w:r>
            <w:r>
              <w:rPr>
                <w:vertAlign w:val="superscript"/>
              </w:rPr>
              <w:t>1</w:t>
            </w:r>
          </w:p>
          <w:p w:rsidR="00666C84" w:rsidRDefault="00B73B58">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Добавка за Operations Management Suite Datacenter Edition</w:t>
            </w:r>
          </w:p>
        </w:tc>
      </w:tr>
    </w:tbl>
    <w:p w:rsidR="00666C84" w:rsidRDefault="00B73B58">
      <w:pPr>
        <w:pStyle w:val="ProductList-Body"/>
      </w:pPr>
      <w:r>
        <w:rPr>
          <w:i/>
          <w:vertAlign w:val="superscript"/>
        </w:rPr>
        <w:t>1</w:t>
      </w:r>
      <w:r>
        <w:rPr>
          <w:i/>
        </w:rPr>
        <w:t>С действаща SA</w:t>
      </w:r>
    </w:p>
    <w:p w:rsidR="00666C84" w:rsidRDefault="00666C84">
      <w:pPr>
        <w:pStyle w:val="ProductList-Body"/>
      </w:pPr>
    </w:p>
    <w:p w:rsidR="00666C84" w:rsidRDefault="00B73B58">
      <w:pPr>
        <w:pStyle w:val="ProductList-ClauseHeading"/>
      </w:pPr>
      <w:r>
        <w:t>2.2 Възстановяване на сайтове на Azure с Operations Management Suite</w:t>
      </w:r>
    </w:p>
    <w:p w:rsidR="00666C84" w:rsidRDefault="00B73B58">
      <w:pPr>
        <w:pStyle w:val="ProductList-Body"/>
      </w:pPr>
      <w:r>
        <w:t>Всяка поръчка на Възстановяване на сайтове на Microsoft Azure като План за услуги на Microsoft Azure включва покупката на Първоначално количество. Използването от страна на Клиента, което надвишава Първоначалното количество, ще се фактурира на база Ставки за потребление. Финансовият ангажимент може да се използва за заплащане на използването, което надвишава Първоначалното количество.</w:t>
      </w:r>
    </w:p>
    <w:p w:rsidR="00666C84" w:rsidRDefault="00666C84">
      <w:pPr>
        <w:pStyle w:val="ProductList-Body"/>
        <w:jc w:val="right"/>
      </w:pPr>
    </w:p>
    <w:tbl>
      <w:tblPr>
        <w:tblStyle w:val="PURTable"/>
        <w:tblW w:w="0" w:type="dxa"/>
        <w:tblLook w:val="04A0" w:firstRow="1" w:lastRow="0" w:firstColumn="1" w:lastColumn="0" w:noHBand="0" w:noVBand="1"/>
      </w:tblPr>
      <w:tblGrid>
        <w:gridCol w:w="10916"/>
      </w:tblGrid>
      <w:tr w:rsidR="00666C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C84" w:rsidRDefault="003B4067">
            <w:pPr>
              <w:pStyle w:val="ProductList-TableBody"/>
              <w:jc w:val="right"/>
            </w:pPr>
            <w:hyperlink w:anchor="_Sec842">
              <w:r w:rsidR="00B73B58">
                <w:rPr>
                  <w:color w:val="00467F"/>
                  <w:sz w:val="14"/>
                  <w:u w:val="single"/>
                </w:rPr>
                <w:t>Съдържание</w:t>
              </w:r>
            </w:hyperlink>
            <w:r w:rsidR="00B73B58">
              <w:rPr>
                <w:sz w:val="14"/>
              </w:rPr>
              <w:t>/</w:t>
            </w:r>
            <w:hyperlink w:anchor="_Sec549">
              <w:r w:rsidR="00B73B58">
                <w:rPr>
                  <w:color w:val="00467F"/>
                  <w:sz w:val="14"/>
                  <w:u w:val="single"/>
                </w:rPr>
                <w:t>Речник</w:t>
              </w:r>
            </w:hyperlink>
            <w:r w:rsidR="00B73B58">
              <w:rPr>
                <w:sz w:val="14"/>
              </w:rPr>
              <w:t>/</w:t>
            </w:r>
            <w:hyperlink w:anchor="_Sec844">
              <w:r w:rsidR="00B73B58">
                <w:rPr>
                  <w:color w:val="00467F"/>
                  <w:sz w:val="14"/>
                  <w:u w:val="single"/>
                </w:rPr>
                <w:t>Индекс</w:t>
              </w:r>
            </w:hyperlink>
          </w:p>
        </w:tc>
      </w:tr>
    </w:tbl>
    <w:p w:rsidR="00666C84" w:rsidRDefault="00666C84">
      <w:pPr>
        <w:pStyle w:val="ProductList-Body"/>
      </w:pPr>
    </w:p>
    <w:p w:rsidR="00666C84" w:rsidRDefault="00B73B58">
      <w:pPr>
        <w:pStyle w:val="ProductList-Offering1HeadingNoBorder"/>
      </w:pPr>
      <w:bookmarkStart w:id="256" w:name="_Sec629"/>
      <w:r>
        <w:t>Enterprise Cloud Suite</w:t>
      </w:r>
      <w:bookmarkEnd w:id="256"/>
      <w:r>
        <w:fldChar w:fldCharType="begin"/>
      </w:r>
      <w:r>
        <w:instrText xml:space="preserve"> TC "</w:instrText>
      </w:r>
      <w:bookmarkStart w:id="257" w:name="_Toc425959758"/>
      <w:r>
        <w:instrText>Enterprise Cloud Suite</w:instrText>
      </w:r>
      <w:bookmarkEnd w:id="257"/>
      <w:r>
        <w:instrText>" \l 2</w:instrText>
      </w:r>
      <w:r>
        <w:fldChar w:fldCharType="end"/>
      </w:r>
    </w:p>
    <w:p w:rsidR="00666C84" w:rsidRDefault="00B73B58">
      <w:pPr>
        <w:pStyle w:val="ProductList-Offering1SubSection"/>
      </w:pPr>
      <w:bookmarkStart w:id="258" w:name="_Sec713"/>
      <w:r>
        <w:t>1. Наличност чрез програма</w:t>
      </w:r>
      <w:bookmarkEnd w:id="258"/>
    </w:p>
    <w:tbl>
      <w:tblPr>
        <w:tblStyle w:val="PURTable"/>
        <w:tblW w:w="10916" w:type="dxa"/>
        <w:tblLook w:val="04A0" w:firstRow="1" w:lastRow="0" w:firstColumn="1" w:lastColumn="0" w:noHBand="0" w:noVBand="1"/>
      </w:tblPr>
      <w:tblGrid>
        <w:gridCol w:w="4536"/>
        <w:gridCol w:w="815"/>
        <w:gridCol w:w="790"/>
        <w:gridCol w:w="803"/>
        <w:gridCol w:w="710"/>
        <w:gridCol w:w="832"/>
        <w:gridCol w:w="826"/>
        <w:gridCol w:w="807"/>
        <w:gridCol w:w="797"/>
      </w:tblGrid>
      <w:tr w:rsidR="00666C84" w:rsidTr="0082653D">
        <w:trPr>
          <w:cnfStyle w:val="100000000000" w:firstRow="1" w:lastRow="0" w:firstColumn="0" w:lastColumn="0" w:oddVBand="0" w:evenVBand="0" w:oddHBand="0" w:evenHBand="0" w:firstRowFirstColumn="0" w:firstRowLastColumn="0" w:lastRowFirstColumn="0" w:lastRowLastColumn="0"/>
        </w:trPr>
        <w:tc>
          <w:tcPr>
            <w:tcW w:w="4536"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pPr>
            <w:r>
              <w:rPr>
                <w:color w:val="FFFFFF"/>
              </w:rPr>
              <w:t>Онлайн услуги</w:t>
            </w:r>
          </w:p>
        </w:tc>
        <w:tc>
          <w:tcPr>
            <w:tcW w:w="815"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към споразумение за корпоративно лицензиране на Клиент." </w:instrText>
            </w:r>
            <w:r>
              <w:fldChar w:fldCharType="separate"/>
            </w:r>
            <w:r>
              <w:rPr>
                <w:color w:val="FFFFFF"/>
              </w:rPr>
              <w:t>Точка</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2653D" w:rsidTr="0082653D">
        <w:tc>
          <w:tcPr>
            <w:tcW w:w="4536" w:type="dxa"/>
            <w:tcBorders>
              <w:top w:val="single" w:sz="6" w:space="0" w:color="FFFFFF"/>
              <w:left w:val="none" w:sz="4" w:space="0" w:color="6E6E6E"/>
              <w:bottom w:val="dashed" w:sz="4" w:space="0" w:color="BFBFBF"/>
              <w:right w:val="none" w:sz="4" w:space="0" w:color="6E6E6E"/>
            </w:tcBorders>
          </w:tcPr>
          <w:p w:rsidR="0082653D" w:rsidRDefault="0082653D" w:rsidP="0082653D">
            <w:pPr>
              <w:pStyle w:val="ProductList-TableBody"/>
            </w:pPr>
            <w:r>
              <w:t>Корпоративен пакет за облак</w:t>
            </w:r>
            <w:r>
              <w:fldChar w:fldCharType="begin"/>
            </w:r>
            <w:r>
              <w:instrText xml:space="preserve"> XE "Корпоративен пакет за облак" </w:instrText>
            </w:r>
            <w:r>
              <w:fldChar w:fldCharType="end"/>
            </w:r>
            <w:r>
              <w:t xml:space="preserve"> (ЛА за Потребител)</w:t>
            </w:r>
          </w:p>
        </w:tc>
        <w:tc>
          <w:tcPr>
            <w:tcW w:w="815" w:type="dxa"/>
            <w:tcBorders>
              <w:top w:val="single" w:sz="6" w:space="0" w:color="FFFFFF"/>
              <w:left w:val="none" w:sz="4" w:space="0" w:color="6E6E6E"/>
              <w:bottom w:val="dashed" w:sz="4" w:space="0" w:color="BFBFBF"/>
              <w:right w:val="single" w:sz="6" w:space="0" w:color="FFFFFF"/>
            </w:tcBorders>
          </w:tcPr>
          <w:p w:rsidR="0082653D" w:rsidRDefault="0082653D" w:rsidP="0082653D">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82653D" w:rsidRPr="00911E1A" w:rsidRDefault="0082653D" w:rsidP="0082653D">
            <w:pPr>
              <w:pStyle w:val="ProductList-TableBody"/>
              <w:jc w:val="center"/>
              <w:rPr>
                <w:color w:val="000000" w:themeColor="text1"/>
              </w:rPr>
            </w:pPr>
            <w:r w:rsidRPr="00911E1A">
              <w:rPr>
                <w:color w:val="000000" w:themeColor="text1"/>
              </w:rPr>
              <w:fldChar w:fldCharType="begin"/>
            </w:r>
            <w:r w:rsidRPr="00911E1A">
              <w:rPr>
                <w:color w:val="000000" w:themeColor="text1"/>
              </w:rPr>
              <w:instrText>AutoTextList  \s NoStyle \t "EO : Корпоративни Онлайн услуги         "</w:instrText>
            </w:r>
            <w:r w:rsidRPr="00911E1A">
              <w:rPr>
                <w:color w:val="000000" w:themeColor="text1"/>
              </w:rPr>
              <w:fldChar w:fldCharType="separate"/>
            </w:r>
            <w:r w:rsidRPr="00911E1A">
              <w:rPr>
                <w:color w:val="000000" w:themeColor="text1"/>
              </w:rPr>
              <w:t>EO</w:t>
            </w:r>
            <w:r w:rsidRPr="00911E1A">
              <w:rPr>
                <w:color w:val="000000" w:themeColor="text1"/>
              </w:rPr>
              <w:fldChar w:fldCharType="end"/>
            </w:r>
            <w:r w:rsidRPr="00911E1A">
              <w:rPr>
                <w:color w:val="000000" w:themeColor="text1"/>
              </w:rPr>
              <w:t>,</w:t>
            </w:r>
            <w:r w:rsidRPr="00911E1A">
              <w:rPr>
                <w:color w:val="000000" w:themeColor="text1"/>
              </w:rPr>
              <w:fldChar w:fldCharType="begin"/>
            </w:r>
            <w:r w:rsidRPr="00911E1A">
              <w:rPr>
                <w:color w:val="000000" w:themeColor="text1"/>
              </w:rPr>
              <w:instrText>AutoTextList  \s NoStyle \t "UC : Услуга за Облак на правителствена общност в САЩ         "</w:instrText>
            </w:r>
            <w:r w:rsidRPr="00911E1A">
              <w:rPr>
                <w:color w:val="000000" w:themeColor="text1"/>
              </w:rPr>
              <w:fldChar w:fldCharType="separate"/>
            </w:r>
            <w:r w:rsidRPr="00911E1A">
              <w:rPr>
                <w:color w:val="000000" w:themeColor="text1"/>
              </w:rPr>
              <w:t>UC</w:t>
            </w:r>
            <w:r w:rsidRPr="00911E1A">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r>
      <w:tr w:rsidR="0082653D" w:rsidTr="0082653D">
        <w:tc>
          <w:tcPr>
            <w:tcW w:w="4536"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pPr>
            <w:r>
              <w:t>Добавка Корпоративен пакет за облак</w:t>
            </w:r>
            <w:r>
              <w:fldChar w:fldCharType="begin"/>
            </w:r>
            <w:r>
              <w:instrText xml:space="preserve"> XE "Добавка Корпоративен пакет за облак" </w:instrText>
            </w:r>
            <w:r>
              <w:fldChar w:fldCharType="end"/>
            </w:r>
            <w:r>
              <w:t xml:space="preserve"> (ЛА за Потребител)</w:t>
            </w:r>
          </w:p>
        </w:tc>
        <w:tc>
          <w:tcPr>
            <w:tcW w:w="815" w:type="dxa"/>
            <w:tcBorders>
              <w:top w:val="dashed" w:sz="4" w:space="0" w:color="BFBFBF"/>
              <w:left w:val="none" w:sz="4" w:space="0" w:color="6E6E6E"/>
              <w:bottom w:val="dashed" w:sz="4" w:space="0" w:color="BFBFBF"/>
              <w:right w:val="single" w:sz="6" w:space="0" w:color="FFFFFF"/>
            </w:tcBorders>
          </w:tcPr>
          <w:p w:rsidR="0082653D" w:rsidRDefault="0082653D" w:rsidP="0082653D">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82653D" w:rsidRPr="00911E1A" w:rsidRDefault="0082653D" w:rsidP="0082653D">
            <w:pPr>
              <w:pStyle w:val="ProductList-TableBody"/>
              <w:jc w:val="center"/>
              <w:rPr>
                <w:color w:val="000000" w:themeColor="text1"/>
              </w:rPr>
            </w:pPr>
            <w:r w:rsidRPr="00911E1A">
              <w:rPr>
                <w:color w:val="000000" w:themeColor="text1"/>
              </w:rPr>
              <w:fldChar w:fldCharType="begin"/>
            </w:r>
            <w:r w:rsidRPr="00911E1A">
              <w:rPr>
                <w:color w:val="000000" w:themeColor="text1"/>
              </w:rPr>
              <w:instrText>AutoTextList  \s NoStyle \t "EO : Корпоративни Онлайн услуги         "</w:instrText>
            </w:r>
            <w:r w:rsidRPr="00911E1A">
              <w:rPr>
                <w:color w:val="000000" w:themeColor="text1"/>
              </w:rPr>
              <w:fldChar w:fldCharType="separate"/>
            </w:r>
            <w:r w:rsidRPr="00911E1A">
              <w:rPr>
                <w:color w:val="000000" w:themeColor="text1"/>
              </w:rPr>
              <w:t>EO</w:t>
            </w:r>
            <w:r w:rsidRPr="00911E1A">
              <w:rPr>
                <w:color w:val="000000" w:themeColor="text1"/>
              </w:rPr>
              <w:fldChar w:fldCharType="end"/>
            </w:r>
            <w:r w:rsidRPr="00911E1A">
              <w:rPr>
                <w:color w:val="000000" w:themeColor="text1"/>
              </w:rPr>
              <w:t>,</w:t>
            </w:r>
            <w:r w:rsidRPr="00911E1A">
              <w:rPr>
                <w:color w:val="000000" w:themeColor="text1"/>
              </w:rPr>
              <w:fldChar w:fldCharType="begin"/>
            </w:r>
            <w:r w:rsidRPr="00911E1A">
              <w:rPr>
                <w:color w:val="000000" w:themeColor="text1"/>
              </w:rPr>
              <w:instrText>AutoTextList  \s NoStyle \t "UC : Услуга за Облак на правителствена общност в САЩ         "</w:instrText>
            </w:r>
            <w:r w:rsidRPr="00911E1A">
              <w:rPr>
                <w:color w:val="000000" w:themeColor="text1"/>
              </w:rPr>
              <w:fldChar w:fldCharType="separate"/>
            </w:r>
            <w:r w:rsidRPr="00911E1A">
              <w:rPr>
                <w:color w:val="000000" w:themeColor="text1"/>
              </w:rPr>
              <w:t>UC</w:t>
            </w:r>
            <w:r w:rsidRPr="00911E1A">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r>
      <w:tr w:rsidR="0082653D" w:rsidTr="0082653D">
        <w:tc>
          <w:tcPr>
            <w:tcW w:w="4536"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pPr>
            <w:r>
              <w:t>Корпоративен пакет за облак „От SA“</w:t>
            </w:r>
            <w:r>
              <w:fldChar w:fldCharType="begin"/>
            </w:r>
            <w:r>
              <w:instrText xml:space="preserve"> XE "Корпоративен пакет за облак „От SA“" </w:instrText>
            </w:r>
            <w:r>
              <w:fldChar w:fldCharType="end"/>
            </w:r>
            <w:r>
              <w:t xml:space="preserve"> (ЛА за Потребител)</w:t>
            </w:r>
          </w:p>
        </w:tc>
        <w:tc>
          <w:tcPr>
            <w:tcW w:w="815" w:type="dxa"/>
            <w:tcBorders>
              <w:top w:val="dashed" w:sz="4" w:space="0" w:color="BFBFBF"/>
              <w:left w:val="none" w:sz="4" w:space="0" w:color="6E6E6E"/>
              <w:bottom w:val="dashed" w:sz="4" w:space="0" w:color="BFBFBF"/>
              <w:right w:val="single" w:sz="6" w:space="0" w:color="FFFFFF"/>
            </w:tcBorders>
          </w:tcPr>
          <w:p w:rsidR="0082653D" w:rsidRDefault="0082653D" w:rsidP="0082653D">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82653D" w:rsidRPr="00911E1A" w:rsidRDefault="0082653D" w:rsidP="0082653D">
            <w:pPr>
              <w:pStyle w:val="ProductList-TableBody"/>
              <w:jc w:val="center"/>
              <w:rPr>
                <w:color w:val="000000" w:themeColor="text1"/>
              </w:rPr>
            </w:pPr>
            <w:r w:rsidRPr="00911E1A">
              <w:rPr>
                <w:color w:val="000000" w:themeColor="text1"/>
              </w:rPr>
              <w:fldChar w:fldCharType="begin"/>
            </w:r>
            <w:r w:rsidRPr="00911E1A">
              <w:rPr>
                <w:color w:val="000000" w:themeColor="text1"/>
              </w:rPr>
              <w:instrText>AutoTextList  \s NoStyle \t "EO : Корпоративни Онлайн услуги         "</w:instrText>
            </w:r>
            <w:r w:rsidRPr="00911E1A">
              <w:rPr>
                <w:color w:val="000000" w:themeColor="text1"/>
              </w:rPr>
              <w:fldChar w:fldCharType="separate"/>
            </w:r>
            <w:r w:rsidRPr="00911E1A">
              <w:rPr>
                <w:color w:val="000000" w:themeColor="text1"/>
              </w:rPr>
              <w:t>EO</w:t>
            </w:r>
            <w:r w:rsidRPr="00911E1A">
              <w:rPr>
                <w:color w:val="000000" w:themeColor="text1"/>
              </w:rPr>
              <w:fldChar w:fldCharType="end"/>
            </w:r>
            <w:r w:rsidRPr="00911E1A">
              <w:rPr>
                <w:color w:val="000000" w:themeColor="text1"/>
              </w:rPr>
              <w:t>,</w:t>
            </w:r>
            <w:r w:rsidRPr="00911E1A">
              <w:rPr>
                <w:color w:val="000000" w:themeColor="text1"/>
              </w:rPr>
              <w:fldChar w:fldCharType="begin"/>
            </w:r>
            <w:r w:rsidRPr="00911E1A">
              <w:rPr>
                <w:color w:val="000000" w:themeColor="text1"/>
              </w:rPr>
              <w:instrText>AutoTextList  \s NoStyle \t "UC : Услуга за Облак на правителствена общност в САЩ         "</w:instrText>
            </w:r>
            <w:r w:rsidRPr="00911E1A">
              <w:rPr>
                <w:color w:val="000000" w:themeColor="text1"/>
              </w:rPr>
              <w:fldChar w:fldCharType="separate"/>
            </w:r>
            <w:r w:rsidRPr="00911E1A">
              <w:rPr>
                <w:color w:val="000000" w:themeColor="text1"/>
              </w:rPr>
              <w:t>UC</w:t>
            </w:r>
            <w:r w:rsidRPr="00911E1A">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r>
      <w:tr w:rsidR="0082653D" w:rsidTr="0082653D">
        <w:tc>
          <w:tcPr>
            <w:tcW w:w="4536" w:type="dxa"/>
            <w:tcBorders>
              <w:top w:val="dashed" w:sz="4" w:space="0" w:color="BFBFBF"/>
              <w:left w:val="none" w:sz="4" w:space="0" w:color="6E6E6E"/>
              <w:bottom w:val="none" w:sz="4" w:space="0" w:color="BFBFBF"/>
              <w:right w:val="none" w:sz="4" w:space="0" w:color="6E6E6E"/>
            </w:tcBorders>
          </w:tcPr>
          <w:p w:rsidR="0082653D" w:rsidRDefault="0082653D" w:rsidP="0082653D">
            <w:pPr>
              <w:pStyle w:val="ProductList-TableBody"/>
            </w:pPr>
            <w:r>
              <w:t>Добавка Lync Voice за Корпоративен пакет за облак</w:t>
            </w:r>
            <w:r>
              <w:fldChar w:fldCharType="begin"/>
            </w:r>
            <w:r>
              <w:instrText xml:space="preserve"> XE "Добавка Lync Voice за Корпоративен пакет за облак" </w:instrText>
            </w:r>
            <w:r>
              <w:fldChar w:fldCharType="end"/>
            </w:r>
            <w:r>
              <w:t xml:space="preserve"> (за Потребител)</w:t>
            </w:r>
          </w:p>
        </w:tc>
        <w:tc>
          <w:tcPr>
            <w:tcW w:w="815" w:type="dxa"/>
            <w:tcBorders>
              <w:top w:val="dashed" w:sz="4" w:space="0" w:color="BFBFBF"/>
              <w:left w:val="none" w:sz="4" w:space="0" w:color="6E6E6E"/>
              <w:bottom w:val="none" w:sz="4" w:space="0" w:color="BFBFBF"/>
              <w:right w:val="single" w:sz="6" w:space="0" w:color="FFFFFF"/>
            </w:tcBorders>
          </w:tcPr>
          <w:p w:rsidR="0082653D" w:rsidRDefault="0082653D" w:rsidP="0082653D">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82653D" w:rsidRPr="00911E1A" w:rsidRDefault="0082653D" w:rsidP="0082653D">
            <w:pPr>
              <w:pStyle w:val="ProductList-TableBody"/>
              <w:jc w:val="center"/>
              <w:rPr>
                <w:color w:val="000000" w:themeColor="text1"/>
              </w:rPr>
            </w:pPr>
            <w:r w:rsidRPr="00911E1A">
              <w:rPr>
                <w:color w:val="000000" w:themeColor="text1"/>
              </w:rPr>
              <w:t>A</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r>
    </w:tbl>
    <w:p w:rsidR="00666C84" w:rsidRDefault="00666C84">
      <w:pPr>
        <w:pStyle w:val="ProductList-Body"/>
      </w:pPr>
    </w:p>
    <w:p w:rsidR="00666C84" w:rsidRDefault="00B73B58">
      <w:pPr>
        <w:pStyle w:val="ProductList-Offering1SubSection"/>
      </w:pPr>
      <w:bookmarkStart w:id="259" w:name="_Sec768"/>
      <w:r>
        <w:t>2. Условия на Продукта</w:t>
      </w:r>
      <w:bookmarkEnd w:id="259"/>
    </w:p>
    <w:tbl>
      <w:tblPr>
        <w:tblStyle w:val="PURTable"/>
        <w:tblW w:w="0" w:type="dxa"/>
        <w:tblLook w:val="04A0" w:firstRow="1" w:lastRow="0" w:firstColumn="1" w:lastColumn="0" w:noHBand="0" w:noVBand="1"/>
      </w:tblPr>
      <w:tblGrid>
        <w:gridCol w:w="3635"/>
        <w:gridCol w:w="3646"/>
        <w:gridCol w:w="3635"/>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удължен срок: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Промоции: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(SCE):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pPr>
    </w:p>
    <w:p w:rsidR="00666C84" w:rsidRDefault="00B73B58">
      <w:pPr>
        <w:pStyle w:val="ProductList-ClauseHeading"/>
      </w:pPr>
      <w:r>
        <w:t>2.1 ЛА за Потребител за Добавка и ЛА за Потребител „От SA“</w:t>
      </w:r>
    </w:p>
    <w:p w:rsidR="00666C84" w:rsidRDefault="00B73B58">
      <w:pPr>
        <w:pStyle w:val="ProductList-Body"/>
      </w:pPr>
      <w:r>
        <w:t xml:space="preserve">За да придобие ЛА за Потребител за Добавка за Корпоративен пакет за облак или ЛА за Потребител „От SA“ за Корпоративен пакет за облак, клиентът трябва да отговаря на изискванията за пригодност и назначаване на </w:t>
      </w:r>
      <w:r>
        <w:fldChar w:fldCharType="begin"/>
      </w:r>
      <w:r>
        <w:instrText xml:space="preserve"> AutoTextList   \s NoStyle \t "Лиценз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компонент на Корпоративния пакет за облак. Компонентите са: SA за Windows за Потребител</w:t>
      </w:r>
      <w:r>
        <w:fldChar w:fldCharType="begin"/>
      </w:r>
      <w:r>
        <w:instrText xml:space="preserve"> XE "SA за Windows за Потребител" </w:instrText>
      </w:r>
      <w:r>
        <w:fldChar w:fldCharType="end"/>
      </w:r>
      <w:r>
        <w:t>, Корпоративен пакет за мобилност</w:t>
      </w:r>
      <w:r>
        <w:fldChar w:fldCharType="begin"/>
      </w:r>
      <w:r>
        <w:instrText xml:space="preserve"> XE "Корпоративен пакет за мобилност" </w:instrText>
      </w:r>
      <w:r>
        <w:fldChar w:fldCharType="end"/>
      </w:r>
      <w:r>
        <w:t xml:space="preserve"> и Office 365 Enterprise E3</w:t>
      </w:r>
      <w:r>
        <w:fldChar w:fldCharType="begin"/>
      </w:r>
      <w:r>
        <w:instrText xml:space="preserve"> XE "Office 365 Enterprise E3" </w:instrText>
      </w:r>
      <w:r>
        <w:fldChar w:fldCharType="end"/>
      </w:r>
      <w:r>
        <w:t>. За информация прегледайте подразделите „ЛА за Потребител за Добавка за Корпоративен пакет за облак“ и „ЛА за Потребител „От SA“ за Корпоративен пакет за облак“ в разделите „Допълнителна информация“ за компонентите на Корпоративен пакет за облак.</w:t>
      </w:r>
    </w:p>
    <w:p w:rsidR="00666C84" w:rsidRDefault="00666C84">
      <w:pPr>
        <w:pStyle w:val="ProductList-Body"/>
      </w:pPr>
    </w:p>
    <w:p w:rsidR="00666C84" w:rsidRDefault="00B73B58">
      <w:pPr>
        <w:pStyle w:val="ProductList-ClauseHeading"/>
      </w:pPr>
      <w:r>
        <w:t>2.2 Преходи към ЛА за Потребител „От SA“</w:t>
      </w:r>
    </w:p>
    <w:p w:rsidR="00666C84" w:rsidRDefault="00B73B58">
      <w:pPr>
        <w:pStyle w:val="ProductList-Body"/>
      </w:pPr>
      <w:r>
        <w:t>При извършване на преход към ЛА за Потребител „От SA“ може да се закупи не повече от един ЛА за Потребител „От SA“ за всеки Отговарящ на условията работен плот. Като еднократно изключение за устройства с назначен Отговарящ на условията лиценз, които се използват от повече от един потребител, Клиентът има право да закупи ЛА за Потребител „От SA“ за всеки от тези потребители, но само ако закупува ЛА за Потребител „От SA“ за всички потребители на всички Отговарящи на условията работни плотове.</w:t>
      </w:r>
    </w:p>
    <w:p w:rsidR="00666C84" w:rsidRDefault="00666C84">
      <w:pPr>
        <w:pStyle w:val="ProductList-Body"/>
      </w:pPr>
    </w:p>
    <w:p w:rsidR="00666C84" w:rsidRDefault="00B73B58">
      <w:pPr>
        <w:pStyle w:val="ProductList-ClauseHeading"/>
      </w:pPr>
      <w:r>
        <w:t>2.3 Ползи от SA за ЛА за Потребител „От SA“ за Корпоративен пакет за облак</w:t>
      </w:r>
    </w:p>
    <w:p w:rsidR="00666C84" w:rsidRDefault="00B73B58">
      <w:pPr>
        <w:pStyle w:val="ProductList-Body"/>
      </w:pPr>
      <w:r>
        <w:t>ЛА за Потребител „От SA“ за Корпоративен пакет за облак предоставя същите Ползи от SA като компонентите „От SA“ на ЛА за Потребител „От SA“ за Корпоративен пакет за облак (Office 365 E3 „От SA“</w:t>
      </w:r>
      <w:r>
        <w:fldChar w:fldCharType="begin"/>
      </w:r>
      <w:r>
        <w:instrText xml:space="preserve"> XE "Office 365 E3 „От SA“" </w:instrText>
      </w:r>
      <w:r>
        <w:fldChar w:fldCharType="end"/>
      </w:r>
      <w:r>
        <w:t>, Корпоративен пакет за мобилност „От SA“</w:t>
      </w:r>
      <w:r>
        <w:fldChar w:fldCharType="begin"/>
      </w:r>
      <w:r>
        <w:instrText xml:space="preserve"> XE "Корпоративен пакет за мобилност „От SA“" </w:instrText>
      </w:r>
      <w:r>
        <w:fldChar w:fldCharType="end"/>
      </w:r>
      <w:r>
        <w:t xml:space="preserve"> и Надстройка до и SA за Windows 8.1 Enterprise за Потребител („От SA“)</w:t>
      </w:r>
      <w:r>
        <w:fldChar w:fldCharType="begin"/>
      </w:r>
      <w:r>
        <w:instrText xml:space="preserve"> XE "Надстройка до и SA за Windows 8.1 Enterprise за Потребител („От SA“)" </w:instrText>
      </w:r>
      <w:r>
        <w:fldChar w:fldCharType="end"/>
      </w:r>
      <w:r>
        <w:t>).</w:t>
      </w:r>
    </w:p>
    <w:p w:rsidR="00666C84" w:rsidRDefault="00666C84">
      <w:pPr>
        <w:pStyle w:val="ProductList-Body"/>
      </w:pPr>
    </w:p>
    <w:p w:rsidR="00666C84" w:rsidRDefault="00B73B58">
      <w:pPr>
        <w:pStyle w:val="ProductList-ClauseHeading"/>
      </w:pPr>
      <w:r>
        <w:t>2.4 Услуга в облак на Правителствена общност в САЩ</w:t>
      </w:r>
    </w:p>
    <w:p w:rsidR="00666C84" w:rsidRDefault="00B73B58">
      <w:pPr>
        <w:pStyle w:val="ProductList-Body"/>
      </w:pPr>
      <w:r>
        <w:t xml:space="preserve">За пакети Office 365 Government, указани като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прегледайте таблицата за наличност чрез програма за всеки компонент на пакета, за да разберете кои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w:t>
      </w:r>
    </w:p>
    <w:p w:rsidR="00666C84" w:rsidRDefault="00666C84">
      <w:pPr>
        <w:pStyle w:val="ProductList-Body"/>
        <w:jc w:val="right"/>
      </w:pPr>
    </w:p>
    <w:tbl>
      <w:tblPr>
        <w:tblStyle w:val="PURTable"/>
        <w:tblW w:w="0" w:type="dxa"/>
        <w:tblLook w:val="04A0" w:firstRow="1" w:lastRow="0" w:firstColumn="1" w:lastColumn="0" w:noHBand="0" w:noVBand="1"/>
      </w:tblPr>
      <w:tblGrid>
        <w:gridCol w:w="10916"/>
      </w:tblGrid>
      <w:tr w:rsidR="00666C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C84" w:rsidRDefault="003B4067">
            <w:pPr>
              <w:pStyle w:val="ProductList-TableBody"/>
              <w:jc w:val="right"/>
            </w:pPr>
            <w:hyperlink w:anchor="_Sec842">
              <w:r w:rsidR="00B73B58">
                <w:rPr>
                  <w:color w:val="00467F"/>
                  <w:sz w:val="14"/>
                  <w:u w:val="single"/>
                </w:rPr>
                <w:t>Съдържание</w:t>
              </w:r>
            </w:hyperlink>
            <w:r w:rsidR="00B73B58">
              <w:rPr>
                <w:sz w:val="14"/>
              </w:rPr>
              <w:t>/</w:t>
            </w:r>
            <w:hyperlink w:anchor="_Sec549">
              <w:r w:rsidR="00B73B58">
                <w:rPr>
                  <w:color w:val="00467F"/>
                  <w:sz w:val="14"/>
                  <w:u w:val="single"/>
                </w:rPr>
                <w:t>Речник</w:t>
              </w:r>
            </w:hyperlink>
            <w:r w:rsidR="00B73B58">
              <w:rPr>
                <w:sz w:val="14"/>
              </w:rPr>
              <w:t>/</w:t>
            </w:r>
            <w:hyperlink w:anchor="_Sec844">
              <w:r w:rsidR="00B73B58">
                <w:rPr>
                  <w:color w:val="00467F"/>
                  <w:sz w:val="14"/>
                  <w:u w:val="single"/>
                </w:rPr>
                <w:t>Индекс</w:t>
              </w:r>
            </w:hyperlink>
          </w:p>
        </w:tc>
      </w:tr>
    </w:tbl>
    <w:p w:rsidR="00666C84" w:rsidRDefault="00666C84">
      <w:pPr>
        <w:pStyle w:val="ProductList-Body"/>
      </w:pPr>
    </w:p>
    <w:p w:rsidR="00666C84" w:rsidRDefault="00B73B58">
      <w:pPr>
        <w:pStyle w:val="ProductList-Offering1HeadingNoBorder"/>
      </w:pPr>
      <w:bookmarkStart w:id="260" w:name="_Sec630"/>
      <w:r>
        <w:t>Microsoft Intune</w:t>
      </w:r>
      <w:bookmarkEnd w:id="260"/>
      <w:r>
        <w:fldChar w:fldCharType="begin"/>
      </w:r>
      <w:r>
        <w:instrText xml:space="preserve"> TC "</w:instrText>
      </w:r>
      <w:bookmarkStart w:id="261" w:name="_Toc425959759"/>
      <w:r>
        <w:instrText>Microsoft Intune</w:instrText>
      </w:r>
      <w:bookmarkEnd w:id="261"/>
      <w:r>
        <w:instrText>" \l 2</w:instrText>
      </w:r>
      <w:r>
        <w:fldChar w:fldCharType="end"/>
      </w:r>
    </w:p>
    <w:p w:rsidR="00666C84" w:rsidRDefault="00B73B58">
      <w:pPr>
        <w:pStyle w:val="ProductList-Offering1SubSection"/>
      </w:pPr>
      <w:bookmarkStart w:id="262" w:name="_Sec714"/>
      <w:r>
        <w:t>1. Наличност чрез програма</w:t>
      </w:r>
      <w:bookmarkEnd w:id="262"/>
    </w:p>
    <w:tbl>
      <w:tblPr>
        <w:tblStyle w:val="PURTable"/>
        <w:tblW w:w="10916" w:type="dxa"/>
        <w:tblLook w:val="04A0" w:firstRow="1" w:lastRow="0" w:firstColumn="1" w:lastColumn="0" w:noHBand="0" w:noVBand="1"/>
      </w:tblPr>
      <w:tblGrid>
        <w:gridCol w:w="4536"/>
        <w:gridCol w:w="815"/>
        <w:gridCol w:w="790"/>
        <w:gridCol w:w="803"/>
        <w:gridCol w:w="710"/>
        <w:gridCol w:w="832"/>
        <w:gridCol w:w="826"/>
        <w:gridCol w:w="807"/>
        <w:gridCol w:w="797"/>
      </w:tblGrid>
      <w:tr w:rsidR="00666C84" w:rsidTr="0082653D">
        <w:trPr>
          <w:cnfStyle w:val="100000000000" w:firstRow="1" w:lastRow="0" w:firstColumn="0" w:lastColumn="0" w:oddVBand="0" w:evenVBand="0" w:oddHBand="0" w:evenHBand="0" w:firstRowFirstColumn="0" w:firstRowLastColumn="0" w:lastRowFirstColumn="0" w:lastRowLastColumn="0"/>
        </w:trPr>
        <w:tc>
          <w:tcPr>
            <w:tcW w:w="4536"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pPr>
            <w:r>
              <w:rPr>
                <w:color w:val="FFFFFF"/>
              </w:rPr>
              <w:t>Онлайн услуги</w:t>
            </w:r>
          </w:p>
        </w:tc>
        <w:tc>
          <w:tcPr>
            <w:tcW w:w="815"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към споразумение за корпоративно лицензиране на Клиент." </w:instrText>
            </w:r>
            <w:r>
              <w:fldChar w:fldCharType="separate"/>
            </w:r>
            <w:r>
              <w:rPr>
                <w:color w:val="FFFFFF"/>
              </w:rPr>
              <w:t>Точка</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2653D" w:rsidTr="005711FA">
        <w:tc>
          <w:tcPr>
            <w:tcW w:w="4536" w:type="dxa"/>
            <w:tcBorders>
              <w:top w:val="single" w:sz="6" w:space="0" w:color="FFFFFF"/>
              <w:left w:val="none" w:sz="4" w:space="0" w:color="6E6E6E"/>
              <w:bottom w:val="dashed" w:sz="4" w:space="0" w:color="BFBFBF"/>
              <w:right w:val="none" w:sz="4" w:space="0" w:color="6E6E6E"/>
            </w:tcBorders>
          </w:tcPr>
          <w:p w:rsidR="0082653D" w:rsidRDefault="0082653D" w:rsidP="0082653D">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815" w:type="dxa"/>
            <w:tcBorders>
              <w:top w:val="single" w:sz="6" w:space="0" w:color="FFFFFF"/>
              <w:left w:val="none" w:sz="4" w:space="0" w:color="6E6E6E"/>
              <w:bottom w:val="dashed" w:sz="4" w:space="0" w:color="BFBFBF"/>
              <w:right w:val="single" w:sz="6" w:space="0" w:color="FFFFFF"/>
            </w:tcBorders>
          </w:tcPr>
          <w:p w:rsidR="0082653D" w:rsidRDefault="0082653D" w:rsidP="0082653D">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82653D" w:rsidRPr="00911E1A" w:rsidRDefault="0082653D" w:rsidP="0082653D">
            <w:pPr>
              <w:pStyle w:val="ProductList-TableBody"/>
              <w:jc w:val="center"/>
              <w:rPr>
                <w:color w:val="000000" w:themeColor="text1"/>
              </w:rPr>
            </w:pPr>
            <w:r w:rsidRPr="00911E1A">
              <w:rPr>
                <w:color w:val="000000" w:themeColor="text1"/>
              </w:rPr>
              <w:fldChar w:fldCharType="begin"/>
            </w:r>
            <w:r w:rsidRPr="00911E1A">
              <w:rPr>
                <w:color w:val="000000" w:themeColor="text1"/>
              </w:rPr>
              <w:instrText>AutoTextList  \s NoStyle \t "OF : Open License и Open Value         "</w:instrText>
            </w:r>
            <w:r w:rsidRPr="00911E1A">
              <w:rPr>
                <w:color w:val="000000" w:themeColor="text1"/>
              </w:rPr>
              <w:fldChar w:fldCharType="separate"/>
            </w:r>
            <w:r w:rsidRPr="00911E1A">
              <w:rPr>
                <w:color w:val="000000" w:themeColor="text1"/>
              </w:rPr>
              <w:t>OF</w:t>
            </w:r>
            <w:r w:rsidRPr="00911E1A">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82653D" w:rsidRPr="00911E1A" w:rsidRDefault="0082653D" w:rsidP="0082653D">
            <w:pPr>
              <w:pStyle w:val="ProductList-TableBody"/>
              <w:jc w:val="center"/>
              <w:rPr>
                <w:color w:val="000000" w:themeColor="text1"/>
              </w:rPr>
            </w:pPr>
            <w:r w:rsidRPr="00911E1A">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82653D" w:rsidRPr="00911E1A" w:rsidRDefault="0082653D" w:rsidP="0082653D">
            <w:pPr>
              <w:pStyle w:val="ProductList-TableBody"/>
              <w:jc w:val="center"/>
              <w:rPr>
                <w:color w:val="000000" w:themeColor="text1"/>
              </w:rPr>
            </w:pPr>
            <w:r w:rsidRPr="00911E1A">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82653D" w:rsidRPr="00911E1A" w:rsidRDefault="0082653D" w:rsidP="0082653D">
            <w:pPr>
              <w:pStyle w:val="ProductList-TableBody"/>
              <w:jc w:val="center"/>
              <w:rPr>
                <w:color w:val="000000" w:themeColor="text1"/>
              </w:rPr>
            </w:pPr>
            <w:r w:rsidRPr="00911E1A">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82653D" w:rsidRPr="00911E1A" w:rsidRDefault="0082653D" w:rsidP="0082653D">
            <w:pPr>
              <w:pStyle w:val="ProductList-TableBody"/>
              <w:jc w:val="center"/>
              <w:rPr>
                <w:color w:val="000000" w:themeColor="text1"/>
              </w:rPr>
            </w:pPr>
            <w:r w:rsidRPr="00911E1A">
              <w:rPr>
                <w:color w:val="000000" w:themeColor="text1"/>
              </w:rPr>
              <w:fldChar w:fldCharType="begin"/>
            </w:r>
            <w:r w:rsidRPr="00911E1A">
              <w:rPr>
                <w:color w:val="000000" w:themeColor="text1"/>
              </w:rPr>
              <w:instrText>AutoTextList  \s NoStyle \t "EO : Корпоративни Онлайн услуги         "</w:instrText>
            </w:r>
            <w:r w:rsidRPr="00911E1A">
              <w:rPr>
                <w:color w:val="000000" w:themeColor="text1"/>
              </w:rPr>
              <w:fldChar w:fldCharType="separate"/>
            </w:r>
            <w:r w:rsidRPr="00911E1A">
              <w:rPr>
                <w:color w:val="000000" w:themeColor="text1"/>
              </w:rPr>
              <w:t>EO</w:t>
            </w:r>
            <w:r w:rsidRPr="00911E1A">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82653D" w:rsidRPr="00911E1A" w:rsidRDefault="0082653D" w:rsidP="0082653D">
            <w:pPr>
              <w:pStyle w:val="ProductList-TableBody"/>
              <w:jc w:val="center"/>
              <w:rPr>
                <w:color w:val="000000" w:themeColor="text1"/>
              </w:rPr>
            </w:pPr>
            <w:r>
              <w:rPr>
                <w:color w:val="000000" w:themeColor="text1"/>
              </w:rPr>
              <w:t>A</w:t>
            </w:r>
            <w:r w:rsidRPr="00911E1A">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82653D" w:rsidRPr="00911E1A" w:rsidRDefault="0082653D" w:rsidP="0082653D">
            <w:pPr>
              <w:pStyle w:val="ProductList-TableBody"/>
              <w:jc w:val="center"/>
              <w:rPr>
                <w:color w:val="000000" w:themeColor="text1"/>
              </w:rPr>
            </w:pPr>
            <w:r>
              <w:rPr>
                <w:color w:val="000000" w:themeColor="text1"/>
              </w:rPr>
              <w:t>A,</w:t>
            </w:r>
            <w:r w:rsidRPr="00911E1A">
              <w:rPr>
                <w:color w:val="000000" w:themeColor="text1"/>
              </w:rPr>
              <w:fldChar w:fldCharType="begin"/>
            </w:r>
            <w:r w:rsidRPr="00911E1A">
              <w:rPr>
                <w:color w:val="000000" w:themeColor="text1"/>
              </w:rPr>
              <w:instrText>AutoTextList  \s NoStyle \t "ST : Оферта за учащи         "</w:instrText>
            </w:r>
            <w:r w:rsidRPr="00911E1A">
              <w:rPr>
                <w:color w:val="000000" w:themeColor="text1"/>
              </w:rPr>
              <w:fldChar w:fldCharType="separate"/>
            </w:r>
            <w:r w:rsidRPr="00911E1A">
              <w:rPr>
                <w:color w:val="000000" w:themeColor="text1"/>
              </w:rPr>
              <w:t>ST</w:t>
            </w:r>
            <w:r w:rsidRPr="00911E1A">
              <w:rPr>
                <w:color w:val="000000" w:themeColor="text1"/>
              </w:rPr>
              <w:fldChar w:fldCharType="end"/>
            </w:r>
          </w:p>
        </w:tc>
      </w:tr>
      <w:tr w:rsidR="0082653D" w:rsidTr="005711FA">
        <w:tc>
          <w:tcPr>
            <w:tcW w:w="4536"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815" w:type="dxa"/>
            <w:tcBorders>
              <w:top w:val="dashed" w:sz="4" w:space="0" w:color="BFBFBF"/>
              <w:left w:val="none" w:sz="4" w:space="0" w:color="6E6E6E"/>
              <w:bottom w:val="dashed" w:sz="4" w:space="0" w:color="BFBFBF"/>
              <w:right w:val="single" w:sz="6" w:space="0" w:color="FFFFFF"/>
            </w:tcBorders>
          </w:tcPr>
          <w:p w:rsidR="0082653D" w:rsidRDefault="0082653D" w:rsidP="0082653D">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82653D" w:rsidRPr="00911E1A" w:rsidRDefault="0082653D" w:rsidP="0082653D">
            <w:pPr>
              <w:pStyle w:val="ProductList-TableBody"/>
              <w:jc w:val="center"/>
              <w:rPr>
                <w:color w:val="000000" w:themeColor="text1"/>
              </w:rPr>
            </w:pPr>
            <w:r w:rsidRPr="00911E1A">
              <w:rPr>
                <w:color w:val="000000" w:themeColor="text1"/>
              </w:rPr>
              <w:fldChar w:fldCharType="begin"/>
            </w:r>
            <w:r w:rsidRPr="00911E1A">
              <w:rPr>
                <w:color w:val="000000" w:themeColor="text1"/>
              </w:rPr>
              <w:instrText>AutoTextList  \s NoStyle \t "OF : Open License и Open Value         "</w:instrText>
            </w:r>
            <w:r w:rsidRPr="00911E1A">
              <w:rPr>
                <w:color w:val="000000" w:themeColor="text1"/>
              </w:rPr>
              <w:fldChar w:fldCharType="separate"/>
            </w:r>
            <w:r w:rsidRPr="00911E1A">
              <w:rPr>
                <w:color w:val="000000" w:themeColor="text1"/>
              </w:rPr>
              <w:t>OF</w:t>
            </w:r>
            <w:r w:rsidRPr="00911E1A">
              <w:rPr>
                <w:color w:val="000000" w:themeColor="text1"/>
              </w:rPr>
              <w:fldChar w:fldCharType="end"/>
            </w:r>
            <w:r w:rsidRPr="00911E1A">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82653D" w:rsidRPr="00911E1A" w:rsidRDefault="0082653D" w:rsidP="0082653D">
            <w:pPr>
              <w:pStyle w:val="ProductList-TableBody"/>
              <w:jc w:val="center"/>
              <w:rPr>
                <w:color w:val="000000" w:themeColor="text1"/>
              </w:rPr>
            </w:pPr>
            <w:r w:rsidRPr="00911E1A">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82653D" w:rsidRPr="00911E1A" w:rsidRDefault="0082653D" w:rsidP="0082653D">
            <w:pPr>
              <w:pStyle w:val="ProductList-TableBody"/>
              <w:jc w:val="center"/>
              <w:rPr>
                <w:color w:val="000000" w:themeColor="text1"/>
              </w:rPr>
            </w:pPr>
            <w:r w:rsidRPr="00911E1A">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82653D" w:rsidRPr="00911E1A" w:rsidRDefault="0082653D" w:rsidP="0082653D">
            <w:pPr>
              <w:pStyle w:val="ProductList-TableBody"/>
              <w:jc w:val="center"/>
              <w:rPr>
                <w:color w:val="000000" w:themeColor="text1"/>
              </w:rPr>
            </w:pPr>
            <w:r w:rsidRPr="00911E1A">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82653D" w:rsidRPr="00911E1A" w:rsidRDefault="0082653D" w:rsidP="0082653D">
            <w:pPr>
              <w:pStyle w:val="ProductList-TableBody"/>
              <w:jc w:val="center"/>
              <w:rPr>
                <w:color w:val="000000" w:themeColor="text1"/>
              </w:rPr>
            </w:pPr>
            <w:r w:rsidRPr="00911E1A">
              <w:rPr>
                <w:color w:val="000000" w:themeColor="text1"/>
              </w:rPr>
              <w:t>A</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82653D" w:rsidRPr="00911E1A" w:rsidRDefault="0082653D" w:rsidP="0082653D">
            <w:pPr>
              <w:pStyle w:val="ProductList-TableBody"/>
              <w:jc w:val="center"/>
              <w:rPr>
                <w:color w:val="000000" w:themeColor="text1"/>
              </w:rPr>
            </w:pPr>
            <w:r w:rsidRPr="00911E1A">
              <w:rPr>
                <w:color w:val="000000" w:themeColor="text1"/>
              </w:rPr>
              <w:t xml:space="preserve"> </w:t>
            </w:r>
            <w:r>
              <w:rPr>
                <w:color w:val="000000" w:themeColor="text1"/>
              </w:rPr>
              <w:t>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82653D" w:rsidRPr="00911E1A" w:rsidRDefault="005711FA" w:rsidP="0082653D">
            <w:pPr>
              <w:pStyle w:val="ProductList-TableBody"/>
              <w:jc w:val="center"/>
              <w:rPr>
                <w:color w:val="000000" w:themeColor="text1"/>
              </w:rPr>
            </w:pPr>
            <w:r w:rsidRPr="00911E1A">
              <w:rPr>
                <w:color w:val="000000" w:themeColor="text1"/>
              </w:rPr>
              <w:t>A,</w:t>
            </w:r>
            <w:r w:rsidRPr="00911E1A">
              <w:rPr>
                <w:color w:val="000000" w:themeColor="text1"/>
              </w:rPr>
              <w:fldChar w:fldCharType="begin"/>
            </w:r>
            <w:r w:rsidRPr="00911E1A">
              <w:rPr>
                <w:color w:val="000000" w:themeColor="text1"/>
              </w:rPr>
              <w:instrText>AutoTextList  \s NoStyle \t "ST : Оферта за учащи         "</w:instrText>
            </w:r>
            <w:r w:rsidRPr="00911E1A">
              <w:rPr>
                <w:color w:val="000000" w:themeColor="text1"/>
              </w:rPr>
              <w:fldChar w:fldCharType="separate"/>
            </w:r>
            <w:r w:rsidRPr="00911E1A">
              <w:rPr>
                <w:color w:val="000000" w:themeColor="text1"/>
              </w:rPr>
              <w:t>ST</w:t>
            </w:r>
            <w:r w:rsidRPr="00911E1A">
              <w:rPr>
                <w:color w:val="000000" w:themeColor="text1"/>
              </w:rPr>
              <w:fldChar w:fldCharType="end"/>
            </w:r>
            <w:r w:rsidR="0082653D" w:rsidRPr="00911E1A">
              <w:rPr>
                <w:color w:val="000000" w:themeColor="text1"/>
              </w:rPr>
              <w:t xml:space="preserve"> </w:t>
            </w:r>
          </w:p>
        </w:tc>
      </w:tr>
      <w:tr w:rsidR="0082653D" w:rsidTr="0082653D">
        <w:tc>
          <w:tcPr>
            <w:tcW w:w="4536" w:type="dxa"/>
            <w:tcBorders>
              <w:top w:val="dashed" w:sz="4" w:space="0" w:color="BFBFBF"/>
              <w:left w:val="none" w:sz="4" w:space="0" w:color="6E6E6E"/>
              <w:bottom w:val="none" w:sz="4" w:space="0" w:color="BFBFBF"/>
              <w:right w:val="none" w:sz="4" w:space="0" w:color="6E6E6E"/>
            </w:tcBorders>
          </w:tcPr>
          <w:p w:rsidR="0082653D" w:rsidRDefault="0082653D" w:rsidP="0082653D">
            <w:pPr>
              <w:pStyle w:val="ProductList-TableBody"/>
            </w:pPr>
            <w:r>
              <w:t>1 ГБ допълнително място за съхранение за Добавка за ЛАП за Microsoft Intune</w:t>
            </w:r>
            <w:r>
              <w:fldChar w:fldCharType="begin"/>
            </w:r>
            <w:r>
              <w:instrText xml:space="preserve"> XE "1 ГБ допълнително място за съхранение за Добавка за ЛАП за Microsoft Intune" </w:instrText>
            </w:r>
            <w:r>
              <w:fldChar w:fldCharType="end"/>
            </w:r>
          </w:p>
        </w:tc>
        <w:tc>
          <w:tcPr>
            <w:tcW w:w="815" w:type="dxa"/>
            <w:tcBorders>
              <w:top w:val="dashed" w:sz="4" w:space="0" w:color="BFBFBF"/>
              <w:left w:val="none" w:sz="4" w:space="0" w:color="6E6E6E"/>
              <w:bottom w:val="none" w:sz="4" w:space="0" w:color="BFBFBF"/>
              <w:right w:val="single" w:sz="6" w:space="0" w:color="FFFFFF"/>
            </w:tcBorders>
          </w:tcPr>
          <w:p w:rsidR="0082653D" w:rsidRDefault="0082653D" w:rsidP="0082653D">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82653D" w:rsidRPr="00911E1A" w:rsidRDefault="0082653D" w:rsidP="0082653D">
            <w:pPr>
              <w:pStyle w:val="ProductList-TableBody"/>
              <w:jc w:val="center"/>
              <w:rPr>
                <w:color w:val="000000" w:themeColor="text1"/>
              </w:rPr>
            </w:pPr>
            <w:r w:rsidRPr="00911E1A">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82653D" w:rsidRPr="00911E1A" w:rsidRDefault="0082653D" w:rsidP="0082653D">
            <w:pPr>
              <w:pStyle w:val="ProductList-TableBody"/>
              <w:jc w:val="center"/>
              <w:rPr>
                <w:color w:val="000000" w:themeColor="text1"/>
              </w:rPr>
            </w:pPr>
            <w:r w:rsidRPr="00911E1A">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82653D" w:rsidRPr="00911E1A" w:rsidRDefault="0082653D" w:rsidP="0082653D">
            <w:pPr>
              <w:pStyle w:val="ProductList-TableBody"/>
              <w:jc w:val="center"/>
              <w:rPr>
                <w:color w:val="000000" w:themeColor="text1"/>
              </w:rPr>
            </w:pPr>
            <w:r w:rsidRPr="00911E1A">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82653D" w:rsidRPr="00911E1A" w:rsidRDefault="0082653D" w:rsidP="0082653D">
            <w:pPr>
              <w:pStyle w:val="ProductList-TableBody"/>
              <w:jc w:val="center"/>
              <w:rPr>
                <w:color w:val="000000" w:themeColor="text1"/>
              </w:rPr>
            </w:pPr>
            <w:r w:rsidRPr="00911E1A">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82653D" w:rsidRPr="00911E1A" w:rsidRDefault="0082653D" w:rsidP="0082653D">
            <w:pPr>
              <w:pStyle w:val="ProductList-TableBody"/>
              <w:jc w:val="center"/>
              <w:rPr>
                <w:color w:val="000000" w:themeColor="text1"/>
              </w:rPr>
            </w:pPr>
            <w:r w:rsidRPr="00911E1A">
              <w:rPr>
                <w:color w:val="000000" w:themeColor="text1"/>
              </w:rPr>
              <w:t>A</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82653D" w:rsidRPr="00911E1A" w:rsidRDefault="0082653D" w:rsidP="0082653D">
            <w:pPr>
              <w:pStyle w:val="ProductList-TableBody"/>
              <w:jc w:val="center"/>
              <w:rPr>
                <w:color w:val="000000" w:themeColor="text1"/>
              </w:rPr>
            </w:pPr>
            <w:r w:rsidRPr="00911E1A">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82653D" w:rsidRPr="00911E1A" w:rsidRDefault="0082653D" w:rsidP="0082653D">
            <w:pPr>
              <w:pStyle w:val="ProductList-TableBody"/>
              <w:jc w:val="center"/>
              <w:rPr>
                <w:color w:val="000000" w:themeColor="text1"/>
              </w:rPr>
            </w:pPr>
            <w:r w:rsidRPr="00911E1A">
              <w:rPr>
                <w:color w:val="000000" w:themeColor="text1"/>
              </w:rPr>
              <w:t>A,</w:t>
            </w:r>
            <w:r w:rsidRPr="00911E1A">
              <w:rPr>
                <w:color w:val="000000" w:themeColor="text1"/>
              </w:rPr>
              <w:fldChar w:fldCharType="begin"/>
            </w:r>
            <w:r w:rsidRPr="00911E1A">
              <w:rPr>
                <w:color w:val="000000" w:themeColor="text1"/>
              </w:rPr>
              <w:instrText>AutoTextList  \s NoStyle \t "ST : Оферта за учащи         "</w:instrText>
            </w:r>
            <w:r w:rsidRPr="00911E1A">
              <w:rPr>
                <w:color w:val="000000" w:themeColor="text1"/>
              </w:rPr>
              <w:fldChar w:fldCharType="separate"/>
            </w:r>
            <w:r w:rsidRPr="00911E1A">
              <w:rPr>
                <w:color w:val="000000" w:themeColor="text1"/>
              </w:rPr>
              <w:t>ST</w:t>
            </w:r>
            <w:r w:rsidRPr="00911E1A">
              <w:rPr>
                <w:color w:val="000000" w:themeColor="text1"/>
              </w:rPr>
              <w:fldChar w:fldCharType="end"/>
            </w:r>
          </w:p>
        </w:tc>
      </w:tr>
    </w:tbl>
    <w:p w:rsidR="00666C84" w:rsidRDefault="00666C84">
      <w:pPr>
        <w:pStyle w:val="ProductList-Body"/>
      </w:pPr>
    </w:p>
    <w:p w:rsidR="00666C84" w:rsidRDefault="00B73B58">
      <w:pPr>
        <w:pStyle w:val="ProductList-Offering1SubSection"/>
      </w:pPr>
      <w:bookmarkStart w:id="263" w:name="_Sec769"/>
      <w:r>
        <w:t>2. Условия на Продукта</w:t>
      </w:r>
      <w:bookmarkEnd w:id="263"/>
    </w:p>
    <w:tbl>
      <w:tblPr>
        <w:tblStyle w:val="PURTable"/>
        <w:tblW w:w="0" w:type="dxa"/>
        <w:tblLook w:val="04A0" w:firstRow="1" w:lastRow="0" w:firstColumn="1" w:lastColumn="0" w:noHBand="0" w:noVBand="1"/>
      </w:tblPr>
      <w:tblGrid>
        <w:gridCol w:w="3638"/>
        <w:gridCol w:w="3645"/>
        <w:gridCol w:w="3633"/>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Промоции: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(SCE):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Microsoft Intune (Корпоративен ЛКД</w:t>
            </w:r>
            <w:r>
              <w:fldChar w:fldCharType="begin"/>
            </w:r>
            <w:r>
              <w:instrText xml:space="preserve"> XE "Корпоративен ЛКД" </w:instrText>
            </w:r>
            <w:r>
              <w:fldChar w:fldCharType="end"/>
            </w:r>
            <w:r>
              <w:t xml:space="preserve"> пакет)</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jc w:val="right"/>
      </w:pPr>
    </w:p>
    <w:tbl>
      <w:tblPr>
        <w:tblStyle w:val="PURTable"/>
        <w:tblW w:w="0" w:type="dxa"/>
        <w:tblLook w:val="04A0" w:firstRow="1" w:lastRow="0" w:firstColumn="1" w:lastColumn="0" w:noHBand="0" w:noVBand="1"/>
      </w:tblPr>
      <w:tblGrid>
        <w:gridCol w:w="10916"/>
      </w:tblGrid>
      <w:tr w:rsidR="00666C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C84" w:rsidRDefault="003B4067">
            <w:pPr>
              <w:pStyle w:val="ProductList-TableBody"/>
              <w:jc w:val="right"/>
            </w:pPr>
            <w:hyperlink w:anchor="_Sec842">
              <w:r w:rsidR="00B73B58">
                <w:rPr>
                  <w:color w:val="00467F"/>
                  <w:sz w:val="14"/>
                  <w:u w:val="single"/>
                </w:rPr>
                <w:t>Съдържание</w:t>
              </w:r>
            </w:hyperlink>
            <w:r w:rsidR="00B73B58">
              <w:rPr>
                <w:sz w:val="14"/>
              </w:rPr>
              <w:t>/</w:t>
            </w:r>
            <w:hyperlink w:anchor="_Sec549">
              <w:r w:rsidR="00B73B58">
                <w:rPr>
                  <w:color w:val="00467F"/>
                  <w:sz w:val="14"/>
                  <w:u w:val="single"/>
                </w:rPr>
                <w:t>Речник</w:t>
              </w:r>
            </w:hyperlink>
            <w:r w:rsidR="00B73B58">
              <w:rPr>
                <w:sz w:val="14"/>
              </w:rPr>
              <w:t>/</w:t>
            </w:r>
            <w:hyperlink w:anchor="_Sec844">
              <w:r w:rsidR="00B73B58">
                <w:rPr>
                  <w:color w:val="00467F"/>
                  <w:sz w:val="14"/>
                  <w:u w:val="single"/>
                </w:rPr>
                <w:t>Индекс</w:t>
              </w:r>
            </w:hyperlink>
          </w:p>
        </w:tc>
      </w:tr>
    </w:tbl>
    <w:p w:rsidR="00666C84" w:rsidRDefault="00666C84">
      <w:pPr>
        <w:pStyle w:val="ProductList-Body"/>
      </w:pPr>
    </w:p>
    <w:p w:rsidR="00666C84" w:rsidRDefault="00B73B58">
      <w:pPr>
        <w:pStyle w:val="ProductList-OfferingGroupHeading"/>
      </w:pPr>
      <w:bookmarkStart w:id="264" w:name="_Sec631"/>
      <w:r>
        <w:t>Microsoft Dynamics Online Services</w:t>
      </w:r>
      <w:bookmarkEnd w:id="264"/>
      <w:r>
        <w:fldChar w:fldCharType="begin"/>
      </w:r>
      <w:r>
        <w:instrText xml:space="preserve"> TC "</w:instrText>
      </w:r>
      <w:bookmarkStart w:id="265" w:name="_Toc425959760"/>
      <w:r>
        <w:instrText>Microsoft Dynamics Online Services</w:instrText>
      </w:r>
      <w:bookmarkEnd w:id="265"/>
      <w:r>
        <w:instrText>" \l 2</w:instrText>
      </w:r>
      <w:r>
        <w:fldChar w:fldCharType="end"/>
      </w:r>
    </w:p>
    <w:p w:rsidR="00666C84" w:rsidRDefault="00B73B58">
      <w:pPr>
        <w:pStyle w:val="ProductList-Offering2HeadingNoBorder"/>
      </w:pPr>
      <w:bookmarkStart w:id="266" w:name="_Sec661"/>
      <w:r>
        <w:t>Microsoft Dynamics CRM Online</w:t>
      </w:r>
      <w:bookmarkEnd w:id="266"/>
      <w:r>
        <w:fldChar w:fldCharType="begin"/>
      </w:r>
      <w:r>
        <w:instrText xml:space="preserve"> TC "</w:instrText>
      </w:r>
      <w:bookmarkStart w:id="267" w:name="_Toc425959761"/>
      <w:r>
        <w:instrText>Microsoft Dynamics CRM Online</w:instrText>
      </w:r>
      <w:bookmarkEnd w:id="267"/>
      <w:r>
        <w:instrText>" \l 3</w:instrText>
      </w:r>
      <w:r>
        <w:fldChar w:fldCharType="end"/>
      </w:r>
    </w:p>
    <w:p w:rsidR="00666C84" w:rsidRDefault="00B73B58">
      <w:pPr>
        <w:pStyle w:val="ProductList-Offering1SubSection"/>
      </w:pPr>
      <w:bookmarkStart w:id="268" w:name="_Sec715"/>
      <w:r>
        <w:t>1. Наличност чрез програма</w:t>
      </w:r>
      <w:bookmarkEnd w:id="268"/>
    </w:p>
    <w:tbl>
      <w:tblPr>
        <w:tblStyle w:val="PURTable"/>
        <w:tblW w:w="10916" w:type="dxa"/>
        <w:tblLook w:val="04A0" w:firstRow="1" w:lastRow="0" w:firstColumn="1" w:lastColumn="0" w:noHBand="0" w:noVBand="1"/>
      </w:tblPr>
      <w:tblGrid>
        <w:gridCol w:w="4547"/>
        <w:gridCol w:w="814"/>
        <w:gridCol w:w="788"/>
        <w:gridCol w:w="801"/>
        <w:gridCol w:w="709"/>
        <w:gridCol w:w="831"/>
        <w:gridCol w:w="825"/>
        <w:gridCol w:w="806"/>
        <w:gridCol w:w="795"/>
      </w:tblGrid>
      <w:tr w:rsidR="00666C84" w:rsidTr="0082653D">
        <w:trPr>
          <w:cnfStyle w:val="100000000000" w:firstRow="1" w:lastRow="0" w:firstColumn="0" w:lastColumn="0" w:oddVBand="0" w:evenVBand="0" w:oddHBand="0" w:evenHBand="0" w:firstRowFirstColumn="0" w:firstRowLastColumn="0" w:lastRowFirstColumn="0" w:lastRowLastColumn="0"/>
        </w:trPr>
        <w:tc>
          <w:tcPr>
            <w:tcW w:w="4547"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pPr>
            <w:r>
              <w:rPr>
                <w:color w:val="FFFFFF"/>
              </w:rPr>
              <w:t>Онлайн услуги</w:t>
            </w:r>
          </w:p>
        </w:tc>
        <w:tc>
          <w:tcPr>
            <w:tcW w:w="814"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към споразумение за корпоративно лицензиране на Клиент." </w:instrText>
            </w:r>
            <w:r>
              <w:fldChar w:fldCharType="separate"/>
            </w:r>
            <w:r>
              <w:rPr>
                <w:color w:val="FFFFFF"/>
              </w:rPr>
              <w:t>Точка</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09"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31"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2653D" w:rsidTr="0082653D">
        <w:tc>
          <w:tcPr>
            <w:tcW w:w="4547" w:type="dxa"/>
            <w:tcBorders>
              <w:top w:val="single" w:sz="6" w:space="0" w:color="FFFFFF"/>
              <w:left w:val="none" w:sz="4" w:space="0" w:color="6E6E6E"/>
              <w:bottom w:val="dashed" w:sz="4" w:space="0" w:color="BFBFBF"/>
              <w:right w:val="none" w:sz="4" w:space="0" w:color="6E6E6E"/>
            </w:tcBorders>
          </w:tcPr>
          <w:p w:rsidR="0082653D" w:rsidRDefault="0082653D" w:rsidP="0082653D">
            <w:pPr>
              <w:pStyle w:val="ProductList-TableBody"/>
            </w:pPr>
            <w:r>
              <w:t>Microsoft Dynamics CRM Online Essential</w:t>
            </w:r>
            <w:r>
              <w:fldChar w:fldCharType="begin"/>
            </w:r>
            <w:r>
              <w:instrText xml:space="preserve"> XE "Microsoft Dynamics CRM Online Essential" </w:instrText>
            </w:r>
            <w:r>
              <w:fldChar w:fldCharType="end"/>
            </w:r>
            <w:r>
              <w:t xml:space="preserve"> (ЛА за Потребител)</w:t>
            </w:r>
          </w:p>
        </w:tc>
        <w:tc>
          <w:tcPr>
            <w:tcW w:w="814" w:type="dxa"/>
            <w:tcBorders>
              <w:top w:val="single" w:sz="6" w:space="0" w:color="FFFFFF"/>
              <w:left w:val="none" w:sz="4" w:space="0" w:color="6E6E6E"/>
              <w:bottom w:val="dashed" w:sz="4" w:space="0" w:color="BFBFBF"/>
              <w:right w:val="single" w:sz="6" w:space="0" w:color="FFFFFF"/>
            </w:tcBorders>
          </w:tcPr>
          <w:p w:rsidR="0082653D" w:rsidRDefault="0082653D" w:rsidP="0082653D">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 xml:space="preserve"> </w:t>
            </w: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P</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A</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 xml:space="preserve">A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A,</w:t>
            </w: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r w:rsidR="0082653D" w:rsidTr="0082653D">
        <w:tc>
          <w:tcPr>
            <w:tcW w:w="4547"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pPr>
            <w:r>
              <w:t>Microsoft Dynamics CRM Online Essential за SA</w:t>
            </w:r>
            <w:r>
              <w:fldChar w:fldCharType="begin"/>
            </w:r>
            <w:r>
              <w:instrText xml:space="preserve"> XE "Microsoft Dynamics CRM Online Essential за SA" </w:instrText>
            </w:r>
            <w:r>
              <w:fldChar w:fldCharType="end"/>
            </w:r>
            <w:r>
              <w:t xml:space="preserve"> (ЛА за Потребител)</w:t>
            </w:r>
          </w:p>
        </w:tc>
        <w:tc>
          <w:tcPr>
            <w:tcW w:w="814" w:type="dxa"/>
            <w:tcBorders>
              <w:top w:val="dashed" w:sz="4" w:space="0" w:color="BFBFBF"/>
              <w:left w:val="none" w:sz="4" w:space="0" w:color="6E6E6E"/>
              <w:bottom w:val="dashed" w:sz="4" w:space="0" w:color="BFBFBF"/>
              <w:right w:val="single" w:sz="6" w:space="0" w:color="FFFFFF"/>
            </w:tcBorders>
          </w:tcPr>
          <w:p w:rsidR="0082653D" w:rsidRDefault="0082653D" w:rsidP="0082653D">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A</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A,</w:t>
            </w: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r w:rsidR="0082653D" w:rsidTr="0082653D">
        <w:tc>
          <w:tcPr>
            <w:tcW w:w="4547"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pPr>
            <w:r>
              <w:t>Microsoft Dynamics CRM Online Basic</w:t>
            </w:r>
            <w:r>
              <w:fldChar w:fldCharType="begin"/>
            </w:r>
            <w:r>
              <w:instrText xml:space="preserve"> XE "Microsoft Dynamics CRM Online Basic" </w:instrText>
            </w:r>
            <w:r>
              <w:fldChar w:fldCharType="end"/>
            </w:r>
            <w:r>
              <w:t xml:space="preserve"> (ЛА за Потребител)</w:t>
            </w:r>
          </w:p>
        </w:tc>
        <w:tc>
          <w:tcPr>
            <w:tcW w:w="814" w:type="dxa"/>
            <w:tcBorders>
              <w:top w:val="dashed" w:sz="4" w:space="0" w:color="BFBFBF"/>
              <w:left w:val="none" w:sz="4" w:space="0" w:color="6E6E6E"/>
              <w:bottom w:val="dashed" w:sz="4" w:space="0" w:color="BFBFBF"/>
              <w:right w:val="single" w:sz="6" w:space="0" w:color="FFFFFF"/>
            </w:tcBorders>
          </w:tcPr>
          <w:p w:rsidR="0082653D" w:rsidRDefault="0082653D" w:rsidP="0082653D">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 xml:space="preserve"> </w:t>
            </w: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P</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A</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 xml:space="preserve"> A</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A,</w:t>
            </w: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r w:rsidR="0082653D" w:rsidTr="0082653D">
        <w:tc>
          <w:tcPr>
            <w:tcW w:w="4547"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pPr>
            <w:r>
              <w:t>Microsoft Dynamics CRM Online Basic за SA</w:t>
            </w:r>
            <w:r>
              <w:fldChar w:fldCharType="begin"/>
            </w:r>
            <w:r>
              <w:instrText xml:space="preserve"> XE "Microsoft Dynamics CRM Online Basic за SA" </w:instrText>
            </w:r>
            <w:r>
              <w:fldChar w:fldCharType="end"/>
            </w:r>
            <w:r>
              <w:t xml:space="preserve"> (ЛА за Потребител)</w:t>
            </w:r>
          </w:p>
        </w:tc>
        <w:tc>
          <w:tcPr>
            <w:tcW w:w="814" w:type="dxa"/>
            <w:tcBorders>
              <w:top w:val="dashed" w:sz="4" w:space="0" w:color="BFBFBF"/>
              <w:left w:val="none" w:sz="4" w:space="0" w:color="6E6E6E"/>
              <w:bottom w:val="dashed" w:sz="4" w:space="0" w:color="BFBFBF"/>
              <w:right w:val="single" w:sz="6" w:space="0" w:color="FFFFFF"/>
            </w:tcBorders>
          </w:tcPr>
          <w:p w:rsidR="0082653D" w:rsidRDefault="0082653D" w:rsidP="0082653D">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A</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r>
      <w:tr w:rsidR="0082653D" w:rsidTr="0082653D">
        <w:tc>
          <w:tcPr>
            <w:tcW w:w="4547"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pPr>
            <w:r>
              <w:t>Microsoft Dynamics CRM Online Professional</w:t>
            </w:r>
            <w:r>
              <w:fldChar w:fldCharType="begin"/>
            </w:r>
            <w:r>
              <w:instrText xml:space="preserve"> XE "Microsoft Dynamics CRM Online Professional" </w:instrText>
            </w:r>
            <w:r>
              <w:fldChar w:fldCharType="end"/>
            </w:r>
            <w:r>
              <w:t xml:space="preserve"> (ЛА за Потребител)</w:t>
            </w:r>
          </w:p>
        </w:tc>
        <w:tc>
          <w:tcPr>
            <w:tcW w:w="814" w:type="dxa"/>
            <w:tcBorders>
              <w:top w:val="dashed" w:sz="4" w:space="0" w:color="BFBFBF"/>
              <w:left w:val="none" w:sz="4" w:space="0" w:color="6E6E6E"/>
              <w:bottom w:val="dashed" w:sz="4" w:space="0" w:color="BFBFBF"/>
              <w:right w:val="single" w:sz="6" w:space="0" w:color="FFFFFF"/>
            </w:tcBorders>
          </w:tcPr>
          <w:p w:rsidR="0082653D" w:rsidRDefault="0082653D" w:rsidP="0082653D">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 xml:space="preserve"> </w:t>
            </w: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P</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A,</w:t>
            </w: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 xml:space="preserve"> A</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A,</w:t>
            </w: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r w:rsidR="0082653D" w:rsidTr="0082653D">
        <w:tc>
          <w:tcPr>
            <w:tcW w:w="4547"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pPr>
            <w:r>
              <w:t>Microsoft Dynamics CRM Online Professional за SA</w:t>
            </w:r>
            <w:r>
              <w:fldChar w:fldCharType="begin"/>
            </w:r>
            <w:r>
              <w:instrText xml:space="preserve"> XE "Microsoft Dynamics CRM Online Professional за SA" </w:instrText>
            </w:r>
            <w:r>
              <w:fldChar w:fldCharType="end"/>
            </w:r>
            <w:r>
              <w:t xml:space="preserve"> (ЛА за Потребител)</w:t>
            </w:r>
          </w:p>
        </w:tc>
        <w:tc>
          <w:tcPr>
            <w:tcW w:w="814" w:type="dxa"/>
            <w:tcBorders>
              <w:top w:val="dashed" w:sz="4" w:space="0" w:color="BFBFBF"/>
              <w:left w:val="none" w:sz="4" w:space="0" w:color="6E6E6E"/>
              <w:bottom w:val="dashed" w:sz="4" w:space="0" w:color="BFBFBF"/>
              <w:right w:val="single" w:sz="6" w:space="0" w:color="FFFFFF"/>
            </w:tcBorders>
          </w:tcPr>
          <w:p w:rsidR="0082653D" w:rsidRDefault="0082653D" w:rsidP="0082653D">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A,</w:t>
            </w: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A,</w:t>
            </w: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r w:rsidR="0082653D" w:rsidTr="0082653D">
        <w:tc>
          <w:tcPr>
            <w:tcW w:w="4547"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pPr>
            <w:r>
              <w:t>Поддръжка на Microsoft Dynamics CRM Online тип Professional Direct</w:t>
            </w:r>
            <w:r>
              <w:fldChar w:fldCharType="begin"/>
            </w:r>
            <w:r>
              <w:instrText xml:space="preserve"> XE "Поддръжка на Microsoft Dynamics CRM Online тип Professional Direct" </w:instrText>
            </w:r>
            <w:r>
              <w:fldChar w:fldCharType="end"/>
            </w:r>
          </w:p>
        </w:tc>
        <w:tc>
          <w:tcPr>
            <w:tcW w:w="814" w:type="dxa"/>
            <w:tcBorders>
              <w:top w:val="dashed" w:sz="4" w:space="0" w:color="BFBFBF"/>
              <w:left w:val="none" w:sz="4" w:space="0" w:color="6E6E6E"/>
              <w:bottom w:val="dashed" w:sz="4" w:space="0" w:color="BFBFBF"/>
              <w:right w:val="single" w:sz="6" w:space="0" w:color="FFFFFF"/>
            </w:tcBorders>
          </w:tcPr>
          <w:p w:rsidR="0082653D" w:rsidRDefault="0082653D" w:rsidP="0082653D">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 xml:space="preserve"> </w:t>
            </w: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P</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A</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 xml:space="preserve"> A</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r>
      <w:tr w:rsidR="0082653D" w:rsidTr="0082653D">
        <w:tc>
          <w:tcPr>
            <w:tcW w:w="4547"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pPr>
            <w:r>
              <w:t>Microsoft Dynamics CRM Online Enterprise</w:t>
            </w:r>
            <w:r>
              <w:fldChar w:fldCharType="begin"/>
            </w:r>
            <w:r>
              <w:instrText xml:space="preserve"> XE "Microsoft Dynamics CRM Online Enterprise" </w:instrText>
            </w:r>
            <w:r>
              <w:fldChar w:fldCharType="end"/>
            </w:r>
            <w:r>
              <w:t xml:space="preserve"> (ЛА за Потребител)</w:t>
            </w:r>
          </w:p>
        </w:tc>
        <w:tc>
          <w:tcPr>
            <w:tcW w:w="814" w:type="dxa"/>
            <w:tcBorders>
              <w:top w:val="dashed" w:sz="4" w:space="0" w:color="BFBFBF"/>
              <w:left w:val="none" w:sz="4" w:space="0" w:color="6E6E6E"/>
              <w:bottom w:val="dashed" w:sz="4" w:space="0" w:color="BFBFBF"/>
              <w:right w:val="single" w:sz="6" w:space="0" w:color="FFFFFF"/>
            </w:tcBorders>
          </w:tcPr>
          <w:p w:rsidR="0082653D" w:rsidRDefault="0082653D" w:rsidP="0082653D">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A</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A,</w:t>
            </w: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r w:rsidR="0082653D" w:rsidTr="0082653D">
        <w:tc>
          <w:tcPr>
            <w:tcW w:w="4547"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pPr>
            <w:r>
              <w:t>Microsoft Dynamics CRM Online Enterprise за SA</w:t>
            </w:r>
            <w:r>
              <w:fldChar w:fldCharType="begin"/>
            </w:r>
            <w:r>
              <w:instrText xml:space="preserve"> XE "Microsoft Dynamics CRM Online Enterprise за SA" </w:instrText>
            </w:r>
            <w:r>
              <w:fldChar w:fldCharType="end"/>
            </w:r>
            <w:r>
              <w:t xml:space="preserve"> (ЛА за Потребител)</w:t>
            </w:r>
          </w:p>
        </w:tc>
        <w:tc>
          <w:tcPr>
            <w:tcW w:w="814" w:type="dxa"/>
            <w:tcBorders>
              <w:top w:val="dashed" w:sz="4" w:space="0" w:color="BFBFBF"/>
              <w:left w:val="none" w:sz="4" w:space="0" w:color="6E6E6E"/>
              <w:bottom w:val="dashed" w:sz="4" w:space="0" w:color="BFBFBF"/>
              <w:right w:val="single" w:sz="6" w:space="0" w:color="FFFFFF"/>
            </w:tcBorders>
          </w:tcPr>
          <w:p w:rsidR="0082653D" w:rsidRDefault="0082653D" w:rsidP="0082653D">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A</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A</w:t>
            </w:r>
          </w:p>
        </w:tc>
      </w:tr>
      <w:tr w:rsidR="0082653D" w:rsidTr="0082653D">
        <w:tc>
          <w:tcPr>
            <w:tcW w:w="4547"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pPr>
            <w:r>
              <w:t>Разширена поддръжка на Microsoft Dynamics CRM Online</w:t>
            </w:r>
            <w:r>
              <w:fldChar w:fldCharType="begin"/>
            </w:r>
            <w:r>
              <w:instrText xml:space="preserve"> XE "Разширена поддръжка на Microsoft Dynamics CRM Online" </w:instrText>
            </w:r>
            <w:r>
              <w:fldChar w:fldCharType="end"/>
            </w:r>
          </w:p>
        </w:tc>
        <w:tc>
          <w:tcPr>
            <w:tcW w:w="814" w:type="dxa"/>
            <w:tcBorders>
              <w:top w:val="dashed" w:sz="4" w:space="0" w:color="BFBFBF"/>
              <w:left w:val="none" w:sz="4" w:space="0" w:color="6E6E6E"/>
              <w:bottom w:val="dashed" w:sz="4" w:space="0" w:color="BFBFBF"/>
              <w:right w:val="single" w:sz="6" w:space="0" w:color="FFFFFF"/>
            </w:tcBorders>
          </w:tcPr>
          <w:p w:rsidR="0082653D" w:rsidRDefault="0082653D" w:rsidP="0082653D">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 xml:space="preserve"> </w:t>
            </w: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P</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A</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 xml:space="preserve"> A</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A,</w:t>
            </w: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r w:rsidR="0082653D" w:rsidTr="0082653D">
        <w:tc>
          <w:tcPr>
            <w:tcW w:w="4547"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pPr>
            <w:r>
              <w:t>Допълнителен производствен екземпляр на Microsoft Dynamics CRM Online</w:t>
            </w:r>
            <w:r>
              <w:fldChar w:fldCharType="begin"/>
            </w:r>
            <w:r>
              <w:instrText xml:space="preserve"> XE "Допълнителен производствен екземпляр на Microsoft Dynamics CRM Online" </w:instrText>
            </w:r>
            <w:r>
              <w:fldChar w:fldCharType="end"/>
            </w:r>
            <w:r>
              <w:t xml:space="preserve"> (ЛА за Добавка)</w:t>
            </w:r>
          </w:p>
        </w:tc>
        <w:tc>
          <w:tcPr>
            <w:tcW w:w="814" w:type="dxa"/>
            <w:tcBorders>
              <w:top w:val="dashed" w:sz="4" w:space="0" w:color="BFBFBF"/>
              <w:left w:val="none" w:sz="4" w:space="0" w:color="6E6E6E"/>
              <w:bottom w:val="dashed" w:sz="4" w:space="0" w:color="BFBFBF"/>
              <w:right w:val="single" w:sz="6" w:space="0" w:color="FFFFFF"/>
            </w:tcBorders>
          </w:tcPr>
          <w:p w:rsidR="0082653D" w:rsidRDefault="0082653D" w:rsidP="0082653D">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 xml:space="preserve"> </w:t>
            </w: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P</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A,</w:t>
            </w: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 xml:space="preserve"> A</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A,</w:t>
            </w: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r w:rsidR="0082653D" w:rsidTr="0082653D">
        <w:tc>
          <w:tcPr>
            <w:tcW w:w="4547"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pPr>
            <w:r>
              <w:t>Допълнителен непроизводствен екземпляр на Microsoft Dynamics CRM Online</w:t>
            </w:r>
            <w:r>
              <w:fldChar w:fldCharType="begin"/>
            </w:r>
            <w:r>
              <w:instrText xml:space="preserve"> XE "Допълнителен непроизводствен екземпляр на Microsoft Dynamics CRM Online" </w:instrText>
            </w:r>
            <w:r>
              <w:fldChar w:fldCharType="end"/>
            </w:r>
            <w:r>
              <w:t xml:space="preserve"> (ЛА за Добавка)</w:t>
            </w:r>
          </w:p>
        </w:tc>
        <w:tc>
          <w:tcPr>
            <w:tcW w:w="814" w:type="dxa"/>
            <w:tcBorders>
              <w:top w:val="dashed" w:sz="4" w:space="0" w:color="BFBFBF"/>
              <w:left w:val="none" w:sz="4" w:space="0" w:color="6E6E6E"/>
              <w:bottom w:val="dashed" w:sz="4" w:space="0" w:color="BFBFBF"/>
              <w:right w:val="single" w:sz="6" w:space="0" w:color="FFFFFF"/>
            </w:tcBorders>
          </w:tcPr>
          <w:p w:rsidR="0082653D" w:rsidRDefault="0082653D" w:rsidP="0082653D">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 xml:space="preserve"> </w:t>
            </w: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P</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A,</w:t>
            </w: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 xml:space="preserve"> A</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A,</w:t>
            </w: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r w:rsidR="0082653D" w:rsidTr="0082653D">
        <w:tc>
          <w:tcPr>
            <w:tcW w:w="4547"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pPr>
            <w:r>
              <w:t>Допълнително място за съхранение за Microsoft Dynamics CRM Online</w:t>
            </w:r>
            <w:r>
              <w:fldChar w:fldCharType="begin"/>
            </w:r>
            <w:r>
              <w:instrText xml:space="preserve"> XE "Допълнително място за съхранение за Microsoft Dynamics CRM Online" </w:instrText>
            </w:r>
            <w:r>
              <w:fldChar w:fldCharType="end"/>
            </w:r>
            <w:r>
              <w:t xml:space="preserve"> (ЛА за Добавка)</w:t>
            </w:r>
          </w:p>
        </w:tc>
        <w:tc>
          <w:tcPr>
            <w:tcW w:w="814" w:type="dxa"/>
            <w:tcBorders>
              <w:top w:val="dashed" w:sz="4" w:space="0" w:color="BFBFBF"/>
              <w:left w:val="none" w:sz="4" w:space="0" w:color="6E6E6E"/>
              <w:bottom w:val="dashed" w:sz="4" w:space="0" w:color="BFBFBF"/>
              <w:right w:val="single" w:sz="6" w:space="0" w:color="FFFFFF"/>
            </w:tcBorders>
          </w:tcPr>
          <w:p w:rsidR="0082653D" w:rsidRDefault="0082653D" w:rsidP="0082653D">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 xml:space="preserve"> </w:t>
            </w: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P</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A,</w:t>
            </w: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 xml:space="preserve"> A</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A,</w:t>
            </w: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r w:rsidR="0082653D" w:rsidTr="0082653D">
        <w:tc>
          <w:tcPr>
            <w:tcW w:w="4547"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pPr>
            <w:r>
              <w:t>Допълнително място за съхранение за Microsoft Dynamics CRM Online EDU</w:t>
            </w:r>
            <w:r>
              <w:fldChar w:fldCharType="begin"/>
            </w:r>
            <w:r>
              <w:instrText xml:space="preserve"> XE "Допълнително място за съхранение за Microsoft Dynamics CRM Online EDU" </w:instrText>
            </w:r>
            <w:r>
              <w:fldChar w:fldCharType="end"/>
            </w:r>
            <w:r>
              <w:t xml:space="preserve"> (ЛА за Добавка)</w:t>
            </w:r>
          </w:p>
        </w:tc>
        <w:tc>
          <w:tcPr>
            <w:tcW w:w="814" w:type="dxa"/>
            <w:tcBorders>
              <w:top w:val="dashed" w:sz="4" w:space="0" w:color="BFBFBF"/>
              <w:left w:val="none" w:sz="4" w:space="0" w:color="6E6E6E"/>
              <w:bottom w:val="dashed" w:sz="4" w:space="0" w:color="BFBFBF"/>
              <w:right w:val="single" w:sz="6" w:space="0" w:color="FFFFFF"/>
            </w:tcBorders>
          </w:tcPr>
          <w:p w:rsidR="0082653D" w:rsidRDefault="0082653D" w:rsidP="0082653D">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 xml:space="preserve"> </w:t>
            </w: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P</w:t>
            </w: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 xml:space="preserve"> A</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A,</w:t>
            </w: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r w:rsidR="0082653D" w:rsidTr="0082653D">
        <w:tc>
          <w:tcPr>
            <w:tcW w:w="4547"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pPr>
            <w:r>
              <w:t>Разширена поддръжка EDU за Microsoft Dynamics CRM Online</w:t>
            </w:r>
            <w:r>
              <w:fldChar w:fldCharType="begin"/>
            </w:r>
            <w:r>
              <w:instrText xml:space="preserve"> XE "Разширена поддръжка EDU за Microsoft Dynamics CRM Online" </w:instrText>
            </w:r>
            <w:r>
              <w:fldChar w:fldCharType="end"/>
            </w:r>
          </w:p>
        </w:tc>
        <w:tc>
          <w:tcPr>
            <w:tcW w:w="814" w:type="dxa"/>
            <w:tcBorders>
              <w:top w:val="dashed" w:sz="4" w:space="0" w:color="BFBFBF"/>
              <w:left w:val="none" w:sz="4" w:space="0" w:color="6E6E6E"/>
              <w:bottom w:val="dashed" w:sz="4" w:space="0" w:color="BFBFBF"/>
              <w:right w:val="single" w:sz="6" w:space="0" w:color="FFFFFF"/>
            </w:tcBorders>
          </w:tcPr>
          <w:p w:rsidR="0082653D" w:rsidRDefault="0082653D" w:rsidP="0082653D">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 xml:space="preserve"> </w:t>
            </w: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P</w:t>
            </w: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 xml:space="preserve"> A</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A,</w:t>
            </w: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r w:rsidR="0082653D" w:rsidTr="0082653D">
        <w:tc>
          <w:tcPr>
            <w:tcW w:w="4547" w:type="dxa"/>
            <w:tcBorders>
              <w:top w:val="dashed" w:sz="4" w:space="0" w:color="BFBFBF"/>
              <w:left w:val="none" w:sz="4" w:space="0" w:color="6E6E6E"/>
              <w:bottom w:val="none" w:sz="4" w:space="0" w:color="BFBFBF"/>
              <w:right w:val="none" w:sz="4" w:space="0" w:color="6E6E6E"/>
            </w:tcBorders>
          </w:tcPr>
          <w:p w:rsidR="0082653D" w:rsidRDefault="0082653D" w:rsidP="0082653D">
            <w:pPr>
              <w:pStyle w:val="ProductList-TableBody"/>
            </w:pPr>
            <w:r>
              <w:t>Поддръжка тип Professional Direct EDU за Microsoft Dynamics CRM Online</w:t>
            </w:r>
            <w:r>
              <w:fldChar w:fldCharType="begin"/>
            </w:r>
            <w:r>
              <w:instrText xml:space="preserve"> XE "Поддръжка тип Professional Direct EDU за Microsoft Dynamics CRM Online" </w:instrText>
            </w:r>
            <w:r>
              <w:fldChar w:fldCharType="end"/>
            </w:r>
          </w:p>
        </w:tc>
        <w:tc>
          <w:tcPr>
            <w:tcW w:w="814" w:type="dxa"/>
            <w:tcBorders>
              <w:top w:val="dashed" w:sz="4" w:space="0" w:color="BFBFBF"/>
              <w:left w:val="none" w:sz="4" w:space="0" w:color="6E6E6E"/>
              <w:bottom w:val="none" w:sz="4" w:space="0" w:color="BFBFBF"/>
              <w:right w:val="single" w:sz="6" w:space="0" w:color="FFFFFF"/>
            </w:tcBorders>
          </w:tcPr>
          <w:p w:rsidR="0082653D" w:rsidRDefault="0082653D" w:rsidP="0082653D">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 xml:space="preserve"> </w:t>
            </w: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P</w:t>
            </w: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 xml:space="preserve"> A</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A,</w:t>
            </w: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bl>
    <w:p w:rsidR="00666C84" w:rsidRDefault="00B73B58">
      <w:pPr>
        <w:pStyle w:val="ProductList-Offering1SubSection"/>
      </w:pPr>
      <w:bookmarkStart w:id="269" w:name="_Sec770"/>
      <w:r>
        <w:t>2. Условия на Продукта</w:t>
      </w:r>
      <w:bookmarkEnd w:id="269"/>
    </w:p>
    <w:tbl>
      <w:tblPr>
        <w:tblStyle w:val="PURTable"/>
        <w:tblW w:w="0" w:type="dxa"/>
        <w:tblLook w:val="04A0" w:firstRow="1" w:lastRow="0" w:firstColumn="1" w:lastColumn="0" w:noHBand="0" w:noVBand="1"/>
      </w:tblPr>
      <w:tblGrid>
        <w:gridCol w:w="3635"/>
        <w:gridCol w:w="3646"/>
        <w:gridCol w:w="3635"/>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удължен срок: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Промоции: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(SCE):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pPr>
    </w:p>
    <w:p w:rsidR="00666C84" w:rsidRDefault="00B73B58">
      <w:pPr>
        <w:pStyle w:val="ProductList-ClauseHeading"/>
      </w:pPr>
      <w:r>
        <w:t>2.1 ЛА за Потребител за Добавка</w:t>
      </w:r>
    </w:p>
    <w:tbl>
      <w:tblPr>
        <w:tblStyle w:val="PURTable"/>
        <w:tblW w:w="0" w:type="dxa"/>
        <w:tblLook w:val="04A0" w:firstRow="1" w:lastRow="0" w:firstColumn="1" w:lastColumn="0" w:noHBand="0" w:noVBand="1"/>
      </w:tblPr>
      <w:tblGrid>
        <w:gridCol w:w="5470"/>
        <w:gridCol w:w="5446"/>
      </w:tblGrid>
      <w:tr w:rsidR="00666C8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ЛА за Потребител за Добавка</w:t>
            </w: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ЛКД за Microsoft Dynamics CRM Essential</w:t>
            </w:r>
            <w:r>
              <w:fldChar w:fldCharType="begin"/>
            </w:r>
            <w:r>
              <w:instrText xml:space="preserve"> XE "ЛКД за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Dynamics CRM Online Essentials за ЛА за Потребител със SA</w:t>
            </w: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ЛКД за Microsoft Dynamics CRM Basic</w:t>
            </w:r>
            <w:r>
              <w:fldChar w:fldCharType="begin"/>
            </w:r>
            <w:r>
              <w:instrText xml:space="preserve"> XE "ЛКД за Microsoft Dynamics CRM Basic" </w:instrText>
            </w:r>
            <w:r>
              <w:fldChar w:fldCharType="end"/>
            </w:r>
            <w:r>
              <w:t xml:space="preserve"> или</w:t>
            </w:r>
          </w:p>
          <w:p w:rsidR="00666C84" w:rsidRDefault="00B73B58">
            <w:pPr>
              <w:pStyle w:val="ProductList-TableBody"/>
            </w:pPr>
            <w:r>
              <w:t>Допълнителен ЛКД за Microsoft Dynamics CRM Basic</w:t>
            </w:r>
            <w:r>
              <w:fldChar w:fldCharType="begin"/>
            </w:r>
            <w:r>
              <w:instrText xml:space="preserve"> XE "Допълнителен ЛКД за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Dynamics CRM Online Basic за ЛА за Потребител със SA</w:t>
            </w: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ЛКД за Microsoft Dynamics CRM Professional</w:t>
            </w:r>
            <w:r>
              <w:fldChar w:fldCharType="begin"/>
            </w:r>
            <w:r>
              <w:instrText xml:space="preserve"> XE "ЛКД за Microsoft Dynamics CRM Professional" </w:instrText>
            </w:r>
            <w:r>
              <w:fldChar w:fldCharType="end"/>
            </w:r>
            <w:r>
              <w:t xml:space="preserve"> или</w:t>
            </w:r>
          </w:p>
          <w:p w:rsidR="00666C84" w:rsidRDefault="00B73B58">
            <w:pPr>
              <w:pStyle w:val="ProductList-TableBody"/>
            </w:pPr>
            <w:r>
              <w:t>Допълнителен ЛКД за Microsoft Dynamics CRM Professional</w:t>
            </w:r>
            <w:r>
              <w:fldChar w:fldCharType="begin"/>
            </w:r>
            <w:r>
              <w:instrText xml:space="preserve"> XE "Допълнителен ЛКД за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Dynamics CRM Online Professional за ЛА за Потребител със SA</w:t>
            </w:r>
          </w:p>
          <w:p w:rsidR="00666C84" w:rsidRDefault="00B73B58">
            <w:pPr>
              <w:pStyle w:val="ProductList-TableBody"/>
            </w:pPr>
            <w:r>
              <w:t>Dynamics CRM Online Enterprise за ЛА за Потребител със SA</w:t>
            </w:r>
          </w:p>
        </w:tc>
      </w:tr>
    </w:tbl>
    <w:p w:rsidR="00666C84" w:rsidRDefault="00B73B58">
      <w:pPr>
        <w:pStyle w:val="ProductList-Body"/>
      </w:pPr>
      <w:r>
        <w:rPr>
          <w:vertAlign w:val="superscript"/>
        </w:rPr>
        <w:t>1</w:t>
      </w:r>
      <w:r>
        <w:t>С действаща SA</w:t>
      </w:r>
    </w:p>
    <w:p w:rsidR="00666C84" w:rsidRDefault="00666C84">
      <w:pPr>
        <w:pStyle w:val="ProductList-Body"/>
      </w:pPr>
    </w:p>
    <w:p w:rsidR="00666C84" w:rsidRDefault="00B73B58">
      <w:pPr>
        <w:pStyle w:val="ProductList-ClauseHeading"/>
      </w:pPr>
      <w:r>
        <w:t>2.2 Споразумение Campus и School</w:t>
      </w:r>
    </w:p>
    <w:p w:rsidR="00666C84" w:rsidRDefault="00B73B58">
      <w:pPr>
        <w:pStyle w:val="ProductList-Body"/>
      </w:pP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абонамент за Microsoft Dynamics CRM Online, продадени съгласно CA/SA, може да се придобиват с или без Валидност за цялата организация.</w:t>
      </w:r>
    </w:p>
    <w:p w:rsidR="00666C84" w:rsidRDefault="00666C84">
      <w:pPr>
        <w:pStyle w:val="ProductList-Body"/>
      </w:pPr>
    </w:p>
    <w:p w:rsidR="00666C84" w:rsidRDefault="00B73B58">
      <w:pPr>
        <w:pStyle w:val="ProductList-ClauseHeading"/>
      </w:pPr>
      <w:r>
        <w:t>2.3 Microsoft Dynamics CRM Online Professional за Правителствени организации</w:t>
      </w:r>
    </w:p>
    <w:p w:rsidR="00666C84" w:rsidRDefault="00B73B58">
      <w:pPr>
        <w:pStyle w:val="ProductList-Body"/>
      </w:pPr>
      <w:r>
        <w:t>Microsoft Social Engagement</w:t>
      </w:r>
      <w:r>
        <w:fldChar w:fldCharType="begin"/>
      </w:r>
      <w:r>
        <w:instrText xml:space="preserve"> XE "Microsoft Social Engagement" </w:instrText>
      </w:r>
      <w:r>
        <w:fldChar w:fldCharType="end"/>
      </w:r>
      <w:r>
        <w:t xml:space="preserve"> и Microsoft Dynamics Marketing Sales Collaboration</w:t>
      </w:r>
      <w:r>
        <w:fldChar w:fldCharType="begin"/>
      </w:r>
      <w:r>
        <w:instrText xml:space="preserve"> XE "Microsoft Dynamics Marketing Sales Collaboration" </w:instrText>
      </w:r>
      <w:r>
        <w:fldChar w:fldCharType="end"/>
      </w:r>
      <w:r>
        <w:t xml:space="preserve"> не са налични в Microsoft Dynamics CRM Online Professional за Правителствени организации.</w:t>
      </w:r>
    </w:p>
    <w:p w:rsidR="00666C84" w:rsidRDefault="00666C84">
      <w:pPr>
        <w:pStyle w:val="ProductList-Body"/>
      </w:pPr>
    </w:p>
    <w:p w:rsidR="00666C84" w:rsidRDefault="00B73B58">
      <w:pPr>
        <w:pStyle w:val="ProductList-ClauseHeading"/>
      </w:pPr>
      <w:r>
        <w:t>2.4 Предложения за поддръжка на Microsoft Dynamics CRM Online</w:t>
      </w:r>
    </w:p>
    <w:p w:rsidR="00666C84" w:rsidRDefault="00B73B58">
      <w:pPr>
        <w:pStyle w:val="ProductList-Body"/>
      </w:pPr>
      <w:r>
        <w:t xml:space="preserve">Подробности относно предложенията за поддръжка за Microsoft Dynamics CRM Online са налични на адрес </w:t>
      </w:r>
      <w:hyperlink r:id="rId111">
        <w:r>
          <w:rPr>
            <w:color w:val="00467F"/>
            <w:u w:val="single"/>
          </w:rPr>
          <w:t>http://www.microsoft.com/en-us/dynamics/dynamics-online-support.aspx</w:t>
        </w:r>
      </w:hyperlink>
      <w:r>
        <w:t xml:space="preserve">. </w:t>
      </w:r>
    </w:p>
    <w:p w:rsidR="00666C84" w:rsidRDefault="00666C84">
      <w:pPr>
        <w:pStyle w:val="ProductList-Body"/>
        <w:jc w:val="right"/>
      </w:pPr>
    </w:p>
    <w:tbl>
      <w:tblPr>
        <w:tblStyle w:val="PURTable"/>
        <w:tblW w:w="0" w:type="dxa"/>
        <w:tblLook w:val="04A0" w:firstRow="1" w:lastRow="0" w:firstColumn="1" w:lastColumn="0" w:noHBand="0" w:noVBand="1"/>
      </w:tblPr>
      <w:tblGrid>
        <w:gridCol w:w="10916"/>
      </w:tblGrid>
      <w:tr w:rsidR="00666C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C84" w:rsidRDefault="003B4067">
            <w:pPr>
              <w:pStyle w:val="ProductList-TableBody"/>
              <w:jc w:val="right"/>
            </w:pPr>
            <w:hyperlink w:anchor="_Sec842">
              <w:r w:rsidR="00B73B58">
                <w:rPr>
                  <w:color w:val="00467F"/>
                  <w:sz w:val="14"/>
                  <w:u w:val="single"/>
                </w:rPr>
                <w:t>Съдържание</w:t>
              </w:r>
            </w:hyperlink>
            <w:r w:rsidR="00B73B58">
              <w:rPr>
                <w:sz w:val="14"/>
              </w:rPr>
              <w:t>/</w:t>
            </w:r>
            <w:hyperlink w:anchor="_Sec549">
              <w:r w:rsidR="00B73B58">
                <w:rPr>
                  <w:color w:val="00467F"/>
                  <w:sz w:val="14"/>
                  <w:u w:val="single"/>
                </w:rPr>
                <w:t>Речник</w:t>
              </w:r>
            </w:hyperlink>
            <w:r w:rsidR="00B73B58">
              <w:rPr>
                <w:sz w:val="14"/>
              </w:rPr>
              <w:t>/</w:t>
            </w:r>
            <w:hyperlink w:anchor="_Sec844">
              <w:r w:rsidR="00B73B58">
                <w:rPr>
                  <w:color w:val="00467F"/>
                  <w:sz w:val="14"/>
                  <w:u w:val="single"/>
                </w:rPr>
                <w:t>Индекс</w:t>
              </w:r>
            </w:hyperlink>
          </w:p>
        </w:tc>
      </w:tr>
    </w:tbl>
    <w:p w:rsidR="00666C84" w:rsidRDefault="00666C84">
      <w:pPr>
        <w:pStyle w:val="ProductList-Body"/>
      </w:pPr>
    </w:p>
    <w:p w:rsidR="00666C84" w:rsidRDefault="00B73B58">
      <w:pPr>
        <w:pStyle w:val="ProductList-Offering2HeadingNoBorder"/>
      </w:pPr>
      <w:bookmarkStart w:id="270" w:name="_Sec662"/>
      <w:r>
        <w:t>Microsoft Dynamics Marketing</w:t>
      </w:r>
      <w:bookmarkEnd w:id="270"/>
      <w:r>
        <w:fldChar w:fldCharType="begin"/>
      </w:r>
      <w:r>
        <w:instrText xml:space="preserve"> TC "</w:instrText>
      </w:r>
      <w:bookmarkStart w:id="271" w:name="_Toc425959762"/>
      <w:r>
        <w:instrText>Microsoft Dynamics Marketing</w:instrText>
      </w:r>
      <w:bookmarkEnd w:id="271"/>
      <w:r>
        <w:instrText>" \l 3</w:instrText>
      </w:r>
      <w:r>
        <w:fldChar w:fldCharType="end"/>
      </w:r>
    </w:p>
    <w:p w:rsidR="00666C84" w:rsidRDefault="00B73B58">
      <w:pPr>
        <w:pStyle w:val="ProductList-Offering1SubSection"/>
      </w:pPr>
      <w:bookmarkStart w:id="272" w:name="_Sec716"/>
      <w:r>
        <w:t>1. Наличност чрез програма</w:t>
      </w:r>
      <w:bookmarkEnd w:id="272"/>
    </w:p>
    <w:tbl>
      <w:tblPr>
        <w:tblStyle w:val="PURTable"/>
        <w:tblW w:w="10916" w:type="dxa"/>
        <w:tblLook w:val="04A0" w:firstRow="1" w:lastRow="0" w:firstColumn="1" w:lastColumn="0" w:noHBand="0" w:noVBand="1"/>
      </w:tblPr>
      <w:tblGrid>
        <w:gridCol w:w="4547"/>
        <w:gridCol w:w="814"/>
        <w:gridCol w:w="787"/>
        <w:gridCol w:w="802"/>
        <w:gridCol w:w="709"/>
        <w:gridCol w:w="831"/>
        <w:gridCol w:w="825"/>
        <w:gridCol w:w="806"/>
        <w:gridCol w:w="795"/>
      </w:tblGrid>
      <w:tr w:rsidR="00666C84" w:rsidTr="0082653D">
        <w:trPr>
          <w:cnfStyle w:val="100000000000" w:firstRow="1" w:lastRow="0" w:firstColumn="0" w:lastColumn="0" w:oddVBand="0" w:evenVBand="0" w:oddHBand="0" w:evenHBand="0" w:firstRowFirstColumn="0" w:firstRowLastColumn="0" w:lastRowFirstColumn="0" w:lastRowLastColumn="0"/>
        </w:trPr>
        <w:tc>
          <w:tcPr>
            <w:tcW w:w="4547"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pPr>
            <w:r>
              <w:rPr>
                <w:color w:val="FFFFFF"/>
              </w:rPr>
              <w:t>Онлайн услуги</w:t>
            </w:r>
          </w:p>
        </w:tc>
        <w:tc>
          <w:tcPr>
            <w:tcW w:w="814"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към споразумение за корпоративно лицензиране на Клиент." </w:instrText>
            </w:r>
            <w:r>
              <w:fldChar w:fldCharType="separate"/>
            </w:r>
            <w:r>
              <w:rPr>
                <w:color w:val="FFFFFF"/>
              </w:rPr>
              <w:t>Точка</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09"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31"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2653D" w:rsidTr="0082653D">
        <w:tc>
          <w:tcPr>
            <w:tcW w:w="4547" w:type="dxa"/>
            <w:tcBorders>
              <w:top w:val="single" w:sz="6" w:space="0" w:color="FFFFFF"/>
              <w:left w:val="none" w:sz="4" w:space="0" w:color="6E6E6E"/>
              <w:bottom w:val="dashed" w:sz="4" w:space="0" w:color="BFBFBF"/>
              <w:right w:val="none" w:sz="4" w:space="0" w:color="6E6E6E"/>
            </w:tcBorders>
          </w:tcPr>
          <w:p w:rsidR="0082653D" w:rsidRDefault="0082653D" w:rsidP="0082653D">
            <w:pPr>
              <w:pStyle w:val="ProductList-TableBody"/>
            </w:pPr>
            <w:r>
              <w:t>Microsoft Dynamics Marketing Enterprise</w:t>
            </w:r>
            <w:r>
              <w:fldChar w:fldCharType="begin"/>
            </w:r>
            <w:r>
              <w:instrText xml:space="preserve"> XE "Microsoft Dynamics Marketing Enterprise" </w:instrText>
            </w:r>
            <w:r>
              <w:fldChar w:fldCharType="end"/>
            </w:r>
            <w:r>
              <w:t xml:space="preserve"> (ЛА за Потребител)</w:t>
            </w:r>
          </w:p>
        </w:tc>
        <w:tc>
          <w:tcPr>
            <w:tcW w:w="814" w:type="dxa"/>
            <w:tcBorders>
              <w:top w:val="single" w:sz="6" w:space="0" w:color="FFFFFF"/>
              <w:left w:val="none" w:sz="4" w:space="0" w:color="6E6E6E"/>
              <w:bottom w:val="dashed" w:sz="4" w:space="0" w:color="BFBFBF"/>
              <w:right w:val="single" w:sz="6" w:space="0" w:color="FFFFFF"/>
            </w:tcBorders>
          </w:tcPr>
          <w:p w:rsidR="0082653D" w:rsidRDefault="0082653D" w:rsidP="0082653D">
            <w:pPr>
              <w:pStyle w:val="ProductList-TableBody"/>
              <w:jc w:val="center"/>
            </w:pPr>
            <w:r>
              <w:t>1</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r w:rsidR="0082653D" w:rsidTr="0082653D">
        <w:tc>
          <w:tcPr>
            <w:tcW w:w="4547"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pPr>
            <w:r>
              <w:t>Допълнителни съобщения за Microsoft Dynamics Marketing Enterprise</w:t>
            </w:r>
            <w:r>
              <w:fldChar w:fldCharType="begin"/>
            </w:r>
            <w:r>
              <w:instrText xml:space="preserve"> XE "Допълнителни съобщения за Microsoft Dynamics Marketing Enterprise" </w:instrText>
            </w:r>
            <w:r>
              <w:fldChar w:fldCharType="end"/>
            </w:r>
            <w:r>
              <w:t xml:space="preserve"> (ЛА за Добавка)</w:t>
            </w:r>
          </w:p>
        </w:tc>
        <w:tc>
          <w:tcPr>
            <w:tcW w:w="814" w:type="dxa"/>
            <w:tcBorders>
              <w:top w:val="dashed" w:sz="4" w:space="0" w:color="BFBFBF"/>
              <w:left w:val="none" w:sz="4" w:space="0" w:color="6E6E6E"/>
              <w:bottom w:val="dashed" w:sz="4" w:space="0" w:color="BFBFBF"/>
              <w:right w:val="single" w:sz="6" w:space="0" w:color="FFFFFF"/>
            </w:tcBorders>
          </w:tcPr>
          <w:p w:rsidR="0082653D" w:rsidRDefault="0082653D" w:rsidP="0082653D">
            <w:pPr>
              <w:pStyle w:val="ProductList-TableBody"/>
              <w:jc w:val="center"/>
            </w:pPr>
            <w:r>
              <w:t>1</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r w:rsidR="0082653D" w:rsidTr="0082653D">
        <w:tc>
          <w:tcPr>
            <w:tcW w:w="4547"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pPr>
            <w:r>
              <w:t>Допълнителен непроизводствен екземпляр на Microsoft Dynamics Marketing Enterprise</w:t>
            </w:r>
            <w:r>
              <w:fldChar w:fldCharType="begin"/>
            </w:r>
            <w:r>
              <w:instrText xml:space="preserve"> XE "Допълнителен непроизводствен екземпляр на Microsoft Dynamics Marketing Enterprise" </w:instrText>
            </w:r>
            <w:r>
              <w:fldChar w:fldCharType="end"/>
            </w:r>
            <w:r>
              <w:t xml:space="preserve"> (ЛА за Добавка)</w:t>
            </w:r>
          </w:p>
        </w:tc>
        <w:tc>
          <w:tcPr>
            <w:tcW w:w="814" w:type="dxa"/>
            <w:tcBorders>
              <w:top w:val="dashed" w:sz="4" w:space="0" w:color="BFBFBF"/>
              <w:left w:val="none" w:sz="4" w:space="0" w:color="6E6E6E"/>
              <w:bottom w:val="dashed" w:sz="4" w:space="0" w:color="BFBFBF"/>
              <w:right w:val="single" w:sz="6" w:space="0" w:color="FFFFFF"/>
            </w:tcBorders>
          </w:tcPr>
          <w:p w:rsidR="0082653D" w:rsidRDefault="0082653D" w:rsidP="0082653D">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r>
      <w:tr w:rsidR="0082653D" w:rsidTr="0082653D">
        <w:tc>
          <w:tcPr>
            <w:tcW w:w="4547"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pPr>
            <w:r>
              <w:t>Допълнителен производствен екземпляр на Microsoft Dynamics Marketing Enterprise</w:t>
            </w:r>
            <w:r>
              <w:fldChar w:fldCharType="begin"/>
            </w:r>
            <w:r>
              <w:instrText xml:space="preserve"> XE "Допълнителен производствен екземпляр на Microsoft Dynamics Marketing Enterprise" </w:instrText>
            </w:r>
            <w:r>
              <w:fldChar w:fldCharType="end"/>
            </w:r>
            <w:r>
              <w:t xml:space="preserve"> (ЛА за Добавка)</w:t>
            </w:r>
          </w:p>
        </w:tc>
        <w:tc>
          <w:tcPr>
            <w:tcW w:w="814" w:type="dxa"/>
            <w:tcBorders>
              <w:top w:val="dashed" w:sz="4" w:space="0" w:color="BFBFBF"/>
              <w:left w:val="none" w:sz="4" w:space="0" w:color="6E6E6E"/>
              <w:bottom w:val="dashed" w:sz="4" w:space="0" w:color="BFBFBF"/>
              <w:right w:val="single" w:sz="6" w:space="0" w:color="FFFFFF"/>
            </w:tcBorders>
          </w:tcPr>
          <w:p w:rsidR="0082653D" w:rsidRDefault="0082653D" w:rsidP="0082653D">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r>
      <w:tr w:rsidR="0082653D" w:rsidTr="0082653D">
        <w:tc>
          <w:tcPr>
            <w:tcW w:w="4547"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pPr>
            <w:r>
              <w:t>Допълнително място за съхранение за Microsoft Dynamics Marketing Enterprise</w:t>
            </w:r>
            <w:r>
              <w:fldChar w:fldCharType="begin"/>
            </w:r>
            <w:r>
              <w:instrText xml:space="preserve"> XE "Допълнително място за съхранение за Microsoft Dynamics Marketing Enterprise" </w:instrText>
            </w:r>
            <w:r>
              <w:fldChar w:fldCharType="end"/>
            </w:r>
            <w:r>
              <w:t xml:space="preserve"> (ЛА за Добавка)</w:t>
            </w:r>
          </w:p>
        </w:tc>
        <w:tc>
          <w:tcPr>
            <w:tcW w:w="814" w:type="dxa"/>
            <w:tcBorders>
              <w:top w:val="dashed" w:sz="4" w:space="0" w:color="BFBFBF"/>
              <w:left w:val="none" w:sz="4" w:space="0" w:color="6E6E6E"/>
              <w:bottom w:val="dashed" w:sz="4" w:space="0" w:color="BFBFBF"/>
              <w:right w:val="single" w:sz="6" w:space="0" w:color="FFFFFF"/>
            </w:tcBorders>
          </w:tcPr>
          <w:p w:rsidR="0082653D" w:rsidRDefault="0082653D" w:rsidP="0082653D">
            <w:pPr>
              <w:pStyle w:val="ProductList-TableBody"/>
              <w:jc w:val="center"/>
            </w:pPr>
            <w:r>
              <w:t>1</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r w:rsidRPr="00FA689F">
              <w:rPr>
                <w:color w:val="000000" w:themeColor="text1"/>
              </w:rPr>
              <w:t xml:space="preserve"> </w:t>
            </w:r>
          </w:p>
        </w:tc>
      </w:tr>
      <w:tr w:rsidR="0082653D" w:rsidTr="0082653D">
        <w:tc>
          <w:tcPr>
            <w:tcW w:w="4547"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pPr>
            <w:r>
              <w:t>Разширена поддръжка за Microsoft Dynamics Marketing Enterprise</w:t>
            </w:r>
            <w:r>
              <w:fldChar w:fldCharType="begin"/>
            </w:r>
            <w:r>
              <w:instrText xml:space="preserve"> XE "Разширена поддръжка за Microsoft Dynamics Marketing Enterprise" </w:instrText>
            </w:r>
            <w:r>
              <w:fldChar w:fldCharType="end"/>
            </w:r>
          </w:p>
        </w:tc>
        <w:tc>
          <w:tcPr>
            <w:tcW w:w="814" w:type="dxa"/>
            <w:tcBorders>
              <w:top w:val="dashed" w:sz="4" w:space="0" w:color="BFBFBF"/>
              <w:left w:val="none" w:sz="4" w:space="0" w:color="6E6E6E"/>
              <w:bottom w:val="dashed" w:sz="4" w:space="0" w:color="BFBFBF"/>
              <w:right w:val="single" w:sz="6" w:space="0" w:color="FFFFFF"/>
            </w:tcBorders>
          </w:tcPr>
          <w:p w:rsidR="0082653D" w:rsidRDefault="0082653D" w:rsidP="0082653D">
            <w:pPr>
              <w:pStyle w:val="ProductList-TableBody"/>
              <w:jc w:val="center"/>
            </w:pPr>
            <w:r>
              <w:t>1</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r w:rsidR="0082653D" w:rsidTr="0082653D">
        <w:tc>
          <w:tcPr>
            <w:tcW w:w="4547"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pPr>
            <w:r>
              <w:t>Поддръжка тип Professional Direct за Microsoft Dynamics Marketing Enterprise</w:t>
            </w:r>
            <w:r>
              <w:fldChar w:fldCharType="begin"/>
            </w:r>
            <w:r>
              <w:instrText xml:space="preserve"> XE "Поддръжка тип Professional Direct за Microsoft Dynamics Marketing Enterprise" </w:instrText>
            </w:r>
            <w:r>
              <w:fldChar w:fldCharType="end"/>
            </w:r>
          </w:p>
        </w:tc>
        <w:tc>
          <w:tcPr>
            <w:tcW w:w="814" w:type="dxa"/>
            <w:tcBorders>
              <w:top w:val="dashed" w:sz="4" w:space="0" w:color="BFBFBF"/>
              <w:left w:val="none" w:sz="4" w:space="0" w:color="6E6E6E"/>
              <w:bottom w:val="dashed" w:sz="4" w:space="0" w:color="BFBFBF"/>
              <w:right w:val="single" w:sz="6" w:space="0" w:color="FFFFFF"/>
            </w:tcBorders>
          </w:tcPr>
          <w:p w:rsidR="0082653D" w:rsidRDefault="0082653D" w:rsidP="0082653D">
            <w:pPr>
              <w:pStyle w:val="ProductList-TableBody"/>
              <w:jc w:val="center"/>
            </w:pPr>
            <w:r>
              <w:t>1</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r w:rsidR="0082653D" w:rsidTr="0082653D">
        <w:tc>
          <w:tcPr>
            <w:tcW w:w="4547" w:type="dxa"/>
            <w:tcBorders>
              <w:top w:val="dashed" w:sz="4" w:space="0" w:color="BFBFBF"/>
              <w:left w:val="none" w:sz="4" w:space="0" w:color="6E6E6E"/>
              <w:bottom w:val="none" w:sz="4" w:space="0" w:color="BFBFBF"/>
              <w:right w:val="none" w:sz="4" w:space="0" w:color="6E6E6E"/>
            </w:tcBorders>
          </w:tcPr>
          <w:p w:rsidR="0082653D" w:rsidRDefault="0082653D" w:rsidP="0082653D">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14" w:type="dxa"/>
            <w:tcBorders>
              <w:top w:val="dashed" w:sz="4" w:space="0" w:color="BFBFBF"/>
              <w:left w:val="none" w:sz="4" w:space="0" w:color="6E6E6E"/>
              <w:bottom w:val="none" w:sz="4" w:space="0" w:color="BFBFBF"/>
              <w:right w:val="single" w:sz="6" w:space="0" w:color="FFFFFF"/>
            </w:tcBorders>
          </w:tcPr>
          <w:p w:rsidR="0082653D" w:rsidRDefault="0082653D" w:rsidP="0082653D">
            <w:pPr>
              <w:pStyle w:val="ProductList-TableBody"/>
              <w:jc w:val="center"/>
            </w:pPr>
            <w:r>
              <w:t>1</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bl>
    <w:p w:rsidR="00666C84" w:rsidRDefault="00666C84">
      <w:pPr>
        <w:pStyle w:val="ProductList-Body"/>
      </w:pPr>
    </w:p>
    <w:p w:rsidR="00666C84" w:rsidRDefault="00B73B58">
      <w:pPr>
        <w:pStyle w:val="ProductList-Offering1SubSection"/>
      </w:pPr>
      <w:bookmarkStart w:id="273" w:name="_Sec771"/>
      <w:r>
        <w:t>2. Условия на Продукта</w:t>
      </w:r>
      <w:bookmarkEnd w:id="273"/>
    </w:p>
    <w:tbl>
      <w:tblPr>
        <w:tblStyle w:val="PURTable"/>
        <w:tblW w:w="0" w:type="dxa"/>
        <w:tblLook w:val="04A0" w:firstRow="1" w:lastRow="0" w:firstColumn="1" w:lastColumn="0" w:noHBand="0" w:noVBand="1"/>
      </w:tblPr>
      <w:tblGrid>
        <w:gridCol w:w="3635"/>
        <w:gridCol w:w="3646"/>
        <w:gridCol w:w="3635"/>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удължен срок: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Промоции: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(SCE):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pPr>
    </w:p>
    <w:p w:rsidR="00666C84" w:rsidRDefault="00B73B58">
      <w:pPr>
        <w:pStyle w:val="ProductList-ClauseHeading"/>
      </w:pPr>
      <w:r>
        <w:t>2.1 Предложения за поддръжка на Microsoft Dynamics Marketing</w:t>
      </w:r>
    </w:p>
    <w:p w:rsidR="00666C84" w:rsidRDefault="00B73B58">
      <w:pPr>
        <w:pStyle w:val="ProductList-Body"/>
      </w:pPr>
      <w:r>
        <w:t xml:space="preserve">Подробности относно предложенията за поддръжка за Microsoft Dynamics Marketing са налични на адрес </w:t>
      </w:r>
      <w:hyperlink r:id="rId113">
        <w:r>
          <w:rPr>
            <w:color w:val="00467F"/>
            <w:u w:val="single"/>
          </w:rPr>
          <w:t>http://www.microsoft.com/en-us/dynamics/dynamics-online-support.aspx</w:t>
        </w:r>
      </w:hyperlink>
      <w:r>
        <w:t xml:space="preserve">. </w:t>
      </w:r>
    </w:p>
    <w:p w:rsidR="00666C84" w:rsidRDefault="00666C84">
      <w:pPr>
        <w:pStyle w:val="ProductList-Body"/>
        <w:jc w:val="right"/>
      </w:pPr>
    </w:p>
    <w:tbl>
      <w:tblPr>
        <w:tblStyle w:val="PURTable"/>
        <w:tblW w:w="0" w:type="dxa"/>
        <w:tblLook w:val="04A0" w:firstRow="1" w:lastRow="0" w:firstColumn="1" w:lastColumn="0" w:noHBand="0" w:noVBand="1"/>
      </w:tblPr>
      <w:tblGrid>
        <w:gridCol w:w="10916"/>
      </w:tblGrid>
      <w:tr w:rsidR="00666C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C84" w:rsidRDefault="003B4067">
            <w:pPr>
              <w:pStyle w:val="ProductList-TableBody"/>
              <w:jc w:val="right"/>
            </w:pPr>
            <w:hyperlink w:anchor="_Sec842">
              <w:r w:rsidR="00B73B58">
                <w:rPr>
                  <w:color w:val="00467F"/>
                  <w:sz w:val="14"/>
                  <w:u w:val="single"/>
                </w:rPr>
                <w:t>Съдържание</w:t>
              </w:r>
            </w:hyperlink>
            <w:r w:rsidR="00B73B58">
              <w:rPr>
                <w:sz w:val="14"/>
              </w:rPr>
              <w:t>/</w:t>
            </w:r>
            <w:hyperlink w:anchor="_Sec549">
              <w:r w:rsidR="00B73B58">
                <w:rPr>
                  <w:color w:val="00467F"/>
                  <w:sz w:val="14"/>
                  <w:u w:val="single"/>
                </w:rPr>
                <w:t>Речник</w:t>
              </w:r>
            </w:hyperlink>
            <w:r w:rsidR="00B73B58">
              <w:rPr>
                <w:sz w:val="14"/>
              </w:rPr>
              <w:t>/</w:t>
            </w:r>
            <w:hyperlink w:anchor="_Sec844">
              <w:r w:rsidR="00B73B58">
                <w:rPr>
                  <w:color w:val="00467F"/>
                  <w:sz w:val="14"/>
                  <w:u w:val="single"/>
                </w:rPr>
                <w:t>Индекс</w:t>
              </w:r>
            </w:hyperlink>
          </w:p>
        </w:tc>
      </w:tr>
    </w:tbl>
    <w:p w:rsidR="00666C84" w:rsidRDefault="00666C84">
      <w:pPr>
        <w:pStyle w:val="ProductList-Body"/>
      </w:pPr>
    </w:p>
    <w:p w:rsidR="00666C84" w:rsidRDefault="00B73B58">
      <w:pPr>
        <w:pStyle w:val="ProductList-Offering2HeadingNoBorder"/>
      </w:pPr>
      <w:bookmarkStart w:id="274" w:name="_Sec663"/>
      <w:r>
        <w:t>Microsoft Social Engagement</w:t>
      </w:r>
      <w:bookmarkEnd w:id="274"/>
      <w:r>
        <w:fldChar w:fldCharType="begin"/>
      </w:r>
      <w:r>
        <w:instrText xml:space="preserve"> TC "</w:instrText>
      </w:r>
      <w:bookmarkStart w:id="275" w:name="_Toc425959763"/>
      <w:r>
        <w:instrText>Microsoft Social Engagement</w:instrText>
      </w:r>
      <w:bookmarkEnd w:id="275"/>
      <w:r>
        <w:instrText>" \l 3</w:instrText>
      </w:r>
      <w:r>
        <w:fldChar w:fldCharType="end"/>
      </w:r>
    </w:p>
    <w:p w:rsidR="00666C84" w:rsidRDefault="00B73B58">
      <w:pPr>
        <w:pStyle w:val="ProductList-Offering1SubSection"/>
      </w:pPr>
      <w:bookmarkStart w:id="276" w:name="_Sec717"/>
      <w:r>
        <w:t>1. Наличност чрез програма</w:t>
      </w:r>
      <w:bookmarkEnd w:id="276"/>
    </w:p>
    <w:tbl>
      <w:tblPr>
        <w:tblStyle w:val="PURTable"/>
        <w:tblW w:w="10916" w:type="dxa"/>
        <w:tblLook w:val="04A0" w:firstRow="1" w:lastRow="0" w:firstColumn="1" w:lastColumn="0" w:noHBand="0" w:noVBand="1"/>
      </w:tblPr>
      <w:tblGrid>
        <w:gridCol w:w="4537"/>
        <w:gridCol w:w="815"/>
        <w:gridCol w:w="790"/>
        <w:gridCol w:w="803"/>
        <w:gridCol w:w="710"/>
        <w:gridCol w:w="832"/>
        <w:gridCol w:w="826"/>
        <w:gridCol w:w="807"/>
        <w:gridCol w:w="796"/>
      </w:tblGrid>
      <w:tr w:rsidR="00666C84" w:rsidTr="0082653D">
        <w:trPr>
          <w:cnfStyle w:val="100000000000" w:firstRow="1" w:lastRow="0" w:firstColumn="0" w:lastColumn="0" w:oddVBand="0" w:evenVBand="0" w:oddHBand="0" w:evenHBand="0" w:firstRowFirstColumn="0" w:firstRowLastColumn="0" w:lastRowFirstColumn="0" w:lastRowLastColumn="0"/>
        </w:trPr>
        <w:tc>
          <w:tcPr>
            <w:tcW w:w="4537"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pPr>
            <w:r>
              <w:rPr>
                <w:color w:val="FFFFFF"/>
              </w:rPr>
              <w:t>Онлайн услуги</w:t>
            </w:r>
          </w:p>
        </w:tc>
        <w:tc>
          <w:tcPr>
            <w:tcW w:w="815"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към споразумение за корпоративно лицензиране на Клиент." </w:instrText>
            </w:r>
            <w:r>
              <w:fldChar w:fldCharType="separate"/>
            </w:r>
            <w:r>
              <w:rPr>
                <w:color w:val="FFFFFF"/>
              </w:rPr>
              <w:t>Точка</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2653D" w:rsidTr="0082653D">
        <w:tc>
          <w:tcPr>
            <w:tcW w:w="4537" w:type="dxa"/>
            <w:tcBorders>
              <w:top w:val="single" w:sz="6" w:space="0" w:color="FFFFFF"/>
              <w:left w:val="none" w:sz="4" w:space="0" w:color="6E6E6E"/>
              <w:bottom w:val="dashed" w:sz="4" w:space="0" w:color="BFBFBF"/>
              <w:right w:val="none" w:sz="4" w:space="0" w:color="6E6E6E"/>
            </w:tcBorders>
          </w:tcPr>
          <w:p w:rsidR="0082653D" w:rsidRDefault="0082653D" w:rsidP="0082653D">
            <w:pPr>
              <w:pStyle w:val="ProductList-TableBody"/>
            </w:pPr>
            <w:r>
              <w:t>Microsoft Social Engagement Professional</w:t>
            </w:r>
            <w:r>
              <w:fldChar w:fldCharType="begin"/>
            </w:r>
            <w:r>
              <w:instrText xml:space="preserve"> XE "Microsoft Social Engagement Professional" </w:instrText>
            </w:r>
            <w:r>
              <w:fldChar w:fldCharType="end"/>
            </w:r>
            <w:r>
              <w:t xml:space="preserve"> (ЛА за Потребител)</w:t>
            </w:r>
          </w:p>
        </w:tc>
        <w:tc>
          <w:tcPr>
            <w:tcW w:w="815" w:type="dxa"/>
            <w:tcBorders>
              <w:top w:val="single" w:sz="6" w:space="0" w:color="FFFFFF"/>
              <w:left w:val="none" w:sz="4" w:space="0" w:color="6E6E6E"/>
              <w:bottom w:val="dashed" w:sz="4" w:space="0" w:color="BFBFBF"/>
              <w:right w:val="single" w:sz="6" w:space="0" w:color="FFFFFF"/>
            </w:tcBorders>
          </w:tcPr>
          <w:p w:rsidR="0082653D" w:rsidRDefault="0082653D" w:rsidP="0082653D">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82653D" w:rsidRPr="0082653D" w:rsidRDefault="0082653D" w:rsidP="0082653D">
            <w:pPr>
              <w:pStyle w:val="ProductList-TableBody"/>
              <w:jc w:val="center"/>
              <w:rPr>
                <w:color w:val="0C0C0C"/>
              </w:rPr>
            </w:pPr>
            <w:r w:rsidRPr="0082653D">
              <w:rPr>
                <w:color w:val="0C0C0C"/>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82653D" w:rsidRPr="0082653D" w:rsidRDefault="0082653D" w:rsidP="0082653D">
            <w:pPr>
              <w:pStyle w:val="ProductList-TableBody"/>
              <w:jc w:val="center"/>
              <w:rPr>
                <w:color w:val="0C0C0C"/>
              </w:rPr>
            </w:pPr>
            <w:r w:rsidRPr="0082653D">
              <w:rPr>
                <w:color w:val="0C0C0C"/>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82653D" w:rsidRPr="0082653D" w:rsidRDefault="0082653D" w:rsidP="0082653D">
            <w:pPr>
              <w:pStyle w:val="ProductList-TableBody"/>
              <w:jc w:val="center"/>
              <w:rPr>
                <w:color w:val="0C0C0C"/>
              </w:rPr>
            </w:pPr>
            <w:r w:rsidRPr="0082653D">
              <w:rPr>
                <w:color w:val="0C0C0C"/>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82653D" w:rsidRPr="0082653D" w:rsidRDefault="0082653D" w:rsidP="0082653D">
            <w:pPr>
              <w:pStyle w:val="ProductList-TableBody"/>
              <w:jc w:val="center"/>
              <w:rPr>
                <w:color w:val="0C0C0C"/>
              </w:rPr>
            </w:pPr>
            <w:r w:rsidRPr="0082653D">
              <w:rPr>
                <w:color w:val="0C0C0C"/>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82653D" w:rsidRPr="0082653D" w:rsidRDefault="0082653D" w:rsidP="0082653D">
            <w:pPr>
              <w:pStyle w:val="ProductList-TableBody"/>
              <w:jc w:val="center"/>
              <w:rPr>
                <w:color w:val="0C0C0C"/>
              </w:rPr>
            </w:pPr>
            <w:r w:rsidRPr="0082653D">
              <w:rPr>
                <w:color w:val="0C0C0C"/>
              </w:rPr>
              <w:fldChar w:fldCharType="begin"/>
            </w:r>
            <w:r w:rsidRPr="0082653D">
              <w:rPr>
                <w:color w:val="0C0C0C"/>
              </w:rPr>
              <w:instrText>AutoTextList  \s NoStyle \t "A : Допълнителен продукт         "</w:instrText>
            </w:r>
            <w:r w:rsidRPr="0082653D">
              <w:rPr>
                <w:color w:val="0C0C0C"/>
              </w:rPr>
              <w:fldChar w:fldCharType="separate"/>
            </w:r>
            <w:r w:rsidRPr="0082653D">
              <w:rPr>
                <w:color w:val="0C0C0C"/>
              </w:rPr>
              <w:t>A</w:t>
            </w:r>
            <w:r w:rsidRPr="0082653D">
              <w:rPr>
                <w:color w:val="0C0C0C"/>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82653D" w:rsidRPr="0082653D" w:rsidRDefault="0082653D" w:rsidP="0082653D">
            <w:pPr>
              <w:pStyle w:val="ProductList-TableBody"/>
              <w:jc w:val="center"/>
              <w:rPr>
                <w:color w:val="0C0C0C"/>
              </w:rPr>
            </w:pPr>
            <w:r w:rsidRPr="0082653D">
              <w:rPr>
                <w:color w:val="0C0C0C"/>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82653D" w:rsidRPr="0082653D" w:rsidRDefault="0082653D" w:rsidP="0082653D">
            <w:pPr>
              <w:pStyle w:val="ProductList-TableBody"/>
              <w:jc w:val="center"/>
              <w:rPr>
                <w:color w:val="0C0C0C"/>
              </w:rPr>
            </w:pPr>
            <w:r w:rsidRPr="0082653D">
              <w:rPr>
                <w:color w:val="0C0C0C"/>
              </w:rPr>
              <w:fldChar w:fldCharType="begin"/>
            </w:r>
            <w:r w:rsidRPr="0082653D">
              <w:rPr>
                <w:color w:val="0C0C0C"/>
              </w:rPr>
              <w:instrText>AutoTextList  \s NoStyle \t "A : Допълнителен продукт         "</w:instrText>
            </w:r>
            <w:r w:rsidRPr="0082653D">
              <w:rPr>
                <w:color w:val="0C0C0C"/>
              </w:rPr>
              <w:fldChar w:fldCharType="separate"/>
            </w:r>
            <w:r w:rsidRPr="0082653D">
              <w:rPr>
                <w:color w:val="0C0C0C"/>
              </w:rPr>
              <w:t>A</w:t>
            </w:r>
            <w:r w:rsidRPr="0082653D">
              <w:rPr>
                <w:color w:val="0C0C0C"/>
              </w:rPr>
              <w:fldChar w:fldCharType="end"/>
            </w:r>
            <w:r w:rsidRPr="0082653D">
              <w:rPr>
                <w:color w:val="0C0C0C"/>
              </w:rPr>
              <w:t>,</w:t>
            </w:r>
            <w:r w:rsidRPr="0082653D">
              <w:rPr>
                <w:color w:val="0C0C0C"/>
              </w:rPr>
              <w:fldChar w:fldCharType="begin"/>
            </w:r>
            <w:r w:rsidRPr="0082653D">
              <w:rPr>
                <w:color w:val="0C0C0C"/>
              </w:rPr>
              <w:instrText>AutoTextList  \s NoStyle \t "ST : Оферта за учащи         "</w:instrText>
            </w:r>
            <w:r w:rsidRPr="0082653D">
              <w:rPr>
                <w:color w:val="0C0C0C"/>
              </w:rPr>
              <w:fldChar w:fldCharType="separate"/>
            </w:r>
            <w:r w:rsidRPr="0082653D">
              <w:rPr>
                <w:color w:val="0C0C0C"/>
              </w:rPr>
              <w:t>ST</w:t>
            </w:r>
            <w:r w:rsidRPr="0082653D">
              <w:rPr>
                <w:color w:val="0C0C0C"/>
              </w:rPr>
              <w:fldChar w:fldCharType="end"/>
            </w:r>
          </w:p>
        </w:tc>
      </w:tr>
      <w:tr w:rsidR="0082653D" w:rsidTr="0082653D">
        <w:tc>
          <w:tcPr>
            <w:tcW w:w="4537"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pPr>
            <w:r>
              <w:t>Добавка Microsoft Social Engagement Professional</w:t>
            </w:r>
            <w:r>
              <w:fldChar w:fldCharType="begin"/>
            </w:r>
            <w:r>
              <w:instrText xml:space="preserve"> XE "Добавка Microsoft Social Engagement Professional" </w:instrText>
            </w:r>
            <w:r>
              <w:fldChar w:fldCharType="end"/>
            </w:r>
            <w:r>
              <w:t xml:space="preserve"> (ЛА за Потребител)</w:t>
            </w:r>
          </w:p>
        </w:tc>
        <w:tc>
          <w:tcPr>
            <w:tcW w:w="815" w:type="dxa"/>
            <w:tcBorders>
              <w:top w:val="dashed" w:sz="4" w:space="0" w:color="BFBFBF"/>
              <w:left w:val="none" w:sz="4" w:space="0" w:color="6E6E6E"/>
              <w:bottom w:val="dashed" w:sz="4" w:space="0" w:color="BFBFBF"/>
              <w:right w:val="single" w:sz="6" w:space="0" w:color="FFFFFF"/>
            </w:tcBorders>
          </w:tcPr>
          <w:p w:rsidR="0082653D" w:rsidRDefault="0082653D" w:rsidP="0082653D">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82653D" w:rsidRPr="0082653D" w:rsidRDefault="0082653D" w:rsidP="0082653D">
            <w:pPr>
              <w:pStyle w:val="ProductList-TableBody"/>
              <w:jc w:val="center"/>
              <w:rPr>
                <w:color w:val="0C0C0C"/>
              </w:rPr>
            </w:pPr>
            <w:r w:rsidRPr="0082653D">
              <w:rPr>
                <w:color w:val="0C0C0C"/>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82653D" w:rsidRPr="0082653D" w:rsidRDefault="0082653D" w:rsidP="0082653D">
            <w:pPr>
              <w:pStyle w:val="ProductList-TableBody"/>
              <w:jc w:val="center"/>
              <w:rPr>
                <w:color w:val="0C0C0C"/>
              </w:rPr>
            </w:pPr>
            <w:r w:rsidRPr="0082653D">
              <w:rPr>
                <w:color w:val="0C0C0C"/>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82653D" w:rsidRPr="0082653D" w:rsidRDefault="0082653D" w:rsidP="0082653D">
            <w:pPr>
              <w:pStyle w:val="ProductList-TableBody"/>
              <w:jc w:val="center"/>
              <w:rPr>
                <w:color w:val="0C0C0C"/>
              </w:rPr>
            </w:pPr>
            <w:r w:rsidRPr="0082653D">
              <w:rPr>
                <w:color w:val="0C0C0C"/>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82653D" w:rsidRPr="0082653D" w:rsidRDefault="0082653D" w:rsidP="0082653D">
            <w:pPr>
              <w:pStyle w:val="ProductList-TableBody"/>
              <w:jc w:val="center"/>
              <w:rPr>
                <w:color w:val="0C0C0C"/>
              </w:rPr>
            </w:pPr>
            <w:r w:rsidRPr="0082653D">
              <w:rPr>
                <w:color w:val="0C0C0C"/>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82653D" w:rsidRPr="0082653D" w:rsidRDefault="0082653D" w:rsidP="0082653D">
            <w:pPr>
              <w:pStyle w:val="ProductList-TableBody"/>
              <w:jc w:val="center"/>
              <w:rPr>
                <w:color w:val="0C0C0C"/>
              </w:rPr>
            </w:pPr>
            <w:r w:rsidRPr="0082653D">
              <w:rPr>
                <w:color w:val="0C0C0C"/>
              </w:rPr>
              <w:fldChar w:fldCharType="begin"/>
            </w:r>
            <w:r w:rsidRPr="0082653D">
              <w:rPr>
                <w:color w:val="0C0C0C"/>
              </w:rPr>
              <w:instrText>AutoTextList  \s NoStyle \t "A : Допълнителен продукт         "</w:instrText>
            </w:r>
            <w:r w:rsidRPr="0082653D">
              <w:rPr>
                <w:color w:val="0C0C0C"/>
              </w:rPr>
              <w:fldChar w:fldCharType="separate"/>
            </w:r>
            <w:r w:rsidRPr="0082653D">
              <w:rPr>
                <w:color w:val="0C0C0C"/>
              </w:rPr>
              <w:t>A</w:t>
            </w:r>
            <w:r w:rsidRPr="0082653D">
              <w:rPr>
                <w:color w:val="0C0C0C"/>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82653D" w:rsidRPr="0082653D" w:rsidRDefault="0082653D" w:rsidP="0082653D">
            <w:pPr>
              <w:pStyle w:val="ProductList-TableBody"/>
              <w:jc w:val="center"/>
              <w:rPr>
                <w:color w:val="0C0C0C"/>
              </w:rPr>
            </w:pPr>
            <w:r w:rsidRPr="0082653D">
              <w:rPr>
                <w:color w:val="0C0C0C"/>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82653D" w:rsidRPr="0082653D" w:rsidRDefault="0082653D" w:rsidP="0082653D">
            <w:pPr>
              <w:pStyle w:val="ProductList-TableBody"/>
              <w:jc w:val="center"/>
              <w:rPr>
                <w:color w:val="0C0C0C"/>
              </w:rPr>
            </w:pPr>
            <w:r w:rsidRPr="0082653D">
              <w:rPr>
                <w:color w:val="0C0C0C"/>
              </w:rPr>
              <w:fldChar w:fldCharType="begin"/>
            </w:r>
            <w:r w:rsidRPr="0082653D">
              <w:rPr>
                <w:color w:val="0C0C0C"/>
              </w:rPr>
              <w:instrText>AutoTextList  \s NoStyle \t "A : Допълнителен продукт         "</w:instrText>
            </w:r>
            <w:r w:rsidRPr="0082653D">
              <w:rPr>
                <w:color w:val="0C0C0C"/>
              </w:rPr>
              <w:fldChar w:fldCharType="separate"/>
            </w:r>
            <w:r w:rsidRPr="0082653D">
              <w:rPr>
                <w:color w:val="0C0C0C"/>
              </w:rPr>
              <w:t>A</w:t>
            </w:r>
            <w:r w:rsidRPr="0082653D">
              <w:rPr>
                <w:color w:val="0C0C0C"/>
              </w:rPr>
              <w:fldChar w:fldCharType="end"/>
            </w:r>
            <w:r w:rsidRPr="0082653D">
              <w:rPr>
                <w:color w:val="0C0C0C"/>
              </w:rPr>
              <w:t>,</w:t>
            </w:r>
            <w:r w:rsidRPr="0082653D">
              <w:rPr>
                <w:color w:val="0C0C0C"/>
              </w:rPr>
              <w:fldChar w:fldCharType="begin"/>
            </w:r>
            <w:r w:rsidRPr="0082653D">
              <w:rPr>
                <w:color w:val="0C0C0C"/>
              </w:rPr>
              <w:instrText>AutoTextList  \s NoStyle \t "ST : Оферта за учащи         "</w:instrText>
            </w:r>
            <w:r w:rsidRPr="0082653D">
              <w:rPr>
                <w:color w:val="0C0C0C"/>
              </w:rPr>
              <w:fldChar w:fldCharType="separate"/>
            </w:r>
            <w:r w:rsidRPr="0082653D">
              <w:rPr>
                <w:color w:val="0C0C0C"/>
              </w:rPr>
              <w:t>ST</w:t>
            </w:r>
            <w:r w:rsidRPr="0082653D">
              <w:rPr>
                <w:color w:val="0C0C0C"/>
              </w:rPr>
              <w:fldChar w:fldCharType="end"/>
            </w:r>
          </w:p>
        </w:tc>
      </w:tr>
      <w:tr w:rsidR="0082653D" w:rsidTr="0082653D">
        <w:tc>
          <w:tcPr>
            <w:tcW w:w="4537"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pPr>
            <w:r>
              <w:t>Допълнителни публикации за Microsoft Social Engagement Professional</w:t>
            </w:r>
            <w:r>
              <w:fldChar w:fldCharType="begin"/>
            </w:r>
            <w:r>
              <w:instrText xml:space="preserve"> XE "Допълнителни публикации за Microsoft Social Engagement Professional" </w:instrText>
            </w:r>
            <w:r>
              <w:fldChar w:fldCharType="end"/>
            </w:r>
            <w:r>
              <w:t xml:space="preserve"> (ЛА за Добавка)</w:t>
            </w:r>
          </w:p>
        </w:tc>
        <w:tc>
          <w:tcPr>
            <w:tcW w:w="815" w:type="dxa"/>
            <w:tcBorders>
              <w:top w:val="dashed" w:sz="4" w:space="0" w:color="BFBFBF"/>
              <w:left w:val="none" w:sz="4" w:space="0" w:color="6E6E6E"/>
              <w:bottom w:val="dashed" w:sz="4" w:space="0" w:color="BFBFBF"/>
              <w:right w:val="single" w:sz="6" w:space="0" w:color="FFFFFF"/>
            </w:tcBorders>
          </w:tcPr>
          <w:p w:rsidR="0082653D" w:rsidRDefault="0082653D" w:rsidP="0082653D">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82653D" w:rsidRPr="0082653D" w:rsidRDefault="0082653D" w:rsidP="0082653D">
            <w:pPr>
              <w:pStyle w:val="ProductList-TableBody"/>
              <w:jc w:val="center"/>
              <w:rPr>
                <w:color w:val="0C0C0C"/>
              </w:rPr>
            </w:pPr>
            <w:r w:rsidRPr="0082653D">
              <w:rPr>
                <w:color w:val="0C0C0C"/>
              </w:rPr>
              <w:t xml:space="preserve"> OF</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82653D" w:rsidRPr="0082653D" w:rsidRDefault="0082653D" w:rsidP="0082653D">
            <w:pPr>
              <w:pStyle w:val="ProductList-TableBody"/>
              <w:jc w:val="center"/>
              <w:rPr>
                <w:color w:val="0C0C0C"/>
              </w:rPr>
            </w:pPr>
            <w:r w:rsidRPr="0082653D">
              <w:rPr>
                <w:color w:val="0C0C0C"/>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82653D" w:rsidRPr="0082653D" w:rsidRDefault="0082653D" w:rsidP="0082653D">
            <w:pPr>
              <w:pStyle w:val="ProductList-TableBody"/>
              <w:jc w:val="center"/>
              <w:rPr>
                <w:color w:val="0C0C0C"/>
              </w:rPr>
            </w:pPr>
            <w:r w:rsidRPr="0082653D">
              <w:rPr>
                <w:color w:val="0C0C0C"/>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82653D" w:rsidRPr="0082653D" w:rsidRDefault="0082653D" w:rsidP="0082653D">
            <w:pPr>
              <w:pStyle w:val="ProductList-TableBody"/>
              <w:jc w:val="center"/>
              <w:rPr>
                <w:color w:val="0C0C0C"/>
              </w:rPr>
            </w:pPr>
            <w:r w:rsidRPr="0082653D">
              <w:rPr>
                <w:color w:val="0C0C0C"/>
              </w:rPr>
              <w:fldChar w:fldCharType="begin"/>
            </w:r>
            <w:r w:rsidRPr="0082653D">
              <w:rPr>
                <w:color w:val="0C0C0C"/>
              </w:rPr>
              <w:instrText>AutoTextList  \s NoStyle \t "P : Невалидност за цялата организация при Open Value         "</w:instrText>
            </w:r>
            <w:r w:rsidRPr="0082653D">
              <w:rPr>
                <w:color w:val="0C0C0C"/>
              </w:rPr>
              <w:fldChar w:fldCharType="separate"/>
            </w:r>
            <w:r w:rsidRPr="0082653D">
              <w:rPr>
                <w:color w:val="0C0C0C"/>
              </w:rPr>
              <w:t>P</w:t>
            </w:r>
            <w:r w:rsidRPr="0082653D">
              <w:rPr>
                <w:color w:val="0C0C0C"/>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82653D" w:rsidRPr="0082653D" w:rsidRDefault="0082653D" w:rsidP="0082653D">
            <w:pPr>
              <w:pStyle w:val="ProductList-TableBody"/>
              <w:jc w:val="center"/>
              <w:rPr>
                <w:color w:val="0C0C0C"/>
              </w:rPr>
            </w:pPr>
            <w:r w:rsidRPr="0082653D">
              <w:rPr>
                <w:color w:val="0C0C0C"/>
              </w:rPr>
              <w:fldChar w:fldCharType="begin"/>
            </w:r>
            <w:r w:rsidRPr="0082653D">
              <w:rPr>
                <w:color w:val="0C0C0C"/>
              </w:rPr>
              <w:instrText>AutoTextList  \s NoStyle \t "A : Допълнителен продукт         "</w:instrText>
            </w:r>
            <w:r w:rsidRPr="0082653D">
              <w:rPr>
                <w:color w:val="0C0C0C"/>
              </w:rPr>
              <w:fldChar w:fldCharType="separate"/>
            </w:r>
            <w:r w:rsidRPr="0082653D">
              <w:rPr>
                <w:color w:val="0C0C0C"/>
              </w:rPr>
              <w:t>A</w:t>
            </w:r>
            <w:r w:rsidRPr="0082653D">
              <w:rPr>
                <w:color w:val="0C0C0C"/>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82653D" w:rsidRPr="0082653D" w:rsidRDefault="0082653D" w:rsidP="0082653D">
            <w:pPr>
              <w:pStyle w:val="ProductList-TableBody"/>
              <w:jc w:val="center"/>
              <w:rPr>
                <w:color w:val="0C0C0C"/>
              </w:rPr>
            </w:pPr>
            <w:r w:rsidRPr="0082653D">
              <w:rPr>
                <w:color w:val="0C0C0C"/>
              </w:rPr>
              <w:t xml:space="preserve">A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82653D" w:rsidRPr="0082653D" w:rsidRDefault="0082653D" w:rsidP="0082653D">
            <w:pPr>
              <w:pStyle w:val="ProductList-TableBody"/>
              <w:jc w:val="center"/>
              <w:rPr>
                <w:color w:val="0C0C0C"/>
              </w:rPr>
            </w:pPr>
            <w:r w:rsidRPr="0082653D">
              <w:rPr>
                <w:color w:val="0C0C0C"/>
              </w:rPr>
              <w:fldChar w:fldCharType="begin"/>
            </w:r>
            <w:r w:rsidRPr="0082653D">
              <w:rPr>
                <w:color w:val="0C0C0C"/>
              </w:rPr>
              <w:instrText>AutoTextList  \s NoStyle \t "A : Допълнителен продукт         "</w:instrText>
            </w:r>
            <w:r w:rsidRPr="0082653D">
              <w:rPr>
                <w:color w:val="0C0C0C"/>
              </w:rPr>
              <w:fldChar w:fldCharType="separate"/>
            </w:r>
            <w:r w:rsidRPr="0082653D">
              <w:rPr>
                <w:color w:val="0C0C0C"/>
              </w:rPr>
              <w:t>A</w:t>
            </w:r>
            <w:r w:rsidRPr="0082653D">
              <w:rPr>
                <w:color w:val="0C0C0C"/>
              </w:rPr>
              <w:fldChar w:fldCharType="end"/>
            </w:r>
            <w:r w:rsidRPr="0082653D">
              <w:rPr>
                <w:color w:val="0C0C0C"/>
              </w:rPr>
              <w:t>,</w:t>
            </w:r>
            <w:r w:rsidRPr="0082653D">
              <w:rPr>
                <w:color w:val="0C0C0C"/>
              </w:rPr>
              <w:fldChar w:fldCharType="begin"/>
            </w:r>
            <w:r w:rsidRPr="0082653D">
              <w:rPr>
                <w:color w:val="0C0C0C"/>
              </w:rPr>
              <w:instrText>AutoTextList  \s NoStyle \t "ST : Оферта за учащи         "</w:instrText>
            </w:r>
            <w:r w:rsidRPr="0082653D">
              <w:rPr>
                <w:color w:val="0C0C0C"/>
              </w:rPr>
              <w:fldChar w:fldCharType="separate"/>
            </w:r>
            <w:r w:rsidRPr="0082653D">
              <w:rPr>
                <w:color w:val="0C0C0C"/>
              </w:rPr>
              <w:t>ST</w:t>
            </w:r>
            <w:r w:rsidRPr="0082653D">
              <w:rPr>
                <w:color w:val="0C0C0C"/>
              </w:rPr>
              <w:fldChar w:fldCharType="end"/>
            </w:r>
          </w:p>
        </w:tc>
      </w:tr>
      <w:tr w:rsidR="0082653D" w:rsidTr="0082653D">
        <w:tc>
          <w:tcPr>
            <w:tcW w:w="4537"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pPr>
            <w:r>
              <w:t>Разширена поддръжка за Microsoft Social Engagement Professional</w:t>
            </w:r>
            <w:r>
              <w:fldChar w:fldCharType="begin"/>
            </w:r>
            <w:r>
              <w:instrText xml:space="preserve"> XE "Разширена поддръжка за Microsoft Social Engagement Professional"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82653D" w:rsidRDefault="0082653D" w:rsidP="0082653D">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82653D" w:rsidRPr="0082653D" w:rsidRDefault="0082653D" w:rsidP="0082653D">
            <w:pPr>
              <w:pStyle w:val="ProductList-TableBody"/>
              <w:jc w:val="center"/>
              <w:rPr>
                <w:color w:val="0C0C0C"/>
              </w:rPr>
            </w:pPr>
            <w:r w:rsidRPr="0082653D">
              <w:rPr>
                <w:color w:val="0C0C0C"/>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82653D" w:rsidRPr="0082653D" w:rsidRDefault="0082653D" w:rsidP="0082653D">
            <w:pPr>
              <w:pStyle w:val="ProductList-TableBody"/>
              <w:jc w:val="center"/>
              <w:rPr>
                <w:color w:val="0C0C0C"/>
              </w:rPr>
            </w:pPr>
            <w:r w:rsidRPr="0082653D">
              <w:rPr>
                <w:color w:val="0C0C0C"/>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82653D" w:rsidRPr="0082653D" w:rsidRDefault="0082653D" w:rsidP="0082653D">
            <w:pPr>
              <w:pStyle w:val="ProductList-TableBody"/>
              <w:jc w:val="center"/>
              <w:rPr>
                <w:color w:val="0C0C0C"/>
              </w:rPr>
            </w:pPr>
            <w:r w:rsidRPr="0082653D">
              <w:rPr>
                <w:color w:val="0C0C0C"/>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82653D" w:rsidRPr="0082653D" w:rsidRDefault="0082653D" w:rsidP="0082653D">
            <w:pPr>
              <w:pStyle w:val="ProductList-TableBody"/>
              <w:jc w:val="center"/>
              <w:rPr>
                <w:color w:val="0C0C0C"/>
              </w:rPr>
            </w:pPr>
            <w:r w:rsidRPr="0082653D">
              <w:rPr>
                <w:color w:val="0C0C0C"/>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82653D" w:rsidRPr="0082653D" w:rsidRDefault="0082653D" w:rsidP="0082653D">
            <w:pPr>
              <w:pStyle w:val="ProductList-TableBody"/>
              <w:jc w:val="center"/>
              <w:rPr>
                <w:color w:val="0C0C0C"/>
              </w:rPr>
            </w:pPr>
            <w:r w:rsidRPr="0082653D">
              <w:rPr>
                <w:color w:val="0C0C0C"/>
              </w:rPr>
              <w:fldChar w:fldCharType="begin"/>
            </w:r>
            <w:r w:rsidRPr="0082653D">
              <w:rPr>
                <w:color w:val="0C0C0C"/>
              </w:rPr>
              <w:instrText>AutoTextList  \s NoStyle \t "A : Допълнителен продукт         "</w:instrText>
            </w:r>
            <w:r w:rsidRPr="0082653D">
              <w:rPr>
                <w:color w:val="0C0C0C"/>
              </w:rPr>
              <w:fldChar w:fldCharType="separate"/>
            </w:r>
            <w:r w:rsidRPr="0082653D">
              <w:rPr>
                <w:color w:val="0C0C0C"/>
              </w:rPr>
              <w:t>A</w:t>
            </w:r>
            <w:r w:rsidRPr="0082653D">
              <w:rPr>
                <w:color w:val="0C0C0C"/>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82653D" w:rsidRPr="0082653D" w:rsidRDefault="0082653D" w:rsidP="0082653D">
            <w:pPr>
              <w:pStyle w:val="ProductList-TableBody"/>
              <w:jc w:val="center"/>
              <w:rPr>
                <w:color w:val="0C0C0C"/>
              </w:rPr>
            </w:pPr>
            <w:r w:rsidRPr="0082653D">
              <w:rPr>
                <w:color w:val="0C0C0C"/>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82653D" w:rsidRPr="0082653D" w:rsidRDefault="0082653D" w:rsidP="0082653D">
            <w:pPr>
              <w:pStyle w:val="ProductList-TableBody"/>
              <w:jc w:val="center"/>
              <w:rPr>
                <w:color w:val="0C0C0C"/>
              </w:rPr>
            </w:pPr>
            <w:r w:rsidRPr="0082653D">
              <w:rPr>
                <w:color w:val="0C0C0C"/>
              </w:rPr>
              <w:fldChar w:fldCharType="begin"/>
            </w:r>
            <w:r w:rsidRPr="0082653D">
              <w:rPr>
                <w:color w:val="0C0C0C"/>
              </w:rPr>
              <w:instrText>AutoTextList  \s NoStyle \t "A : Допълнителен продукт         "</w:instrText>
            </w:r>
            <w:r w:rsidRPr="0082653D">
              <w:rPr>
                <w:color w:val="0C0C0C"/>
              </w:rPr>
              <w:fldChar w:fldCharType="separate"/>
            </w:r>
            <w:r w:rsidRPr="0082653D">
              <w:rPr>
                <w:color w:val="0C0C0C"/>
              </w:rPr>
              <w:t>A</w:t>
            </w:r>
            <w:r w:rsidRPr="0082653D">
              <w:rPr>
                <w:color w:val="0C0C0C"/>
              </w:rPr>
              <w:fldChar w:fldCharType="end"/>
            </w:r>
            <w:r w:rsidRPr="0082653D">
              <w:rPr>
                <w:color w:val="0C0C0C"/>
              </w:rPr>
              <w:t>,</w:t>
            </w:r>
            <w:r w:rsidRPr="0082653D">
              <w:rPr>
                <w:color w:val="0C0C0C"/>
              </w:rPr>
              <w:fldChar w:fldCharType="begin"/>
            </w:r>
            <w:r w:rsidRPr="0082653D">
              <w:rPr>
                <w:color w:val="0C0C0C"/>
              </w:rPr>
              <w:instrText>AutoTextList  \s NoStyle \t "ST : Оферта за учащи         "</w:instrText>
            </w:r>
            <w:r w:rsidRPr="0082653D">
              <w:rPr>
                <w:color w:val="0C0C0C"/>
              </w:rPr>
              <w:fldChar w:fldCharType="separate"/>
            </w:r>
            <w:r w:rsidRPr="0082653D">
              <w:rPr>
                <w:color w:val="0C0C0C"/>
              </w:rPr>
              <w:t>ST</w:t>
            </w:r>
            <w:r w:rsidRPr="0082653D">
              <w:rPr>
                <w:color w:val="0C0C0C"/>
              </w:rPr>
              <w:fldChar w:fldCharType="end"/>
            </w:r>
          </w:p>
        </w:tc>
      </w:tr>
      <w:tr w:rsidR="0082653D" w:rsidTr="0082653D">
        <w:tc>
          <w:tcPr>
            <w:tcW w:w="4537"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pPr>
            <w:r>
              <w:t>Поддръжка тип Direct за Microsoft Social Engagement Professional</w:t>
            </w:r>
            <w:r>
              <w:fldChar w:fldCharType="begin"/>
            </w:r>
            <w:r>
              <w:instrText xml:space="preserve"> XE "Поддръжка тип Direct за Microsoft Social Engagement Professional"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82653D" w:rsidRDefault="0082653D" w:rsidP="0082653D">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82653D" w:rsidRPr="0082653D" w:rsidRDefault="0082653D" w:rsidP="0082653D">
            <w:pPr>
              <w:pStyle w:val="ProductList-TableBody"/>
              <w:jc w:val="center"/>
              <w:rPr>
                <w:color w:val="0C0C0C"/>
              </w:rPr>
            </w:pPr>
            <w:r w:rsidRPr="0082653D">
              <w:rPr>
                <w:color w:val="0C0C0C"/>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82653D" w:rsidRPr="0082653D" w:rsidRDefault="0082653D" w:rsidP="0082653D">
            <w:pPr>
              <w:pStyle w:val="ProductList-TableBody"/>
              <w:jc w:val="center"/>
              <w:rPr>
                <w:color w:val="0C0C0C"/>
              </w:rPr>
            </w:pPr>
            <w:r w:rsidRPr="0082653D">
              <w:rPr>
                <w:color w:val="0C0C0C"/>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82653D" w:rsidRPr="0082653D" w:rsidRDefault="0082653D" w:rsidP="0082653D">
            <w:pPr>
              <w:pStyle w:val="ProductList-TableBody"/>
              <w:jc w:val="center"/>
              <w:rPr>
                <w:color w:val="0C0C0C"/>
              </w:rPr>
            </w:pPr>
            <w:r w:rsidRPr="0082653D">
              <w:rPr>
                <w:color w:val="0C0C0C"/>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82653D" w:rsidRPr="0082653D" w:rsidRDefault="0082653D" w:rsidP="0082653D">
            <w:pPr>
              <w:pStyle w:val="ProductList-TableBody"/>
              <w:jc w:val="center"/>
              <w:rPr>
                <w:color w:val="0C0C0C"/>
              </w:rPr>
            </w:pPr>
            <w:r w:rsidRPr="0082653D">
              <w:rPr>
                <w:color w:val="0C0C0C"/>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82653D" w:rsidRPr="0082653D" w:rsidRDefault="0082653D" w:rsidP="0082653D">
            <w:pPr>
              <w:pStyle w:val="ProductList-TableBody"/>
              <w:jc w:val="center"/>
              <w:rPr>
                <w:color w:val="0C0C0C"/>
              </w:rPr>
            </w:pPr>
            <w:r w:rsidRPr="0082653D">
              <w:rPr>
                <w:color w:val="0C0C0C"/>
              </w:rPr>
              <w:fldChar w:fldCharType="begin"/>
            </w:r>
            <w:r w:rsidRPr="0082653D">
              <w:rPr>
                <w:color w:val="0C0C0C"/>
              </w:rPr>
              <w:instrText>AutoTextList  \s NoStyle \t "A : Допълнителен продукт         "</w:instrText>
            </w:r>
            <w:r w:rsidRPr="0082653D">
              <w:rPr>
                <w:color w:val="0C0C0C"/>
              </w:rPr>
              <w:fldChar w:fldCharType="separate"/>
            </w:r>
            <w:r w:rsidRPr="0082653D">
              <w:rPr>
                <w:color w:val="0C0C0C"/>
              </w:rPr>
              <w:t>A</w:t>
            </w:r>
            <w:r w:rsidRPr="0082653D">
              <w:rPr>
                <w:color w:val="0C0C0C"/>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82653D" w:rsidRPr="0082653D" w:rsidRDefault="0082653D" w:rsidP="0082653D">
            <w:pPr>
              <w:pStyle w:val="ProductList-TableBody"/>
              <w:jc w:val="center"/>
              <w:rPr>
                <w:color w:val="0C0C0C"/>
              </w:rPr>
            </w:pPr>
            <w:r w:rsidRPr="0082653D">
              <w:rPr>
                <w:color w:val="0C0C0C"/>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82653D" w:rsidRPr="0082653D" w:rsidRDefault="0082653D" w:rsidP="0082653D">
            <w:pPr>
              <w:pStyle w:val="ProductList-TableBody"/>
              <w:jc w:val="center"/>
              <w:rPr>
                <w:color w:val="0C0C0C"/>
              </w:rPr>
            </w:pPr>
            <w:r w:rsidRPr="0082653D">
              <w:rPr>
                <w:color w:val="0C0C0C"/>
              </w:rPr>
              <w:fldChar w:fldCharType="begin"/>
            </w:r>
            <w:r w:rsidRPr="0082653D">
              <w:rPr>
                <w:color w:val="0C0C0C"/>
              </w:rPr>
              <w:instrText>AutoTextList  \s NoStyle \t "A : Допълнителен продукт         "</w:instrText>
            </w:r>
            <w:r w:rsidRPr="0082653D">
              <w:rPr>
                <w:color w:val="0C0C0C"/>
              </w:rPr>
              <w:fldChar w:fldCharType="separate"/>
            </w:r>
            <w:r w:rsidRPr="0082653D">
              <w:rPr>
                <w:color w:val="0C0C0C"/>
              </w:rPr>
              <w:t>A</w:t>
            </w:r>
            <w:r w:rsidRPr="0082653D">
              <w:rPr>
                <w:color w:val="0C0C0C"/>
              </w:rPr>
              <w:fldChar w:fldCharType="end"/>
            </w:r>
            <w:r w:rsidRPr="0082653D">
              <w:rPr>
                <w:color w:val="0C0C0C"/>
              </w:rPr>
              <w:t>,</w:t>
            </w:r>
            <w:r w:rsidRPr="0082653D">
              <w:rPr>
                <w:color w:val="0C0C0C"/>
              </w:rPr>
              <w:fldChar w:fldCharType="begin"/>
            </w:r>
            <w:r w:rsidRPr="0082653D">
              <w:rPr>
                <w:color w:val="0C0C0C"/>
              </w:rPr>
              <w:instrText>AutoTextList  \s NoStyle \t "ST : Оферта за учащи         "</w:instrText>
            </w:r>
            <w:r w:rsidRPr="0082653D">
              <w:rPr>
                <w:color w:val="0C0C0C"/>
              </w:rPr>
              <w:fldChar w:fldCharType="separate"/>
            </w:r>
            <w:r w:rsidRPr="0082653D">
              <w:rPr>
                <w:color w:val="0C0C0C"/>
              </w:rPr>
              <w:t>ST</w:t>
            </w:r>
            <w:r w:rsidRPr="0082653D">
              <w:rPr>
                <w:color w:val="0C0C0C"/>
              </w:rPr>
              <w:fldChar w:fldCharType="end"/>
            </w:r>
          </w:p>
        </w:tc>
      </w:tr>
      <w:tr w:rsidR="0082653D" w:rsidTr="0082653D">
        <w:tc>
          <w:tcPr>
            <w:tcW w:w="4537" w:type="dxa"/>
            <w:tcBorders>
              <w:top w:val="dashed" w:sz="4" w:space="0" w:color="BFBFBF"/>
              <w:left w:val="none" w:sz="4" w:space="0" w:color="6E6E6E"/>
              <w:bottom w:val="none" w:sz="4" w:space="0" w:color="BFBFBF"/>
              <w:right w:val="none" w:sz="4" w:space="0" w:color="6E6E6E"/>
            </w:tcBorders>
          </w:tcPr>
          <w:p w:rsidR="0082653D" w:rsidRDefault="0082653D" w:rsidP="0082653D">
            <w:pPr>
              <w:pStyle w:val="ProductList-TableBody"/>
            </w:pPr>
            <w:r>
              <w:t>Microsoft Social Engagement Enterprise</w:t>
            </w:r>
            <w:r>
              <w:fldChar w:fldCharType="begin"/>
            </w:r>
            <w:r>
              <w:instrText xml:space="preserve"> XE "Microsoft Social Engagement Enterprise" </w:instrText>
            </w:r>
            <w:r>
              <w:fldChar w:fldCharType="end"/>
            </w:r>
            <w:r>
              <w:t xml:space="preserve"> (ЛА за Потребител)</w:t>
            </w:r>
          </w:p>
        </w:tc>
        <w:tc>
          <w:tcPr>
            <w:tcW w:w="815" w:type="dxa"/>
            <w:tcBorders>
              <w:top w:val="dashed" w:sz="4" w:space="0" w:color="BFBFBF"/>
              <w:left w:val="none" w:sz="4" w:space="0" w:color="6E6E6E"/>
              <w:bottom w:val="none" w:sz="4" w:space="0" w:color="BFBFBF"/>
              <w:right w:val="single" w:sz="6" w:space="0" w:color="FFFFFF"/>
            </w:tcBorders>
          </w:tcPr>
          <w:p w:rsidR="0082653D" w:rsidRDefault="0082653D" w:rsidP="0082653D">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82653D" w:rsidRPr="0082653D" w:rsidRDefault="0082653D" w:rsidP="0082653D">
            <w:pPr>
              <w:pStyle w:val="ProductList-TableBody"/>
              <w:jc w:val="center"/>
              <w:rPr>
                <w:color w:val="0C0C0C"/>
              </w:rPr>
            </w:pPr>
            <w:r w:rsidRPr="0082653D">
              <w:rPr>
                <w:color w:val="0C0C0C"/>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82653D" w:rsidRPr="0082653D" w:rsidRDefault="0082653D" w:rsidP="0082653D">
            <w:pPr>
              <w:pStyle w:val="ProductList-TableBody"/>
              <w:jc w:val="center"/>
              <w:rPr>
                <w:color w:val="0C0C0C"/>
              </w:rPr>
            </w:pPr>
            <w:r w:rsidRPr="0082653D">
              <w:rPr>
                <w:color w:val="0C0C0C"/>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82653D" w:rsidRPr="0082653D" w:rsidRDefault="0082653D" w:rsidP="0082653D">
            <w:pPr>
              <w:pStyle w:val="ProductList-TableBody"/>
              <w:jc w:val="center"/>
              <w:rPr>
                <w:color w:val="0C0C0C"/>
              </w:rPr>
            </w:pPr>
            <w:r w:rsidRPr="0082653D">
              <w:rPr>
                <w:color w:val="0C0C0C"/>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82653D" w:rsidRPr="0082653D" w:rsidRDefault="0082653D" w:rsidP="0082653D">
            <w:pPr>
              <w:pStyle w:val="ProductList-TableBody"/>
              <w:jc w:val="center"/>
              <w:rPr>
                <w:color w:val="0C0C0C"/>
              </w:rPr>
            </w:pPr>
            <w:r w:rsidRPr="0082653D">
              <w:rPr>
                <w:color w:val="0C0C0C"/>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82653D" w:rsidRPr="0082653D" w:rsidRDefault="0082653D" w:rsidP="0082653D">
            <w:pPr>
              <w:pStyle w:val="ProductList-TableBody"/>
              <w:jc w:val="center"/>
              <w:rPr>
                <w:color w:val="0C0C0C"/>
              </w:rPr>
            </w:pPr>
            <w:r w:rsidRPr="0082653D">
              <w:rPr>
                <w:color w:val="0C0C0C"/>
              </w:rPr>
              <w:fldChar w:fldCharType="begin"/>
            </w:r>
            <w:r w:rsidRPr="0082653D">
              <w:rPr>
                <w:color w:val="0C0C0C"/>
              </w:rPr>
              <w:instrText>AutoTextList  \s NoStyle \t "A : Допълнителен продукт         "</w:instrText>
            </w:r>
            <w:r w:rsidRPr="0082653D">
              <w:rPr>
                <w:color w:val="0C0C0C"/>
              </w:rPr>
              <w:fldChar w:fldCharType="separate"/>
            </w:r>
            <w:r w:rsidRPr="0082653D">
              <w:rPr>
                <w:color w:val="0C0C0C"/>
              </w:rPr>
              <w:t>A</w:t>
            </w:r>
            <w:r w:rsidRPr="0082653D">
              <w:rPr>
                <w:color w:val="0C0C0C"/>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82653D" w:rsidRPr="0082653D" w:rsidRDefault="0082653D" w:rsidP="0082653D">
            <w:pPr>
              <w:pStyle w:val="ProductList-TableBody"/>
              <w:jc w:val="center"/>
              <w:rPr>
                <w:color w:val="0C0C0C"/>
              </w:rPr>
            </w:pPr>
            <w:r w:rsidRPr="0082653D">
              <w:rPr>
                <w:color w:val="0C0C0C"/>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82653D" w:rsidRPr="0082653D" w:rsidRDefault="0082653D" w:rsidP="0082653D">
            <w:pPr>
              <w:pStyle w:val="ProductList-TableBody"/>
              <w:jc w:val="center"/>
              <w:rPr>
                <w:color w:val="0C0C0C"/>
              </w:rPr>
            </w:pPr>
            <w:r w:rsidRPr="0082653D">
              <w:rPr>
                <w:color w:val="0C0C0C"/>
              </w:rPr>
              <w:fldChar w:fldCharType="begin"/>
            </w:r>
            <w:r w:rsidRPr="0082653D">
              <w:rPr>
                <w:color w:val="0C0C0C"/>
              </w:rPr>
              <w:instrText>AutoTextList  \s NoStyle \t "A : Допълнителен продукт         "</w:instrText>
            </w:r>
            <w:r w:rsidRPr="0082653D">
              <w:rPr>
                <w:color w:val="0C0C0C"/>
              </w:rPr>
              <w:fldChar w:fldCharType="separate"/>
            </w:r>
            <w:r w:rsidRPr="0082653D">
              <w:rPr>
                <w:color w:val="0C0C0C"/>
              </w:rPr>
              <w:t>A</w:t>
            </w:r>
            <w:r w:rsidRPr="0082653D">
              <w:rPr>
                <w:color w:val="0C0C0C"/>
              </w:rPr>
              <w:fldChar w:fldCharType="end"/>
            </w:r>
            <w:r w:rsidRPr="0082653D">
              <w:rPr>
                <w:color w:val="0C0C0C"/>
              </w:rPr>
              <w:t>,</w:t>
            </w:r>
            <w:r w:rsidRPr="0082653D">
              <w:rPr>
                <w:color w:val="0C0C0C"/>
              </w:rPr>
              <w:fldChar w:fldCharType="begin"/>
            </w:r>
            <w:r w:rsidRPr="0082653D">
              <w:rPr>
                <w:color w:val="0C0C0C"/>
              </w:rPr>
              <w:instrText>AutoTextList  \s NoStyle \t "ST : Оферта за учащи         "</w:instrText>
            </w:r>
            <w:r w:rsidRPr="0082653D">
              <w:rPr>
                <w:color w:val="0C0C0C"/>
              </w:rPr>
              <w:fldChar w:fldCharType="separate"/>
            </w:r>
            <w:r w:rsidRPr="0082653D">
              <w:rPr>
                <w:color w:val="0C0C0C"/>
              </w:rPr>
              <w:t>ST</w:t>
            </w:r>
            <w:r w:rsidRPr="0082653D">
              <w:rPr>
                <w:color w:val="0C0C0C"/>
              </w:rPr>
              <w:fldChar w:fldCharType="end"/>
            </w:r>
          </w:p>
        </w:tc>
      </w:tr>
    </w:tbl>
    <w:p w:rsidR="00666C84" w:rsidRDefault="00B73B58">
      <w:pPr>
        <w:pStyle w:val="ProductList-Offering1SubSection"/>
      </w:pPr>
      <w:bookmarkStart w:id="277" w:name="_Sec772"/>
      <w:r>
        <w:t>2. Условия на Продукта</w:t>
      </w:r>
      <w:bookmarkEnd w:id="277"/>
    </w:p>
    <w:tbl>
      <w:tblPr>
        <w:tblStyle w:val="PURTable"/>
        <w:tblW w:w="0" w:type="dxa"/>
        <w:tblLook w:val="04A0" w:firstRow="1" w:lastRow="0" w:firstColumn="1" w:lastColumn="0" w:noHBand="0" w:noVBand="1"/>
      </w:tblPr>
      <w:tblGrid>
        <w:gridCol w:w="3635"/>
        <w:gridCol w:w="3646"/>
        <w:gridCol w:w="3635"/>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удължен срок: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Промоции: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(SCE):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pPr>
    </w:p>
    <w:p w:rsidR="00666C84" w:rsidRDefault="00B73B58">
      <w:pPr>
        <w:pStyle w:val="ProductList-ClauseHeading"/>
      </w:pPr>
      <w:r>
        <w:t>2.1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446"/>
        <w:gridCol w:w="5470"/>
      </w:tblGrid>
      <w:tr w:rsidR="00666C8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Отговарящ на условията лиценз</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ЛА за Потребител за Добавка</w:t>
            </w: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ЛКД за Microsoft Dynamics CRM Professional</w:t>
            </w:r>
            <w:r>
              <w:fldChar w:fldCharType="begin"/>
            </w:r>
            <w:r>
              <w:instrText xml:space="preserve"> XE "ЛКД за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Добавка Microsoft Social Engagement Professional</w:t>
            </w:r>
          </w:p>
          <w:p w:rsidR="00666C84" w:rsidRDefault="00B73B58">
            <w:pPr>
              <w:pStyle w:val="ProductList-TableBody"/>
            </w:pPr>
            <w:r>
              <w:t>Допълнителни публикации за Microsoft Social Engagement Professional</w:t>
            </w:r>
          </w:p>
          <w:p w:rsidR="00666C84" w:rsidRDefault="00B73B58">
            <w:pPr>
              <w:pStyle w:val="ProductList-TableBody"/>
            </w:pPr>
            <w:r>
              <w:t>Допълнителни публикации в сферата на образованието за Microsoft Social Engagement Professional</w:t>
            </w:r>
          </w:p>
        </w:tc>
      </w:tr>
    </w:tbl>
    <w:p w:rsidR="00666C84" w:rsidRDefault="00B73B58">
      <w:pPr>
        <w:pStyle w:val="ProductList-Body"/>
      </w:pPr>
      <w:r>
        <w:rPr>
          <w:i/>
          <w:vertAlign w:val="superscript"/>
        </w:rPr>
        <w:t>1</w:t>
      </w:r>
      <w:r>
        <w:rPr>
          <w:i/>
        </w:rPr>
        <w:t>Всеки Отговарящ на условията лиценз трябва да има действаща SA</w:t>
      </w:r>
    </w:p>
    <w:p w:rsidR="00666C84" w:rsidRDefault="00666C84">
      <w:pPr>
        <w:pStyle w:val="ProductList-Body"/>
      </w:pPr>
    </w:p>
    <w:p w:rsidR="00666C84" w:rsidRDefault="00B73B58">
      <w:pPr>
        <w:pStyle w:val="ProductList-ClauseHeading"/>
      </w:pPr>
      <w:r>
        <w:t>2.2 Предложения за поддръжка на Microsoft Social Engagement</w:t>
      </w:r>
    </w:p>
    <w:p w:rsidR="00666C84" w:rsidRDefault="00B73B58">
      <w:pPr>
        <w:pStyle w:val="ProductList-Body"/>
      </w:pPr>
      <w:r>
        <w:t xml:space="preserve">Подробности относно предложенията за поддръжка за Microsoft Social Engagement са налични на адрес </w:t>
      </w:r>
      <w:hyperlink r:id="rId115">
        <w:r>
          <w:rPr>
            <w:color w:val="00467F"/>
            <w:u w:val="single"/>
          </w:rPr>
          <w:t>http://www.microsoft.com/en-us/dynamics/dynamics-online-support.aspx</w:t>
        </w:r>
      </w:hyperlink>
      <w:r>
        <w:t xml:space="preserve">. </w:t>
      </w:r>
    </w:p>
    <w:p w:rsidR="00666C84" w:rsidRDefault="00666C84">
      <w:pPr>
        <w:pStyle w:val="ProductList-Body"/>
        <w:jc w:val="right"/>
      </w:pPr>
    </w:p>
    <w:tbl>
      <w:tblPr>
        <w:tblStyle w:val="PURTable"/>
        <w:tblW w:w="0" w:type="dxa"/>
        <w:tblLook w:val="04A0" w:firstRow="1" w:lastRow="0" w:firstColumn="1" w:lastColumn="0" w:noHBand="0" w:noVBand="1"/>
      </w:tblPr>
      <w:tblGrid>
        <w:gridCol w:w="10916"/>
      </w:tblGrid>
      <w:tr w:rsidR="00666C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C84" w:rsidRDefault="003B4067">
            <w:pPr>
              <w:pStyle w:val="ProductList-TableBody"/>
              <w:jc w:val="right"/>
            </w:pPr>
            <w:hyperlink w:anchor="_Sec842">
              <w:r w:rsidR="00B73B58">
                <w:rPr>
                  <w:color w:val="00467F"/>
                  <w:sz w:val="14"/>
                  <w:u w:val="single"/>
                </w:rPr>
                <w:t>Съдържание</w:t>
              </w:r>
            </w:hyperlink>
            <w:r w:rsidR="00B73B58">
              <w:rPr>
                <w:sz w:val="14"/>
              </w:rPr>
              <w:t>/</w:t>
            </w:r>
            <w:hyperlink w:anchor="_Sec549">
              <w:r w:rsidR="00B73B58">
                <w:rPr>
                  <w:color w:val="00467F"/>
                  <w:sz w:val="14"/>
                  <w:u w:val="single"/>
                </w:rPr>
                <w:t>Речник</w:t>
              </w:r>
            </w:hyperlink>
            <w:r w:rsidR="00B73B58">
              <w:rPr>
                <w:sz w:val="14"/>
              </w:rPr>
              <w:t>/</w:t>
            </w:r>
            <w:hyperlink w:anchor="_Sec844">
              <w:r w:rsidR="00B73B58">
                <w:rPr>
                  <w:color w:val="00467F"/>
                  <w:sz w:val="14"/>
                  <w:u w:val="single"/>
                </w:rPr>
                <w:t>Индекс</w:t>
              </w:r>
            </w:hyperlink>
          </w:p>
        </w:tc>
      </w:tr>
    </w:tbl>
    <w:p w:rsidR="00666C84" w:rsidRDefault="00666C84">
      <w:pPr>
        <w:pStyle w:val="ProductList-Body"/>
      </w:pPr>
    </w:p>
    <w:p w:rsidR="00666C84" w:rsidRDefault="00B73B58">
      <w:pPr>
        <w:pStyle w:val="ProductList-Offering2HeadingNoBorder"/>
      </w:pPr>
      <w:bookmarkStart w:id="278" w:name="_Sec664"/>
      <w:r>
        <w:t>Parature (на Microsoft)</w:t>
      </w:r>
      <w:bookmarkEnd w:id="278"/>
      <w:r>
        <w:fldChar w:fldCharType="begin"/>
      </w:r>
      <w:r>
        <w:instrText xml:space="preserve"> TC "</w:instrText>
      </w:r>
      <w:bookmarkStart w:id="279" w:name="_Toc425959764"/>
      <w:r>
        <w:instrText>Parature (на Microsoft)</w:instrText>
      </w:r>
      <w:bookmarkEnd w:id="279"/>
      <w:r>
        <w:instrText>" \l 3</w:instrText>
      </w:r>
      <w:r>
        <w:fldChar w:fldCharType="end"/>
      </w:r>
    </w:p>
    <w:p w:rsidR="00666C84" w:rsidRDefault="00B73B58">
      <w:pPr>
        <w:pStyle w:val="ProductList-Offering1SubSection"/>
      </w:pPr>
      <w:bookmarkStart w:id="280" w:name="_Sec718"/>
      <w:r>
        <w:t>1. Наличност чрез програма</w:t>
      </w:r>
      <w:bookmarkEnd w:id="280"/>
    </w:p>
    <w:tbl>
      <w:tblPr>
        <w:tblStyle w:val="PURTable"/>
        <w:tblW w:w="10916" w:type="dxa"/>
        <w:tblLook w:val="04A0" w:firstRow="1" w:lastRow="0" w:firstColumn="1" w:lastColumn="0" w:noHBand="0" w:noVBand="1"/>
      </w:tblPr>
      <w:tblGrid>
        <w:gridCol w:w="4538"/>
        <w:gridCol w:w="815"/>
        <w:gridCol w:w="789"/>
        <w:gridCol w:w="803"/>
        <w:gridCol w:w="710"/>
        <w:gridCol w:w="832"/>
        <w:gridCol w:w="826"/>
        <w:gridCol w:w="807"/>
        <w:gridCol w:w="796"/>
      </w:tblGrid>
      <w:tr w:rsidR="00666C84" w:rsidTr="0082653D">
        <w:trPr>
          <w:cnfStyle w:val="100000000000" w:firstRow="1" w:lastRow="0" w:firstColumn="0" w:lastColumn="0" w:oddVBand="0" w:evenVBand="0" w:oddHBand="0" w:evenHBand="0" w:firstRowFirstColumn="0" w:firstRowLastColumn="0" w:lastRowFirstColumn="0" w:lastRowLastColumn="0"/>
        </w:trPr>
        <w:tc>
          <w:tcPr>
            <w:tcW w:w="4538"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pPr>
            <w:r>
              <w:rPr>
                <w:color w:val="FFFFFF"/>
              </w:rPr>
              <w:t>Онлайн услуги</w:t>
            </w:r>
          </w:p>
        </w:tc>
        <w:tc>
          <w:tcPr>
            <w:tcW w:w="815"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към споразумение за корпоративно лицензиране на Клиент." </w:instrText>
            </w:r>
            <w:r>
              <w:fldChar w:fldCharType="separate"/>
            </w:r>
            <w:r>
              <w:rPr>
                <w:color w:val="FFFFFF"/>
              </w:rPr>
              <w:t>Точка</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2653D" w:rsidTr="0082653D">
        <w:tc>
          <w:tcPr>
            <w:tcW w:w="4538" w:type="dxa"/>
            <w:tcBorders>
              <w:top w:val="single" w:sz="6" w:space="0" w:color="FFFFFF"/>
              <w:left w:val="none" w:sz="4" w:space="0" w:color="6E6E6E"/>
              <w:bottom w:val="dashed" w:sz="4" w:space="0" w:color="BFBFBF"/>
              <w:right w:val="none" w:sz="4" w:space="0" w:color="6E6E6E"/>
            </w:tcBorders>
          </w:tcPr>
          <w:p w:rsidR="0082653D" w:rsidRDefault="0082653D" w:rsidP="0082653D">
            <w:pPr>
              <w:pStyle w:val="ProductList-TableBody"/>
            </w:pPr>
            <w:r>
              <w:t>Parature Enterprise</w:t>
            </w:r>
            <w:r>
              <w:fldChar w:fldCharType="begin"/>
            </w:r>
            <w:r>
              <w:instrText xml:space="preserve"> XE "Parature Enterprise" </w:instrText>
            </w:r>
            <w:r>
              <w:fldChar w:fldCharType="end"/>
            </w:r>
          </w:p>
          <w:p w:rsidR="0082653D" w:rsidRDefault="0082653D" w:rsidP="0082653D">
            <w:pPr>
              <w:pStyle w:val="ProductList-TableBody"/>
            </w:pPr>
            <w:r>
              <w:t xml:space="preserve"> (ЛА за Потребител)</w:t>
            </w:r>
          </w:p>
        </w:tc>
        <w:tc>
          <w:tcPr>
            <w:tcW w:w="815" w:type="dxa"/>
            <w:tcBorders>
              <w:top w:val="single" w:sz="6" w:space="0" w:color="FFFFFF"/>
              <w:left w:val="none" w:sz="4" w:space="0" w:color="6E6E6E"/>
              <w:bottom w:val="dashed" w:sz="4" w:space="0" w:color="BFBFBF"/>
              <w:right w:val="single" w:sz="6" w:space="0" w:color="FFFFFF"/>
            </w:tcBorders>
          </w:tcPr>
          <w:p w:rsidR="0082653D" w:rsidRDefault="0082653D" w:rsidP="0082653D">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r w:rsidR="0082653D" w:rsidTr="0082653D">
        <w:tc>
          <w:tcPr>
            <w:tcW w:w="4538"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pPr>
            <w:r>
              <w:t>Допълнителни записи за Parature Enterprise</w:t>
            </w:r>
            <w:r>
              <w:fldChar w:fldCharType="begin"/>
            </w:r>
            <w:r>
              <w:instrText xml:space="preserve"> XE "Допълнителни записи за Parature Enterprise" </w:instrText>
            </w:r>
            <w:r>
              <w:fldChar w:fldCharType="end"/>
            </w:r>
          </w:p>
          <w:p w:rsidR="0082653D" w:rsidRDefault="0082653D" w:rsidP="0082653D">
            <w:pPr>
              <w:pStyle w:val="ProductList-TableBody"/>
            </w:pPr>
            <w:r>
              <w:t xml:space="preserve"> (ЛА за Добавка)</w:t>
            </w:r>
          </w:p>
        </w:tc>
        <w:tc>
          <w:tcPr>
            <w:tcW w:w="815" w:type="dxa"/>
            <w:tcBorders>
              <w:top w:val="dashed" w:sz="4" w:space="0" w:color="BFBFBF"/>
              <w:left w:val="none" w:sz="4" w:space="0" w:color="6E6E6E"/>
              <w:bottom w:val="dashed" w:sz="4" w:space="0" w:color="BFBFBF"/>
              <w:right w:val="single" w:sz="6" w:space="0" w:color="FFFFFF"/>
            </w:tcBorders>
          </w:tcPr>
          <w:p w:rsidR="0082653D" w:rsidRDefault="0082653D" w:rsidP="0082653D">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r w:rsidR="0082653D" w:rsidTr="0082653D">
        <w:tc>
          <w:tcPr>
            <w:tcW w:w="4538"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pPr>
            <w:r>
              <w:t>Допълнителни прегледи на страници за Parature Enterprise</w:t>
            </w:r>
            <w:r>
              <w:fldChar w:fldCharType="begin"/>
            </w:r>
            <w:r>
              <w:instrText xml:space="preserve"> XE "Допълнителни прегледи на страници за Parature Enterprise" </w:instrText>
            </w:r>
            <w:r>
              <w:fldChar w:fldCharType="end"/>
            </w:r>
            <w:r>
              <w:t xml:space="preserve"> (ЛА за Добавка)</w:t>
            </w:r>
          </w:p>
        </w:tc>
        <w:tc>
          <w:tcPr>
            <w:tcW w:w="815" w:type="dxa"/>
            <w:tcBorders>
              <w:top w:val="dashed" w:sz="4" w:space="0" w:color="BFBFBF"/>
              <w:left w:val="none" w:sz="4" w:space="0" w:color="6E6E6E"/>
              <w:bottom w:val="dashed" w:sz="4" w:space="0" w:color="BFBFBF"/>
              <w:right w:val="single" w:sz="6" w:space="0" w:color="FFFFFF"/>
            </w:tcBorders>
          </w:tcPr>
          <w:p w:rsidR="0082653D" w:rsidRDefault="0082653D" w:rsidP="0082653D">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r w:rsidR="0082653D" w:rsidTr="0082653D">
        <w:tc>
          <w:tcPr>
            <w:tcW w:w="4538"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pPr>
            <w:r>
              <w:t>Допълнителни отдели за Parature Enterprise</w:t>
            </w:r>
            <w:r>
              <w:fldChar w:fldCharType="begin"/>
            </w:r>
            <w:r>
              <w:instrText xml:space="preserve"> XE "Допълнителни отдели за Parature Enterprise" </w:instrText>
            </w:r>
            <w:r>
              <w:fldChar w:fldCharType="end"/>
            </w:r>
            <w:r>
              <w:t xml:space="preserve"> (ЛА за Добавка)</w:t>
            </w:r>
          </w:p>
        </w:tc>
        <w:tc>
          <w:tcPr>
            <w:tcW w:w="815" w:type="dxa"/>
            <w:tcBorders>
              <w:top w:val="dashed" w:sz="4" w:space="0" w:color="BFBFBF"/>
              <w:left w:val="none" w:sz="4" w:space="0" w:color="6E6E6E"/>
              <w:bottom w:val="dashed" w:sz="4" w:space="0" w:color="BFBFBF"/>
              <w:right w:val="single" w:sz="6" w:space="0" w:color="FFFFFF"/>
            </w:tcBorders>
          </w:tcPr>
          <w:p w:rsidR="0082653D" w:rsidRDefault="0082653D" w:rsidP="0082653D">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r w:rsidR="0082653D" w:rsidTr="0082653D">
        <w:tc>
          <w:tcPr>
            <w:tcW w:w="4538"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pPr>
            <w:r>
              <w:t>Допълнително място за съхранение на файлове за Parature Enterprise</w:t>
            </w:r>
            <w:r>
              <w:fldChar w:fldCharType="begin"/>
            </w:r>
            <w:r>
              <w:instrText xml:space="preserve"> XE "Допълнително място за съхранение на файлове за Parature Enterprise" </w:instrText>
            </w:r>
            <w:r>
              <w:fldChar w:fldCharType="end"/>
            </w:r>
            <w:r>
              <w:t xml:space="preserve"> (ЛА за Добавка)</w:t>
            </w:r>
          </w:p>
        </w:tc>
        <w:tc>
          <w:tcPr>
            <w:tcW w:w="815" w:type="dxa"/>
            <w:tcBorders>
              <w:top w:val="dashed" w:sz="4" w:space="0" w:color="BFBFBF"/>
              <w:left w:val="none" w:sz="4" w:space="0" w:color="6E6E6E"/>
              <w:bottom w:val="dashed" w:sz="4" w:space="0" w:color="BFBFBF"/>
              <w:right w:val="single" w:sz="6" w:space="0" w:color="FFFFFF"/>
            </w:tcBorders>
          </w:tcPr>
          <w:p w:rsidR="0082653D" w:rsidRDefault="0082653D" w:rsidP="0082653D">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r w:rsidR="0082653D" w:rsidTr="0082653D">
        <w:tc>
          <w:tcPr>
            <w:tcW w:w="4538"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pPr>
            <w:r>
              <w:t>Разширена поддръжка за Parature</w:t>
            </w:r>
            <w:r>
              <w:fldChar w:fldCharType="begin"/>
            </w:r>
            <w:r>
              <w:instrText xml:space="preserve"> XE "Разширена поддръжка за Parature"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82653D" w:rsidRDefault="0082653D" w:rsidP="0082653D">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r w:rsidR="0082653D" w:rsidTr="0082653D">
        <w:tc>
          <w:tcPr>
            <w:tcW w:w="4538" w:type="dxa"/>
            <w:tcBorders>
              <w:top w:val="dashed" w:sz="4" w:space="0" w:color="BFBFBF"/>
              <w:left w:val="none" w:sz="4" w:space="0" w:color="6E6E6E"/>
              <w:bottom w:val="none" w:sz="4" w:space="0" w:color="BFBFBF"/>
              <w:right w:val="none" w:sz="4" w:space="0" w:color="6E6E6E"/>
            </w:tcBorders>
          </w:tcPr>
          <w:p w:rsidR="0082653D" w:rsidRDefault="0082653D" w:rsidP="0082653D">
            <w:pPr>
              <w:pStyle w:val="ProductList-TableBody"/>
            </w:pPr>
            <w:r>
              <w:t>Поддръжка тип Professional Direct за Parature</w:t>
            </w:r>
            <w:r>
              <w:fldChar w:fldCharType="begin"/>
            </w:r>
            <w:r>
              <w:instrText xml:space="preserve"> XE "Поддръжка тип Professional Direct за Parature" </w:instrText>
            </w:r>
            <w:r>
              <w:fldChar w:fldCharType="end"/>
            </w:r>
          </w:p>
        </w:tc>
        <w:tc>
          <w:tcPr>
            <w:tcW w:w="815" w:type="dxa"/>
            <w:tcBorders>
              <w:top w:val="dashed" w:sz="4" w:space="0" w:color="BFBFBF"/>
              <w:left w:val="none" w:sz="4" w:space="0" w:color="6E6E6E"/>
              <w:bottom w:val="none" w:sz="4" w:space="0" w:color="BFBFBF"/>
              <w:right w:val="single" w:sz="6" w:space="0" w:color="FFFFFF"/>
            </w:tcBorders>
          </w:tcPr>
          <w:p w:rsidR="0082653D" w:rsidRDefault="0082653D" w:rsidP="0082653D">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82653D" w:rsidRDefault="0082653D" w:rsidP="0082653D">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82653D" w:rsidRDefault="0082653D" w:rsidP="0082653D">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bl>
    <w:p w:rsidR="00666C84" w:rsidRDefault="00B73B58">
      <w:pPr>
        <w:pStyle w:val="ProductList-Offering1SubSection"/>
      </w:pPr>
      <w:bookmarkStart w:id="281" w:name="_Sec773"/>
      <w:r>
        <w:t>2. Условия на Продукта</w:t>
      </w:r>
      <w:bookmarkEnd w:id="281"/>
    </w:p>
    <w:tbl>
      <w:tblPr>
        <w:tblStyle w:val="PURTable"/>
        <w:tblW w:w="0" w:type="dxa"/>
        <w:tblLook w:val="04A0" w:firstRow="1" w:lastRow="0" w:firstColumn="1" w:lastColumn="0" w:noHBand="0" w:noVBand="1"/>
      </w:tblPr>
      <w:tblGrid>
        <w:gridCol w:w="3635"/>
        <w:gridCol w:w="3646"/>
        <w:gridCol w:w="3635"/>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удължен срок: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Промоции: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(SCE):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pPr>
    </w:p>
    <w:p w:rsidR="00666C84" w:rsidRDefault="00B73B58">
      <w:pPr>
        <w:pStyle w:val="ProductList-ClauseHeading"/>
      </w:pPr>
      <w:r>
        <w:t>2.1 Предложения за поддръжка на Parature</w:t>
      </w:r>
    </w:p>
    <w:p w:rsidR="00666C84" w:rsidRDefault="00B73B58">
      <w:pPr>
        <w:pStyle w:val="ProductList-Body"/>
      </w:pPr>
      <w:r>
        <w:t xml:space="preserve">Подробности относно предложенията за поддръжка за Parature са налични на адрес </w:t>
      </w:r>
      <w:hyperlink r:id="rId117">
        <w:r>
          <w:rPr>
            <w:color w:val="00467F"/>
            <w:u w:val="single"/>
          </w:rPr>
          <w:t>http://www.microsoft.com/en-us/dynamics/dynamics-online-support.aspx</w:t>
        </w:r>
      </w:hyperlink>
      <w:r>
        <w:t xml:space="preserve">. </w:t>
      </w:r>
    </w:p>
    <w:p w:rsidR="00666C84" w:rsidRDefault="00666C84">
      <w:pPr>
        <w:pStyle w:val="ProductList-Body"/>
        <w:jc w:val="right"/>
      </w:pPr>
    </w:p>
    <w:tbl>
      <w:tblPr>
        <w:tblStyle w:val="PURTable"/>
        <w:tblW w:w="0" w:type="dxa"/>
        <w:tblLook w:val="04A0" w:firstRow="1" w:lastRow="0" w:firstColumn="1" w:lastColumn="0" w:noHBand="0" w:noVBand="1"/>
      </w:tblPr>
      <w:tblGrid>
        <w:gridCol w:w="10916"/>
      </w:tblGrid>
      <w:tr w:rsidR="00666C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C84" w:rsidRDefault="003B4067">
            <w:pPr>
              <w:pStyle w:val="ProductList-TableBody"/>
              <w:jc w:val="right"/>
            </w:pPr>
            <w:hyperlink w:anchor="_Sec842">
              <w:r w:rsidR="00B73B58">
                <w:rPr>
                  <w:color w:val="00467F"/>
                  <w:sz w:val="14"/>
                  <w:u w:val="single"/>
                </w:rPr>
                <w:t>Съдържание</w:t>
              </w:r>
            </w:hyperlink>
            <w:r w:rsidR="00B73B58">
              <w:rPr>
                <w:sz w:val="14"/>
              </w:rPr>
              <w:t>/</w:t>
            </w:r>
            <w:hyperlink w:anchor="_Sec549">
              <w:r w:rsidR="00B73B58">
                <w:rPr>
                  <w:color w:val="00467F"/>
                  <w:sz w:val="14"/>
                  <w:u w:val="single"/>
                </w:rPr>
                <w:t>Речник</w:t>
              </w:r>
            </w:hyperlink>
            <w:r w:rsidR="00B73B58">
              <w:rPr>
                <w:sz w:val="14"/>
              </w:rPr>
              <w:t>/</w:t>
            </w:r>
            <w:hyperlink w:anchor="_Sec844">
              <w:r w:rsidR="00B73B58">
                <w:rPr>
                  <w:color w:val="00467F"/>
                  <w:sz w:val="14"/>
                  <w:u w:val="single"/>
                </w:rPr>
                <w:t>Индекс</w:t>
              </w:r>
            </w:hyperlink>
          </w:p>
        </w:tc>
      </w:tr>
    </w:tbl>
    <w:p w:rsidR="00666C84" w:rsidRDefault="00666C84">
      <w:pPr>
        <w:pStyle w:val="ProductList-Body"/>
      </w:pPr>
    </w:p>
    <w:p w:rsidR="00666C84" w:rsidRDefault="00B73B58">
      <w:pPr>
        <w:pStyle w:val="ProductList-OfferingGroupHeading"/>
      </w:pPr>
      <w:bookmarkStart w:id="282" w:name="_Sec632"/>
      <w:r>
        <w:t>Услуги на Office 365</w:t>
      </w:r>
      <w:bookmarkEnd w:id="282"/>
      <w:r>
        <w:fldChar w:fldCharType="begin"/>
      </w:r>
      <w:r>
        <w:instrText xml:space="preserve"> TC "</w:instrText>
      </w:r>
      <w:bookmarkStart w:id="283" w:name="_Toc425959765"/>
      <w:r>
        <w:instrText>Услуги на Office 365</w:instrText>
      </w:r>
      <w:bookmarkEnd w:id="283"/>
      <w:r>
        <w:instrText>" \l 2</w:instrText>
      </w:r>
      <w:r>
        <w:fldChar w:fldCharType="end"/>
      </w:r>
    </w:p>
    <w:p w:rsidR="00666C84" w:rsidRDefault="00B73B58">
      <w:pPr>
        <w:pStyle w:val="ProductList-Offering2HeadingNoBorder"/>
      </w:pPr>
      <w:bookmarkStart w:id="284" w:name="_Sec633"/>
      <w:r>
        <w:t>Приложения на Office 365</w:t>
      </w:r>
      <w:bookmarkEnd w:id="284"/>
      <w:r>
        <w:fldChar w:fldCharType="begin"/>
      </w:r>
      <w:r>
        <w:instrText xml:space="preserve"> TC "</w:instrText>
      </w:r>
      <w:bookmarkStart w:id="285" w:name="_Toc425959766"/>
      <w:r>
        <w:instrText>Приложения на Office 365</w:instrText>
      </w:r>
      <w:bookmarkEnd w:id="285"/>
      <w:r>
        <w:instrText>" \l 3</w:instrText>
      </w:r>
      <w:r>
        <w:fldChar w:fldCharType="end"/>
      </w:r>
    </w:p>
    <w:p w:rsidR="00666C84" w:rsidRDefault="00B73B58">
      <w:pPr>
        <w:pStyle w:val="ProductList-Offering1SubSection"/>
      </w:pPr>
      <w:bookmarkStart w:id="286" w:name="_Sec719"/>
      <w:r>
        <w:t>1. Наличност чрез програма</w:t>
      </w:r>
      <w:bookmarkEnd w:id="286"/>
    </w:p>
    <w:tbl>
      <w:tblPr>
        <w:tblStyle w:val="PURTable"/>
        <w:tblW w:w="10916" w:type="dxa"/>
        <w:tblLook w:val="04A0" w:firstRow="1" w:lastRow="0" w:firstColumn="1" w:lastColumn="0" w:noHBand="0" w:noVBand="1"/>
      </w:tblPr>
      <w:tblGrid>
        <w:gridCol w:w="4519"/>
        <w:gridCol w:w="815"/>
        <w:gridCol w:w="790"/>
        <w:gridCol w:w="803"/>
        <w:gridCol w:w="710"/>
        <w:gridCol w:w="832"/>
        <w:gridCol w:w="826"/>
        <w:gridCol w:w="807"/>
        <w:gridCol w:w="814"/>
      </w:tblGrid>
      <w:tr w:rsidR="00666C84" w:rsidTr="0082653D">
        <w:trPr>
          <w:cnfStyle w:val="100000000000" w:firstRow="1" w:lastRow="0" w:firstColumn="0" w:lastColumn="0" w:oddVBand="0" w:evenVBand="0" w:oddHBand="0" w:evenHBand="0" w:firstRowFirstColumn="0" w:firstRowLastColumn="0" w:lastRowFirstColumn="0" w:lastRowLastColumn="0"/>
        </w:trPr>
        <w:tc>
          <w:tcPr>
            <w:tcW w:w="4519"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pPr>
            <w:r>
              <w:rPr>
                <w:color w:val="FFFFFF"/>
              </w:rPr>
              <w:t>Онлайн услуги</w:t>
            </w:r>
          </w:p>
        </w:tc>
        <w:tc>
          <w:tcPr>
            <w:tcW w:w="815"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към споразумение за корпоративно лицензиране на Клиент." </w:instrText>
            </w:r>
            <w:r>
              <w:fldChar w:fldCharType="separate"/>
            </w:r>
            <w:r>
              <w:rPr>
                <w:color w:val="FFFFFF"/>
              </w:rPr>
              <w:t>Точка</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14"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2653D" w:rsidTr="0082653D">
        <w:tc>
          <w:tcPr>
            <w:tcW w:w="4519" w:type="dxa"/>
            <w:tcBorders>
              <w:top w:val="single" w:sz="6" w:space="0" w:color="FFFFFF"/>
              <w:left w:val="none" w:sz="4" w:space="0" w:color="6E6E6E"/>
              <w:bottom w:val="dashed" w:sz="4" w:space="0" w:color="BFBFBF"/>
              <w:right w:val="none" w:sz="4" w:space="0" w:color="6E6E6E"/>
            </w:tcBorders>
          </w:tcPr>
          <w:p w:rsidR="0082653D" w:rsidRDefault="0082653D" w:rsidP="0082653D">
            <w:pPr>
              <w:pStyle w:val="ProductList-TableBody"/>
            </w:pPr>
            <w:r>
              <w:t>Office 365 Business</w:t>
            </w:r>
            <w:r>
              <w:fldChar w:fldCharType="begin"/>
            </w:r>
            <w:r>
              <w:instrText xml:space="preserve"> XE "Office 365 Business" </w:instrText>
            </w:r>
            <w:r>
              <w:fldChar w:fldCharType="end"/>
            </w:r>
          </w:p>
        </w:tc>
        <w:tc>
          <w:tcPr>
            <w:tcW w:w="815" w:type="dxa"/>
            <w:tcBorders>
              <w:top w:val="single" w:sz="6" w:space="0" w:color="FFFFFF"/>
              <w:left w:val="none" w:sz="4" w:space="0" w:color="6E6E6E"/>
              <w:bottom w:val="dashed" w:sz="4" w:space="0" w:color="BFBFBF"/>
              <w:right w:val="single" w:sz="6" w:space="0" w:color="FFFFFF"/>
            </w:tcBorders>
          </w:tcPr>
          <w:p w:rsidR="0082653D" w:rsidRDefault="0082653D" w:rsidP="0082653D">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 xml:space="preserve">A </w:t>
            </w: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r>
      <w:tr w:rsidR="0082653D" w:rsidTr="0082653D">
        <w:tc>
          <w:tcPr>
            <w:tcW w:w="4519" w:type="dxa"/>
            <w:tcBorders>
              <w:top w:val="dashed" w:sz="4" w:space="0" w:color="BFBFBF"/>
              <w:left w:val="none" w:sz="4" w:space="0" w:color="6E6E6E"/>
              <w:bottom w:val="dashed" w:sz="4" w:space="0" w:color="BFBFBF"/>
              <w:right w:val="none" w:sz="4" w:space="0" w:color="6E6E6E"/>
            </w:tcBorders>
          </w:tcPr>
          <w:p w:rsidR="0082653D" w:rsidRDefault="0082653D" w:rsidP="004307BC">
            <w:pPr>
              <w:pStyle w:val="ProductList-TableBody"/>
            </w:pPr>
            <w:r>
              <w:t>Office 365 ProPlus</w:t>
            </w:r>
            <w:r>
              <w:fldChar w:fldCharType="begin"/>
            </w:r>
            <w:r>
              <w:instrText xml:space="preserve"> XE "Office 365 ProPlus" </w:instrText>
            </w:r>
            <w:r>
              <w:fldChar w:fldCharType="end"/>
            </w:r>
            <w:r>
              <w:t xml:space="preserve"> (ЛА за Потребител)</w:t>
            </w:r>
          </w:p>
        </w:tc>
        <w:tc>
          <w:tcPr>
            <w:tcW w:w="815" w:type="dxa"/>
            <w:tcBorders>
              <w:top w:val="dashed" w:sz="4" w:space="0" w:color="BFBFBF"/>
              <w:left w:val="none" w:sz="4" w:space="0" w:color="6E6E6E"/>
              <w:bottom w:val="dashed" w:sz="4" w:space="0" w:color="BFBFBF"/>
              <w:right w:val="single" w:sz="6" w:space="0" w:color="FFFFFF"/>
            </w:tcBorders>
          </w:tcPr>
          <w:p w:rsidR="0082653D" w:rsidRDefault="0082653D" w:rsidP="0082653D">
            <w:pPr>
              <w:pStyle w:val="ProductList-TableBody"/>
              <w:jc w:val="center"/>
            </w:pPr>
            <w:r>
              <w:t>2</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"E : Корпоративен продукт         "</w:instrText>
            </w:r>
            <w:r w:rsidRPr="00FA689F">
              <w:rPr>
                <w:color w:val="000000" w:themeColor="text1"/>
              </w:rPr>
              <w:fldChar w:fldCharType="separate"/>
            </w:r>
            <w:r w:rsidRPr="00FA689F">
              <w:rPr>
                <w:color w:val="000000" w:themeColor="text1"/>
              </w:rPr>
              <w:t>E</w:t>
            </w:r>
            <w:r w:rsidRPr="00FA689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A</w:t>
            </w: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EO,ST</w:t>
            </w:r>
          </w:p>
        </w:tc>
      </w:tr>
      <w:tr w:rsidR="0082653D" w:rsidTr="0082653D">
        <w:tc>
          <w:tcPr>
            <w:tcW w:w="4519"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pPr>
            <w:r>
              <w:t>Office 365 ProPlus „От SA“</w:t>
            </w:r>
            <w:r>
              <w:fldChar w:fldCharType="begin"/>
            </w:r>
            <w:r>
              <w:instrText xml:space="preserve"> XE "Office 365 ProPlus „От SA“" </w:instrText>
            </w:r>
            <w:r>
              <w:fldChar w:fldCharType="end"/>
            </w:r>
            <w:r>
              <w:t xml:space="preserve"> (ЛА за Потребител)</w:t>
            </w:r>
          </w:p>
        </w:tc>
        <w:tc>
          <w:tcPr>
            <w:tcW w:w="815" w:type="dxa"/>
            <w:tcBorders>
              <w:top w:val="dashed" w:sz="4" w:space="0" w:color="BFBFBF"/>
              <w:left w:val="none" w:sz="4" w:space="0" w:color="6E6E6E"/>
              <w:bottom w:val="dashed" w:sz="4" w:space="0" w:color="BFBFBF"/>
              <w:right w:val="single" w:sz="6" w:space="0" w:color="FFFFFF"/>
            </w:tcBorders>
          </w:tcPr>
          <w:p w:rsidR="0082653D" w:rsidRDefault="0082653D" w:rsidP="0082653D">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"E : Корпоративен продукт         "</w:instrText>
            </w:r>
            <w:r w:rsidRPr="00FA689F">
              <w:rPr>
                <w:color w:val="000000" w:themeColor="text1"/>
              </w:rPr>
              <w:fldChar w:fldCharType="separate"/>
            </w:r>
            <w:r w:rsidRPr="00FA689F">
              <w:rPr>
                <w:color w:val="000000" w:themeColor="text1"/>
              </w:rPr>
              <w:t>E</w:t>
            </w:r>
            <w:r w:rsidRPr="00FA689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r>
      <w:tr w:rsidR="0082653D" w:rsidTr="0082653D">
        <w:tc>
          <w:tcPr>
            <w:tcW w:w="4519"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pPr>
            <w:r>
              <w:t>Project Online с Project Pro за Office 365</w:t>
            </w:r>
            <w:r>
              <w:fldChar w:fldCharType="begin"/>
            </w:r>
            <w:r>
              <w:instrText xml:space="preserve"> XE "Project Online с Project Pro за Office 365" </w:instrText>
            </w:r>
            <w:r>
              <w:fldChar w:fldCharType="end"/>
            </w:r>
            <w:r>
              <w:t xml:space="preserve"> (ЛА за Потребител)</w:t>
            </w:r>
          </w:p>
        </w:tc>
        <w:tc>
          <w:tcPr>
            <w:tcW w:w="815" w:type="dxa"/>
            <w:tcBorders>
              <w:top w:val="dashed" w:sz="4" w:space="0" w:color="BFBFBF"/>
              <w:left w:val="none" w:sz="4" w:space="0" w:color="6E6E6E"/>
              <w:bottom w:val="dashed" w:sz="4" w:space="0" w:color="BFBFBF"/>
              <w:right w:val="single" w:sz="6" w:space="0" w:color="FFFFFF"/>
            </w:tcBorders>
          </w:tcPr>
          <w:p w:rsidR="0082653D" w:rsidRDefault="0082653D" w:rsidP="0082653D">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r>
      <w:tr w:rsidR="0082653D" w:rsidTr="0082653D">
        <w:tc>
          <w:tcPr>
            <w:tcW w:w="4519"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pPr>
            <w:r>
              <w:t>Project Online с Project Pro за Office 365 „От SA“</w:t>
            </w:r>
            <w:r>
              <w:fldChar w:fldCharType="begin"/>
            </w:r>
            <w:r>
              <w:instrText xml:space="preserve"> XE "Project Online с Project Pro за Office 365 „От SA“" </w:instrText>
            </w:r>
            <w:r>
              <w:fldChar w:fldCharType="end"/>
            </w:r>
            <w:r>
              <w:t xml:space="preserve"> (ЛА за Потребител)</w:t>
            </w:r>
          </w:p>
        </w:tc>
        <w:tc>
          <w:tcPr>
            <w:tcW w:w="815" w:type="dxa"/>
            <w:tcBorders>
              <w:top w:val="dashed" w:sz="4" w:space="0" w:color="BFBFBF"/>
              <w:left w:val="none" w:sz="4" w:space="0" w:color="6E6E6E"/>
              <w:bottom w:val="dashed" w:sz="4" w:space="0" w:color="BFBFBF"/>
              <w:right w:val="single" w:sz="6" w:space="0" w:color="FFFFFF"/>
            </w:tcBorders>
          </w:tcPr>
          <w:p w:rsidR="0082653D" w:rsidRDefault="0082653D" w:rsidP="0082653D">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r>
      <w:tr w:rsidR="0082653D" w:rsidTr="0082653D">
        <w:tc>
          <w:tcPr>
            <w:tcW w:w="4519"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pPr>
            <w:r>
              <w:t>Project Pro за Office 365</w:t>
            </w:r>
            <w:r>
              <w:fldChar w:fldCharType="begin"/>
            </w:r>
            <w:r>
              <w:instrText xml:space="preserve"> XE "Project Pro за Office 365"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82653D" w:rsidRDefault="0082653D" w:rsidP="0082653D">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A</w:t>
            </w: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A,ST</w:t>
            </w:r>
          </w:p>
        </w:tc>
      </w:tr>
      <w:tr w:rsidR="0082653D" w:rsidTr="0082653D">
        <w:tc>
          <w:tcPr>
            <w:tcW w:w="4519"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pPr>
            <w:r>
              <w:t>Project Pro за Office 365 „От SA“</w:t>
            </w:r>
            <w:r>
              <w:fldChar w:fldCharType="begin"/>
            </w:r>
            <w:r>
              <w:instrText xml:space="preserve"> XE "Project Pro за Office 365 „От SA“"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82653D" w:rsidRDefault="0082653D" w:rsidP="0082653D">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r>
      <w:tr w:rsidR="0082653D" w:rsidTr="0082653D">
        <w:tc>
          <w:tcPr>
            <w:tcW w:w="4519" w:type="dxa"/>
            <w:tcBorders>
              <w:top w:val="dashed" w:sz="4" w:space="0" w:color="BFBFBF"/>
              <w:left w:val="none" w:sz="4" w:space="0" w:color="6E6E6E"/>
              <w:bottom w:val="dashed" w:sz="4" w:space="0" w:color="BFBFBF"/>
              <w:right w:val="none" w:sz="4" w:space="0" w:color="6E6E6E"/>
            </w:tcBorders>
          </w:tcPr>
          <w:p w:rsidR="0082653D" w:rsidRDefault="0082653D" w:rsidP="0082653D">
            <w:pPr>
              <w:pStyle w:val="ProductList-TableBody"/>
            </w:pPr>
            <w:r>
              <w:t>Visio Pro за Office 365</w:t>
            </w:r>
            <w:r>
              <w:fldChar w:fldCharType="begin"/>
            </w:r>
            <w:r>
              <w:instrText xml:space="preserve"> XE "Visio Pro за Office 365"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82653D" w:rsidRDefault="0082653D" w:rsidP="0082653D">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A</w:t>
            </w: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t>A,ST</w:t>
            </w:r>
          </w:p>
        </w:tc>
      </w:tr>
      <w:tr w:rsidR="0082653D" w:rsidTr="0082653D">
        <w:tc>
          <w:tcPr>
            <w:tcW w:w="4519" w:type="dxa"/>
            <w:tcBorders>
              <w:top w:val="dashed" w:sz="4" w:space="0" w:color="BFBFBF"/>
              <w:left w:val="none" w:sz="4" w:space="0" w:color="6E6E6E"/>
              <w:bottom w:val="none" w:sz="4" w:space="0" w:color="BFBFBF"/>
              <w:right w:val="none" w:sz="4" w:space="0" w:color="6E6E6E"/>
            </w:tcBorders>
          </w:tcPr>
          <w:p w:rsidR="0082653D" w:rsidRDefault="0082653D" w:rsidP="0082653D">
            <w:pPr>
              <w:pStyle w:val="ProductList-TableBody"/>
            </w:pPr>
            <w:r>
              <w:t>Visio Pro за Office 365 „От SA“</w:t>
            </w:r>
            <w:r>
              <w:fldChar w:fldCharType="begin"/>
            </w:r>
            <w:r>
              <w:instrText xml:space="preserve"> XE "Visio Pro за Office 365 „От SA“" </w:instrText>
            </w:r>
            <w:r>
              <w:fldChar w:fldCharType="end"/>
            </w:r>
          </w:p>
        </w:tc>
        <w:tc>
          <w:tcPr>
            <w:tcW w:w="815" w:type="dxa"/>
            <w:tcBorders>
              <w:top w:val="dashed" w:sz="4" w:space="0" w:color="BFBFBF"/>
              <w:left w:val="none" w:sz="4" w:space="0" w:color="6E6E6E"/>
              <w:bottom w:val="none" w:sz="4" w:space="0" w:color="BFBFBF"/>
              <w:right w:val="single" w:sz="6" w:space="0" w:color="FFFFFF"/>
            </w:tcBorders>
          </w:tcPr>
          <w:p w:rsidR="0082653D" w:rsidRDefault="0082653D" w:rsidP="0082653D">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82653D" w:rsidRPr="00FA689F" w:rsidRDefault="0082653D" w:rsidP="0082653D">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rsidR="0082653D" w:rsidRPr="00FA689F" w:rsidRDefault="0082653D" w:rsidP="0082653D">
            <w:pPr>
              <w:pStyle w:val="ProductList-TableBody"/>
              <w:jc w:val="center"/>
              <w:rPr>
                <w:color w:val="000000" w:themeColor="text1"/>
              </w:rPr>
            </w:pPr>
            <w:r w:rsidRPr="00FA689F">
              <w:rPr>
                <w:color w:val="000000" w:themeColor="text1"/>
              </w:rPr>
              <w:t xml:space="preserve"> </w:t>
            </w:r>
          </w:p>
        </w:tc>
      </w:tr>
    </w:tbl>
    <w:p w:rsidR="00666C84" w:rsidRDefault="00B73B58">
      <w:pPr>
        <w:pStyle w:val="ProductList-Offering1SubSection"/>
      </w:pPr>
      <w:bookmarkStart w:id="287" w:name="_Sec774"/>
      <w:r>
        <w:t>2. Условия на Продукта</w:t>
      </w:r>
      <w:bookmarkEnd w:id="287"/>
    </w:p>
    <w:tbl>
      <w:tblPr>
        <w:tblStyle w:val="PURTable"/>
        <w:tblW w:w="0" w:type="dxa"/>
        <w:tblLook w:val="04A0" w:firstRow="1" w:lastRow="0" w:firstColumn="1" w:lastColumn="0" w:noHBand="0" w:noVBand="1"/>
      </w:tblPr>
      <w:tblGrid>
        <w:gridCol w:w="3635"/>
        <w:gridCol w:w="3646"/>
        <w:gridCol w:w="3635"/>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66C84" w:rsidRDefault="00B73B5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Project Pro за Office 365 и Visio Pro за Office 365</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6C84" w:rsidRDefault="00B73B58">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Промоции: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(SCE):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pPr>
    </w:p>
    <w:p w:rsidR="00666C84" w:rsidRDefault="00B73B58">
      <w:pPr>
        <w:pStyle w:val="ProductList-ClauseHeading"/>
      </w:pPr>
      <w:r>
        <w:t>2.1 Пригодност за закупуване за ЛА за Потребител „От SA“ за Приложения на Office 365</w:t>
      </w:r>
    </w:p>
    <w:p w:rsidR="00666C84" w:rsidRDefault="00B73B58">
      <w:pPr>
        <w:pStyle w:val="ProductList-Body"/>
      </w:pPr>
      <w:r>
        <w:t xml:space="preserve">ЛА за Потребител „От SA“ може да се закупят за преход до напълно заплатени постоянни </w:t>
      </w:r>
      <w:r>
        <w:fldChar w:fldCharType="begin"/>
      </w:r>
      <w:r>
        <w:instrText xml:space="preserve"> AutoTextList   \s NoStyle \t "Лиценз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за Отговарящите на условията продукти в таблицата по-долу.</w:t>
      </w:r>
    </w:p>
    <w:tbl>
      <w:tblPr>
        <w:tblStyle w:val="PURTable"/>
        <w:tblW w:w="0" w:type="dxa"/>
        <w:tblLook w:val="04A0" w:firstRow="1" w:lastRow="0" w:firstColumn="1" w:lastColumn="0" w:noHBand="0" w:noVBand="1"/>
      </w:tblPr>
      <w:tblGrid>
        <w:gridCol w:w="5459"/>
        <w:gridCol w:w="5457"/>
      </w:tblGrid>
      <w:tr w:rsidR="00666C8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Отговарящи на условията продукти в преход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Съответен ЛА за Потребител „От SA“</w:t>
            </w: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Office 365 ProPlus „От SA“</w:t>
            </w: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Project Pro за Office 365</w:t>
            </w: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Visio Pro за Office 365</w:t>
            </w:r>
          </w:p>
        </w:tc>
      </w:tr>
    </w:tbl>
    <w:p w:rsidR="00666C84" w:rsidRDefault="00666C84">
      <w:pPr>
        <w:pStyle w:val="ProductList-Body"/>
      </w:pPr>
    </w:p>
    <w:p w:rsidR="00666C84" w:rsidRDefault="00B73B58">
      <w:pPr>
        <w:pStyle w:val="ProductList-ClauseHeading"/>
      </w:pPr>
      <w:r>
        <w:t>2.2 Клиенти, които са Прилагали преди правото за Пригодност за носител с Услуги за отдалечен работен плот (RDS) към Office 365 Pro Plus, Visio Pro за Office 365 или Project Pro за Office 365</w:t>
      </w:r>
    </w:p>
    <w:p w:rsidR="00666C84" w:rsidRDefault="00B73B58">
      <w:pPr>
        <w:pStyle w:val="ProductList-Body"/>
      </w:pPr>
      <w:r>
        <w:t>Ако преди Клиентът е инсталирал копие на съответния локален софтуер с версия 2013 на мрежов сървър, за да използва софтуера на мрежов сървър с включена RDS роля, той може да продължи това използване до не по-късно от 31 март 2016 г., след която дата трябва вместо това да използва съответния софтуер Office 365, както е описано в „Използване на Приложения на мрежов сървър или платформата Microsoft Azure с активиране на споделен компютър“ по-долу.</w:t>
      </w:r>
    </w:p>
    <w:p w:rsidR="00666C84" w:rsidRDefault="00666C84">
      <w:pPr>
        <w:pStyle w:val="ProductList-Body"/>
      </w:pPr>
    </w:p>
    <w:p w:rsidR="00666C84" w:rsidRDefault="00B73B58">
      <w:pPr>
        <w:pStyle w:val="ProductList-ClauseHeading"/>
      </w:pPr>
      <w:r>
        <w:t>2.3 Пригодност за носител за Office 365 Pro Plus с Права за Windows To Go</w:t>
      </w:r>
    </w:p>
    <w:p w:rsidR="00666C84" w:rsidRDefault="00B73B58">
      <w:pPr>
        <w:pStyle w:val="ProductList-Body"/>
      </w:pPr>
      <w:r>
        <w:t>Ако потребител, на когото Клиентът е назначил Лиценз за Office 365 ProPlus, използва софтуера съгласно Права за Windows to Go, вместо да инсталира копие на софтуера, предоставен с Office 365 ProPlus, на едно от петте разрешени устройства съгласно условията на услугата за Office 365 ProPlus,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използва софтуера Office Professional Plus 2013 на това USB устройство за съхранение на всяко устройство. При прекратяване на абонамента за Office 365 ProPlus Клиентът трябва да деинсталира софтуера Office Professional Plus 2013 от USB устройството за съхранение.</w:t>
      </w:r>
    </w:p>
    <w:p w:rsidR="00666C84" w:rsidRDefault="00666C84">
      <w:pPr>
        <w:pStyle w:val="ProductList-Body"/>
      </w:pPr>
    </w:p>
    <w:p w:rsidR="00666C84" w:rsidRDefault="00B73B58">
      <w:pPr>
        <w:pStyle w:val="ProductList-ClauseHeading"/>
      </w:pPr>
      <w:r>
        <w:t>2.4 Споразумение Campus и School, Записване за Решения в сферата на образованието и Open Value Subscription – Решения в сферата на образованието</w:t>
      </w:r>
    </w:p>
    <w:p w:rsidR="00666C84" w:rsidRDefault="00B73B58">
      <w:pPr>
        <w:pStyle w:val="ProductList-Body"/>
      </w:pPr>
      <w:r>
        <w:t xml:space="preserve">Ако Клиентът е Учебно заведение, както е описано в Споразумението Campus и Споразумението School, и се абонира за ЛА за Потребител за Office 365 ProPlus, той трябва да закупи Лиценз за всеки Отговарящ на условията потребител в организацията на Учебното заведение. Ако дадено Учебно заведение се регистрира за Опция за учащи за ЛА за Потребител на Office 365 ProPlus, то трябва да закупи </w:t>
      </w:r>
      <w:r>
        <w:fldChar w:fldCharType="begin"/>
      </w:r>
      <w:r>
        <w:instrText xml:space="preserve"> AutoTextList   \s NoStyle \t "Лиценз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Учащ в Организацията.</w:t>
      </w:r>
    </w:p>
    <w:p w:rsidR="00666C84" w:rsidRDefault="00666C84">
      <w:pPr>
        <w:pStyle w:val="ProductList-Body"/>
      </w:pPr>
    </w:p>
    <w:p w:rsidR="00666C84" w:rsidRDefault="00B73B58">
      <w:pPr>
        <w:pStyle w:val="ProductList-Body"/>
      </w:pPr>
      <w:r>
        <w:t>Учебни заведения с ЛА за Потребител за Office 365 ProPlus, назначени на всички преподаватели и служители, имат право да инсталират софтуера Office Professional Plus 2013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2013.</w:t>
      </w:r>
    </w:p>
    <w:p w:rsidR="00666C84" w:rsidRDefault="00666C84">
      <w:pPr>
        <w:pStyle w:val="ProductList-Body"/>
      </w:pPr>
    </w:p>
    <w:p w:rsidR="00666C84" w:rsidRDefault="00B73B58">
      <w:pPr>
        <w:pStyle w:val="ProductList-Body"/>
      </w:pPr>
      <w:r>
        <w:t xml:space="preserve">Учебни заведения със Софтуерна осигуровка за Office Professional Plus, назначена на всички преподаватели и служители, отговарят на условията за придобиване на </w:t>
      </w:r>
      <w:r>
        <w:fldChar w:fldCharType="begin"/>
      </w:r>
      <w:r>
        <w:instrText xml:space="preserve"> AutoTextList   \s NoStyle \t "Лиценз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Office 365 ProPlus за всички преподаватели и служители, които са част от организацията на Учебното заведение, като това придобиване не е свързано с допълнителни разходи за Учебното заведение. </w:t>
      </w:r>
      <w:r>
        <w:fldChar w:fldCharType="begin"/>
      </w:r>
      <w:r>
        <w:instrText xml:space="preserve"> AutoTextList   \s NoStyle \t "Лиценз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придобити безплатно чрез това предложение, не може да се причисляват към бройката, покриваща минималните изисквания за поръчка на Учебното заведение</w:t>
      </w:r>
    </w:p>
    <w:p w:rsidR="00666C84" w:rsidRDefault="00666C84">
      <w:pPr>
        <w:pStyle w:val="ProductList-Body"/>
      </w:pPr>
    </w:p>
    <w:p w:rsidR="00666C84" w:rsidRDefault="00B73B58">
      <w:pPr>
        <w:pStyle w:val="ProductList-ClauseHeading"/>
      </w:pPr>
      <w:r>
        <w:t>2.5 Office Multi Language Pack</w:t>
      </w:r>
    </w:p>
    <w:p w:rsidR="00666C84" w:rsidRDefault="00B73B58">
      <w:pPr>
        <w:pStyle w:val="ProductList-Body"/>
      </w:pPr>
      <w:r>
        <w:t>Клиенти с абонаменти за Приложения на Office 365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абонамент за Office 365. Правото да се използва Office Multi Language Pack изтича с изтичането на правата за отговарящото на изискванията Приложение на Office 365. </w:t>
      </w:r>
    </w:p>
    <w:p w:rsidR="00666C84" w:rsidRDefault="00666C84">
      <w:pPr>
        <w:pStyle w:val="ProductList-Body"/>
      </w:pPr>
    </w:p>
    <w:p w:rsidR="00666C84" w:rsidRDefault="00B73B58">
      <w:pPr>
        <w:pStyle w:val="ProductList-ClauseHeading"/>
      </w:pPr>
      <w:r>
        <w:t>2.6 Електронно обучение</w:t>
      </w:r>
    </w:p>
    <w:p w:rsidR="00666C84" w:rsidRDefault="00B73B58">
      <w:pPr>
        <w:pStyle w:val="ProductList-Body"/>
      </w:pPr>
      <w:r>
        <w:t xml:space="preserve">Ако Клиентът има Лиценз за Office 365 ProPlus, той има право да използва курсове за Електронно обучение на хоствани Приложения. Клиентите ще получат един код за достъп за всеки/всяко отговарящ/о на условията договор за записване/споразумение. Клиентите имат право също така да изтеглят файлове за SCORM-съгласувани файлове за Електронно обучение само със съдържание (за Приложения) от VLSC за импортиране в тяхната Система за управление на обучението (LMS). Не е необходим код за достъп за изтегляне на файлове от VLSC. </w:t>
      </w:r>
    </w:p>
    <w:p w:rsidR="00666C84" w:rsidRDefault="00666C84">
      <w:pPr>
        <w:pStyle w:val="ProductList-Body"/>
      </w:pPr>
    </w:p>
    <w:p w:rsidR="00666C84" w:rsidRDefault="00B73B58">
      <w:pPr>
        <w:pStyle w:val="ProductList-Body"/>
      </w:pPr>
      <w:r>
        <w:t>Максималният брой потребители, за които Клиентът има право да използва Електронно обучение, е равен на броя закупени абонаменти за Office 365. Клиентът трябва да определи един потребител за всеки отговарящ на изискванията лиценз. Достъпът не може да се прехвърля от един потребител на друг. Към момента на стартиране на даден индивидуален курс всеки потребител, който отговаря на условията, ще разполага с максимум 12 месеца, за да завърши курса, преди да изтече достъпът, при условие че курсът е стартиран преди изтичането на Лиценза за абонамент. Отговарящите на условията клиенти имат право да закупят комплекти за Електронно обучение в регионалния изпълнителен център, ако опцията за закупуване онлайн не ги удовлетворява. Разполагането и използването от страна на клиентите на курсове за Електронно обучение се регулират от правилата и условията на техните споразумения за корпоративно лицензиране.</w:t>
      </w:r>
    </w:p>
    <w:p w:rsidR="00666C84" w:rsidRDefault="00666C84">
      <w:pPr>
        <w:pStyle w:val="ProductList-Body"/>
      </w:pPr>
    </w:p>
    <w:p w:rsidR="00666C84" w:rsidRDefault="00B73B58">
      <w:pPr>
        <w:pStyle w:val="ProductList-Body"/>
      </w:pPr>
      <w:r>
        <w:t>Клиенти по Споразумения Enterprise и Select имат право да получат SCORM-съвместимо съдържание (за Приложения) чрез изтегляне или на DVD, докато клиенти по Open и Open Value могат да придобиват SCORM-съвместимо съдържание (за Приложения) само чрез DVD.</w:t>
      </w:r>
    </w:p>
    <w:p w:rsidR="00666C84" w:rsidRDefault="00666C84">
      <w:pPr>
        <w:pStyle w:val="ProductList-Body"/>
      </w:pPr>
    </w:p>
    <w:p w:rsidR="00666C84" w:rsidRDefault="00B73B58">
      <w:pPr>
        <w:pStyle w:val="ProductList-ClauseHeading"/>
      </w:pPr>
      <w:r>
        <w:t>2.7 Office Online</w:t>
      </w:r>
    </w:p>
    <w:p w:rsidR="00666C84" w:rsidRDefault="00B73B58">
      <w:pPr>
        <w:pStyle w:val="ProductList-Body"/>
      </w:pPr>
      <w:r>
        <w:t xml:space="preserve">Ако Клиент има </w:t>
      </w:r>
      <w:r>
        <w:fldChar w:fldCharType="begin"/>
      </w:r>
      <w:r>
        <w:instrText xml:space="preserve"> AutoTextList   \s NoStyle \t "Лиценз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365 ProPlus, той има право да използва Office Online</w:t>
      </w:r>
      <w:r>
        <w:fldChar w:fldCharType="begin"/>
      </w:r>
      <w:r>
        <w:instrText xml:space="preserve"> XE "Office Online" </w:instrText>
      </w:r>
      <w:r>
        <w:fldChar w:fldCharType="end"/>
      </w:r>
      <w:r>
        <w:t xml:space="preserve">. Всеки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на Клиента има право да осъществява достъп до Office Online за преглеждане и редактиране на документи. Потребителите трябва също да са лицензирани за пакет, който включва планове на SharePoint Online или OneDrive за бизнеса, за да могат да осъществяват достъп до услугата Office Online. Използването на Office Online се регулира от Условията за Онлайн услуги. </w:t>
      </w:r>
    </w:p>
    <w:p w:rsidR="00666C84" w:rsidRDefault="00666C84">
      <w:pPr>
        <w:pStyle w:val="ProductList-Body"/>
      </w:pPr>
    </w:p>
    <w:p w:rsidR="00666C84" w:rsidRDefault="00B73B58">
      <w:pPr>
        <w:pStyle w:val="ProductList-ClauseHeading"/>
      </w:pPr>
      <w:r>
        <w:t>2.8 Период за мигриране на Open Value Subscription</w:t>
      </w:r>
    </w:p>
    <w:p w:rsidR="00666C84" w:rsidRDefault="00B73B58">
      <w:pPr>
        <w:pStyle w:val="ProductList-Body"/>
      </w:pPr>
      <w:r>
        <w:t>За всяка единица ЛА за Потребител за Office 365 ProPlus, Midsize Business, Enterprise E3 – E4 или Education E3 – E4, която Клиентът активира на или преди датата на изтичане на споразумението Open Value Subscription („Дата на изтичане”), Клиентът има право 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w:t>
      </w:r>
    </w:p>
    <w:p w:rsidR="00666C84" w:rsidRDefault="00666C84">
      <w:pPr>
        <w:pStyle w:val="ProductList-Body"/>
        <w:jc w:val="right"/>
      </w:pPr>
    </w:p>
    <w:tbl>
      <w:tblPr>
        <w:tblStyle w:val="PURTable"/>
        <w:tblW w:w="0" w:type="dxa"/>
        <w:tblLook w:val="04A0" w:firstRow="1" w:lastRow="0" w:firstColumn="1" w:lastColumn="0" w:noHBand="0" w:noVBand="1"/>
      </w:tblPr>
      <w:tblGrid>
        <w:gridCol w:w="10916"/>
      </w:tblGrid>
      <w:tr w:rsidR="00666C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C84" w:rsidRDefault="003B4067">
            <w:pPr>
              <w:pStyle w:val="ProductList-TableBody"/>
              <w:jc w:val="right"/>
            </w:pPr>
            <w:hyperlink w:anchor="_Sec842">
              <w:r w:rsidR="00B73B58">
                <w:rPr>
                  <w:color w:val="00467F"/>
                  <w:sz w:val="14"/>
                  <w:u w:val="single"/>
                </w:rPr>
                <w:t>Съдържание</w:t>
              </w:r>
            </w:hyperlink>
            <w:r w:rsidR="00B73B58">
              <w:rPr>
                <w:sz w:val="14"/>
              </w:rPr>
              <w:t>/</w:t>
            </w:r>
            <w:hyperlink w:anchor="_Sec549">
              <w:r w:rsidR="00B73B58">
                <w:rPr>
                  <w:color w:val="00467F"/>
                  <w:sz w:val="14"/>
                  <w:u w:val="single"/>
                </w:rPr>
                <w:t>Речник</w:t>
              </w:r>
            </w:hyperlink>
            <w:r w:rsidR="00B73B58">
              <w:rPr>
                <w:sz w:val="14"/>
              </w:rPr>
              <w:t>/</w:t>
            </w:r>
            <w:hyperlink w:anchor="_Sec844">
              <w:r w:rsidR="00B73B58">
                <w:rPr>
                  <w:color w:val="00467F"/>
                  <w:sz w:val="14"/>
                  <w:u w:val="single"/>
                </w:rPr>
                <w:t>Индекс</w:t>
              </w:r>
            </w:hyperlink>
          </w:p>
        </w:tc>
      </w:tr>
    </w:tbl>
    <w:p w:rsidR="00666C84" w:rsidRDefault="00666C84">
      <w:pPr>
        <w:pStyle w:val="ProductList-Body"/>
      </w:pPr>
    </w:p>
    <w:p w:rsidR="00666C84" w:rsidRDefault="00B73B58">
      <w:pPr>
        <w:pStyle w:val="ProductList-Offering2HeadingNoBorder"/>
      </w:pPr>
      <w:bookmarkStart w:id="288" w:name="_Sec634"/>
      <w:r>
        <w:t>Пакети на Office 365</w:t>
      </w:r>
      <w:bookmarkEnd w:id="288"/>
      <w:r>
        <w:fldChar w:fldCharType="begin"/>
      </w:r>
      <w:r>
        <w:instrText xml:space="preserve"> TC "</w:instrText>
      </w:r>
      <w:bookmarkStart w:id="289" w:name="_Toc425959767"/>
      <w:r>
        <w:instrText>Пакети на Office 365</w:instrText>
      </w:r>
      <w:bookmarkEnd w:id="289"/>
      <w:r>
        <w:instrText>" \l 3</w:instrText>
      </w:r>
      <w:r>
        <w:fldChar w:fldCharType="end"/>
      </w:r>
    </w:p>
    <w:p w:rsidR="00666C84" w:rsidRDefault="00B73B58">
      <w:pPr>
        <w:pStyle w:val="ProductList-Offering1SubSection"/>
      </w:pPr>
      <w:bookmarkStart w:id="290" w:name="_Sec720"/>
      <w:r>
        <w:t>1. Наличност чрез програма</w:t>
      </w:r>
      <w:bookmarkEnd w:id="290"/>
    </w:p>
    <w:tbl>
      <w:tblPr>
        <w:tblStyle w:val="PURTable"/>
        <w:tblW w:w="10916" w:type="dxa"/>
        <w:tblLook w:val="04A0" w:firstRow="1" w:lastRow="0" w:firstColumn="1" w:lastColumn="0" w:noHBand="0" w:noVBand="1"/>
      </w:tblPr>
      <w:tblGrid>
        <w:gridCol w:w="4518"/>
        <w:gridCol w:w="815"/>
        <w:gridCol w:w="790"/>
        <w:gridCol w:w="803"/>
        <w:gridCol w:w="710"/>
        <w:gridCol w:w="832"/>
        <w:gridCol w:w="826"/>
        <w:gridCol w:w="807"/>
        <w:gridCol w:w="815"/>
      </w:tblGrid>
      <w:tr w:rsidR="00666C84" w:rsidTr="004307BC">
        <w:trPr>
          <w:cnfStyle w:val="100000000000" w:firstRow="1" w:lastRow="0" w:firstColumn="0" w:lastColumn="0" w:oddVBand="0" w:evenVBand="0" w:oddHBand="0" w:evenHBand="0" w:firstRowFirstColumn="0" w:firstRowLastColumn="0" w:lastRowFirstColumn="0" w:lastRowLastColumn="0"/>
        </w:trPr>
        <w:tc>
          <w:tcPr>
            <w:tcW w:w="4518"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pPr>
            <w:r>
              <w:rPr>
                <w:color w:val="FFFFFF"/>
              </w:rPr>
              <w:t>Онлайн услуги</w:t>
            </w:r>
          </w:p>
        </w:tc>
        <w:tc>
          <w:tcPr>
            <w:tcW w:w="815"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към споразумение за корпоративно лицензиране на Клиент." </w:instrText>
            </w:r>
            <w:r>
              <w:fldChar w:fldCharType="separate"/>
            </w:r>
            <w:r>
              <w:rPr>
                <w:color w:val="FFFFFF"/>
              </w:rPr>
              <w:t>Точка</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15"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307BC" w:rsidTr="004307BC">
        <w:tc>
          <w:tcPr>
            <w:tcW w:w="4518" w:type="dxa"/>
            <w:tcBorders>
              <w:top w:val="single" w:sz="6" w:space="0" w:color="FFFFFF"/>
              <w:left w:val="none" w:sz="4" w:space="0" w:color="6E6E6E"/>
              <w:bottom w:val="dashed" w:sz="4" w:space="0" w:color="BFBFBF"/>
              <w:right w:val="none" w:sz="4" w:space="0" w:color="6E6E6E"/>
            </w:tcBorders>
          </w:tcPr>
          <w:p w:rsidR="004307BC" w:rsidRDefault="004307BC" w:rsidP="004307BC">
            <w:pPr>
              <w:pStyle w:val="ProductList-TableBody"/>
            </w:pPr>
            <w:r>
              <w:t>Office 365 Business Essentials</w:t>
            </w:r>
            <w:r>
              <w:fldChar w:fldCharType="begin"/>
            </w:r>
            <w:r>
              <w:instrText xml:space="preserve"> XE "Office 365 Business Essentials" </w:instrText>
            </w:r>
            <w:r>
              <w:fldChar w:fldCharType="end"/>
            </w:r>
          </w:p>
        </w:tc>
        <w:tc>
          <w:tcPr>
            <w:tcW w:w="815" w:type="dxa"/>
            <w:tcBorders>
              <w:top w:val="single" w:sz="6" w:space="0" w:color="FFFFFF"/>
              <w:left w:val="none" w:sz="4" w:space="0" w:color="6E6E6E"/>
              <w:bottom w:val="dashed" w:sz="4" w:space="0" w:color="BFBFBF"/>
              <w:right w:val="single" w:sz="6" w:space="0" w:color="FFFFFF"/>
            </w:tcBorders>
          </w:tcPr>
          <w:p w:rsidR="004307BC" w:rsidRDefault="004307BC" w:rsidP="004307BC">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Pr>
                <w:color w:val="000000" w:themeColor="text1"/>
              </w:rPr>
              <w:t>A</w:t>
            </w:r>
            <w:r w:rsidRPr="00FA689F">
              <w:rPr>
                <w:color w:val="000000" w:themeColor="text1"/>
              </w:rPr>
              <w:t xml:space="preserve"> </w:t>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r>
      <w:tr w:rsidR="004307BC" w:rsidTr="004307BC">
        <w:tc>
          <w:tcPr>
            <w:tcW w:w="4518" w:type="dxa"/>
            <w:tcBorders>
              <w:top w:val="dashed" w:sz="4" w:space="0" w:color="BFBFBF"/>
              <w:left w:val="none" w:sz="4" w:space="0" w:color="6E6E6E"/>
              <w:bottom w:val="dashed" w:sz="4" w:space="0" w:color="BFBFBF"/>
              <w:right w:val="none" w:sz="4" w:space="0" w:color="6E6E6E"/>
            </w:tcBorders>
          </w:tcPr>
          <w:p w:rsidR="004307BC" w:rsidRDefault="004307BC" w:rsidP="004307BC">
            <w:pPr>
              <w:pStyle w:val="ProductList-TableBody"/>
            </w:pPr>
            <w:r>
              <w:t>Office 365 Business Premium</w:t>
            </w:r>
            <w:r>
              <w:fldChar w:fldCharType="begin"/>
            </w:r>
            <w:r>
              <w:instrText xml:space="preserve"> XE "Office 365 Business Premium"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4307BC" w:rsidRDefault="004307BC" w:rsidP="004307BC">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 xml:space="preserve"> </w:t>
            </w:r>
            <w:r>
              <w:rPr>
                <w:color w:val="000000" w:themeColor="text1"/>
              </w:rPr>
              <w:t>A</w:t>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r>
      <w:tr w:rsidR="004307BC" w:rsidTr="004307BC">
        <w:tc>
          <w:tcPr>
            <w:tcW w:w="4518" w:type="dxa"/>
            <w:tcBorders>
              <w:top w:val="dashed" w:sz="4" w:space="0" w:color="BFBFBF"/>
              <w:left w:val="none" w:sz="4" w:space="0" w:color="6E6E6E"/>
              <w:bottom w:val="dashed" w:sz="4" w:space="0" w:color="BFBFBF"/>
              <w:right w:val="none" w:sz="4" w:space="0" w:color="6E6E6E"/>
            </w:tcBorders>
          </w:tcPr>
          <w:p w:rsidR="004307BC" w:rsidRDefault="004307BC" w:rsidP="004307BC">
            <w:pPr>
              <w:pStyle w:val="ProductList-TableBody"/>
            </w:pPr>
            <w:r>
              <w:t>Office 365 Enterprise E1</w:t>
            </w:r>
            <w:r>
              <w:fldChar w:fldCharType="begin"/>
            </w:r>
            <w:r>
              <w:instrText xml:space="preserve"> XE "Office 365 Enterprise E1" </w:instrText>
            </w:r>
            <w:r>
              <w:fldChar w:fldCharType="end"/>
            </w:r>
            <w:r>
              <w:t xml:space="preserve"> (ЛА за потребител)</w:t>
            </w:r>
          </w:p>
        </w:tc>
        <w:tc>
          <w:tcPr>
            <w:tcW w:w="815" w:type="dxa"/>
            <w:tcBorders>
              <w:top w:val="dashed" w:sz="4" w:space="0" w:color="BFBFBF"/>
              <w:left w:val="none" w:sz="4" w:space="0" w:color="6E6E6E"/>
              <w:bottom w:val="dashed" w:sz="4" w:space="0" w:color="BFBFBF"/>
              <w:right w:val="single" w:sz="6" w:space="0" w:color="FFFFFF"/>
            </w:tcBorders>
          </w:tcPr>
          <w:p w:rsidR="004307BC" w:rsidRDefault="004307BC" w:rsidP="004307BC">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"EO : Корпоративни Онлайн услуги         "</w:instrText>
            </w:r>
            <w:r w:rsidRPr="00FA689F">
              <w:rPr>
                <w:color w:val="000000" w:themeColor="text1"/>
              </w:rPr>
              <w:fldChar w:fldCharType="separate"/>
            </w:r>
            <w:r w:rsidRPr="00FA689F">
              <w:rPr>
                <w:color w:val="000000" w:themeColor="text1"/>
              </w:rPr>
              <w:t>EO</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"EO : Корпоративни Онлайн услуги         "</w:instrText>
            </w:r>
            <w:r w:rsidRPr="00FA689F">
              <w:rPr>
                <w:color w:val="000000" w:themeColor="text1"/>
              </w:rPr>
              <w:fldChar w:fldCharType="separate"/>
            </w:r>
            <w:r w:rsidRPr="00FA689F">
              <w:rPr>
                <w:color w:val="000000" w:themeColor="text1"/>
              </w:rPr>
              <w:t>EO</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Pr>
                <w:color w:val="000000" w:themeColor="text1"/>
              </w:rPr>
              <w:t>A</w:t>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r w:rsidR="004307BC" w:rsidTr="004307BC">
        <w:tc>
          <w:tcPr>
            <w:tcW w:w="4518" w:type="dxa"/>
            <w:tcBorders>
              <w:top w:val="dashed" w:sz="4" w:space="0" w:color="BFBFBF"/>
              <w:left w:val="none" w:sz="4" w:space="0" w:color="6E6E6E"/>
              <w:bottom w:val="dashed" w:sz="4" w:space="0" w:color="BFBFBF"/>
              <w:right w:val="none" w:sz="4" w:space="0" w:color="6E6E6E"/>
            </w:tcBorders>
          </w:tcPr>
          <w:p w:rsidR="004307BC" w:rsidRDefault="004307BC" w:rsidP="004307BC">
            <w:pPr>
              <w:pStyle w:val="ProductList-TableBody"/>
            </w:pPr>
            <w:r>
              <w:t>Office 365 Enterprise E1 „От SA“</w:t>
            </w:r>
            <w:r>
              <w:fldChar w:fldCharType="begin"/>
            </w:r>
            <w:r>
              <w:instrText xml:space="preserve"> XE "Office 365 Enterprise E1 „От SA“" </w:instrText>
            </w:r>
            <w:r>
              <w:fldChar w:fldCharType="end"/>
            </w:r>
            <w:r>
              <w:t xml:space="preserve"> (ЛА за Потребител)</w:t>
            </w:r>
          </w:p>
        </w:tc>
        <w:tc>
          <w:tcPr>
            <w:tcW w:w="815" w:type="dxa"/>
            <w:tcBorders>
              <w:top w:val="dashed" w:sz="4" w:space="0" w:color="BFBFBF"/>
              <w:left w:val="none" w:sz="4" w:space="0" w:color="6E6E6E"/>
              <w:bottom w:val="dashed" w:sz="4" w:space="0" w:color="BFBFBF"/>
              <w:right w:val="single" w:sz="6" w:space="0" w:color="FFFFFF"/>
            </w:tcBorders>
          </w:tcPr>
          <w:p w:rsidR="004307BC" w:rsidRDefault="004307BC" w:rsidP="004307BC">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"EO : Корпоративни Онлайн услуги         "</w:instrText>
            </w:r>
            <w:r w:rsidRPr="00FA689F">
              <w:rPr>
                <w:color w:val="000000" w:themeColor="text1"/>
              </w:rPr>
              <w:fldChar w:fldCharType="separate"/>
            </w:r>
            <w:r w:rsidRPr="00FA689F">
              <w:rPr>
                <w:color w:val="000000" w:themeColor="text1"/>
              </w:rPr>
              <w:t>EO</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r>
      <w:tr w:rsidR="004307BC" w:rsidTr="004307BC">
        <w:tc>
          <w:tcPr>
            <w:tcW w:w="4518" w:type="dxa"/>
            <w:tcBorders>
              <w:top w:val="dashed" w:sz="4" w:space="0" w:color="BFBFBF"/>
              <w:left w:val="none" w:sz="4" w:space="0" w:color="6E6E6E"/>
              <w:bottom w:val="dashed" w:sz="4" w:space="0" w:color="BFBFBF"/>
              <w:right w:val="none" w:sz="4" w:space="0" w:color="6E6E6E"/>
            </w:tcBorders>
          </w:tcPr>
          <w:p w:rsidR="004307BC" w:rsidRDefault="004307BC" w:rsidP="004307BC">
            <w:pPr>
              <w:pStyle w:val="ProductList-TableBody"/>
            </w:pPr>
            <w:r>
              <w:t>Office 365 Enterprise E3</w:t>
            </w:r>
            <w:r>
              <w:fldChar w:fldCharType="begin"/>
            </w:r>
            <w:r>
              <w:instrText xml:space="preserve"> XE "Office 365 Enterprise E3" </w:instrText>
            </w:r>
            <w:r>
              <w:fldChar w:fldCharType="end"/>
            </w:r>
            <w:r>
              <w:t xml:space="preserve"> (ЛА за потребител)</w:t>
            </w:r>
          </w:p>
        </w:tc>
        <w:tc>
          <w:tcPr>
            <w:tcW w:w="815" w:type="dxa"/>
            <w:tcBorders>
              <w:top w:val="dashed" w:sz="4" w:space="0" w:color="BFBFBF"/>
              <w:left w:val="none" w:sz="4" w:space="0" w:color="6E6E6E"/>
              <w:bottom w:val="dashed" w:sz="4" w:space="0" w:color="BFBFBF"/>
              <w:right w:val="single" w:sz="6" w:space="0" w:color="FFFFFF"/>
            </w:tcBorders>
          </w:tcPr>
          <w:p w:rsidR="004307BC" w:rsidRDefault="004307BC" w:rsidP="004307BC">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"EO : Корпоративни Онлайн услуги         "</w:instrText>
            </w:r>
            <w:r w:rsidRPr="00FA689F">
              <w:rPr>
                <w:color w:val="000000" w:themeColor="text1"/>
              </w:rPr>
              <w:fldChar w:fldCharType="separate"/>
            </w:r>
            <w:r w:rsidRPr="00FA689F">
              <w:rPr>
                <w:color w:val="000000" w:themeColor="text1"/>
              </w:rPr>
              <w:t>EO</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"EO : Корпоративни Онлайн услуги         "</w:instrText>
            </w:r>
            <w:r w:rsidRPr="00FA689F">
              <w:rPr>
                <w:color w:val="000000" w:themeColor="text1"/>
              </w:rPr>
              <w:fldChar w:fldCharType="separate"/>
            </w:r>
            <w:r w:rsidRPr="00FA689F">
              <w:rPr>
                <w:color w:val="000000" w:themeColor="text1"/>
              </w:rPr>
              <w:t>EO</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Pr>
                <w:color w:val="000000" w:themeColor="text1"/>
              </w:rPr>
              <w:t>A</w:t>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r w:rsidR="004307BC" w:rsidTr="004307BC">
        <w:tc>
          <w:tcPr>
            <w:tcW w:w="4518" w:type="dxa"/>
            <w:tcBorders>
              <w:top w:val="dashed" w:sz="4" w:space="0" w:color="BFBFBF"/>
              <w:left w:val="none" w:sz="4" w:space="0" w:color="6E6E6E"/>
              <w:bottom w:val="dashed" w:sz="4" w:space="0" w:color="BFBFBF"/>
              <w:right w:val="none" w:sz="4" w:space="0" w:color="6E6E6E"/>
            </w:tcBorders>
          </w:tcPr>
          <w:p w:rsidR="004307BC" w:rsidRDefault="004307BC" w:rsidP="004307BC">
            <w:pPr>
              <w:pStyle w:val="ProductList-TableBody"/>
            </w:pPr>
            <w:r>
              <w:t>Office 365 Enterprise E3 „От SA“</w:t>
            </w:r>
            <w:r>
              <w:fldChar w:fldCharType="begin"/>
            </w:r>
            <w:r>
              <w:instrText xml:space="preserve"> XE "Office 365 Enterprise E3 „От SA“" </w:instrText>
            </w:r>
            <w:r>
              <w:fldChar w:fldCharType="end"/>
            </w:r>
            <w:r>
              <w:t xml:space="preserve"> (ЛА за Потребител)</w:t>
            </w:r>
          </w:p>
        </w:tc>
        <w:tc>
          <w:tcPr>
            <w:tcW w:w="815" w:type="dxa"/>
            <w:tcBorders>
              <w:top w:val="dashed" w:sz="4" w:space="0" w:color="BFBFBF"/>
              <w:left w:val="none" w:sz="4" w:space="0" w:color="6E6E6E"/>
              <w:bottom w:val="dashed" w:sz="4" w:space="0" w:color="BFBFBF"/>
              <w:right w:val="single" w:sz="6" w:space="0" w:color="FFFFFF"/>
            </w:tcBorders>
          </w:tcPr>
          <w:p w:rsidR="004307BC" w:rsidRDefault="004307BC" w:rsidP="004307BC">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"EO : Корпоративни Онлайн услуги         "</w:instrText>
            </w:r>
            <w:r w:rsidRPr="00FA689F">
              <w:rPr>
                <w:color w:val="000000" w:themeColor="text1"/>
              </w:rPr>
              <w:fldChar w:fldCharType="separate"/>
            </w:r>
            <w:r w:rsidRPr="00FA689F">
              <w:rPr>
                <w:color w:val="000000" w:themeColor="text1"/>
              </w:rPr>
              <w:t>EO</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r>
      <w:tr w:rsidR="004307BC" w:rsidTr="004307BC">
        <w:tc>
          <w:tcPr>
            <w:tcW w:w="4518" w:type="dxa"/>
            <w:tcBorders>
              <w:top w:val="dashed" w:sz="4" w:space="0" w:color="BFBFBF"/>
              <w:left w:val="none" w:sz="4" w:space="0" w:color="6E6E6E"/>
              <w:bottom w:val="dashed" w:sz="4" w:space="0" w:color="BFBFBF"/>
              <w:right w:val="none" w:sz="4" w:space="0" w:color="6E6E6E"/>
            </w:tcBorders>
          </w:tcPr>
          <w:p w:rsidR="004307BC" w:rsidRDefault="004307BC" w:rsidP="004307BC">
            <w:pPr>
              <w:pStyle w:val="ProductList-TableBody"/>
            </w:pPr>
            <w:r>
              <w:t>Office 365 Enterprise E4</w:t>
            </w:r>
            <w:r>
              <w:fldChar w:fldCharType="begin"/>
            </w:r>
            <w:r>
              <w:instrText xml:space="preserve"> XE "Office 365 Enterprise E4" </w:instrText>
            </w:r>
            <w:r>
              <w:fldChar w:fldCharType="end"/>
            </w:r>
            <w:r>
              <w:t xml:space="preserve"> (ЛА за потребител)</w:t>
            </w:r>
          </w:p>
        </w:tc>
        <w:tc>
          <w:tcPr>
            <w:tcW w:w="815" w:type="dxa"/>
            <w:tcBorders>
              <w:top w:val="dashed" w:sz="4" w:space="0" w:color="BFBFBF"/>
              <w:left w:val="none" w:sz="4" w:space="0" w:color="6E6E6E"/>
              <w:bottom w:val="dashed" w:sz="4" w:space="0" w:color="BFBFBF"/>
              <w:right w:val="single" w:sz="6" w:space="0" w:color="FFFFFF"/>
            </w:tcBorders>
          </w:tcPr>
          <w:p w:rsidR="004307BC" w:rsidRDefault="004307BC" w:rsidP="004307BC">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"EO : Корпоративни Онлайн услуги         "</w:instrText>
            </w:r>
            <w:r w:rsidRPr="00FA689F">
              <w:rPr>
                <w:color w:val="000000" w:themeColor="text1"/>
              </w:rPr>
              <w:fldChar w:fldCharType="separate"/>
            </w:r>
            <w:r w:rsidRPr="00FA689F">
              <w:rPr>
                <w:color w:val="000000" w:themeColor="text1"/>
              </w:rPr>
              <w:t>EO</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"EO : Корпоративни Онлайн услуги         "</w:instrText>
            </w:r>
            <w:r w:rsidRPr="00FA689F">
              <w:rPr>
                <w:color w:val="000000" w:themeColor="text1"/>
              </w:rPr>
              <w:fldChar w:fldCharType="separate"/>
            </w:r>
            <w:r w:rsidRPr="00FA689F">
              <w:rPr>
                <w:color w:val="000000" w:themeColor="text1"/>
              </w:rPr>
              <w:t>EO</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Pr>
                <w:color w:val="000000" w:themeColor="text1"/>
              </w:rPr>
              <w:t>A</w:t>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r w:rsidR="004307BC" w:rsidTr="004307BC">
        <w:tc>
          <w:tcPr>
            <w:tcW w:w="4518" w:type="dxa"/>
            <w:tcBorders>
              <w:top w:val="dashed" w:sz="4" w:space="0" w:color="BFBFBF"/>
              <w:left w:val="none" w:sz="4" w:space="0" w:color="6E6E6E"/>
              <w:bottom w:val="dashed" w:sz="4" w:space="0" w:color="BFBFBF"/>
              <w:right w:val="none" w:sz="4" w:space="0" w:color="6E6E6E"/>
            </w:tcBorders>
          </w:tcPr>
          <w:p w:rsidR="004307BC" w:rsidRDefault="004307BC" w:rsidP="004307BC">
            <w:pPr>
              <w:pStyle w:val="ProductList-TableBody"/>
            </w:pPr>
            <w:r>
              <w:t>Office 365 Enterprise E4 от SA</w:t>
            </w:r>
            <w:r>
              <w:fldChar w:fldCharType="begin"/>
            </w:r>
            <w:r>
              <w:instrText xml:space="preserve"> XE "Office 365 Enterprise E4 от SA" </w:instrText>
            </w:r>
            <w:r>
              <w:fldChar w:fldCharType="end"/>
            </w:r>
            <w:r>
              <w:t xml:space="preserve"> (ЛА за Потребител)</w:t>
            </w:r>
          </w:p>
        </w:tc>
        <w:tc>
          <w:tcPr>
            <w:tcW w:w="815" w:type="dxa"/>
            <w:tcBorders>
              <w:top w:val="dashed" w:sz="4" w:space="0" w:color="BFBFBF"/>
              <w:left w:val="none" w:sz="4" w:space="0" w:color="6E6E6E"/>
              <w:bottom w:val="dashed" w:sz="4" w:space="0" w:color="BFBFBF"/>
              <w:right w:val="single" w:sz="6" w:space="0" w:color="FFFFFF"/>
            </w:tcBorders>
          </w:tcPr>
          <w:p w:rsidR="004307BC" w:rsidRDefault="004307BC" w:rsidP="004307BC">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"EO : Корпоративни Онлайн услуги         "</w:instrText>
            </w:r>
            <w:r w:rsidRPr="00FA689F">
              <w:rPr>
                <w:color w:val="000000" w:themeColor="text1"/>
              </w:rPr>
              <w:fldChar w:fldCharType="separate"/>
            </w:r>
            <w:r w:rsidRPr="00FA689F">
              <w:rPr>
                <w:color w:val="000000" w:themeColor="text1"/>
              </w:rPr>
              <w:t>EO</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r>
      <w:tr w:rsidR="004307BC" w:rsidTr="004307BC">
        <w:tc>
          <w:tcPr>
            <w:tcW w:w="4518" w:type="dxa"/>
            <w:tcBorders>
              <w:top w:val="dashed" w:sz="4" w:space="0" w:color="BFBFBF"/>
              <w:left w:val="none" w:sz="4" w:space="0" w:color="6E6E6E"/>
              <w:bottom w:val="dashed" w:sz="4" w:space="0" w:color="BFBFBF"/>
              <w:right w:val="none" w:sz="4" w:space="0" w:color="6E6E6E"/>
            </w:tcBorders>
          </w:tcPr>
          <w:p w:rsidR="004307BC" w:rsidRDefault="004307BC" w:rsidP="004307BC">
            <w:pPr>
              <w:pStyle w:val="ProductList-TableBody"/>
            </w:pPr>
            <w:r>
              <w:t>Добавка Office 365 Enterprise E1,E3</w:t>
            </w:r>
            <w:r>
              <w:fldChar w:fldCharType="begin"/>
            </w:r>
            <w:r>
              <w:instrText xml:space="preserve"> XE "Добавка Office 365 Enterprise E1,E3" </w:instrText>
            </w:r>
            <w:r>
              <w:fldChar w:fldCharType="end"/>
            </w:r>
            <w:r>
              <w:t xml:space="preserve"> (ЛА за Потребител)</w:t>
            </w:r>
          </w:p>
        </w:tc>
        <w:tc>
          <w:tcPr>
            <w:tcW w:w="815" w:type="dxa"/>
            <w:tcBorders>
              <w:top w:val="dashed" w:sz="4" w:space="0" w:color="BFBFBF"/>
              <w:left w:val="none" w:sz="4" w:space="0" w:color="6E6E6E"/>
              <w:bottom w:val="dashed" w:sz="4" w:space="0" w:color="BFBFBF"/>
              <w:right w:val="single" w:sz="6" w:space="0" w:color="FFFFFF"/>
            </w:tcBorders>
          </w:tcPr>
          <w:p w:rsidR="004307BC" w:rsidRDefault="004307BC" w:rsidP="004307BC">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"OW : Валидност за цялата организация         "</w:instrText>
            </w:r>
            <w:r w:rsidRPr="00FA689F">
              <w:rPr>
                <w:color w:val="000000" w:themeColor="text1"/>
              </w:rPr>
              <w:fldChar w:fldCharType="separate"/>
            </w:r>
            <w:r w:rsidRPr="00FA689F">
              <w:rPr>
                <w:color w:val="000000" w:themeColor="text1"/>
              </w:rPr>
              <w:t>OW</w:t>
            </w:r>
            <w:r w:rsidRPr="00FA689F">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2F0C94"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"EO : Корпоративни Онлайн услуги         "</w:instrText>
            </w:r>
            <w:r w:rsidRPr="00FA689F">
              <w:rPr>
                <w:color w:val="000000" w:themeColor="text1"/>
              </w:rPr>
              <w:fldChar w:fldCharType="separate"/>
            </w:r>
            <w:r w:rsidRPr="00FA689F">
              <w:rPr>
                <w:color w:val="000000" w:themeColor="text1"/>
              </w:rPr>
              <w:t>EO</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 xml:space="preserve"> </w:t>
            </w:r>
            <w:r>
              <w:rPr>
                <w:color w:val="000000" w:themeColor="text1"/>
              </w:rPr>
              <w:t>A</w:t>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r>
      <w:tr w:rsidR="004307BC" w:rsidTr="004307BC">
        <w:tc>
          <w:tcPr>
            <w:tcW w:w="4518" w:type="dxa"/>
            <w:tcBorders>
              <w:top w:val="dashed" w:sz="4" w:space="0" w:color="BFBFBF"/>
              <w:left w:val="none" w:sz="4" w:space="0" w:color="6E6E6E"/>
              <w:bottom w:val="dashed" w:sz="4" w:space="0" w:color="BFBFBF"/>
              <w:right w:val="none" w:sz="4" w:space="0" w:color="6E6E6E"/>
            </w:tcBorders>
          </w:tcPr>
          <w:p w:rsidR="004307BC" w:rsidRDefault="004307BC" w:rsidP="004307BC">
            <w:pPr>
              <w:pStyle w:val="ProductList-TableBody"/>
            </w:pPr>
            <w:r>
              <w:t>Добавка Office 365 Enterprise E4</w:t>
            </w:r>
            <w:r>
              <w:fldChar w:fldCharType="begin"/>
            </w:r>
            <w:r>
              <w:instrText xml:space="preserve"> XE "Добавка Office 365 Enterprise E4" </w:instrText>
            </w:r>
            <w:r>
              <w:fldChar w:fldCharType="end"/>
            </w:r>
            <w:r>
              <w:t xml:space="preserve"> (ЛА за Потребител)</w:t>
            </w:r>
          </w:p>
        </w:tc>
        <w:tc>
          <w:tcPr>
            <w:tcW w:w="815" w:type="dxa"/>
            <w:tcBorders>
              <w:top w:val="dashed" w:sz="4" w:space="0" w:color="BFBFBF"/>
              <w:left w:val="none" w:sz="4" w:space="0" w:color="6E6E6E"/>
              <w:bottom w:val="dashed" w:sz="4" w:space="0" w:color="BFBFBF"/>
              <w:right w:val="single" w:sz="6" w:space="0" w:color="FFFFFF"/>
            </w:tcBorders>
          </w:tcPr>
          <w:p w:rsidR="004307BC" w:rsidRDefault="004307BC" w:rsidP="004307BC">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2F0C94"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"EO : Корпоративни Онлайн услуги         "</w:instrText>
            </w:r>
            <w:r w:rsidRPr="00FA689F">
              <w:rPr>
                <w:color w:val="000000" w:themeColor="text1"/>
              </w:rPr>
              <w:fldChar w:fldCharType="separate"/>
            </w:r>
            <w:r w:rsidRPr="00FA689F">
              <w:rPr>
                <w:color w:val="000000" w:themeColor="text1"/>
              </w:rPr>
              <w:t>EO</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r>
      <w:tr w:rsidR="004307BC" w:rsidTr="004307BC">
        <w:tc>
          <w:tcPr>
            <w:tcW w:w="4518" w:type="dxa"/>
            <w:tcBorders>
              <w:top w:val="dashed" w:sz="4" w:space="0" w:color="BFBFBF"/>
              <w:left w:val="none" w:sz="4" w:space="0" w:color="6E6E6E"/>
              <w:bottom w:val="dashed" w:sz="4" w:space="0" w:color="BFBFBF"/>
              <w:right w:val="none" w:sz="4" w:space="0" w:color="6E6E6E"/>
            </w:tcBorders>
          </w:tcPr>
          <w:p w:rsidR="004307BC" w:rsidRDefault="004307BC" w:rsidP="004307BC">
            <w:pPr>
              <w:pStyle w:val="ProductList-TableBody"/>
            </w:pPr>
            <w:r>
              <w:t>Добавка Office 365 Enterprise E3, E4 без ProPlus</w:t>
            </w:r>
            <w:r>
              <w:fldChar w:fldCharType="begin"/>
            </w:r>
            <w:r>
              <w:instrText xml:space="preserve"> XE "Добавка Office 365 Enterprise E3, E4 без ProPlus" </w:instrText>
            </w:r>
            <w:r>
              <w:fldChar w:fldCharType="end"/>
            </w:r>
            <w:r>
              <w:t xml:space="preserve"> (ЛА за Потребител)</w:t>
            </w:r>
          </w:p>
        </w:tc>
        <w:tc>
          <w:tcPr>
            <w:tcW w:w="815" w:type="dxa"/>
            <w:tcBorders>
              <w:top w:val="dashed" w:sz="4" w:space="0" w:color="BFBFBF"/>
              <w:left w:val="none" w:sz="4" w:space="0" w:color="6E6E6E"/>
              <w:bottom w:val="dashed" w:sz="4" w:space="0" w:color="BFBFBF"/>
              <w:right w:val="single" w:sz="6" w:space="0" w:color="FFFFFF"/>
            </w:tcBorders>
          </w:tcPr>
          <w:p w:rsidR="004307BC" w:rsidRDefault="004307BC" w:rsidP="004307BC">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2F0C94"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"EO : Корпоративни Онлайн услуги         "</w:instrText>
            </w:r>
            <w:r w:rsidRPr="00FA689F">
              <w:rPr>
                <w:color w:val="000000" w:themeColor="text1"/>
              </w:rPr>
              <w:fldChar w:fldCharType="separate"/>
            </w:r>
            <w:r w:rsidRPr="00FA689F">
              <w:rPr>
                <w:color w:val="000000" w:themeColor="text1"/>
              </w:rPr>
              <w:t>EO</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r>
      <w:tr w:rsidR="004307BC" w:rsidTr="004307BC">
        <w:tc>
          <w:tcPr>
            <w:tcW w:w="4518" w:type="dxa"/>
            <w:tcBorders>
              <w:top w:val="dashed" w:sz="4" w:space="0" w:color="BFBFBF"/>
              <w:left w:val="none" w:sz="4" w:space="0" w:color="6E6E6E"/>
              <w:bottom w:val="dashed" w:sz="4" w:space="0" w:color="BFBFBF"/>
              <w:right w:val="none" w:sz="4" w:space="0" w:color="6E6E6E"/>
            </w:tcBorders>
          </w:tcPr>
          <w:p w:rsidR="004307BC" w:rsidRDefault="004307BC" w:rsidP="004307BC">
            <w:pPr>
              <w:pStyle w:val="ProductList-TableBody"/>
            </w:pPr>
            <w:r>
              <w:t>Office 365 Enterprise K1</w:t>
            </w:r>
            <w:r>
              <w:fldChar w:fldCharType="begin"/>
            </w:r>
            <w:r>
              <w:instrText xml:space="preserve"> XE "Office 365 Enterprise K1" </w:instrText>
            </w:r>
            <w:r>
              <w:fldChar w:fldCharType="end"/>
            </w:r>
            <w:r>
              <w:t xml:space="preserve"> (ЛА за потребител)</w:t>
            </w:r>
          </w:p>
        </w:tc>
        <w:tc>
          <w:tcPr>
            <w:tcW w:w="815" w:type="dxa"/>
            <w:tcBorders>
              <w:top w:val="dashed" w:sz="4" w:space="0" w:color="BFBFBF"/>
              <w:left w:val="none" w:sz="4" w:space="0" w:color="6E6E6E"/>
              <w:bottom w:val="dashed" w:sz="4" w:space="0" w:color="BFBFBF"/>
              <w:right w:val="single" w:sz="6" w:space="0" w:color="FFFFFF"/>
            </w:tcBorders>
          </w:tcPr>
          <w:p w:rsidR="004307BC" w:rsidRDefault="004307BC" w:rsidP="004307BC">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r>
      <w:tr w:rsidR="004307BC" w:rsidTr="004307BC">
        <w:tc>
          <w:tcPr>
            <w:tcW w:w="4518" w:type="dxa"/>
            <w:tcBorders>
              <w:top w:val="dashed" w:sz="4" w:space="0" w:color="BFBFBF"/>
              <w:left w:val="none" w:sz="4" w:space="0" w:color="6E6E6E"/>
              <w:bottom w:val="none" w:sz="4" w:space="0" w:color="BFBFBF"/>
              <w:right w:val="none" w:sz="4" w:space="0" w:color="6E6E6E"/>
            </w:tcBorders>
          </w:tcPr>
          <w:p w:rsidR="004307BC" w:rsidRDefault="004307BC" w:rsidP="004307BC">
            <w:pPr>
              <w:pStyle w:val="ProductList-TableBody"/>
            </w:pPr>
            <w:r>
              <w:t>Office 365 Midsize Business</w:t>
            </w:r>
            <w:r>
              <w:fldChar w:fldCharType="begin"/>
            </w:r>
            <w:r>
              <w:instrText xml:space="preserve"> XE "Office 365 Midsize Business" </w:instrText>
            </w:r>
            <w:r>
              <w:fldChar w:fldCharType="end"/>
            </w:r>
            <w:r>
              <w:t xml:space="preserve"> (ЛА за потребител)</w:t>
            </w:r>
          </w:p>
        </w:tc>
        <w:tc>
          <w:tcPr>
            <w:tcW w:w="815" w:type="dxa"/>
            <w:tcBorders>
              <w:top w:val="dashed" w:sz="4" w:space="0" w:color="BFBFBF"/>
              <w:left w:val="none" w:sz="4" w:space="0" w:color="6E6E6E"/>
              <w:bottom w:val="none" w:sz="4" w:space="0" w:color="BFBFBF"/>
              <w:right w:val="single" w:sz="6" w:space="0" w:color="FFFFFF"/>
            </w:tcBorders>
          </w:tcPr>
          <w:p w:rsidR="004307BC" w:rsidRDefault="004307BC" w:rsidP="004307BC">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 xml:space="preserve"> </w:t>
            </w:r>
            <w:r>
              <w:rPr>
                <w:color w:val="000000" w:themeColor="text1"/>
              </w:rPr>
              <w:t>A</w:t>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r>
    </w:tbl>
    <w:p w:rsidR="00666C84" w:rsidRDefault="00B73B58">
      <w:pPr>
        <w:pStyle w:val="ProductList-Offering1SubSection"/>
      </w:pPr>
      <w:bookmarkStart w:id="291" w:name="_Sec775"/>
      <w:r>
        <w:t>2. Условия на Продукта</w:t>
      </w:r>
      <w:bookmarkEnd w:id="291"/>
    </w:p>
    <w:tbl>
      <w:tblPr>
        <w:tblStyle w:val="PURTable"/>
        <w:tblW w:w="0" w:type="dxa"/>
        <w:tblLook w:val="04A0" w:firstRow="1" w:lastRow="0" w:firstColumn="1" w:lastColumn="0" w:noHBand="0" w:noVBand="1"/>
      </w:tblPr>
      <w:tblGrid>
        <w:gridCol w:w="3635"/>
        <w:gridCol w:w="3646"/>
        <w:gridCol w:w="3635"/>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K1 (с изключение на MPSA, ако е Сървъри 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66C84" w:rsidRDefault="00B73B5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Enterprise, Government, K</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Промоции: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(SCE):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pPr>
    </w:p>
    <w:p w:rsidR="00666C84" w:rsidRDefault="00B73B58">
      <w:pPr>
        <w:pStyle w:val="ProductList-ClauseHeading"/>
      </w:pPr>
      <w:r>
        <w:t>2.1 Услуга в облак на Правителствена общност в САЩ</w:t>
      </w:r>
    </w:p>
    <w:p w:rsidR="00666C84" w:rsidRDefault="00B73B58">
      <w:pPr>
        <w:pStyle w:val="ProductList-Body"/>
      </w:pPr>
      <w:r>
        <w:rPr>
          <w:color w:val="000000"/>
        </w:rPr>
        <w:t xml:space="preserve">За пакетите на Office 365, указани в „Наличност чрез програма“ по-горе като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прегледайте таблицата за наличност чрез програма за всеки компонент на пакета, за да разберете кои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  </w:t>
      </w:r>
    </w:p>
    <w:p w:rsidR="00666C84" w:rsidRDefault="00666C84">
      <w:pPr>
        <w:pStyle w:val="ProductList-Body"/>
      </w:pPr>
    </w:p>
    <w:p w:rsidR="00666C84" w:rsidRDefault="00B73B58">
      <w:pPr>
        <w:pStyle w:val="ProductList-ClauseHeading"/>
      </w:pPr>
      <w:r>
        <w:t>2.2 Придобивания по Споразумение Campus и School</w:t>
      </w:r>
    </w:p>
    <w:p w:rsidR="00666C84" w:rsidRDefault="00B73B58">
      <w:pPr>
        <w:pStyle w:val="ProductList-Body"/>
      </w:pPr>
      <w:r>
        <w:t xml:space="preserve">По Споразумение Campus и School лицензите за абонамент за Пакети Office 365 трябва да се придобиват „за потребител“ с или без валидност за цялото Учебно заведение. Ако са необходими допълнителни ЛА за Потребител за средносрочен достъп до Пакети на Office 365, Учебното заведение трябва да подаде поръчка за тези </w:t>
      </w:r>
      <w:r>
        <w:fldChar w:fldCharType="begin"/>
      </w:r>
      <w:r>
        <w:instrText xml:space="preserve"> AutoTextList   \s NoStyle \t "Лиценз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Когато се лицензира Добавка за Office 365, съответният отговарящ на условията Лиценз трябва да се лицензира съгласно същия Договор за записване. При подаване на годишни поръчки Учебното заведение може да поръча по-малко </w:t>
      </w:r>
      <w:r>
        <w:fldChar w:fldCharType="begin"/>
      </w:r>
      <w:r>
        <w:instrText xml:space="preserve"> AutoTextList   \s NoStyle \t "Лиценз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Онлайн услуги от първоначалното количество поръчани лицензи, при условие че годишната поръчка спазва минималните изисквания за Настолни Онлайн услуги, както е указано в споразумението за корпоративно лицензиране на Клиента.</w:t>
      </w:r>
    </w:p>
    <w:p w:rsidR="00666C84" w:rsidRDefault="00666C84">
      <w:pPr>
        <w:pStyle w:val="ProductList-Body"/>
      </w:pPr>
    </w:p>
    <w:p w:rsidR="00666C84" w:rsidRDefault="00B73B58">
      <w:pPr>
        <w:pStyle w:val="ProductList-ClauseHeading"/>
      </w:pPr>
      <w:r>
        <w:t>2.3 Безплатно лицензиране на учащи за Office 365 ProPlus на база покритие за преподаватели/служители</w:t>
      </w:r>
    </w:p>
    <w:p w:rsidR="00666C84" w:rsidRDefault="00B73B58">
      <w:pPr>
        <w:pStyle w:val="ProductList-Body"/>
      </w:pPr>
      <w:r>
        <w:t xml:space="preserve">При условие че Учебното заведение е лицензирало Office Professional Plus или Office 365 ProPlus за всички Преподаватели и Служители в своята дефинирана Организация по силата на Споразумение Open Value Subscription за Решения в сферата на образованието, Споразумение Campus и School или Записване за Решения в сферата на образованието, Учебното заведение отговаря на условията за придобиване на Лицензи за Office 365 ProPlus за всички учащи, записани в образователната институция, която е част от дефинираната Организация на Учебното заведение, независимо дали редовно, или задочно обучение, без допълнителни разходи за Учебното заведение. </w:t>
      </w:r>
      <w:r>
        <w:fldChar w:fldCharType="begin"/>
      </w:r>
      <w:r>
        <w:instrText xml:space="preserve"> AutoTextList   \s NoStyle \t "Лиценз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придобити безплатно чрез това предложение, не може да се причисляват към бройката, покриваща минималните изисквания за поръчка на Учебното заведение.</w:t>
      </w:r>
    </w:p>
    <w:p w:rsidR="00666C84" w:rsidRDefault="00666C84">
      <w:pPr>
        <w:pStyle w:val="ProductList-Body"/>
      </w:pPr>
    </w:p>
    <w:p w:rsidR="00666C84" w:rsidRDefault="00B73B58">
      <w:pPr>
        <w:pStyle w:val="ProductList-ClauseHeading"/>
      </w:pPr>
      <w:r>
        <w:t>2.4 Използване от лаборатория или библиотека на Campus и School</w:t>
      </w:r>
    </w:p>
    <w:p w:rsidR="00666C84" w:rsidRDefault="00B73B58">
      <w:pPr>
        <w:pStyle w:val="ProductList-Body"/>
      </w:pPr>
      <w:r>
        <w:t xml:space="preserve">Прегледайте </w:t>
      </w:r>
      <w:hyperlink w:anchor="_Sec633">
        <w:r>
          <w:rPr>
            <w:color w:val="00467F"/>
            <w:u w:val="single"/>
          </w:rPr>
          <w:t>Записа на продукта Office 365 ProPlus</w:t>
        </w:r>
      </w:hyperlink>
      <w:r>
        <w:t xml:space="preserve"> за предложение за използване на софтуера Office Professional Plus 2013</w:t>
      </w:r>
      <w:r>
        <w:fldChar w:fldCharType="begin"/>
      </w:r>
      <w:r>
        <w:instrText xml:space="preserve"> XE "Office Professional Plus 2013" </w:instrText>
      </w:r>
      <w:r>
        <w:fldChar w:fldCharType="end"/>
      </w:r>
      <w:r>
        <w:t xml:space="preserve"> във всяка лаборатория или библиотека с отворен достъп в рамките на Организацията на Учебното заведение за Учебни заведения с ЛАП за Office 365 ProPlus, назначени на всички преподаватели и служители.</w:t>
      </w:r>
    </w:p>
    <w:p w:rsidR="00666C84" w:rsidRDefault="00666C84">
      <w:pPr>
        <w:pStyle w:val="ProductList-Body"/>
      </w:pPr>
    </w:p>
    <w:p w:rsidR="00666C84" w:rsidRDefault="00B73B58">
      <w:pPr>
        <w:pStyle w:val="ProductList-ClauseHeading"/>
      </w:pPr>
      <w:r>
        <w:t>2.5 ЛА за Потребител за Добавка</w:t>
      </w:r>
    </w:p>
    <w:tbl>
      <w:tblPr>
        <w:tblStyle w:val="PURTable"/>
        <w:tblW w:w="0" w:type="dxa"/>
        <w:tblLook w:val="04A0" w:firstRow="1" w:lastRow="0" w:firstColumn="1" w:lastColumn="0" w:noHBand="0" w:noVBand="1"/>
      </w:tblPr>
      <w:tblGrid>
        <w:gridCol w:w="5453"/>
        <w:gridCol w:w="5463"/>
      </w:tblGrid>
      <w:tr w:rsidR="00666C8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ЛА за Потребител за Добавка</w:t>
            </w: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Базов ЛКД</w:t>
            </w:r>
            <w:r>
              <w:fldChar w:fldCharType="begin"/>
            </w:r>
            <w:r>
              <w:instrText xml:space="preserve"> XE "Базов ЛКД" </w:instrText>
            </w:r>
            <w:r>
              <w:fldChar w:fldCharType="end"/>
            </w:r>
            <w:r>
              <w:t xml:space="preserve"> пакет</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 Добавки Office 365 Education E3 или E4</w:t>
            </w:r>
          </w:p>
          <w:p w:rsidR="00666C84" w:rsidRDefault="00B73B58">
            <w:pPr>
              <w:pStyle w:val="ProductList-TableBody"/>
            </w:pPr>
            <w:r>
              <w:t>– Добавка Office 365 Enterprise E1</w:t>
            </w:r>
            <w:r>
              <w:rPr>
                <w:vertAlign w:val="superscript"/>
              </w:rPr>
              <w:t>2</w:t>
            </w:r>
          </w:p>
          <w:p w:rsidR="00666C84" w:rsidRDefault="00B73B58">
            <w:pPr>
              <w:pStyle w:val="ProductList-TableBody"/>
            </w:pPr>
            <w:r>
              <w:t>– Добавка Office 365 Enterprise E1 с архивиране с Exchange Online</w:t>
            </w:r>
            <w:r>
              <w:rPr>
                <w:vertAlign w:val="superscript"/>
              </w:rPr>
              <w:t>2, 3, 4</w:t>
            </w:r>
          </w:p>
          <w:p w:rsidR="00666C84" w:rsidRDefault="00B73B58">
            <w:pPr>
              <w:pStyle w:val="ProductList-TableBody"/>
            </w:pPr>
            <w:r>
              <w:t>– Добавка Office 365 Government E1</w:t>
            </w:r>
          </w:p>
          <w:p w:rsidR="00666C84" w:rsidRDefault="00B73B58">
            <w:pPr>
              <w:pStyle w:val="ProductList-TableBody"/>
            </w:pPr>
            <w:r>
              <w:t>– Добавки Office 365 Enterprise и Government E3 без ProPlus</w:t>
            </w:r>
          </w:p>
          <w:p w:rsidR="00666C84" w:rsidRDefault="00B73B58">
            <w:pPr>
              <w:pStyle w:val="ProductList-TableBody"/>
            </w:pPr>
            <w:r>
              <w:t>– Добавки Office 365 Enterprise и Government E4 без ProPlus</w:t>
            </w:r>
          </w:p>
          <w:p w:rsidR="00666C84" w:rsidRDefault="00B73B58">
            <w:pPr>
              <w:pStyle w:val="ProductList-TableBody"/>
            </w:pPr>
            <w:r>
              <w:t>– Добавка Exchange Online (план 1)</w:t>
            </w:r>
            <w:r>
              <w:fldChar w:fldCharType="begin"/>
            </w:r>
            <w:r>
              <w:instrText xml:space="preserve"> XE "Добавка Exchange Online (план 1)" </w:instrText>
            </w:r>
            <w:r>
              <w:fldChar w:fldCharType="end"/>
            </w:r>
          </w:p>
          <w:p w:rsidR="0017130D" w:rsidRDefault="00B73B58">
            <w:pPr>
              <w:pStyle w:val="ProductList-TableBody"/>
            </w:pPr>
            <w:r>
              <w:t>– Добавка Skype за бизнеса онлайн (план 1)</w:t>
            </w:r>
          </w:p>
          <w:p w:rsidR="00666C84" w:rsidRDefault="0017130D">
            <w:pPr>
              <w:pStyle w:val="ProductList-TableBody"/>
            </w:pPr>
            <w:r>
              <w:t>– SharePoint</w:t>
            </w:r>
            <w:r>
              <w:t xml:space="preserve"> </w:t>
            </w:r>
            <w:r>
              <w:t xml:space="preserve"> Online (план 1)</w:t>
            </w:r>
            <w:r w:rsidR="00B73B58">
              <w:fldChar w:fldCharType="begin"/>
            </w:r>
            <w:r w:rsidR="00B73B58">
              <w:instrText xml:space="preserve"> XE "Добавка Skype за бизнеса онлайн (план 1)" </w:instrText>
            </w:r>
            <w:r w:rsidR="00B73B58">
              <w:fldChar w:fldCharType="end"/>
            </w: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Базов ЛКД пакет</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 Добавки Office 365 Education E3 или E4</w:t>
            </w:r>
          </w:p>
          <w:p w:rsidR="00666C84" w:rsidRDefault="00B73B58">
            <w:pPr>
              <w:pStyle w:val="ProductList-TableBody"/>
            </w:pPr>
            <w:r>
              <w:t>– Добавки Office 365 Enterprise E1/Government E1</w:t>
            </w:r>
          </w:p>
          <w:p w:rsidR="00666C84" w:rsidRDefault="00B73B58">
            <w:pPr>
              <w:pStyle w:val="ProductList-TableBody"/>
            </w:pPr>
            <w:r>
              <w:t>– Добавка Office 365 Enterprise E3</w:t>
            </w:r>
            <w:r>
              <w:rPr>
                <w:vertAlign w:val="superscript"/>
              </w:rPr>
              <w:t>2</w:t>
            </w:r>
          </w:p>
          <w:p w:rsidR="00666C84" w:rsidRDefault="00B73B58">
            <w:pPr>
              <w:pStyle w:val="ProductList-TableBody"/>
            </w:pPr>
            <w:r>
              <w:t>– Добавка Office 365 Government E3</w:t>
            </w:r>
            <w:r>
              <w:rPr>
                <w:vertAlign w:val="superscript"/>
              </w:rPr>
              <w:t>4</w:t>
            </w:r>
          </w:p>
          <w:p w:rsidR="00666C84" w:rsidRDefault="00B73B58">
            <w:pPr>
              <w:pStyle w:val="ProductList-TableBody"/>
            </w:pPr>
            <w:r>
              <w:t>– Добавки Office 365 Enterprise и Government E4</w:t>
            </w:r>
          </w:p>
          <w:p w:rsidR="00666C84" w:rsidRDefault="00B73B58">
            <w:pPr>
              <w:pStyle w:val="ProductList-TableBody"/>
            </w:pPr>
            <w:r>
              <w:t>– Добавки Office 365 Enterprise и Government E3 без ProPlus</w:t>
            </w:r>
          </w:p>
          <w:p w:rsidR="00666C84" w:rsidRDefault="00B73B58">
            <w:pPr>
              <w:pStyle w:val="ProductList-TableBody"/>
            </w:pPr>
            <w:r>
              <w:t>– Добавки Office 365 Enterprise и Government E4 без ProPlus</w:t>
            </w:r>
          </w:p>
          <w:p w:rsidR="00666C84" w:rsidRDefault="00B73B58">
            <w:pPr>
              <w:pStyle w:val="ProductList-TableBody"/>
            </w:pPr>
            <w:r>
              <w:t>– Добавка Office 365 Midsize Business</w:t>
            </w:r>
            <w:r>
              <w:fldChar w:fldCharType="begin"/>
            </w:r>
            <w:r>
              <w:instrText xml:space="preserve"> XE "Добавка Office 365 Midsize Business" </w:instrText>
            </w:r>
            <w:r>
              <w:fldChar w:fldCharType="end"/>
            </w:r>
            <w:r>
              <w:rPr>
                <w:vertAlign w:val="superscript"/>
              </w:rPr>
              <w:t>2</w:t>
            </w:r>
          </w:p>
          <w:p w:rsidR="00666C84" w:rsidRDefault="00B73B58">
            <w:pPr>
              <w:pStyle w:val="ProductList-TableBody"/>
            </w:pPr>
            <w:r>
              <w:t xml:space="preserve">– Добавка Exchange Online (план 1) </w:t>
            </w:r>
          </w:p>
          <w:p w:rsidR="00666C84" w:rsidRDefault="00B73B58">
            <w:pPr>
              <w:pStyle w:val="ProductList-TableBody"/>
            </w:pPr>
            <w:r>
              <w:t xml:space="preserve">– Добавка Skype за бизнеса онлайн (план 1) </w:t>
            </w:r>
          </w:p>
          <w:p w:rsidR="0017130D" w:rsidRDefault="0017130D">
            <w:pPr>
              <w:pStyle w:val="ProductList-TableBody"/>
            </w:pPr>
            <w:r>
              <w:t>– SharePoint  Online (план 1)</w:t>
            </w: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Корпоративен ЛКД</w:t>
            </w:r>
            <w:r>
              <w:fldChar w:fldCharType="begin"/>
            </w:r>
            <w:r>
              <w:instrText xml:space="preserve"> XE "Корпоративен ЛКД" </w:instrText>
            </w:r>
            <w:r>
              <w:fldChar w:fldCharType="end"/>
            </w:r>
            <w:r>
              <w:t xml:space="preserve"> пакет</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 Добавки Office 365 Education E3 или E4</w:t>
            </w:r>
          </w:p>
          <w:p w:rsidR="00666C84" w:rsidRDefault="00B73B58">
            <w:pPr>
              <w:pStyle w:val="ProductList-TableBody"/>
            </w:pPr>
            <w:r>
              <w:t>– Добавки Office 365 Enterprise и Government E3 без ProPlus</w:t>
            </w:r>
          </w:p>
          <w:p w:rsidR="00666C84" w:rsidRDefault="00B73B58">
            <w:pPr>
              <w:pStyle w:val="ProductList-TableBody"/>
            </w:pPr>
            <w:r>
              <w:t>– Добавки Office 365 Enterprise и Government E4 без ProPlus</w:t>
            </w:r>
          </w:p>
          <w:p w:rsidR="00666C84" w:rsidRDefault="00B73B58">
            <w:pPr>
              <w:pStyle w:val="ProductList-TableBody"/>
            </w:pPr>
            <w:r>
              <w:t>– Добавка Azure Rights Management</w:t>
            </w:r>
            <w:r>
              <w:fldChar w:fldCharType="begin"/>
            </w:r>
            <w:r>
              <w:instrText xml:space="preserve"> XE "Добавка Azure Rights Management" </w:instrText>
            </w:r>
            <w:r>
              <w:fldChar w:fldCharType="end"/>
            </w: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Корпоративен ЛКД пакет</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 Добавка Office 365 Education E3 или E4</w:t>
            </w:r>
          </w:p>
          <w:p w:rsidR="00666C84" w:rsidRDefault="00B73B58">
            <w:pPr>
              <w:pStyle w:val="ProductList-TableBody"/>
            </w:pPr>
            <w:r>
              <w:t>– Добавки Office 365 Enterprise и Government E32 или E4</w:t>
            </w:r>
          </w:p>
          <w:p w:rsidR="00666C84" w:rsidRDefault="00B73B58">
            <w:pPr>
              <w:pStyle w:val="ProductList-TableBody"/>
            </w:pPr>
            <w:r>
              <w:t>– Добавки Office 365 Enterprise и Government E3</w:t>
            </w:r>
            <w:r>
              <w:rPr>
                <w:vertAlign w:val="superscript"/>
              </w:rPr>
              <w:t>2</w:t>
            </w:r>
            <w:r>
              <w:t xml:space="preserve"> или E4 без ProPlus</w:t>
            </w: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 Добавка Office 365 Education E3 или E4</w:t>
            </w:r>
          </w:p>
          <w:p w:rsidR="00666C84" w:rsidRDefault="00B73B58">
            <w:pPr>
              <w:pStyle w:val="ProductList-TableBody"/>
            </w:pPr>
            <w:r>
              <w:t>– Добавка Office 365 Midsize Business</w:t>
            </w:r>
            <w:r>
              <w:rPr>
                <w:vertAlign w:val="superscript"/>
              </w:rPr>
              <w:t>2, 3</w:t>
            </w:r>
          </w:p>
          <w:p w:rsidR="00666C84" w:rsidRDefault="00B73B58">
            <w:pPr>
              <w:pStyle w:val="ProductList-TableBody"/>
            </w:pPr>
            <w:r>
              <w:t>– Добавка Office 365 Enterprise E3</w:t>
            </w:r>
            <w:r>
              <w:rPr>
                <w:vertAlign w:val="superscript"/>
              </w:rPr>
              <w:t>2, 3</w:t>
            </w:r>
          </w:p>
        </w:tc>
      </w:tr>
    </w:tbl>
    <w:p w:rsidR="00666C84" w:rsidRDefault="00B73B58">
      <w:pPr>
        <w:pStyle w:val="ProductList-Body"/>
      </w:pPr>
      <w:r>
        <w:rPr>
          <w:vertAlign w:val="superscript"/>
        </w:rPr>
        <w:t>1</w:t>
      </w:r>
      <w:r>
        <w:t>1Всеки Отговарящ на условията лиценз трябва да има действаща SA</w:t>
      </w:r>
    </w:p>
    <w:p w:rsidR="00666C84" w:rsidRDefault="00B73B58">
      <w:pPr>
        <w:pStyle w:val="ProductList-Body"/>
      </w:pPr>
      <w:r>
        <w:rPr>
          <w:vertAlign w:val="superscript"/>
        </w:rPr>
        <w:t>2</w:t>
      </w:r>
      <w:r>
        <w:t>Тези предложения са единствените налични за клиенти по Open Value и Open Value Subscription.</w:t>
      </w:r>
    </w:p>
    <w:p w:rsidR="00666C84" w:rsidRDefault="00B73B58">
      <w:pPr>
        <w:pStyle w:val="ProductList-Body"/>
      </w:pPr>
      <w:r>
        <w:rPr>
          <w:vertAlign w:val="superscript"/>
        </w:rPr>
        <w:t>3</w:t>
      </w:r>
      <w:r>
        <w:t>Този ЛА за Потребител за Добавка може да се закупи единствено съгласно споразумение Open Value (валидност за цялата Организация) или Open Value Subscription.</w:t>
      </w:r>
    </w:p>
    <w:p w:rsidR="00666C84" w:rsidRDefault="00B73B58">
      <w:pPr>
        <w:pStyle w:val="ProductList-Body"/>
      </w:pPr>
      <w:r>
        <w:rPr>
          <w:vertAlign w:val="superscript"/>
        </w:rPr>
        <w:t>4</w:t>
      </w:r>
      <w:r>
        <w:t>Само клиенти, които са Правителствени организации, както е дефинирано в споразумението за корпоративно лицензиране на Клиента, имат право да закупят този ЛА за Потребител за Добавка.</w:t>
      </w:r>
    </w:p>
    <w:p w:rsidR="00666C84" w:rsidRDefault="00666C84">
      <w:pPr>
        <w:pStyle w:val="ProductList-Body"/>
      </w:pPr>
    </w:p>
    <w:p w:rsidR="00666C84" w:rsidRDefault="00B73B58">
      <w:pPr>
        <w:pStyle w:val="ProductList-Body"/>
      </w:pPr>
      <w:r>
        <w:t xml:space="preserve">ЛА за Потребител за Добавка (различна от Добавката Office 365 Midsize Business) имат права за достъп съгласно Отговарящия на условията лиценз и позволяват на лицензирания потребител да осъществява достъп до същите функции на съответните локални сървърни Продукти на Клиента като Отговарящия на условията лиценз от което и да е устройство. </w:t>
      </w:r>
    </w:p>
    <w:p w:rsidR="00666C84" w:rsidRDefault="00666C84">
      <w:pPr>
        <w:pStyle w:val="ProductList-Body"/>
      </w:pPr>
    </w:p>
    <w:p w:rsidR="00666C84" w:rsidRDefault="00B73B58">
      <w:pPr>
        <w:pStyle w:val="ProductList-ClauseHeading"/>
      </w:pPr>
      <w:r>
        <w:t>2.6 Ограничения за закупуване</w:t>
      </w:r>
    </w:p>
    <w:p w:rsidR="00666C84" w:rsidRDefault="00B73B58">
      <w:pPr>
        <w:pStyle w:val="ProductList-Body"/>
      </w:pPr>
      <w:r>
        <w:t>Само един ЛА за Потребител за Добавка може да се закупи за всеки Отговарящ на изискванията лиценз (или набор от Отговарящи на изискванията лицензи). Това не се прилага за Добавките Office 365 Education E3 или E4, за които броят на ЛА за Потребител за Добавка може да надвиши броя на Отговарящите на условията лицензи.</w:t>
      </w:r>
    </w:p>
    <w:p w:rsidR="00666C84" w:rsidRDefault="00666C84">
      <w:pPr>
        <w:pStyle w:val="ProductList-Body"/>
      </w:pPr>
    </w:p>
    <w:p w:rsidR="00666C84" w:rsidRDefault="00B73B58">
      <w:pPr>
        <w:pStyle w:val="ProductList-Body"/>
      </w:pPr>
      <w:r>
        <w:t>Клиентите имат право да придобият ЛА за Потребител за Добавка за потребители или устройства, добавени към броя потребители или устройства по Записване Enterprise или по Споразумение Open Value Subscription между датите на актуализиране (т.е. преди придобиването на Отговарящите на условията лицензи), при спазване на същото ограничение за един ЛА за Потребител за Добавка за отговарящ на условията Лиценз (или набор Отговарящи на условията лицензи).</w:t>
      </w:r>
    </w:p>
    <w:p w:rsidR="00666C84" w:rsidRDefault="00666C84">
      <w:pPr>
        <w:pStyle w:val="ProductList-Body"/>
      </w:pPr>
    </w:p>
    <w:p w:rsidR="00666C84" w:rsidRDefault="00B73B58">
      <w:pPr>
        <w:pStyle w:val="ProductList-Body"/>
      </w:pPr>
      <w:r>
        <w:t xml:space="preserve">Клиенти по Споразумение Campus и School имат право да закупят съответния Лиценз за абонамент за Потребител за План за Добавка за Office 365 за техните Потребители до същото количество като броя на техните Отговарящи на условията компютри, доколкото разполагат с покритие за Отговарящите на условията лицензи. </w:t>
      </w:r>
    </w:p>
    <w:p w:rsidR="00666C84" w:rsidRDefault="00666C84">
      <w:pPr>
        <w:pStyle w:val="ProductList-Body"/>
      </w:pPr>
    </w:p>
    <w:p w:rsidR="00666C84" w:rsidRDefault="00B73B58">
      <w:pPr>
        <w:pStyle w:val="ProductList-ClauseHeading"/>
      </w:pPr>
      <w:r>
        <w:t>2.7. Условия на Програмите за корпоративно лицензиране</w:t>
      </w:r>
    </w:p>
    <w:p w:rsidR="00666C84" w:rsidRDefault="00B73B58">
      <w:pPr>
        <w:pStyle w:val="ProductList-Body"/>
      </w:pPr>
      <w:r>
        <w:t xml:space="preserve">Условията на програмите, приложими за съответните ЛА за Потребител за Онлайн услуги, се прилагат и за ЛА за Потребител за Добавка, но не се прилагат за правата за Преход, налични съгласно Споразумението Enterprise. </w:t>
      </w:r>
    </w:p>
    <w:p w:rsidR="00666C84" w:rsidRDefault="00666C84">
      <w:pPr>
        <w:pStyle w:val="ProductList-Body"/>
      </w:pPr>
    </w:p>
    <w:p w:rsidR="00666C84" w:rsidRDefault="00B73B58">
      <w:pPr>
        <w:pStyle w:val="ProductList-ClauseHeading"/>
      </w:pPr>
      <w:r>
        <w:t>2.8 Пригодност за закупуване за ЛА за Потребител „От SA“ за Office 365</w:t>
      </w:r>
    </w:p>
    <w:p w:rsidR="00666C84" w:rsidRDefault="00B73B58">
      <w:pPr>
        <w:pStyle w:val="ProductList-Body"/>
      </w:pPr>
      <w:r>
        <w:t>ЛА за Потребител „От SA“ може да се закупят за преход до напълно заплатени постоянни Лицензи с действаща SA за Отговарящите на условията продукти в таблицата по-долу. За Абонаменти за лиценз за Отговарящите на условията продукти също така може да се осъществи преход със съответен ЛА за Потребител „От SA“, ако Лицензът за абонамент е закупен поне три години преди покупката на ЛА за Потребител „От SA“.</w:t>
      </w:r>
    </w:p>
    <w:tbl>
      <w:tblPr>
        <w:tblStyle w:val="PURTable"/>
        <w:tblW w:w="0" w:type="dxa"/>
        <w:tblLook w:val="04A0" w:firstRow="1" w:lastRow="0" w:firstColumn="1" w:lastColumn="0" w:noHBand="0" w:noVBand="1"/>
      </w:tblPr>
      <w:tblGrid>
        <w:gridCol w:w="3646"/>
        <w:gridCol w:w="3625"/>
        <w:gridCol w:w="3645"/>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Отговарящи на условията продукти в преход</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Съответен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Изискван Мост за ЛКД пакет</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Office 365 (Enterprise E1 и Government E1)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Мост за Базов ЛКД за Office 365</w:t>
            </w:r>
            <w:r>
              <w:fldChar w:fldCharType="begin"/>
            </w:r>
            <w:r>
              <w:instrText xml:space="preserve"> XE "Мост за Базов ЛКД за Office 365" </w:instrText>
            </w:r>
            <w:r>
              <w:fldChar w:fldCharType="end"/>
            </w:r>
            <w:r>
              <w:rPr>
                <w:vertAlign w:val="superscript"/>
              </w:rPr>
              <w:t>2,3</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Office Professional Plus</w:t>
            </w:r>
            <w:r>
              <w:fldChar w:fldCharType="begin"/>
            </w:r>
            <w:r>
              <w:instrText xml:space="preserve"> XE "Office Professional Plus" </w:instrText>
            </w:r>
            <w:r>
              <w:fldChar w:fldCharType="end"/>
            </w:r>
            <w:r>
              <w:t xml:space="preserve"> и 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Office 365 (Enterprise E3, E4 и Government E3, E4)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Мост за Базов ЛКД пакет за Office 365</w:t>
            </w:r>
            <w:r>
              <w:rPr>
                <w:vertAlign w:val="superscript"/>
              </w:rPr>
              <w:t>2, 3</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Office Professional Plus 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Office 365 (Enterprise E3, E4 и Government E3, E4)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Мост за Корпоративен ЛКД за Office 365</w:t>
            </w:r>
            <w:r>
              <w:fldChar w:fldCharType="begin"/>
            </w:r>
            <w:r>
              <w:instrText xml:space="preserve"> XE "Мост за Корпоративен ЛКД за Office 365" </w:instrText>
            </w:r>
            <w:r>
              <w:fldChar w:fldCharType="end"/>
            </w:r>
            <w:r>
              <w:rPr>
                <w:vertAlign w:val="superscript"/>
              </w:rPr>
              <w:t>2,3</w:t>
            </w:r>
          </w:p>
        </w:tc>
      </w:tr>
    </w:tbl>
    <w:p w:rsidR="00666C84" w:rsidRDefault="00B73B58">
      <w:pPr>
        <w:pStyle w:val="ProductList-Body"/>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rsidR="00666C84" w:rsidRDefault="00B73B58">
      <w:pPr>
        <w:pStyle w:val="ProductList-Body"/>
      </w:pPr>
      <w:r>
        <w:rPr>
          <w:i/>
          <w:vertAlign w:val="superscript"/>
        </w:rPr>
        <w:t>2</w:t>
      </w:r>
      <w:r>
        <w:rPr>
          <w:i/>
        </w:rPr>
        <w:t>Изисква се за Закупуване само на датата на годишнината на договора за записване.</w:t>
      </w:r>
    </w:p>
    <w:p w:rsidR="00666C84" w:rsidRDefault="00B73B58">
      <w:pPr>
        <w:pStyle w:val="ProductList-Body"/>
      </w:pPr>
      <w:r>
        <w:rPr>
          <w:i/>
          <w:vertAlign w:val="superscript"/>
        </w:rPr>
        <w:t>3</w:t>
      </w:r>
      <w:r>
        <w:rPr>
          <w:i/>
        </w:rPr>
        <w:t>Закупуване не се изисква за потребители</w:t>
      </w:r>
    </w:p>
    <w:p w:rsidR="00666C84" w:rsidRDefault="00666C84">
      <w:pPr>
        <w:pStyle w:val="ProductList-Body"/>
      </w:pPr>
    </w:p>
    <w:p w:rsidR="00666C84" w:rsidRDefault="00B73B58">
      <w:pPr>
        <w:pStyle w:val="ProductList-Body"/>
      </w:pPr>
      <w:r>
        <w:t>При следващото подновяване на Договора за записване клиенти, които са лицензирали абонаменти за пакет Office 365 преди 1 август 2014 г. съгласно текущ Договор за записване, имат право да закупят съответните ЛА за Потребител „От SA“, за да лицензират всички съответни потребители на Office 365, включително добавените по време на оставащия период от текущия им Договор за записване.</w:t>
      </w:r>
    </w:p>
    <w:p w:rsidR="00666C84" w:rsidRDefault="00666C84">
      <w:pPr>
        <w:pStyle w:val="ProductList-Body"/>
      </w:pPr>
    </w:p>
    <w:p w:rsidR="00666C84" w:rsidRDefault="00B73B58">
      <w:pPr>
        <w:pStyle w:val="ProductList-ClauseHeading"/>
      </w:pPr>
      <w:r>
        <w:t>2.9 Преходи към ЛА за Потребител „От SA“</w:t>
      </w:r>
    </w:p>
    <w:p w:rsidR="00666C84" w:rsidRDefault="00B73B58">
      <w:pPr>
        <w:pStyle w:val="ProductList-Body"/>
      </w:pPr>
      <w:r>
        <w:t>При извършване на преход към ЛА за Потребител „От SA“ може да се закупи не повече от един ЛА за Потребител „От SA“ за всеки Отговарящ на условията работен плот. Като еднократно изключение за устройства с назначен Отговарящ на условията лиценз, които се използват от повече от един потребител, Клиентът има право да закупи ЛА за Потребител „От SA“ за всеки от тези потребители, но само ако закупува ЛА за Потребител „От SA“ за всички потребители на всички Отговарящи на условията лицензирани работни плотове.</w:t>
      </w:r>
    </w:p>
    <w:p w:rsidR="00666C84" w:rsidRDefault="00666C84">
      <w:pPr>
        <w:pStyle w:val="ProductList-Body"/>
      </w:pPr>
    </w:p>
    <w:p w:rsidR="00666C84" w:rsidRDefault="00B73B58">
      <w:pPr>
        <w:pStyle w:val="ProductList-ClauseHeading"/>
      </w:pPr>
      <w:r>
        <w:t>2.10 Ползи от SA за ЛА за Потребител „От SA“ за Office 365</w:t>
      </w:r>
    </w:p>
    <w:p w:rsidR="00666C84" w:rsidRDefault="00B73B58">
      <w:pPr>
        <w:pStyle w:val="ProductList-Body"/>
      </w:pPr>
      <w:r>
        <w:t>ЛА за Потребител „От SA“ за Office 365 (Enterprise и Government E1, E3, E4) класират Клиента за Ползи от SA на база на Отговарящите на условията продукти в преход.</w:t>
      </w:r>
    </w:p>
    <w:p w:rsidR="00666C84" w:rsidRDefault="00666C84">
      <w:pPr>
        <w:pStyle w:val="ProductList-Body"/>
      </w:pPr>
    </w:p>
    <w:p w:rsidR="00666C84" w:rsidRDefault="00B73B58">
      <w:pPr>
        <w:pStyle w:val="ProductList-ClauseHeading"/>
      </w:pPr>
      <w:r>
        <w:t>2.11 Office 365 Enterprise K1</w:t>
      </w:r>
    </w:p>
    <w:p w:rsidR="00666C84" w:rsidRDefault="00B73B58">
      <w:pPr>
        <w:pStyle w:val="ProductList-Body"/>
      </w:pPr>
      <w:r>
        <w:t>Office 365 Enterprise K1 е познат преди като Business Productivity Online Deskless Suite</w:t>
      </w:r>
      <w:r>
        <w:fldChar w:fldCharType="begin"/>
      </w:r>
      <w:r>
        <w:instrText xml:space="preserve"> XE "Business Productivity Online Deskless Suite" </w:instrText>
      </w:r>
      <w:r>
        <w:fldChar w:fldCharType="end"/>
      </w:r>
      <w:r>
        <w:t xml:space="preserve"> (BPOS Deskless). На клиентите в Бразилия и Чили, закупуващи Office 365 Enterprise K1, ще се предоставя BPOS Deskless. Тези клиенти имат право да преминат към Office 365 Enterprise K1.</w:t>
      </w:r>
    </w:p>
    <w:p w:rsidR="00666C84" w:rsidRDefault="00666C84">
      <w:pPr>
        <w:pStyle w:val="ProductList-Body"/>
      </w:pPr>
    </w:p>
    <w:p w:rsidR="00666C84" w:rsidRDefault="00B73B58">
      <w:pPr>
        <w:pStyle w:val="ProductList-ClauseHeading"/>
      </w:pPr>
      <w:r>
        <w:t>2.12 Office Multi Language Pack</w:t>
      </w:r>
    </w:p>
    <w:p w:rsidR="00666C84" w:rsidRDefault="00B73B58">
      <w:pPr>
        <w:pStyle w:val="ProductList-Body"/>
      </w:pPr>
      <w:r>
        <w:t>Клиенти с Пакет на Office 365, който включва Office 365 ProPlus,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Пакет на Office 365. </w:t>
      </w:r>
    </w:p>
    <w:p w:rsidR="00666C84" w:rsidRDefault="00666C84">
      <w:pPr>
        <w:pStyle w:val="ProductList-Body"/>
      </w:pPr>
    </w:p>
    <w:p w:rsidR="00666C84" w:rsidRDefault="00B73B58">
      <w:pPr>
        <w:pStyle w:val="ProductList-ClauseHeading"/>
      </w:pPr>
      <w:r>
        <w:t>2.13 Електронно обучение</w:t>
      </w:r>
    </w:p>
    <w:p w:rsidR="00666C84" w:rsidRDefault="00B73B58">
      <w:pPr>
        <w:pStyle w:val="ProductList-Body"/>
      </w:pPr>
      <w:r>
        <w:t>Ако Клиентът има Лиценз за Office 365 ProPlus, той има право да използва курсове за Електронно обучение на хоствани Приложения. Клиентът ще получи един код за достъп за всеки/всяко отговарящ/о на условията договор за записване/споразумение. Клиентите имат право също така да изтеглят файлове за SCORM-съгласувани файлове за Електронно обучение само със съдържание (за Приложения) от VLSC за импортиране в тяхната Система за управление на обучението (LMS). Не е необходим код за достъп за изтегляне на файлове от VLSC.</w:t>
      </w:r>
    </w:p>
    <w:p w:rsidR="00666C84" w:rsidRDefault="00666C84">
      <w:pPr>
        <w:pStyle w:val="ProductList-Body"/>
      </w:pPr>
    </w:p>
    <w:p w:rsidR="00666C84" w:rsidRDefault="00B73B58">
      <w:pPr>
        <w:pStyle w:val="ProductList-Body"/>
      </w:pPr>
      <w:r>
        <w:t>Максималният брой потребители, за които Клиентът има право да използва Електронно обучение, е равен на броя закупени абонаменти за Office 365. Клиентът трябва да определи един потребител за всеки отговарящ на изискванията лиценз. Достъпът не може да се прехвърля от един потребител на друг. Към момента на стартиране на даден индивидуален курс всеки квалифициран потребител ще разполага с максимум 12 месеца, за да завърши курса, преди да изтече достъпът, при условие че курсът е стартиран преди изтичането на лиценза за абонамент. Отговарящите на условията клиенти имат право да закупят комплекти за Електронно обучение в регионалния изпълнителен център, ако онлайн опцията не ги удовлетворява. Разполагането и използването от страна на клиентите на курсове за Електронно обучение се регулират от правилата и условията на техните споразумения за корпоративно лицензиране.</w:t>
      </w:r>
    </w:p>
    <w:p w:rsidR="00666C84" w:rsidRDefault="00666C84">
      <w:pPr>
        <w:pStyle w:val="ProductList-Body"/>
      </w:pPr>
    </w:p>
    <w:p w:rsidR="00666C84" w:rsidRDefault="00B73B58">
      <w:pPr>
        <w:pStyle w:val="ProductList-Body"/>
      </w:pPr>
      <w:r>
        <w:t>Клиенти по Споразумения Enterprise и Select имат право да получат SCORM-съвместимо съдържание (за Приложения) чрез изтегляне или на DVD, докато клиенти по Open и Open Value могат да придобиват SCORM-съвместимо съдържание (за Приложения) само чрез DVD.</w:t>
      </w:r>
    </w:p>
    <w:p w:rsidR="00666C84" w:rsidRDefault="00666C84">
      <w:pPr>
        <w:pStyle w:val="ProductList-Body"/>
      </w:pPr>
    </w:p>
    <w:p w:rsidR="00666C84" w:rsidRDefault="00B73B58">
      <w:pPr>
        <w:pStyle w:val="ProductList-ClauseHeading"/>
      </w:pPr>
      <w:r>
        <w:t>2.14 Office Online</w:t>
      </w:r>
    </w:p>
    <w:p w:rsidR="00666C84" w:rsidRDefault="00B73B58">
      <w:pPr>
        <w:pStyle w:val="ProductList-Body"/>
      </w:pPr>
      <w:r>
        <w:t>Клиенти с пакети на Office 365, които включват Office 365 ProPlus, отговарят на условията за използване на Office Online</w:t>
      </w:r>
      <w:r>
        <w:fldChar w:fldCharType="begin"/>
      </w:r>
      <w:r>
        <w:instrText xml:space="preserve"> XE "Office Online" </w:instrText>
      </w:r>
      <w:r>
        <w:fldChar w:fldCharType="end"/>
      </w:r>
      <w:r>
        <w:t>. Лицензираните потребители на такива пакети имат право на достъп до Office Online за преглеждане и редактиране на документи. Потребителите трябва също да са лицензирани за пакет, който включва планове на SharePoint Online</w:t>
      </w:r>
      <w:r>
        <w:fldChar w:fldCharType="begin"/>
      </w:r>
      <w:r>
        <w:instrText xml:space="preserve"> XE "SharePoint Online" </w:instrText>
      </w:r>
      <w:r>
        <w:fldChar w:fldCharType="end"/>
      </w:r>
      <w:r>
        <w:t xml:space="preserve"> или OneDrive за бизнеса</w:t>
      </w:r>
      <w:r>
        <w:fldChar w:fldCharType="begin"/>
      </w:r>
      <w:r>
        <w:instrText xml:space="preserve"> XE "OneDrive за бизнеса" </w:instrText>
      </w:r>
      <w:r>
        <w:fldChar w:fldCharType="end"/>
      </w:r>
      <w:r>
        <w:t xml:space="preserve">, за да могат да осъществяват достъп до услугата Office Online. Използването на Office Online се регулира от Лицензионните условия за тази услуга в Условията за Онлайн услуги. </w:t>
      </w:r>
    </w:p>
    <w:p w:rsidR="00666C84" w:rsidRDefault="00666C84">
      <w:pPr>
        <w:pStyle w:val="ProductList-Body"/>
      </w:pPr>
    </w:p>
    <w:p w:rsidR="00666C84" w:rsidRDefault="00B73B58">
      <w:pPr>
        <w:pStyle w:val="ProductList-ClauseHeading"/>
      </w:pPr>
      <w:r>
        <w:t>2.15 Активиране на Продуктовия ключ за Office 365 Midsize Business</w:t>
      </w:r>
    </w:p>
    <w:p w:rsidR="00666C84" w:rsidRDefault="00B73B58">
      <w:pPr>
        <w:pStyle w:val="ProductList-Body"/>
      </w:pPr>
      <w:r>
        <w:t>Office 365 Midsize Business</w:t>
      </w:r>
      <w:r>
        <w:fldChar w:fldCharType="begin"/>
      </w:r>
      <w:r>
        <w:instrText xml:space="preserve"> XE "Office 365 Midsize Business" </w:instrText>
      </w:r>
      <w:r>
        <w:fldChar w:fldCharType="end"/>
      </w:r>
      <w:r>
        <w:t xml:space="preserve"> е в наличност до 30 септември 2015 г., след което всички неактивирани абонаменти може да се използват за продукт приемник.</w:t>
      </w:r>
    </w:p>
    <w:p w:rsidR="00666C84" w:rsidRDefault="00666C84">
      <w:pPr>
        <w:pStyle w:val="ProductList-Body"/>
        <w:jc w:val="right"/>
      </w:pPr>
    </w:p>
    <w:tbl>
      <w:tblPr>
        <w:tblStyle w:val="PURTable"/>
        <w:tblW w:w="0" w:type="dxa"/>
        <w:tblLook w:val="04A0" w:firstRow="1" w:lastRow="0" w:firstColumn="1" w:lastColumn="0" w:noHBand="0" w:noVBand="1"/>
      </w:tblPr>
      <w:tblGrid>
        <w:gridCol w:w="10916"/>
      </w:tblGrid>
      <w:tr w:rsidR="00666C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C84" w:rsidRDefault="003B4067">
            <w:pPr>
              <w:pStyle w:val="ProductList-TableBody"/>
              <w:jc w:val="right"/>
            </w:pPr>
            <w:hyperlink w:anchor="_Sec842">
              <w:r w:rsidR="00B73B58">
                <w:rPr>
                  <w:color w:val="00467F"/>
                  <w:sz w:val="14"/>
                  <w:u w:val="single"/>
                </w:rPr>
                <w:t>Съдържание</w:t>
              </w:r>
            </w:hyperlink>
            <w:r w:rsidR="00B73B58">
              <w:rPr>
                <w:sz w:val="14"/>
              </w:rPr>
              <w:t>/</w:t>
            </w:r>
            <w:hyperlink w:anchor="_Sec549">
              <w:r w:rsidR="00B73B58">
                <w:rPr>
                  <w:color w:val="00467F"/>
                  <w:sz w:val="14"/>
                  <w:u w:val="single"/>
                </w:rPr>
                <w:t>Речник</w:t>
              </w:r>
            </w:hyperlink>
            <w:r w:rsidR="00B73B58">
              <w:rPr>
                <w:sz w:val="14"/>
              </w:rPr>
              <w:t>/</w:t>
            </w:r>
            <w:hyperlink w:anchor="_Sec844">
              <w:r w:rsidR="00B73B58">
                <w:rPr>
                  <w:color w:val="00467F"/>
                  <w:sz w:val="14"/>
                  <w:u w:val="single"/>
                </w:rPr>
                <w:t>Индекс</w:t>
              </w:r>
            </w:hyperlink>
          </w:p>
        </w:tc>
      </w:tr>
    </w:tbl>
    <w:p w:rsidR="00666C84" w:rsidRDefault="00666C84">
      <w:pPr>
        <w:pStyle w:val="ProductList-Body"/>
      </w:pPr>
    </w:p>
    <w:p w:rsidR="00666C84" w:rsidRDefault="00B73B58">
      <w:pPr>
        <w:pStyle w:val="ProductList-Offering2HeadingNoBorder"/>
      </w:pPr>
      <w:bookmarkStart w:id="292" w:name="_Sec665"/>
      <w:r>
        <w:t>Exchange Online</w:t>
      </w:r>
      <w:bookmarkEnd w:id="292"/>
      <w:r>
        <w:fldChar w:fldCharType="begin"/>
      </w:r>
      <w:r>
        <w:instrText xml:space="preserve"> TC "</w:instrText>
      </w:r>
      <w:bookmarkStart w:id="293" w:name="_Toc425959768"/>
      <w:r>
        <w:instrText>Exchange Online</w:instrText>
      </w:r>
      <w:bookmarkEnd w:id="293"/>
      <w:r>
        <w:instrText>" \l 3</w:instrText>
      </w:r>
      <w:r>
        <w:fldChar w:fldCharType="end"/>
      </w:r>
    </w:p>
    <w:p w:rsidR="00666C84" w:rsidRDefault="00B73B58">
      <w:pPr>
        <w:pStyle w:val="ProductList-Offering1SubSection"/>
      </w:pPr>
      <w:bookmarkStart w:id="294" w:name="_Sec721"/>
      <w:r>
        <w:t>1. Наличност чрез програма</w:t>
      </w:r>
      <w:bookmarkEnd w:id="294"/>
    </w:p>
    <w:tbl>
      <w:tblPr>
        <w:tblStyle w:val="PURTable"/>
        <w:tblW w:w="10916" w:type="dxa"/>
        <w:tblLook w:val="04A0" w:firstRow="1" w:lastRow="0" w:firstColumn="1" w:lastColumn="0" w:noHBand="0" w:noVBand="1"/>
      </w:tblPr>
      <w:tblGrid>
        <w:gridCol w:w="4531"/>
        <w:gridCol w:w="816"/>
        <w:gridCol w:w="791"/>
        <w:gridCol w:w="804"/>
        <w:gridCol w:w="710"/>
        <w:gridCol w:w="833"/>
        <w:gridCol w:w="826"/>
        <w:gridCol w:w="808"/>
        <w:gridCol w:w="797"/>
      </w:tblGrid>
      <w:tr w:rsidR="00666C84" w:rsidTr="004307BC">
        <w:trPr>
          <w:cnfStyle w:val="100000000000" w:firstRow="1" w:lastRow="0" w:firstColumn="0" w:lastColumn="0" w:oddVBand="0" w:evenVBand="0" w:oddHBand="0" w:evenHBand="0" w:firstRowFirstColumn="0" w:firstRowLastColumn="0" w:lastRowFirstColumn="0" w:lastRowLastColumn="0"/>
        </w:trPr>
        <w:tc>
          <w:tcPr>
            <w:tcW w:w="4531"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pPr>
            <w:r>
              <w:rPr>
                <w:color w:val="FFFFFF"/>
              </w:rPr>
              <w:t>Онлайн услуги</w:t>
            </w:r>
          </w:p>
        </w:tc>
        <w:tc>
          <w:tcPr>
            <w:tcW w:w="816"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към споразумение за корпоративно лицензиране на Клиент." </w:instrText>
            </w:r>
            <w:r>
              <w:fldChar w:fldCharType="separate"/>
            </w:r>
            <w:r>
              <w:rPr>
                <w:color w:val="FFFFFF"/>
              </w:rPr>
              <w:t>Точка</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307BC" w:rsidTr="002F0C94">
        <w:tc>
          <w:tcPr>
            <w:tcW w:w="4531" w:type="dxa"/>
            <w:tcBorders>
              <w:top w:val="single" w:sz="6" w:space="0" w:color="FFFFFF"/>
              <w:left w:val="none" w:sz="4" w:space="0" w:color="6E6E6E"/>
              <w:bottom w:val="dashed" w:sz="4" w:space="0" w:color="BFBFBF"/>
              <w:right w:val="none" w:sz="4" w:space="0" w:color="6E6E6E"/>
            </w:tcBorders>
          </w:tcPr>
          <w:p w:rsidR="004307BC" w:rsidRDefault="004307BC" w:rsidP="004307BC">
            <w:pPr>
              <w:pStyle w:val="ProductList-TableBody"/>
            </w:pPr>
            <w:r>
              <w:t>Exchange Online (план 1)</w:t>
            </w:r>
            <w:r>
              <w:fldChar w:fldCharType="begin"/>
            </w:r>
            <w:r>
              <w:instrText xml:space="preserve"> XE "Exchange Online (план 1)" </w:instrText>
            </w:r>
            <w:r>
              <w:fldChar w:fldCharType="end"/>
            </w:r>
            <w:r>
              <w:t xml:space="preserve"> (ЛА за потребител)</w:t>
            </w:r>
          </w:p>
        </w:tc>
        <w:tc>
          <w:tcPr>
            <w:tcW w:w="816" w:type="dxa"/>
            <w:tcBorders>
              <w:top w:val="single" w:sz="6" w:space="0" w:color="FFFFFF"/>
              <w:left w:val="none" w:sz="4" w:space="0" w:color="6E6E6E"/>
              <w:bottom w:val="dashed" w:sz="4" w:space="0" w:color="BFBFBF"/>
              <w:right w:val="single" w:sz="6" w:space="0" w:color="FFFFFF"/>
            </w:tcBorders>
          </w:tcPr>
          <w:p w:rsidR="004307BC" w:rsidRDefault="004307BC" w:rsidP="004307BC">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r w:rsidRPr="00FA689F">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hemeFill="accent6"/>
          </w:tcPr>
          <w:p w:rsidR="004307BC" w:rsidRPr="00FA689F" w:rsidRDefault="004307BC" w:rsidP="004307BC">
            <w:pPr>
              <w:pStyle w:val="ProductList-TableBody"/>
              <w:jc w:val="center"/>
              <w:rPr>
                <w:color w:val="000000" w:themeColor="text1"/>
              </w:rPr>
            </w:pPr>
            <w:r w:rsidRPr="00FA689F">
              <w:rPr>
                <w:color w:val="000000" w:themeColor="text1"/>
              </w:rPr>
              <w:t xml:space="preserve"> </w:t>
            </w:r>
            <w:r w:rsidR="002F0C94">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r>
      <w:tr w:rsidR="004307BC" w:rsidTr="004307BC">
        <w:tc>
          <w:tcPr>
            <w:tcW w:w="4531" w:type="dxa"/>
            <w:tcBorders>
              <w:top w:val="dashed" w:sz="4" w:space="0" w:color="BFBFBF"/>
              <w:left w:val="none" w:sz="4" w:space="0" w:color="6E6E6E"/>
              <w:bottom w:val="dashed" w:sz="4" w:space="0" w:color="BFBFBF"/>
              <w:right w:val="none" w:sz="4" w:space="0" w:color="6E6E6E"/>
            </w:tcBorders>
          </w:tcPr>
          <w:p w:rsidR="004307BC" w:rsidRDefault="004307BC" w:rsidP="004307BC">
            <w:pPr>
              <w:pStyle w:val="ProductList-TableBody"/>
            </w:pPr>
            <w:r>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816" w:type="dxa"/>
            <w:tcBorders>
              <w:top w:val="dashed" w:sz="4" w:space="0" w:color="BFBFBF"/>
              <w:left w:val="none" w:sz="4" w:space="0" w:color="6E6E6E"/>
              <w:bottom w:val="dashed" w:sz="4" w:space="0" w:color="BFBFBF"/>
              <w:right w:val="single" w:sz="6" w:space="0" w:color="FFFFFF"/>
            </w:tcBorders>
          </w:tcPr>
          <w:p w:rsidR="004307BC" w:rsidRDefault="004307BC" w:rsidP="004307BC">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 xml:space="preserve">A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r>
      <w:tr w:rsidR="004307BC" w:rsidTr="004307BC">
        <w:tc>
          <w:tcPr>
            <w:tcW w:w="4531" w:type="dxa"/>
            <w:tcBorders>
              <w:top w:val="dashed" w:sz="4" w:space="0" w:color="BFBFBF"/>
              <w:left w:val="none" w:sz="4" w:space="0" w:color="6E6E6E"/>
              <w:bottom w:val="dashed" w:sz="4" w:space="0" w:color="BFBFBF"/>
              <w:right w:val="none" w:sz="4" w:space="0" w:color="6E6E6E"/>
            </w:tcBorders>
          </w:tcPr>
          <w:p w:rsidR="004307BC" w:rsidRDefault="004307BC" w:rsidP="004307BC">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(ЛА за Потребител)</w:t>
            </w:r>
          </w:p>
        </w:tc>
        <w:tc>
          <w:tcPr>
            <w:tcW w:w="816" w:type="dxa"/>
            <w:tcBorders>
              <w:top w:val="dashed" w:sz="4" w:space="0" w:color="BFBFBF"/>
              <w:left w:val="none" w:sz="4" w:space="0" w:color="6E6E6E"/>
              <w:bottom w:val="dashed" w:sz="4" w:space="0" w:color="BFBFBF"/>
              <w:right w:val="single" w:sz="6" w:space="0" w:color="FFFFFF"/>
            </w:tcBorders>
          </w:tcPr>
          <w:p w:rsidR="004307BC" w:rsidRDefault="004307BC" w:rsidP="004307BC">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r>
      <w:tr w:rsidR="004307BC" w:rsidTr="004307BC">
        <w:tc>
          <w:tcPr>
            <w:tcW w:w="4531" w:type="dxa"/>
            <w:tcBorders>
              <w:top w:val="dashed" w:sz="4" w:space="0" w:color="BFBFBF"/>
              <w:left w:val="none" w:sz="4" w:space="0" w:color="6E6E6E"/>
              <w:bottom w:val="dashed" w:sz="4" w:space="0" w:color="BFBFBF"/>
              <w:right w:val="none" w:sz="4" w:space="0" w:color="6E6E6E"/>
            </w:tcBorders>
          </w:tcPr>
          <w:p w:rsidR="004307BC" w:rsidRDefault="004307BC" w:rsidP="004307BC">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816" w:type="dxa"/>
            <w:tcBorders>
              <w:top w:val="dashed" w:sz="4" w:space="0" w:color="BFBFBF"/>
              <w:left w:val="none" w:sz="4" w:space="0" w:color="6E6E6E"/>
              <w:bottom w:val="dashed" w:sz="4" w:space="0" w:color="BFBFBF"/>
              <w:right w:val="single" w:sz="6" w:space="0" w:color="FFFFFF"/>
            </w:tcBorders>
          </w:tcPr>
          <w:p w:rsidR="004307BC" w:rsidRDefault="004307BC" w:rsidP="004307BC">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r w:rsidR="004307BC" w:rsidTr="004307BC">
        <w:tc>
          <w:tcPr>
            <w:tcW w:w="4531" w:type="dxa"/>
            <w:tcBorders>
              <w:top w:val="dashed" w:sz="4" w:space="0" w:color="BFBFBF"/>
              <w:left w:val="none" w:sz="4" w:space="0" w:color="6E6E6E"/>
              <w:bottom w:val="dashed" w:sz="4" w:space="0" w:color="BFBFBF"/>
              <w:right w:val="none" w:sz="4" w:space="0" w:color="6E6E6E"/>
            </w:tcBorders>
          </w:tcPr>
          <w:p w:rsidR="004307BC" w:rsidRDefault="004307BC" w:rsidP="004307BC">
            <w:pPr>
              <w:pStyle w:val="ProductList-TableBody"/>
            </w:pPr>
            <w:r>
              <w:t>Exchange Online (терминал)</w:t>
            </w:r>
            <w:r>
              <w:fldChar w:fldCharType="begin"/>
            </w:r>
            <w:r>
              <w:instrText xml:space="preserve"> XE "Exchange Online (терминал)" </w:instrText>
            </w:r>
            <w:r>
              <w:fldChar w:fldCharType="end"/>
            </w:r>
            <w:r>
              <w:t xml:space="preserve"> (ЛА за Потребител)</w:t>
            </w:r>
          </w:p>
        </w:tc>
        <w:tc>
          <w:tcPr>
            <w:tcW w:w="816" w:type="dxa"/>
            <w:tcBorders>
              <w:top w:val="dashed" w:sz="4" w:space="0" w:color="BFBFBF"/>
              <w:left w:val="none" w:sz="4" w:space="0" w:color="6E6E6E"/>
              <w:bottom w:val="dashed" w:sz="4" w:space="0" w:color="BFBFBF"/>
              <w:right w:val="single" w:sz="6" w:space="0" w:color="FFFFFF"/>
            </w:tcBorders>
          </w:tcPr>
          <w:p w:rsidR="004307BC" w:rsidRDefault="004307BC" w:rsidP="004307BC">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r>
      <w:tr w:rsidR="004307BC" w:rsidTr="004307BC">
        <w:tc>
          <w:tcPr>
            <w:tcW w:w="4531" w:type="dxa"/>
            <w:tcBorders>
              <w:top w:val="dashed" w:sz="4" w:space="0" w:color="BFBFBF"/>
              <w:left w:val="none" w:sz="4" w:space="0" w:color="6E6E6E"/>
              <w:bottom w:val="dashed" w:sz="4" w:space="0" w:color="BFBFBF"/>
              <w:right w:val="none" w:sz="4" w:space="0" w:color="6E6E6E"/>
            </w:tcBorders>
          </w:tcPr>
          <w:p w:rsidR="004307BC" w:rsidRDefault="004307BC" w:rsidP="004307BC">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за Потребител)</w:t>
            </w:r>
          </w:p>
        </w:tc>
        <w:tc>
          <w:tcPr>
            <w:tcW w:w="816" w:type="dxa"/>
            <w:tcBorders>
              <w:top w:val="dashed" w:sz="4" w:space="0" w:color="BFBFBF"/>
              <w:left w:val="none" w:sz="4" w:space="0" w:color="6E6E6E"/>
              <w:bottom w:val="dashed" w:sz="4" w:space="0" w:color="BFBFBF"/>
              <w:right w:val="single" w:sz="6" w:space="0" w:color="FFFFFF"/>
            </w:tcBorders>
          </w:tcPr>
          <w:p w:rsidR="004307BC" w:rsidRDefault="004307BC" w:rsidP="004307BC">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r w:rsidRPr="00FA689F">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 xml:space="preserve"> 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r w:rsidR="004307BC" w:rsidTr="004307BC">
        <w:tc>
          <w:tcPr>
            <w:tcW w:w="4531" w:type="dxa"/>
            <w:tcBorders>
              <w:top w:val="dashed" w:sz="4" w:space="0" w:color="BFBFBF"/>
              <w:left w:val="none" w:sz="4" w:space="0" w:color="6E6E6E"/>
              <w:bottom w:val="dashed" w:sz="4" w:space="0" w:color="BFBFBF"/>
              <w:right w:val="none" w:sz="4" w:space="0" w:color="6E6E6E"/>
            </w:tcBorders>
          </w:tcPr>
          <w:p w:rsidR="004307BC" w:rsidRDefault="004307BC" w:rsidP="004307BC">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816" w:type="dxa"/>
            <w:tcBorders>
              <w:top w:val="dashed" w:sz="4" w:space="0" w:color="BFBFBF"/>
              <w:left w:val="none" w:sz="4" w:space="0" w:color="6E6E6E"/>
              <w:bottom w:val="dashed" w:sz="4" w:space="0" w:color="BFBFBF"/>
              <w:right w:val="single" w:sz="6" w:space="0" w:color="FFFFFF"/>
            </w:tcBorders>
          </w:tcPr>
          <w:p w:rsidR="004307BC" w:rsidRDefault="004307BC" w:rsidP="004307BC">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r w:rsidRPr="00FA689F">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 xml:space="preserve"> 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"ST : Оферта за учащи         "</w:instrText>
            </w:r>
            <w:r w:rsidRPr="00FA689F">
              <w:rPr>
                <w:color w:val="000000" w:themeColor="text1"/>
              </w:rPr>
              <w:fldChar w:fldCharType="separate"/>
            </w:r>
            <w:r w:rsidRPr="00FA689F">
              <w:rPr>
                <w:color w:val="000000" w:themeColor="text1"/>
              </w:rPr>
              <w:t>ST</w:t>
            </w:r>
            <w:r w:rsidRPr="00FA689F">
              <w:rPr>
                <w:color w:val="000000" w:themeColor="text1"/>
              </w:rPr>
              <w:fldChar w:fldCharType="end"/>
            </w:r>
          </w:p>
        </w:tc>
      </w:tr>
      <w:tr w:rsidR="004307BC" w:rsidTr="004307BC">
        <w:tc>
          <w:tcPr>
            <w:tcW w:w="4531" w:type="dxa"/>
            <w:tcBorders>
              <w:top w:val="dashed" w:sz="4" w:space="0" w:color="BFBFBF"/>
              <w:left w:val="none" w:sz="4" w:space="0" w:color="6E6E6E"/>
              <w:bottom w:val="dashed" w:sz="4" w:space="0" w:color="BFBFBF"/>
              <w:right w:val="none" w:sz="4" w:space="0" w:color="6E6E6E"/>
            </w:tcBorders>
          </w:tcPr>
          <w:p w:rsidR="004307BC" w:rsidRDefault="004307BC" w:rsidP="004307BC">
            <w:pPr>
              <w:pStyle w:val="ProductList-TableBody"/>
            </w:pPr>
            <w:r>
              <w:t>Exchange Online Protection</w:t>
            </w:r>
            <w:r>
              <w:fldChar w:fldCharType="begin"/>
            </w:r>
            <w:r>
              <w:instrText xml:space="preserve"> XE "Exchange Online Protection" </w:instrText>
            </w:r>
            <w:r>
              <w:fldChar w:fldCharType="end"/>
            </w:r>
            <w:r>
              <w:t xml:space="preserve"> (ЛА за Потребител)</w:t>
            </w:r>
          </w:p>
        </w:tc>
        <w:tc>
          <w:tcPr>
            <w:tcW w:w="816" w:type="dxa"/>
            <w:tcBorders>
              <w:top w:val="dashed" w:sz="4" w:space="0" w:color="BFBFBF"/>
              <w:left w:val="none" w:sz="4" w:space="0" w:color="6E6E6E"/>
              <w:bottom w:val="dashed" w:sz="4" w:space="0" w:color="BFBFBF"/>
              <w:right w:val="single" w:sz="6" w:space="0" w:color="FFFFFF"/>
            </w:tcBorders>
          </w:tcPr>
          <w:p w:rsidR="004307BC" w:rsidRDefault="004307BC" w:rsidP="004307BC">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r>
      <w:tr w:rsidR="00666C84" w:rsidTr="004307BC">
        <w:tc>
          <w:tcPr>
            <w:tcW w:w="4531" w:type="dxa"/>
            <w:tcBorders>
              <w:top w:val="dashed" w:sz="4" w:space="0" w:color="BFBFBF"/>
              <w:left w:val="none" w:sz="4" w:space="0" w:color="6E6E6E"/>
              <w:bottom w:val="none" w:sz="4" w:space="0" w:color="BFBFBF"/>
              <w:right w:val="none" w:sz="4" w:space="0" w:color="6E6E6E"/>
            </w:tcBorders>
          </w:tcPr>
          <w:p w:rsidR="00666C84" w:rsidRDefault="00B73B58">
            <w:pPr>
              <w:pStyle w:val="ProductList-TableBody"/>
            </w:pPr>
            <w:r>
              <w:t>Advanced Threat Protection</w:t>
            </w:r>
            <w:r>
              <w:fldChar w:fldCharType="begin"/>
            </w:r>
            <w:r>
              <w:instrText xml:space="preserve"> XE "Advanced Threat Protection" </w:instrText>
            </w:r>
            <w:r>
              <w:fldChar w:fldCharType="end"/>
            </w:r>
          </w:p>
        </w:tc>
        <w:tc>
          <w:tcPr>
            <w:tcW w:w="816" w:type="dxa"/>
            <w:tcBorders>
              <w:top w:val="dashed" w:sz="4" w:space="0" w:color="BFBFBF"/>
              <w:left w:val="none" w:sz="4" w:space="0" w:color="6E6E6E"/>
              <w:bottom w:val="none" w:sz="4" w:space="0" w:color="BFBFBF"/>
              <w:right w:val="single" w:sz="6" w:space="0" w:color="FFFFFF"/>
            </w:tcBorders>
          </w:tcPr>
          <w:p w:rsidR="00666C84" w:rsidRDefault="00666C84">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4307BC">
            <w:pPr>
              <w:pStyle w:val="ProductList-TableBody"/>
              <w:jc w:val="center"/>
            </w:pPr>
            <w: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4307BC">
            <w:pPr>
              <w:pStyle w:val="ProductList-TableBody"/>
              <w:jc w:val="center"/>
            </w:pPr>
            <w: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r>
    </w:tbl>
    <w:p w:rsidR="00666C84" w:rsidRDefault="00B73B58">
      <w:pPr>
        <w:pStyle w:val="ProductList-Offering1SubSection"/>
      </w:pPr>
      <w:bookmarkStart w:id="295" w:name="_Sec776"/>
      <w:r>
        <w:t>2. Условия на Продукта</w:t>
      </w:r>
      <w:bookmarkEnd w:id="295"/>
    </w:p>
    <w:tbl>
      <w:tblPr>
        <w:tblStyle w:val="PURTable"/>
        <w:tblW w:w="0" w:type="dxa"/>
        <w:tblLook w:val="04A0" w:firstRow="1" w:lastRow="0" w:firstColumn="1" w:lastColumn="0" w:noHBand="0" w:noVBand="1"/>
      </w:tblPr>
      <w:tblGrid>
        <w:gridCol w:w="3635"/>
        <w:gridCol w:w="3646"/>
        <w:gridCol w:w="3635"/>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66C84" w:rsidRDefault="00B73B58">
            <w:pPr>
              <w:pStyle w:val="ProductList-TableBody"/>
            </w:pPr>
            <w:r>
              <w:fldChar w:fldCharType="begin"/>
            </w:r>
            <w:r>
              <w:instrText xml:space="preserve"> AutoTextList   \s NoStyle \t ":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 (с изключение на Encryption)</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6C84" w:rsidRDefault="00B73B58">
            <w:pPr>
              <w:pStyle w:val="ProductList-TableBody"/>
            </w:pPr>
            <w:r>
              <w:fldChar w:fldCharType="begin"/>
            </w:r>
            <w:r>
              <w:instrText xml:space="preserve"> AutoTextList   \s NoStyle \t ":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21">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Промоции: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6C84" w:rsidRDefault="00B73B58">
            <w:pPr>
              <w:pStyle w:val="ProductList-TableBody"/>
            </w:pPr>
            <w:r>
              <w:fldChar w:fldCharType="begin"/>
            </w:r>
            <w:r>
              <w:instrText xml:space="preserve"> AutoTextList   \s NoStyle \t "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това споразумение."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(SCE):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6C84" w:rsidRDefault="00B73B58">
            <w:pPr>
              <w:pStyle w:val="ProductList-TableBody"/>
            </w:pPr>
            <w:r>
              <w:fldChar w:fldCharType="begin"/>
            </w:r>
            <w:r>
              <w:instrText xml:space="preserve"> AutoTextList   \s NoStyle \t ":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pPr>
    </w:p>
    <w:p w:rsidR="00666C84" w:rsidRDefault="00B73B58">
      <w:pPr>
        <w:pStyle w:val="ProductList-ClauseHeading"/>
      </w:pPr>
      <w:r>
        <w:t>2.1 Архивиране с Exchange Online за Exchange Server</w:t>
      </w:r>
    </w:p>
    <w:p w:rsidR="00666C84" w:rsidRDefault="00B73B58">
      <w:pPr>
        <w:pStyle w:val="ProductList-Body"/>
      </w:pPr>
      <w:r>
        <w:t>Архивиране с Exchange Online за Exchange Server е Онлайн услуга приемник на Exchange Hosted Archive</w:t>
      </w:r>
      <w:r>
        <w:fldChar w:fldCharType="begin"/>
      </w:r>
      <w:r>
        <w:instrText xml:space="preserve"> XE "Exchange Hosted Archive" </w:instrText>
      </w:r>
      <w:r>
        <w:fldChar w:fldCharType="end"/>
      </w:r>
      <w:r>
        <w:t>.</w:t>
      </w:r>
    </w:p>
    <w:p w:rsidR="00666C84" w:rsidRDefault="00666C84">
      <w:pPr>
        <w:pStyle w:val="ProductList-Body"/>
      </w:pPr>
    </w:p>
    <w:p w:rsidR="00666C84" w:rsidRDefault="00B73B58">
      <w:pPr>
        <w:pStyle w:val="ProductList-ClauseHeading"/>
      </w:pPr>
      <w:r>
        <w:t>2.2 Архивиране с Exchange Online за Exchange Server A</w:t>
      </w:r>
    </w:p>
    <w:p w:rsidR="00666C84" w:rsidRDefault="00B73B58">
      <w:pPr>
        <w:pStyle w:val="ProductList-Body"/>
      </w:pPr>
      <w:r>
        <w:t>Академични институции със Записване за Решения в сферата на образованието и Споразумение Open Value Subscription за Решения в сферата на образованието, лицензирани за Корпоративен ЛКД</w:t>
      </w:r>
      <w:r>
        <w:fldChar w:fldCharType="begin"/>
      </w:r>
      <w:r>
        <w:instrText xml:space="preserve"> XE "Корпоративен ЛКД" </w:instrText>
      </w:r>
      <w:r>
        <w:fldChar w:fldCharType="end"/>
      </w:r>
      <w:r>
        <w:t xml:space="preserve">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броя, валиден за цялата Организация, и броя Учащи. </w:t>
      </w:r>
    </w:p>
    <w:p w:rsidR="00666C84" w:rsidRDefault="00666C84">
      <w:pPr>
        <w:pStyle w:val="ProductList-Body"/>
      </w:pPr>
    </w:p>
    <w:p w:rsidR="00666C84" w:rsidRDefault="00B73B58">
      <w:pPr>
        <w:pStyle w:val="ProductList-ClauseHeading"/>
      </w:pPr>
      <w:r>
        <w:t>2.3 Защита в Exchange Online</w:t>
      </w:r>
    </w:p>
    <w:p w:rsidR="00666C84" w:rsidRDefault="00B73B58">
      <w:pPr>
        <w:pStyle w:val="ProductList-Body"/>
      </w:pPr>
      <w:r>
        <w:t>Тъй като тази Онлайн услуга се осигурява по домейн, Клиентът трябва да назначи ЛА за Потребител на всички потребители на всеки обхванат домейн (или поддомейн).</w:t>
      </w:r>
    </w:p>
    <w:p w:rsidR="00666C84" w:rsidRDefault="00666C84">
      <w:pPr>
        <w:pStyle w:val="ProductList-Body"/>
      </w:pPr>
    </w:p>
    <w:p w:rsidR="00666C84" w:rsidRDefault="00B73B58">
      <w:pPr>
        <w:pStyle w:val="ProductList-Body"/>
      </w:pPr>
      <w:r>
        <w:t>Академични институции, лицензирани за Корпоративен ЛКД пакет или Корпоративен ЛКД за Exchange с Услуги</w:t>
      </w:r>
      <w:r>
        <w:fldChar w:fldCharType="begin"/>
      </w:r>
      <w:r>
        <w:instrText xml:space="preserve"> XE "Корпоративен ЛКД за Exchange с Услуги" </w:instrText>
      </w:r>
      <w:r>
        <w:fldChar w:fldCharType="end"/>
      </w:r>
      <w:r>
        <w:t xml:space="preserve">, с действащо покритие на SA съгласно EES или OVS-ES, са напълно лицензирани за Exchange Online Protection независимо от броя на техните лицензи за Корпоративен ЛКД пакет или Корпоративен ЛКД за Exchange с Услуги. </w:t>
      </w:r>
    </w:p>
    <w:p w:rsidR="00666C84" w:rsidRDefault="00666C84">
      <w:pPr>
        <w:pStyle w:val="ProductList-Body"/>
      </w:pPr>
    </w:p>
    <w:p w:rsidR="00666C84" w:rsidRDefault="00B73B58">
      <w:pPr>
        <w:pStyle w:val="ProductList-ClauseHeading"/>
      </w:pPr>
      <w:r>
        <w:t>2.4 Предварително условие: ЛА за Потребител за Добавка</w:t>
      </w:r>
    </w:p>
    <w:p w:rsidR="00666C84" w:rsidRDefault="00B73B58">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666C84" w:rsidRDefault="00666C84">
      <w:pPr>
        <w:pStyle w:val="ProductList-Body"/>
        <w:jc w:val="right"/>
      </w:pPr>
    </w:p>
    <w:tbl>
      <w:tblPr>
        <w:tblStyle w:val="PURTable"/>
        <w:tblW w:w="0" w:type="dxa"/>
        <w:tblLook w:val="04A0" w:firstRow="1" w:lastRow="0" w:firstColumn="1" w:lastColumn="0" w:noHBand="0" w:noVBand="1"/>
      </w:tblPr>
      <w:tblGrid>
        <w:gridCol w:w="10916"/>
      </w:tblGrid>
      <w:tr w:rsidR="00666C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C84" w:rsidRDefault="003B4067">
            <w:pPr>
              <w:pStyle w:val="ProductList-TableBody"/>
              <w:jc w:val="right"/>
            </w:pPr>
            <w:hyperlink w:anchor="_Sec842">
              <w:r w:rsidR="00B73B58">
                <w:rPr>
                  <w:color w:val="00467F"/>
                  <w:sz w:val="14"/>
                  <w:u w:val="single"/>
                </w:rPr>
                <w:t>Съдържание</w:t>
              </w:r>
            </w:hyperlink>
            <w:r w:rsidR="00B73B58">
              <w:rPr>
                <w:sz w:val="14"/>
              </w:rPr>
              <w:t>/</w:t>
            </w:r>
            <w:hyperlink w:anchor="_Sec549">
              <w:r w:rsidR="00B73B58">
                <w:rPr>
                  <w:color w:val="00467F"/>
                  <w:sz w:val="14"/>
                  <w:u w:val="single"/>
                </w:rPr>
                <w:t>Речник</w:t>
              </w:r>
            </w:hyperlink>
            <w:r w:rsidR="00B73B58">
              <w:rPr>
                <w:sz w:val="14"/>
              </w:rPr>
              <w:t>/</w:t>
            </w:r>
            <w:hyperlink w:anchor="_Sec844">
              <w:r w:rsidR="00B73B58">
                <w:rPr>
                  <w:color w:val="00467F"/>
                  <w:sz w:val="14"/>
                  <w:u w:val="single"/>
                </w:rPr>
                <w:t>Индекс</w:t>
              </w:r>
            </w:hyperlink>
          </w:p>
        </w:tc>
      </w:tr>
    </w:tbl>
    <w:p w:rsidR="00666C84" w:rsidRDefault="00666C84">
      <w:pPr>
        <w:pStyle w:val="ProductList-Body"/>
      </w:pPr>
    </w:p>
    <w:p w:rsidR="00666C84" w:rsidRDefault="00B73B58">
      <w:pPr>
        <w:pStyle w:val="ProductList-Offering2HeadingNoBorder"/>
      </w:pPr>
      <w:bookmarkStart w:id="296" w:name="_Sec666"/>
      <w:r>
        <w:t>OneDrive за бизнеса</w:t>
      </w:r>
      <w:bookmarkEnd w:id="296"/>
      <w:r>
        <w:fldChar w:fldCharType="begin"/>
      </w:r>
      <w:r>
        <w:instrText xml:space="preserve"> TC "</w:instrText>
      </w:r>
      <w:bookmarkStart w:id="297" w:name="_Toc425959769"/>
      <w:r>
        <w:instrText>OneDrive за бизнеса</w:instrText>
      </w:r>
      <w:bookmarkEnd w:id="297"/>
      <w:r>
        <w:instrText>" \l 3</w:instrText>
      </w:r>
      <w:r>
        <w:fldChar w:fldCharType="end"/>
      </w:r>
    </w:p>
    <w:p w:rsidR="00666C84" w:rsidRDefault="00B73B58">
      <w:pPr>
        <w:pStyle w:val="ProductList-Offering1SubSection"/>
      </w:pPr>
      <w:bookmarkStart w:id="298" w:name="_Sec722"/>
      <w:r>
        <w:t>1. Наличност чрез програма</w:t>
      </w:r>
      <w:bookmarkEnd w:id="298"/>
    </w:p>
    <w:tbl>
      <w:tblPr>
        <w:tblStyle w:val="PURTable"/>
        <w:tblW w:w="10916" w:type="dxa"/>
        <w:tblLook w:val="04A0" w:firstRow="1" w:lastRow="0" w:firstColumn="1" w:lastColumn="0" w:noHBand="0" w:noVBand="1"/>
      </w:tblPr>
      <w:tblGrid>
        <w:gridCol w:w="4528"/>
        <w:gridCol w:w="816"/>
        <w:gridCol w:w="792"/>
        <w:gridCol w:w="804"/>
        <w:gridCol w:w="710"/>
        <w:gridCol w:w="833"/>
        <w:gridCol w:w="827"/>
        <w:gridCol w:w="808"/>
        <w:gridCol w:w="798"/>
      </w:tblGrid>
      <w:tr w:rsidR="00666C84" w:rsidTr="004307BC">
        <w:trPr>
          <w:cnfStyle w:val="100000000000" w:firstRow="1" w:lastRow="0" w:firstColumn="0" w:lastColumn="0" w:oddVBand="0" w:evenVBand="0" w:oddHBand="0" w:evenHBand="0" w:firstRowFirstColumn="0" w:firstRowLastColumn="0" w:lastRowFirstColumn="0" w:lastRowLastColumn="0"/>
        </w:trPr>
        <w:tc>
          <w:tcPr>
            <w:tcW w:w="4528"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pPr>
            <w:r>
              <w:rPr>
                <w:color w:val="FFFFFF"/>
              </w:rPr>
              <w:t>Онлайн услуги</w:t>
            </w:r>
          </w:p>
        </w:tc>
        <w:tc>
          <w:tcPr>
            <w:tcW w:w="816"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към споразумение за корпоративно лицензиране на Клиент." </w:instrText>
            </w:r>
            <w:r>
              <w:fldChar w:fldCharType="separate"/>
            </w:r>
            <w:r>
              <w:rPr>
                <w:color w:val="FFFFFF"/>
              </w:rPr>
              <w:t>Точка</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307BC" w:rsidTr="004307BC">
        <w:tc>
          <w:tcPr>
            <w:tcW w:w="4528" w:type="dxa"/>
            <w:tcBorders>
              <w:top w:val="single" w:sz="6" w:space="0" w:color="FFFFFF"/>
              <w:left w:val="none" w:sz="4" w:space="0" w:color="6E6E6E"/>
              <w:bottom w:val="none" w:sz="4" w:space="0" w:color="BFBFBF"/>
              <w:right w:val="none" w:sz="4" w:space="0" w:color="6E6E6E"/>
            </w:tcBorders>
          </w:tcPr>
          <w:p w:rsidR="004307BC" w:rsidRDefault="004307BC" w:rsidP="004307BC">
            <w:pPr>
              <w:pStyle w:val="ProductList-TableBody"/>
            </w:pPr>
            <w:r>
              <w:t>OneDrive за бизнеса (план 1)</w:t>
            </w:r>
            <w:r>
              <w:fldChar w:fldCharType="begin"/>
            </w:r>
            <w:r>
              <w:instrText xml:space="preserve"> XE "OneDrive за бизнеса (план 1)" </w:instrText>
            </w:r>
            <w:r>
              <w:fldChar w:fldCharType="end"/>
            </w:r>
            <w:r>
              <w:t xml:space="preserve"> (ЛА за Потребител)</w:t>
            </w:r>
          </w:p>
        </w:tc>
        <w:tc>
          <w:tcPr>
            <w:tcW w:w="816" w:type="dxa"/>
            <w:tcBorders>
              <w:top w:val="single" w:sz="6" w:space="0" w:color="FFFFFF"/>
              <w:left w:val="none" w:sz="4" w:space="0" w:color="6E6E6E"/>
              <w:bottom w:val="none" w:sz="4" w:space="0" w:color="BFBFBF"/>
              <w:right w:val="single" w:sz="6" w:space="0" w:color="FFFFFF"/>
            </w:tcBorders>
          </w:tcPr>
          <w:p w:rsidR="004307BC" w:rsidRDefault="004307BC" w:rsidP="004307BC">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4307BC" w:rsidRDefault="004307BC" w:rsidP="004307BC">
            <w:pPr>
              <w:pStyle w:val="ProductList-TableBody"/>
              <w:jc w:val="center"/>
            </w:pPr>
          </w:p>
        </w:tc>
      </w:tr>
    </w:tbl>
    <w:p w:rsidR="00666C84" w:rsidRDefault="00B73B58">
      <w:pPr>
        <w:pStyle w:val="ProductList-Offering1SubSection"/>
      </w:pPr>
      <w:bookmarkStart w:id="299" w:name="_Sec777"/>
      <w:r>
        <w:t>2. Условия на Продукта</w:t>
      </w:r>
      <w:bookmarkEnd w:id="299"/>
    </w:p>
    <w:tbl>
      <w:tblPr>
        <w:tblStyle w:val="PURTable"/>
        <w:tblW w:w="0" w:type="dxa"/>
        <w:tblLook w:val="04A0" w:firstRow="1" w:lastRow="0" w:firstColumn="1" w:lastColumn="0" w:noHBand="0" w:noVBand="1"/>
      </w:tblPr>
      <w:tblGrid>
        <w:gridCol w:w="3635"/>
        <w:gridCol w:w="3646"/>
        <w:gridCol w:w="3635"/>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Промоции: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(SCE):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jc w:val="right"/>
      </w:pPr>
    </w:p>
    <w:tbl>
      <w:tblPr>
        <w:tblStyle w:val="PURTable"/>
        <w:tblW w:w="0" w:type="dxa"/>
        <w:tblLook w:val="04A0" w:firstRow="1" w:lastRow="0" w:firstColumn="1" w:lastColumn="0" w:noHBand="0" w:noVBand="1"/>
      </w:tblPr>
      <w:tblGrid>
        <w:gridCol w:w="10916"/>
      </w:tblGrid>
      <w:tr w:rsidR="00666C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C84" w:rsidRDefault="003B4067">
            <w:pPr>
              <w:pStyle w:val="ProductList-TableBody"/>
              <w:jc w:val="right"/>
            </w:pPr>
            <w:hyperlink w:anchor="_Sec842">
              <w:r w:rsidR="00B73B58">
                <w:rPr>
                  <w:color w:val="00467F"/>
                  <w:sz w:val="14"/>
                  <w:u w:val="single"/>
                </w:rPr>
                <w:t>Съдържание</w:t>
              </w:r>
            </w:hyperlink>
            <w:r w:rsidR="00B73B58">
              <w:rPr>
                <w:sz w:val="14"/>
              </w:rPr>
              <w:t>/</w:t>
            </w:r>
            <w:hyperlink w:anchor="_Sec549">
              <w:r w:rsidR="00B73B58">
                <w:rPr>
                  <w:color w:val="00467F"/>
                  <w:sz w:val="14"/>
                  <w:u w:val="single"/>
                </w:rPr>
                <w:t>Речник</w:t>
              </w:r>
            </w:hyperlink>
            <w:r w:rsidR="00B73B58">
              <w:rPr>
                <w:sz w:val="14"/>
              </w:rPr>
              <w:t>/</w:t>
            </w:r>
            <w:hyperlink w:anchor="_Sec844">
              <w:r w:rsidR="00B73B58">
                <w:rPr>
                  <w:color w:val="00467F"/>
                  <w:sz w:val="14"/>
                  <w:u w:val="single"/>
                </w:rPr>
                <w:t>Индекс</w:t>
              </w:r>
            </w:hyperlink>
          </w:p>
        </w:tc>
      </w:tr>
    </w:tbl>
    <w:p w:rsidR="00666C84" w:rsidRDefault="00666C84">
      <w:pPr>
        <w:pStyle w:val="ProductList-Body"/>
      </w:pPr>
    </w:p>
    <w:p w:rsidR="00666C84" w:rsidRDefault="00B73B58">
      <w:pPr>
        <w:pStyle w:val="ProductList-Offering2HeadingNoBorder"/>
      </w:pPr>
      <w:bookmarkStart w:id="300" w:name="_Sec667"/>
      <w:r>
        <w:t>Project Online</w:t>
      </w:r>
      <w:bookmarkEnd w:id="300"/>
      <w:r>
        <w:fldChar w:fldCharType="begin"/>
      </w:r>
      <w:r>
        <w:instrText xml:space="preserve"> TC "</w:instrText>
      </w:r>
      <w:bookmarkStart w:id="301" w:name="_Toc425959770"/>
      <w:r>
        <w:instrText>Project Online</w:instrText>
      </w:r>
      <w:bookmarkEnd w:id="301"/>
      <w:r>
        <w:instrText>" \l 3</w:instrText>
      </w:r>
      <w:r>
        <w:fldChar w:fldCharType="end"/>
      </w:r>
    </w:p>
    <w:p w:rsidR="00666C84" w:rsidRDefault="00B73B58">
      <w:pPr>
        <w:pStyle w:val="ProductList-Offering1SubSection"/>
      </w:pPr>
      <w:bookmarkStart w:id="302" w:name="_Sec723"/>
      <w:r>
        <w:t>1. Наличност чрез програма</w:t>
      </w:r>
      <w:bookmarkEnd w:id="302"/>
    </w:p>
    <w:tbl>
      <w:tblPr>
        <w:tblStyle w:val="PURTable"/>
        <w:tblW w:w="10916" w:type="dxa"/>
        <w:tblLook w:val="04A0" w:firstRow="1" w:lastRow="0" w:firstColumn="1" w:lastColumn="0" w:noHBand="0" w:noVBand="1"/>
      </w:tblPr>
      <w:tblGrid>
        <w:gridCol w:w="4528"/>
        <w:gridCol w:w="816"/>
        <w:gridCol w:w="792"/>
        <w:gridCol w:w="804"/>
        <w:gridCol w:w="710"/>
        <w:gridCol w:w="833"/>
        <w:gridCol w:w="827"/>
        <w:gridCol w:w="808"/>
        <w:gridCol w:w="798"/>
      </w:tblGrid>
      <w:tr w:rsidR="00666C84" w:rsidTr="004307BC">
        <w:trPr>
          <w:cnfStyle w:val="100000000000" w:firstRow="1" w:lastRow="0" w:firstColumn="0" w:lastColumn="0" w:oddVBand="0" w:evenVBand="0" w:oddHBand="0" w:evenHBand="0" w:firstRowFirstColumn="0" w:firstRowLastColumn="0" w:lastRowFirstColumn="0" w:lastRowLastColumn="0"/>
        </w:trPr>
        <w:tc>
          <w:tcPr>
            <w:tcW w:w="4528"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pPr>
            <w:r>
              <w:rPr>
                <w:color w:val="FFFFFF"/>
              </w:rPr>
              <w:t>Онлайн услуги</w:t>
            </w:r>
          </w:p>
        </w:tc>
        <w:tc>
          <w:tcPr>
            <w:tcW w:w="816"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към споразумение за корпоративно лицензиране на Клиент." </w:instrText>
            </w:r>
            <w:r>
              <w:fldChar w:fldCharType="separate"/>
            </w:r>
            <w:r>
              <w:rPr>
                <w:color w:val="FFFFFF"/>
              </w:rPr>
              <w:t>Точка</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307BC" w:rsidTr="004307BC">
        <w:tc>
          <w:tcPr>
            <w:tcW w:w="4528" w:type="dxa"/>
            <w:tcBorders>
              <w:top w:val="single" w:sz="6" w:space="0" w:color="FFFFFF"/>
              <w:left w:val="none" w:sz="4" w:space="0" w:color="6E6E6E"/>
              <w:bottom w:val="dashed" w:sz="4" w:space="0" w:color="BFBFBF"/>
              <w:right w:val="none" w:sz="4" w:space="0" w:color="6E6E6E"/>
            </w:tcBorders>
          </w:tcPr>
          <w:p w:rsidR="004307BC" w:rsidRDefault="004307BC" w:rsidP="004307BC">
            <w:pPr>
              <w:pStyle w:val="ProductList-TableBody"/>
            </w:pPr>
            <w:r>
              <w:t>Project Online</w:t>
            </w:r>
            <w:r>
              <w:fldChar w:fldCharType="begin"/>
            </w:r>
            <w:r>
              <w:instrText xml:space="preserve"> XE "Project Online" </w:instrText>
            </w:r>
            <w:r>
              <w:fldChar w:fldCharType="end"/>
            </w:r>
            <w:r>
              <w:t xml:space="preserve"> (ЛА за Потребител)</w:t>
            </w:r>
          </w:p>
        </w:tc>
        <w:tc>
          <w:tcPr>
            <w:tcW w:w="816" w:type="dxa"/>
            <w:tcBorders>
              <w:top w:val="single" w:sz="6" w:space="0" w:color="FFFFFF"/>
              <w:left w:val="none" w:sz="4" w:space="0" w:color="6E6E6E"/>
              <w:bottom w:val="dashed" w:sz="4" w:space="0" w:color="BFBFBF"/>
              <w:right w:val="single" w:sz="6" w:space="0" w:color="FFFFFF"/>
            </w:tcBorders>
          </w:tcPr>
          <w:p w:rsidR="004307BC" w:rsidRDefault="004307BC" w:rsidP="004307BC">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"AV : Допълнителен продукт само за OVS-ES         "</w:instrText>
            </w:r>
            <w:r w:rsidRPr="00FA689F">
              <w:rPr>
                <w:color w:val="000000" w:themeColor="text1"/>
              </w:rPr>
              <w:fldChar w:fldCharType="separate"/>
            </w:r>
            <w:r w:rsidRPr="00FA689F">
              <w:rPr>
                <w:color w:val="000000" w:themeColor="text1"/>
              </w:rPr>
              <w:t>A,ST</w:t>
            </w:r>
            <w:r w:rsidRPr="00FA689F">
              <w:rPr>
                <w:color w:val="000000" w:themeColor="text1"/>
              </w:rPr>
              <w:fldChar w:fldCharType="end"/>
            </w:r>
          </w:p>
        </w:tc>
      </w:tr>
      <w:tr w:rsidR="004307BC" w:rsidTr="004307BC">
        <w:tc>
          <w:tcPr>
            <w:tcW w:w="4528" w:type="dxa"/>
            <w:tcBorders>
              <w:top w:val="dashed" w:sz="4" w:space="0" w:color="BFBFBF"/>
              <w:left w:val="none" w:sz="4" w:space="0" w:color="6E6E6E"/>
              <w:bottom w:val="none" w:sz="4" w:space="0" w:color="BFBFBF"/>
              <w:right w:val="none" w:sz="4" w:space="0" w:color="6E6E6E"/>
            </w:tcBorders>
          </w:tcPr>
          <w:p w:rsidR="004307BC" w:rsidRDefault="004307BC" w:rsidP="004307BC">
            <w:pPr>
              <w:pStyle w:val="ProductList-TableBody"/>
            </w:pPr>
            <w:r>
              <w:t>Project Lite</w:t>
            </w:r>
            <w:r>
              <w:fldChar w:fldCharType="begin"/>
            </w:r>
            <w:r>
              <w:instrText xml:space="preserve"> XE "Project Lite" </w:instrText>
            </w:r>
            <w:r>
              <w:fldChar w:fldCharType="end"/>
            </w:r>
            <w:r>
              <w:t xml:space="preserve"> (ЛА за Потребител)</w:t>
            </w:r>
          </w:p>
        </w:tc>
        <w:tc>
          <w:tcPr>
            <w:tcW w:w="816" w:type="dxa"/>
            <w:tcBorders>
              <w:top w:val="dashed" w:sz="4" w:space="0" w:color="BFBFBF"/>
              <w:left w:val="none" w:sz="4" w:space="0" w:color="6E6E6E"/>
              <w:bottom w:val="none" w:sz="4" w:space="0" w:color="BFBFBF"/>
              <w:right w:val="single" w:sz="6" w:space="0" w:color="FFFFFF"/>
            </w:tcBorders>
          </w:tcPr>
          <w:p w:rsidR="004307BC" w:rsidRDefault="004307BC" w:rsidP="004307BC">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r>
    </w:tbl>
    <w:p w:rsidR="00666C84" w:rsidRDefault="00B73B58">
      <w:pPr>
        <w:pStyle w:val="ProductList-Offering1SubSection"/>
      </w:pPr>
      <w:bookmarkStart w:id="303" w:name="_Sec778"/>
      <w:r>
        <w:t>2. Условия на Продукта</w:t>
      </w:r>
      <w:bookmarkEnd w:id="303"/>
    </w:p>
    <w:tbl>
      <w:tblPr>
        <w:tblStyle w:val="PURTable"/>
        <w:tblW w:w="0" w:type="dxa"/>
        <w:tblLook w:val="04A0" w:firstRow="1" w:lastRow="0" w:firstColumn="1" w:lastColumn="0" w:noHBand="0" w:noVBand="1"/>
      </w:tblPr>
      <w:tblGrid>
        <w:gridCol w:w="3635"/>
        <w:gridCol w:w="3646"/>
        <w:gridCol w:w="3635"/>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Промоции: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(SCE):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6C84" w:rsidRDefault="00B73B58">
            <w:pPr>
              <w:pStyle w:val="ProductList-TableBody"/>
            </w:pPr>
            <w:r>
              <w:fldChar w:fldCharType="begin"/>
            </w:r>
            <w:r>
              <w:instrText xml:space="preserve"> AutoTextList   \s NoStyle \t ":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jc w:val="right"/>
      </w:pPr>
    </w:p>
    <w:tbl>
      <w:tblPr>
        <w:tblStyle w:val="PURTable"/>
        <w:tblW w:w="0" w:type="dxa"/>
        <w:tblLook w:val="04A0" w:firstRow="1" w:lastRow="0" w:firstColumn="1" w:lastColumn="0" w:noHBand="0" w:noVBand="1"/>
      </w:tblPr>
      <w:tblGrid>
        <w:gridCol w:w="10916"/>
      </w:tblGrid>
      <w:tr w:rsidR="00666C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C84" w:rsidRDefault="003B4067">
            <w:pPr>
              <w:pStyle w:val="ProductList-TableBody"/>
              <w:jc w:val="right"/>
            </w:pPr>
            <w:hyperlink w:anchor="_Sec842">
              <w:r w:rsidR="00B73B58">
                <w:rPr>
                  <w:color w:val="00467F"/>
                  <w:sz w:val="14"/>
                  <w:u w:val="single"/>
                </w:rPr>
                <w:t>Съдържание</w:t>
              </w:r>
            </w:hyperlink>
            <w:r w:rsidR="00B73B58">
              <w:rPr>
                <w:sz w:val="14"/>
              </w:rPr>
              <w:t>/</w:t>
            </w:r>
            <w:hyperlink w:anchor="_Sec549">
              <w:r w:rsidR="00B73B58">
                <w:rPr>
                  <w:color w:val="00467F"/>
                  <w:sz w:val="14"/>
                  <w:u w:val="single"/>
                </w:rPr>
                <w:t>Речник</w:t>
              </w:r>
            </w:hyperlink>
            <w:r w:rsidR="00B73B58">
              <w:rPr>
                <w:sz w:val="14"/>
              </w:rPr>
              <w:t>/</w:t>
            </w:r>
            <w:hyperlink w:anchor="_Sec844">
              <w:r w:rsidR="00B73B58">
                <w:rPr>
                  <w:color w:val="00467F"/>
                  <w:sz w:val="14"/>
                  <w:u w:val="single"/>
                </w:rPr>
                <w:t>Индекс</w:t>
              </w:r>
            </w:hyperlink>
          </w:p>
        </w:tc>
      </w:tr>
    </w:tbl>
    <w:p w:rsidR="00666C84" w:rsidRDefault="00666C84">
      <w:pPr>
        <w:pStyle w:val="ProductList-Body"/>
      </w:pPr>
    </w:p>
    <w:p w:rsidR="00666C84" w:rsidRDefault="00B73B58">
      <w:pPr>
        <w:pStyle w:val="ProductList-Offering2HeadingNoBorder"/>
      </w:pPr>
      <w:bookmarkStart w:id="304" w:name="_Sec668"/>
      <w:r>
        <w:t>SharePoint Online</w:t>
      </w:r>
      <w:bookmarkEnd w:id="304"/>
      <w:r>
        <w:fldChar w:fldCharType="begin"/>
      </w:r>
      <w:r>
        <w:instrText xml:space="preserve"> TC "</w:instrText>
      </w:r>
      <w:bookmarkStart w:id="305" w:name="_Toc425959771"/>
      <w:r>
        <w:instrText>SharePoint Online</w:instrText>
      </w:r>
      <w:bookmarkEnd w:id="305"/>
      <w:r>
        <w:instrText>" \l 3</w:instrText>
      </w:r>
      <w:r>
        <w:fldChar w:fldCharType="end"/>
      </w:r>
    </w:p>
    <w:p w:rsidR="00666C84" w:rsidRDefault="00B73B58">
      <w:pPr>
        <w:pStyle w:val="ProductList-Offering1SubSection"/>
      </w:pPr>
      <w:bookmarkStart w:id="306" w:name="_Sec724"/>
      <w:r>
        <w:t>1. Наличност чрез програма</w:t>
      </w:r>
      <w:bookmarkEnd w:id="306"/>
    </w:p>
    <w:tbl>
      <w:tblPr>
        <w:tblStyle w:val="PURTable"/>
        <w:tblW w:w="10784" w:type="dxa"/>
        <w:tblLook w:val="04A0" w:firstRow="1" w:lastRow="0" w:firstColumn="1" w:lastColumn="0" w:noHBand="0" w:noVBand="1"/>
      </w:tblPr>
      <w:tblGrid>
        <w:gridCol w:w="4449"/>
        <w:gridCol w:w="805"/>
        <w:gridCol w:w="783"/>
        <w:gridCol w:w="797"/>
        <w:gridCol w:w="707"/>
        <w:gridCol w:w="829"/>
        <w:gridCol w:w="822"/>
        <w:gridCol w:w="802"/>
        <w:gridCol w:w="790"/>
      </w:tblGrid>
      <w:tr w:rsidR="0017130D" w:rsidTr="0082312B">
        <w:trPr>
          <w:cnfStyle w:val="100000000000" w:firstRow="1" w:lastRow="0" w:firstColumn="0" w:lastColumn="0" w:oddVBand="0" w:evenVBand="0" w:oddHBand="0" w:evenHBand="0" w:firstRowFirstColumn="0" w:firstRowLastColumn="0" w:lastRowFirstColumn="0" w:lastRowLastColumn="0"/>
        </w:trPr>
        <w:tc>
          <w:tcPr>
            <w:tcW w:w="4449" w:type="dxa"/>
            <w:tcBorders>
              <w:left w:val="single" w:sz="6" w:space="0" w:color="FFFFFF"/>
              <w:bottom w:val="single" w:sz="6" w:space="0" w:color="FFFFFF"/>
              <w:right w:val="single" w:sz="6" w:space="0" w:color="FFFFFF"/>
            </w:tcBorders>
            <w:shd w:val="clear" w:color="auto" w:fill="00188F"/>
          </w:tcPr>
          <w:p w:rsidR="0017130D" w:rsidRDefault="0017130D" w:rsidP="0017130D">
            <w:pPr>
              <w:pStyle w:val="ProductList-TableBody"/>
            </w:pPr>
            <w:bookmarkStart w:id="307" w:name="_Sec779"/>
            <w:r>
              <w:rPr>
                <w:color w:val="FFFFFF"/>
              </w:rPr>
              <w:t>Онлайн услуги</w:t>
            </w:r>
          </w:p>
        </w:tc>
        <w:tc>
          <w:tcPr>
            <w:tcW w:w="805" w:type="dxa"/>
            <w:tcBorders>
              <w:left w:val="single" w:sz="6" w:space="0" w:color="FFFFFF"/>
              <w:bottom w:val="single" w:sz="6" w:space="0" w:color="FFFFFF"/>
              <w:right w:val="single" w:sz="6" w:space="0" w:color="FFFFFF"/>
            </w:tcBorders>
            <w:shd w:val="clear" w:color="auto" w:fill="00188F"/>
          </w:tcPr>
          <w:p w:rsidR="0017130D" w:rsidRDefault="0017130D" w:rsidP="0017130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към споразумение за корпоративно лицензиране на Клиент." </w:instrText>
            </w:r>
            <w:r>
              <w:fldChar w:fldCharType="separate"/>
            </w:r>
            <w:r>
              <w:rPr>
                <w:color w:val="FFFFFF"/>
              </w:rPr>
              <w:t>Точка</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17130D" w:rsidRDefault="0017130D" w:rsidP="00171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17130D" w:rsidRDefault="0017130D" w:rsidP="0017130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17130D" w:rsidRDefault="0017130D" w:rsidP="0017130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17130D" w:rsidRDefault="0017130D" w:rsidP="0017130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17130D" w:rsidRDefault="0017130D" w:rsidP="0017130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17130D" w:rsidRDefault="0017130D" w:rsidP="0017130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17130D" w:rsidRDefault="0017130D" w:rsidP="0017130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7130D" w:rsidTr="0082312B">
        <w:tc>
          <w:tcPr>
            <w:tcW w:w="4449" w:type="dxa"/>
            <w:tcBorders>
              <w:top w:val="single" w:sz="6" w:space="0" w:color="FFFFFF"/>
              <w:left w:val="none" w:sz="4" w:space="0" w:color="6E6E6E"/>
              <w:bottom w:val="dashed" w:sz="4" w:space="0" w:color="BFBFBF"/>
              <w:right w:val="none" w:sz="4" w:space="0" w:color="6E6E6E"/>
            </w:tcBorders>
          </w:tcPr>
          <w:p w:rsidR="0017130D" w:rsidRDefault="0017130D" w:rsidP="0082312B">
            <w:pPr>
              <w:pStyle w:val="ProductList-TableBody"/>
            </w:pPr>
            <w:r>
              <w:t>SharePoint Online Plan 1 (User SL)</w:t>
            </w:r>
          </w:p>
        </w:tc>
        <w:tc>
          <w:tcPr>
            <w:tcW w:w="805" w:type="dxa"/>
            <w:tcBorders>
              <w:top w:val="single" w:sz="6" w:space="0" w:color="FFFFFF"/>
              <w:left w:val="none" w:sz="4" w:space="0" w:color="6E6E6E"/>
              <w:bottom w:val="dashed" w:sz="4" w:space="0" w:color="BFBFBF"/>
              <w:right w:val="single" w:sz="6" w:space="0" w:color="FFFFFF"/>
            </w:tcBorders>
          </w:tcPr>
          <w:p w:rsidR="0017130D" w:rsidRDefault="0017130D"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17130D" w:rsidRDefault="0017130D" w:rsidP="0082312B">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17130D" w:rsidRDefault="0017130D"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17130D" w:rsidRDefault="0017130D"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17130D" w:rsidRDefault="0017130D" w:rsidP="0082312B">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17130D" w:rsidRDefault="0017130D"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17130D" w:rsidRDefault="0017130D"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17130D" w:rsidRDefault="0017130D" w:rsidP="0082312B">
            <w:pPr>
              <w:pStyle w:val="ProductList-TableBody"/>
              <w:jc w:val="center"/>
            </w:pPr>
            <w:r>
              <w:t xml:space="preserve"> </w:t>
            </w:r>
          </w:p>
        </w:tc>
      </w:tr>
      <w:tr w:rsidR="0017130D" w:rsidTr="0082312B">
        <w:tc>
          <w:tcPr>
            <w:tcW w:w="4449" w:type="dxa"/>
            <w:tcBorders>
              <w:top w:val="dashed" w:sz="4" w:space="0" w:color="BFBFBF"/>
              <w:left w:val="none" w:sz="4" w:space="0" w:color="6E6E6E"/>
              <w:bottom w:val="dashed" w:sz="4" w:space="0" w:color="BFBFBF"/>
              <w:right w:val="none" w:sz="4" w:space="0" w:color="6E6E6E"/>
            </w:tcBorders>
          </w:tcPr>
          <w:p w:rsidR="0017130D" w:rsidRDefault="0017130D" w:rsidP="0082312B">
            <w:pPr>
              <w:pStyle w:val="ProductList-TableBody"/>
            </w:pPr>
            <w:r>
              <w:t>SharePoint Online Plan 1 Add-on (User SL)</w:t>
            </w:r>
          </w:p>
        </w:tc>
        <w:tc>
          <w:tcPr>
            <w:tcW w:w="805" w:type="dxa"/>
            <w:tcBorders>
              <w:top w:val="dashed" w:sz="4" w:space="0" w:color="BFBFBF"/>
              <w:left w:val="none" w:sz="4" w:space="0" w:color="6E6E6E"/>
              <w:bottom w:val="dashed" w:sz="4" w:space="0" w:color="BFBFBF"/>
              <w:right w:val="single" w:sz="6" w:space="0" w:color="FFFFFF"/>
            </w:tcBorders>
          </w:tcPr>
          <w:p w:rsidR="0017130D" w:rsidRDefault="0017130D" w:rsidP="0082312B">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17130D" w:rsidRDefault="0017130D" w:rsidP="0082312B">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17130D" w:rsidRDefault="0017130D"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17130D" w:rsidRDefault="0017130D" w:rsidP="0082312B">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17130D" w:rsidRDefault="0017130D" w:rsidP="0082312B">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17130D" w:rsidRDefault="0017130D" w:rsidP="0082312B">
            <w:pPr>
              <w:pStyle w:val="ProductList-TableBody"/>
              <w:jc w:val="center"/>
            </w:pPr>
            <w: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17130D" w:rsidRDefault="0017130D"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17130D" w:rsidRDefault="0017130D" w:rsidP="0082312B">
            <w:pPr>
              <w:pStyle w:val="ProductList-TableBody"/>
              <w:jc w:val="center"/>
            </w:pPr>
            <w:r>
              <w:t xml:space="preserve"> </w:t>
            </w:r>
          </w:p>
        </w:tc>
      </w:tr>
      <w:tr w:rsidR="0017130D" w:rsidTr="0082312B">
        <w:tc>
          <w:tcPr>
            <w:tcW w:w="4449" w:type="dxa"/>
            <w:tcBorders>
              <w:top w:val="dashed" w:sz="4" w:space="0" w:color="BFBFBF"/>
              <w:left w:val="none" w:sz="4" w:space="0" w:color="6E6E6E"/>
              <w:bottom w:val="dashed" w:sz="4" w:space="0" w:color="BFBFBF"/>
              <w:right w:val="none" w:sz="4" w:space="0" w:color="6E6E6E"/>
            </w:tcBorders>
          </w:tcPr>
          <w:p w:rsidR="0017130D" w:rsidRDefault="0017130D" w:rsidP="0082312B">
            <w:pPr>
              <w:pStyle w:val="ProductList-TableBody"/>
            </w:pPr>
            <w:r>
              <w:t>SharePoint Online Plan 2 (User SL)</w:t>
            </w:r>
          </w:p>
        </w:tc>
        <w:tc>
          <w:tcPr>
            <w:tcW w:w="805" w:type="dxa"/>
            <w:tcBorders>
              <w:top w:val="dashed" w:sz="4" w:space="0" w:color="BFBFBF"/>
              <w:left w:val="none" w:sz="4" w:space="0" w:color="6E6E6E"/>
              <w:bottom w:val="dashed" w:sz="4" w:space="0" w:color="BFBFBF"/>
              <w:right w:val="single" w:sz="6" w:space="0" w:color="FFFFFF"/>
            </w:tcBorders>
          </w:tcPr>
          <w:p w:rsidR="0017130D" w:rsidRDefault="0017130D"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17130D" w:rsidRDefault="0017130D" w:rsidP="0082312B">
            <w:pPr>
              <w:pStyle w:val="ProductList-TableBody"/>
              <w:jc w:val="center"/>
            </w:pPr>
            <w:r>
              <w:t>OF</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17130D" w:rsidRDefault="0017130D"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17130D" w:rsidRDefault="0017130D"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17130D" w:rsidRDefault="0017130D" w:rsidP="0082312B">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17130D" w:rsidRDefault="0017130D"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17130D" w:rsidRDefault="0017130D"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17130D" w:rsidRDefault="0017130D" w:rsidP="0082312B">
            <w:pPr>
              <w:pStyle w:val="ProductList-TableBody"/>
              <w:jc w:val="center"/>
            </w:pPr>
            <w:r>
              <w:t xml:space="preserve"> </w:t>
            </w:r>
          </w:p>
        </w:tc>
      </w:tr>
      <w:tr w:rsidR="0017130D" w:rsidTr="0082312B">
        <w:tc>
          <w:tcPr>
            <w:tcW w:w="4449" w:type="dxa"/>
            <w:tcBorders>
              <w:top w:val="dashed" w:sz="4" w:space="0" w:color="BFBFBF"/>
              <w:left w:val="none" w:sz="4" w:space="0" w:color="6E6E6E"/>
              <w:bottom w:val="none" w:sz="4" w:space="0" w:color="BFBFBF"/>
              <w:right w:val="none" w:sz="4" w:space="0" w:color="6E6E6E"/>
            </w:tcBorders>
          </w:tcPr>
          <w:p w:rsidR="0017130D" w:rsidRDefault="0017130D" w:rsidP="0082312B">
            <w:pPr>
              <w:pStyle w:val="ProductList-TableBody"/>
            </w:pPr>
            <w:r>
              <w:t>Office 365 Extra File Storage 1 GB (Add-on SL)</w:t>
            </w:r>
          </w:p>
        </w:tc>
        <w:tc>
          <w:tcPr>
            <w:tcW w:w="805" w:type="dxa"/>
            <w:tcBorders>
              <w:top w:val="dashed" w:sz="4" w:space="0" w:color="BFBFBF"/>
              <w:left w:val="none" w:sz="4" w:space="0" w:color="6E6E6E"/>
              <w:bottom w:val="none" w:sz="4" w:space="0" w:color="BFBFBF"/>
              <w:right w:val="single" w:sz="6" w:space="0" w:color="FFFFFF"/>
            </w:tcBorders>
          </w:tcPr>
          <w:p w:rsidR="0017130D" w:rsidRDefault="0017130D"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17130D" w:rsidRDefault="0017130D" w:rsidP="0082312B">
            <w:pPr>
              <w:pStyle w:val="ProductList-TableBody"/>
              <w:jc w:val="center"/>
            </w:pPr>
            <w:r>
              <w:t>OF</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17130D" w:rsidRDefault="0017130D"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17130D" w:rsidRDefault="0017130D"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17130D" w:rsidRDefault="0017130D" w:rsidP="0082312B">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17130D" w:rsidRDefault="0017130D"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17130D" w:rsidRDefault="0017130D" w:rsidP="0082312B">
            <w:pPr>
              <w:pStyle w:val="ProductList-TableBody"/>
              <w:jc w:val="center"/>
            </w:pPr>
            <w:r>
              <w:t>AV</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17130D" w:rsidRDefault="0017130D" w:rsidP="0082312B">
            <w:pPr>
              <w:pStyle w:val="ProductList-TableBody"/>
              <w:jc w:val="center"/>
            </w:pPr>
            <w:r>
              <w:t>ST</w:t>
            </w:r>
          </w:p>
        </w:tc>
      </w:tr>
    </w:tbl>
    <w:p w:rsidR="00666C84" w:rsidRDefault="00B73B58">
      <w:pPr>
        <w:pStyle w:val="ProductList-Offering1SubSection"/>
      </w:pPr>
      <w:r>
        <w:t>2. Условия на Продукта</w:t>
      </w:r>
      <w:bookmarkEnd w:id="307"/>
    </w:p>
    <w:tbl>
      <w:tblPr>
        <w:tblStyle w:val="PURTable"/>
        <w:tblW w:w="0" w:type="dxa"/>
        <w:tblLook w:val="04A0" w:firstRow="1" w:lastRow="0" w:firstColumn="1" w:lastColumn="0" w:noHBand="0" w:noVBand="1"/>
      </w:tblPr>
      <w:tblGrid>
        <w:gridCol w:w="3635"/>
        <w:gridCol w:w="3646"/>
        <w:gridCol w:w="3635"/>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Промоции: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(SCE):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pPr>
    </w:p>
    <w:p w:rsidR="00666C84" w:rsidRDefault="00B73B58">
      <w:pPr>
        <w:pStyle w:val="ProductList-ClauseHeading"/>
      </w:pPr>
      <w:r>
        <w:t>2.1 Предварително условие: ЛА за Потребител за Добавка</w:t>
      </w:r>
    </w:p>
    <w:p w:rsidR="00666C84" w:rsidRDefault="00B73B58">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666C84" w:rsidRDefault="00666C84">
      <w:pPr>
        <w:pStyle w:val="ProductList-Body"/>
      </w:pPr>
    </w:p>
    <w:p w:rsidR="00666C84" w:rsidRDefault="00B73B58">
      <w:pPr>
        <w:pStyle w:val="ProductList-ClauseHeading"/>
      </w:pPr>
      <w:r>
        <w:t>2.2 Активиране на ключа за SharePoint Online (план 1) с Yammer и SharePoint Online (план 2) с Yammer</w:t>
      </w:r>
    </w:p>
    <w:p w:rsidR="00666C84" w:rsidRDefault="00B73B58">
      <w:pPr>
        <w:pStyle w:val="ProductList-Body"/>
      </w:pPr>
      <w:r>
        <w:t>Абонаментите за SharePoint Online (план 1) с Yammer или SharePoint Online (план 2) с Yammer, лицензирани чрез споразумения Open, Open Value или Open Value Subscription, може да се активират до 31 октомври 2015 г., след което всички неактивирани абонаменти може да се използват за продукт, включващ която и да е от тези услуги.</w:t>
      </w:r>
    </w:p>
    <w:p w:rsidR="00666C84" w:rsidRDefault="00666C84">
      <w:pPr>
        <w:pStyle w:val="ProductList-Body"/>
        <w:jc w:val="right"/>
      </w:pPr>
    </w:p>
    <w:tbl>
      <w:tblPr>
        <w:tblStyle w:val="PURTable"/>
        <w:tblW w:w="0" w:type="dxa"/>
        <w:tblLook w:val="04A0" w:firstRow="1" w:lastRow="0" w:firstColumn="1" w:lastColumn="0" w:noHBand="0" w:noVBand="1"/>
      </w:tblPr>
      <w:tblGrid>
        <w:gridCol w:w="10916"/>
      </w:tblGrid>
      <w:tr w:rsidR="00666C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C84" w:rsidRDefault="003B4067">
            <w:pPr>
              <w:pStyle w:val="ProductList-TableBody"/>
              <w:jc w:val="right"/>
            </w:pPr>
            <w:hyperlink w:anchor="_Sec842">
              <w:r w:rsidR="00B73B58">
                <w:rPr>
                  <w:color w:val="00467F"/>
                  <w:sz w:val="14"/>
                  <w:u w:val="single"/>
                </w:rPr>
                <w:t>Съдържание</w:t>
              </w:r>
            </w:hyperlink>
            <w:r w:rsidR="00B73B58">
              <w:rPr>
                <w:sz w:val="14"/>
              </w:rPr>
              <w:t>/</w:t>
            </w:r>
            <w:hyperlink w:anchor="_Sec549">
              <w:r w:rsidR="00B73B58">
                <w:rPr>
                  <w:color w:val="00467F"/>
                  <w:sz w:val="14"/>
                  <w:u w:val="single"/>
                </w:rPr>
                <w:t>Речник</w:t>
              </w:r>
            </w:hyperlink>
            <w:r w:rsidR="00B73B58">
              <w:rPr>
                <w:sz w:val="14"/>
              </w:rPr>
              <w:t>/</w:t>
            </w:r>
            <w:hyperlink w:anchor="_Sec844">
              <w:r w:rsidR="00B73B58">
                <w:rPr>
                  <w:color w:val="00467F"/>
                  <w:sz w:val="14"/>
                  <w:u w:val="single"/>
                </w:rPr>
                <w:t>Индекс</w:t>
              </w:r>
            </w:hyperlink>
          </w:p>
        </w:tc>
      </w:tr>
    </w:tbl>
    <w:p w:rsidR="00666C84" w:rsidRDefault="00666C84">
      <w:pPr>
        <w:pStyle w:val="ProductList-Body"/>
      </w:pPr>
    </w:p>
    <w:p w:rsidR="00666C84" w:rsidRDefault="00B73B58">
      <w:pPr>
        <w:pStyle w:val="ProductList-Offering2HeadingNoBorder"/>
      </w:pPr>
      <w:bookmarkStart w:id="308" w:name="_Sec669"/>
      <w:r>
        <w:t>Skype за бизнеса онлайн</w:t>
      </w:r>
      <w:bookmarkEnd w:id="308"/>
      <w:r>
        <w:fldChar w:fldCharType="begin"/>
      </w:r>
      <w:r>
        <w:instrText xml:space="preserve"> TC "</w:instrText>
      </w:r>
      <w:bookmarkStart w:id="309" w:name="_Toc425959772"/>
      <w:r>
        <w:instrText>Skype за бизнеса онлайн</w:instrText>
      </w:r>
      <w:bookmarkEnd w:id="309"/>
      <w:r>
        <w:instrText>" \l 3</w:instrText>
      </w:r>
      <w:r>
        <w:fldChar w:fldCharType="end"/>
      </w:r>
    </w:p>
    <w:p w:rsidR="00666C84" w:rsidRDefault="00B73B58">
      <w:pPr>
        <w:pStyle w:val="ProductList-Offering1SubSection"/>
      </w:pPr>
      <w:bookmarkStart w:id="310" w:name="_Sec725"/>
      <w:r>
        <w:t>1. Наличност чрез програма</w:t>
      </w:r>
      <w:bookmarkEnd w:id="310"/>
    </w:p>
    <w:tbl>
      <w:tblPr>
        <w:tblStyle w:val="PURTable"/>
        <w:tblW w:w="10916" w:type="dxa"/>
        <w:tblLook w:val="04A0" w:firstRow="1" w:lastRow="0" w:firstColumn="1" w:lastColumn="0" w:noHBand="0" w:noVBand="1"/>
      </w:tblPr>
      <w:tblGrid>
        <w:gridCol w:w="4528"/>
        <w:gridCol w:w="816"/>
        <w:gridCol w:w="792"/>
        <w:gridCol w:w="804"/>
        <w:gridCol w:w="710"/>
        <w:gridCol w:w="833"/>
        <w:gridCol w:w="827"/>
        <w:gridCol w:w="808"/>
        <w:gridCol w:w="798"/>
      </w:tblGrid>
      <w:tr w:rsidR="00666C84" w:rsidTr="004307BC">
        <w:trPr>
          <w:cnfStyle w:val="100000000000" w:firstRow="1" w:lastRow="0" w:firstColumn="0" w:lastColumn="0" w:oddVBand="0" w:evenVBand="0" w:oddHBand="0" w:evenHBand="0" w:firstRowFirstColumn="0" w:firstRowLastColumn="0" w:lastRowFirstColumn="0" w:lastRowLastColumn="0"/>
        </w:trPr>
        <w:tc>
          <w:tcPr>
            <w:tcW w:w="4528"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pPr>
            <w:r>
              <w:rPr>
                <w:color w:val="FFFFFF"/>
              </w:rPr>
              <w:t>Онлайн услуги</w:t>
            </w:r>
          </w:p>
        </w:tc>
        <w:tc>
          <w:tcPr>
            <w:tcW w:w="816"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към споразумение за корпоративно лицензиране на Клиент." </w:instrText>
            </w:r>
            <w:r>
              <w:fldChar w:fldCharType="separate"/>
            </w:r>
            <w:r>
              <w:rPr>
                <w:color w:val="FFFFFF"/>
              </w:rPr>
              <w:t>Точка</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307BC" w:rsidTr="004307BC">
        <w:tc>
          <w:tcPr>
            <w:tcW w:w="4528" w:type="dxa"/>
            <w:tcBorders>
              <w:top w:val="single" w:sz="6" w:space="0" w:color="FFFFFF"/>
              <w:left w:val="none" w:sz="4" w:space="0" w:color="6E6E6E"/>
              <w:bottom w:val="dashed" w:sz="4" w:space="0" w:color="BFBFBF"/>
              <w:right w:val="none" w:sz="4" w:space="0" w:color="6E6E6E"/>
            </w:tcBorders>
          </w:tcPr>
          <w:p w:rsidR="004307BC" w:rsidRDefault="004307BC" w:rsidP="004307BC">
            <w:pPr>
              <w:pStyle w:val="ProductList-TableBody"/>
            </w:pPr>
            <w:r>
              <w:t>Skype за бизнеса онлайн (план 1)</w:t>
            </w:r>
            <w:r>
              <w:fldChar w:fldCharType="begin"/>
            </w:r>
            <w:r>
              <w:instrText xml:space="preserve"> XE "Skype за бизнеса онлайн (план 1)" </w:instrText>
            </w:r>
            <w:r>
              <w:fldChar w:fldCharType="end"/>
            </w:r>
            <w:r>
              <w:t xml:space="preserve"> (ЛА за Потребител)</w:t>
            </w:r>
          </w:p>
        </w:tc>
        <w:tc>
          <w:tcPr>
            <w:tcW w:w="816" w:type="dxa"/>
            <w:tcBorders>
              <w:top w:val="single" w:sz="6" w:space="0" w:color="FFFFFF"/>
              <w:left w:val="none" w:sz="4" w:space="0" w:color="6E6E6E"/>
              <w:bottom w:val="dashed" w:sz="4" w:space="0" w:color="BFBFBF"/>
              <w:right w:val="single" w:sz="6" w:space="0" w:color="FFFFFF"/>
            </w:tcBorders>
          </w:tcPr>
          <w:p w:rsidR="004307BC" w:rsidRDefault="004307BC" w:rsidP="004307BC">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4307BC" w:rsidRDefault="004307BC" w:rsidP="004307BC">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4307BC" w:rsidRDefault="004307BC" w:rsidP="004307BC">
            <w:pPr>
              <w:pStyle w:val="ProductList-TableBody"/>
              <w:jc w:val="center"/>
            </w:pPr>
          </w:p>
        </w:tc>
      </w:tr>
      <w:tr w:rsidR="004307BC" w:rsidTr="004307BC">
        <w:tc>
          <w:tcPr>
            <w:tcW w:w="4528" w:type="dxa"/>
            <w:tcBorders>
              <w:top w:val="dashed" w:sz="4" w:space="0" w:color="BFBFBF"/>
              <w:left w:val="none" w:sz="4" w:space="0" w:color="6E6E6E"/>
              <w:bottom w:val="dashed" w:sz="4" w:space="0" w:color="BFBFBF"/>
              <w:right w:val="none" w:sz="4" w:space="0" w:color="6E6E6E"/>
            </w:tcBorders>
          </w:tcPr>
          <w:p w:rsidR="004307BC" w:rsidRDefault="004307BC" w:rsidP="004307BC">
            <w:pPr>
              <w:pStyle w:val="ProductList-TableBody"/>
            </w:pPr>
            <w:r>
              <w:t>Добавка Skype за бизнеса онлайн (план 1)</w:t>
            </w:r>
            <w:r>
              <w:fldChar w:fldCharType="begin"/>
            </w:r>
            <w:r>
              <w:instrText xml:space="preserve"> XE "Добавка Skype за бизнеса онлайн (план 1)" </w:instrText>
            </w:r>
            <w:r>
              <w:fldChar w:fldCharType="end"/>
            </w:r>
            <w:r>
              <w:t xml:space="preserve"> (ЛА за Потребител)</w:t>
            </w:r>
          </w:p>
        </w:tc>
        <w:tc>
          <w:tcPr>
            <w:tcW w:w="816" w:type="dxa"/>
            <w:tcBorders>
              <w:top w:val="dashed" w:sz="4" w:space="0" w:color="BFBFBF"/>
              <w:left w:val="none" w:sz="4" w:space="0" w:color="6E6E6E"/>
              <w:bottom w:val="dashed" w:sz="4" w:space="0" w:color="BFBFBF"/>
              <w:right w:val="single" w:sz="6" w:space="0" w:color="FFFFFF"/>
            </w:tcBorders>
          </w:tcPr>
          <w:p w:rsidR="004307BC" w:rsidRDefault="004307BC" w:rsidP="004307BC">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4307BC" w:rsidRDefault="004307BC" w:rsidP="004307BC">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4307BC" w:rsidRDefault="004307BC" w:rsidP="004307BC">
            <w:pPr>
              <w:pStyle w:val="ProductList-TableBody"/>
              <w:jc w:val="center"/>
            </w:pPr>
          </w:p>
        </w:tc>
      </w:tr>
      <w:tr w:rsidR="004307BC" w:rsidTr="004307BC">
        <w:tc>
          <w:tcPr>
            <w:tcW w:w="4528" w:type="dxa"/>
            <w:tcBorders>
              <w:top w:val="dashed" w:sz="4" w:space="0" w:color="BFBFBF"/>
              <w:left w:val="none" w:sz="4" w:space="0" w:color="6E6E6E"/>
              <w:bottom w:val="none" w:sz="4" w:space="0" w:color="BFBFBF"/>
              <w:right w:val="none" w:sz="4" w:space="0" w:color="6E6E6E"/>
            </w:tcBorders>
          </w:tcPr>
          <w:p w:rsidR="004307BC" w:rsidRDefault="004307BC" w:rsidP="004307BC">
            <w:pPr>
              <w:pStyle w:val="ProductList-TableBody"/>
            </w:pPr>
            <w:r>
              <w:t>Skype за бизнеса онлайн (план 2)</w:t>
            </w:r>
            <w:r>
              <w:fldChar w:fldCharType="begin"/>
            </w:r>
            <w:r>
              <w:instrText xml:space="preserve"> XE "Skype за бизнеса онлайн (план 2)" </w:instrText>
            </w:r>
            <w:r>
              <w:fldChar w:fldCharType="end"/>
            </w:r>
            <w:r>
              <w:t xml:space="preserve"> (ЛА за Потребител)</w:t>
            </w:r>
          </w:p>
        </w:tc>
        <w:tc>
          <w:tcPr>
            <w:tcW w:w="816" w:type="dxa"/>
            <w:tcBorders>
              <w:top w:val="dashed" w:sz="4" w:space="0" w:color="BFBFBF"/>
              <w:left w:val="none" w:sz="4" w:space="0" w:color="6E6E6E"/>
              <w:bottom w:val="none" w:sz="4" w:space="0" w:color="BFBFBF"/>
              <w:right w:val="single" w:sz="6" w:space="0" w:color="FFFFFF"/>
            </w:tcBorders>
          </w:tcPr>
          <w:p w:rsidR="004307BC" w:rsidRDefault="004307BC" w:rsidP="004307BC">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r w:rsidRPr="00FA689F">
              <w:rPr>
                <w:color w:val="000000" w:themeColor="text1"/>
              </w:rPr>
              <w:t>,</w:t>
            </w:r>
            <w:r w:rsidRPr="00FA689F">
              <w:rPr>
                <w:color w:val="000000" w:themeColor="text1"/>
              </w:rPr>
              <w:fldChar w:fldCharType="begin"/>
            </w:r>
            <w:r w:rsidRPr="00FA689F">
              <w:rPr>
                <w:color w:val="000000" w:themeColor="text1"/>
              </w:rPr>
              <w:instrText>AutoTextList  \s NoStyle \t "UC : Услуга за Облак на правителствена общност в САЩ         "</w:instrText>
            </w:r>
            <w:r w:rsidRPr="00FA689F">
              <w:rPr>
                <w:color w:val="000000" w:themeColor="text1"/>
              </w:rPr>
              <w:fldChar w:fldCharType="separate"/>
            </w:r>
            <w:r w:rsidRPr="00FA689F">
              <w:rPr>
                <w:color w:val="000000" w:themeColor="text1"/>
              </w:rPr>
              <w:t>UC</w:t>
            </w:r>
            <w:r w:rsidRPr="00FA689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4307BC" w:rsidRDefault="004307BC" w:rsidP="004307BC">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4307BC" w:rsidRDefault="004307BC" w:rsidP="004307BC">
            <w:pPr>
              <w:pStyle w:val="ProductList-TableBody"/>
              <w:jc w:val="center"/>
            </w:pPr>
          </w:p>
        </w:tc>
      </w:tr>
    </w:tbl>
    <w:p w:rsidR="00666C84" w:rsidRDefault="00B73B58">
      <w:pPr>
        <w:pStyle w:val="ProductList-Offering1SubSection"/>
      </w:pPr>
      <w:bookmarkStart w:id="311" w:name="_Sec780"/>
      <w:r>
        <w:t>2. Условия на Продукта</w:t>
      </w:r>
      <w:bookmarkEnd w:id="311"/>
    </w:p>
    <w:tbl>
      <w:tblPr>
        <w:tblStyle w:val="PURTable"/>
        <w:tblW w:w="0" w:type="dxa"/>
        <w:tblLook w:val="04A0" w:firstRow="1" w:lastRow="0" w:firstColumn="1" w:lastColumn="0" w:noHBand="0" w:noVBand="1"/>
      </w:tblPr>
      <w:tblGrid>
        <w:gridCol w:w="3635"/>
        <w:gridCol w:w="3646"/>
        <w:gridCol w:w="3635"/>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Промоции: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(SCE):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pPr>
    </w:p>
    <w:p w:rsidR="00666C84" w:rsidRDefault="00B73B58">
      <w:pPr>
        <w:pStyle w:val="ProductList-ClauseHeading"/>
      </w:pPr>
      <w:r>
        <w:t>2.1 Lync for Mac 2011</w:t>
      </w:r>
    </w:p>
    <w:p w:rsidR="00666C84" w:rsidRDefault="00B73B58">
      <w:pPr>
        <w:pStyle w:val="ProductList-Body"/>
      </w:pPr>
      <w:r>
        <w:t>Skype за бизнеса онлайн (план 1) и Skype за бизнеса онлайн (план 2) изискват отделно закупуване и инсталиране на Skype за бизнеса 2015 (или Lync for Mac 2011</w:t>
      </w:r>
      <w:r>
        <w:fldChar w:fldCharType="begin"/>
      </w:r>
      <w:r>
        <w:instrText xml:space="preserve"> XE "Lync for Mac 2011" </w:instrText>
      </w:r>
      <w:r>
        <w:fldChar w:fldCharType="end"/>
      </w:r>
      <w:r>
        <w:t xml:space="preserve">) за достъп до пълния набор от функции на Skype за бизнеса онлайн (план 1) и Skype за бизнеса онлайн (план 2). Като ограничено във времето предложение, клиентите, лицензирани за Skype за бизнеса онлайн, получават едно лицензирано копие на Lync for Mac 2011 безплатно с всеки пробен или платен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за Skype за бизнеса онлайн. Софтуерът може да се използва само със Skype за бизнеса онлайн и всички права за използване на софтуера се прекратяват при изтичане на основния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или при мигриране към следващата нова версия на Skype за бизнеса онлайн – което от двете събития настъпи по-рано. Клиентите имат право да използват безплатния клиент на Skype за бизнеса базов 2015 за техните крайни потребители, използващи Windows.</w:t>
      </w:r>
    </w:p>
    <w:p w:rsidR="00666C84" w:rsidRDefault="00666C84">
      <w:pPr>
        <w:pStyle w:val="ProductList-Body"/>
      </w:pPr>
    </w:p>
    <w:p w:rsidR="00666C84" w:rsidRDefault="00B73B58">
      <w:pPr>
        <w:pStyle w:val="ProductList-ClauseHeading"/>
      </w:pPr>
      <w:r>
        <w:t>2.2 Предварително условие: ЛА за Потребител за Добавка</w:t>
      </w:r>
    </w:p>
    <w:p w:rsidR="00666C84" w:rsidRDefault="00B73B58">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666C84" w:rsidRDefault="00666C84">
      <w:pPr>
        <w:pStyle w:val="ProductList-Body"/>
        <w:jc w:val="right"/>
      </w:pPr>
    </w:p>
    <w:tbl>
      <w:tblPr>
        <w:tblStyle w:val="PURTable"/>
        <w:tblW w:w="0" w:type="dxa"/>
        <w:tblLook w:val="04A0" w:firstRow="1" w:lastRow="0" w:firstColumn="1" w:lastColumn="0" w:noHBand="0" w:noVBand="1"/>
      </w:tblPr>
      <w:tblGrid>
        <w:gridCol w:w="10916"/>
      </w:tblGrid>
      <w:tr w:rsidR="00666C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C84" w:rsidRDefault="003B4067">
            <w:pPr>
              <w:pStyle w:val="ProductList-TableBody"/>
              <w:jc w:val="right"/>
            </w:pPr>
            <w:hyperlink w:anchor="_Sec842">
              <w:r w:rsidR="00B73B58">
                <w:rPr>
                  <w:color w:val="00467F"/>
                  <w:sz w:val="14"/>
                  <w:u w:val="single"/>
                </w:rPr>
                <w:t>Съдържание</w:t>
              </w:r>
            </w:hyperlink>
            <w:r w:rsidR="00B73B58">
              <w:rPr>
                <w:sz w:val="14"/>
              </w:rPr>
              <w:t>/</w:t>
            </w:r>
            <w:hyperlink w:anchor="_Sec549">
              <w:r w:rsidR="00B73B58">
                <w:rPr>
                  <w:color w:val="00467F"/>
                  <w:sz w:val="14"/>
                  <w:u w:val="single"/>
                </w:rPr>
                <w:t>Речник</w:t>
              </w:r>
            </w:hyperlink>
            <w:r w:rsidR="00B73B58">
              <w:rPr>
                <w:sz w:val="14"/>
              </w:rPr>
              <w:t>/</w:t>
            </w:r>
            <w:hyperlink w:anchor="_Sec844">
              <w:r w:rsidR="00B73B58">
                <w:rPr>
                  <w:color w:val="00467F"/>
                  <w:sz w:val="14"/>
                  <w:u w:val="single"/>
                </w:rPr>
                <w:t>Индекс</w:t>
              </w:r>
            </w:hyperlink>
          </w:p>
        </w:tc>
      </w:tr>
    </w:tbl>
    <w:p w:rsidR="00666C84" w:rsidRDefault="00666C84">
      <w:pPr>
        <w:pStyle w:val="ProductList-Body"/>
      </w:pPr>
    </w:p>
    <w:p w:rsidR="00666C84" w:rsidRDefault="00B73B58">
      <w:pPr>
        <w:pStyle w:val="ProductList-OfferingGroupHeading"/>
      </w:pPr>
      <w:bookmarkStart w:id="312" w:name="_Sec635"/>
      <w:r>
        <w:t>Други Онлайн услуги</w:t>
      </w:r>
      <w:bookmarkEnd w:id="312"/>
      <w:r>
        <w:fldChar w:fldCharType="begin"/>
      </w:r>
      <w:r>
        <w:instrText xml:space="preserve"> TC "</w:instrText>
      </w:r>
      <w:bookmarkStart w:id="313" w:name="_Toc425959773"/>
      <w:r>
        <w:instrText>Други Онлайн услуги</w:instrText>
      </w:r>
      <w:bookmarkEnd w:id="313"/>
      <w:r>
        <w:instrText>" \l 2</w:instrText>
      </w:r>
      <w:r>
        <w:fldChar w:fldCharType="end"/>
      </w:r>
    </w:p>
    <w:p w:rsidR="00666C84" w:rsidRDefault="00B73B58">
      <w:pPr>
        <w:pStyle w:val="ProductList-Offering2HeadingNoBorder"/>
      </w:pPr>
      <w:bookmarkStart w:id="314" w:name="_Sec670"/>
      <w:r>
        <w:t>Карти на Bing</w:t>
      </w:r>
      <w:bookmarkEnd w:id="314"/>
      <w:r>
        <w:fldChar w:fldCharType="begin"/>
      </w:r>
      <w:r>
        <w:instrText xml:space="preserve"> TC "</w:instrText>
      </w:r>
      <w:bookmarkStart w:id="315" w:name="_Toc425959774"/>
      <w:r>
        <w:instrText>Карти на Bing</w:instrText>
      </w:r>
      <w:bookmarkEnd w:id="315"/>
      <w:r>
        <w:instrText>" \l 3</w:instrText>
      </w:r>
      <w:r>
        <w:fldChar w:fldCharType="end"/>
      </w:r>
    </w:p>
    <w:p w:rsidR="00666C84" w:rsidRDefault="00B73B58">
      <w:pPr>
        <w:pStyle w:val="ProductList-Offering1SubSection"/>
      </w:pPr>
      <w:bookmarkStart w:id="316" w:name="_Sec726"/>
      <w:r>
        <w:t>1. Наличност чрез програма</w:t>
      </w:r>
      <w:bookmarkEnd w:id="316"/>
    </w:p>
    <w:tbl>
      <w:tblPr>
        <w:tblStyle w:val="PURTable"/>
        <w:tblW w:w="10916" w:type="dxa"/>
        <w:tblLook w:val="04A0" w:firstRow="1" w:lastRow="0" w:firstColumn="1" w:lastColumn="0" w:noHBand="0" w:noVBand="1"/>
      </w:tblPr>
      <w:tblGrid>
        <w:gridCol w:w="4535"/>
        <w:gridCol w:w="815"/>
        <w:gridCol w:w="791"/>
        <w:gridCol w:w="803"/>
        <w:gridCol w:w="710"/>
        <w:gridCol w:w="832"/>
        <w:gridCol w:w="826"/>
        <w:gridCol w:w="807"/>
        <w:gridCol w:w="797"/>
      </w:tblGrid>
      <w:tr w:rsidR="00666C84" w:rsidTr="004307BC">
        <w:trPr>
          <w:cnfStyle w:val="100000000000" w:firstRow="1" w:lastRow="0" w:firstColumn="0" w:lastColumn="0" w:oddVBand="0" w:evenVBand="0" w:oddHBand="0" w:evenHBand="0" w:firstRowFirstColumn="0" w:firstRowLastColumn="0" w:lastRowFirstColumn="0" w:lastRowLastColumn="0"/>
        </w:trPr>
        <w:tc>
          <w:tcPr>
            <w:tcW w:w="4535"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pPr>
            <w:r>
              <w:rPr>
                <w:color w:val="FFFFFF"/>
              </w:rPr>
              <w:t>Онлайн услуги</w:t>
            </w:r>
          </w:p>
        </w:tc>
        <w:tc>
          <w:tcPr>
            <w:tcW w:w="815"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към споразумение за корпоративно лицензиране на Клиент." </w:instrText>
            </w:r>
            <w:r>
              <w:fldChar w:fldCharType="separate"/>
            </w:r>
            <w:r>
              <w:rPr>
                <w:color w:val="FFFFFF"/>
              </w:rPr>
              <w:t>Точка</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307BC" w:rsidTr="004307BC">
        <w:tc>
          <w:tcPr>
            <w:tcW w:w="4535" w:type="dxa"/>
            <w:tcBorders>
              <w:top w:val="single" w:sz="6" w:space="0" w:color="FFFFFF"/>
              <w:left w:val="none" w:sz="4" w:space="0" w:color="6E6E6E"/>
              <w:bottom w:val="dashed" w:sz="4" w:space="0" w:color="BFBFBF"/>
              <w:right w:val="none" w:sz="4" w:space="0" w:color="6E6E6E"/>
            </w:tcBorders>
          </w:tcPr>
          <w:p w:rsidR="004307BC" w:rsidRDefault="004307BC" w:rsidP="004307BC">
            <w:pPr>
              <w:pStyle w:val="ProductList-TableBody"/>
            </w:pPr>
            <w:r>
              <w:t>Месечен абонамент за потребител, проследяван по актив, за Картите на Bing</w:t>
            </w:r>
            <w:r>
              <w:fldChar w:fldCharType="begin"/>
            </w:r>
            <w:r>
              <w:instrText xml:space="preserve"> XE "Месечен абонамент за потребител, проследяван по актив, за Картите на Bing" </w:instrText>
            </w:r>
            <w:r>
              <w:fldChar w:fldCharType="end"/>
            </w:r>
          </w:p>
        </w:tc>
        <w:tc>
          <w:tcPr>
            <w:tcW w:w="815" w:type="dxa"/>
            <w:tcBorders>
              <w:top w:val="single" w:sz="6" w:space="0" w:color="FFFFFF"/>
              <w:left w:val="none" w:sz="4" w:space="0" w:color="6E6E6E"/>
              <w:bottom w:val="dashed" w:sz="4" w:space="0" w:color="BFBFBF"/>
              <w:right w:val="single" w:sz="6" w:space="0" w:color="FFFFFF"/>
            </w:tcBorders>
          </w:tcPr>
          <w:p w:rsidR="004307BC" w:rsidRDefault="004307BC" w:rsidP="004307BC">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4307BC" w:rsidRDefault="004307BC" w:rsidP="004307B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307BC" w:rsidRDefault="004307BC" w:rsidP="004307BC">
            <w:pPr>
              <w:pStyle w:val="ProductList-TableBody"/>
              <w:jc w:val="center"/>
            </w:pPr>
          </w:p>
        </w:tc>
      </w:tr>
      <w:tr w:rsidR="004307BC" w:rsidTr="004307BC">
        <w:tc>
          <w:tcPr>
            <w:tcW w:w="4535" w:type="dxa"/>
            <w:tcBorders>
              <w:top w:val="dashed" w:sz="4" w:space="0" w:color="BFBFBF"/>
              <w:left w:val="none" w:sz="4" w:space="0" w:color="6E6E6E"/>
              <w:bottom w:val="dashed" w:sz="4" w:space="0" w:color="BFBFBF"/>
              <w:right w:val="none" w:sz="4" w:space="0" w:color="6E6E6E"/>
            </w:tcBorders>
          </w:tcPr>
          <w:p w:rsidR="004307BC" w:rsidRDefault="004307BC" w:rsidP="004307BC">
            <w:pPr>
              <w:pStyle w:val="ProductList-TableBody"/>
            </w:pPr>
            <w:r>
              <w:t>Месечен абонамент на база корпоративна такса за Картите на Bing</w:t>
            </w:r>
            <w:r>
              <w:fldChar w:fldCharType="begin"/>
            </w:r>
            <w:r>
              <w:instrText xml:space="preserve"> XE "Месечен абонамент на база корпоративна такса за Картите на Bing"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4307BC" w:rsidRDefault="004307BC" w:rsidP="004307BC">
            <w:pPr>
              <w:pStyle w:val="ProductList-TableBody"/>
              <w:jc w:val="center"/>
            </w:pPr>
            <w:r>
              <w:t>25</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4307BC" w:rsidRDefault="004307BC" w:rsidP="004307B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307BC" w:rsidRDefault="004307BC" w:rsidP="004307BC">
            <w:pPr>
              <w:pStyle w:val="ProductList-TableBody"/>
              <w:jc w:val="center"/>
            </w:pPr>
          </w:p>
        </w:tc>
      </w:tr>
      <w:tr w:rsidR="004307BC" w:rsidTr="004307BC">
        <w:tc>
          <w:tcPr>
            <w:tcW w:w="4535" w:type="dxa"/>
            <w:tcBorders>
              <w:top w:val="dashed" w:sz="4" w:space="0" w:color="BFBFBF"/>
              <w:left w:val="none" w:sz="4" w:space="0" w:color="6E6E6E"/>
              <w:bottom w:val="dashed" w:sz="4" w:space="0" w:color="BFBFBF"/>
              <w:right w:val="none" w:sz="4" w:space="0" w:color="6E6E6E"/>
            </w:tcBorders>
          </w:tcPr>
          <w:p w:rsidR="004307BC" w:rsidRDefault="004307BC" w:rsidP="004307BC">
            <w:pPr>
              <w:pStyle w:val="ProductList-TableBody"/>
            </w:pPr>
            <w:r>
              <w:t>Месечен абонамент за 100 000 транзакции за използване на вътрешния сайт на Картите на Bing</w:t>
            </w:r>
            <w:r>
              <w:fldChar w:fldCharType="begin"/>
            </w:r>
            <w:r>
              <w:instrText xml:space="preserve"> XE "Месечен абонамент за 100 000 транзакции за използване на вътрешния сайт на Картите на Bing"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4307BC" w:rsidRDefault="004307BC" w:rsidP="004307BC">
            <w:pPr>
              <w:pStyle w:val="ProductList-TableBody"/>
              <w:jc w:val="center"/>
            </w:pPr>
            <w:r>
              <w:t>125</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4307BC" w:rsidRDefault="004307BC" w:rsidP="004307B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307BC" w:rsidRDefault="004307BC" w:rsidP="004307BC">
            <w:pPr>
              <w:pStyle w:val="ProductList-TableBody"/>
              <w:jc w:val="center"/>
            </w:pPr>
          </w:p>
        </w:tc>
      </w:tr>
      <w:tr w:rsidR="004307BC" w:rsidTr="004307BC">
        <w:tc>
          <w:tcPr>
            <w:tcW w:w="4535" w:type="dxa"/>
            <w:tcBorders>
              <w:top w:val="dashed" w:sz="4" w:space="0" w:color="BFBFBF"/>
              <w:left w:val="none" w:sz="4" w:space="0" w:color="6E6E6E"/>
              <w:bottom w:val="dashed" w:sz="4" w:space="0" w:color="BFBFBF"/>
              <w:right w:val="none" w:sz="4" w:space="0" w:color="6E6E6E"/>
            </w:tcBorders>
          </w:tcPr>
          <w:p w:rsidR="004307BC" w:rsidRDefault="004307BC" w:rsidP="004307BC">
            <w:pPr>
              <w:pStyle w:val="ProductList-TableBody"/>
            </w:pPr>
            <w:r>
              <w:t>Месечен абонамент за 250 000 (и повече) транзакции за използване на вътрешния сайт на Картите на Bing</w:t>
            </w:r>
            <w:r>
              <w:fldChar w:fldCharType="begin"/>
            </w:r>
            <w:r>
              <w:instrText xml:space="preserve"> XE "Месечен абонамент за 250 000 (и повече) транзакции за използване на вътрешния сайт на Картите на Bing"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4307BC" w:rsidRDefault="004307BC" w:rsidP="004307BC">
            <w:pPr>
              <w:pStyle w:val="ProductList-TableBody"/>
              <w:jc w:val="center"/>
            </w:pPr>
            <w:r>
              <w:t>200</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4307BC" w:rsidRDefault="004307BC" w:rsidP="004307B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307BC" w:rsidRDefault="004307BC" w:rsidP="004307BC">
            <w:pPr>
              <w:pStyle w:val="ProductList-TableBody"/>
              <w:jc w:val="center"/>
            </w:pPr>
          </w:p>
        </w:tc>
      </w:tr>
      <w:tr w:rsidR="004307BC" w:rsidTr="004307BC">
        <w:tc>
          <w:tcPr>
            <w:tcW w:w="4535" w:type="dxa"/>
            <w:tcBorders>
              <w:top w:val="dashed" w:sz="4" w:space="0" w:color="BFBFBF"/>
              <w:left w:val="none" w:sz="4" w:space="0" w:color="6E6E6E"/>
              <w:bottom w:val="dashed" w:sz="4" w:space="0" w:color="BFBFBF"/>
              <w:right w:val="none" w:sz="4" w:space="0" w:color="6E6E6E"/>
            </w:tcBorders>
          </w:tcPr>
          <w:p w:rsidR="004307BC" w:rsidRDefault="004307BC" w:rsidP="004307BC">
            <w:pPr>
              <w:pStyle w:val="ProductList-TableBody"/>
            </w:pPr>
            <w:r>
              <w:t>Месечен абонамент за познат потребител за Картите на Bing</w:t>
            </w:r>
            <w:r>
              <w:fldChar w:fldCharType="begin"/>
            </w:r>
            <w:r>
              <w:instrText xml:space="preserve"> XE "Месечен абонамент за познат потребител за Картите на Bing"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4307BC" w:rsidRDefault="004307BC" w:rsidP="004307BC">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4307BC" w:rsidRDefault="004307BC" w:rsidP="004307B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307BC" w:rsidRDefault="004307BC" w:rsidP="004307BC">
            <w:pPr>
              <w:pStyle w:val="ProductList-TableBody"/>
              <w:jc w:val="center"/>
            </w:pPr>
          </w:p>
        </w:tc>
      </w:tr>
      <w:tr w:rsidR="004307BC" w:rsidTr="004307BC">
        <w:tc>
          <w:tcPr>
            <w:tcW w:w="4535" w:type="dxa"/>
            <w:tcBorders>
              <w:top w:val="dashed" w:sz="4" w:space="0" w:color="BFBFBF"/>
              <w:left w:val="none" w:sz="4" w:space="0" w:color="6E6E6E"/>
              <w:bottom w:val="dashed" w:sz="4" w:space="0" w:color="BFBFBF"/>
              <w:right w:val="none" w:sz="4" w:space="0" w:color="6E6E6E"/>
            </w:tcBorders>
          </w:tcPr>
          <w:p w:rsidR="004307BC" w:rsidRDefault="004307BC" w:rsidP="004307BC">
            <w:pPr>
              <w:pStyle w:val="ProductList-TableBody"/>
            </w:pPr>
            <w:r>
              <w:t>Месечен абонамент за познати 5000 потребители за Картите на Bing</w:t>
            </w:r>
            <w:r>
              <w:fldChar w:fldCharType="begin"/>
            </w:r>
            <w:r>
              <w:instrText xml:space="preserve"> XE "Месечен абонамент за познати 5000 потребители за Картите на Bing"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4307BC" w:rsidRDefault="004307BC" w:rsidP="004307BC">
            <w:pPr>
              <w:pStyle w:val="ProductList-TableBody"/>
              <w:jc w:val="center"/>
            </w:pPr>
            <w:r>
              <w:t>200</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4307BC" w:rsidRDefault="004307BC" w:rsidP="004307B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307BC" w:rsidRDefault="004307BC" w:rsidP="004307BC">
            <w:pPr>
              <w:pStyle w:val="ProductList-TableBody"/>
              <w:jc w:val="center"/>
            </w:pPr>
          </w:p>
        </w:tc>
      </w:tr>
      <w:tr w:rsidR="004307BC" w:rsidTr="004307BC">
        <w:tc>
          <w:tcPr>
            <w:tcW w:w="4535" w:type="dxa"/>
            <w:tcBorders>
              <w:top w:val="dashed" w:sz="4" w:space="0" w:color="BFBFBF"/>
              <w:left w:val="none" w:sz="4" w:space="0" w:color="6E6E6E"/>
              <w:bottom w:val="dashed" w:sz="4" w:space="0" w:color="BFBFBF"/>
              <w:right w:val="none" w:sz="4" w:space="0" w:color="6E6E6E"/>
            </w:tcBorders>
          </w:tcPr>
          <w:p w:rsidR="004307BC" w:rsidRDefault="004307BC" w:rsidP="004307BC">
            <w:pPr>
              <w:pStyle w:val="ProductList-TableBody"/>
            </w:pPr>
            <w:r>
              <w:t>Месечен абонамент за познат потребител за Картите на Bing версия Light</w:t>
            </w:r>
            <w:r>
              <w:fldChar w:fldCharType="begin"/>
            </w:r>
            <w:r>
              <w:instrText xml:space="preserve"> XE "Месечен абонамент за познат потребител за Картите на Bing версия Light"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4307BC" w:rsidRDefault="004307BC" w:rsidP="004307BC">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4307BC" w:rsidRDefault="004307BC" w:rsidP="004307B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307BC" w:rsidRDefault="004307BC" w:rsidP="004307BC">
            <w:pPr>
              <w:pStyle w:val="ProductList-TableBody"/>
              <w:jc w:val="center"/>
            </w:pPr>
          </w:p>
        </w:tc>
      </w:tr>
      <w:tr w:rsidR="004307BC" w:rsidTr="004307BC">
        <w:tc>
          <w:tcPr>
            <w:tcW w:w="4535" w:type="dxa"/>
            <w:tcBorders>
              <w:top w:val="dashed" w:sz="4" w:space="0" w:color="BFBFBF"/>
              <w:left w:val="none" w:sz="4" w:space="0" w:color="6E6E6E"/>
              <w:bottom w:val="dashed" w:sz="4" w:space="0" w:color="BFBFBF"/>
              <w:right w:val="none" w:sz="4" w:space="0" w:color="6E6E6E"/>
            </w:tcBorders>
          </w:tcPr>
          <w:p w:rsidR="004307BC" w:rsidRDefault="004307BC" w:rsidP="004307BC">
            <w:pPr>
              <w:pStyle w:val="ProductList-TableBody"/>
            </w:pPr>
            <w:r>
              <w:t>Месечен абонамент за познати 5000 потребители за Картите на Bing версия Light</w:t>
            </w:r>
            <w:r>
              <w:fldChar w:fldCharType="begin"/>
            </w:r>
            <w:r>
              <w:instrText xml:space="preserve"> XE "Месечен абонамент за познати 5000 потребители за Картите на Bing версия Light"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4307BC" w:rsidRDefault="004307BC" w:rsidP="004307BC">
            <w:pPr>
              <w:pStyle w:val="ProductList-TableBody"/>
              <w:jc w:val="center"/>
            </w:pPr>
            <w:r>
              <w:t>125</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4307BC" w:rsidRDefault="004307BC" w:rsidP="004307B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307BC" w:rsidRDefault="004307BC" w:rsidP="004307BC">
            <w:pPr>
              <w:pStyle w:val="ProductList-TableBody"/>
              <w:jc w:val="center"/>
            </w:pPr>
          </w:p>
        </w:tc>
      </w:tr>
      <w:tr w:rsidR="004307BC" w:rsidTr="004307BC">
        <w:tc>
          <w:tcPr>
            <w:tcW w:w="4535" w:type="dxa"/>
            <w:tcBorders>
              <w:top w:val="dashed" w:sz="4" w:space="0" w:color="BFBFBF"/>
              <w:left w:val="none" w:sz="4" w:space="0" w:color="6E6E6E"/>
              <w:bottom w:val="dashed" w:sz="4" w:space="0" w:color="BFBFBF"/>
              <w:right w:val="none" w:sz="4" w:space="0" w:color="6E6E6E"/>
            </w:tcBorders>
          </w:tcPr>
          <w:p w:rsidR="004307BC" w:rsidRDefault="004307BC" w:rsidP="004307BC">
            <w:pPr>
              <w:pStyle w:val="ProductList-TableBody"/>
            </w:pPr>
            <w:r>
              <w:t>Управление на активи на Картите на Bing за Windows за Европа или Северна Америка</w:t>
            </w:r>
            <w:r>
              <w:fldChar w:fldCharType="begin"/>
            </w:r>
            <w:r>
              <w:instrText xml:space="preserve"> XE "Управление на активи на Картите на Bing за Windows за Европа или Северна Америка"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4307BC" w:rsidRDefault="004307BC" w:rsidP="004307BC">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4307BC" w:rsidRDefault="004307BC" w:rsidP="004307B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307BC" w:rsidRDefault="004307BC" w:rsidP="004307BC">
            <w:pPr>
              <w:pStyle w:val="ProductList-TableBody"/>
              <w:jc w:val="center"/>
            </w:pPr>
          </w:p>
        </w:tc>
      </w:tr>
      <w:tr w:rsidR="004307BC" w:rsidTr="004307BC">
        <w:tc>
          <w:tcPr>
            <w:tcW w:w="4535" w:type="dxa"/>
            <w:tcBorders>
              <w:top w:val="dashed" w:sz="4" w:space="0" w:color="BFBFBF"/>
              <w:left w:val="none" w:sz="4" w:space="0" w:color="6E6E6E"/>
              <w:bottom w:val="dashed" w:sz="4" w:space="0" w:color="BFBFBF"/>
              <w:right w:val="none" w:sz="4" w:space="0" w:color="6E6E6E"/>
            </w:tcBorders>
          </w:tcPr>
          <w:p w:rsidR="004307BC" w:rsidRDefault="004307BC" w:rsidP="004307BC">
            <w:pPr>
              <w:pStyle w:val="ProductList-TableBody"/>
            </w:pPr>
            <w:r>
              <w:t>Месечен абонамент на база такса за Управление на активи на Картите на Bing за платформа Windows</w:t>
            </w:r>
            <w:r>
              <w:fldChar w:fldCharType="begin"/>
            </w:r>
            <w:r>
              <w:instrText xml:space="preserve"> XE "Месечен абонамент на база такса за Управление на активи на Картите на Bing за платформа Windows"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4307BC" w:rsidRDefault="004307BC" w:rsidP="004307BC">
            <w:pPr>
              <w:pStyle w:val="ProductList-TableBody"/>
              <w:jc w:val="center"/>
            </w:pPr>
            <w:r>
              <w:t>25</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4307BC" w:rsidRDefault="004307BC" w:rsidP="004307B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307BC" w:rsidRDefault="004307BC" w:rsidP="004307BC">
            <w:pPr>
              <w:pStyle w:val="ProductList-TableBody"/>
              <w:jc w:val="center"/>
            </w:pPr>
          </w:p>
        </w:tc>
      </w:tr>
      <w:tr w:rsidR="004307BC" w:rsidTr="004307BC">
        <w:tc>
          <w:tcPr>
            <w:tcW w:w="4535" w:type="dxa"/>
            <w:tcBorders>
              <w:top w:val="dashed" w:sz="4" w:space="0" w:color="BFBFBF"/>
              <w:left w:val="none" w:sz="4" w:space="0" w:color="6E6E6E"/>
              <w:bottom w:val="dashed" w:sz="4" w:space="0" w:color="BFBFBF"/>
              <w:right w:val="none" w:sz="4" w:space="0" w:color="6E6E6E"/>
            </w:tcBorders>
          </w:tcPr>
          <w:p w:rsidR="004307BC" w:rsidRDefault="004307BC" w:rsidP="004307BC">
            <w:pPr>
              <w:pStyle w:val="ProductList-TableBody"/>
            </w:pPr>
            <w:r>
              <w:t>Месечен абонамент за 100 000 транзакции за използване на публичния сайт на Картите на Bing</w:t>
            </w:r>
            <w:r>
              <w:fldChar w:fldCharType="begin"/>
            </w:r>
            <w:r>
              <w:instrText xml:space="preserve"> XE "Месечен абонамент за 100 000 транзакции за използване на публичния сайт на Картите на Bing"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4307BC" w:rsidRDefault="004307BC" w:rsidP="004307BC">
            <w:pPr>
              <w:pStyle w:val="ProductList-TableBody"/>
              <w:jc w:val="center"/>
            </w:pPr>
            <w:r>
              <w:t>50</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4307BC" w:rsidRDefault="004307BC" w:rsidP="004307B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307BC" w:rsidRDefault="004307BC" w:rsidP="004307BC">
            <w:pPr>
              <w:pStyle w:val="ProductList-TableBody"/>
              <w:jc w:val="center"/>
            </w:pPr>
          </w:p>
        </w:tc>
      </w:tr>
      <w:tr w:rsidR="004307BC" w:rsidTr="004307BC">
        <w:tc>
          <w:tcPr>
            <w:tcW w:w="4535" w:type="dxa"/>
            <w:tcBorders>
              <w:top w:val="dashed" w:sz="4" w:space="0" w:color="BFBFBF"/>
              <w:left w:val="none" w:sz="4" w:space="0" w:color="6E6E6E"/>
              <w:bottom w:val="none" w:sz="4" w:space="0" w:color="BFBFBF"/>
              <w:right w:val="none" w:sz="4" w:space="0" w:color="6E6E6E"/>
            </w:tcBorders>
          </w:tcPr>
          <w:p w:rsidR="004307BC" w:rsidRDefault="004307BC" w:rsidP="004307BC">
            <w:pPr>
              <w:pStyle w:val="ProductList-TableBody"/>
            </w:pPr>
            <w:r>
              <w:t>Месечен абонамент за 420 000 (и повече) транзакции за използване на публичния сайт на Картите на Bing</w:t>
            </w:r>
            <w:r>
              <w:fldChar w:fldCharType="begin"/>
            </w:r>
            <w:r>
              <w:instrText xml:space="preserve"> XE "Месечен абонамент за 420 000 (и повече) транзакции за използване на публичния сайт на Картите на Bing" </w:instrText>
            </w:r>
            <w:r>
              <w:fldChar w:fldCharType="end"/>
            </w:r>
          </w:p>
        </w:tc>
        <w:tc>
          <w:tcPr>
            <w:tcW w:w="815" w:type="dxa"/>
            <w:tcBorders>
              <w:top w:val="dashed" w:sz="4" w:space="0" w:color="BFBFBF"/>
              <w:left w:val="none" w:sz="4" w:space="0" w:color="6E6E6E"/>
              <w:bottom w:val="none" w:sz="4" w:space="0" w:color="BFBFBF"/>
              <w:right w:val="single" w:sz="6" w:space="0" w:color="FFFFFF"/>
            </w:tcBorders>
          </w:tcPr>
          <w:p w:rsidR="004307BC" w:rsidRDefault="004307BC" w:rsidP="004307BC">
            <w:pPr>
              <w:pStyle w:val="ProductList-TableBody"/>
              <w:jc w:val="center"/>
            </w:pPr>
            <w:r>
              <w:t>200</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4307BC" w:rsidRDefault="004307BC" w:rsidP="004307B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307BC" w:rsidRDefault="004307BC" w:rsidP="004307BC">
            <w:pPr>
              <w:pStyle w:val="ProductList-TableBody"/>
              <w:jc w:val="center"/>
            </w:pPr>
          </w:p>
        </w:tc>
      </w:tr>
    </w:tbl>
    <w:p w:rsidR="00666C84" w:rsidRDefault="00666C84">
      <w:pPr>
        <w:pStyle w:val="ProductList-Body"/>
      </w:pPr>
    </w:p>
    <w:p w:rsidR="00666C84" w:rsidRDefault="00B73B58">
      <w:pPr>
        <w:pStyle w:val="ProductList-Offering1SubSection"/>
      </w:pPr>
      <w:bookmarkStart w:id="317" w:name="_Sec781"/>
      <w:r>
        <w:t>2. Условия на Продукта</w:t>
      </w:r>
      <w:bookmarkEnd w:id="317"/>
    </w:p>
    <w:tbl>
      <w:tblPr>
        <w:tblStyle w:val="PURTable"/>
        <w:tblW w:w="0" w:type="dxa"/>
        <w:tblLook w:val="04A0" w:firstRow="1" w:lastRow="0" w:firstColumn="1" w:lastColumn="0" w:noHBand="0" w:noVBand="1"/>
      </w:tblPr>
      <w:tblGrid>
        <w:gridCol w:w="3635"/>
        <w:gridCol w:w="3646"/>
        <w:gridCol w:w="3635"/>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удължен срок: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Промоции: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(SCE):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pPr>
    </w:p>
    <w:p w:rsidR="00666C84" w:rsidRDefault="00B73B58">
      <w:pPr>
        <w:pStyle w:val="ProductList-ClauseHeading"/>
      </w:pPr>
      <w:r>
        <w:t>2.1 Платими транзакции</w:t>
      </w:r>
    </w:p>
    <w:p w:rsidR="00666C84" w:rsidRDefault="00B73B58">
      <w:pPr>
        <w:pStyle w:val="ProductList-Body"/>
      </w:pPr>
      <w:r>
        <w:t>Всеки ЛА за Добавка за използване на публичния уеб сайт на Картите на Bing и ЛА за Добавка за използване на вътрешния уеб сайт на Картите на Bing дава право на Клиента на броя Платими транзакции, указан в името на Продукта. На датата на изтичане на Договора за записване всички закупени и неизползвани Billable Transactions се губят.</w:t>
      </w:r>
    </w:p>
    <w:p w:rsidR="00666C84" w:rsidRDefault="00666C84">
      <w:pPr>
        <w:pStyle w:val="ProductList-Body"/>
      </w:pPr>
    </w:p>
    <w:p w:rsidR="00666C84" w:rsidRDefault="00B73B58">
      <w:pPr>
        <w:pStyle w:val="ProductList-ClauseHeading"/>
      </w:pPr>
      <w:r>
        <w:t>2.2 ЛА за Добавка за разширено използване за Картите на Bing</w:t>
      </w:r>
    </w:p>
    <w:p w:rsidR="00666C84" w:rsidRDefault="00B73B58">
      <w:pPr>
        <w:pStyle w:val="ProductList-Body"/>
      </w:pPr>
      <w:r>
        <w:t>ЛА за Добавка за разширено използване за Картите на Bing може да се закупи само веднъж за договор за записване и е с лимит на използване от 400 милиона Платими транзакции на година. Клиентите, които надвишат този лимит, трябва да закупят допълнителни Платими транзакции.</w:t>
      </w:r>
    </w:p>
    <w:p w:rsidR="00666C84" w:rsidRDefault="00666C84">
      <w:pPr>
        <w:pStyle w:val="ProductList-Body"/>
        <w:jc w:val="right"/>
      </w:pPr>
    </w:p>
    <w:tbl>
      <w:tblPr>
        <w:tblStyle w:val="PURTable"/>
        <w:tblW w:w="0" w:type="dxa"/>
        <w:tblLook w:val="04A0" w:firstRow="1" w:lastRow="0" w:firstColumn="1" w:lastColumn="0" w:noHBand="0" w:noVBand="1"/>
      </w:tblPr>
      <w:tblGrid>
        <w:gridCol w:w="10916"/>
      </w:tblGrid>
      <w:tr w:rsidR="00666C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C84" w:rsidRDefault="003B4067">
            <w:pPr>
              <w:pStyle w:val="ProductList-TableBody"/>
              <w:jc w:val="right"/>
            </w:pPr>
            <w:hyperlink w:anchor="_Sec842">
              <w:r w:rsidR="00B73B58">
                <w:rPr>
                  <w:color w:val="00467F"/>
                  <w:sz w:val="14"/>
                  <w:u w:val="single"/>
                </w:rPr>
                <w:t>Съдържание</w:t>
              </w:r>
            </w:hyperlink>
            <w:r w:rsidR="00B73B58">
              <w:rPr>
                <w:sz w:val="14"/>
              </w:rPr>
              <w:t>/</w:t>
            </w:r>
            <w:hyperlink w:anchor="_Sec549">
              <w:r w:rsidR="00B73B58">
                <w:rPr>
                  <w:color w:val="00467F"/>
                  <w:sz w:val="14"/>
                  <w:u w:val="single"/>
                </w:rPr>
                <w:t>Речник</w:t>
              </w:r>
            </w:hyperlink>
            <w:r w:rsidR="00B73B58">
              <w:rPr>
                <w:sz w:val="14"/>
              </w:rPr>
              <w:t>/</w:t>
            </w:r>
            <w:hyperlink w:anchor="_Sec844">
              <w:r w:rsidR="00B73B58">
                <w:rPr>
                  <w:color w:val="00467F"/>
                  <w:sz w:val="14"/>
                  <w:u w:val="single"/>
                </w:rPr>
                <w:t>Индекс</w:t>
              </w:r>
            </w:hyperlink>
          </w:p>
        </w:tc>
      </w:tr>
    </w:tbl>
    <w:p w:rsidR="00666C84" w:rsidRDefault="00666C84">
      <w:pPr>
        <w:pStyle w:val="ProductList-Body"/>
      </w:pPr>
    </w:p>
    <w:p w:rsidR="00666C84" w:rsidRDefault="00B73B58">
      <w:pPr>
        <w:pStyle w:val="ProductList-Offering2HeadingNoBorder"/>
      </w:pPr>
      <w:bookmarkStart w:id="318" w:name="_Sec672"/>
      <w:r>
        <w:t>Microsoft Learning</w:t>
      </w:r>
      <w:bookmarkEnd w:id="318"/>
      <w:r>
        <w:fldChar w:fldCharType="begin"/>
      </w:r>
      <w:r>
        <w:instrText xml:space="preserve"> TC "</w:instrText>
      </w:r>
      <w:bookmarkStart w:id="319" w:name="_Toc425959775"/>
      <w:r>
        <w:instrText>Microsoft Learning</w:instrText>
      </w:r>
      <w:bookmarkEnd w:id="319"/>
      <w:r>
        <w:instrText>" \l 3</w:instrText>
      </w:r>
      <w:r>
        <w:fldChar w:fldCharType="end"/>
      </w:r>
    </w:p>
    <w:p w:rsidR="00666C84" w:rsidRDefault="00B73B58">
      <w:pPr>
        <w:pStyle w:val="ProductList-Offering1SubSection"/>
      </w:pPr>
      <w:bookmarkStart w:id="320" w:name="_Sec728"/>
      <w:r>
        <w:t>1. Наличност чрез програма</w:t>
      </w:r>
      <w:bookmarkEnd w:id="320"/>
    </w:p>
    <w:tbl>
      <w:tblPr>
        <w:tblStyle w:val="PURTable"/>
        <w:tblW w:w="10916" w:type="dxa"/>
        <w:tblLook w:val="04A0" w:firstRow="1" w:lastRow="0" w:firstColumn="1" w:lastColumn="0" w:noHBand="0" w:noVBand="1"/>
      </w:tblPr>
      <w:tblGrid>
        <w:gridCol w:w="4529"/>
        <w:gridCol w:w="816"/>
        <w:gridCol w:w="791"/>
        <w:gridCol w:w="804"/>
        <w:gridCol w:w="710"/>
        <w:gridCol w:w="833"/>
        <w:gridCol w:w="827"/>
        <w:gridCol w:w="808"/>
        <w:gridCol w:w="798"/>
      </w:tblGrid>
      <w:tr w:rsidR="00666C84" w:rsidTr="004307BC">
        <w:trPr>
          <w:cnfStyle w:val="100000000000" w:firstRow="1" w:lastRow="0" w:firstColumn="0" w:lastColumn="0" w:oddVBand="0" w:evenVBand="0" w:oddHBand="0" w:evenHBand="0" w:firstRowFirstColumn="0" w:firstRowLastColumn="0" w:lastRowFirstColumn="0" w:lastRowLastColumn="0"/>
        </w:trPr>
        <w:tc>
          <w:tcPr>
            <w:tcW w:w="4529"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pPr>
            <w:r>
              <w:rPr>
                <w:color w:val="FFFFFF"/>
              </w:rPr>
              <w:t>Онлайн услуги</w:t>
            </w:r>
          </w:p>
        </w:tc>
        <w:tc>
          <w:tcPr>
            <w:tcW w:w="816"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към споразумение за корпоративно лицензиране на Клиент." </w:instrText>
            </w:r>
            <w:r>
              <w:fldChar w:fldCharType="separate"/>
            </w:r>
            <w:r>
              <w:rPr>
                <w:color w:val="FFFFFF"/>
              </w:rPr>
              <w:t>Точка</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307BC" w:rsidTr="004307BC">
        <w:tc>
          <w:tcPr>
            <w:tcW w:w="4529" w:type="dxa"/>
            <w:tcBorders>
              <w:top w:val="single" w:sz="6" w:space="0" w:color="FFFFFF"/>
              <w:left w:val="none" w:sz="4" w:space="0" w:color="6E6E6E"/>
              <w:bottom w:val="dashed" w:sz="4" w:space="0" w:color="BFBFBF"/>
              <w:right w:val="none" w:sz="4" w:space="0" w:color="6E6E6E"/>
            </w:tcBorders>
          </w:tcPr>
          <w:p w:rsidR="004307BC" w:rsidRDefault="004307BC" w:rsidP="004307BC">
            <w:pPr>
              <w:pStyle w:val="ProductList-TableBody"/>
            </w:pPr>
            <w:r>
              <w:t>Microsoft Learning E-Reference Library</w:t>
            </w:r>
            <w:r>
              <w:fldChar w:fldCharType="begin"/>
            </w:r>
            <w:r>
              <w:instrText xml:space="preserve"> XE "Microsoft Learning E-Reference Library" </w:instrText>
            </w:r>
            <w:r>
              <w:fldChar w:fldCharType="end"/>
            </w:r>
          </w:p>
        </w:tc>
        <w:tc>
          <w:tcPr>
            <w:tcW w:w="816" w:type="dxa"/>
            <w:tcBorders>
              <w:top w:val="single" w:sz="6" w:space="0" w:color="FFFFFF"/>
              <w:left w:val="none" w:sz="4" w:space="0" w:color="6E6E6E"/>
              <w:bottom w:val="dashed" w:sz="4" w:space="0" w:color="BFBFBF"/>
              <w:right w:val="single" w:sz="6" w:space="0" w:color="FFFFFF"/>
            </w:tcBorders>
          </w:tcPr>
          <w:p w:rsidR="004307BC" w:rsidRDefault="004307BC" w:rsidP="004307BC">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 xml:space="preserve">A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r>
      <w:tr w:rsidR="004307BC" w:rsidTr="004307BC">
        <w:tc>
          <w:tcPr>
            <w:tcW w:w="4529" w:type="dxa"/>
            <w:tcBorders>
              <w:top w:val="dashed" w:sz="4" w:space="0" w:color="BFBFBF"/>
              <w:left w:val="none" w:sz="4" w:space="0" w:color="6E6E6E"/>
              <w:bottom w:val="dashed" w:sz="4" w:space="0" w:color="BFBFBF"/>
              <w:right w:val="none" w:sz="4" w:space="0" w:color="6E6E6E"/>
            </w:tcBorders>
          </w:tcPr>
          <w:p w:rsidR="004307BC" w:rsidRDefault="004307BC" w:rsidP="004307BC">
            <w:pPr>
              <w:pStyle w:val="ProductList-TableBody"/>
            </w:pPr>
            <w:r>
              <w:t>Microsoft Learning IT Academy</w:t>
            </w:r>
            <w:r>
              <w:fldChar w:fldCharType="begin"/>
            </w:r>
            <w:r>
              <w:instrText xml:space="preserve"> XE "Microsoft Learning IT Academy"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4307BC" w:rsidRDefault="004307BC" w:rsidP="004307BC">
            <w:pPr>
              <w:pStyle w:val="ProductList-TableBody"/>
              <w:jc w:val="center"/>
            </w:pPr>
            <w:r>
              <w:t>75</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"OL : Open License         "</w:instrText>
            </w:r>
            <w:r w:rsidRPr="00FA689F">
              <w:rPr>
                <w:color w:val="000000" w:themeColor="text1"/>
              </w:rPr>
              <w:fldChar w:fldCharType="separate"/>
            </w:r>
            <w:r w:rsidRPr="00FA689F">
              <w:rPr>
                <w:color w:val="000000" w:themeColor="text1"/>
              </w:rPr>
              <w:t>OL</w:t>
            </w:r>
            <w:r w:rsidRPr="00FA689F">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r>
      <w:tr w:rsidR="004307BC" w:rsidTr="004307BC">
        <w:tc>
          <w:tcPr>
            <w:tcW w:w="4529" w:type="dxa"/>
            <w:tcBorders>
              <w:top w:val="dashed" w:sz="4" w:space="0" w:color="BFBFBF"/>
              <w:left w:val="none" w:sz="4" w:space="0" w:color="6E6E6E"/>
              <w:bottom w:val="dashed" w:sz="4" w:space="0" w:color="BFBFBF"/>
              <w:right w:val="none" w:sz="4" w:space="0" w:color="6E6E6E"/>
            </w:tcBorders>
          </w:tcPr>
          <w:p w:rsidR="004307BC" w:rsidRDefault="004307BC" w:rsidP="004307BC">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816" w:type="dxa"/>
            <w:tcBorders>
              <w:top w:val="dashed" w:sz="4" w:space="0" w:color="BFBFBF"/>
              <w:left w:val="none" w:sz="4" w:space="0" w:color="6E6E6E"/>
              <w:bottom w:val="dashed" w:sz="4" w:space="0" w:color="BFBFBF"/>
              <w:right w:val="single" w:sz="6" w:space="0" w:color="FFFFFF"/>
            </w:tcBorders>
          </w:tcPr>
          <w:p w:rsidR="004307BC" w:rsidRDefault="004307BC" w:rsidP="004307BC">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r>
      <w:tr w:rsidR="004307BC" w:rsidTr="004307BC">
        <w:tc>
          <w:tcPr>
            <w:tcW w:w="4529" w:type="dxa"/>
            <w:tcBorders>
              <w:top w:val="dashed" w:sz="4" w:space="0" w:color="BFBFBF"/>
              <w:left w:val="none" w:sz="4" w:space="0" w:color="6E6E6E"/>
              <w:bottom w:val="dashed" w:sz="4" w:space="0" w:color="BFBFBF"/>
              <w:right w:val="none" w:sz="4" w:space="0" w:color="6E6E6E"/>
            </w:tcBorders>
          </w:tcPr>
          <w:p w:rsidR="004307BC" w:rsidRDefault="004307BC" w:rsidP="004307BC">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816" w:type="dxa"/>
            <w:tcBorders>
              <w:top w:val="dashed" w:sz="4" w:space="0" w:color="BFBFBF"/>
              <w:left w:val="none" w:sz="4" w:space="0" w:color="6E6E6E"/>
              <w:bottom w:val="dashed" w:sz="4" w:space="0" w:color="BFBFBF"/>
              <w:right w:val="single" w:sz="6" w:space="0" w:color="FFFFFF"/>
            </w:tcBorders>
          </w:tcPr>
          <w:p w:rsidR="004307BC" w:rsidRDefault="004307BC" w:rsidP="004307BC">
            <w:pPr>
              <w:pStyle w:val="ProductList-TableBody"/>
              <w:jc w:val="center"/>
            </w:pPr>
            <w:r>
              <w:t>75</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"OL : Open License         "</w:instrText>
            </w:r>
            <w:r w:rsidRPr="00FA689F">
              <w:rPr>
                <w:color w:val="000000" w:themeColor="text1"/>
              </w:rPr>
              <w:fldChar w:fldCharType="separate"/>
            </w:r>
            <w:r w:rsidRPr="00FA689F">
              <w:rPr>
                <w:color w:val="000000" w:themeColor="text1"/>
              </w:rPr>
              <w:t>OL</w:t>
            </w:r>
            <w:r w:rsidRPr="00FA689F">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 xml:space="preserve"> A</w:t>
            </w:r>
          </w:p>
        </w:tc>
      </w:tr>
      <w:tr w:rsidR="004307BC" w:rsidTr="004307BC">
        <w:tc>
          <w:tcPr>
            <w:tcW w:w="4529" w:type="dxa"/>
            <w:tcBorders>
              <w:top w:val="dashed" w:sz="4" w:space="0" w:color="BFBFBF"/>
              <w:left w:val="none" w:sz="4" w:space="0" w:color="6E6E6E"/>
              <w:bottom w:val="dashed" w:sz="4" w:space="0" w:color="BFBFBF"/>
              <w:right w:val="none" w:sz="4" w:space="0" w:color="6E6E6E"/>
            </w:tcBorders>
          </w:tcPr>
          <w:p w:rsidR="004307BC" w:rsidRDefault="004307BC" w:rsidP="004307BC">
            <w:pPr>
              <w:pStyle w:val="ProductList-TableBody"/>
            </w:pPr>
            <w:r>
              <w:t>Лиценз за сайт за изпитване по Microsoft Learning MTA 250</w:t>
            </w:r>
            <w:r>
              <w:fldChar w:fldCharType="begin"/>
            </w:r>
            <w:r>
              <w:instrText xml:space="preserve"> XE "Лиценз за сайт за изпитване по Microsoft Learning MTA 250" </w:instrText>
            </w:r>
            <w:r>
              <w:fldChar w:fldCharType="end"/>
            </w:r>
            <w:r>
              <w:t xml:space="preserve"> (ЛА за Услуги)</w:t>
            </w:r>
          </w:p>
        </w:tc>
        <w:tc>
          <w:tcPr>
            <w:tcW w:w="816" w:type="dxa"/>
            <w:tcBorders>
              <w:top w:val="dashed" w:sz="4" w:space="0" w:color="BFBFBF"/>
              <w:left w:val="none" w:sz="4" w:space="0" w:color="6E6E6E"/>
              <w:bottom w:val="dashed" w:sz="4" w:space="0" w:color="BFBFBF"/>
              <w:right w:val="single" w:sz="6" w:space="0" w:color="FFFFFF"/>
            </w:tcBorders>
          </w:tcPr>
          <w:p w:rsidR="004307BC" w:rsidRDefault="004307BC" w:rsidP="004307BC">
            <w:pPr>
              <w:pStyle w:val="ProductList-TableBody"/>
              <w:jc w:val="center"/>
            </w:pPr>
            <w:r>
              <w:t>125</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 xml:space="preserve"> A</w:t>
            </w:r>
          </w:p>
        </w:tc>
      </w:tr>
      <w:tr w:rsidR="004307BC" w:rsidTr="004307BC">
        <w:tc>
          <w:tcPr>
            <w:tcW w:w="4529" w:type="dxa"/>
            <w:tcBorders>
              <w:top w:val="dashed" w:sz="4" w:space="0" w:color="BFBFBF"/>
              <w:left w:val="none" w:sz="4" w:space="0" w:color="6E6E6E"/>
              <w:bottom w:val="none" w:sz="4" w:space="0" w:color="BFBFBF"/>
              <w:right w:val="none" w:sz="4" w:space="0" w:color="6E6E6E"/>
            </w:tcBorders>
          </w:tcPr>
          <w:p w:rsidR="004307BC" w:rsidRDefault="004307BC" w:rsidP="004307BC">
            <w:pPr>
              <w:pStyle w:val="ProductList-TableBody"/>
            </w:pPr>
            <w:r>
              <w:t>Лиценз за сайт за изпитване по Microsoft Learning MOS 500</w:t>
            </w:r>
            <w:r>
              <w:fldChar w:fldCharType="begin"/>
            </w:r>
            <w:r>
              <w:instrText xml:space="preserve"> XE "Лиценз за сайт за изпитване по Microsoft Learning MOS 500" </w:instrText>
            </w:r>
            <w:r>
              <w:fldChar w:fldCharType="end"/>
            </w:r>
            <w:r>
              <w:t xml:space="preserve"> (ЛА за Услуги)</w:t>
            </w:r>
          </w:p>
        </w:tc>
        <w:tc>
          <w:tcPr>
            <w:tcW w:w="816" w:type="dxa"/>
            <w:tcBorders>
              <w:top w:val="dashed" w:sz="4" w:space="0" w:color="BFBFBF"/>
              <w:left w:val="none" w:sz="4" w:space="0" w:color="6E6E6E"/>
              <w:bottom w:val="none" w:sz="4" w:space="0" w:color="BFBFBF"/>
              <w:right w:val="single" w:sz="6" w:space="0" w:color="FFFFFF"/>
            </w:tcBorders>
          </w:tcPr>
          <w:p w:rsidR="004307BC" w:rsidRDefault="004307BC" w:rsidP="004307BC">
            <w:pPr>
              <w:pStyle w:val="ProductList-TableBody"/>
              <w:jc w:val="center"/>
            </w:pPr>
            <w:r>
              <w:t>125</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 xml:space="preserve">A </w:t>
            </w:r>
          </w:p>
        </w:tc>
      </w:tr>
    </w:tbl>
    <w:p w:rsidR="00666C84" w:rsidRDefault="00B73B58">
      <w:pPr>
        <w:pStyle w:val="ProductList-Offering1SubSection"/>
      </w:pPr>
      <w:bookmarkStart w:id="321" w:name="_Sec783"/>
      <w:r>
        <w:t>2. Условия на Продукта</w:t>
      </w:r>
      <w:bookmarkEnd w:id="321"/>
    </w:p>
    <w:tbl>
      <w:tblPr>
        <w:tblStyle w:val="PURTable"/>
        <w:tblW w:w="0" w:type="dxa"/>
        <w:tblLook w:val="04A0" w:firstRow="1" w:lastRow="0" w:firstColumn="1" w:lastColumn="0" w:noHBand="0" w:noVBand="1"/>
      </w:tblPr>
      <w:tblGrid>
        <w:gridCol w:w="3635"/>
        <w:gridCol w:w="3646"/>
        <w:gridCol w:w="3635"/>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удължен срок: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Промоции: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(SCE):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pPr>
    </w:p>
    <w:p w:rsidR="00666C84" w:rsidRDefault="00B73B58">
      <w:pPr>
        <w:pStyle w:val="ProductList-ClauseHeading"/>
      </w:pPr>
      <w:r>
        <w:t>2.1 Ваучери</w:t>
      </w:r>
    </w:p>
    <w:p w:rsidR="00666C84" w:rsidRDefault="00B73B58">
      <w:pPr>
        <w:pStyle w:val="ProductList-Body"/>
      </w:pPr>
      <w:r>
        <w:t xml:space="preserve">Ваучерите се предоставят след покупката и изтичат 12 месеца след датата на закупуване. </w:t>
      </w:r>
    </w:p>
    <w:p w:rsidR="00666C84" w:rsidRDefault="00666C84">
      <w:pPr>
        <w:pStyle w:val="ProductList-Body"/>
      </w:pPr>
    </w:p>
    <w:p w:rsidR="00666C84" w:rsidRDefault="00B73B58">
      <w:pPr>
        <w:pStyle w:val="ProductList-ClauseHeading"/>
      </w:pPr>
      <w:r>
        <w:t>2.2 Лиценз за сайт за изпитване за Microsoft Office Specialist (MOS), Microsoft Technology Associate (MTA) и Microsoft Certification Educator</w:t>
      </w:r>
    </w:p>
    <w:p w:rsidR="00666C84" w:rsidRDefault="00B73B58">
      <w:pPr>
        <w:pStyle w:val="ProductList-Body"/>
      </w:pPr>
      <w:r>
        <w:t xml:space="preserve">Клиентът трябва да е упълномощен като център за изпитване Certiport, за да отговаря на условията за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сайта.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Всички неположени изпити за получаване на сертификат се губят.</w:t>
      </w:r>
    </w:p>
    <w:p w:rsidR="00666C84" w:rsidRDefault="00666C84">
      <w:pPr>
        <w:pStyle w:val="ProductList-Body"/>
        <w:jc w:val="right"/>
      </w:pPr>
    </w:p>
    <w:tbl>
      <w:tblPr>
        <w:tblStyle w:val="PURTable"/>
        <w:tblW w:w="0" w:type="dxa"/>
        <w:tblLook w:val="04A0" w:firstRow="1" w:lastRow="0" w:firstColumn="1" w:lastColumn="0" w:noHBand="0" w:noVBand="1"/>
      </w:tblPr>
      <w:tblGrid>
        <w:gridCol w:w="10916"/>
      </w:tblGrid>
      <w:tr w:rsidR="00666C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C84" w:rsidRDefault="003B4067">
            <w:pPr>
              <w:pStyle w:val="ProductList-TableBody"/>
              <w:jc w:val="right"/>
            </w:pPr>
            <w:hyperlink w:anchor="_Sec842">
              <w:r w:rsidR="00B73B58">
                <w:rPr>
                  <w:color w:val="00467F"/>
                  <w:sz w:val="14"/>
                  <w:u w:val="single"/>
                </w:rPr>
                <w:t>Съдържание</w:t>
              </w:r>
            </w:hyperlink>
            <w:r w:rsidR="00B73B58">
              <w:rPr>
                <w:sz w:val="14"/>
              </w:rPr>
              <w:t>/</w:t>
            </w:r>
            <w:hyperlink w:anchor="_Sec549">
              <w:r w:rsidR="00B73B58">
                <w:rPr>
                  <w:color w:val="00467F"/>
                  <w:sz w:val="14"/>
                  <w:u w:val="single"/>
                </w:rPr>
                <w:t>Речник</w:t>
              </w:r>
            </w:hyperlink>
            <w:r w:rsidR="00B73B58">
              <w:rPr>
                <w:sz w:val="14"/>
              </w:rPr>
              <w:t>/</w:t>
            </w:r>
            <w:hyperlink w:anchor="_Sec844">
              <w:r w:rsidR="00B73B58">
                <w:rPr>
                  <w:color w:val="00467F"/>
                  <w:sz w:val="14"/>
                  <w:u w:val="single"/>
                </w:rPr>
                <w:t>Индекс</w:t>
              </w:r>
            </w:hyperlink>
          </w:p>
        </w:tc>
      </w:tr>
    </w:tbl>
    <w:p w:rsidR="00666C84" w:rsidRDefault="00666C84">
      <w:pPr>
        <w:pStyle w:val="ProductList-Body"/>
      </w:pPr>
    </w:p>
    <w:p w:rsidR="00666C84" w:rsidRDefault="00B73B58">
      <w:pPr>
        <w:pStyle w:val="ProductList-Offering2HeadingNoBorder"/>
      </w:pPr>
      <w:bookmarkStart w:id="322" w:name="_Sec673"/>
      <w:r>
        <w:t>Microsoft Translator</w:t>
      </w:r>
      <w:bookmarkEnd w:id="322"/>
      <w:r>
        <w:fldChar w:fldCharType="begin"/>
      </w:r>
      <w:r>
        <w:instrText xml:space="preserve"> TC "</w:instrText>
      </w:r>
      <w:bookmarkStart w:id="323" w:name="_Toc425959776"/>
      <w:r>
        <w:instrText>Microsoft Translator</w:instrText>
      </w:r>
      <w:bookmarkEnd w:id="323"/>
      <w:r>
        <w:instrText>" \l 3</w:instrText>
      </w:r>
      <w:r>
        <w:fldChar w:fldCharType="end"/>
      </w:r>
    </w:p>
    <w:p w:rsidR="00666C84" w:rsidRDefault="00B73B58">
      <w:pPr>
        <w:pStyle w:val="ProductList-Offering1SubSection"/>
      </w:pPr>
      <w:bookmarkStart w:id="324" w:name="_Sec729"/>
      <w:r>
        <w:t>1. Наличност чрез програма</w:t>
      </w:r>
      <w:bookmarkEnd w:id="324"/>
    </w:p>
    <w:tbl>
      <w:tblPr>
        <w:tblStyle w:val="PURTable"/>
        <w:tblW w:w="0" w:type="dxa"/>
        <w:tblLook w:val="04A0" w:firstRow="1" w:lastRow="0" w:firstColumn="1" w:lastColumn="0" w:noHBand="0" w:noVBand="1"/>
      </w:tblPr>
      <w:tblGrid>
        <w:gridCol w:w="4521"/>
        <w:gridCol w:w="817"/>
        <w:gridCol w:w="793"/>
        <w:gridCol w:w="806"/>
        <w:gridCol w:w="711"/>
        <w:gridCol w:w="833"/>
        <w:gridCol w:w="827"/>
        <w:gridCol w:w="809"/>
        <w:gridCol w:w="799"/>
      </w:tblGrid>
      <w:tr w:rsidR="00666C8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към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66C84">
        <w:tc>
          <w:tcPr>
            <w:tcW w:w="5020" w:type="dxa"/>
            <w:tcBorders>
              <w:top w:val="single" w:sz="6" w:space="0" w:color="FFFFFF"/>
              <w:left w:val="none" w:sz="4" w:space="0" w:color="6E6E6E"/>
              <w:bottom w:val="none" w:sz="4" w:space="0" w:color="BFBFBF"/>
              <w:right w:val="none" w:sz="4" w:space="0" w:color="6E6E6E"/>
            </w:tcBorders>
          </w:tcPr>
          <w:p w:rsidR="00666C84" w:rsidRDefault="00B73B58">
            <w:pPr>
              <w:pStyle w:val="ProductList-TableBody"/>
            </w:pPr>
            <w:r>
              <w:t>API на Microsoft Translator</w:t>
            </w:r>
            <w:r>
              <w:fldChar w:fldCharType="begin"/>
            </w:r>
            <w:r>
              <w:instrText xml:space="preserve"> XE "API на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66C84" w:rsidRDefault="0066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C84" w:rsidRDefault="004307BC">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r>
    </w:tbl>
    <w:p w:rsidR="00666C84" w:rsidRDefault="00B73B58">
      <w:pPr>
        <w:pStyle w:val="ProductList-Offering1SubSection"/>
      </w:pPr>
      <w:bookmarkStart w:id="325" w:name="_Sec784"/>
      <w:r>
        <w:t>2. Условия на Продукта</w:t>
      </w:r>
      <w:bookmarkEnd w:id="325"/>
    </w:p>
    <w:tbl>
      <w:tblPr>
        <w:tblStyle w:val="PURTable"/>
        <w:tblW w:w="0" w:type="dxa"/>
        <w:tblLook w:val="04A0" w:firstRow="1" w:lastRow="0" w:firstColumn="1" w:lastColumn="0" w:noHBand="0" w:noVBand="1"/>
      </w:tblPr>
      <w:tblGrid>
        <w:gridCol w:w="3635"/>
        <w:gridCol w:w="3646"/>
        <w:gridCol w:w="3635"/>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удължен срок: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Промоции: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6C84" w:rsidRDefault="00B73B58">
            <w:pPr>
              <w:pStyle w:val="ProductList-TableBody"/>
            </w:pPr>
            <w:r>
              <w:fldChar w:fldCharType="begin"/>
            </w:r>
            <w:r>
              <w:instrText xml:space="preserve"> AutoTextList   \s NoStyle \t "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(SCE):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jc w:val="right"/>
      </w:pPr>
    </w:p>
    <w:tbl>
      <w:tblPr>
        <w:tblStyle w:val="PURTable"/>
        <w:tblW w:w="0" w:type="dxa"/>
        <w:tblLook w:val="04A0" w:firstRow="1" w:lastRow="0" w:firstColumn="1" w:lastColumn="0" w:noHBand="0" w:noVBand="1"/>
      </w:tblPr>
      <w:tblGrid>
        <w:gridCol w:w="10916"/>
      </w:tblGrid>
      <w:tr w:rsidR="00666C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C84" w:rsidRDefault="003B4067">
            <w:pPr>
              <w:pStyle w:val="ProductList-TableBody"/>
              <w:jc w:val="right"/>
            </w:pPr>
            <w:hyperlink w:anchor="_Sec842">
              <w:r w:rsidR="00B73B58">
                <w:rPr>
                  <w:color w:val="00467F"/>
                  <w:sz w:val="14"/>
                  <w:u w:val="single"/>
                </w:rPr>
                <w:t>Съдържание</w:t>
              </w:r>
            </w:hyperlink>
            <w:r w:rsidR="00B73B58">
              <w:rPr>
                <w:sz w:val="14"/>
              </w:rPr>
              <w:t>/</w:t>
            </w:r>
            <w:hyperlink w:anchor="_Sec549">
              <w:r w:rsidR="00B73B58">
                <w:rPr>
                  <w:color w:val="00467F"/>
                  <w:sz w:val="14"/>
                  <w:u w:val="single"/>
                </w:rPr>
                <w:t>Речник</w:t>
              </w:r>
            </w:hyperlink>
            <w:r w:rsidR="00B73B58">
              <w:rPr>
                <w:sz w:val="14"/>
              </w:rPr>
              <w:t>/</w:t>
            </w:r>
            <w:hyperlink w:anchor="_Sec844">
              <w:r w:rsidR="00B73B58">
                <w:rPr>
                  <w:color w:val="00467F"/>
                  <w:sz w:val="14"/>
                  <w:u w:val="single"/>
                </w:rPr>
                <w:t>Индекс</w:t>
              </w:r>
            </w:hyperlink>
          </w:p>
        </w:tc>
      </w:tr>
    </w:tbl>
    <w:p w:rsidR="00666C84" w:rsidRDefault="00666C84">
      <w:pPr>
        <w:pStyle w:val="ProductList-Body"/>
      </w:pPr>
    </w:p>
    <w:p w:rsidR="00666C84" w:rsidRDefault="00B73B58">
      <w:pPr>
        <w:pStyle w:val="ProductList-Offering2HeadingNoBorder"/>
      </w:pPr>
      <w:bookmarkStart w:id="326" w:name="_Sec674"/>
      <w:r>
        <w:t>Power BI Pro</w:t>
      </w:r>
      <w:bookmarkEnd w:id="326"/>
      <w:r>
        <w:fldChar w:fldCharType="begin"/>
      </w:r>
      <w:r>
        <w:instrText xml:space="preserve"> TC "</w:instrText>
      </w:r>
      <w:bookmarkStart w:id="327" w:name="_Toc425959777"/>
      <w:r>
        <w:instrText>Power BI Pro</w:instrText>
      </w:r>
      <w:bookmarkEnd w:id="327"/>
      <w:r>
        <w:instrText>" \l 3</w:instrText>
      </w:r>
      <w:r>
        <w:fldChar w:fldCharType="end"/>
      </w:r>
    </w:p>
    <w:p w:rsidR="00666C84" w:rsidRDefault="00B73B58">
      <w:pPr>
        <w:pStyle w:val="ProductList-Offering1SubSection"/>
      </w:pPr>
      <w:bookmarkStart w:id="328" w:name="_Sec730"/>
      <w:r>
        <w:t>1. Наличност чрез програма</w:t>
      </w:r>
      <w:bookmarkEnd w:id="328"/>
    </w:p>
    <w:tbl>
      <w:tblPr>
        <w:tblStyle w:val="PURTable"/>
        <w:tblW w:w="10916" w:type="dxa"/>
        <w:tblLook w:val="04A0" w:firstRow="1" w:lastRow="0" w:firstColumn="1" w:lastColumn="0" w:noHBand="0" w:noVBand="1"/>
      </w:tblPr>
      <w:tblGrid>
        <w:gridCol w:w="4512"/>
        <w:gridCol w:w="818"/>
        <w:gridCol w:w="795"/>
        <w:gridCol w:w="807"/>
        <w:gridCol w:w="712"/>
        <w:gridCol w:w="834"/>
        <w:gridCol w:w="828"/>
        <w:gridCol w:w="810"/>
        <w:gridCol w:w="800"/>
      </w:tblGrid>
      <w:tr w:rsidR="00666C84" w:rsidTr="004307BC">
        <w:trPr>
          <w:cnfStyle w:val="100000000000" w:firstRow="1" w:lastRow="0" w:firstColumn="0" w:lastColumn="0" w:oddVBand="0" w:evenVBand="0" w:oddHBand="0" w:evenHBand="0" w:firstRowFirstColumn="0" w:firstRowLastColumn="0" w:lastRowFirstColumn="0" w:lastRowLastColumn="0"/>
        </w:trPr>
        <w:tc>
          <w:tcPr>
            <w:tcW w:w="4512"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pPr>
            <w:r>
              <w:rPr>
                <w:color w:val="FFFFFF"/>
              </w:rPr>
              <w:t>Онлайн услуги</w:t>
            </w:r>
          </w:p>
        </w:tc>
        <w:tc>
          <w:tcPr>
            <w:tcW w:w="818"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rPr>
                <w:color w:val="FFFFFF"/>
              </w:rPr>
              <w:t>Точка</w:t>
            </w:r>
          </w:p>
        </w:tc>
        <w:tc>
          <w:tcPr>
            <w:tcW w:w="795"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307BC" w:rsidTr="004307BC">
        <w:tc>
          <w:tcPr>
            <w:tcW w:w="4512" w:type="dxa"/>
            <w:tcBorders>
              <w:top w:val="single" w:sz="6" w:space="0" w:color="FFFFFF"/>
              <w:left w:val="none" w:sz="4" w:space="0" w:color="6E6E6E"/>
              <w:bottom w:val="dashed" w:sz="4" w:space="0" w:color="BFBFBF"/>
              <w:right w:val="none" w:sz="4" w:space="0" w:color="6E6E6E"/>
            </w:tcBorders>
          </w:tcPr>
          <w:p w:rsidR="004307BC" w:rsidRDefault="004307BC" w:rsidP="004307BC">
            <w:pPr>
              <w:pStyle w:val="ProductList-TableBody"/>
            </w:pPr>
            <w:r>
              <w:t>Power BI Pro</w:t>
            </w:r>
            <w:r>
              <w:fldChar w:fldCharType="begin"/>
            </w:r>
            <w:r>
              <w:instrText xml:space="preserve"> XE "Power BI Pro" </w:instrText>
            </w:r>
            <w:r>
              <w:fldChar w:fldCharType="end"/>
            </w:r>
          </w:p>
        </w:tc>
        <w:tc>
          <w:tcPr>
            <w:tcW w:w="818" w:type="dxa"/>
            <w:tcBorders>
              <w:top w:val="single" w:sz="6" w:space="0" w:color="FFFFFF"/>
              <w:left w:val="none" w:sz="4" w:space="0" w:color="6E6E6E"/>
              <w:bottom w:val="dashed" w:sz="4" w:space="0" w:color="BFBFBF"/>
              <w:right w:val="single" w:sz="6" w:space="0" w:color="FFFFFF"/>
            </w:tcBorders>
          </w:tcPr>
          <w:p w:rsidR="004307BC" w:rsidRDefault="004307BC" w:rsidP="004307BC">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"A : Допълнителен продукт         "</w:instrText>
            </w:r>
            <w:r w:rsidRPr="00FA689F">
              <w:rPr>
                <w:color w:val="000000" w:themeColor="text1"/>
              </w:rPr>
              <w:fldChar w:fldCharType="separate"/>
            </w:r>
            <w:r w:rsidRPr="00FA689F">
              <w:rPr>
                <w:color w:val="000000" w:themeColor="text1"/>
              </w:rPr>
              <w:t>A</w:t>
            </w:r>
            <w:r w:rsidRPr="00FA689F">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r>
      <w:tr w:rsidR="004307BC" w:rsidTr="004307BC">
        <w:tc>
          <w:tcPr>
            <w:tcW w:w="4512" w:type="dxa"/>
            <w:tcBorders>
              <w:top w:val="dashed" w:sz="4" w:space="0" w:color="BFBFBF"/>
              <w:left w:val="none" w:sz="4" w:space="0" w:color="6E6E6E"/>
              <w:bottom w:val="none" w:sz="4" w:space="0" w:color="BFBFBF"/>
              <w:right w:val="none" w:sz="4" w:space="0" w:color="6E6E6E"/>
            </w:tcBorders>
          </w:tcPr>
          <w:p w:rsidR="004307BC" w:rsidRDefault="004307BC" w:rsidP="004307BC">
            <w:pPr>
              <w:pStyle w:val="ProductList-TableBody"/>
            </w:pPr>
            <w:r>
              <w:t>Power BI Pro A</w:t>
            </w:r>
            <w:r>
              <w:fldChar w:fldCharType="begin"/>
            </w:r>
            <w:r>
              <w:instrText xml:space="preserve"> XE "Power BI Pro A" </w:instrText>
            </w:r>
            <w:r>
              <w:fldChar w:fldCharType="end"/>
            </w:r>
          </w:p>
        </w:tc>
        <w:tc>
          <w:tcPr>
            <w:tcW w:w="818" w:type="dxa"/>
            <w:tcBorders>
              <w:top w:val="dashed" w:sz="4" w:space="0" w:color="BFBFBF"/>
              <w:left w:val="none" w:sz="4" w:space="0" w:color="6E6E6E"/>
              <w:bottom w:val="none" w:sz="4" w:space="0" w:color="BFBFBF"/>
              <w:right w:val="single" w:sz="6" w:space="0" w:color="FFFFFF"/>
            </w:tcBorders>
          </w:tcPr>
          <w:p w:rsidR="004307BC" w:rsidRDefault="004307BC" w:rsidP="004307BC">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 xml:space="preserve">A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A,ST</w:t>
            </w:r>
          </w:p>
        </w:tc>
      </w:tr>
    </w:tbl>
    <w:p w:rsidR="00666C84" w:rsidRDefault="00B73B58">
      <w:pPr>
        <w:pStyle w:val="ProductList-Offering1SubSection"/>
      </w:pPr>
      <w:bookmarkStart w:id="329" w:name="_Sec785"/>
      <w:r>
        <w:t>2. Условия на Продукта</w:t>
      </w:r>
      <w:bookmarkEnd w:id="329"/>
    </w:p>
    <w:tbl>
      <w:tblPr>
        <w:tblStyle w:val="PURTable"/>
        <w:tblW w:w="0" w:type="dxa"/>
        <w:tblLook w:val="04A0" w:firstRow="1" w:lastRow="0" w:firstColumn="1" w:lastColumn="0" w:noHBand="0" w:noVBand="1"/>
      </w:tblPr>
      <w:tblGrid>
        <w:gridCol w:w="3635"/>
        <w:gridCol w:w="3646"/>
        <w:gridCol w:w="3635"/>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удължен срок: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Промоции: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това споразумение."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(SCE):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jc w:val="right"/>
      </w:pPr>
    </w:p>
    <w:tbl>
      <w:tblPr>
        <w:tblStyle w:val="PURTable"/>
        <w:tblW w:w="0" w:type="dxa"/>
        <w:tblLook w:val="04A0" w:firstRow="1" w:lastRow="0" w:firstColumn="1" w:lastColumn="0" w:noHBand="0" w:noVBand="1"/>
      </w:tblPr>
      <w:tblGrid>
        <w:gridCol w:w="10916"/>
      </w:tblGrid>
      <w:tr w:rsidR="00666C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C84" w:rsidRDefault="003B4067">
            <w:pPr>
              <w:pStyle w:val="ProductList-TableBody"/>
              <w:jc w:val="right"/>
            </w:pPr>
            <w:hyperlink w:anchor="_Sec842">
              <w:r w:rsidR="00B73B58">
                <w:rPr>
                  <w:color w:val="00467F"/>
                  <w:sz w:val="14"/>
                  <w:u w:val="single"/>
                </w:rPr>
                <w:t>Съдържание</w:t>
              </w:r>
            </w:hyperlink>
            <w:r w:rsidR="00B73B58">
              <w:rPr>
                <w:sz w:val="14"/>
              </w:rPr>
              <w:t>/</w:t>
            </w:r>
            <w:hyperlink w:anchor="_Sec549">
              <w:r w:rsidR="00B73B58">
                <w:rPr>
                  <w:color w:val="00467F"/>
                  <w:sz w:val="14"/>
                  <w:u w:val="single"/>
                </w:rPr>
                <w:t>Речник</w:t>
              </w:r>
            </w:hyperlink>
            <w:r w:rsidR="00B73B58">
              <w:rPr>
                <w:sz w:val="14"/>
              </w:rPr>
              <w:t>/</w:t>
            </w:r>
            <w:hyperlink w:anchor="_Sec844">
              <w:r w:rsidR="00B73B58">
                <w:rPr>
                  <w:color w:val="00467F"/>
                  <w:sz w:val="14"/>
                  <w:u w:val="single"/>
                </w:rPr>
                <w:t>Индекс</w:t>
              </w:r>
            </w:hyperlink>
          </w:p>
        </w:tc>
      </w:tr>
    </w:tbl>
    <w:p w:rsidR="00666C84" w:rsidRDefault="00666C84">
      <w:pPr>
        <w:pStyle w:val="ProductList-Body"/>
      </w:pPr>
    </w:p>
    <w:p w:rsidR="00666C84" w:rsidRDefault="00B73B58">
      <w:pPr>
        <w:pStyle w:val="ProductList-Offering2HeadingNoBorder"/>
      </w:pPr>
      <w:bookmarkStart w:id="330" w:name="_Sec675"/>
      <w:r>
        <w:t>System Center Endpoint Protection</w:t>
      </w:r>
      <w:bookmarkEnd w:id="330"/>
      <w:r>
        <w:fldChar w:fldCharType="begin"/>
      </w:r>
      <w:r>
        <w:instrText xml:space="preserve"> TC "</w:instrText>
      </w:r>
      <w:bookmarkStart w:id="331" w:name="_Toc425959778"/>
      <w:r>
        <w:instrText>System Center Endpoint Protection</w:instrText>
      </w:r>
      <w:bookmarkEnd w:id="331"/>
      <w:r>
        <w:instrText>" \l 3</w:instrText>
      </w:r>
      <w:r>
        <w:fldChar w:fldCharType="end"/>
      </w:r>
    </w:p>
    <w:p w:rsidR="00666C84" w:rsidRDefault="00B73B58">
      <w:pPr>
        <w:pStyle w:val="ProductList-Offering1SubSection"/>
      </w:pPr>
      <w:bookmarkStart w:id="332" w:name="_Sec731"/>
      <w:r>
        <w:t>1. Наличност чрез програма</w:t>
      </w:r>
      <w:bookmarkEnd w:id="332"/>
    </w:p>
    <w:tbl>
      <w:tblPr>
        <w:tblStyle w:val="PURTable"/>
        <w:tblW w:w="10916" w:type="dxa"/>
        <w:tblLook w:val="04A0" w:firstRow="1" w:lastRow="0" w:firstColumn="1" w:lastColumn="0" w:noHBand="0" w:noVBand="1"/>
      </w:tblPr>
      <w:tblGrid>
        <w:gridCol w:w="4529"/>
        <w:gridCol w:w="816"/>
        <w:gridCol w:w="791"/>
        <w:gridCol w:w="804"/>
        <w:gridCol w:w="710"/>
        <w:gridCol w:w="833"/>
        <w:gridCol w:w="827"/>
        <w:gridCol w:w="808"/>
        <w:gridCol w:w="798"/>
      </w:tblGrid>
      <w:tr w:rsidR="00666C84" w:rsidTr="004307BC">
        <w:trPr>
          <w:cnfStyle w:val="100000000000" w:firstRow="1" w:lastRow="0" w:firstColumn="0" w:lastColumn="0" w:oddVBand="0" w:evenVBand="0" w:oddHBand="0" w:evenHBand="0" w:firstRowFirstColumn="0" w:firstRowLastColumn="0" w:lastRowFirstColumn="0" w:lastRowLastColumn="0"/>
        </w:trPr>
        <w:tc>
          <w:tcPr>
            <w:tcW w:w="4529"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pPr>
            <w:r>
              <w:rPr>
                <w:color w:val="FFFFFF"/>
              </w:rPr>
              <w:t>Онлайн услуги</w:t>
            </w:r>
          </w:p>
        </w:tc>
        <w:tc>
          <w:tcPr>
            <w:tcW w:w="816"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rPr>
                <w:color w:val="FFFFFF"/>
              </w:rPr>
              <w:t>Точка</w:t>
            </w:r>
          </w:p>
        </w:tc>
        <w:tc>
          <w:tcPr>
            <w:tcW w:w="791"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307BC" w:rsidTr="004307BC">
        <w:tc>
          <w:tcPr>
            <w:tcW w:w="4529" w:type="dxa"/>
            <w:tcBorders>
              <w:top w:val="single" w:sz="6" w:space="0" w:color="FFFFFF"/>
              <w:left w:val="none" w:sz="4" w:space="0" w:color="6E6E6E"/>
              <w:bottom w:val="none" w:sz="4" w:space="0" w:color="BFBFBF"/>
              <w:right w:val="none" w:sz="4" w:space="0" w:color="6E6E6E"/>
            </w:tcBorders>
          </w:tcPr>
          <w:p w:rsidR="004307BC" w:rsidRDefault="004307BC" w:rsidP="004307BC">
            <w:pPr>
              <w:pStyle w:val="ProductList-TableBody"/>
            </w:pPr>
            <w:r>
              <w:t>System Center 2012 R2 Endpoint Protection</w:t>
            </w:r>
            <w:r>
              <w:fldChar w:fldCharType="begin"/>
            </w:r>
            <w:r>
              <w:instrText xml:space="preserve"> XE "System Center 2012 R2 Endpoint Protection" </w:instrText>
            </w:r>
            <w:r>
              <w:fldChar w:fldCharType="end"/>
            </w:r>
            <w:r>
              <w:t xml:space="preserve"> (ЛА за Устройство или Потребител)</w:t>
            </w:r>
          </w:p>
        </w:tc>
        <w:tc>
          <w:tcPr>
            <w:tcW w:w="816" w:type="dxa"/>
            <w:tcBorders>
              <w:top w:val="single" w:sz="6" w:space="0" w:color="FFFFFF"/>
              <w:left w:val="none" w:sz="4" w:space="0" w:color="6E6E6E"/>
              <w:bottom w:val="none" w:sz="4" w:space="0" w:color="BFBFBF"/>
              <w:right w:val="single" w:sz="6" w:space="0" w:color="FFFFFF"/>
            </w:tcBorders>
          </w:tcPr>
          <w:p w:rsidR="004307BC" w:rsidRDefault="004307BC" w:rsidP="004307BC">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4307BC" w:rsidRDefault="004307BC" w:rsidP="004307BC">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4307BC" w:rsidRDefault="004307BC" w:rsidP="004307BC">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307BC" w:rsidRDefault="004307BC" w:rsidP="004307BC">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 xml:space="preserve">A,ST </w:t>
            </w:r>
          </w:p>
        </w:tc>
      </w:tr>
    </w:tbl>
    <w:p w:rsidR="00666C84" w:rsidRDefault="00B73B58">
      <w:pPr>
        <w:pStyle w:val="ProductList-Offering1SubSection"/>
      </w:pPr>
      <w:bookmarkStart w:id="333" w:name="_Sec786"/>
      <w:r>
        <w:t>2. Условия на Продукта</w:t>
      </w:r>
      <w:bookmarkEnd w:id="333"/>
    </w:p>
    <w:tbl>
      <w:tblPr>
        <w:tblStyle w:val="PURTable"/>
        <w:tblW w:w="0" w:type="dxa"/>
        <w:tblLook w:val="04A0" w:firstRow="1" w:lastRow="0" w:firstColumn="1" w:lastColumn="0" w:noHBand="0" w:noVBand="1"/>
      </w:tblPr>
      <w:tblGrid>
        <w:gridCol w:w="3635"/>
        <w:gridCol w:w="3646"/>
        <w:gridCol w:w="3635"/>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удължен срок: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6C84" w:rsidRDefault="00B73B58">
            <w:pPr>
              <w:pStyle w:val="ProductList-TableBody"/>
            </w:pPr>
            <w:r>
              <w:fldChar w:fldCharType="begin"/>
            </w:r>
            <w:r>
              <w:instrText xml:space="preserve"> AutoTextList   \s NoStyle \t ":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31">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Промоции: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(SCE):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jc w:val="right"/>
      </w:pPr>
    </w:p>
    <w:tbl>
      <w:tblPr>
        <w:tblStyle w:val="PURTable"/>
        <w:tblW w:w="0" w:type="dxa"/>
        <w:tblLook w:val="04A0" w:firstRow="1" w:lastRow="0" w:firstColumn="1" w:lastColumn="0" w:noHBand="0" w:noVBand="1"/>
      </w:tblPr>
      <w:tblGrid>
        <w:gridCol w:w="10916"/>
      </w:tblGrid>
      <w:tr w:rsidR="00666C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C84" w:rsidRDefault="003B4067">
            <w:pPr>
              <w:pStyle w:val="ProductList-TableBody"/>
              <w:jc w:val="right"/>
            </w:pPr>
            <w:hyperlink w:anchor="_Sec842">
              <w:r w:rsidR="00B73B58">
                <w:rPr>
                  <w:color w:val="00467F"/>
                  <w:sz w:val="14"/>
                  <w:u w:val="single"/>
                </w:rPr>
                <w:t>Съдържание</w:t>
              </w:r>
            </w:hyperlink>
            <w:r w:rsidR="00B73B58">
              <w:rPr>
                <w:sz w:val="14"/>
              </w:rPr>
              <w:t>/</w:t>
            </w:r>
            <w:hyperlink w:anchor="_Sec549">
              <w:r w:rsidR="00B73B58">
                <w:rPr>
                  <w:color w:val="00467F"/>
                  <w:sz w:val="14"/>
                  <w:u w:val="single"/>
                </w:rPr>
                <w:t>Речник</w:t>
              </w:r>
            </w:hyperlink>
            <w:r w:rsidR="00B73B58">
              <w:rPr>
                <w:sz w:val="14"/>
              </w:rPr>
              <w:t>/</w:t>
            </w:r>
            <w:hyperlink w:anchor="_Sec844">
              <w:r w:rsidR="00B73B58">
                <w:rPr>
                  <w:color w:val="00467F"/>
                  <w:sz w:val="14"/>
                  <w:u w:val="single"/>
                </w:rPr>
                <w:t>Индекс</w:t>
              </w:r>
            </w:hyperlink>
          </w:p>
        </w:tc>
      </w:tr>
    </w:tbl>
    <w:p w:rsidR="00666C84" w:rsidRDefault="00666C84">
      <w:pPr>
        <w:pStyle w:val="ProductList-Body"/>
      </w:pPr>
    </w:p>
    <w:p w:rsidR="00666C84" w:rsidRDefault="00B73B58">
      <w:pPr>
        <w:pStyle w:val="ProductList-Offering2HeadingNoBorder"/>
      </w:pPr>
      <w:bookmarkStart w:id="334" w:name="_Sec676"/>
      <w:r>
        <w:t>Yammer Enterprise</w:t>
      </w:r>
      <w:bookmarkEnd w:id="334"/>
      <w:r>
        <w:fldChar w:fldCharType="begin"/>
      </w:r>
      <w:r>
        <w:instrText xml:space="preserve"> TC "</w:instrText>
      </w:r>
      <w:bookmarkStart w:id="335" w:name="_Toc425959779"/>
      <w:r>
        <w:instrText>Yammer Enterprise</w:instrText>
      </w:r>
      <w:bookmarkEnd w:id="335"/>
      <w:r>
        <w:instrText>" \l 3</w:instrText>
      </w:r>
      <w:r>
        <w:fldChar w:fldCharType="end"/>
      </w:r>
    </w:p>
    <w:p w:rsidR="00666C84" w:rsidRDefault="00B73B58">
      <w:pPr>
        <w:pStyle w:val="ProductList-Offering1SubSection"/>
      </w:pPr>
      <w:bookmarkStart w:id="336" w:name="_Sec732"/>
      <w:r>
        <w:t>1. Наличност чрез програма</w:t>
      </w:r>
      <w:bookmarkEnd w:id="336"/>
    </w:p>
    <w:tbl>
      <w:tblPr>
        <w:tblStyle w:val="PURTable"/>
        <w:tblW w:w="10916" w:type="dxa"/>
        <w:tblLook w:val="04A0" w:firstRow="1" w:lastRow="0" w:firstColumn="1" w:lastColumn="0" w:noHBand="0" w:noVBand="1"/>
      </w:tblPr>
      <w:tblGrid>
        <w:gridCol w:w="4520"/>
        <w:gridCol w:w="818"/>
        <w:gridCol w:w="793"/>
        <w:gridCol w:w="806"/>
        <w:gridCol w:w="711"/>
        <w:gridCol w:w="833"/>
        <w:gridCol w:w="827"/>
        <w:gridCol w:w="809"/>
        <w:gridCol w:w="799"/>
      </w:tblGrid>
      <w:tr w:rsidR="00666C84" w:rsidTr="004307B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pPr>
            <w:r>
              <w:rPr>
                <w:color w:val="FFFFFF"/>
              </w:rPr>
              <w:t>Онлайн услуги</w:t>
            </w:r>
          </w:p>
        </w:tc>
        <w:tc>
          <w:tcPr>
            <w:tcW w:w="818"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към споразумение за корпоративно лицензиране на Клиент." </w:instrText>
            </w:r>
            <w:r>
              <w:fldChar w:fldCharType="separate"/>
            </w:r>
            <w:r>
              <w:rPr>
                <w:color w:val="FFFFFF"/>
              </w:rPr>
              <w:t>Точка</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666C84" w:rsidRDefault="00B73B5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307BC" w:rsidTr="004307BC">
        <w:tc>
          <w:tcPr>
            <w:tcW w:w="4520" w:type="dxa"/>
            <w:tcBorders>
              <w:top w:val="single" w:sz="6" w:space="0" w:color="FFFFFF"/>
              <w:left w:val="none" w:sz="4" w:space="0" w:color="6E6E6E"/>
              <w:bottom w:val="none" w:sz="4" w:space="0" w:color="BFBFBF"/>
              <w:right w:val="none" w:sz="4" w:space="0" w:color="6E6E6E"/>
            </w:tcBorders>
          </w:tcPr>
          <w:p w:rsidR="004307BC" w:rsidRDefault="004307BC" w:rsidP="004307BC">
            <w:pPr>
              <w:pStyle w:val="ProductList-TableBody"/>
            </w:pPr>
            <w:r>
              <w:t>Yammer Enterprise</w:t>
            </w:r>
            <w:r>
              <w:fldChar w:fldCharType="begin"/>
            </w:r>
            <w:r>
              <w:instrText xml:space="preserve"> XE "Yammer Enterprise" </w:instrText>
            </w:r>
            <w:r>
              <w:fldChar w:fldCharType="end"/>
            </w:r>
          </w:p>
        </w:tc>
        <w:tc>
          <w:tcPr>
            <w:tcW w:w="818" w:type="dxa"/>
            <w:tcBorders>
              <w:top w:val="single" w:sz="6" w:space="0" w:color="FFFFFF"/>
              <w:left w:val="none" w:sz="4" w:space="0" w:color="6E6E6E"/>
              <w:bottom w:val="none" w:sz="4" w:space="0" w:color="BFBFBF"/>
              <w:right w:val="single" w:sz="6" w:space="0" w:color="FFFFFF"/>
            </w:tcBorders>
          </w:tcPr>
          <w:p w:rsidR="004307BC" w:rsidRDefault="004307BC" w:rsidP="004307BC">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"OF : Open License и Open Value         "</w:instrText>
            </w:r>
            <w:r w:rsidRPr="00FA689F">
              <w:rPr>
                <w:color w:val="000000" w:themeColor="text1"/>
              </w:rPr>
              <w:fldChar w:fldCharType="separate"/>
            </w:r>
            <w:r w:rsidRPr="00FA689F">
              <w:rPr>
                <w:color w:val="000000" w:themeColor="text1"/>
              </w:rPr>
              <w:t>OF</w:t>
            </w:r>
            <w:r w:rsidRPr="00FA689F">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fldChar w:fldCharType="begin"/>
            </w:r>
            <w:r w:rsidRPr="00FA689F">
              <w:rPr>
                <w:color w:val="000000" w:themeColor="text1"/>
              </w:rPr>
              <w:instrText>AutoTextList  \s NoStyle \t "P : Невалидност за цялата организация при Open Value         "</w:instrText>
            </w:r>
            <w:r w:rsidRPr="00FA689F">
              <w:rPr>
                <w:color w:val="000000" w:themeColor="text1"/>
              </w:rPr>
              <w:fldChar w:fldCharType="separate"/>
            </w:r>
            <w:r w:rsidRPr="00FA689F">
              <w:rPr>
                <w:color w:val="000000" w:themeColor="text1"/>
              </w:rPr>
              <w:t>P</w:t>
            </w:r>
            <w:r w:rsidRPr="00FA689F">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4307BC" w:rsidRPr="00FA689F" w:rsidRDefault="004307BC" w:rsidP="004307BC">
            <w:pPr>
              <w:pStyle w:val="ProductList-TableBody"/>
              <w:jc w:val="center"/>
              <w:rPr>
                <w:color w:val="000000" w:themeColor="text1"/>
              </w:rPr>
            </w:pPr>
            <w:r w:rsidRPr="00FA689F">
              <w:rPr>
                <w:color w:val="000000" w:themeColor="text1"/>
              </w:rPr>
              <w:t>A</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4307BC" w:rsidRDefault="004307BC" w:rsidP="004307BC">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4307BC" w:rsidRDefault="004307BC" w:rsidP="004307BC">
            <w:pPr>
              <w:pStyle w:val="ProductList-TableBody"/>
              <w:jc w:val="center"/>
            </w:pPr>
          </w:p>
        </w:tc>
      </w:tr>
    </w:tbl>
    <w:p w:rsidR="00666C84" w:rsidRDefault="00B73B58">
      <w:pPr>
        <w:pStyle w:val="ProductList-Offering1SubSection"/>
      </w:pPr>
      <w:bookmarkStart w:id="337" w:name="_Sec787"/>
      <w:r>
        <w:t>2. Условия на Продукта</w:t>
      </w:r>
      <w:bookmarkEnd w:id="337"/>
    </w:p>
    <w:tbl>
      <w:tblPr>
        <w:tblStyle w:val="PURTable"/>
        <w:tblW w:w="0" w:type="dxa"/>
        <w:tblLook w:val="04A0" w:firstRow="1" w:lastRow="0" w:firstColumn="1" w:lastColumn="0" w:noHBand="0" w:noVBand="1"/>
      </w:tblPr>
      <w:tblGrid>
        <w:gridCol w:w="3635"/>
        <w:gridCol w:w="3646"/>
        <w:gridCol w:w="3635"/>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6C84" w:rsidRDefault="00B73B58">
            <w:pPr>
              <w:pStyle w:val="ProductList-TableBody"/>
            </w:pPr>
            <w:r>
              <w:fldChar w:fldCharType="begin"/>
            </w:r>
            <w:r>
              <w:instrText xml:space="preserve"> AutoTextList   \s NoStyle \t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удължен срок: Всички</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Промоции: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6C84" w:rsidRDefault="00B73B58">
            <w:pPr>
              <w:pStyle w:val="ProductList-TableBody"/>
            </w:pPr>
            <w:r>
              <w:fldChar w:fldCharType="begin"/>
            </w:r>
            <w:r>
              <w:instrText xml:space="preserve"> AutoTextList   \s NoStyle \t "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това споразумение." </w:instrText>
            </w:r>
            <w:r>
              <w:fldChar w:fldCharType="separate"/>
            </w:r>
            <w:r>
              <w:rPr>
                <w:color w:val="0563C1"/>
              </w:rPr>
              <w:t>Изключение за Отговарящ на условията потребител</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намаление (SCE): Неприложимо</w:t>
            </w:r>
          </w:p>
        </w:tc>
      </w:tr>
      <w:tr w:rsidR="00666C8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6C84" w:rsidRDefault="00B73B58">
            <w:pPr>
              <w:pStyle w:val="ProductList-TableBody"/>
            </w:pPr>
            <w:r>
              <w:fldChar w:fldCharType="begin"/>
            </w:r>
            <w:r>
              <w:instrText xml:space="preserve"> AutoTextList   \s NoStyle \t ":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B73B58">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C84" w:rsidRDefault="00666C84">
            <w:pPr>
              <w:pStyle w:val="ProductList-TableBody"/>
            </w:pPr>
          </w:p>
        </w:tc>
      </w:tr>
    </w:tbl>
    <w:p w:rsidR="00666C84" w:rsidRDefault="00666C84">
      <w:pPr>
        <w:pStyle w:val="ProductList-Body"/>
        <w:jc w:val="right"/>
      </w:pPr>
    </w:p>
    <w:tbl>
      <w:tblPr>
        <w:tblStyle w:val="PURTable"/>
        <w:tblW w:w="0" w:type="dxa"/>
        <w:tblLook w:val="04A0" w:firstRow="1" w:lastRow="0" w:firstColumn="1" w:lastColumn="0" w:noHBand="0" w:noVBand="1"/>
      </w:tblPr>
      <w:tblGrid>
        <w:gridCol w:w="10916"/>
      </w:tblGrid>
      <w:tr w:rsidR="00666C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C84" w:rsidRDefault="003B4067">
            <w:pPr>
              <w:pStyle w:val="ProductList-TableBody"/>
              <w:jc w:val="right"/>
            </w:pPr>
            <w:hyperlink w:anchor="_Sec842">
              <w:r w:rsidR="00B73B58">
                <w:rPr>
                  <w:color w:val="00467F"/>
                  <w:sz w:val="14"/>
                  <w:u w:val="single"/>
                </w:rPr>
                <w:t>Съдържание</w:t>
              </w:r>
            </w:hyperlink>
            <w:r w:rsidR="00B73B58">
              <w:rPr>
                <w:sz w:val="14"/>
              </w:rPr>
              <w:t>/</w:t>
            </w:r>
            <w:hyperlink w:anchor="_Sec549">
              <w:r w:rsidR="00B73B58">
                <w:rPr>
                  <w:color w:val="00467F"/>
                  <w:sz w:val="14"/>
                  <w:u w:val="single"/>
                </w:rPr>
                <w:t>Речник</w:t>
              </w:r>
            </w:hyperlink>
            <w:r w:rsidR="00B73B58">
              <w:rPr>
                <w:sz w:val="14"/>
              </w:rPr>
              <w:t>/</w:t>
            </w:r>
            <w:hyperlink w:anchor="_Sec844">
              <w:r w:rsidR="00B73B58">
                <w:rPr>
                  <w:color w:val="00467F"/>
                  <w:sz w:val="14"/>
                  <w:u w:val="single"/>
                </w:rPr>
                <w:t>Индекс</w:t>
              </w:r>
            </w:hyperlink>
          </w:p>
        </w:tc>
      </w:tr>
    </w:tbl>
    <w:p w:rsidR="00666C84" w:rsidRDefault="00666C84">
      <w:pPr>
        <w:pStyle w:val="ProductList-Body"/>
      </w:pPr>
    </w:p>
    <w:p w:rsidR="00666C84" w:rsidRDefault="00666C84">
      <w:pPr>
        <w:sectPr w:rsidR="00666C84">
          <w:headerReference w:type="default" r:id="rId133"/>
          <w:footerReference w:type="default" r:id="rId134"/>
          <w:type w:val="continuous"/>
          <w:pgSz w:w="12240" w:h="15840" w:code="1"/>
          <w:pgMar w:top="1170" w:right="720" w:bottom="720" w:left="720" w:header="432" w:footer="288" w:gutter="0"/>
          <w:cols w:space="360"/>
        </w:sectPr>
      </w:pPr>
    </w:p>
    <w:p w:rsidR="00666C84" w:rsidRDefault="00B73B58">
      <w:pPr>
        <w:pStyle w:val="ProductList-SectionHeading"/>
        <w:pageBreakBefore/>
      </w:pPr>
      <w:bookmarkStart w:id="338" w:name="_Sec549"/>
      <w:bookmarkEnd w:id="212"/>
      <w:r>
        <w:t>Речник</w:t>
      </w:r>
      <w:r>
        <w:fldChar w:fldCharType="begin"/>
      </w:r>
      <w:r>
        <w:instrText xml:space="preserve"> TC "</w:instrText>
      </w:r>
      <w:bookmarkStart w:id="339" w:name="_Toc425959780"/>
      <w:r>
        <w:instrText>Речник</w:instrText>
      </w:r>
      <w:bookmarkEnd w:id="339"/>
      <w:r>
        <w:instrText>" \l 1</w:instrText>
      </w:r>
      <w:r>
        <w:fldChar w:fldCharType="end"/>
      </w:r>
    </w:p>
    <w:p w:rsidR="00666C84" w:rsidRDefault="00B73B58">
      <w:pPr>
        <w:pStyle w:val="ProductList-Offering1Heading"/>
      </w:pPr>
      <w:bookmarkStart w:id="340" w:name="_Sec550"/>
      <w:r>
        <w:t>Атрибути</w:t>
      </w:r>
      <w:bookmarkEnd w:id="340"/>
      <w:r>
        <w:fldChar w:fldCharType="begin"/>
      </w:r>
      <w:r>
        <w:instrText xml:space="preserve"> TC "</w:instrText>
      </w:r>
      <w:bookmarkStart w:id="341" w:name="_Toc425959781"/>
      <w:r>
        <w:instrText>Атрибути</w:instrText>
      </w:r>
      <w:bookmarkEnd w:id="341"/>
      <w:r>
        <w:instrText>" \l 2</w:instrText>
      </w:r>
      <w:r>
        <w:fldChar w:fldCharType="end"/>
      </w:r>
    </w:p>
    <w:p w:rsidR="00666C84" w:rsidRDefault="00B73B58">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rsidR="00666C84" w:rsidRDefault="00666C84">
      <w:pPr>
        <w:pStyle w:val="ProductList-BodySpaced"/>
      </w:pPr>
    </w:p>
    <w:p w:rsidR="00666C84" w:rsidRDefault="00B73B58">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във връзка с използването на сървърен софтуер от негова страна.</w:t>
      </w:r>
    </w:p>
    <w:p w:rsidR="00666C84" w:rsidRDefault="00B73B58">
      <w:pPr>
        <w:pStyle w:val="ProductList-BodySpaced"/>
      </w:pPr>
      <w:r>
        <w:rPr>
          <w:b/>
          <w:color w:val="00188F"/>
        </w:rPr>
        <w:t>Изискване за клиентски достъп</w:t>
      </w:r>
      <w:r>
        <w:t>: Указва дали Сървърен продукт изисква ЛКД за достъп от страна на потребители и устройства или не.</w:t>
      </w:r>
    </w:p>
    <w:p w:rsidR="00666C84" w:rsidRDefault="00B73B58">
      <w:pPr>
        <w:pStyle w:val="ProductList-BodySpaced"/>
      </w:pPr>
      <w:r>
        <w:rPr>
          <w:b/>
          <w:color w:val="00188F"/>
        </w:rPr>
        <w:t>Аварийно възстановяване</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rsidR="00666C84" w:rsidRDefault="00B73B58">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w:t>
      </w:r>
    </w:p>
    <w:p w:rsidR="00666C84" w:rsidRDefault="00B73B58">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Subscription.</w:t>
      </w:r>
    </w:p>
    <w:p w:rsidR="00666C84" w:rsidRDefault="00B73B58">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са потребители, които не са служители на Клиента или на неговите Свързани лица, нито са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666C84" w:rsidRDefault="00B73B58">
      <w:pPr>
        <w:pStyle w:val="ProductList-BodySpaced"/>
      </w:pPr>
      <w:r>
        <w:rPr>
          <w:b/>
          <w:color w:val="00188F"/>
        </w:rPr>
        <w:t>Права при резервни сървъри</w:t>
      </w:r>
      <w:r>
        <w:t xml:space="preserve">: Полза от SA, която позволява на Клиента да изпълнява пасивни Екземпляри за преместване при отказ на Продукта във връзка със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това определение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очакване на събитие за преместване при отказ. Пасивните Екземпляри за преместване при отказ може да се изпълняват в отделна </w:t>
      </w:r>
      <w:r>
        <w:fldChar w:fldCharType="begin"/>
      </w:r>
      <w:r>
        <w:instrText xml:space="preserve"> 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това определение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отреден за използване от Клиента. Правата за преместване при отказ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w:t>
      </w:r>
    </w:p>
    <w:p w:rsidR="00666C84" w:rsidRDefault="00B73B58">
      <w:pPr>
        <w:pStyle w:val="ProductList-BodySpaced"/>
      </w:pPr>
      <w:r>
        <w:rPr>
          <w:b/>
          <w:color w:val="00188F"/>
        </w:rPr>
        <w:t>Облак на правителствена общност (само в САЩ)</w:t>
      </w:r>
      <w:r>
        <w:t xml:space="preserve">: Онлайн услуги, които са достъпни изключително за отговарящи на условията федерални, щатски, местни или родови правителствени организации на САЩ. Правата за използване за услуги в облак на правителствена общност са равностойни на тези на стандартните им еквиваленти за множество клиенти, освен ако не е указано друго. Онлайн услугите, предлагани като услуги в облак на правителствена общност, не са Отговаря на условията за преход и не отговарят на условията за резервиране на Лиценз.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rsidR="00666C84" w:rsidRDefault="00B73B58">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лицензионни условия.</w:t>
      </w:r>
    </w:p>
    <w:p w:rsidR="00666C84" w:rsidRDefault="00B73B58">
      <w:pPr>
        <w:pStyle w:val="ProductList-BodySpaced"/>
      </w:pPr>
      <w:r>
        <w:rPr>
          <w:b/>
          <w:color w:val="00188F"/>
        </w:rPr>
        <w:t>Подвижност на лицензи</w:t>
      </w:r>
      <w:r>
        <w:t xml:space="preserve">: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rsidR="00666C84" w:rsidRDefault="00B73B58">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rsidR="00666C84" w:rsidRDefault="00B73B58">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rsidR="00666C84" w:rsidRDefault="00B73B58">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rsidR="00666C84" w:rsidRDefault="00B73B58">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rsidR="00666C84" w:rsidRDefault="00B73B58">
      <w:pPr>
        <w:pStyle w:val="ProductList-BodySpaced"/>
      </w:pPr>
      <w:r>
        <w:rPr>
          <w:b/>
          <w:color w:val="00188F"/>
        </w:rPr>
        <w:t>По-стара версия</w:t>
      </w:r>
      <w:r>
        <w:t>: По-стари версии на Продукта и тяхната Дата на наличност.</w:t>
      </w:r>
    </w:p>
    <w:p w:rsidR="00666C84" w:rsidRDefault="00B73B58">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rsidR="00666C84" w:rsidRDefault="00B73B58">
      <w:pPr>
        <w:pStyle w:val="ProductList-BodySpaced"/>
      </w:pPr>
      <w:r>
        <w:rPr>
          <w:b/>
          <w:color w:val="00188F"/>
        </w:rPr>
        <w:t>Програма за онлайн абонамент (OSP)</w:t>
      </w:r>
      <w:r>
        <w:t>: Продуктът е наличен чрез програма за Онлайн абонамент.</w:t>
      </w:r>
    </w:p>
    <w:p w:rsidR="00666C84" w:rsidRDefault="00B73B58">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rsidR="00666C84" w:rsidRDefault="00B73B58">
      <w:pPr>
        <w:pStyle w:val="ProductList-BodySpaced"/>
      </w:pPr>
      <w:r>
        <w:rPr>
          <w:b/>
          <w:color w:val="00188F"/>
        </w:rPr>
        <w:t>Специфични за продукта лицензионни условия</w:t>
      </w:r>
      <w:r>
        <w:t>: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rsidR="00666C84" w:rsidRDefault="00B73B58">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E</w:t>
        </w:r>
      </w:hyperlink>
      <w:r>
        <w:t xml:space="preserve"> – Промоции.</w:t>
      </w:r>
    </w:p>
    <w:p w:rsidR="00666C84" w:rsidRDefault="00B73B58">
      <w:pPr>
        <w:pStyle w:val="ProductList-BodySpaced"/>
      </w:pPr>
      <w:r>
        <w:rPr>
          <w:b/>
          <w:color w:val="00188F"/>
        </w:rPr>
        <w:t>Изключение за Отговарящ на условията потребител</w:t>
      </w:r>
      <w:r>
        <w:t xml:space="preserve">: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t>
      </w:r>
    </w:p>
    <w:p w:rsidR="00666C84" w:rsidRDefault="00B73B58">
      <w:pPr>
        <w:pStyle w:val="ProductList-BodySpaced"/>
      </w:pPr>
      <w:r>
        <w:rPr>
          <w:b/>
          <w:color w:val="00188F"/>
        </w:rPr>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w:t>
      </w:r>
    </w:p>
    <w:p w:rsidR="00666C84" w:rsidRDefault="00B73B58">
      <w:pPr>
        <w:pStyle w:val="ProductList-BodySpaced"/>
      </w:pPr>
      <w:r>
        <w:rPr>
          <w:b/>
          <w:color w:val="00188F"/>
        </w:rPr>
        <w:t>Отговаря на условията за намаление (SCE)</w:t>
      </w:r>
      <w:r>
        <w:t>: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w:t>
      </w:r>
    </w:p>
    <w:p w:rsidR="00666C84" w:rsidRDefault="00B73B58">
      <w:pPr>
        <w:pStyle w:val="ProductList-BodySpaced"/>
      </w:pPr>
      <w:r>
        <w:rPr>
          <w:b/>
          <w:color w:val="00188F"/>
        </w:rPr>
        <w:t>Обновяващи се права</w:t>
      </w:r>
      <w:r>
        <w:t xml:space="preserve">: Полза от SA, която предоставя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това определение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Отговарящо на условията устройство на трето лице с цел (i) да осъществява отдалечен достъп до и да използва разрешени Екземпляри или копия на софтуера, изпълняващи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Екземпляр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rsidR="00666C84" w:rsidRDefault="00B73B58">
      <w:pPr>
        <w:pStyle w:val="ProductList-BodySpaced"/>
      </w:pPr>
      <w:r>
        <w:rPr>
          <w:b/>
          <w:color w:val="00188F"/>
        </w:rPr>
        <w:t>Самостоятелно хостване</w:t>
      </w:r>
      <w:r>
        <w:t xml:space="preserve">: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rsidR="00666C84" w:rsidRDefault="00B73B58">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rsidR="00666C84" w:rsidRDefault="00B73B58">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 </w:t>
      </w:r>
    </w:p>
    <w:p w:rsidR="00666C84" w:rsidRDefault="00B73B58">
      <w:pPr>
        <w:pStyle w:val="ProductList-BodySpaced"/>
      </w:pPr>
      <w:r>
        <w:rPr>
          <w:b/>
          <w:color w:val="00188F"/>
        </w:rPr>
        <w:t>Отговаря на условията за преход</w:t>
      </w:r>
      <w:r>
        <w:t>: Продукт (във или извън настолната платформа), за който клиент на Enterprise или Enterprise Subscription отговаря на условията за преминаване към Лиценз за абонамент.</w:t>
      </w:r>
    </w:p>
    <w:p w:rsidR="00666C84" w:rsidRDefault="00B73B58">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w:t>
      </w:r>
    </w:p>
    <w:p w:rsidR="00666C84" w:rsidRDefault="00B73B58">
      <w:pPr>
        <w:pStyle w:val="ProductList-BodySpaced"/>
      </w:pPr>
      <w:r>
        <w:rPr>
          <w:b/>
          <w:color w:val="00188F"/>
        </w:rPr>
        <w:t>Актуална отстъпка</w:t>
      </w:r>
      <w:r>
        <w:t xml:space="preserve">: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w:t>
      </w:r>
      <w:r>
        <w:fldChar w:fldCharType="begin"/>
      </w:r>
      <w:r>
        <w:instrText xml:space="preserve"> AutoTextList   \s NoStyle \t "Лиценз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rsidR="00666C84" w:rsidRDefault="00B73B58">
      <w:pPr>
        <w:pStyle w:val="ProductList-Offering1Heading"/>
      </w:pPr>
      <w:bookmarkStart w:id="342" w:name="_Sec551"/>
      <w:r>
        <w:t>Стойности в клетки</w:t>
      </w:r>
      <w:bookmarkEnd w:id="342"/>
      <w:r>
        <w:fldChar w:fldCharType="begin"/>
      </w:r>
      <w:r>
        <w:instrText xml:space="preserve"> TC "</w:instrText>
      </w:r>
      <w:bookmarkStart w:id="343" w:name="_Toc425959782"/>
      <w:r>
        <w:instrText>Стойности в клетки</w:instrText>
      </w:r>
      <w:bookmarkEnd w:id="343"/>
      <w:r>
        <w:instrText>" \l 2</w:instrText>
      </w:r>
      <w:r>
        <w:fldChar w:fldCharType="end"/>
      </w:r>
    </w:p>
    <w:p w:rsidR="00666C84" w:rsidRDefault="00B73B58">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rsidR="00666C84" w:rsidRDefault="00666C84">
      <w:pPr>
        <w:pStyle w:val="ProductList-BodySpaced"/>
      </w:pPr>
    </w:p>
    <w:p w:rsidR="00666C84" w:rsidRDefault="00B73B58">
      <w:pPr>
        <w:pStyle w:val="ProductList-BodySpaced"/>
      </w:pPr>
      <w:r>
        <w:rPr>
          <w:b/>
          <w:color w:val="00188F"/>
        </w:rPr>
        <w:t>A</w:t>
      </w:r>
      <w:r>
        <w:t xml:space="preserve">= </w:t>
      </w:r>
      <w:r>
        <w:rPr>
          <w:color w:val="00188F"/>
        </w:rPr>
        <w:t>Допълнителен продукт</w:t>
      </w:r>
      <w:r>
        <w:t>: Продуктът се предлага като Допълнителен продукт.</w:t>
      </w:r>
    </w:p>
    <w:p w:rsidR="00666C84" w:rsidRDefault="00B73B58">
      <w:pPr>
        <w:pStyle w:val="ProductList-BodySpaced"/>
      </w:pPr>
      <w:r>
        <w:rPr>
          <w:b/>
          <w:color w:val="00188F"/>
        </w:rPr>
        <w:t>AO</w:t>
      </w:r>
      <w:r>
        <w:t xml:space="preserve">= </w:t>
      </w:r>
      <w:r>
        <w:rPr>
          <w:color w:val="00188F"/>
        </w:rPr>
        <w:t>Допълнителен продукт, валиден за цялата организация</w:t>
      </w:r>
      <w:r>
        <w:t>: Продуктът се предлага като Допълнителен продукт, който може да се поръчва за цялата организация.</w:t>
      </w:r>
    </w:p>
    <w:p w:rsidR="00666C84" w:rsidRDefault="00B73B58">
      <w:pPr>
        <w:pStyle w:val="ProductList-BodySpaced"/>
      </w:pPr>
      <w:r>
        <w:rPr>
          <w:b/>
          <w:color w:val="00188F"/>
        </w:rPr>
        <w:t>AP</w:t>
      </w:r>
      <w:r>
        <w:t xml:space="preserve"> = </w:t>
      </w:r>
      <w:r>
        <w:rPr>
          <w:color w:val="00188F"/>
        </w:rPr>
        <w:t>Продукт за платформа на приложение</w:t>
      </w:r>
      <w:r>
        <w:t>: Продуктът се предлага като продукт за платформа на приложение.</w:t>
      </w:r>
    </w:p>
    <w:p w:rsidR="00666C84" w:rsidRDefault="00B73B58">
      <w:pPr>
        <w:pStyle w:val="ProductList-BodySpaced"/>
      </w:pPr>
      <w:r>
        <w:rPr>
          <w:b/>
          <w:color w:val="00188F"/>
        </w:rPr>
        <w:t>C</w:t>
      </w:r>
      <w:r>
        <w:t xml:space="preserve"> = </w:t>
      </w:r>
      <w:r>
        <w:rPr>
          <w:color w:val="00188F"/>
        </w:rPr>
        <w:t>Core Infrastructure</w:t>
      </w:r>
      <w:r>
        <w:t>: Продуктът се предлага като продукт за Core Infrastructure (основна инфраструктура).</w:t>
      </w:r>
    </w:p>
    <w:p w:rsidR="00666C84" w:rsidRDefault="00B73B58">
      <w:pPr>
        <w:pStyle w:val="ProductList-BodySpaced"/>
      </w:pPr>
      <w:r>
        <w:rPr>
          <w:b/>
          <w:color w:val="00188F"/>
        </w:rPr>
        <w:t>CP</w:t>
      </w:r>
      <w:r>
        <w:t xml:space="preserve"> = </w:t>
      </w:r>
      <w:r>
        <w:rPr>
          <w:color w:val="00188F"/>
        </w:rPr>
        <w:t>Персонализирана настолна платформа</w:t>
      </w:r>
      <w:r>
        <w:t>: Продуктът се предлага като продукт за персонализирана настолна платформа съгласно Open или Open Value. Абонамент за търговски или правителствени клиенти, избрали опцията за Валидност за цялата организация/цялото предприятие.</w:t>
      </w:r>
    </w:p>
    <w:p w:rsidR="00666C84" w:rsidRDefault="00B73B58">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rsidR="00666C84" w:rsidRDefault="00B73B58">
      <w:pPr>
        <w:pStyle w:val="ProductList-BodySpaced"/>
      </w:pPr>
      <w:r>
        <w:rPr>
          <w:b/>
          <w:color w:val="00188F"/>
        </w:rPr>
        <w:t>ED</w:t>
      </w:r>
      <w:r>
        <w:t xml:space="preserve"> = </w:t>
      </w:r>
      <w:r>
        <w:rPr>
          <w:color w:val="00188F"/>
        </w:rPr>
        <w:t>Настолен продукт в сферата на образованието</w:t>
      </w:r>
      <w:r>
        <w:t>: Продуктът се предлага като продукт за настолна платформа в сферата на образованието с Корпоративен ЛКД пакет или с Базов ЛКД пакет съгласно Записване за Решения в сферата на образованието и Open Value Subscription – Решения в сферата на образованието.</w:t>
      </w:r>
    </w:p>
    <w:p w:rsidR="00666C84" w:rsidRDefault="00B73B58">
      <w:pPr>
        <w:pStyle w:val="ProductList-BodySpaced"/>
      </w:pPr>
      <w:r>
        <w:rPr>
          <w:b/>
          <w:color w:val="00188F"/>
        </w:rPr>
        <w:t>EO</w:t>
      </w:r>
      <w:r>
        <w:t xml:space="preserve"> = </w:t>
      </w:r>
      <w:r>
        <w:rPr>
          <w:color w:val="00188F"/>
        </w:rPr>
        <w:t>Корпоративни Онлайн услуги</w:t>
      </w:r>
      <w:r>
        <w:t xml:space="preserve">: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 </w:t>
      </w:r>
    </w:p>
    <w:p w:rsidR="00666C84" w:rsidRDefault="00B73B58">
      <w:pPr>
        <w:pStyle w:val="ProductList-BodySpaced"/>
      </w:pPr>
      <w:r>
        <w:rPr>
          <w:b/>
          <w:color w:val="00188F"/>
        </w:rPr>
        <w:t>EP</w:t>
      </w:r>
      <w:r>
        <w:t xml:space="preserve"> = </w:t>
      </w:r>
      <w:r>
        <w:rPr>
          <w:color w:val="00188F"/>
        </w:rPr>
        <w:t>Корпоративен продукт за настолни платформи</w:t>
      </w:r>
      <w:r>
        <w:t>: Продуктът се предлага като Корпоративен продукт, който е и корпоративен продукт за настолна платформа.</w:t>
      </w:r>
    </w:p>
    <w:p w:rsidR="00666C84" w:rsidRDefault="00B73B58">
      <w:pPr>
        <w:pStyle w:val="ProductList-BodySpaced"/>
      </w:pPr>
      <w:r>
        <w:rPr>
          <w:b/>
          <w:color w:val="00188F"/>
        </w:rPr>
        <w:t>ID</w:t>
      </w:r>
      <w:r>
        <w:t xml:space="preserve">= </w:t>
      </w:r>
      <w:r>
        <w:rPr>
          <w:color w:val="00188F"/>
        </w:rPr>
        <w:t>Industry Device</w:t>
      </w:r>
      <w:r>
        <w:t>: Продуктът се предлага като продукт за Програма Industry Device.</w:t>
      </w:r>
    </w:p>
    <w:p w:rsidR="00666C84" w:rsidRDefault="00B73B58">
      <w:pPr>
        <w:pStyle w:val="ProductList-BodySpaced"/>
      </w:pPr>
      <w:r>
        <w:rPr>
          <w:b/>
          <w:color w:val="00188F"/>
        </w:rPr>
        <w:t>OA</w:t>
      </w:r>
      <w:r>
        <w:t xml:space="preserve"> = </w:t>
      </w:r>
      <w:r>
        <w:rPr>
          <w:color w:val="00188F"/>
        </w:rPr>
        <w:t>Open License за SA и L/SA</w:t>
      </w:r>
      <w:r>
        <w:t>: В наличност само при Open License за L и SA, както и SA. Всеки Лиценз се зачита единствено като 5 Лиценза за целите на минимума на първоначална поръчка в Програми Open License и/или Open Value.</w:t>
      </w:r>
    </w:p>
    <w:p w:rsidR="00666C84" w:rsidRDefault="00B73B58">
      <w:pPr>
        <w:pStyle w:val="ProductList-BodySpaced"/>
      </w:pPr>
      <w:r>
        <w:rPr>
          <w:b/>
          <w:color w:val="00188F"/>
        </w:rPr>
        <w:t>OF</w:t>
      </w:r>
      <w:r>
        <w:t xml:space="preserve"> = </w:t>
      </w:r>
      <w:r>
        <w:rPr>
          <w:color w:val="00188F"/>
        </w:rPr>
        <w:t>Open License и Open Value</w:t>
      </w:r>
      <w:r>
        <w:t>: В наличност само при Open License и Open Value. Всеки Лиценз се зачита единствено като 5 Лиценза за целите на минимума на първоначална поръчка в Програми Open License и/или Open Value.</w:t>
      </w:r>
    </w:p>
    <w:p w:rsidR="00666C84" w:rsidRDefault="00B73B58">
      <w:pPr>
        <w:pStyle w:val="ProductList-BodySpaced"/>
      </w:pPr>
      <w:r>
        <w:rPr>
          <w:b/>
          <w:color w:val="00188F"/>
        </w:rPr>
        <w:t>OS</w:t>
      </w:r>
      <w:r>
        <w:t xml:space="preserve">= </w:t>
      </w:r>
      <w:r>
        <w:rPr>
          <w:color w:val="00188F"/>
        </w:rPr>
        <w:t>Open License и Open Value за SA и L/SA</w:t>
      </w:r>
      <w:r>
        <w:t>: В наличност само при Open License и Open Value за L и SA, както и SA. Всеки Лиценз се зачита единствено като 5 Лиценза за целите на минимума на първоначална поръчка в Програми Open License и/или Open Value.</w:t>
      </w:r>
    </w:p>
    <w:p w:rsidR="00666C84" w:rsidRDefault="00B73B58">
      <w:pPr>
        <w:pStyle w:val="ProductList-BodySpaced"/>
      </w:pPr>
      <w:r>
        <w:rPr>
          <w:b/>
          <w:color w:val="00188F"/>
        </w:rPr>
        <w:t>OVS</w:t>
      </w:r>
      <w:r>
        <w:t xml:space="preserve"> = </w:t>
      </w:r>
      <w:r>
        <w:rPr>
          <w:color w:val="00188F"/>
        </w:rPr>
        <w:t>Само за Open Value Subscription</w:t>
      </w:r>
      <w:r>
        <w:t>: В наличност само при Open Value Subscription.</w:t>
      </w:r>
    </w:p>
    <w:p w:rsidR="00666C84" w:rsidRDefault="00B73B58">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rsidR="00666C84" w:rsidRDefault="00B73B58">
      <w:pPr>
        <w:pStyle w:val="ProductList-BodySpaced"/>
      </w:pPr>
      <w:r>
        <w:rPr>
          <w:b/>
          <w:color w:val="00188F"/>
        </w:rPr>
        <w:t>P</w:t>
      </w:r>
      <w:r>
        <w:t xml:space="preserve"> = </w:t>
      </w:r>
      <w:r>
        <w:rPr>
          <w:color w:val="00188F"/>
        </w:rPr>
        <w:t>Невалидност за цялата организация при Open Value</w:t>
      </w:r>
      <w:r>
        <w:t xml:space="preserve">: Продуктът не се предлага на база Валидност за цялата организация при Open Value. </w:t>
      </w:r>
    </w:p>
    <w:p w:rsidR="00666C84" w:rsidRDefault="00B73B58">
      <w:pPr>
        <w:pStyle w:val="ProductList-BodySpaced"/>
      </w:pPr>
      <w:r>
        <w:rPr>
          <w:b/>
          <w:color w:val="00188F"/>
        </w:rPr>
        <w:t>PP</w:t>
      </w:r>
      <w:r>
        <w:t xml:space="preserve">= </w:t>
      </w:r>
      <w:r>
        <w:rPr>
          <w:color w:val="00188F"/>
        </w:rPr>
        <w:t>Продукт за професионална настолна платформа</w:t>
      </w:r>
      <w:r>
        <w:t xml:space="preserve">: Продуктът се предлага като Корпоративен продукт, който е и продукт за професионална настолна платформа. </w:t>
      </w:r>
    </w:p>
    <w:p w:rsidR="00666C84" w:rsidRDefault="00B73B58">
      <w:pPr>
        <w:pStyle w:val="ProductList-BodySpaced"/>
      </w:pPr>
      <w:r>
        <w:rPr>
          <w:b/>
          <w:color w:val="00188F"/>
        </w:rPr>
        <w:t>SD</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ЛКД, или с Базов ЛКД пакет съгласно Споразумение Campus и School. SD се счита за три единици.</w:t>
      </w:r>
    </w:p>
    <w:p w:rsidR="00666C84" w:rsidRDefault="00B73B58">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rsidR="00666C84" w:rsidRDefault="00B73B58">
      <w:pPr>
        <w:pStyle w:val="ProductList-BodySpaced"/>
      </w:pPr>
      <w:r>
        <w:rPr>
          <w:b/>
          <w:color w:val="00188F"/>
        </w:rPr>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rsidR="00666C84" w:rsidRDefault="00B73B58">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в САЩ.</w:t>
      </w:r>
    </w:p>
    <w:p w:rsidR="00666C84" w:rsidRDefault="00B73B58">
      <w:pPr>
        <w:pStyle w:val="ProductList-Offering1Heading"/>
      </w:pPr>
      <w:bookmarkStart w:id="344" w:name="_Sec552"/>
      <w:r>
        <w:t>Заглавия на колони</w:t>
      </w:r>
      <w:bookmarkEnd w:id="344"/>
      <w:r>
        <w:fldChar w:fldCharType="begin"/>
      </w:r>
      <w:r>
        <w:instrText xml:space="preserve"> TC "</w:instrText>
      </w:r>
      <w:bookmarkStart w:id="345" w:name="_Toc425959783"/>
      <w:r>
        <w:instrText>Заглавия на колони</w:instrText>
      </w:r>
      <w:bookmarkEnd w:id="345"/>
      <w:r>
        <w:instrText>" \l 2</w:instrText>
      </w:r>
      <w:r>
        <w:fldChar w:fldCharType="end"/>
      </w:r>
    </w:p>
    <w:p w:rsidR="00666C84" w:rsidRDefault="00B73B58">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rsidR="00666C84" w:rsidRDefault="00666C84">
      <w:pPr>
        <w:pStyle w:val="ProductList-BodySpaced"/>
      </w:pPr>
    </w:p>
    <w:p w:rsidR="00666C84" w:rsidRDefault="00B73B58">
      <w:pPr>
        <w:pStyle w:val="ProductList-BodySpaced"/>
      </w:pPr>
      <w:r>
        <w:rPr>
          <w:b/>
          <w:color w:val="00188F"/>
        </w:rPr>
        <w:t>DA</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rsidR="00666C84" w:rsidRDefault="00B73B58">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rsidR="00666C84" w:rsidRDefault="00B73B58">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 School съгласно Споразумение Campus и Споразумение School (CASA).</w:t>
      </w:r>
    </w:p>
    <w:p w:rsidR="00666C84" w:rsidRDefault="00B73B58">
      <w:pPr>
        <w:pStyle w:val="ProductList-BodySpaced"/>
      </w:pPr>
      <w:r>
        <w:rPr>
          <w:b/>
          <w:color w:val="00188F"/>
        </w:rPr>
        <w:t xml:space="preserve"> L </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rsidR="00666C84" w:rsidRDefault="00B73B58">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rsidR="00666C84" w:rsidRDefault="00B73B58">
      <w:pPr>
        <w:pStyle w:val="ProductList-BodySpaced"/>
      </w:pPr>
      <w:r>
        <w:rPr>
          <w:b/>
          <w:color w:val="00188F"/>
        </w:rPr>
        <w:t>MPSA</w:t>
      </w:r>
      <w:r>
        <w:t xml:space="preserve"> = </w:t>
      </w:r>
      <w:r>
        <w:rPr>
          <w:color w:val="00188F"/>
        </w:rPr>
        <w:t>Споразумение за продукти и услуги на Microsoft</w:t>
      </w:r>
      <w:r>
        <w:t>.</w:t>
      </w:r>
    </w:p>
    <w:p w:rsidR="00666C84" w:rsidRDefault="00B73B58">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rsidR="00666C84" w:rsidRDefault="00B73B58">
      <w:pPr>
        <w:pStyle w:val="ProductList-BodySpaced"/>
      </w:pPr>
      <w:r>
        <w:rPr>
          <w:b/>
        </w:rPr>
        <w:t>OV/OVS</w:t>
      </w:r>
      <w:r>
        <w:rPr>
          <w:color w:val="000000"/>
        </w:rPr>
        <w:t xml:space="preserve"> =</w:t>
      </w:r>
      <w:r>
        <w:rPr>
          <w:color w:val="00188F"/>
        </w:rPr>
        <w:t>Open Value и Open Value Subscription</w:t>
      </w:r>
      <w:r>
        <w:t xml:space="preserve">: Включва Open Value, Open Value Subscription, Open Value за правителствени организации и Open Value Subscription за правителствени организации. </w:t>
      </w:r>
    </w:p>
    <w:p w:rsidR="00666C84" w:rsidRDefault="00B73B58">
      <w:pPr>
        <w:pStyle w:val="ProductList-BodySpaced"/>
      </w:pPr>
      <w:r>
        <w:rPr>
          <w:b/>
          <w:color w:val="00188F"/>
        </w:rPr>
        <w:t>OVS-ES</w:t>
      </w:r>
      <w:r>
        <w:t xml:space="preserve"> = </w:t>
      </w:r>
      <w:r>
        <w:rPr>
          <w:color w:val="00188F"/>
        </w:rPr>
        <w:t>Open Value Subscription – Решения в сферата на образованието</w:t>
      </w:r>
      <w:r>
        <w:t>.</w:t>
      </w:r>
    </w:p>
    <w:p w:rsidR="00666C84" w:rsidRDefault="00B73B58">
      <w:pPr>
        <w:pStyle w:val="ProductList-BodySpaced"/>
      </w:pPr>
      <w:r>
        <w:rPr>
          <w:b/>
          <w:color w:val="00188F"/>
        </w:rPr>
        <w:t>Точка</w:t>
      </w:r>
      <w:r>
        <w:t xml:space="preserve">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t>
      </w:r>
    </w:p>
    <w:p w:rsidR="00666C84" w:rsidRDefault="00B73B58">
      <w:pPr>
        <w:pStyle w:val="ProductList-BodySpaced"/>
      </w:pPr>
      <w:r>
        <w:rPr>
          <w:b/>
          <w:color w:val="00188F"/>
        </w:rPr>
        <w:t>Софтуерна осигуровка</w:t>
      </w:r>
      <w:r>
        <w:t xml:space="preserve"> = </w:t>
      </w:r>
      <w:r>
        <w:rPr>
          <w:color w:val="00188F"/>
        </w:rPr>
        <w:t>Софтуерна осигуровка</w:t>
      </w:r>
      <w:r>
        <w:t>: Стойността в точки, определена при предлагането на SA за посочения софтуер.</w:t>
      </w:r>
    </w:p>
    <w:p w:rsidR="00666C84" w:rsidRDefault="00B73B58">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rsidR="00666C84" w:rsidRDefault="00B73B58">
      <w:pPr>
        <w:pStyle w:val="ProductList-Offering1Heading"/>
      </w:pPr>
      <w:bookmarkStart w:id="346" w:name="_Sec553"/>
      <w:r>
        <w:t>Определения</w:t>
      </w:r>
      <w:bookmarkEnd w:id="346"/>
      <w:r>
        <w:fldChar w:fldCharType="begin"/>
      </w:r>
      <w:r>
        <w:instrText xml:space="preserve"> TC "</w:instrText>
      </w:r>
      <w:bookmarkStart w:id="347" w:name="_Toc425959784"/>
      <w:r>
        <w:instrText>Определения</w:instrText>
      </w:r>
      <w:bookmarkEnd w:id="347"/>
      <w:r>
        <w:instrText>" \l 2</w:instrText>
      </w:r>
      <w:r>
        <w:fldChar w:fldCharType="end"/>
      </w:r>
    </w:p>
    <w:p w:rsidR="00666C84" w:rsidRDefault="00B73B58">
      <w:pPr>
        <w:pStyle w:val="ProductList-BodySpaced"/>
      </w:pPr>
      <w:r>
        <w:rPr>
          <w:b/>
          <w:color w:val="00188F"/>
        </w:rPr>
        <w:t>Допълнителен ЛКД</w:t>
      </w:r>
      <w:r>
        <w:t xml:space="preserve"> означава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който трябва да се използва заедно с основен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666C84" w:rsidRDefault="00B73B58">
      <w:pPr>
        <w:pStyle w:val="ProductList-BodySpaced"/>
      </w:pPr>
      <w:r>
        <w:rPr>
          <w:b/>
          <w:color w:val="00188F"/>
        </w:rPr>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rsidR="00666C84" w:rsidRDefault="00B73B58">
      <w:pPr>
        <w:pStyle w:val="ProductList-BodySpaced"/>
      </w:pPr>
      <w:r>
        <w:rPr>
          <w:b/>
          <w:color w:val="00188F"/>
        </w:rPr>
        <w:t>ЛКД</w:t>
      </w:r>
      <w:r>
        <w:t xml:space="preserve"> означава лиценз за клиентски достъп, който може да се назначи на потребител или устройство, както е приложимо. ЛКД за потребител позволява достъп до съответния сървърен софтуер или по-стари версии на сървърния софтуер от всяко устройство само от един потребител. ЛКД за устройство позволява достъп до съответните версии на сървърния софтуер или по-стари версии на сървърния софтуер от едно устройство от всеки потребител. ЛКД позволяват достъп само до сървърен софтуер, който се изпълнява на Лицензирани сървъри на Клиента.</w:t>
      </w:r>
    </w:p>
    <w:p w:rsidR="00666C84" w:rsidRDefault="00B73B58">
      <w:pPr>
        <w:pStyle w:val="ProductList-BodySpaced"/>
      </w:pPr>
      <w:r>
        <w:rPr>
          <w:b/>
          <w:color w:val="00188F"/>
        </w:rPr>
        <w:t>Лиценз, еквивалентен на ЛКД,</w:t>
      </w:r>
      <w:r>
        <w:t xml:space="preserve"> означава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указан в таблица „Достъп до сървърен софтуер“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ЛКД“, </w:t>
      </w:r>
      <w:hyperlink w:anchor="_Sec591">
        <w:r>
          <w:rPr>
            <w:color w:val="00467F"/>
            <w:u w:val="single"/>
          </w:rPr>
          <w:t>Приложение А</w:t>
        </w:r>
      </w:hyperlink>
      <w:r>
        <w:t xml:space="preserve">, както е приложимо. ЛКД пакет е Лиценз, еквивалентен на ЛКД, само ако Клиентът е закупил </w:t>
      </w:r>
      <w:r>
        <w:fldChar w:fldCharType="begin"/>
      </w:r>
      <w:r>
        <w:instrText xml:space="preserve"> AutoTextList   \s NoStyle \t "Лиценз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 наличност на Сървърния продукт или ако Клиентът има действащо покритие на SA към Датата на наличност.</w:t>
      </w:r>
    </w:p>
    <w:p w:rsidR="00666C84" w:rsidRDefault="00B73B58">
      <w:pPr>
        <w:pStyle w:val="ProductList-BodySpaced"/>
      </w:pPr>
      <w:r>
        <w:rPr>
          <w:b/>
          <w:color w:val="00188F"/>
        </w:rPr>
        <w:t>Клиентска OSE</w:t>
      </w:r>
      <w:r>
        <w:t xml:space="preserve"> означава </w:t>
      </w:r>
      <w:r>
        <w:fldChar w:fldCharType="begin"/>
      </w:r>
      <w:r>
        <w:instrText xml:space="preserve"> 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fldChar w:fldCharType="separate"/>
      </w:r>
      <w:r>
        <w:rPr>
          <w:color w:val="0563C1"/>
        </w:rPr>
        <w:t>OSE</w:t>
      </w:r>
      <w:r>
        <w:fldChar w:fldCharType="end"/>
      </w:r>
      <w:r>
        <w:t>, изпълняваща клиентска операционна система.</w:t>
      </w:r>
    </w:p>
    <w:p w:rsidR="00666C84" w:rsidRDefault="00B73B58">
      <w:pPr>
        <w:pStyle w:val="ProductList-BodySpaced"/>
      </w:pPr>
      <w:r>
        <w:rPr>
          <w:b/>
          <w:color w:val="00188F"/>
        </w:rPr>
        <w:t>Клъстерно HPC приложение</w:t>
      </w:r>
      <w:r>
        <w:t xml:space="preserve">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rsidR="00666C84" w:rsidRDefault="00B73B58">
      <w:pPr>
        <w:pStyle w:val="ProductList-BodySpaced"/>
      </w:pPr>
      <w:r>
        <w:rPr>
          <w:b/>
          <w:color w:val="00188F"/>
        </w:rPr>
        <w:t>Клъстерен възел</w:t>
      </w:r>
      <w:r>
        <w:t xml:space="preserve"> означава устройство, което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666C84" w:rsidRDefault="00B73B58">
      <w:pPr>
        <w:pStyle w:val="ProductList-BodySpaced"/>
      </w:pPr>
      <w:r>
        <w:rPr>
          <w:b/>
          <w:color w:val="00188F"/>
        </w:rPr>
        <w:t>Фактор на ядро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за целите на определянето на броя на Лицензите, необходими за лицензирането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666C84" w:rsidRDefault="00B73B58">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666C84" w:rsidRDefault="00B73B58">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са потребители, които не са служители на Клиента или на неговите Свързани лица, нито са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666C84" w:rsidRDefault="00B73B58">
      <w:pPr>
        <w:pStyle w:val="ProductList-BodySpaced"/>
      </w:pPr>
      <w:r>
        <w:rPr>
          <w:b/>
          <w:color w:val="00188F"/>
        </w:rPr>
        <w:t>Външни потребители</w:t>
      </w:r>
      <w:r>
        <w:t xml:space="preserve"> са потребители, които не са служители на Клиента или на неговите Свързани лица, нито са изпълнители или представители на място на Клиента или на неговите свързани лица.</w:t>
      </w:r>
    </w:p>
    <w:p w:rsidR="00666C84" w:rsidRDefault="00B73B58">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666C84" w:rsidRDefault="00B73B58">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използва за изпълнение на </w:t>
      </w:r>
      <w:r>
        <w:fldChar w:fldCharType="begin"/>
      </w:r>
      <w:r>
        <w:instrText xml:space="preserve"> AutoTextList   \s NoStyle \t "Клъстерен възел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Клъстерен възел</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"Клъстерен възел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Клъстерен възел</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rsidR="00666C84" w:rsidRDefault="00B73B58">
      <w:pPr>
        <w:pStyle w:val="ProductList-BodySpaced"/>
      </w:pPr>
      <w:r>
        <w:rPr>
          <w:b/>
          <w:color w:val="00188F"/>
        </w:rPr>
        <w:t>Екземпляр</w:t>
      </w:r>
      <w:r>
        <w:t xml:space="preserve">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fldChar w:fldCharType="separate"/>
      </w:r>
      <w:r>
        <w:rPr>
          <w:color w:val="0563C1"/>
        </w:rPr>
        <w:t>Екземпляр</w:t>
      </w:r>
      <w:r>
        <w:fldChar w:fldCharType="end"/>
      </w:r>
      <w:r>
        <w:t>.</w:t>
      </w:r>
    </w:p>
    <w:p w:rsidR="00666C84" w:rsidRDefault="00B73B58">
      <w:pPr>
        <w:pStyle w:val="ProductList-BodySpaced"/>
      </w:pPr>
      <w:r>
        <w:rPr>
          <w:b/>
          <w:color w:val="00188F"/>
        </w:rPr>
        <w:t>Лиценз</w:t>
      </w:r>
      <w:r>
        <w:t>означава правото на изтегляне, инсталиране, осъществяване на достъп до и използване на даден Продукт.</w:t>
      </w:r>
    </w:p>
    <w:p w:rsidR="00666C84" w:rsidRDefault="00B73B58">
      <w:pPr>
        <w:pStyle w:val="ProductList-BodySpaced"/>
      </w:pPr>
      <w:r>
        <w:rPr>
          <w:b/>
          <w:color w:val="00188F"/>
        </w:rPr>
        <w:t>Лицензирано устройство</w:t>
      </w:r>
      <w:r>
        <w:t xml:space="preserve">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w:t>
      </w:r>
    </w:p>
    <w:p w:rsidR="00666C84" w:rsidRDefault="00B73B58">
      <w:pPr>
        <w:pStyle w:val="ProductList-BodySpaced"/>
      </w:pPr>
      <w:r>
        <w:rPr>
          <w:b/>
          <w:color w:val="00188F"/>
        </w:rPr>
        <w:t xml:space="preserve">Партньор за Подвижност на лицензи чрез Софтуерна осигуровка </w:t>
      </w:r>
      <w:r>
        <w:t xml:space="preserve"> означава лице, указано на адрес </w:t>
      </w:r>
      <w:hyperlink r:id="rId135">
        <w:r>
          <w:rPr>
            <w:color w:val="00467F"/>
            <w:u w:val="single"/>
          </w:rPr>
          <w:t>http://www.microsoft.com/licensing/software-assurance/license-mobility.aspx</w:t>
        </w:r>
      </w:hyperlink>
      <w:r>
        <w:t xml:space="preserve"> и упълномощено от Microsoft да хоства клиентски софтуер на споделени сървъри. </w:t>
      </w:r>
    </w:p>
    <w:p w:rsidR="00666C84" w:rsidRDefault="00B73B58">
      <w:pPr>
        <w:pStyle w:val="ProductList-BodySpaced"/>
      </w:pPr>
      <w:r>
        <w:rPr>
          <w:b/>
          <w:color w:val="00188F"/>
        </w:rPr>
        <w:t xml:space="preserve">Лицензиран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За целите на определението хардуерният дял или блейд се счита за отделен Сървър.</w:t>
      </w:r>
    </w:p>
    <w:p w:rsidR="00666C84" w:rsidRDefault="00B73B58">
      <w:pPr>
        <w:pStyle w:val="ProductList-BodySpaced"/>
      </w:pPr>
      <w:r>
        <w:rPr>
          <w:b/>
        </w:rPr>
        <w:t>Лицензиран потребител</w:t>
      </w:r>
      <w:r>
        <w:t xml:space="preserve"> означава лицето, на което е назначен </w:t>
      </w:r>
      <w:r>
        <w:fldChar w:fldCharType="begin"/>
      </w:r>
      <w:r>
        <w:instrText xml:space="preserve"> AutoTextList   \s NoStyle \t "Лиценз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rsidR="00666C84" w:rsidRDefault="00B73B58">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fldChar w:fldCharType="separate"/>
      </w:r>
      <w:r>
        <w:rPr>
          <w:color w:val="0563C1"/>
        </w:rPr>
        <w:t>OSE</w:t>
      </w:r>
      <w:r>
        <w:fldChar w:fldCharType="end"/>
      </w:r>
      <w:r>
        <w:t xml:space="preserve"> от съответната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 лиценз за управление позволява управление на всяка </w:t>
      </w:r>
      <w:r>
        <w:fldChar w:fldCharType="begin"/>
      </w:r>
      <w:r>
        <w:instrText xml:space="preserve"> 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fldChar w:fldCharType="separate"/>
      </w:r>
      <w:r>
        <w:rPr>
          <w:color w:val="0563C1"/>
        </w:rPr>
        <w:t>OSE</w:t>
      </w:r>
      <w:r>
        <w:fldChar w:fldCharType="end"/>
      </w:r>
      <w:r>
        <w:t xml:space="preserve">, до която осъществява достъп всеки потребител; Лиценз за управление на устройство (Базов ЛКД или ЛКД пакет Enterprise) позволява управление на всяка </w:t>
      </w:r>
      <w:r>
        <w:fldChar w:fldCharType="begin"/>
      </w:r>
      <w:r>
        <w:instrText xml:space="preserve"> 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fldChar w:fldCharType="separate"/>
      </w:r>
      <w:r>
        <w:rPr>
          <w:color w:val="0563C1"/>
        </w:rPr>
        <w:t>OSE</w:t>
      </w:r>
      <w:r>
        <w:fldChar w:fldCharType="end"/>
      </w:r>
      <w:r>
        <w:t xml:space="preserve"> на едно устройство.</w:t>
      </w:r>
    </w:p>
    <w:p w:rsidR="00666C84" w:rsidRDefault="00B73B58">
      <w:pPr>
        <w:pStyle w:val="ProductList-BodySpaced"/>
      </w:pPr>
      <w:r>
        <w:rPr>
          <w:b/>
          <w:color w:val="00188F"/>
        </w:rPr>
        <w:t>Лиценз, еквивалентен на Лиценз за управление,</w:t>
      </w:r>
      <w:r>
        <w:t xml:space="preserve"> означава ЛА за Потребител, указан в таблицата „Лиценз за управление“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определено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Датата на наличност.</w:t>
      </w:r>
    </w:p>
    <w:p w:rsidR="00666C84" w:rsidRDefault="00B73B58">
      <w:pPr>
        <w:pStyle w:val="ProductList-BodySpaced"/>
      </w:pPr>
      <w:r>
        <w:rPr>
          <w:b/>
          <w:color w:val="00188F"/>
        </w:rPr>
        <w:t xml:space="preserve">Управление на OSE </w:t>
      </w:r>
      <w:r>
        <w:t xml:space="preserv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fldChar w:fldCharType="separate"/>
      </w:r>
      <w:r>
        <w:rPr>
          <w:color w:val="0563C1"/>
        </w:rPr>
        <w:t>OSE</w:t>
      </w:r>
      <w:r>
        <w:fldChar w:fldCharType="end"/>
      </w:r>
      <w:r>
        <w:t xml:space="preserve">. Това не включва откриване на наличието на устройство или </w:t>
      </w:r>
      <w:r>
        <w:fldChar w:fldCharType="begin"/>
      </w:r>
      <w:r>
        <w:instrText xml:space="preserve"> 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fldChar w:fldCharType="separate"/>
      </w:r>
      <w:r>
        <w:rPr>
          <w:color w:val="0563C1"/>
        </w:rPr>
        <w:t>OSE</w:t>
      </w:r>
      <w:r>
        <w:fldChar w:fldCharType="end"/>
      </w:r>
      <w:r>
        <w:t>.</w:t>
      </w:r>
    </w:p>
    <w:p w:rsidR="00666C84" w:rsidRDefault="00B73B58">
      <w:pPr>
        <w:pStyle w:val="ProductList-BodySpaced"/>
      </w:pPr>
      <w:r>
        <w:rPr>
          <w:b/>
          <w:color w:val="00188F"/>
        </w:rPr>
        <w:t>Среда на операционна 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отделни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666C84" w:rsidRDefault="00B73B58">
      <w:pPr>
        <w:pStyle w:val="ProductList-BodySpaced"/>
      </w:pPr>
      <w:r>
        <w:rPr>
          <w:b/>
          <w:color w:val="00188F"/>
        </w:rPr>
        <w:t>Физическо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666C84" w:rsidRDefault="00B73B58">
      <w:pPr>
        <w:pStyle w:val="ProductList-BodySpaced"/>
      </w:pPr>
      <w:r>
        <w:rPr>
          <w:b/>
          <w:color w:val="00188F"/>
        </w:rPr>
        <w:t>Физическа OSE</w:t>
      </w:r>
      <w:r>
        <w:t xml:space="preserve"> означава </w:t>
      </w:r>
      <w:r>
        <w:fldChar w:fldCharType="begin"/>
      </w:r>
      <w:r>
        <w:instrText xml:space="preserve"> 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fldChar w:fldCharType="separate"/>
      </w:r>
      <w:r>
        <w:rPr>
          <w:color w:val="0563C1"/>
        </w:rPr>
        <w:t>OSE</w:t>
      </w:r>
      <w:r>
        <w:fldChar w:fldCharType="end"/>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rsidR="00666C84" w:rsidRDefault="00B73B58">
      <w:pPr>
        <w:pStyle w:val="ProductList-BodySpaced"/>
      </w:pPr>
      <w:r>
        <w:rPr>
          <w:b/>
          <w:color w:val="00188F"/>
        </w:rPr>
        <w:t xml:space="preserve">Физически процесор </w:t>
      </w:r>
      <w:r>
        <w:t>означава процесор във физическа хардуерна система.</w:t>
      </w:r>
    </w:p>
    <w:p w:rsidR="00666C84" w:rsidRDefault="00B73B58">
      <w:pPr>
        <w:pStyle w:val="ProductList-BodySpaced"/>
      </w:pPr>
      <w:r>
        <w:rPr>
          <w:b/>
          <w:color w:val="00188F"/>
        </w:rPr>
        <w:t>Основен потребител</w:t>
      </w:r>
      <w:r>
        <w:t xml:space="preserve"> означава потребител, който използва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това определение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даден период от 90 дни.</w:t>
      </w:r>
    </w:p>
    <w:p w:rsidR="00666C84" w:rsidRDefault="00B73B58">
      <w:pPr>
        <w:pStyle w:val="ProductList-BodySpaced"/>
      </w:pPr>
      <w:r>
        <w:rPr>
          <w:b/>
          <w:color w:val="00188F"/>
        </w:rPr>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осъществяващи достъп до производствени данни.</w:t>
      </w:r>
    </w:p>
    <w:p w:rsidR="00666C84" w:rsidRDefault="00B73B58">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rsidR="00666C84" w:rsidRDefault="00B73B58">
      <w:pPr>
        <w:pStyle w:val="ProductList-BodySpaced"/>
      </w:pPr>
      <w:r>
        <w:rPr>
          <w:b/>
          <w:color w:val="00188F"/>
        </w:rPr>
        <w:t>Изпълняван екземпляр</w:t>
      </w:r>
      <w:r>
        <w:t xml:space="preserve"> означава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fldChar w:fldCharType="separate"/>
      </w:r>
      <w:r>
        <w:rPr>
          <w:color w:val="0563C1"/>
        </w:rPr>
        <w:t>Екземпляр</w:t>
      </w:r>
      <w:r>
        <w:fldChar w:fldCharType="end"/>
      </w:r>
      <w:r>
        <w:t xml:space="preserve"> на софтуера,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rsidR="00666C84" w:rsidRDefault="00B73B58">
      <w:pPr>
        <w:pStyle w:val="ProductList-BodySpaced"/>
      </w:pPr>
      <w:r>
        <w:rPr>
          <w:b/>
          <w:color w:val="00188F"/>
        </w:rPr>
        <w:t>ЛА</w:t>
      </w:r>
      <w:r>
        <w:t xml:space="preserve"> означава </w:t>
      </w:r>
      <w:r>
        <w:fldChar w:fldCharType="begin"/>
      </w:r>
      <w:r>
        <w:instrText xml:space="preserve"> AutoTextList   \s NoStyle \t "Лиценз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определен период от време.</w:t>
      </w:r>
    </w:p>
    <w:p w:rsidR="00666C84" w:rsidRDefault="00B73B58">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rsidR="00666C84" w:rsidRDefault="00B73B58">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означава Европейската асоциация за свободна търговия).</w:t>
      </w:r>
    </w:p>
    <w:p w:rsidR="00666C84" w:rsidRDefault="00B73B58">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rsidR="00666C84" w:rsidRDefault="00B73B58">
      <w:pPr>
        <w:pStyle w:val="ProductList-BodySpaced"/>
      </w:pPr>
      <w:r>
        <w:rPr>
          <w:b/>
          <w:color w:val="00188F"/>
        </w:rPr>
        <w:t>Виртуална OSE</w:t>
      </w:r>
      <w:r>
        <w:t xml:space="preserve"> означава </w:t>
      </w:r>
      <w:r>
        <w:fldChar w:fldCharType="begin"/>
      </w:r>
      <w:r>
        <w:instrText xml:space="preserve"> AutoTextList   \s NoStyle \t "OSE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система.</w:t>
      </w:r>
    </w:p>
    <w:p w:rsidR="00666C84" w:rsidRDefault="00B73B58">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софтуера в дадено Интернет уеб решение, не се ограничава до служителите на Клиента или на неговите Свързани лица.</w:t>
      </w:r>
    </w:p>
    <w:p w:rsidR="00666C84" w:rsidRDefault="00B73B58">
      <w:pPr>
        <w:pStyle w:val="ProductList-BodySpaced"/>
      </w:pPr>
      <w:r>
        <w:t>Софтуерът в Интернет уеб решения се използва за изпълнение на:</w:t>
      </w:r>
    </w:p>
    <w:p w:rsidR="00666C84" w:rsidRDefault="00B73B58" w:rsidP="004307BC">
      <w:pPr>
        <w:pStyle w:val="ProductList-Bullet"/>
        <w:numPr>
          <w:ilvl w:val="0"/>
          <w:numId w:val="34"/>
        </w:numPr>
      </w:pPr>
      <w:r>
        <w:t>уеб сървърен софтуер (например Microsoft Internet Information Services) и агенти за управление или защита (например агентът System Center Operations Manager);</w:t>
      </w:r>
    </w:p>
    <w:p w:rsidR="00666C84" w:rsidRDefault="00B73B58" w:rsidP="004307BC">
      <w:pPr>
        <w:pStyle w:val="ProductList-Bullet"/>
        <w:numPr>
          <w:ilvl w:val="0"/>
          <w:numId w:val="34"/>
        </w:numPr>
      </w:pPr>
      <w:r>
        <w:t>софтуер за машина на база данни (например Microsoft SQL Server) единствено за поддръжка на Интернет уеб решения или</w:t>
      </w:r>
    </w:p>
    <w:p w:rsidR="00666C84" w:rsidRDefault="00B73B58" w:rsidP="004307BC">
      <w:pPr>
        <w:pStyle w:val="ProductList-Bullet"/>
        <w:numPr>
          <w:ilvl w:val="0"/>
          <w:numId w:val="34"/>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rsidR="00666C84" w:rsidRDefault="00B73B58">
      <w:pPr>
        <w:pStyle w:val="ProductList-BodySpaced"/>
      </w:pPr>
      <w:r>
        <w:rPr>
          <w:b/>
          <w:color w:val="00188F"/>
        </w:rPr>
        <w:t>Компоненти на софтуер на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Windows Library за JAVAScript, Debghelp.dll и Web Deploy, са компоненти на софтуера Windows.</w:t>
      </w:r>
    </w:p>
    <w:p w:rsidR="00666C84" w:rsidRDefault="00666C84">
      <w:pPr>
        <w:sectPr w:rsidR="00666C84">
          <w:headerReference w:type="default" r:id="rId136"/>
          <w:footerReference w:type="default" r:id="rId137"/>
          <w:type w:val="continuous"/>
          <w:pgSz w:w="12240" w:h="15840" w:code="1"/>
          <w:pgMar w:top="1170" w:right="720" w:bottom="720" w:left="720" w:header="432" w:footer="288" w:gutter="0"/>
          <w:cols w:space="360"/>
        </w:sectPr>
      </w:pPr>
    </w:p>
    <w:p w:rsidR="00666C84" w:rsidRDefault="00B73B58">
      <w:pPr>
        <w:pStyle w:val="ProductList-SectionHeading"/>
        <w:pageBreakBefore/>
      </w:pPr>
      <w:bookmarkStart w:id="348" w:name="_Sec591"/>
      <w:bookmarkEnd w:id="338"/>
      <w:r>
        <w:t>Приложение A – Лицензи, еквивалентни на ЛКД/ЛУ</w:t>
      </w:r>
      <w:r>
        <w:fldChar w:fldCharType="begin"/>
      </w:r>
      <w:r>
        <w:instrText xml:space="preserve"> TC "</w:instrText>
      </w:r>
      <w:bookmarkStart w:id="349" w:name="_Toc425959785"/>
      <w:r>
        <w:instrText>Приложение A – Лицензи, еквивалентни на ЛКД/ЛУ</w:instrText>
      </w:r>
      <w:bookmarkEnd w:id="349"/>
      <w:r>
        <w:instrText>" \l 1</w:instrText>
      </w:r>
      <w:r>
        <w:fldChar w:fldCharType="end"/>
      </w:r>
    </w:p>
    <w:p w:rsidR="00666C84" w:rsidRDefault="00B73B58">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това определение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наличието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rsidR="00666C84" w:rsidRDefault="00666C84">
      <w:pPr>
        <w:pStyle w:val="ProductList-Body"/>
      </w:pPr>
    </w:p>
    <w:tbl>
      <w:tblPr>
        <w:tblStyle w:val="PURTable"/>
        <w:tblW w:w="0" w:type="dxa"/>
        <w:tblLook w:val="04A0" w:firstRow="1" w:lastRow="0" w:firstColumn="1" w:lastColumn="0" w:noHBand="0" w:noVBand="1"/>
      </w:tblPr>
      <w:tblGrid>
        <w:gridCol w:w="1410"/>
        <w:gridCol w:w="354"/>
        <w:gridCol w:w="354"/>
        <w:gridCol w:w="355"/>
        <w:gridCol w:w="355"/>
        <w:gridCol w:w="355"/>
        <w:gridCol w:w="355"/>
        <w:gridCol w:w="530"/>
        <w:gridCol w:w="551"/>
        <w:gridCol w:w="556"/>
        <w:gridCol w:w="964"/>
        <w:gridCol w:w="551"/>
        <w:gridCol w:w="530"/>
        <w:gridCol w:w="551"/>
        <w:gridCol w:w="556"/>
        <w:gridCol w:w="964"/>
        <w:gridCol w:w="551"/>
        <w:gridCol w:w="1074"/>
      </w:tblGrid>
      <w:tr w:rsidR="00666C84">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666C84" w:rsidRDefault="00666C84">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666C84" w:rsidRDefault="00B73B58">
            <w:pPr>
              <w:pStyle w:val="ProductList-TableBody"/>
              <w:jc w:val="center"/>
            </w:pPr>
            <w:r>
              <w:rPr>
                <w:color w:val="FFFFFF"/>
              </w:rPr>
              <w:t>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666C84" w:rsidRDefault="00B73B58">
            <w:pPr>
              <w:pStyle w:val="ProductList-TableBody"/>
              <w:jc w:val="center"/>
            </w:pPr>
            <w:r>
              <w:rPr>
                <w:color w:val="FFFFFF"/>
              </w:rPr>
              <w:t>Office 365 без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666C84" w:rsidRDefault="00B73B58">
            <w:pPr>
              <w:pStyle w:val="ProductList-TableBody"/>
              <w:jc w:val="center"/>
            </w:pPr>
            <w:r>
              <w:rPr>
                <w:color w:val="FFFFFF"/>
              </w:rPr>
              <w:t>Базов ЛКД</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666C84" w:rsidRDefault="00B73B58">
            <w:pPr>
              <w:pStyle w:val="ProductList-TableBody"/>
              <w:jc w:val="center"/>
            </w:pPr>
            <w:r>
              <w:rPr>
                <w:color w:val="FFFFFF"/>
              </w:rPr>
              <w:t>Корпоративен ЛКД</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666C84" w:rsidRDefault="00B73B58">
            <w:pPr>
              <w:pStyle w:val="ProductList-TableBody"/>
              <w:jc w:val="center"/>
            </w:pPr>
            <w:r>
              <w:rPr>
                <w:color w:val="FFFFFF"/>
              </w:rPr>
              <w:t>Корпоративна мобилност</w:t>
            </w:r>
          </w:p>
        </w:tc>
      </w:tr>
      <w:tr w:rsidR="00666C84">
        <w:tc>
          <w:tcPr>
            <w:tcW w:w="620" w:type="dxa"/>
            <w:tcBorders>
              <w:top w:val="none" w:sz="4" w:space="0" w:color="BFBFBF"/>
              <w:left w:val="none" w:sz="24" w:space="0" w:color="808080"/>
              <w:bottom w:val="single" w:sz="4" w:space="0" w:color="FFFFFF"/>
              <w:right w:val="single" w:sz="6" w:space="0" w:color="FFFFFF"/>
            </w:tcBorders>
          </w:tcPr>
          <w:p w:rsidR="00666C84" w:rsidRDefault="00B73B58">
            <w:pPr>
              <w:pStyle w:val="ProductList-TableBody"/>
            </w:pPr>
            <w:r>
              <w:t>Сървъри</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66C84" w:rsidRDefault="00B73B58">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66C84" w:rsidRDefault="00B73B5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66C84" w:rsidRDefault="00B73B58">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66C84" w:rsidRDefault="00B73B58">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66C84" w:rsidRDefault="00B73B5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66C84" w:rsidRDefault="00B73B58">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66C84" w:rsidRDefault="00B73B58">
            <w:pPr>
              <w:pStyle w:val="ProductList-TableBody"/>
              <w:jc w:val="center"/>
            </w:pPr>
            <w:r>
              <w:rPr>
                <w:color w:val="FFFFFF"/>
              </w:rPr>
              <w:t>Пакет</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66C84" w:rsidRDefault="00B73B58">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66C84" w:rsidRDefault="00B73B58">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66C84" w:rsidRDefault="00B73B58">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66C84" w:rsidRDefault="00B73B58">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66C84" w:rsidRDefault="00B73B58">
            <w:pPr>
              <w:pStyle w:val="ProductList-TableBody"/>
              <w:jc w:val="center"/>
            </w:pPr>
            <w:r>
              <w:rPr>
                <w:color w:val="FFFFFF"/>
              </w:rPr>
              <w:t>Пакет</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66C84" w:rsidRDefault="00B73B58">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66C84" w:rsidRDefault="00B73B58">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66C84" w:rsidRDefault="00B73B58">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66C84" w:rsidRDefault="00B73B58">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66C84" w:rsidRDefault="00B73B58">
            <w:pPr>
              <w:pStyle w:val="ProductList-TableBody"/>
              <w:jc w:val="center"/>
            </w:pPr>
            <w:r>
              <w:rPr>
                <w:color w:val="FFFFFF"/>
              </w:rPr>
              <w:t>Пакет</w:t>
            </w:r>
          </w:p>
        </w:tc>
      </w:tr>
      <w:tr w:rsidR="00666C84">
        <w:tc>
          <w:tcPr>
            <w:tcW w:w="620" w:type="dxa"/>
            <w:gridSpan w:val="18"/>
            <w:tcBorders>
              <w:top w:val="single" w:sz="4" w:space="0" w:color="FFFFFF"/>
              <w:left w:val="none" w:sz="24" w:space="0" w:color="808080"/>
              <w:bottom w:val="single" w:sz="4" w:space="0" w:color="FFFFFF"/>
              <w:right w:val="single" w:sz="6" w:space="0" w:color="FFFFFF"/>
            </w:tcBorders>
          </w:tcPr>
          <w:p w:rsidR="00666C84" w:rsidRDefault="00B73B58">
            <w:pPr>
              <w:pStyle w:val="ProductList-TableBody"/>
            </w:pPr>
            <w:r>
              <w:rPr>
                <w:b/>
              </w:rPr>
              <w:t>Exchange Server 2013 Standard</w:t>
            </w:r>
          </w:p>
        </w:tc>
      </w:tr>
      <w:tr w:rsidR="00666C84">
        <w:tc>
          <w:tcPr>
            <w:tcW w:w="620" w:type="dxa"/>
            <w:tcBorders>
              <w:top w:val="dashed" w:sz="4" w:space="0" w:color="BFBFBF"/>
              <w:left w:val="none" w:sz="24" w:space="0" w:color="808080"/>
              <w:bottom w:val="dashed" w:sz="4" w:space="0" w:color="BFBFBF"/>
              <w:right w:val="single" w:sz="6" w:space="0" w:color="FFFFFF"/>
            </w:tcBorders>
          </w:tcPr>
          <w:p w:rsidR="00666C84" w:rsidRDefault="003B4067">
            <w:pPr>
              <w:pStyle w:val="ProductList-TableBody"/>
            </w:pPr>
            <w:hyperlink w:anchor="_Sec793">
              <w:r w:rsidR="00B73B58">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r>
      <w:tr w:rsidR="00666C84">
        <w:tc>
          <w:tcPr>
            <w:tcW w:w="620" w:type="dxa"/>
            <w:tcBorders>
              <w:top w:val="dashed" w:sz="4" w:space="0" w:color="BFBFBF"/>
              <w:left w:val="none" w:sz="24" w:space="0" w:color="808080"/>
              <w:bottom w:val="single" w:sz="4" w:space="0" w:color="FFFFFF"/>
              <w:right w:val="single" w:sz="6" w:space="0" w:color="FFFFFF"/>
            </w:tcBorders>
          </w:tcPr>
          <w:p w:rsidR="00666C84" w:rsidRDefault="003B4067">
            <w:pPr>
              <w:pStyle w:val="ProductList-TableBody"/>
            </w:pPr>
            <w:hyperlink w:anchor="_Sec793">
              <w:r w:rsidR="00B73B58">
                <w:rPr>
                  <w:color w:val="00467F"/>
                  <w:u w:val="single"/>
                </w:rPr>
                <w:t>Допълнителен</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r>
      <w:tr w:rsidR="00666C84">
        <w:tc>
          <w:tcPr>
            <w:tcW w:w="620" w:type="dxa"/>
            <w:gridSpan w:val="18"/>
            <w:tcBorders>
              <w:top w:val="single" w:sz="4" w:space="0" w:color="FFFFFF"/>
              <w:left w:val="none" w:sz="24" w:space="0" w:color="808080"/>
              <w:bottom w:val="single" w:sz="4" w:space="0" w:color="FFFFFF"/>
              <w:right w:val="single" w:sz="6" w:space="0" w:color="FFFFFF"/>
            </w:tcBorders>
          </w:tcPr>
          <w:p w:rsidR="00666C84" w:rsidRDefault="00B73B58">
            <w:pPr>
              <w:pStyle w:val="ProductList-TableBody"/>
            </w:pPr>
            <w:r>
              <w:rPr>
                <w:b/>
              </w:rPr>
              <w:t>Exchange Server 2013 Enterprise</w:t>
            </w:r>
          </w:p>
        </w:tc>
      </w:tr>
      <w:tr w:rsidR="00666C84">
        <w:tc>
          <w:tcPr>
            <w:tcW w:w="620" w:type="dxa"/>
            <w:tcBorders>
              <w:top w:val="dashed" w:sz="4" w:space="0" w:color="BFBFBF"/>
              <w:left w:val="none" w:sz="24" w:space="0" w:color="808080"/>
              <w:bottom w:val="dashed" w:sz="4" w:space="0" w:color="BFBFBF"/>
              <w:right w:val="single" w:sz="6" w:space="0" w:color="FFFFFF"/>
            </w:tcBorders>
          </w:tcPr>
          <w:p w:rsidR="00666C84" w:rsidRDefault="003B4067">
            <w:pPr>
              <w:pStyle w:val="ProductList-TableBody"/>
            </w:pPr>
            <w:hyperlink w:anchor="_Sec793">
              <w:r w:rsidR="00B73B58">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r>
      <w:tr w:rsidR="00666C84">
        <w:tc>
          <w:tcPr>
            <w:tcW w:w="620" w:type="dxa"/>
            <w:tcBorders>
              <w:top w:val="dashed" w:sz="4" w:space="0" w:color="BFBFBF"/>
              <w:left w:val="none" w:sz="24" w:space="0" w:color="808080"/>
              <w:bottom w:val="single" w:sz="4" w:space="0" w:color="FFFFFF"/>
              <w:right w:val="single" w:sz="6" w:space="0" w:color="FFFFFF"/>
            </w:tcBorders>
          </w:tcPr>
          <w:p w:rsidR="00666C84" w:rsidRDefault="003B4067">
            <w:pPr>
              <w:pStyle w:val="ProductList-TableBody"/>
            </w:pPr>
            <w:hyperlink w:anchor="_Sec793">
              <w:r w:rsidR="00B73B58">
                <w:rPr>
                  <w:color w:val="00467F"/>
                  <w:u w:val="single"/>
                </w:rPr>
                <w:t>Допълнителен</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r>
      <w:tr w:rsidR="00666C84">
        <w:tc>
          <w:tcPr>
            <w:tcW w:w="620" w:type="dxa"/>
            <w:gridSpan w:val="18"/>
            <w:tcBorders>
              <w:top w:val="single" w:sz="4" w:space="0" w:color="FFFFFF"/>
              <w:left w:val="none" w:sz="24" w:space="0" w:color="808080"/>
              <w:bottom w:val="single" w:sz="4" w:space="0" w:color="FFFFFF"/>
              <w:right w:val="single" w:sz="6" w:space="0" w:color="FFFFFF"/>
            </w:tcBorders>
          </w:tcPr>
          <w:p w:rsidR="00666C84" w:rsidRDefault="00B73B58">
            <w:pPr>
              <w:pStyle w:val="ProductList-TableBody"/>
            </w:pPr>
            <w:r>
              <w:rPr>
                <w:b/>
              </w:rPr>
              <w:t>SharePoint Server 2013</w:t>
            </w:r>
          </w:p>
        </w:tc>
      </w:tr>
      <w:tr w:rsidR="00666C84">
        <w:tc>
          <w:tcPr>
            <w:tcW w:w="620" w:type="dxa"/>
            <w:tcBorders>
              <w:top w:val="dashed" w:sz="4" w:space="0" w:color="BFBFBF"/>
              <w:left w:val="none" w:sz="24" w:space="0" w:color="808080"/>
              <w:bottom w:val="dashed" w:sz="4" w:space="0" w:color="BFBFBF"/>
              <w:right w:val="single" w:sz="6" w:space="0" w:color="FFFFFF"/>
            </w:tcBorders>
          </w:tcPr>
          <w:p w:rsidR="00666C84" w:rsidRDefault="003B4067">
            <w:pPr>
              <w:pStyle w:val="ProductList-TableBody"/>
            </w:pPr>
            <w:hyperlink w:anchor="_Sec798">
              <w:r w:rsidR="00B73B58">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r>
      <w:tr w:rsidR="00666C84">
        <w:tc>
          <w:tcPr>
            <w:tcW w:w="620" w:type="dxa"/>
            <w:tcBorders>
              <w:top w:val="dashed" w:sz="4" w:space="0" w:color="BFBFBF"/>
              <w:left w:val="none" w:sz="24" w:space="0" w:color="808080"/>
              <w:bottom w:val="single" w:sz="4" w:space="0" w:color="FFFFFF"/>
              <w:right w:val="single" w:sz="6" w:space="0" w:color="FFFFFF"/>
            </w:tcBorders>
          </w:tcPr>
          <w:p w:rsidR="00666C84" w:rsidRDefault="003B4067">
            <w:pPr>
              <w:pStyle w:val="ProductList-TableBody"/>
            </w:pPr>
            <w:hyperlink w:anchor="_Sec798">
              <w:r w:rsidR="00B73B58">
                <w:rPr>
                  <w:color w:val="00467F"/>
                  <w:u w:val="single"/>
                </w:rPr>
                <w:t>Допълнителен</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r>
      <w:tr w:rsidR="00666C84">
        <w:tc>
          <w:tcPr>
            <w:tcW w:w="620" w:type="dxa"/>
            <w:gridSpan w:val="18"/>
            <w:tcBorders>
              <w:top w:val="single" w:sz="4" w:space="0" w:color="FFFFFF"/>
              <w:left w:val="none" w:sz="24" w:space="0" w:color="808080"/>
              <w:bottom w:val="single" w:sz="4" w:space="0" w:color="FFFFFF"/>
              <w:right w:val="single" w:sz="6" w:space="0" w:color="FFFFFF"/>
            </w:tcBorders>
          </w:tcPr>
          <w:p w:rsidR="00666C84" w:rsidRDefault="00B73B58">
            <w:pPr>
              <w:pStyle w:val="ProductList-TableBody"/>
            </w:pPr>
            <w:r>
              <w:rPr>
                <w:b/>
              </w:rPr>
              <w:t>Microsoft Audit and Control Management Server 2013</w:t>
            </w:r>
          </w:p>
        </w:tc>
      </w:tr>
      <w:tr w:rsidR="00666C84">
        <w:tc>
          <w:tcPr>
            <w:tcW w:w="620" w:type="dxa"/>
            <w:tcBorders>
              <w:top w:val="dashed" w:sz="4" w:space="0" w:color="BFBFBF"/>
              <w:left w:val="none" w:sz="24" w:space="0" w:color="808080"/>
              <w:bottom w:val="single" w:sz="4" w:space="0" w:color="FFFFFF"/>
              <w:right w:val="single" w:sz="6" w:space="0" w:color="FFFFFF"/>
            </w:tcBorders>
          </w:tcPr>
          <w:p w:rsidR="00666C84" w:rsidRDefault="003B4067">
            <w:pPr>
              <w:pStyle w:val="ProductList-TableBody"/>
            </w:pPr>
            <w:hyperlink w:anchor="_Sec798">
              <w:r w:rsidR="00B73B58">
                <w:rPr>
                  <w:color w:val="00467F"/>
                  <w:u w:val="single"/>
                </w:rPr>
                <w:t>Основен</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r>
      <w:tr w:rsidR="00666C84">
        <w:tc>
          <w:tcPr>
            <w:tcW w:w="620" w:type="dxa"/>
            <w:gridSpan w:val="18"/>
            <w:tcBorders>
              <w:top w:val="single" w:sz="4" w:space="0" w:color="FFFFFF"/>
              <w:left w:val="none" w:sz="24" w:space="0" w:color="808080"/>
              <w:bottom w:val="single" w:sz="4" w:space="0" w:color="FFFFFF"/>
              <w:right w:val="single" w:sz="6" w:space="0" w:color="FFFFFF"/>
            </w:tcBorders>
          </w:tcPr>
          <w:p w:rsidR="00666C84" w:rsidRDefault="00B73B58">
            <w:pPr>
              <w:pStyle w:val="ProductList-TableBody"/>
            </w:pPr>
            <w:r>
              <w:rPr>
                <w:b/>
              </w:rPr>
              <w:t>Skype for Business Server 2015</w:t>
            </w:r>
          </w:p>
        </w:tc>
      </w:tr>
      <w:tr w:rsidR="00666C84">
        <w:tc>
          <w:tcPr>
            <w:tcW w:w="620" w:type="dxa"/>
            <w:tcBorders>
              <w:top w:val="dashed" w:sz="4" w:space="0" w:color="BFBFBF"/>
              <w:left w:val="none" w:sz="24" w:space="0" w:color="808080"/>
              <w:bottom w:val="dashed" w:sz="4" w:space="0" w:color="BFBFBF"/>
              <w:right w:val="single" w:sz="6" w:space="0" w:color="FFFFFF"/>
            </w:tcBorders>
          </w:tcPr>
          <w:p w:rsidR="00666C84" w:rsidRDefault="003B4067">
            <w:pPr>
              <w:pStyle w:val="ProductList-TableBody"/>
            </w:pPr>
            <w:hyperlink w:anchor="_Sec799">
              <w:r w:rsidR="00B73B58">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r>
      <w:tr w:rsidR="00666C84">
        <w:tc>
          <w:tcPr>
            <w:tcW w:w="620" w:type="dxa"/>
            <w:tcBorders>
              <w:top w:val="dashed" w:sz="4" w:space="0" w:color="BFBFBF"/>
              <w:left w:val="none" w:sz="24" w:space="0" w:color="808080"/>
              <w:bottom w:val="dashed" w:sz="4" w:space="0" w:color="BFBFBF"/>
              <w:right w:val="single" w:sz="6" w:space="0" w:color="FFFFFF"/>
            </w:tcBorders>
          </w:tcPr>
          <w:p w:rsidR="00666C84" w:rsidRDefault="003B4067">
            <w:pPr>
              <w:pStyle w:val="ProductList-TableBody"/>
            </w:pPr>
            <w:hyperlink w:anchor="_Sec799">
              <w:r w:rsidR="00B73B58">
                <w:rPr>
                  <w:color w:val="00467F"/>
                  <w:u w:val="single"/>
                </w:rPr>
                <w:t>Допълнителен</w:t>
              </w:r>
            </w:hyperlink>
            <w:r w:rsidR="00B73B58">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r>
      <w:tr w:rsidR="00666C84">
        <w:tc>
          <w:tcPr>
            <w:tcW w:w="620" w:type="dxa"/>
            <w:tcBorders>
              <w:top w:val="dashed" w:sz="4" w:space="0" w:color="BFBFBF"/>
              <w:left w:val="none" w:sz="24" w:space="0" w:color="808080"/>
              <w:bottom w:val="single" w:sz="4" w:space="0" w:color="FFFFFF"/>
              <w:right w:val="single" w:sz="6" w:space="0" w:color="FFFFFF"/>
            </w:tcBorders>
          </w:tcPr>
          <w:p w:rsidR="00666C84" w:rsidRDefault="003B4067">
            <w:pPr>
              <w:pStyle w:val="ProductList-TableBody"/>
            </w:pPr>
            <w:hyperlink w:anchor="_Sec799">
              <w:r w:rsidR="00B73B58">
                <w:rPr>
                  <w:color w:val="00467F"/>
                  <w:u w:val="single"/>
                </w:rPr>
                <w:t>Допълнителен</w:t>
              </w:r>
            </w:hyperlink>
            <w:r w:rsidR="00B73B58">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r>
      <w:tr w:rsidR="00666C84">
        <w:tc>
          <w:tcPr>
            <w:tcW w:w="620" w:type="dxa"/>
            <w:gridSpan w:val="18"/>
            <w:tcBorders>
              <w:top w:val="single" w:sz="4" w:space="0" w:color="FFFFFF"/>
              <w:left w:val="none" w:sz="24" w:space="0" w:color="808080"/>
              <w:bottom w:val="single" w:sz="4" w:space="0" w:color="FFFFFF"/>
              <w:right w:val="single" w:sz="6" w:space="0" w:color="FFFFFF"/>
            </w:tcBorders>
          </w:tcPr>
          <w:p w:rsidR="00666C84" w:rsidRDefault="00B73B58">
            <w:pPr>
              <w:pStyle w:val="ProductList-TableBody"/>
            </w:pPr>
            <w:r>
              <w:rPr>
                <w:b/>
              </w:rPr>
              <w:t>Windows MultiPoint Server 2012 Standard</w:t>
            </w:r>
          </w:p>
        </w:tc>
      </w:tr>
      <w:tr w:rsidR="00666C84">
        <w:tc>
          <w:tcPr>
            <w:tcW w:w="620" w:type="dxa"/>
            <w:tcBorders>
              <w:top w:val="dashed" w:sz="4" w:space="0" w:color="BFBFBF"/>
              <w:left w:val="none" w:sz="24" w:space="0" w:color="808080"/>
              <w:bottom w:val="dashed" w:sz="4" w:space="0" w:color="BFBFBF"/>
              <w:right w:val="single" w:sz="6" w:space="0" w:color="FFFFFF"/>
            </w:tcBorders>
          </w:tcPr>
          <w:p w:rsidR="00666C84" w:rsidRDefault="003B4067">
            <w:pPr>
              <w:pStyle w:val="ProductList-TableBody"/>
            </w:pPr>
            <w:hyperlink w:anchor="_Sec800">
              <w:r w:rsidR="00B73B58">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r>
      <w:tr w:rsidR="00666C84">
        <w:tc>
          <w:tcPr>
            <w:tcW w:w="620" w:type="dxa"/>
            <w:tcBorders>
              <w:top w:val="dashed" w:sz="4" w:space="0" w:color="BFBFBF"/>
              <w:left w:val="none" w:sz="24" w:space="0" w:color="808080"/>
              <w:bottom w:val="single" w:sz="4" w:space="0" w:color="FFFFFF"/>
              <w:right w:val="single" w:sz="6" w:space="0" w:color="FFFFFF"/>
            </w:tcBorders>
          </w:tcPr>
          <w:p w:rsidR="00666C84" w:rsidRDefault="003B4067">
            <w:pPr>
              <w:pStyle w:val="ProductList-TableBody"/>
            </w:pPr>
            <w:hyperlink w:anchor="_Sec800">
              <w:r w:rsidR="00B73B58">
                <w:rPr>
                  <w:color w:val="00467F"/>
                  <w:u w:val="single"/>
                </w:rPr>
                <w:t>Допълнителен</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C84" w:rsidRDefault="00666C84">
            <w:pPr>
              <w:pStyle w:val="ProductList-TableBody"/>
              <w:jc w:val="center"/>
            </w:pPr>
          </w:p>
        </w:tc>
      </w:tr>
      <w:tr w:rsidR="00666C84">
        <w:tc>
          <w:tcPr>
            <w:tcW w:w="620" w:type="dxa"/>
            <w:gridSpan w:val="18"/>
            <w:tcBorders>
              <w:top w:val="single" w:sz="4" w:space="0" w:color="FFFFFF"/>
              <w:left w:val="none" w:sz="24" w:space="0" w:color="808080"/>
              <w:bottom w:val="single" w:sz="4" w:space="0" w:color="FFFFFF"/>
              <w:right w:val="single" w:sz="6" w:space="0" w:color="FFFFFF"/>
            </w:tcBorders>
          </w:tcPr>
          <w:p w:rsidR="00666C84" w:rsidRDefault="00B73B58">
            <w:pPr>
              <w:pStyle w:val="ProductList-TableBody"/>
            </w:pPr>
            <w:r>
              <w:rPr>
                <w:b/>
              </w:rPr>
              <w:t>Windows MultiPoint Server 2012 Premium</w:t>
            </w:r>
          </w:p>
        </w:tc>
      </w:tr>
      <w:tr w:rsidR="00666C84">
        <w:tc>
          <w:tcPr>
            <w:tcW w:w="620" w:type="dxa"/>
            <w:tcBorders>
              <w:top w:val="dashed" w:sz="4" w:space="0" w:color="BFBFBF"/>
              <w:left w:val="none" w:sz="24" w:space="0" w:color="808080"/>
              <w:bottom w:val="dashed" w:sz="4" w:space="0" w:color="BFBFBF"/>
              <w:right w:val="single" w:sz="6" w:space="0" w:color="FFFFFF"/>
            </w:tcBorders>
          </w:tcPr>
          <w:p w:rsidR="00666C84" w:rsidRDefault="003B4067">
            <w:pPr>
              <w:pStyle w:val="ProductList-TableBody"/>
            </w:pPr>
            <w:hyperlink w:anchor="_Sec800">
              <w:r w:rsidR="00B73B58">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r>
      <w:tr w:rsidR="00666C84">
        <w:tc>
          <w:tcPr>
            <w:tcW w:w="620" w:type="dxa"/>
            <w:tcBorders>
              <w:top w:val="dashed" w:sz="4" w:space="0" w:color="BFBFBF"/>
              <w:left w:val="none" w:sz="24" w:space="0" w:color="808080"/>
              <w:bottom w:val="single" w:sz="4" w:space="0" w:color="FFFFFF"/>
              <w:right w:val="single" w:sz="6" w:space="0" w:color="FFFFFF"/>
            </w:tcBorders>
          </w:tcPr>
          <w:p w:rsidR="00666C84" w:rsidRDefault="003B4067">
            <w:pPr>
              <w:pStyle w:val="ProductList-TableBody"/>
            </w:pPr>
            <w:hyperlink w:anchor="_Sec800">
              <w:r w:rsidR="00B73B58">
                <w:rPr>
                  <w:color w:val="00467F"/>
                  <w:u w:val="single"/>
                </w:rPr>
                <w:t>Допълнителен</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C84" w:rsidRDefault="00666C84">
            <w:pPr>
              <w:pStyle w:val="ProductList-TableBody"/>
              <w:jc w:val="center"/>
            </w:pPr>
          </w:p>
        </w:tc>
      </w:tr>
      <w:tr w:rsidR="00666C84">
        <w:tc>
          <w:tcPr>
            <w:tcW w:w="620" w:type="dxa"/>
            <w:gridSpan w:val="18"/>
            <w:tcBorders>
              <w:top w:val="single" w:sz="4" w:space="0" w:color="FFFFFF"/>
              <w:left w:val="none" w:sz="24" w:space="0" w:color="808080"/>
              <w:bottom w:val="single" w:sz="4" w:space="0" w:color="FFFFFF"/>
              <w:right w:val="single" w:sz="6" w:space="0" w:color="FFFFFF"/>
            </w:tcBorders>
          </w:tcPr>
          <w:p w:rsidR="00666C84" w:rsidRDefault="00B73B58">
            <w:pPr>
              <w:pStyle w:val="ProductList-TableBody"/>
            </w:pPr>
            <w:r>
              <w:rPr>
                <w:b/>
              </w:rPr>
              <w:t>Windows Server 2012 R2 Standard</w:t>
            </w:r>
          </w:p>
        </w:tc>
      </w:tr>
      <w:tr w:rsidR="00666C84">
        <w:tc>
          <w:tcPr>
            <w:tcW w:w="620" w:type="dxa"/>
            <w:tcBorders>
              <w:top w:val="dashed" w:sz="4" w:space="0" w:color="BFBFBF"/>
              <w:left w:val="none" w:sz="24" w:space="0" w:color="808080"/>
              <w:bottom w:val="dashed" w:sz="4" w:space="0" w:color="BFBFBF"/>
              <w:right w:val="single" w:sz="6" w:space="0" w:color="FFFFFF"/>
            </w:tcBorders>
          </w:tcPr>
          <w:p w:rsidR="00666C84" w:rsidRDefault="003B4067">
            <w:pPr>
              <w:pStyle w:val="ProductList-TableBody"/>
            </w:pPr>
            <w:hyperlink w:anchor="_Sec807">
              <w:r w:rsidR="00B73B58">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r>
      <w:tr w:rsidR="00666C84">
        <w:tc>
          <w:tcPr>
            <w:tcW w:w="620" w:type="dxa"/>
            <w:tcBorders>
              <w:top w:val="dashed" w:sz="4" w:space="0" w:color="BFBFBF"/>
              <w:left w:val="none" w:sz="24" w:space="0" w:color="808080"/>
              <w:bottom w:val="dashed" w:sz="4" w:space="0" w:color="BFBFBF"/>
              <w:right w:val="single" w:sz="6" w:space="0" w:color="FFFFFF"/>
            </w:tcBorders>
          </w:tcPr>
          <w:p w:rsidR="00666C84" w:rsidRDefault="003B4067">
            <w:pPr>
              <w:pStyle w:val="ProductList-TableBody"/>
            </w:pPr>
            <w:hyperlink w:anchor="_Sec807">
              <w:r w:rsidR="00B73B58">
                <w:rPr>
                  <w:color w:val="00467F"/>
                  <w:u w:val="single"/>
                </w:rPr>
                <w:t>Допълнителен</w:t>
              </w:r>
            </w:hyperlink>
            <w:r w:rsidR="00B73B58">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r>
      <w:tr w:rsidR="00666C84">
        <w:tc>
          <w:tcPr>
            <w:tcW w:w="620" w:type="dxa"/>
            <w:tcBorders>
              <w:top w:val="dashed" w:sz="4" w:space="0" w:color="BFBFBF"/>
              <w:left w:val="none" w:sz="24" w:space="0" w:color="808080"/>
              <w:bottom w:val="dashed" w:sz="4" w:space="0" w:color="BFBFBF"/>
              <w:right w:val="single" w:sz="6" w:space="0" w:color="FFFFFF"/>
            </w:tcBorders>
          </w:tcPr>
          <w:p w:rsidR="00666C84" w:rsidRDefault="003B4067">
            <w:pPr>
              <w:pStyle w:val="ProductList-TableBody"/>
            </w:pPr>
            <w:hyperlink w:anchor="_Sec807">
              <w:r w:rsidR="00B73B58">
                <w:rPr>
                  <w:color w:val="00467F"/>
                  <w:u w:val="single"/>
                </w:rPr>
                <w:t>Допълнителен</w:t>
              </w:r>
            </w:hyperlink>
            <w:r w:rsidR="00B73B58">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r>
      <w:tr w:rsidR="00666C84">
        <w:tc>
          <w:tcPr>
            <w:tcW w:w="620" w:type="dxa"/>
            <w:tcBorders>
              <w:top w:val="dashed" w:sz="4" w:space="0" w:color="BFBFBF"/>
              <w:left w:val="none" w:sz="24" w:space="0" w:color="808080"/>
              <w:bottom w:val="single" w:sz="4" w:space="0" w:color="FFFFFF"/>
              <w:right w:val="single" w:sz="6" w:space="0" w:color="FFFFFF"/>
            </w:tcBorders>
          </w:tcPr>
          <w:p w:rsidR="00666C84" w:rsidRDefault="003B4067">
            <w:pPr>
              <w:pStyle w:val="ProductList-TableBody"/>
            </w:pPr>
            <w:hyperlink w:anchor="_Sec807">
              <w:r w:rsidR="00B73B58">
                <w:rPr>
                  <w:color w:val="00467F"/>
                  <w:u w:val="single"/>
                </w:rPr>
                <w:t>Допълнителен</w:t>
              </w:r>
            </w:hyperlink>
            <w:r w:rsidR="00B73B58">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C84" w:rsidRDefault="00666C84">
            <w:pPr>
              <w:pStyle w:val="ProductList-TableBody"/>
              <w:jc w:val="center"/>
            </w:pPr>
          </w:p>
        </w:tc>
      </w:tr>
      <w:tr w:rsidR="00666C84">
        <w:tc>
          <w:tcPr>
            <w:tcW w:w="620" w:type="dxa"/>
            <w:gridSpan w:val="18"/>
            <w:tcBorders>
              <w:top w:val="single" w:sz="4" w:space="0" w:color="FFFFFF"/>
              <w:left w:val="none" w:sz="24" w:space="0" w:color="808080"/>
              <w:bottom w:val="single" w:sz="4" w:space="0" w:color="FFFFFF"/>
              <w:right w:val="single" w:sz="6" w:space="0" w:color="FFFFFF"/>
            </w:tcBorders>
          </w:tcPr>
          <w:p w:rsidR="00666C84" w:rsidRDefault="00B73B58">
            <w:pPr>
              <w:pStyle w:val="ProductList-TableBody"/>
            </w:pPr>
            <w:r>
              <w:rPr>
                <w:b/>
              </w:rPr>
              <w:t>Windows Server 2012 R2 Data Center</w:t>
            </w:r>
          </w:p>
        </w:tc>
      </w:tr>
      <w:tr w:rsidR="00666C84">
        <w:tc>
          <w:tcPr>
            <w:tcW w:w="620" w:type="dxa"/>
            <w:tcBorders>
              <w:top w:val="dashed" w:sz="4" w:space="0" w:color="BFBFBF"/>
              <w:left w:val="none" w:sz="24" w:space="0" w:color="808080"/>
              <w:bottom w:val="dashed" w:sz="4" w:space="0" w:color="BFBFBF"/>
              <w:right w:val="single" w:sz="6" w:space="0" w:color="FFFFFF"/>
            </w:tcBorders>
          </w:tcPr>
          <w:p w:rsidR="00666C84" w:rsidRDefault="003B4067">
            <w:pPr>
              <w:pStyle w:val="ProductList-TableBody"/>
            </w:pPr>
            <w:hyperlink w:anchor="_Sec807">
              <w:r w:rsidR="00B73B58">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r>
      <w:tr w:rsidR="00666C84">
        <w:tc>
          <w:tcPr>
            <w:tcW w:w="620" w:type="dxa"/>
            <w:tcBorders>
              <w:top w:val="dashed" w:sz="4" w:space="0" w:color="BFBFBF"/>
              <w:left w:val="none" w:sz="24" w:space="0" w:color="808080"/>
              <w:bottom w:val="dashed" w:sz="4" w:space="0" w:color="BFBFBF"/>
              <w:right w:val="single" w:sz="6" w:space="0" w:color="FFFFFF"/>
            </w:tcBorders>
          </w:tcPr>
          <w:p w:rsidR="00666C84" w:rsidRDefault="003B4067">
            <w:pPr>
              <w:pStyle w:val="ProductList-TableBody"/>
            </w:pPr>
            <w:hyperlink w:anchor="_Sec807">
              <w:r w:rsidR="00B73B58">
                <w:rPr>
                  <w:color w:val="00467F"/>
                  <w:u w:val="single"/>
                </w:rPr>
                <w:t xml:space="preserve">Допълнителен </w:t>
              </w:r>
            </w:hyperlink>
            <w:r w:rsidR="00B73B58">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r>
      <w:tr w:rsidR="00666C84">
        <w:tc>
          <w:tcPr>
            <w:tcW w:w="620" w:type="dxa"/>
            <w:tcBorders>
              <w:top w:val="dashed" w:sz="4" w:space="0" w:color="BFBFBF"/>
              <w:left w:val="none" w:sz="24" w:space="0" w:color="808080"/>
              <w:bottom w:val="dashed" w:sz="4" w:space="0" w:color="BFBFBF"/>
              <w:right w:val="single" w:sz="6" w:space="0" w:color="FFFFFF"/>
            </w:tcBorders>
          </w:tcPr>
          <w:p w:rsidR="00666C84" w:rsidRDefault="003B4067">
            <w:pPr>
              <w:pStyle w:val="ProductList-TableBody"/>
            </w:pPr>
            <w:hyperlink w:anchor="_Sec807">
              <w:r w:rsidR="00B73B58">
                <w:rPr>
                  <w:color w:val="00467F"/>
                  <w:u w:val="single"/>
                </w:rPr>
                <w:t>Допълнителен</w:t>
              </w:r>
            </w:hyperlink>
            <w:r w:rsidR="00B73B58">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r>
      <w:tr w:rsidR="00666C84">
        <w:tc>
          <w:tcPr>
            <w:tcW w:w="620" w:type="dxa"/>
            <w:tcBorders>
              <w:top w:val="dashed" w:sz="4" w:space="0" w:color="BFBFBF"/>
              <w:left w:val="none" w:sz="24" w:space="0" w:color="808080"/>
              <w:bottom w:val="single" w:sz="4" w:space="0" w:color="FFFFFF"/>
              <w:right w:val="single" w:sz="6" w:space="0" w:color="FFFFFF"/>
            </w:tcBorders>
          </w:tcPr>
          <w:p w:rsidR="00666C84" w:rsidRDefault="003B4067">
            <w:pPr>
              <w:pStyle w:val="ProductList-TableBody"/>
            </w:pPr>
            <w:hyperlink w:anchor="_Sec807">
              <w:r w:rsidR="00B73B58">
                <w:rPr>
                  <w:color w:val="00467F"/>
                  <w:u w:val="single"/>
                </w:rPr>
                <w:t>Допълнителен</w:t>
              </w:r>
            </w:hyperlink>
            <w:r w:rsidR="00B73B58">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C84" w:rsidRDefault="00666C84">
            <w:pPr>
              <w:pStyle w:val="ProductList-TableBody"/>
              <w:jc w:val="center"/>
            </w:pPr>
          </w:p>
        </w:tc>
      </w:tr>
      <w:tr w:rsidR="00666C84">
        <w:tc>
          <w:tcPr>
            <w:tcW w:w="620" w:type="dxa"/>
            <w:gridSpan w:val="18"/>
            <w:tcBorders>
              <w:top w:val="single" w:sz="4" w:space="0" w:color="FFFFFF"/>
              <w:left w:val="none" w:sz="24" w:space="0" w:color="808080"/>
              <w:bottom w:val="single" w:sz="4" w:space="0" w:color="FFFFFF"/>
              <w:right w:val="single" w:sz="6" w:space="0" w:color="FFFFFF"/>
            </w:tcBorders>
          </w:tcPr>
          <w:p w:rsidR="00666C84" w:rsidRDefault="00B73B58">
            <w:pPr>
              <w:pStyle w:val="ProductList-TableBody"/>
            </w:pPr>
            <w:r>
              <w:rPr>
                <w:b/>
              </w:rPr>
              <w:t>Advanced Threat Analytics 2016</w:t>
            </w:r>
          </w:p>
        </w:tc>
      </w:tr>
      <w:tr w:rsidR="00666C84" w:rsidTr="002F0C94">
        <w:tc>
          <w:tcPr>
            <w:tcW w:w="620" w:type="dxa"/>
            <w:tcBorders>
              <w:top w:val="dashed" w:sz="4" w:space="0" w:color="BFBFBF"/>
              <w:left w:val="none" w:sz="24" w:space="0" w:color="808080"/>
              <w:bottom w:val="single" w:sz="4" w:space="0" w:color="FFFFFF"/>
              <w:right w:val="single" w:sz="6" w:space="0" w:color="FFFFFF"/>
            </w:tcBorders>
          </w:tcPr>
          <w:p w:rsidR="00666C84" w:rsidRDefault="003B4067">
            <w:pPr>
              <w:pStyle w:val="ProductList-TableBody"/>
            </w:pPr>
            <w:hyperlink w:anchor="_Sec801">
              <w:r w:rsidR="00B73B58">
                <w:rPr>
                  <w:color w:val="00467F"/>
                  <w:u w:val="single"/>
                </w:rPr>
                <w:t>Управление</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66C84" w:rsidRDefault="00666C84">
            <w:pPr>
              <w:pStyle w:val="ProductList-TableBody"/>
              <w:jc w:val="center"/>
            </w:pPr>
          </w:p>
        </w:tc>
      </w:tr>
      <w:tr w:rsidR="00666C84">
        <w:tc>
          <w:tcPr>
            <w:tcW w:w="620" w:type="dxa"/>
            <w:gridSpan w:val="18"/>
            <w:tcBorders>
              <w:top w:val="single" w:sz="4" w:space="0" w:color="FFFFFF"/>
              <w:left w:val="none" w:sz="24" w:space="0" w:color="808080"/>
              <w:bottom w:val="single" w:sz="4" w:space="0" w:color="FFFFFF"/>
              <w:right w:val="single" w:sz="6" w:space="0" w:color="FFFFFF"/>
            </w:tcBorders>
          </w:tcPr>
          <w:p w:rsidR="00666C84" w:rsidRDefault="00B73B58">
            <w:pPr>
              <w:pStyle w:val="ProductList-TableBody"/>
            </w:pPr>
            <w:r>
              <w:rPr>
                <w:b/>
              </w:rPr>
              <w:t>System Center 2012 R2 Configuration Manager</w:t>
            </w:r>
          </w:p>
        </w:tc>
      </w:tr>
      <w:tr w:rsidR="00666C84">
        <w:tc>
          <w:tcPr>
            <w:tcW w:w="620" w:type="dxa"/>
            <w:tcBorders>
              <w:top w:val="dashed" w:sz="4" w:space="0" w:color="BFBFBF"/>
              <w:left w:val="none" w:sz="24" w:space="0" w:color="808080"/>
              <w:bottom w:val="none" w:sz="4" w:space="0" w:color="6E6E6E"/>
              <w:right w:val="single" w:sz="6" w:space="0" w:color="FFFFFF"/>
            </w:tcBorders>
          </w:tcPr>
          <w:p w:rsidR="00666C84" w:rsidRDefault="003B4067">
            <w:pPr>
              <w:pStyle w:val="ProductList-TableBody"/>
            </w:pPr>
            <w:hyperlink w:anchor="_Sec802">
              <w:r w:rsidR="00B73B58">
                <w:rPr>
                  <w:color w:val="00467F"/>
                  <w:u w:val="single"/>
                </w:rPr>
                <w:t>Управление</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C84" w:rsidRDefault="0066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C84" w:rsidRDefault="00666C84">
            <w:pPr>
              <w:pStyle w:val="ProductList-TableBody"/>
              <w:jc w:val="center"/>
            </w:pPr>
          </w:p>
        </w:tc>
      </w:tr>
    </w:tbl>
    <w:p w:rsidR="00666C84" w:rsidRDefault="00B73B58">
      <w:pPr>
        <w:pStyle w:val="ProductList-Body"/>
      </w:pPr>
      <w:r>
        <w:rPr>
          <w:b/>
          <w:i/>
        </w:rPr>
        <w:t>Забележка</w:t>
      </w:r>
      <w:r>
        <w:rPr>
          <w:i/>
        </w:rPr>
        <w:t>: Office 365 Education E1 и Office 365 Nonprofit E1 не отговарят на условията на Лиценза за достъп до (или управление на) Продуктите в тази таблица.</w:t>
      </w:r>
    </w:p>
    <w:p w:rsidR="00666C84" w:rsidRDefault="00B73B58">
      <w:pPr>
        <w:pStyle w:val="ProductList-SectionHeading"/>
        <w:pageBreakBefore/>
      </w:pPr>
      <w:bookmarkStart w:id="350" w:name="_Sec564"/>
      <w:bookmarkEnd w:id="348"/>
      <w:r>
        <w:t>Приложение B – Софтуерна осигуровка</w:t>
      </w:r>
      <w:r>
        <w:fldChar w:fldCharType="begin"/>
      </w:r>
      <w:r>
        <w:instrText xml:space="preserve"> TC "</w:instrText>
      </w:r>
      <w:bookmarkStart w:id="351" w:name="_Toc425959786"/>
      <w:r>
        <w:instrText>Приложение B – Софтуерна осигуровка</w:instrText>
      </w:r>
      <w:bookmarkEnd w:id="351"/>
      <w:r>
        <w:instrText>" \l 1</w:instrText>
      </w:r>
      <w:r>
        <w:fldChar w:fldCharType="end"/>
      </w:r>
    </w:p>
    <w:p w:rsidR="00666C84" w:rsidRDefault="00B73B58">
      <w:pPr>
        <w:pStyle w:val="ProductList-Offering1Heading"/>
      </w:pPr>
      <w:bookmarkStart w:id="352" w:name="_Sec573"/>
      <w:r>
        <w:t>Закупуване на Софтуерната осигуровка</w:t>
      </w:r>
      <w:bookmarkEnd w:id="352"/>
      <w:r>
        <w:fldChar w:fldCharType="begin"/>
      </w:r>
      <w:r>
        <w:instrText xml:space="preserve"> TC "</w:instrText>
      </w:r>
      <w:bookmarkStart w:id="353" w:name="_Toc425959787"/>
      <w:r>
        <w:instrText>Закупуване на Софтуерната осигуровка</w:instrText>
      </w:r>
      <w:bookmarkEnd w:id="353"/>
      <w:r>
        <w:instrText>" \l 2</w:instrText>
      </w:r>
      <w:r>
        <w:fldChar w:fldCharType="end"/>
      </w:r>
    </w:p>
    <w:p w:rsidR="00666C84" w:rsidRDefault="00B73B58">
      <w:pPr>
        <w:pStyle w:val="ProductList-Body"/>
      </w:pPr>
      <w:r>
        <w:t xml:space="preserve">Съществуват три различни нива на ангажимент, между които Клиентът може да избира при закупуването на SA, и те може да варират според програмата. Клиентът има право да: </w:t>
      </w:r>
    </w:p>
    <w:p w:rsidR="00666C84" w:rsidRDefault="00B73B58" w:rsidP="004307BC">
      <w:pPr>
        <w:pStyle w:val="ProductList-Bullet"/>
        <w:numPr>
          <w:ilvl w:val="0"/>
          <w:numId w:val="35"/>
        </w:numPr>
      </w:pPr>
      <w:r>
        <w:t>Поеме ангажимент за прикачване на SA на всички продукти за платформа.</w:t>
      </w:r>
    </w:p>
    <w:p w:rsidR="00666C84" w:rsidRDefault="00B73B58" w:rsidP="004307BC">
      <w:pPr>
        <w:pStyle w:val="ProductList-Bullet"/>
        <w:numPr>
          <w:ilvl w:val="0"/>
          <w:numId w:val="35"/>
        </w:numPr>
      </w:pPr>
      <w:r>
        <w:t>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w:t>
      </w:r>
    </w:p>
    <w:p w:rsidR="00666C84" w:rsidRDefault="00B73B58" w:rsidP="004307BC">
      <w:pPr>
        <w:pStyle w:val="ProductList-Bullet"/>
        <w:numPr>
          <w:ilvl w:val="0"/>
          <w:numId w:val="35"/>
        </w:numPr>
      </w:pPr>
      <w:r>
        <w:t>Закупи SA за отделни Продукти, без поемане на каквито и да е ангажименти за разширяване на SA за други Продукти.</w:t>
      </w:r>
    </w:p>
    <w:p w:rsidR="00666C84" w:rsidRDefault="00666C84">
      <w:pPr>
        <w:pStyle w:val="ProductList-Body"/>
      </w:pPr>
    </w:p>
    <w:p w:rsidR="00666C84" w:rsidRDefault="00B73B58">
      <w:pPr>
        <w:pStyle w:val="ProductList-Body"/>
      </w:pPr>
      <w:r>
        <w:t xml:space="preserve">SA трябва да се придобие към момента на придобиването на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до датата на прехвърлянето.</w:t>
      </w:r>
    </w:p>
    <w:p w:rsidR="00666C84" w:rsidRDefault="00666C84">
      <w:pPr>
        <w:pStyle w:val="ProductList-Body"/>
      </w:pPr>
    </w:p>
    <w:p w:rsidR="00666C84" w:rsidRDefault="00B73B58">
      <w:pPr>
        <w:pStyle w:val="ProductList-Body"/>
      </w:pPr>
      <w:r>
        <w:t>Клиентите може да разполагат с опцията да придобият SA за определени лицензи, закупени от канала за Търговия на дребно (цялостен продукт) или от Производител на оригинално оборудване (OEM),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в рамките на 90 дни от датата на закупуване.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Look w:val="04A0" w:firstRow="1" w:lastRow="0" w:firstColumn="1" w:lastColumn="0" w:noHBand="0" w:noVBand="1"/>
      </w:tblPr>
      <w:tblGrid>
        <w:gridCol w:w="2723"/>
        <w:gridCol w:w="2744"/>
        <w:gridCol w:w="2680"/>
        <w:gridCol w:w="2769"/>
      </w:tblGrid>
      <w:tr w:rsidR="00666C84" w:rsidTr="004307B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jc w:val="center"/>
            </w:pPr>
            <w:r>
              <w:rPr>
                <w:color w:val="FFFFFF"/>
              </w:rPr>
              <w:t>Набор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jc w:val="center"/>
            </w:pPr>
            <w:r>
              <w:rPr>
                <w:color w:val="FFFFFF"/>
              </w:rPr>
              <w:t>Цялостни продукти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jc w:val="center"/>
            </w:pPr>
            <w:r>
              <w:rPr>
                <w:color w:val="FFFFFF"/>
              </w:rPr>
              <w:t>Програми</w:t>
            </w:r>
          </w:p>
        </w:tc>
      </w:tr>
      <w:tr w:rsidR="00666C84" w:rsidTr="004307B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Набор приложения</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Неприложимо</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SA е налична само както е описано по-долу</w:t>
            </w:r>
          </w:p>
        </w:tc>
        <w:tc>
          <w:tcPr>
            <w:tcW w:w="3060" w:type="dxa"/>
            <w:vMerge w:val="restart"/>
            <w:tcBorders>
              <w:top w:val="single" w:sz="4" w:space="0" w:color="000000"/>
              <w:left w:val="single" w:sz="4" w:space="0" w:color="000000"/>
              <w:bottom w:val="single" w:sz="4" w:space="0" w:color="44546A" w:themeColor="text2"/>
              <w:right w:val="single" w:sz="4" w:space="0" w:color="000000"/>
            </w:tcBorders>
          </w:tcPr>
          <w:p w:rsidR="00666C84" w:rsidRDefault="00B73B58">
            <w:pPr>
              <w:pStyle w:val="ProductList-TableBody"/>
            </w:pPr>
            <w:r>
              <w:t xml:space="preserve">Прилага се за Open License, Select, Select Plus и без валидност за цялата Организация по Open Value и Допълнителни продукти по Споразумения Enterprise. Не се прилага за Корпоративни продукти по Споразумения Open Value и Enterprise. За Споразумението за продукти и услуги на Microsoft (MPSA) вж. </w:t>
            </w:r>
            <w:hyperlink r:id="rId138">
              <w:r>
                <w:rPr>
                  <w:color w:val="00467F"/>
                  <w:u w:val="single"/>
                </w:rPr>
                <w:t>Ръководството за лицензиране по MPSA</w:t>
              </w:r>
            </w:hyperlink>
            <w:r>
              <w:t>.</w:t>
            </w:r>
          </w:p>
        </w:tc>
      </w:tr>
      <w:tr w:rsidR="00666C84" w:rsidTr="004307B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Набор системи</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Налична е SA</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Налична е SA</w:t>
            </w:r>
          </w:p>
        </w:tc>
        <w:tc>
          <w:tcPr>
            <w:tcW w:w="0" w:type="auto"/>
            <w:vMerge/>
            <w:tcBorders>
              <w:right w:val="single" w:sz="4" w:space="0" w:color="000000"/>
            </w:tcBorders>
          </w:tcPr>
          <w:p w:rsidR="00666C84" w:rsidRDefault="00666C84"/>
        </w:tc>
      </w:tr>
      <w:tr w:rsidR="00666C84" w:rsidTr="004307B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Набор сървъри</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Налична е SA</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Налична е SA</w:t>
            </w:r>
          </w:p>
        </w:tc>
        <w:tc>
          <w:tcPr>
            <w:tcW w:w="0" w:type="auto"/>
            <w:vMerge/>
            <w:tcBorders>
              <w:right w:val="single" w:sz="4" w:space="0" w:color="000000"/>
            </w:tcBorders>
          </w:tcPr>
          <w:p w:rsidR="00666C84" w:rsidRDefault="00666C84"/>
        </w:tc>
      </w:tr>
    </w:tbl>
    <w:p w:rsidR="00666C84" w:rsidRDefault="00666C84">
      <w:pPr>
        <w:pStyle w:val="ProductList-Body"/>
      </w:pPr>
    </w:p>
    <w:p w:rsidR="00666C84" w:rsidRDefault="00B73B58">
      <w:pPr>
        <w:pStyle w:val="ProductList-Body"/>
      </w:pPr>
      <w:r>
        <w:t>Клиенти, които закупят Microsoft Office Professional 2013 от OEM, имат право да придобият SA за Microsoft Office Standard 2013 в Програмите Open License, Select и Select Plus и SA без валидност за цялото предприятие съгласно Open Value в рамките на 90 дни от датата на OEM покупката.</w:t>
      </w:r>
    </w:p>
    <w:p w:rsidR="00666C84" w:rsidRDefault="00666C84">
      <w:pPr>
        <w:pStyle w:val="ProductList-Body"/>
      </w:pPr>
    </w:p>
    <w:p w:rsidR="00666C84" w:rsidRDefault="00B73B58">
      <w:pPr>
        <w:pStyle w:val="ProductList-Body"/>
      </w:pPr>
      <w:r>
        <w:t>Клиентите, които закупуват чрез Споразумение за продукти и услуги на Microsoft (MPSA), трябва да прегледат Ръководството за лицензиране по MPSA за подробности, свързани с покупка на SA чрез MPSA и описание на Ползите от SA по програмата за MPSA.</w:t>
      </w:r>
    </w:p>
    <w:p w:rsidR="00666C84" w:rsidRDefault="00B73B58">
      <w:pPr>
        <w:pStyle w:val="ProductList-Offering1Heading"/>
      </w:pPr>
      <w:bookmarkStart w:id="354" w:name="_Sec574"/>
      <w:r>
        <w:t>Подновяване на Софтуерната осигуровка</w:t>
      </w:r>
      <w:bookmarkEnd w:id="354"/>
      <w:r>
        <w:fldChar w:fldCharType="begin"/>
      </w:r>
      <w:r>
        <w:instrText xml:space="preserve"> TC "</w:instrText>
      </w:r>
      <w:bookmarkStart w:id="355" w:name="_Toc425959788"/>
      <w:r>
        <w:instrText>Подновяване на Софтуерната осигуровка</w:instrText>
      </w:r>
      <w:bookmarkEnd w:id="355"/>
      <w:r>
        <w:instrText>" \l 2</w:instrText>
      </w:r>
      <w:r>
        <w:fldChar w:fldCharType="end"/>
      </w:r>
    </w:p>
    <w:p w:rsidR="00666C84" w:rsidRDefault="00B73B58">
      <w:pPr>
        <w:pStyle w:val="ProductList-ClauseHeading"/>
      </w:pPr>
      <w:r>
        <w:t>Подновяване на покритието по Същото споразумение</w:t>
      </w:r>
    </w:p>
    <w:p w:rsidR="00666C84" w:rsidRDefault="00B73B58">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rsidR="00666C84" w:rsidRDefault="00666C84">
      <w:pPr>
        <w:pStyle w:val="ProductList-Body"/>
      </w:pPr>
    </w:p>
    <w:p w:rsidR="00666C84" w:rsidRDefault="00B73B58">
      <w:pPr>
        <w:pStyle w:val="ProductList-SubClauseHeading"/>
      </w:pPr>
      <w:r>
        <w:t>Open License</w:t>
      </w:r>
    </w:p>
    <w:p w:rsidR="00666C84" w:rsidRDefault="00B73B58">
      <w:pPr>
        <w:pStyle w:val="ProductList-BodyIndented"/>
      </w:pPr>
      <w:r>
        <w:t>Покритие на SA,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rsidR="00666C84" w:rsidRDefault="00666C84">
      <w:pPr>
        <w:pStyle w:val="ProductList-BodyIndented"/>
      </w:pPr>
    </w:p>
    <w:p w:rsidR="00666C84" w:rsidRDefault="00B73B58">
      <w:pPr>
        <w:pStyle w:val="ProductList-SubClauseHeading"/>
      </w:pPr>
      <w:r>
        <w:t>Споразумение Enterprise</w:t>
      </w:r>
    </w:p>
    <w:p w:rsidR="00666C84" w:rsidRDefault="00B73B58">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подновяване за SA (както е приложимо) за 1) всички 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възможните преходи (ако е приложимо).</w:t>
      </w:r>
    </w:p>
    <w:p w:rsidR="00666C84" w:rsidRDefault="00666C84">
      <w:pPr>
        <w:pStyle w:val="ProductList-BodyIndented"/>
      </w:pPr>
    </w:p>
    <w:p w:rsidR="00666C84" w:rsidRDefault="00B73B58">
      <w:pPr>
        <w:pStyle w:val="ProductList-SubClauseHeading"/>
      </w:pPr>
      <w:r>
        <w:t>Enrollment for Application Platform</w:t>
      </w:r>
    </w:p>
    <w:p w:rsidR="00666C84" w:rsidRDefault="00B73B58">
      <w:pPr>
        <w:pStyle w:val="ProductList-BodyIndented"/>
      </w:pPr>
      <w:r>
        <w:t xml:space="preserve">Клиенти на EAP, които преди са отложили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за SA преди L, трябва да изкупят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rsidR="00666C84" w:rsidRDefault="00666C84">
      <w:pPr>
        <w:pStyle w:val="ProductList-BodyIndented"/>
      </w:pPr>
    </w:p>
    <w:p w:rsidR="00666C84" w:rsidRDefault="00B73B58">
      <w:pPr>
        <w:pStyle w:val="ProductList-ClauseHeading"/>
      </w:pPr>
      <w:r>
        <w:t>Подновяване на покритието по Отделно споразумение</w:t>
      </w:r>
    </w:p>
    <w:p w:rsidR="00666C84" w:rsidRDefault="00B73B58">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същата Програма за корпоративно лицензиране, при условие че 1) новото споразумение или договор за записване на Клиента влиза в сила не по-късно от деня, следващ датата на изтичане на предишното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 подадат поръчката. </w:t>
      </w:r>
    </w:p>
    <w:p w:rsidR="00666C84" w:rsidRDefault="00666C84">
      <w:pPr>
        <w:pStyle w:val="ProductList-Body"/>
      </w:pPr>
    </w:p>
    <w:p w:rsidR="00666C84" w:rsidRDefault="00B73B58">
      <w:pPr>
        <w:pStyle w:val="ProductList-Body"/>
      </w:pPr>
      <w:r>
        <w:t>Клиентът има право да поднови SA по друга Програма за корпоративно лицензиране, като придобие SA чрез съществуващо споразумение Open Value, MPSA, Select, Select Plus или Записване Enterprise. За клиенти, подновяващи SA, първоначално закупена съгласно Записване Enterprise, това изключение се прилага само за Допълнителните продукти и Продуктите извън ангажимента, валиден за цялата Фирма. За всички програми, с изключение на MPSA и Select Plus, поръчката трябва да бъде за оставащия срок на съществуващото споразумение или договор за записване (т.е. SA по броя на оставащите години от срока на договора за записване, считано от датата на поръчката, включително оставащите частично години). В MPSA и Select Plus поръчката ще бъде за 36 месеца. За версии на Споразумение 2008 и по-ранни, доколкото дадено покритие се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покритие.</w:t>
      </w:r>
    </w:p>
    <w:p w:rsidR="00666C84" w:rsidRDefault="00666C84">
      <w:pPr>
        <w:pStyle w:val="ProductList-Body"/>
      </w:pPr>
    </w:p>
    <w:p w:rsidR="00666C84" w:rsidRDefault="00B73B58">
      <w:pPr>
        <w:pStyle w:val="ProductList-ClauseHeading"/>
      </w:pPr>
      <w:r>
        <w:t>Подновяване на Покритие на Софтуерна осигуровка за Лицензи за клиентски достъп (ЛКД) и Клиентски лицензи за управление (ЛУО)</w:t>
      </w:r>
    </w:p>
    <w:p w:rsidR="00666C84" w:rsidRDefault="00B73B58">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rsidR="00666C84" w:rsidRDefault="00B73B58">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превключат между „За потребител“ и „За OSE“.</w:t>
      </w:r>
    </w:p>
    <w:p w:rsidR="00666C84" w:rsidRDefault="00B73B58">
      <w:pPr>
        <w:pStyle w:val="ProductList-Offering1Heading"/>
      </w:pPr>
      <w:bookmarkStart w:id="356" w:name="_Sec575"/>
      <w:r>
        <w:t>Лицензи за миграция за Прекратени продукти или Продукти в края на жизнения им цикъл</w:t>
      </w:r>
      <w:bookmarkEnd w:id="356"/>
      <w:r>
        <w:fldChar w:fldCharType="begin"/>
      </w:r>
      <w:r>
        <w:instrText xml:space="preserve"> TC "</w:instrText>
      </w:r>
      <w:bookmarkStart w:id="357" w:name="_Toc425959789"/>
      <w:r>
        <w:instrText>Лицензи за миграция за Прекратени продукти или Продукти в края на жизнения им цикъл</w:instrText>
      </w:r>
      <w:bookmarkEnd w:id="357"/>
      <w:r>
        <w:instrText>" \l 2</w:instrText>
      </w:r>
      <w:r>
        <w:fldChar w:fldCharType="end"/>
      </w:r>
    </w:p>
    <w:p w:rsidR="00666C84" w:rsidRDefault="00B73B58">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rsidR="00666C84" w:rsidRDefault="00B73B58">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настоящия раздел.</w:t>
      </w:r>
    </w:p>
    <w:p w:rsidR="00666C84" w:rsidRDefault="00666C84">
      <w:pPr>
        <w:pStyle w:val="ProductList-Body"/>
      </w:pPr>
    </w:p>
    <w:p w:rsidR="00666C84" w:rsidRDefault="00B73B58">
      <w:pPr>
        <w:pStyle w:val="ProductList-Body"/>
      </w:pPr>
      <w:r>
        <w:t>Освен ако не е указано друго в Записа на Продукта:</w:t>
      </w:r>
    </w:p>
    <w:p w:rsidR="00666C84" w:rsidRDefault="00B73B58">
      <w:pPr>
        <w:pStyle w:val="ProductList-Body"/>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двата лиценза едновременно.</w:t>
      </w:r>
    </w:p>
    <w:p w:rsidR="00666C84" w:rsidRDefault="00B73B58">
      <w:pPr>
        <w:pStyle w:val="ProductList-Body"/>
      </w:pPr>
      <w:r>
        <w:t>Лицензите за миграция се предоставят в съотношение 1:1 за всеки Отговарящ на изискванията лиценз на Клиента.</w:t>
      </w:r>
    </w:p>
    <w:p w:rsidR="00666C84" w:rsidRDefault="00B73B58">
      <w:pPr>
        <w:pStyle w:val="ProductList-Body"/>
      </w:pPr>
      <w:r>
        <w:t>Ако Клиентът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rsidR="00666C84" w:rsidRDefault="00B73B58">
      <w:pPr>
        <w:pStyle w:val="ProductList-Body"/>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rsidR="00666C84" w:rsidRDefault="00B73B58">
      <w:pPr>
        <w:pStyle w:val="ProductList-Body"/>
      </w:pPr>
      <w:r>
        <w:t>Клиентът няма право да прехвърля Лицензи за миграция отделно от Отговарящи на условията лицензи.</w:t>
      </w:r>
    </w:p>
    <w:p w:rsidR="00666C84" w:rsidRDefault="00B73B58">
      <w:pPr>
        <w:pStyle w:val="ProductList-Body"/>
      </w:pPr>
      <w:r>
        <w:t>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е без прекъсване.</w:t>
      </w:r>
    </w:p>
    <w:p w:rsidR="00666C84" w:rsidRDefault="00B73B58">
      <w:pPr>
        <w:pStyle w:val="ProductList-Offering1Heading"/>
      </w:pPr>
      <w:bookmarkStart w:id="358" w:name="_Sec576"/>
      <w:r>
        <w:t>Ползи от Софтуерната осигуровка</w:t>
      </w:r>
      <w:bookmarkEnd w:id="358"/>
      <w:r>
        <w:fldChar w:fldCharType="begin"/>
      </w:r>
      <w:r>
        <w:instrText xml:space="preserve"> TC "</w:instrText>
      </w:r>
      <w:bookmarkStart w:id="359" w:name="_Toc425959790"/>
      <w:r>
        <w:instrText>Ползи от Софтуерната осигуровка</w:instrText>
      </w:r>
      <w:bookmarkEnd w:id="359"/>
      <w:r>
        <w:instrText>" \l 2</w:instrText>
      </w:r>
      <w:r>
        <w:fldChar w:fldCharType="end"/>
      </w:r>
    </w:p>
    <w:p w:rsidR="00666C84" w:rsidRDefault="00B73B58">
      <w:pPr>
        <w:pStyle w:val="ProductList-Body"/>
      </w:pPr>
      <w:r>
        <w:t>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Някои ползи се предоставят на база разходите за SA на Клиента за даден брой отговарящи на изискванията продукти в рамките на определен 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Други ползи съответстват на Членство в SA. Членство в SA за приложимия набор Продукти класира Клиента за тези ползи. Достъпът и правата на Клиента да използва неговите ползи от SA принципно изтичат при 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за изпълнение и езика.</w:t>
      </w:r>
    </w:p>
    <w:p w:rsidR="00666C84" w:rsidRDefault="00666C84">
      <w:pPr>
        <w:pStyle w:val="ProductList-Body"/>
      </w:pPr>
    </w:p>
    <w:p w:rsidR="00666C84" w:rsidRDefault="00B73B58">
      <w:pPr>
        <w:pStyle w:val="ProductList-Body"/>
      </w:pPr>
      <w:r>
        <w:t xml:space="preserve">Клиенти, които закупуват чрез Споразумение за продукти и услуги на Microsoft (MPSA), трябва да направят справка с Ръководството за лицензиране на MPSA за подробности, свързани с покупки на SA чрез MPSA. </w:t>
      </w:r>
    </w:p>
    <w:tbl>
      <w:tblPr>
        <w:tblStyle w:val="PURTable"/>
        <w:tblW w:w="0" w:type="dxa"/>
        <w:tblLook w:val="04A0" w:firstRow="1" w:lastRow="0" w:firstColumn="1" w:lastColumn="0" w:noHBand="0" w:noVBand="1"/>
      </w:tblPr>
      <w:tblGrid>
        <w:gridCol w:w="5493"/>
        <w:gridCol w:w="1832"/>
        <w:gridCol w:w="1795"/>
        <w:gridCol w:w="1796"/>
      </w:tblGrid>
      <w:tr w:rsidR="00666C8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jc w:val="center"/>
            </w:pPr>
            <w:r>
              <w:rPr>
                <w:color w:val="FFFFFF"/>
              </w:rPr>
              <w:t>Набор сървъри</w:t>
            </w: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3B4067">
            <w:pPr>
              <w:pStyle w:val="ProductList-TableBody"/>
            </w:pPr>
            <w:hyperlink w:anchor="_Sec577">
              <w:r w:rsidR="00B73B58">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3B4067">
            <w:pPr>
              <w:pStyle w:val="ProductList-TableBody"/>
            </w:pPr>
            <w:hyperlink w:anchor="_Sec578">
              <w:r w:rsidR="00B73B58">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3B4067">
            <w:pPr>
              <w:pStyle w:val="ProductList-TableBody"/>
            </w:pPr>
            <w:hyperlink w:anchor="_Sec579">
              <w:r w:rsidR="00B73B58">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3B4067">
            <w:pPr>
              <w:pStyle w:val="ProductList-TableBody"/>
            </w:pPr>
            <w:hyperlink w:anchor="_Sec580">
              <w:r w:rsidR="00B73B58">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3B4067">
            <w:pPr>
              <w:pStyle w:val="ProductList-TableBody"/>
            </w:pPr>
            <w:hyperlink w:anchor="_Sec581">
              <w:r w:rsidR="00B73B58">
                <w:rPr>
                  <w:color w:val="00467F"/>
                  <w:u w:val="single"/>
                </w:rPr>
                <w:t>Програма за лицензиране на корпоративен източник</w:t>
              </w:r>
            </w:hyperlink>
          </w:p>
        </w:tc>
        <w:tc>
          <w:tcPr>
            <w:tcW w:w="196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3B4067">
            <w:pPr>
              <w:pStyle w:val="ProductList-TableBody"/>
            </w:pPr>
            <w:hyperlink w:anchor="_Sec755">
              <w:r w:rsidR="00B73B58">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3B4067">
            <w:pPr>
              <w:pStyle w:val="ProductList-TableBody"/>
            </w:pPr>
            <w:hyperlink w:anchor="_Sec841">
              <w:r w:rsidR="00B73B5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3B4067">
            <w:pPr>
              <w:pStyle w:val="ProductList-TableBody"/>
            </w:pPr>
            <w:hyperlink w:anchor="_Sec651">
              <w:r w:rsidR="00B73B5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3B4067">
            <w:pPr>
              <w:pStyle w:val="ProductList-TableBody"/>
            </w:pPr>
            <w:hyperlink w:anchor="_Sec841">
              <w:r w:rsidR="00B73B5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3B4067">
            <w:pPr>
              <w:pStyle w:val="ProductList-TableBody"/>
            </w:pPr>
            <w:hyperlink w:anchor="_Sec582">
              <w:r w:rsidR="00B73B58">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3B4067">
            <w:pPr>
              <w:pStyle w:val="ProductList-TableBody"/>
            </w:pPr>
            <w:hyperlink w:anchor="_Sec583">
              <w:r w:rsidR="00B73B58">
                <w:rPr>
                  <w:color w:val="00467F"/>
                  <w:u w:val="single"/>
                </w:rPr>
                <w:t>Електронно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3B4067">
            <w:pPr>
              <w:pStyle w:val="ProductList-TableBody"/>
            </w:pPr>
            <w:hyperlink w:anchor="_Sec584">
              <w:r w:rsidR="00B73B58">
                <w:rPr>
                  <w:color w:val="00467F"/>
                  <w:u w:val="single"/>
                </w:rPr>
                <w:t>Програма за домашна употреба</w:t>
              </w:r>
            </w:hyperlink>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3B4067">
            <w:pPr>
              <w:pStyle w:val="ProductList-TableBody"/>
            </w:pPr>
            <w:hyperlink w:anchor="_Sec585">
              <w:r w:rsidR="00B73B58">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3B4067">
            <w:pPr>
              <w:pStyle w:val="ProductList-TableBody"/>
            </w:pPr>
            <w:hyperlink w:anchor="_Sec586">
              <w:r w:rsidR="00B73B58">
                <w:rPr>
                  <w:color w:val="00467F"/>
                  <w:u w:val="single"/>
                </w:rPr>
                <w:t>Разширена поддръжка за Гореща поправка</w:t>
              </w:r>
            </w:hyperlink>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3B4067">
            <w:pPr>
              <w:pStyle w:val="ProductList-TableBody"/>
            </w:pPr>
            <w:hyperlink w:anchor="_Sec818">
              <w:r w:rsidR="00B73B58">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3B4067">
            <w:pPr>
              <w:pStyle w:val="ProductList-TableBody"/>
            </w:pPr>
            <w:hyperlink w:anchor="_Sec587">
              <w:r w:rsidR="00B73B58">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3B4067">
            <w:pPr>
              <w:pStyle w:val="ProductList-TableBody"/>
            </w:pPr>
            <w:hyperlink w:anchor="_Sec838">
              <w:r w:rsidR="00B73B58">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3B4067">
            <w:pPr>
              <w:pStyle w:val="ProductList-TableBody"/>
            </w:pPr>
            <w:hyperlink w:anchor="_Sec588">
              <w:r w:rsidR="00B73B58">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3B4067">
            <w:pPr>
              <w:pStyle w:val="ProductList-TableBody"/>
            </w:pPr>
            <w:hyperlink w:anchor="_Sec589">
              <w:r w:rsidR="00B73B58">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3B4067">
            <w:pPr>
              <w:pStyle w:val="ProductList-TableBody"/>
            </w:pPr>
            <w:hyperlink w:anchor="_Sec590">
              <w:r w:rsidR="00B73B58">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3B4067">
            <w:pPr>
              <w:pStyle w:val="ProductList-TableBody"/>
            </w:pPr>
            <w:hyperlink w:anchor="_Sec841">
              <w:r w:rsidR="00B73B58">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3B4067">
            <w:pPr>
              <w:pStyle w:val="ProductList-TableBody"/>
            </w:pPr>
            <w:hyperlink w:anchor="_Sec652">
              <w:r w:rsidR="00B73B58">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3B4067">
            <w:pPr>
              <w:pStyle w:val="ProductList-TableBody"/>
            </w:pPr>
            <w:hyperlink w:anchor="_Sec576">
              <w:r w:rsidR="00B73B58">
                <w:rPr>
                  <w:color w:val="00467F"/>
                  <w:u w:val="single"/>
                </w:rPr>
                <w:t>Програма за лицензиране на корпоративен източник</w:t>
              </w:r>
            </w:hyperlink>
          </w:p>
        </w:tc>
        <w:tc>
          <w:tcPr>
            <w:tcW w:w="196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jc w:val="center"/>
            </w:pPr>
          </w:p>
        </w:tc>
      </w:tr>
    </w:tbl>
    <w:p w:rsidR="00666C84" w:rsidRDefault="00B73B58">
      <w:pPr>
        <w:pStyle w:val="ProductList-Body"/>
      </w:pPr>
      <w:r>
        <w:rPr>
          <w:vertAlign w:val="superscript"/>
        </w:rPr>
        <w:t>1</w:t>
      </w:r>
      <w:r>
        <w:rPr>
          <w:i/>
        </w:rPr>
        <w:t>За целите на изчисленията за Ползи от SA следните Онлайн услуги се считат за Продукти от набор Приложения на Office: Корпоративен пакет за облак „От SA“, Office 365 E1 „От SA“, Office 365 E3 „От SA“, Office 365 E4 „От SA“ и EMS „От SA“.</w:t>
      </w:r>
    </w:p>
    <w:p w:rsidR="00666C84" w:rsidRDefault="00B73B58">
      <w:pPr>
        <w:pStyle w:val="ProductList-Body"/>
      </w:pPr>
      <w:r>
        <w:rPr>
          <w:vertAlign w:val="superscript"/>
        </w:rPr>
        <w:t xml:space="preserve">2 </w:t>
      </w:r>
      <w:r>
        <w:rPr>
          <w:i/>
        </w:rPr>
        <w:t>Съществуващите клиенти със SA за Надстройка до Windows Pro и Надстройка до Windows Embedded Industry Pro продължават да получават права за издание Enterprise.</w:t>
      </w:r>
    </w:p>
    <w:p w:rsidR="00666C84" w:rsidRDefault="00B73B58">
      <w:pPr>
        <w:pStyle w:val="ProductList-Body"/>
      </w:pPr>
      <w:r>
        <w:rPr>
          <w:vertAlign w:val="superscript"/>
        </w:rPr>
        <w:t>3</w:t>
      </w:r>
      <w:r>
        <w:rPr>
          <w:i/>
        </w:rPr>
        <w:t>Не е полза от SA за Продукти Windows Embedded.</w:t>
      </w:r>
    </w:p>
    <w:p w:rsidR="00666C84" w:rsidRDefault="00666C84">
      <w:pPr>
        <w:pStyle w:val="ProductList-Body"/>
      </w:pPr>
    </w:p>
    <w:p w:rsidR="00666C84" w:rsidRDefault="00B73B58">
      <w:pPr>
        <w:pStyle w:val="ProductList-ClauseHeading"/>
      </w:pPr>
      <w:bookmarkStart w:id="360" w:name="_Sec577"/>
      <w:r>
        <w:t>Права върху нови версии</w:t>
      </w:r>
      <w:bookmarkEnd w:id="360"/>
    </w:p>
    <w:p w:rsidR="00666C84" w:rsidRDefault="00B73B58">
      <w:pPr>
        <w:pStyle w:val="ProductList-Body"/>
      </w:pPr>
      <w:r>
        <w:t xml:space="preserve">Клиентът има право да извърши надстройка до най-новата версия на всеки наличен Продукт. Използването на новата версия се регулира от </w:t>
      </w:r>
      <w:r>
        <w:fldChar w:fldCharType="begin"/>
      </w:r>
      <w:r>
        <w:instrText xml:space="preserve"> AutoTextList   \s NoStyle \t ":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тази версия. </w:t>
      </w:r>
    </w:p>
    <w:p w:rsidR="00666C84" w:rsidRDefault="00666C84">
      <w:pPr>
        <w:pStyle w:val="ProductList-Body"/>
      </w:pPr>
    </w:p>
    <w:p w:rsidR="00666C84" w:rsidRDefault="00B73B58">
      <w:pPr>
        <w:pStyle w:val="ProductList-ClauseHeading"/>
      </w:pPr>
      <w:bookmarkStart w:id="361" w:name="_Sec578"/>
      <w:r>
        <w:t>Office Multi Language Pack</w:t>
      </w:r>
      <w:bookmarkEnd w:id="361"/>
    </w:p>
    <w:p w:rsidR="00666C84" w:rsidRDefault="00B73B58">
      <w:pPr>
        <w:pStyle w:val="ProductList-Body"/>
      </w:pPr>
      <w:r>
        <w:t>Клиентът също така има право да използва най-новата версия на Office Multi Language Pack с копията на софтуера Office System, за чието използване притежава лиценз. Ако споразумение за корпоративно лицензиране на Клиента предоставя постоянни права за използване на софтуера съгласно отговарящите на изискванията лицензи на клиента, този клиент ще разполага с постоянно право да използва Office Multi Language Pack с този софтуер.</w:t>
      </w:r>
    </w:p>
    <w:p w:rsidR="00666C84" w:rsidRDefault="00666C84">
      <w:pPr>
        <w:pStyle w:val="PURBreadcrumb"/>
      </w:pPr>
    </w:p>
    <w:p w:rsidR="00666C84" w:rsidRDefault="00B73B58">
      <w:pPr>
        <w:pStyle w:val="ProductList-ClauseHeading"/>
      </w:pPr>
      <w:bookmarkStart w:id="362" w:name="_Sec579"/>
      <w:r>
        <w:t>Office Online</w:t>
      </w:r>
      <w:bookmarkEnd w:id="362"/>
    </w:p>
    <w:p w:rsidR="00666C84" w:rsidRDefault="00B73B58">
      <w:pPr>
        <w:pStyle w:val="ProductList-Body"/>
      </w:pPr>
      <w:r>
        <w:t xml:space="preserve">Потребителите на устройство, лицензирано с отговарящите на условията приложения, имат право на достъп до Office Online за преглеждане и редактиране на документи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това определение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w:t>
      </w:r>
      <w:r>
        <w:fldChar w:fldCharType="begin"/>
      </w:r>
      <w:r>
        <w:instrText xml:space="preserve"> AutoTextList   \s NoStyle \t "Основен потребител означава потребител,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това определение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Office Online за преглеждане и редактиране на документи от всяко устройство. </w:t>
      </w:r>
    </w:p>
    <w:tbl>
      <w:tblPr>
        <w:tblStyle w:val="PURTable"/>
        <w:tblW w:w="0" w:type="dxa"/>
        <w:tblLook w:val="04A0" w:firstRow="1" w:lastRow="0" w:firstColumn="1" w:lastColumn="0" w:noHBand="0" w:noVBand="1"/>
      </w:tblPr>
      <w:tblGrid>
        <w:gridCol w:w="5429"/>
        <w:gridCol w:w="5487"/>
      </w:tblGrid>
      <w:tr w:rsidR="00666C8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Права за Office Online</w:t>
            </w:r>
          </w:p>
        </w:tc>
      </w:tr>
      <w:tr w:rsidR="00666C84">
        <w:tc>
          <w:tcPr>
            <w:tcW w:w="600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Office Standard</w:t>
            </w:r>
            <w:r>
              <w:fldChar w:fldCharType="begin"/>
            </w:r>
            <w:r>
              <w:instrText xml:space="preserve"> XE "Office Standard" </w:instrText>
            </w:r>
            <w:r>
              <w:fldChar w:fldCharType="end"/>
            </w:r>
          </w:p>
          <w:p w:rsidR="00666C84" w:rsidRDefault="00B73B58">
            <w:pPr>
              <w:pStyle w:val="ProductList-TableBody"/>
            </w:pPr>
            <w:r>
              <w:t>Office Professional Plus</w:t>
            </w:r>
            <w:r>
              <w:fldChar w:fldCharType="begin"/>
            </w:r>
            <w:r>
              <w:instrText xml:space="preserve"> XE "Office Professional Plus" </w:instrText>
            </w:r>
            <w:r>
              <w:fldChar w:fldCharType="end"/>
            </w:r>
          </w:p>
          <w:p w:rsidR="00666C84" w:rsidRDefault="00B73B5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Office Online за Office 365</w:t>
            </w:r>
            <w:r>
              <w:fldChar w:fldCharType="begin"/>
            </w:r>
            <w:r>
              <w:instrText xml:space="preserve"> XE "Office Online за Office 365" </w:instrText>
            </w:r>
            <w:r>
              <w:fldChar w:fldCharType="end"/>
            </w:r>
          </w:p>
        </w:tc>
      </w:tr>
    </w:tbl>
    <w:p w:rsidR="00666C84" w:rsidRDefault="00B73B58">
      <w:pPr>
        <w:pStyle w:val="ProductList-Body"/>
      </w:pPr>
      <w:r>
        <w:rPr>
          <w:i/>
        </w:rPr>
        <w:t>Потребителите трябва също да са лицензирани за пакет, който включва планове на SharePoint Online</w:t>
      </w:r>
      <w:r>
        <w:fldChar w:fldCharType="begin"/>
      </w:r>
      <w:r>
        <w:instrText xml:space="preserve"> XE "SharePoint Online" </w:instrText>
      </w:r>
      <w:r>
        <w:fldChar w:fldCharType="end"/>
      </w:r>
      <w:r>
        <w:rPr>
          <w:i/>
        </w:rPr>
        <w:t xml:space="preserve"> или OneDrive за бизнеса, за да могат да осъществяват достъп до услугата Office Online.</w:t>
      </w:r>
    </w:p>
    <w:p w:rsidR="00666C84" w:rsidRDefault="00666C84">
      <w:pPr>
        <w:pStyle w:val="ProductList-Body"/>
      </w:pPr>
    </w:p>
    <w:p w:rsidR="00666C84" w:rsidRDefault="00B73B58">
      <w:pPr>
        <w:pStyle w:val="ProductList-ClauseHeading"/>
      </w:pPr>
      <w:bookmarkStart w:id="363" w:name="_Sec580"/>
      <w:r>
        <w:t>Услуги за планиране</w:t>
      </w:r>
      <w:bookmarkEnd w:id="363"/>
    </w:p>
    <w:p w:rsidR="00666C84" w:rsidRDefault="00B73B58">
      <w:pPr>
        <w:pStyle w:val="ProductList-Body"/>
      </w:pPr>
      <w:r>
        <w:t>Клиенти (различни от тези по Лиценз за Academic Select, Select Plus за Academic, Споразумение Campus и School и Open Value Subscription – Решения в сферата на образованието) с SAM в Наборите приложения и сървъри отговарят на изискванията за тази полза. Ползата за Услуги за планиране предоставя на отговарящите на условията клиенти предварително определени персонализирани предложения за услуги.</w:t>
      </w:r>
    </w:p>
    <w:p w:rsidR="00666C84" w:rsidRDefault="00666C84">
      <w:pPr>
        <w:pStyle w:val="ProductList-Body"/>
      </w:pPr>
    </w:p>
    <w:p w:rsidR="00666C84" w:rsidRDefault="00B73B58">
      <w:pPr>
        <w:pStyle w:val="ProductList-Body"/>
      </w:pPr>
      <w:r>
        <w:t>Отговарящите на условията клиенти получават определен брой дни от Услуги за планиране въз основа на броя отговарящи на условията лицензи. Броят дни, които Клиентът получава за наличните предложения за Услуги за планиране, се комбинира в набор дни от Услуги за планиране. Следващата таблица изрежда отговарящите на изискванията лицензи за Приложения и Сървърни лицензи, както и точките, свързани с всеки от тях:</w:t>
      </w:r>
    </w:p>
    <w:tbl>
      <w:tblPr>
        <w:tblStyle w:val="PURTable"/>
        <w:tblW w:w="0" w:type="dxa"/>
        <w:tblLook w:val="04A0" w:firstRow="1" w:lastRow="0" w:firstColumn="1" w:lastColumn="0" w:noHBand="0" w:noVBand="1"/>
      </w:tblPr>
      <w:tblGrid>
        <w:gridCol w:w="9123"/>
        <w:gridCol w:w="1793"/>
      </w:tblGrid>
      <w:tr w:rsidR="00666C8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jc w:val="center"/>
            </w:pPr>
            <w:r>
              <w:rPr>
                <w:color w:val="FFFFFF"/>
              </w:rPr>
              <w:t>Точки</w:t>
            </w:r>
          </w:p>
        </w:tc>
      </w:tr>
      <w:tr w:rsidR="00666C84">
        <w:tc>
          <w:tcPr>
            <w:tcW w:w="101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Professional), ЛКД за определена задача за Microsoft Dynamics AX</w:t>
            </w:r>
            <w:r>
              <w:fldChar w:fldCharType="begin"/>
            </w:r>
            <w:r>
              <w:instrText xml:space="preserve"> XE "ЛКД за определена задача за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Функционален ЛКД за Microsoft Dynamics AX</w:t>
            </w:r>
            <w:r>
              <w:fldChar w:fldCharType="begin"/>
            </w:r>
            <w:r>
              <w:instrText xml:space="preserve"> XE "Функционален ЛКД за Microsoft Dynamics AX" </w:instrText>
            </w:r>
            <w:r>
              <w:fldChar w:fldCharType="end"/>
            </w:r>
            <w:r>
              <w:rPr>
                <w:vertAlign w:val="superscript"/>
              </w:rPr>
              <w:t>1</w:t>
            </w:r>
            <w:r>
              <w:t xml:space="preserve"> и ЛКД за Microsoft Dynamics CRM</w:t>
            </w:r>
            <w:r>
              <w:fldChar w:fldCharType="begin"/>
            </w:r>
            <w:r>
              <w:instrText xml:space="preserve"> XE "ЛКД за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1</w:t>
            </w:r>
          </w:p>
        </w:tc>
      </w:tr>
      <w:tr w:rsidR="00666C84">
        <w:tc>
          <w:tcPr>
            <w:tcW w:w="101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 xml:space="preserve">                 Издание SQL Server Standard</w:t>
            </w:r>
            <w:r>
              <w:fldChar w:fldCharType="begin"/>
            </w:r>
            <w:r>
              <w:instrText xml:space="preserve"> XE "SQL Server Standard" </w:instrText>
            </w:r>
            <w:r>
              <w:fldChar w:fldCharType="end"/>
            </w:r>
            <w:r>
              <w:t>, издание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Center 2012 Standard</w:t>
            </w:r>
            <w:r>
              <w:fldChar w:fldCharType="begin"/>
            </w:r>
            <w:r>
              <w:instrText xml:space="preserve"> XE "Сървърен Лиценз за управление за System Center 2012 Standard" </w:instrText>
            </w:r>
            <w:r>
              <w:fldChar w:fldCharType="end"/>
            </w:r>
            <w:r>
              <w:t xml:space="preserve"> (2 процесора), Visual Studio Professional с MSDN</w:t>
            </w:r>
            <w:r>
              <w:fldChar w:fldCharType="begin"/>
            </w:r>
            <w:r>
              <w:instrText xml:space="preserve"> XE "Visual Studio Professional с MSDN" </w:instrText>
            </w:r>
            <w:r>
              <w:fldChar w:fldCharType="end"/>
            </w:r>
            <w:r>
              <w:t xml:space="preserve"> и Visual Studio Test Professional с MSDN</w:t>
            </w:r>
            <w:r>
              <w:fldChar w:fldCharType="begin"/>
            </w:r>
            <w:r>
              <w:instrText xml:space="preserve"> XE "Visual Studio Test Professional с MSDN" </w:instrText>
            </w:r>
            <w:r>
              <w:fldChar w:fldCharType="end"/>
            </w:r>
            <w:r>
              <w:t xml:space="preserve"> и Корпоративен ЛКД за Microsoft Dynamics AX</w:t>
            </w:r>
            <w:r>
              <w:fldChar w:fldCharType="begin"/>
            </w:r>
            <w:r>
              <w:instrText xml:space="preserve"> XE "Корпоративен ЛКД за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25</w:t>
            </w:r>
          </w:p>
        </w:tc>
      </w:tr>
      <w:tr w:rsidR="00666C84">
        <w:tc>
          <w:tcPr>
            <w:tcW w:w="101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 xml:space="preserve">                 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Visual Studio Enterprise с MSDN</w:t>
            </w:r>
            <w:r>
              <w:fldChar w:fldCharType="begin"/>
            </w:r>
            <w:r>
              <w:instrText xml:space="preserve"> XE "Visual Studio Enterprise с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50</w:t>
            </w:r>
          </w:p>
        </w:tc>
      </w:tr>
      <w:tr w:rsidR="00666C84">
        <w:tc>
          <w:tcPr>
            <w:tcW w:w="101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 xml:space="preserve">                 Издание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издание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Сървърен лиценз за управление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75</w:t>
            </w:r>
          </w:p>
        </w:tc>
      </w:tr>
    </w:tbl>
    <w:p w:rsidR="00666C84" w:rsidRDefault="00B73B58">
      <w:pPr>
        <w:pStyle w:val="ProductList-Body"/>
      </w:pPr>
      <w:r>
        <w:rPr>
          <w:b/>
          <w:i/>
        </w:rPr>
        <w:t>Забележка:</w:t>
      </w:r>
      <w:r>
        <w:rPr>
          <w:i/>
        </w:rPr>
        <w:t xml:space="preserve"> За ЛКД за SQL вж. таблицата „ЛКД пакети“ в настоящия раздел</w:t>
      </w:r>
    </w:p>
    <w:p w:rsidR="00666C84" w:rsidRDefault="00B73B58">
      <w:pPr>
        <w:pStyle w:val="ProductList-Body"/>
      </w:pPr>
      <w:r>
        <w:rPr>
          <w:vertAlign w:val="superscript"/>
        </w:rPr>
        <w:t>1</w:t>
      </w:r>
      <w:r>
        <w:rPr>
          <w:i/>
        </w:rPr>
        <w:t xml:space="preserve"> За ЛКД за Microsoft Dynamics CRM Professional се дават 2 точки</w:t>
      </w:r>
    </w:p>
    <w:p w:rsidR="00666C84" w:rsidRDefault="00666C84">
      <w:pPr>
        <w:pStyle w:val="ProductList-Body"/>
      </w:pPr>
    </w:p>
    <w:p w:rsidR="00666C84" w:rsidRDefault="00B73B58">
      <w:pPr>
        <w:pStyle w:val="ProductList-Body"/>
      </w:pPr>
      <w:r>
        <w:t>Отговарящите на условията продукти, закупени съгласно SCE, ще натрупат същия брой точки за Услуги за планиране на разполагането (DPS) като този, който натрупват съгласно други програми. Общият брой точки, за които Клиентът отговаря на условията, определя предоставянето на дните от Услугите за планиране, както е показано по-долу:</w:t>
      </w:r>
    </w:p>
    <w:tbl>
      <w:tblPr>
        <w:tblStyle w:val="PURTable"/>
        <w:tblW w:w="0" w:type="dxa"/>
        <w:tblLook w:val="04A0" w:firstRow="1" w:lastRow="0" w:firstColumn="1" w:lastColumn="0" w:noHBand="0" w:noVBand="1"/>
      </w:tblPr>
      <w:tblGrid>
        <w:gridCol w:w="1576"/>
        <w:gridCol w:w="775"/>
        <w:gridCol w:w="718"/>
        <w:gridCol w:w="718"/>
        <w:gridCol w:w="928"/>
        <w:gridCol w:w="1025"/>
        <w:gridCol w:w="1025"/>
        <w:gridCol w:w="1041"/>
        <w:gridCol w:w="1041"/>
        <w:gridCol w:w="1041"/>
        <w:gridCol w:w="1028"/>
      </w:tblGrid>
      <w:tr w:rsidR="00666C8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66C84" w:rsidRDefault="00B73B58">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rsidR="00666C84" w:rsidRDefault="00B73B5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66C84" w:rsidRDefault="00B73B5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66C84" w:rsidRDefault="00B73B5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66C84" w:rsidRDefault="00B73B5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66C84" w:rsidRDefault="00B73B5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66C84" w:rsidRDefault="00B73B5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66C84" w:rsidRDefault="00B73B5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66C84" w:rsidRDefault="00B73B5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66C84" w:rsidRDefault="00B73B5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66C84" w:rsidRDefault="00B73B58">
            <w:pPr>
              <w:pStyle w:val="ProductList-TableBody"/>
            </w:pPr>
            <w:r>
              <w:t>600,000+</w:t>
            </w:r>
          </w:p>
        </w:tc>
      </w:tr>
      <w:tr w:rsidR="00666C8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66C84" w:rsidRDefault="00B73B58">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75</w:t>
            </w:r>
          </w:p>
        </w:tc>
      </w:tr>
    </w:tbl>
    <w:p w:rsidR="00666C84" w:rsidRDefault="00666C84">
      <w:pPr>
        <w:pStyle w:val="ProductList-Body"/>
      </w:pPr>
    </w:p>
    <w:p w:rsidR="00666C84" w:rsidRDefault="00B73B58">
      <w:pPr>
        <w:pStyle w:val="ProductList-Body"/>
      </w:pPr>
      <w:r>
        <w:t xml:space="preserve">         Покритие на SA за Базов ЛКД</w:t>
      </w:r>
      <w:r>
        <w:fldChar w:fldCharType="begin"/>
      </w:r>
      <w:r>
        <w:instrText xml:space="preserve"> XE "Базов ЛКД" </w:instrText>
      </w:r>
      <w:r>
        <w:fldChar w:fldCharType="end"/>
      </w:r>
      <w:r>
        <w:t xml:space="preserve"> пакет и ЛКД за SQL се счита за една (1) точка за достигане на праговете в първата колона по-долу, покритие на SA за Корпоративен ЛКД</w:t>
      </w:r>
      <w:r>
        <w:fldChar w:fldCharType="begin"/>
      </w:r>
      <w:r>
        <w:instrText xml:space="preserve"> XE "Корпоративен ЛКД" </w:instrText>
      </w:r>
      <w:r>
        <w:fldChar w:fldCharType="end"/>
      </w:r>
      <w:r>
        <w:t xml:space="preserve"> пакет се счита за две (2) точки за достигане на праговете в първата колона по-долу:</w:t>
      </w:r>
    </w:p>
    <w:tbl>
      <w:tblPr>
        <w:tblStyle w:val="PURTable"/>
        <w:tblW w:w="0" w:type="dxa"/>
        <w:tblLook w:val="04A0" w:firstRow="1" w:lastRow="0" w:firstColumn="1" w:lastColumn="0" w:noHBand="0" w:noVBand="1"/>
      </w:tblPr>
      <w:tblGrid>
        <w:gridCol w:w="1680"/>
        <w:gridCol w:w="1421"/>
        <w:gridCol w:w="1545"/>
        <w:gridCol w:w="1545"/>
        <w:gridCol w:w="1571"/>
        <w:gridCol w:w="1571"/>
        <w:gridCol w:w="1583"/>
      </w:tblGrid>
      <w:tr w:rsidR="00666C8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66C84" w:rsidRDefault="00B73B58">
            <w:pPr>
              <w:pStyle w:val="ProductList-TableBody"/>
            </w:pPr>
            <w:r>
              <w:t>ЛКД пакети</w:t>
            </w:r>
          </w:p>
        </w:tc>
        <w:tc>
          <w:tcPr>
            <w:tcW w:w="1600" w:type="dxa"/>
            <w:tcBorders>
              <w:top w:val="single" w:sz="18" w:space="0" w:color="0072C6"/>
              <w:left w:val="single" w:sz="4" w:space="0" w:color="000000"/>
              <w:bottom w:val="single" w:sz="4" w:space="0" w:color="000000"/>
              <w:right w:val="single" w:sz="4" w:space="0" w:color="000000"/>
            </w:tcBorders>
          </w:tcPr>
          <w:p w:rsidR="00666C84" w:rsidRDefault="00B73B58">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666C84" w:rsidRDefault="00B73B5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66C84" w:rsidRDefault="00B73B5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66C84" w:rsidRDefault="00B73B5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66C84" w:rsidRDefault="00B73B5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66C84" w:rsidRDefault="00B73B58">
            <w:pPr>
              <w:pStyle w:val="ProductList-TableBody"/>
            </w:pPr>
            <w:r>
              <w:t>→600,000+</w:t>
            </w:r>
          </w:p>
        </w:tc>
      </w:tr>
      <w:tr w:rsidR="00666C8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66C84" w:rsidRDefault="00B73B58">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75</w:t>
            </w:r>
          </w:p>
        </w:tc>
      </w:tr>
    </w:tbl>
    <w:p w:rsidR="00666C84" w:rsidRDefault="00B73B58">
      <w:pPr>
        <w:pStyle w:val="ProductList-Body"/>
      </w:pPr>
      <w:r>
        <w:t xml:space="preserve">Клиентите могат да избират от наличните предложения за Услуги за планиране, предоставяни от квалифициран Партньор на Microsoft или Консултантски услуги на Microsoft. Списък с наличните услуги се намира на адрес: </w:t>
      </w:r>
      <w:hyperlink r:id="rId139">
        <w:r>
          <w:rPr>
            <w:color w:val="00467F"/>
            <w:u w:val="single"/>
          </w:rPr>
          <w:t>http://www.microsoft.com/licensing/software-assurance/planning-services-overview.aspx</w:t>
        </w:r>
      </w:hyperlink>
      <w:r>
        <w:t xml:space="preserve">. </w:t>
      </w:r>
    </w:p>
    <w:p w:rsidR="00666C84" w:rsidRDefault="00666C84">
      <w:pPr>
        <w:pStyle w:val="ProductList-Body"/>
      </w:pPr>
    </w:p>
    <w:p w:rsidR="00666C84" w:rsidRDefault="00B73B58">
      <w:pPr>
        <w:pStyle w:val="ProductList-Body"/>
      </w:pPr>
      <w:r>
        <w:t>Списъкът с наличните услуги и свързаните нива на услуги може да се променя по всяко време. Квалифицирани доставчици ще предоставят на клиентите общо описание на наличния Обсег на работата за всяко от горепосочените предложения за услуги при поискване, като клиентите също така имат право да конвертират (и конвертират обратно) неизползваните дни от Ваучер за обучение (вж. ползата „Ваучер за обучение“) в съотношение три дни от Ваучер за обучение за един ден от Услуги за планиране, ако (i) в момента отговарят на условията за ползата „Ваучер за обучение“, (ii) са активирали ползата „Ваучер за обучение“ и (iii) имат най-малко 3 неизползвани дни за обучение от ползата „Ваучер за обучение“, налични за конвертиране.</w:t>
      </w:r>
    </w:p>
    <w:p w:rsidR="00666C84" w:rsidRDefault="00B73B58" w:rsidP="004307BC">
      <w:pPr>
        <w:pStyle w:val="ProductList-Bullet"/>
        <w:numPr>
          <w:ilvl w:val="0"/>
          <w:numId w:val="36"/>
        </w:numPr>
      </w:pPr>
      <w:r>
        <w:t xml:space="preserve">Услугите за планиране може да се предоставят на Клиента чрез квалифициран Партньор на Microsoft или Консултантски услуги на Microsoft. Услуги по ваучери се предоставят съгласно споразумение между Клиента и Квалифицирания доставчик, като Клиентът може да прегледа списъка с Квалифицирани доставчици тук: </w:t>
      </w:r>
      <w:hyperlink r:id="rId140">
        <w:r>
          <w:rPr>
            <w:color w:val="00467F"/>
            <w:u w:val="single"/>
          </w:rPr>
          <w:t>http://directory.partners.extranet.microsoft.com/psbproviders</w:t>
        </w:r>
      </w:hyperlink>
    </w:p>
    <w:p w:rsidR="00666C84" w:rsidRDefault="00B73B58" w:rsidP="004307BC">
      <w:pPr>
        <w:pStyle w:val="ProductList-Bullet"/>
        <w:numPr>
          <w:ilvl w:val="0"/>
          <w:numId w:val="36"/>
        </w:numPr>
      </w:pPr>
      <w:r>
        <w:t>Ангажиментите за Услуги за планиране предоставят консултации, покриващи предварително определен обхват на услугите, което води до план за внедряване на високо ниво; действителното внедряване на софтуера не може да бъде включено.</w:t>
      </w:r>
    </w:p>
    <w:p w:rsidR="00666C84" w:rsidRDefault="00B73B58" w:rsidP="004307BC">
      <w:pPr>
        <w:pStyle w:val="ProductList-Bullet"/>
        <w:numPr>
          <w:ilvl w:val="0"/>
          <w:numId w:val="36"/>
        </w:numPr>
      </w:pPr>
      <w:r>
        <w:t>Ваучерите за Услуги за планиране може да се осребряват само от клиента, който е квалифициран за тази полза.</w:t>
      </w:r>
    </w:p>
    <w:p w:rsidR="00666C84" w:rsidRDefault="00B73B58" w:rsidP="004307BC">
      <w:pPr>
        <w:pStyle w:val="ProductList-Bullet"/>
        <w:numPr>
          <w:ilvl w:val="0"/>
          <w:numId w:val="36"/>
        </w:numPr>
      </w:pPr>
      <w:r>
        <w:t>Ваучерите за Услуги за планиране не може да се заменят за пари в брой или други еквиваленти с парична стойност.</w:t>
      </w:r>
    </w:p>
    <w:p w:rsidR="00666C84" w:rsidRDefault="00B73B58" w:rsidP="004307BC">
      <w:pPr>
        <w:pStyle w:val="ProductList-Bullet"/>
        <w:numPr>
          <w:ilvl w:val="0"/>
          <w:numId w:val="36"/>
        </w:numPr>
      </w:pPr>
      <w:r>
        <w:t>Намаляването на отговарящо на условията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w:t>
      </w:r>
    </w:p>
    <w:p w:rsidR="00666C84" w:rsidRDefault="00B73B58" w:rsidP="004307BC">
      <w:pPr>
        <w:pStyle w:val="ProductList-Bullet"/>
        <w:numPr>
          <w:ilvl w:val="0"/>
          <w:numId w:val="36"/>
        </w:numPr>
      </w:pPr>
      <w:r>
        <w:t>Видовете ваучери не може да се комбинират. Ангажиментите за Услуги за планиране не трябва да надвишават максималната указана продължителност за всеки тип ангажимент.</w:t>
      </w:r>
    </w:p>
    <w:p w:rsidR="00666C84" w:rsidRDefault="00B73B58" w:rsidP="004307BC">
      <w:pPr>
        <w:pStyle w:val="ProductList-Bullet"/>
        <w:numPr>
          <w:ilvl w:val="0"/>
          <w:numId w:val="36"/>
        </w:numPr>
      </w:pPr>
      <w:r>
        <w:t>Ваучерите са валидни само пред Отговарящи на изискванията Доставчици за конкретния тип услуга, за която се осребрява ваучерът.</w:t>
      </w:r>
    </w:p>
    <w:p w:rsidR="00666C84" w:rsidRDefault="00B73B58" w:rsidP="004307BC">
      <w:pPr>
        <w:pStyle w:val="ProductList-Bullet"/>
        <w:numPr>
          <w:ilvl w:val="0"/>
          <w:numId w:val="36"/>
        </w:numPr>
      </w:pPr>
      <w:r>
        <w:t>Ваучерите трябва да се назначават по време на периода на покритие на SA.</w:t>
      </w:r>
    </w:p>
    <w:p w:rsidR="00666C84" w:rsidRDefault="00B73B58" w:rsidP="004307BC">
      <w:pPr>
        <w:pStyle w:val="ProductList-Bullet"/>
        <w:numPr>
          <w:ilvl w:val="0"/>
          <w:numId w:val="36"/>
        </w:numPr>
      </w:pPr>
      <w:r>
        <w:t xml:space="preserve">Ваучерите ще изтекат след 180 дни от датата на възлагането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изтичат преди изтичането на покритието на SA, ще се върнат към наличния набор дни от Услуги за планиране. Таблицата по-долу показва наличните дни на услугите на база пълен 3-годишен договор за записване или споразумение. Клиенти, които закупят покритие на SA за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rsidR="00666C84" w:rsidRDefault="00666C84">
      <w:pPr>
        <w:pStyle w:val="ProductList-Body"/>
      </w:pPr>
    </w:p>
    <w:p w:rsidR="00666C84" w:rsidRDefault="00B73B58">
      <w:pPr>
        <w:pStyle w:val="ProductList-Body"/>
      </w:pPr>
      <w:r>
        <w:t>Попълнените материали, подадени от Квалифицирания доставчик в края на ангажимента към Microsoft, може да се използват от Microsoft с цел проверка на качеството и може да се споделят с екипа за акаунти в Microsoft на Клиента за същата цел.</w:t>
      </w:r>
    </w:p>
    <w:p w:rsidR="00666C84" w:rsidRDefault="00666C84">
      <w:pPr>
        <w:pStyle w:val="ProductList-Body"/>
      </w:pPr>
    </w:p>
    <w:p w:rsidR="00666C84" w:rsidRDefault="00B73B58">
      <w:pPr>
        <w:pStyle w:val="ProductList-ClauseHeading"/>
      </w:pPr>
      <w:bookmarkStart w:id="364" w:name="_Sec581"/>
      <w:r>
        <w:t>Програма за лицензиране на корпоративен източник</w:t>
      </w:r>
      <w:bookmarkEnd w:id="364"/>
    </w:p>
    <w:p w:rsidR="00666C84" w:rsidRDefault="00B73B58">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проучване на Microsoft.</w:t>
      </w:r>
    </w:p>
    <w:p w:rsidR="00666C84" w:rsidRDefault="00666C84">
      <w:pPr>
        <w:pStyle w:val="ProductList-Body"/>
      </w:pPr>
    </w:p>
    <w:p w:rsidR="00666C84" w:rsidRDefault="00B73B58">
      <w:pPr>
        <w:pStyle w:val="ProductList-ClauseHeading"/>
      </w:pPr>
      <w:bookmarkStart w:id="365" w:name="_Sec582"/>
      <w:r>
        <w:t>Ваучери за обучение</w:t>
      </w:r>
      <w:bookmarkEnd w:id="365"/>
    </w:p>
    <w:p w:rsidR="00666C84" w:rsidRDefault="00B73B58">
      <w:pPr>
        <w:pStyle w:val="ProductList-Body"/>
      </w:pPr>
      <w:r>
        <w:t>Клиенти (различни от тези по Лиценз Academic Select, Select Plus за Academic, Open Value Subscription – Решения в сферата на образованието, Споразумение Campus и Споразумение School) със SAM в набора Продукти, които са приложения или системи, отговарят на условията за Ваучери за обучение на Microsoft, които предоставят определен брой дни за обучение на база на договор за записване или Споразумение със срок на действие от три години, както е описано по-долу.</w:t>
      </w:r>
    </w:p>
    <w:tbl>
      <w:tblPr>
        <w:tblStyle w:val="PURTable"/>
        <w:tblW w:w="0" w:type="dxa"/>
        <w:tblLook w:val="04A0" w:firstRow="1" w:lastRow="0" w:firstColumn="1" w:lastColumn="0" w:noHBand="0" w:noVBand="1"/>
      </w:tblPr>
      <w:tblGrid>
        <w:gridCol w:w="3629"/>
        <w:gridCol w:w="3652"/>
        <w:gridCol w:w="3635"/>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Набор системи</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1 ден за 50 лиценза (не повече от 10 дни)</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2 дни за 50 лиценза</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1 ден за 50 лиценза</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20 дни за отговарящ на условията договор за записване</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10 дни за отговарящ на условията договор за записване</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15 дни*</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25 дни*</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55 дни*</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80 дни*</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125 дни*</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200 дни*</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300 дни*</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400 дни*</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SAM над 600 000</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700 дни*</w:t>
            </w:r>
          </w:p>
        </w:tc>
      </w:tr>
    </w:tbl>
    <w:p w:rsidR="00666C84" w:rsidRDefault="00B73B58">
      <w:pPr>
        <w:pStyle w:val="ProductList-Body"/>
      </w:pPr>
      <w:r>
        <w:t>*</w:t>
      </w:r>
      <w:r>
        <w:rPr>
          <w:i/>
        </w:rPr>
        <w:t>Брой дни за отговарящ на условията договор за записване или споразумение.</w:t>
      </w:r>
    </w:p>
    <w:p w:rsidR="00666C84" w:rsidRDefault="00666C84">
      <w:pPr>
        <w:pStyle w:val="ProductList-Body"/>
      </w:pPr>
    </w:p>
    <w:p w:rsidR="00666C84" w:rsidRDefault="00B73B58" w:rsidP="004307BC">
      <w:pPr>
        <w:pStyle w:val="ProductList-Bullet"/>
        <w:numPr>
          <w:ilvl w:val="0"/>
          <w:numId w:val="37"/>
        </w:numPr>
      </w:pPr>
      <w:r>
        <w:t xml:space="preserve">Услуги по ваучери се предоставят съгласно споразумение между Клиента и квалифициран Партньор в сферата на обучението на Microsoft. </w:t>
      </w:r>
    </w:p>
    <w:p w:rsidR="00666C84" w:rsidRDefault="00B73B58" w:rsidP="004307BC">
      <w:pPr>
        <w:pStyle w:val="ProductList-Bullet"/>
        <w:numPr>
          <w:ilvl w:val="0"/>
          <w:numId w:val="37"/>
        </w:numPr>
      </w:pPr>
      <w:r>
        <w:t xml:space="preserve">Курсовете, предоставени в ускорен формат, изискват дни от ваучер, равни на броя дни от курс, приложими за нормалното провеждане на курс. </w:t>
      </w:r>
    </w:p>
    <w:p w:rsidR="00666C84" w:rsidRDefault="00B73B58" w:rsidP="004307BC">
      <w:pPr>
        <w:pStyle w:val="ProductList-Bullet"/>
        <w:numPr>
          <w:ilvl w:val="0"/>
          <w:numId w:val="37"/>
        </w:numPr>
      </w:pPr>
      <w:r>
        <w:t xml:space="preserve">Ваучерът може да се осребри само за дните обучение, провеждано от инструктор при Партньори в сферата на обучението на Microsoft, за одобрени курсове. Курсове по избор (различни от ускорено провеждане на одобрени курсове или курсове по избор, компилирани единствено от одобрени курсове) не отговарят на изискванията за покритие чрез тези ваучери.  </w:t>
      </w:r>
    </w:p>
    <w:p w:rsidR="00666C84" w:rsidRDefault="00B73B58" w:rsidP="004307BC">
      <w:pPr>
        <w:pStyle w:val="ProductList-Bullet"/>
        <w:numPr>
          <w:ilvl w:val="0"/>
          <w:numId w:val="37"/>
        </w:numPr>
      </w:pPr>
      <w:r>
        <w:t>Ваучерите не може да се използват за покриване на каквито и да e такси, свързани с непоявяването на клиент на запазен курс.</w:t>
      </w:r>
    </w:p>
    <w:p w:rsidR="00666C84" w:rsidRDefault="00B73B58" w:rsidP="004307BC">
      <w:pPr>
        <w:pStyle w:val="ProductList-Bullet"/>
        <w:numPr>
          <w:ilvl w:val="0"/>
          <w:numId w:val="37"/>
        </w:numPr>
      </w:pPr>
      <w:r>
        <w:t>Ваучерите може да се осребряват само от физическото лице, одобрено от клиента да използва ваучера, с изключение на използване за Сесии за демонстрация.</w:t>
      </w:r>
    </w:p>
    <w:p w:rsidR="00666C84" w:rsidRDefault="00B73B58" w:rsidP="004307BC">
      <w:pPr>
        <w:pStyle w:val="ProductList-Bullet"/>
        <w:numPr>
          <w:ilvl w:val="0"/>
          <w:numId w:val="37"/>
        </w:numPr>
      </w:pPr>
      <w:r>
        <w:t xml:space="preserve">Ваучерите не може да се заменят за пари в брой или други еквиваленти с парична стойност. </w:t>
      </w:r>
    </w:p>
    <w:p w:rsidR="00666C84" w:rsidRDefault="00B73B58" w:rsidP="004307BC">
      <w:pPr>
        <w:pStyle w:val="ProductList-Bullet"/>
        <w:numPr>
          <w:ilvl w:val="0"/>
          <w:numId w:val="37"/>
        </w:numPr>
      </w:pPr>
      <w:r>
        <w:t xml:space="preserve">Ваучерите трябва да се назначават по време на периода на покритие на SA. </w:t>
      </w:r>
    </w:p>
    <w:p w:rsidR="00666C84" w:rsidRDefault="00B73B58" w:rsidP="004307BC">
      <w:pPr>
        <w:pStyle w:val="ProductList-Bullet"/>
        <w:numPr>
          <w:ilvl w:val="0"/>
          <w:numId w:val="37"/>
        </w:numPr>
      </w:pPr>
      <w:r>
        <w:t xml:space="preserve">Ваучерите ще изтекат след 180 дни от датата на възлагането им. Ваучери, които изтичат преди изтичането на покритието на SA, ще се върнат към наличния набор дни от Ваучер за обучение. </w:t>
      </w:r>
    </w:p>
    <w:p w:rsidR="00666C84" w:rsidRDefault="00B73B58" w:rsidP="004307BC">
      <w:pPr>
        <w:pStyle w:val="ProductList-Bullet"/>
        <w:numPr>
          <w:ilvl w:val="0"/>
          <w:numId w:val="37"/>
        </w:numPr>
      </w:pPr>
      <w:r>
        <w:t xml:space="preserve">С изключение на Сесиите за демонстрация един ден от Ваучер за обучение се равнява на еквивалента на един ден сесия за обучение. За Сесиите за демонстрация един ден от Ваучер за обучение се равнява на една Сесия за демонстрация. </w:t>
      </w:r>
    </w:p>
    <w:p w:rsidR="00666C84" w:rsidRDefault="00B73B58" w:rsidP="004307BC">
      <w:pPr>
        <w:pStyle w:val="ProductList-Bullet"/>
        <w:numPr>
          <w:ilvl w:val="0"/>
          <w:numId w:val="37"/>
        </w:numPr>
      </w:pPr>
      <w:r>
        <w:t xml:space="preserve">Клиентите трябва да осребрят Ваучери за обучение за набори Сесии за демонстрация от четири или повече броя. Ваучери за обучение, осребрени за Сесии за демонстрация, за разлика от Ваучерите за обучение, осребрени за други сесии за обучение, не са ограничени до отделно физическо лице. </w:t>
      </w:r>
    </w:p>
    <w:p w:rsidR="00666C84" w:rsidRDefault="00B73B58" w:rsidP="004307BC">
      <w:pPr>
        <w:pStyle w:val="ProductList-Bullet"/>
        <w:numPr>
          <w:ilvl w:val="0"/>
          <w:numId w:val="37"/>
        </w:numPr>
      </w:pPr>
      <w:r>
        <w:t xml:space="preserve">Ваучерите може да се използват за запазване на обучение при само един Партньор в сферата на обучението към даден момент. </w:t>
      </w:r>
    </w:p>
    <w:p w:rsidR="00666C84" w:rsidRDefault="00B73B58" w:rsidP="004307BC">
      <w:pPr>
        <w:pStyle w:val="ProductList-Bullet"/>
        <w:numPr>
          <w:ilvl w:val="0"/>
          <w:numId w:val="37"/>
        </w:numPr>
      </w:pPr>
      <w:r>
        <w:t xml:space="preserve">Намаляването на броя на отговарящите на условията лицензи, за които е придобита SA, в резултат на връщане на продукти и други корекции във фактурирането, където е позволено, може да понижи пригодността за ниво на услугата „Ваучери за обучение“ на Клиента. </w:t>
      </w:r>
    </w:p>
    <w:p w:rsidR="00666C84" w:rsidRDefault="00B73B58" w:rsidP="004307BC">
      <w:pPr>
        <w:pStyle w:val="ProductList-Bullet"/>
        <w:numPr>
          <w:ilvl w:val="0"/>
          <w:numId w:val="37"/>
        </w:numPr>
      </w:pPr>
      <w:r>
        <w:t xml:space="preserve">Таблицата по-горе показва кредитите за обучение, налични на база пълен 3-годишен договор за записване или споразумение. Клиенти, които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 </w:t>
      </w:r>
    </w:p>
    <w:p w:rsidR="00666C84" w:rsidRDefault="00666C84">
      <w:pPr>
        <w:pStyle w:val="ProductList-Body"/>
      </w:pPr>
    </w:p>
    <w:p w:rsidR="00666C84" w:rsidRDefault="00B73B58">
      <w:pPr>
        <w:pStyle w:val="ProductList-ClauseHeading"/>
      </w:pPr>
      <w:bookmarkStart w:id="366" w:name="_Sec583"/>
      <w:r>
        <w:t>Електронно обучение</w:t>
      </w:r>
      <w:bookmarkEnd w:id="366"/>
    </w:p>
    <w:p w:rsidR="00666C84" w:rsidRDefault="00B73B58">
      <w:pPr>
        <w:pStyle w:val="ProductList-Body"/>
      </w:pPr>
      <w:r>
        <w:t>Ползата варира според Приложенията, Системите и Сървърите. Отговарящите на условията клиенти ще получат един код за достъп (за Приложения, Системи и/или Сървъри) за всеки отговарящ на условията договор за записване или споразумение. Клиенти с отговарящи на изискванията Продукти за Сървър отговарят на изискванията да използват хоствани Сървърни курсове за Електронно обучение, но не и SCORM-съвместимо съдържание. Клиенти с Office 365 Pro Plus</w:t>
      </w:r>
      <w:r>
        <w:fldChar w:fldCharType="begin"/>
      </w:r>
      <w:r>
        <w:instrText xml:space="preserve"> XE "Office 365 Pro Plus" </w:instrText>
      </w:r>
      <w:r>
        <w:fldChar w:fldCharType="end"/>
      </w:r>
      <w:r>
        <w:t xml:space="preserve"> отговарят на условията за използване единствено на хоствани курсове за Електронно обучение, свързани с Office 365 (съдържанието, съвместимо със SCORM, не отговаря на условията).</w:t>
      </w:r>
    </w:p>
    <w:p w:rsidR="00666C84" w:rsidRDefault="00666C84">
      <w:pPr>
        <w:pStyle w:val="ProductList-Body"/>
      </w:pPr>
    </w:p>
    <w:p w:rsidR="00666C84" w:rsidRDefault="00B73B58">
      <w:pPr>
        <w:pStyle w:val="ProductList-Body"/>
      </w:pPr>
      <w:r>
        <w:t>Максималният брой потребители, за които даден Клиент има право да използва Електронно обучение, е равен на броя на лицензираните копия на отговарящите на изискванията продукти, които Клиентът е включил в SA. Клиентът трябва да определи един потребител за всеки отговарящ на изискванията лиценз. Достъпът не може да се прехвърля от един потребител на друг.</w:t>
      </w:r>
    </w:p>
    <w:p w:rsidR="00666C84" w:rsidRDefault="00B73B58">
      <w:pPr>
        <w:pStyle w:val="ProductList-ClauseHeading"/>
      </w:pPr>
      <w:bookmarkStart w:id="367" w:name="_Sec584"/>
      <w:r>
        <w:t>Програма за домашна употреба</w:t>
      </w:r>
      <w:bookmarkEnd w:id="367"/>
    </w:p>
    <w:p w:rsidR="00666C84" w:rsidRDefault="00B73B58">
      <w:pPr>
        <w:pStyle w:val="ProductList-Body"/>
      </w:pPr>
      <w:r>
        <w:t xml:space="preserve">Служителите на Клиента, които са потребители на лицензираните отговарящи на условията приложения, указани в таблицата по-долу, могат да придобиват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софтуер на Програмата за домашна употреба (HUP), който ще се инсталира на до две устройства (2 PC или 2 Mac, в зависимост от софтуера, който е закупен), като програмите Academic Select (без SAM), Academic Select Plus (без SAM) и Academic Open не отговарят на условията за тази полза.</w:t>
      </w:r>
    </w:p>
    <w:p w:rsidR="00666C84" w:rsidRDefault="00666C84">
      <w:pPr>
        <w:pStyle w:val="ProductList-Body"/>
      </w:pPr>
    </w:p>
    <w:p w:rsidR="00666C84" w:rsidRDefault="00B73B58">
      <w:pPr>
        <w:pStyle w:val="ProductList-Body"/>
      </w:pPr>
      <w:r>
        <w:t>Лицензите за домашна употреба изтичат с прекратяването на назначението на служителя, прекратяване или изтичане на покритието на SA за копието на съответното настолно приложение, което служителят използва на работа, ако служителят вече не е потребител на лицензираното копие на софтуера, или при инсталиране и използване от страна на служителя на която и да е предишна или по-нова версия на това настолно приложение съгласно лиценз за Програмата за домашна употреба.</w:t>
      </w:r>
    </w:p>
    <w:p w:rsidR="00666C84" w:rsidRDefault="00666C84">
      <w:pPr>
        <w:pStyle w:val="ProductList-Body"/>
      </w:pPr>
    </w:p>
    <w:p w:rsidR="00666C84" w:rsidRDefault="00B73B58">
      <w:pPr>
        <w:pStyle w:val="ProductList-Body"/>
      </w:pPr>
      <w:r>
        <w:t>Условията за използване за софтуера на Програмата за домашна употреба са между Microsoft и служителя на Клиента и са достъпни чрез уеб сайта на Програмата за домашна употреба.</w:t>
      </w:r>
    </w:p>
    <w:p w:rsidR="00666C84" w:rsidRDefault="00666C84">
      <w:pPr>
        <w:pStyle w:val="ProductList-Body"/>
      </w:pPr>
    </w:p>
    <w:p w:rsidR="00666C84" w:rsidRDefault="00B73B58">
      <w:pPr>
        <w:pStyle w:val="ProductList-Body"/>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tbl>
      <w:tblPr>
        <w:tblStyle w:val="PURTable"/>
        <w:tblW w:w="0" w:type="dxa"/>
        <w:tblLook w:val="04A0" w:firstRow="1" w:lastRow="0" w:firstColumn="1" w:lastColumn="0" w:noHBand="0" w:noVBand="1"/>
      </w:tblPr>
      <w:tblGrid>
        <w:gridCol w:w="5408"/>
        <w:gridCol w:w="5508"/>
      </w:tblGrid>
      <w:tr w:rsidR="00666C8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Съответен Лиценз за Програмата за домашна употреба</w:t>
            </w:r>
          </w:p>
        </w:tc>
      </w:tr>
      <w:tr w:rsidR="00666C84">
        <w:tc>
          <w:tcPr>
            <w:tcW w:w="600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Office Standard 2010</w:t>
            </w:r>
            <w:r>
              <w:fldChar w:fldCharType="begin"/>
            </w:r>
            <w:r>
              <w:instrText xml:space="preserve"> XE "Office Standard 2010" </w:instrText>
            </w:r>
            <w:r>
              <w:fldChar w:fldCharType="end"/>
            </w:r>
            <w:r>
              <w:t>/2013</w:t>
            </w:r>
          </w:p>
          <w:p w:rsidR="00666C84" w:rsidRDefault="00B73B58">
            <w:pPr>
              <w:pStyle w:val="ProductList-TableBody"/>
            </w:pPr>
            <w:r>
              <w:t>Office Professional Plus 2010</w:t>
            </w:r>
            <w:r>
              <w:fldChar w:fldCharType="begin"/>
            </w:r>
            <w:r>
              <w:instrText xml:space="preserve"> XE "Office Professional Plus 2010" </w:instrText>
            </w:r>
            <w:r>
              <w:fldChar w:fldCharType="end"/>
            </w:r>
            <w:r>
              <w:t>/2013</w:t>
            </w:r>
          </w:p>
          <w:p w:rsidR="00666C84" w:rsidRDefault="00B73B58">
            <w:pPr>
              <w:pStyle w:val="ProductList-TableBody"/>
            </w:pPr>
            <w:r>
              <w:t>Office for Mac Standard 2011</w:t>
            </w:r>
            <w:r>
              <w:fldChar w:fldCharType="begin"/>
            </w:r>
            <w:r>
              <w:instrText xml:space="preserve"> XE "Office for Mac Standard 2011" </w:instrText>
            </w:r>
            <w:r>
              <w:fldChar w:fldCharType="end"/>
            </w:r>
            <w:r>
              <w:t>/Office 2016 for Mac Standard</w:t>
            </w:r>
            <w:r>
              <w:fldChar w:fldCharType="begin"/>
            </w:r>
            <w:r>
              <w:instrText xml:space="preserve"> XE "Office 2016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Office Professional Plus 2013 HUP</w:t>
            </w:r>
            <w:r>
              <w:fldChar w:fldCharType="begin"/>
            </w:r>
            <w:r>
              <w:instrText xml:space="preserve"> XE "Office Professional Plus 2013 HUP" </w:instrText>
            </w:r>
            <w:r>
              <w:fldChar w:fldCharType="end"/>
            </w:r>
            <w:r>
              <w:t xml:space="preserve"> или</w:t>
            </w:r>
          </w:p>
          <w:p w:rsidR="00666C84" w:rsidRDefault="00B73B58">
            <w:pPr>
              <w:pStyle w:val="ProductList-TableBody"/>
            </w:pPr>
            <w:r>
              <w:t>Office 2016 for Mac Home &amp; Business с Lync DL HUP</w:t>
            </w:r>
            <w:r>
              <w:fldChar w:fldCharType="begin"/>
            </w:r>
            <w:r>
              <w:instrText xml:space="preserve"> XE "Office 2016 for Mac Home &amp; Business с Lync DL HUP" </w:instrText>
            </w:r>
            <w:r>
              <w:fldChar w:fldCharType="end"/>
            </w:r>
          </w:p>
        </w:tc>
      </w:tr>
      <w:tr w:rsidR="00666C84">
        <w:tc>
          <w:tcPr>
            <w:tcW w:w="600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Access 2010</w:t>
            </w:r>
            <w:r>
              <w:fldChar w:fldCharType="begin"/>
            </w:r>
            <w:r>
              <w:instrText xml:space="preserve"> XE "Access 2010" </w:instrText>
            </w:r>
            <w:r>
              <w:fldChar w:fldCharType="end"/>
            </w:r>
            <w:r>
              <w:t>/2013</w:t>
            </w:r>
          </w:p>
          <w:p w:rsidR="00666C84" w:rsidRDefault="00B73B58">
            <w:pPr>
              <w:pStyle w:val="ProductList-TableBody"/>
            </w:pPr>
            <w:r>
              <w:t>Excel 2010</w:t>
            </w:r>
            <w:r>
              <w:fldChar w:fldCharType="begin"/>
            </w:r>
            <w:r>
              <w:instrText xml:space="preserve"> XE "Excel 2010" </w:instrText>
            </w:r>
            <w:r>
              <w:fldChar w:fldCharType="end"/>
            </w:r>
            <w:r>
              <w:t>/2013</w:t>
            </w:r>
          </w:p>
          <w:p w:rsidR="00666C84" w:rsidRDefault="00B73B58">
            <w:pPr>
              <w:pStyle w:val="ProductList-TableBody"/>
            </w:pPr>
            <w:r>
              <w:t>PowerPoint 2010</w:t>
            </w:r>
            <w:r>
              <w:fldChar w:fldCharType="begin"/>
            </w:r>
            <w:r>
              <w:instrText xml:space="preserve"> XE "PowerPoint 2010" </w:instrText>
            </w:r>
            <w:r>
              <w:fldChar w:fldCharType="end"/>
            </w:r>
            <w:r>
              <w:t>/2013</w:t>
            </w:r>
          </w:p>
          <w:p w:rsidR="00666C84" w:rsidRDefault="00B73B58">
            <w:pPr>
              <w:pStyle w:val="ProductList-TableBody"/>
            </w:pPr>
            <w:r>
              <w:t>InfoPath 2010</w:t>
            </w:r>
            <w:r>
              <w:fldChar w:fldCharType="begin"/>
            </w:r>
            <w:r>
              <w:instrText xml:space="preserve"> XE "InfoPath 2010" </w:instrText>
            </w:r>
            <w:r>
              <w:fldChar w:fldCharType="end"/>
            </w:r>
            <w:r>
              <w:t>/2013</w:t>
            </w:r>
          </w:p>
          <w:p w:rsidR="00666C84" w:rsidRDefault="00B73B58">
            <w:pPr>
              <w:pStyle w:val="ProductList-TableBody"/>
            </w:pPr>
            <w:r>
              <w:t>Lync 2010</w:t>
            </w:r>
            <w:r>
              <w:fldChar w:fldCharType="begin"/>
            </w:r>
            <w:r>
              <w:instrText xml:space="preserve"> XE "Lync 2010" </w:instrText>
            </w:r>
            <w:r>
              <w:fldChar w:fldCharType="end"/>
            </w:r>
            <w:r>
              <w:t>/2013</w:t>
            </w:r>
          </w:p>
          <w:p w:rsidR="00666C84" w:rsidRDefault="00B73B58">
            <w:pPr>
              <w:pStyle w:val="ProductList-TableBody"/>
            </w:pPr>
            <w:r>
              <w:t>OneNote 2010</w:t>
            </w:r>
            <w:r>
              <w:fldChar w:fldCharType="begin"/>
            </w:r>
            <w:r>
              <w:instrText xml:space="preserve"> XE "OneNote 2010" </w:instrText>
            </w:r>
            <w:r>
              <w:fldChar w:fldCharType="end"/>
            </w:r>
            <w:r>
              <w:t>/2013</w:t>
            </w:r>
          </w:p>
          <w:p w:rsidR="00666C84" w:rsidRDefault="00B73B58">
            <w:pPr>
              <w:pStyle w:val="ProductList-TableBody"/>
            </w:pPr>
            <w:r>
              <w:t>Outlook 2010</w:t>
            </w:r>
            <w:r>
              <w:fldChar w:fldCharType="begin"/>
            </w:r>
            <w:r>
              <w:instrText xml:space="preserve"> XE "Outlook 2010" </w:instrText>
            </w:r>
            <w:r>
              <w:fldChar w:fldCharType="end"/>
            </w:r>
            <w:r>
              <w:t>/2013</w:t>
            </w:r>
          </w:p>
          <w:p w:rsidR="00666C84" w:rsidRDefault="00B73B58">
            <w:pPr>
              <w:pStyle w:val="ProductList-TableBody"/>
            </w:pPr>
            <w:r>
              <w:t>Publisher 2010</w:t>
            </w:r>
            <w:r>
              <w:fldChar w:fldCharType="begin"/>
            </w:r>
            <w:r>
              <w:instrText xml:space="preserve"> XE "Publisher 2010" </w:instrText>
            </w:r>
            <w:r>
              <w:fldChar w:fldCharType="end"/>
            </w:r>
            <w:r>
              <w:t>/2013</w:t>
            </w:r>
          </w:p>
          <w:p w:rsidR="00666C84" w:rsidRDefault="00B73B58">
            <w:pPr>
              <w:pStyle w:val="ProductList-TableBody"/>
            </w:pPr>
            <w:r>
              <w:t>Skype for Business 2015</w:t>
            </w:r>
            <w:r>
              <w:fldChar w:fldCharType="begin"/>
            </w:r>
            <w:r>
              <w:instrText xml:space="preserve"> XE "Skype for Business 2015" </w:instrText>
            </w:r>
            <w:r>
              <w:fldChar w:fldCharType="end"/>
            </w:r>
          </w:p>
          <w:p w:rsidR="00666C84" w:rsidRDefault="00B73B58">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Office Professional Plus 2013 HUP</w:t>
            </w:r>
            <w:r>
              <w:fldChar w:fldCharType="begin"/>
            </w:r>
            <w:r>
              <w:instrText xml:space="preserve"> XE "Office Professional Plus 2013 HUP" </w:instrText>
            </w:r>
            <w:r>
              <w:fldChar w:fldCharType="end"/>
            </w:r>
            <w:r>
              <w:t xml:space="preserve"> или</w:t>
            </w:r>
          </w:p>
          <w:p w:rsidR="00666C84" w:rsidRDefault="00B73B58">
            <w:pPr>
              <w:pStyle w:val="ProductList-TableBody"/>
            </w:pPr>
            <w:r>
              <w:t>Office 2016 for Mac Home &amp; Business с Lync DL HUP</w:t>
            </w:r>
            <w:r>
              <w:fldChar w:fldCharType="begin"/>
            </w:r>
            <w:r>
              <w:instrText xml:space="preserve"> XE "Office 2016 for Mac Home &amp; Business с Lync DL HUP" </w:instrText>
            </w:r>
            <w:r>
              <w:fldChar w:fldCharType="end"/>
            </w:r>
          </w:p>
        </w:tc>
      </w:tr>
      <w:tr w:rsidR="00666C84">
        <w:tc>
          <w:tcPr>
            <w:tcW w:w="600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Visio Standard 2010</w:t>
            </w:r>
            <w:r>
              <w:fldChar w:fldCharType="begin"/>
            </w:r>
            <w:r>
              <w:instrText xml:space="preserve"> XE "Visio Standard 2010" </w:instrText>
            </w:r>
            <w:r>
              <w:fldChar w:fldCharType="end"/>
            </w:r>
            <w:r>
              <w:t xml:space="preserve">/2013 </w:t>
            </w:r>
          </w:p>
          <w:p w:rsidR="00666C84" w:rsidRDefault="00B73B58">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Visio Professional 2013, HUP</w:t>
            </w:r>
            <w:r>
              <w:fldChar w:fldCharType="begin"/>
            </w:r>
            <w:r>
              <w:instrText xml:space="preserve"> XE "Visio Professional 2013, HUP" </w:instrText>
            </w:r>
            <w:r>
              <w:fldChar w:fldCharType="end"/>
            </w:r>
          </w:p>
        </w:tc>
      </w:tr>
      <w:tr w:rsidR="00666C84">
        <w:tc>
          <w:tcPr>
            <w:tcW w:w="600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Project Standard 2010</w:t>
            </w:r>
            <w:r>
              <w:fldChar w:fldCharType="begin"/>
            </w:r>
            <w:r>
              <w:instrText xml:space="preserve"> XE "Project Standard 2010" </w:instrText>
            </w:r>
            <w:r>
              <w:fldChar w:fldCharType="end"/>
            </w:r>
            <w:r>
              <w:t>/2013</w:t>
            </w:r>
          </w:p>
          <w:p w:rsidR="00666C84" w:rsidRDefault="00B73B58">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Project Professional 2013 HUP</w:t>
            </w:r>
            <w:r>
              <w:fldChar w:fldCharType="begin"/>
            </w:r>
            <w:r>
              <w:instrText xml:space="preserve"> XE "Project Professional 2013 HUP" </w:instrText>
            </w:r>
            <w:r>
              <w:fldChar w:fldCharType="end"/>
            </w:r>
          </w:p>
        </w:tc>
      </w:tr>
    </w:tbl>
    <w:p w:rsidR="00666C84" w:rsidRDefault="00B73B58">
      <w:pPr>
        <w:pStyle w:val="ProductList-Body"/>
      </w:pPr>
      <w:r>
        <w:rPr>
          <w:i/>
        </w:rPr>
        <w:t>За допълнителна информация, включително информация относно бъдещата наличност на допълнителен софтуер по Програмата за домашна употреба, вж.</w:t>
      </w:r>
    </w:p>
    <w:p w:rsidR="00666C84" w:rsidRDefault="003B4067">
      <w:pPr>
        <w:pStyle w:val="ProductList-Body"/>
      </w:pPr>
      <w:hyperlink r:id="rId141">
        <w:r w:rsidR="00B73B58">
          <w:rPr>
            <w:i/>
          </w:rPr>
          <w:t>http://www.microsoft.com/licensing</w:t>
        </w:r>
      </w:hyperlink>
      <w:r w:rsidR="00B73B58">
        <w:rPr>
          <w:i/>
        </w:rPr>
        <w:t>.</w:t>
      </w:r>
    </w:p>
    <w:p w:rsidR="00666C84" w:rsidRDefault="00666C84">
      <w:pPr>
        <w:pStyle w:val="ProductList-Body"/>
      </w:pPr>
    </w:p>
    <w:p w:rsidR="00666C84" w:rsidRDefault="00B73B58">
      <w:pPr>
        <w:pStyle w:val="ProductList-Body"/>
      </w:pPr>
      <w:r>
        <w:t>Microsoft има право да прекрати участието на клиента в Програмата за домашна употреба незабавно и без предупреждение във връзка с неупълномощен достъп до или лицензиране чрез уеб сайта на Програмата за домашна употреба с този код за програмата на клиента.</w:t>
      </w:r>
    </w:p>
    <w:p w:rsidR="00666C84" w:rsidRDefault="00666C84">
      <w:pPr>
        <w:pStyle w:val="ProductList-Body"/>
      </w:pPr>
    </w:p>
    <w:p w:rsidR="00666C84" w:rsidRDefault="00B73B58">
      <w:pPr>
        <w:pStyle w:val="ProductList-ClauseHeading"/>
      </w:pPr>
      <w:bookmarkStart w:id="368" w:name="_Sec585"/>
      <w:r>
        <w:t>Денонощна поддръжка за разрешаване на проблеми</w:t>
      </w:r>
      <w:bookmarkEnd w:id="368"/>
    </w:p>
    <w:p w:rsidR="00666C84" w:rsidRDefault="00B73B58">
      <w:pPr>
        <w:pStyle w:val="ProductList-Body"/>
      </w:pPr>
      <w:r>
        <w:t xml:space="preserve">Клиенти (различни от клиенти по Лиценз за Academic Select, Select Plus за Academic, Лиценз за Academic Open, Споразумение Campus и School и Open Value Subscription – Решения в сферата на образованието) с покритие на SA отговарят на условията за Денонощна поддръжка за разрешаване на проблеми. </w:t>
      </w:r>
    </w:p>
    <w:p w:rsidR="00666C84" w:rsidRDefault="00666C84">
      <w:pPr>
        <w:pStyle w:val="ProductList-Body"/>
      </w:pPr>
    </w:p>
    <w:p w:rsidR="00666C84" w:rsidRDefault="00B73B58">
      <w:pPr>
        <w:pStyle w:val="ProductList-Body"/>
      </w:pPr>
      <w:r>
        <w:t xml:space="preserve">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по начин, съответстващ с правилата за Поддръжка на продукти на Microsoft. Microsoft си запазва правото да отказва неразумни заявки за 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rsidR="00666C84" w:rsidRDefault="00666C84">
      <w:pPr>
        <w:pStyle w:val="ProductList-Body"/>
      </w:pPr>
    </w:p>
    <w:p w:rsidR="00666C84" w:rsidRDefault="00B73B58">
      <w:pPr>
        <w:pStyle w:val="ProductList-Body"/>
      </w:pPr>
      <w:r>
        <w:t xml:space="preserve">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право да добавя поддръжка за 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rsidR="00666C84" w:rsidRDefault="00666C84">
      <w:pPr>
        <w:pStyle w:val="ProductList-Body"/>
      </w:pPr>
    </w:p>
    <w:p w:rsidR="00666C84" w:rsidRDefault="00B73B58">
      <w:pPr>
        <w:pStyle w:val="ProductList-Body"/>
      </w:pPr>
      <w:r>
        <w:t>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Microsoft за отстраняване на специфични критични проблеми („Гореща поправка(и)”) в отговор на заявка за съдействие за поддръжка при отстраняване на повреда. Горещите поправки се проектират с цел разрешаването на конкретни проблеми на Клиента и не им се прави регресивен тест.</w:t>
      </w:r>
    </w:p>
    <w:p w:rsidR="00666C84" w:rsidRDefault="00666C84">
      <w:pPr>
        <w:pStyle w:val="ProductList-Body"/>
      </w:pPr>
    </w:p>
    <w:p w:rsidR="00666C84" w:rsidRDefault="00B73B58">
      <w:pPr>
        <w:pStyle w:val="ProductList-SubClauseHeading"/>
      </w:pPr>
      <w:r>
        <w:t>Решаване на инциденти с поддръжка по телефона</w:t>
      </w:r>
    </w:p>
    <w:p w:rsidR="00666C84" w:rsidRDefault="00B73B58">
      <w:pPr>
        <w:pStyle w:val="ProductList-BodyIndented"/>
      </w:pPr>
      <w:r>
        <w:t>Броят позволени инциденти за решаване с поддръжка по телефона варира според клиента на база разходите му за SA и опциите за плащане. Решаване на инциденти, базирани на разходи за SA, се печели на база SA за сървър и настолна система съгласно отговарящ на изискванията Оторизационен номер на Записване Enterprise или Select, регистриране за Select Plus, Споразумение Open Value или Споразумение Open License. Microsoft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Таблицата по-долу показва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609"/>
        <w:gridCol w:w="2523"/>
        <w:gridCol w:w="2697"/>
        <w:gridCol w:w="2727"/>
      </w:tblGrid>
      <w:tr w:rsidR="00666C8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В гаранция/Клиент – натрупвания на инциденти за безплатно решаване</w:t>
            </w:r>
          </w:p>
        </w:tc>
      </w:tr>
      <w:tr w:rsidR="00666C84">
        <w:tc>
          <w:tcPr>
            <w:tcW w:w="29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Американски долар</w:t>
            </w:r>
          </w:p>
        </w:tc>
        <w:tc>
          <w:tcPr>
            <w:tcW w:w="29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$200,000</w:t>
            </w:r>
          </w:p>
        </w:tc>
      </w:tr>
      <w:tr w:rsidR="00666C84">
        <w:tc>
          <w:tcPr>
            <w:tcW w:w="29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300,000</w:t>
            </w:r>
          </w:p>
        </w:tc>
      </w:tr>
      <w:tr w:rsidR="00666C84">
        <w:tc>
          <w:tcPr>
            <w:tcW w:w="29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270,000</w:t>
            </w:r>
          </w:p>
        </w:tc>
      </w:tr>
      <w:tr w:rsidR="00666C84">
        <w:tc>
          <w:tcPr>
            <w:tcW w:w="29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шв.фр. 330,000</w:t>
            </w:r>
          </w:p>
        </w:tc>
      </w:tr>
      <w:tr w:rsidR="00666C84">
        <w:tc>
          <w:tcPr>
            <w:tcW w:w="29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1 650 000 костарикански колона</w:t>
            </w:r>
          </w:p>
        </w:tc>
      </w:tr>
      <w:tr w:rsidR="00666C84">
        <w:tc>
          <w:tcPr>
            <w:tcW w:w="29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1 600 000 кр.</w:t>
            </w:r>
          </w:p>
        </w:tc>
      </w:tr>
      <w:tr w:rsidR="00666C84">
        <w:tc>
          <w:tcPr>
            <w:tcW w:w="29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215,000</w:t>
            </w:r>
          </w:p>
        </w:tc>
      </w:tr>
      <w:tr w:rsidR="00666C84">
        <w:tc>
          <w:tcPr>
            <w:tcW w:w="29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£135,000</w:t>
            </w:r>
          </w:p>
        </w:tc>
      </w:tr>
      <w:tr w:rsidR="00666C84">
        <w:tc>
          <w:tcPr>
            <w:tcW w:w="29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24 000 000 японски йени</w:t>
            </w:r>
          </w:p>
        </w:tc>
      </w:tr>
      <w:tr w:rsidR="00666C84">
        <w:tc>
          <w:tcPr>
            <w:tcW w:w="29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240 000 000 корейски вона</w:t>
            </w:r>
          </w:p>
        </w:tc>
      </w:tr>
      <w:tr w:rsidR="00666C84">
        <w:tc>
          <w:tcPr>
            <w:tcW w:w="29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1 650 000 кр.</w:t>
            </w:r>
          </w:p>
        </w:tc>
      </w:tr>
      <w:tr w:rsidR="00666C84">
        <w:tc>
          <w:tcPr>
            <w:tcW w:w="29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350,000</w:t>
            </w:r>
          </w:p>
        </w:tc>
      </w:tr>
      <w:tr w:rsidR="00666C84">
        <w:tc>
          <w:tcPr>
            <w:tcW w:w="29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2 000 000 кр.</w:t>
            </w:r>
          </w:p>
        </w:tc>
      </w:tr>
      <w:tr w:rsidR="00666C84">
        <w:tc>
          <w:tcPr>
            <w:tcW w:w="29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7 000 000 нови тайвански долара</w:t>
            </w:r>
          </w:p>
        </w:tc>
      </w:tr>
      <w:tr w:rsidR="00666C84">
        <w:tc>
          <w:tcPr>
            <w:tcW w:w="29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10 000 000 индийски рупии</w:t>
            </w:r>
          </w:p>
        </w:tc>
      </w:tr>
      <w:tr w:rsidR="00666C84">
        <w:tc>
          <w:tcPr>
            <w:tcW w:w="29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6 600 000 руски рубли</w:t>
            </w:r>
          </w:p>
        </w:tc>
      </w:tr>
    </w:tbl>
    <w:p w:rsidR="00666C84" w:rsidRDefault="00666C84">
      <w:pPr>
        <w:pStyle w:val="ProductList-BodyIndented"/>
        <w:ind w:left="720"/>
      </w:pPr>
    </w:p>
    <w:p w:rsidR="00666C84" w:rsidRDefault="00B73B58">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rsidR="00666C84" w:rsidRDefault="00666C84">
      <w:pPr>
        <w:pStyle w:val="ProductList-BodyIndented"/>
      </w:pPr>
    </w:p>
    <w:p w:rsidR="00666C84" w:rsidRDefault="00B73B58">
      <w:pPr>
        <w:pStyle w:val="ProductList-BodyIndented"/>
      </w:pPr>
      <w:r>
        <w:t xml:space="preserve">Достъпът до местна поддръжка по телефона е наличен през работно време, което може да се намери на следния уеб сайт: </w:t>
      </w:r>
      <w:hyperlink r:id="rId142">
        <w:r>
          <w:rPr>
            <w:color w:val="00467F"/>
            <w:u w:val="single"/>
          </w:rPr>
          <w:t>http://support.microsoft.com/gp/saphone</w:t>
        </w:r>
      </w:hyperlink>
      <w:r>
        <w:t>.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rsidR="00666C84" w:rsidRDefault="00666C84">
      <w:pPr>
        <w:pStyle w:val="ProductList-BodyIndented"/>
        <w:ind w:left="720"/>
      </w:pPr>
    </w:p>
    <w:p w:rsidR="00666C84" w:rsidRDefault="00B73B58">
      <w:pPr>
        <w:pStyle w:val="ProductList-SubClauseHeading"/>
      </w:pPr>
      <w:r>
        <w:t>Уеб-базирани инциденти</w:t>
      </w:r>
    </w:p>
    <w:p w:rsidR="00666C84" w:rsidRDefault="00B73B58">
      <w:pPr>
        <w:pStyle w:val="ProductList-BodyIndented"/>
      </w:pPr>
      <w:r>
        <w:t>Клиенти (различни от тези по Лиценз за Academic Select, Select Plus за Academic, Лиценз за Academic Open, Споразумение Campus и School, Open Value Subscription – Решения в сферата на образованието и Open License) със сървърен софтуер за изданията Standard, Enterprise и Datacenter, покриван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rsidR="00666C84" w:rsidRDefault="00666C84">
      <w:pPr>
        <w:pStyle w:val="ProductList-BodyIndented"/>
      </w:pPr>
    </w:p>
    <w:p w:rsidR="00666C84" w:rsidRDefault="00B73B58">
      <w:pPr>
        <w:pStyle w:val="ProductList-BodyIndented"/>
      </w:pPr>
      <w:r>
        <w:t xml:space="preserve">SA се изисква както за сървърния софтуер, така и за свързаните </w:t>
      </w:r>
      <w:r>
        <w:fldChar w:fldCharType="begin"/>
      </w:r>
      <w:r>
        <w:instrText xml:space="preserve"> AutoTextList   \s NoStyle \t "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rsidR="00666C84" w:rsidRDefault="00666C84">
      <w:pPr>
        <w:pStyle w:val="ProductList-BodyIndented"/>
        <w:ind w:left="720"/>
      </w:pPr>
    </w:p>
    <w:p w:rsidR="00666C84" w:rsidRDefault="00B73B58">
      <w:pPr>
        <w:pStyle w:val="ProductList-SubClauseHeading"/>
      </w:pPr>
      <w:r>
        <w:t>Лица за контакт за поддръжка</w:t>
      </w:r>
    </w:p>
    <w:p w:rsidR="00666C84" w:rsidRDefault="00B73B58">
      <w:pPr>
        <w:pStyle w:val="ProductList-BodyIndented"/>
      </w:pPr>
      <w:r>
        <w:t>Броят на разрешените лица за контакт за поддръжка варира според програмата за Лицензиране на едро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89"/>
        <w:gridCol w:w="1527"/>
        <w:gridCol w:w="1488"/>
        <w:gridCol w:w="1488"/>
        <w:gridCol w:w="1488"/>
        <w:gridCol w:w="1488"/>
        <w:gridCol w:w="1488"/>
      </w:tblGrid>
      <w:tr w:rsidR="00666C8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S/S+: EA ниво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S/S+: EA ниво D</w:t>
            </w:r>
          </w:p>
        </w:tc>
      </w:tr>
      <w:tr w:rsidR="00666C84">
        <w:tc>
          <w:tcPr>
            <w:tcW w:w="17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Брой на Лицата за контакт за Поддръжка по телефона за разрешаване на проблеми</w:t>
            </w:r>
          </w:p>
        </w:tc>
        <w:tc>
          <w:tcPr>
            <w:tcW w:w="17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Както е необходимо</w:t>
            </w:r>
          </w:p>
        </w:tc>
      </w:tr>
      <w:tr w:rsidR="00666C84">
        <w:tc>
          <w:tcPr>
            <w:tcW w:w="17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Брой на упълномощените Лица за контакт за уеб поддръжка</w:t>
            </w:r>
          </w:p>
        </w:tc>
        <w:tc>
          <w:tcPr>
            <w:tcW w:w="17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16</w:t>
            </w:r>
          </w:p>
        </w:tc>
      </w:tr>
    </w:tbl>
    <w:p w:rsidR="00666C84" w:rsidRDefault="00666C84">
      <w:pPr>
        <w:pStyle w:val="ProductList-BodyIndented"/>
      </w:pPr>
    </w:p>
    <w:p w:rsidR="00666C84" w:rsidRDefault="00B73B58">
      <w:pPr>
        <w:pStyle w:val="ProductList-SubClauseHeading"/>
      </w:pPr>
      <w:r>
        <w:t>Ниво на услуги за Клиенти на Софтуерна осигуровка</w:t>
      </w:r>
    </w:p>
    <w:p w:rsidR="00666C84" w:rsidRDefault="00B73B58">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97"/>
        <w:gridCol w:w="2669"/>
        <w:gridCol w:w="2724"/>
        <w:gridCol w:w="2666"/>
      </w:tblGrid>
      <w:tr w:rsidR="00666C8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Ответна реакция, очаквана от Клиента</w:t>
            </w:r>
          </w:p>
        </w:tc>
      </w:tr>
      <w:tr w:rsidR="00666C84">
        <w:tc>
          <w:tcPr>
            <w:tcW w:w="29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 xml:space="preserve">Критично въздействие върху бизнес процеса: </w:t>
            </w:r>
          </w:p>
          <w:p w:rsidR="00666C84" w:rsidRDefault="00B73B58">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1-ви отговор по телефон в рамките на 2 часа или по-малко, в зависимост от предложението за поддръжка</w:t>
            </w:r>
          </w:p>
          <w:p w:rsidR="00666C84" w:rsidRDefault="00B73B58">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Заделяне на подходящи ресурси за поддържане на непрестанни усилия на денонощна база2</w:t>
            </w:r>
          </w:p>
          <w:p w:rsidR="00666C84" w:rsidRDefault="00B73B58">
            <w:pPr>
              <w:pStyle w:val="ProductList-TableBody"/>
            </w:pPr>
            <w:r>
              <w:t>Скоростен достъп и отговор от компетентния орган за контрол върху промяната</w:t>
            </w:r>
          </w:p>
          <w:p w:rsidR="00666C84" w:rsidRDefault="00B73B58">
            <w:pPr>
              <w:pStyle w:val="ProductList-TableBody"/>
            </w:pPr>
            <w:r>
              <w:t>Известие до мениджърите</w:t>
            </w:r>
          </w:p>
        </w:tc>
      </w:tr>
      <w:tr w:rsidR="00666C84">
        <w:tc>
          <w:tcPr>
            <w:tcW w:w="29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 xml:space="preserve">Умерено въздействие върху бизнес процеса: </w:t>
            </w:r>
          </w:p>
          <w:p w:rsidR="00666C84" w:rsidRDefault="00B73B58">
            <w:pPr>
              <w:pStyle w:val="ProductList-TableBody"/>
            </w:pPr>
            <w:r>
              <w:t>Бизнесът на Клиента търпи умерена загуба или деградация на услуги, но работата може разумно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1-ви отговор по телефон в рамките на 4 часа или по-малко в зависимост от предложението за поддръжка</w:t>
            </w:r>
          </w:p>
          <w:p w:rsidR="00666C84" w:rsidRDefault="00B73B58">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Заделяне на подходящи ресурси за поддържане на непрестанни усилия в Работно време</w:t>
            </w:r>
          </w:p>
          <w:p w:rsidR="00666C84" w:rsidRDefault="00B73B58">
            <w:pPr>
              <w:pStyle w:val="ProductList-TableBody"/>
            </w:pPr>
            <w:r>
              <w:t>Достъп и отговор от компетентното за промяна лице в рамките на 4 Работни часа</w:t>
            </w:r>
          </w:p>
        </w:tc>
      </w:tr>
      <w:tr w:rsidR="00666C84">
        <w:tc>
          <w:tcPr>
            <w:tcW w:w="29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 xml:space="preserve">Минимално въздействие върху бизнес процеса: </w:t>
            </w:r>
          </w:p>
          <w:p w:rsidR="00666C84" w:rsidRDefault="00B73B58">
            <w:pPr>
              <w:pStyle w:val="ProductList-TableBody"/>
            </w:pPr>
            <w:r>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1-ви отговор в рамките на един работен ден или по-малко, в зависимост от предложението за поддръжка</w:t>
            </w:r>
          </w:p>
          <w:p w:rsidR="00666C84" w:rsidRDefault="00B73B58">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Точна информация за контакт с притежателя на случая</w:t>
            </w:r>
          </w:p>
          <w:p w:rsidR="00666C84" w:rsidRDefault="00B73B58">
            <w:pPr>
              <w:pStyle w:val="ProductList-TableBody"/>
            </w:pPr>
            <w:r>
              <w:t>Отговор в рамките на един работен ден.</w:t>
            </w:r>
          </w:p>
        </w:tc>
      </w:tr>
    </w:tbl>
    <w:p w:rsidR="00666C84" w:rsidRDefault="00B73B58">
      <w:pPr>
        <w:pStyle w:val="ProductList-BodyIndented"/>
      </w:pPr>
      <w:r>
        <w:rPr>
          <w:i/>
        </w:rPr>
        <w:t>1 Свържете се с представител на Microsoft за местното работно време.</w:t>
      </w:r>
    </w:p>
    <w:p w:rsidR="00666C84" w:rsidRDefault="00B73B58">
      <w:pPr>
        <w:pStyle w:val="ProductList-BodyIndented"/>
      </w:pPr>
      <w:r>
        <w:rPr>
          <w:i/>
        </w:rPr>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666C84" w:rsidRDefault="00666C84">
      <w:pPr>
        <w:pStyle w:val="ProductList-BodyIndented"/>
        <w:ind w:left="720"/>
      </w:pPr>
    </w:p>
    <w:p w:rsidR="00666C84" w:rsidRDefault="00B73B58">
      <w:pPr>
        <w:pStyle w:val="ProductList-SubClauseHeading"/>
      </w:pPr>
      <w:r>
        <w:t>Преобразуване на Инциденти с Денонощна поддръжка за разрешаване на проблеми на SA в Услуги на Поддръжка Premier</w:t>
      </w:r>
    </w:p>
    <w:p w:rsidR="00666C84" w:rsidRDefault="00B73B58">
      <w:pPr>
        <w:pStyle w:val="ProductList-BodyIndented"/>
      </w:pPr>
      <w:r>
        <w:t>Клиентите имат право да конвертират SA за Инциденти от тип Денонощна поддръжка за разрешаване на проблеми („SA ПРП Инциденти“ или „SAB“) в часове за Поддръжка за разрешаване на проблеми („ПРП“) от тип Premier или в часове за Отреден инженер за поддръжка („ОИП“) (приложимо само за повторно активиране на дейности по поддръжка).</w:t>
      </w:r>
    </w:p>
    <w:p w:rsidR="00666C84" w:rsidRDefault="00666C84">
      <w:pPr>
        <w:pStyle w:val="ProductList-BodyIndented"/>
      </w:pPr>
    </w:p>
    <w:p w:rsidR="00666C84" w:rsidRDefault="00B73B58">
      <w:pPr>
        <w:pStyle w:val="ProductList-BodyIndented"/>
      </w:pPr>
      <w:r>
        <w:t>Тези услуги са за използване в съответствие с техния план за Поддръжка Premier към момента на прехвърлянето.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SA PRS инцидентите, които се конвертират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rsidR="00666C84" w:rsidRDefault="00666C84">
      <w:pPr>
        <w:pStyle w:val="ProductList-BodyIndented"/>
        <w:ind w:left="720"/>
      </w:pPr>
    </w:p>
    <w:p w:rsidR="00666C84" w:rsidRDefault="00B73B58">
      <w:pPr>
        <w:pStyle w:val="ProductList-SubClauseHeading"/>
      </w:pPr>
      <w:r>
        <w:t>Допълнителни бизнес разпоредби</w:t>
      </w:r>
    </w:p>
    <w:p w:rsidR="00666C84" w:rsidRDefault="00B73B58">
      <w:pPr>
        <w:pStyle w:val="ProductList-BodyIndented"/>
      </w:pPr>
      <w:r>
        <w:t>Разходите за SA не може да се комбинират между Договори за записване Enterprise или Select, регистрации за Select Plus или Споразумения Open Value с цел класиране за допълнителни безплатни предоставяния. Разходите в рамките на всеки договор за записване или споразумение ще се използват за определяне на безплатното предоставяне за този договор за записване или споразумение.</w:t>
      </w:r>
    </w:p>
    <w:p w:rsidR="00666C84" w:rsidRDefault="00666C84">
      <w:pPr>
        <w:pStyle w:val="ProductList-BodyIndented"/>
      </w:pPr>
    </w:p>
    <w:p w:rsidR="00666C84" w:rsidRDefault="00B73B58">
      <w:pPr>
        <w:pStyle w:val="ProductList-BodyIndented"/>
      </w:pPr>
      <w:r>
        <w:t xml:space="preserve">Намаляването на разходите за SA в резултат на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настоящия или бъдещ период на безплатни предоставяния. </w:t>
      </w:r>
    </w:p>
    <w:p w:rsidR="00666C84" w:rsidRDefault="00666C84">
      <w:pPr>
        <w:pStyle w:val="ProductList-BodyIndented"/>
        <w:ind w:left="720"/>
      </w:pPr>
    </w:p>
    <w:p w:rsidR="00666C84" w:rsidRDefault="00B73B58">
      <w:pPr>
        <w:pStyle w:val="ProductList-SubClauseHeading"/>
      </w:pPr>
      <w:r>
        <w:t>Неограничена 24х7 поддръжка за разрешаване на проблеми</w:t>
      </w:r>
    </w:p>
    <w:p w:rsidR="00666C84" w:rsidRDefault="00B73B58">
      <w:pPr>
        <w:pStyle w:val="ProductList-BodyIndented"/>
      </w:pPr>
      <w:r>
        <w:t>Ползата е налична само чрез (1) Enrollment for Application Platform (EAP) към Споразумение Enterprise и/или (2) Договор за записване за сървър и облак (SCE) към Споразумение Enterprise и/или (3) с покупката на лицензи за Склад за паралелни данни (PDW) чрез EA, EAP, Select Plus или Select.</w:t>
      </w:r>
    </w:p>
    <w:p w:rsidR="00666C84" w:rsidRDefault="00666C84">
      <w:pPr>
        <w:pStyle w:val="ProductList-BodyIndented"/>
        <w:ind w:left="720"/>
      </w:pPr>
    </w:p>
    <w:p w:rsidR="00666C84" w:rsidRDefault="00B73B58">
      <w:pPr>
        <w:pStyle w:val="ProductList-SubClauseHeading"/>
      </w:pPr>
      <w:r>
        <w:t>Пригодност за SCE</w:t>
      </w:r>
    </w:p>
    <w:p w:rsidR="00666C84" w:rsidRDefault="00B73B58">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Пакета Core Infrastructure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поддръжка тип Premier на Клиента, са включени в тази полза.</w:t>
      </w:r>
    </w:p>
    <w:p w:rsidR="00666C84" w:rsidRDefault="00666C84">
      <w:pPr>
        <w:pStyle w:val="ProductList-BodyIndented"/>
      </w:pPr>
    </w:p>
    <w:p w:rsidR="00666C84" w:rsidRDefault="00B73B58">
      <w:pPr>
        <w:pStyle w:val="ProductList-BodyIndented"/>
      </w:pPr>
      <w:r>
        <w:t>Отговарящите на условията Продукти за платформа на приложение са:</w:t>
      </w:r>
    </w:p>
    <w:p w:rsidR="00666C84" w:rsidRDefault="00B73B58" w:rsidP="004307BC">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и Parallel Data Warehouse и ЛКД) </w:t>
      </w:r>
    </w:p>
    <w:p w:rsidR="00666C84" w:rsidRDefault="00B73B58" w:rsidP="004307BC">
      <w:pPr>
        <w:pStyle w:val="ProductList-Bullet"/>
        <w:numPr>
          <w:ilvl w:val="1"/>
          <w:numId w:val="38"/>
        </w:numPr>
      </w:pPr>
      <w:r>
        <w:t>BizTalk Server</w:t>
      </w:r>
      <w:r>
        <w:fldChar w:fldCharType="begin"/>
      </w:r>
      <w:r>
        <w:instrText xml:space="preserve"> XE "BizTalk Server" </w:instrText>
      </w:r>
      <w:r>
        <w:fldChar w:fldCharType="end"/>
      </w:r>
      <w:r>
        <w:t xml:space="preserve"> (Standard, Enterprise и Branch)</w:t>
      </w:r>
    </w:p>
    <w:p w:rsidR="00666C84" w:rsidRDefault="00B73B58" w:rsidP="004307BC">
      <w:pPr>
        <w:pStyle w:val="ProductList-Bullet"/>
        <w:numPr>
          <w:ilvl w:val="1"/>
          <w:numId w:val="38"/>
        </w:numPr>
      </w:pPr>
      <w:r>
        <w:t>Office SharePoint Server</w:t>
      </w:r>
      <w:r>
        <w:fldChar w:fldCharType="begin"/>
      </w:r>
      <w:r>
        <w:instrText xml:space="preserve"> XE "SharePoint Server" </w:instrText>
      </w:r>
      <w:r>
        <w:fldChar w:fldCharType="end"/>
      </w:r>
    </w:p>
    <w:p w:rsidR="00666C84" w:rsidRDefault="00B73B58">
      <w:pPr>
        <w:pStyle w:val="ProductList-BodyIndented"/>
      </w:pPr>
      <w:r>
        <w:t>Отговарящите на изискванията продукти от Компонента на Core Infrastructure са:</w:t>
      </w:r>
    </w:p>
    <w:p w:rsidR="00666C84" w:rsidRDefault="00B73B58" w:rsidP="004307BC">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rsidR="00666C84" w:rsidRDefault="00B73B58" w:rsidP="004307BC">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rsidR="00666C84" w:rsidRDefault="00666C84">
      <w:pPr>
        <w:pStyle w:val="ProductList-BodyIndented"/>
      </w:pPr>
    </w:p>
    <w:p w:rsidR="00666C84" w:rsidRDefault="00B73B58">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49"/>
        <w:gridCol w:w="3471"/>
        <w:gridCol w:w="3536"/>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Американски долар</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250,000</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375,000</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337,500</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412,500</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2,062,500</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2,000,000</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268,750</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168,750</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30,000,000</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Корейски вон</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300,000,000</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2,062,500</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437,500</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2,500,000</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8,750,000</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12,500,000</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8,250,000</w:t>
            </w:r>
          </w:p>
        </w:tc>
      </w:tr>
    </w:tbl>
    <w:p w:rsidR="00666C84" w:rsidRDefault="00666C84">
      <w:pPr>
        <w:pStyle w:val="ProductList-BodyIndented"/>
        <w:ind w:left="720"/>
      </w:pPr>
    </w:p>
    <w:p w:rsidR="00666C84" w:rsidRDefault="00B73B58">
      <w:pPr>
        <w:pStyle w:val="ProductList-BodyIndented"/>
      </w:pPr>
      <w:r>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предостави 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разходите за SA и не е оползотворен,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rsidR="00666C84" w:rsidRDefault="00666C84">
      <w:pPr>
        <w:pStyle w:val="ProductList-BodyIndented"/>
        <w:ind w:left="720"/>
      </w:pPr>
    </w:p>
    <w:p w:rsidR="00666C84" w:rsidRDefault="00B73B58">
      <w:pPr>
        <w:pStyle w:val="ProductList-SubClauseHeading"/>
      </w:pPr>
      <w:r>
        <w:t>Пригодност за Склад за паралелни данни</w:t>
      </w:r>
    </w:p>
    <w:p w:rsidR="00666C84" w:rsidRDefault="00B73B58">
      <w:pPr>
        <w:pStyle w:val="ProductList-BodyIndented"/>
      </w:pPr>
      <w:r>
        <w:t>Клиенти, които придобият лицензи за Parallel Data Warehouse</w:t>
      </w:r>
      <w:r>
        <w:fldChar w:fldCharType="begin"/>
      </w:r>
      <w:r>
        <w:instrText xml:space="preserve"> XE "Parallel Data Warehouse" </w:instrText>
      </w:r>
      <w:r>
        <w:fldChar w:fldCharType="end"/>
      </w:r>
      <w:r>
        <w:t xml:space="preserve"> („PDW“) и разполагат с действащо Споразумение за услуги Premier, отговарят на изисквания за неограничен брой инциденти за Денонощна PRS, независимо дали са записани в SCE и независимо от разходите им за SCE. Когато клиенти закупят лицензи за PDW, Microsoft няма да предостави безплатно инциденти на база действителните разходи за SA за този продукт. </w:t>
      </w:r>
    </w:p>
    <w:p w:rsidR="00666C84" w:rsidRDefault="00666C84">
      <w:pPr>
        <w:pStyle w:val="ProductList-BodyIndented"/>
      </w:pPr>
    </w:p>
    <w:p w:rsidR="00666C84" w:rsidRDefault="00B73B58">
      <w:pPr>
        <w:pStyle w:val="ProductList-BodyIndented"/>
      </w:pPr>
      <w:r>
        <w:t>Докато всички отговарящи на условията клиенти ще получат неограничен брой инциденти за Денонощна PRS, броят на позволените лица за контакт за поддръжка, които да управляват Неограничената Денонощна PRS, варира по размера на разходите за SA. Всички отговарящи на изискванията клиенти имат право на поне четири упълномощени лица за контакт плюс допълнително лице за контакт за всички допълнителни разходи от 125 000 щ.д. за SA, похарчени съгласно техните програми на SCE или VL, по силата на които са закупили лицензите за PDW. За споразумения в чужда валута отговарящите на изискванията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rsidR="00666C84" w:rsidRDefault="00666C84">
      <w:pPr>
        <w:pStyle w:val="ProductList-BodyIndented"/>
      </w:pPr>
    </w:p>
    <w:p w:rsidR="00666C84" w:rsidRDefault="00B73B58">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66"/>
        <w:gridCol w:w="5290"/>
      </w:tblGrid>
      <w:tr w:rsidR="00666C8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Разрешени Лица за контакт за поддръжка</w:t>
            </w: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4</w:t>
            </w: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5</w:t>
            </w: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6</w:t>
            </w: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7</w:t>
            </w: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8</w:t>
            </w:r>
          </w:p>
        </w:tc>
      </w:tr>
    </w:tbl>
    <w:p w:rsidR="00666C84" w:rsidRDefault="00666C84">
      <w:pPr>
        <w:pStyle w:val="ProductList-BodyIndented"/>
      </w:pPr>
    </w:p>
    <w:p w:rsidR="00666C84" w:rsidRDefault="00B73B58">
      <w:pPr>
        <w:pStyle w:val="ProductList-BodyIndented"/>
      </w:pPr>
      <w:r>
        <w:t>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Споразумението за услуги тип Premier на Клиента.</w:t>
      </w:r>
    </w:p>
    <w:p w:rsidR="00666C84" w:rsidRDefault="00666C84">
      <w:pPr>
        <w:pStyle w:val="ProductList-BodyIndented"/>
      </w:pPr>
    </w:p>
    <w:p w:rsidR="00666C84" w:rsidRDefault="00B73B58">
      <w:pPr>
        <w:pStyle w:val="ProductList-ClauseHeading"/>
      </w:pPr>
      <w:bookmarkStart w:id="369" w:name="_Sec586"/>
      <w:r>
        <w:t>Разширена поддръжка за Гореща поправка</w:t>
      </w:r>
      <w:bookmarkEnd w:id="369"/>
    </w:p>
    <w:p w:rsidR="00666C84" w:rsidRDefault="00B73B58">
      <w:pPr>
        <w:pStyle w:val="ProductList-Body"/>
      </w:pPr>
      <w:r>
        <w:t>Разширена поддръжка за Актуална корекция е налична за клиенти, които са подписали споразумение за поддръжка Premier или Essential и са закупили SA по следните програми:</w:t>
      </w:r>
    </w:p>
    <w:p w:rsidR="00666C84" w:rsidRDefault="00B73B58" w:rsidP="004307BC">
      <w:pPr>
        <w:pStyle w:val="ProductList-Bullet"/>
        <w:numPr>
          <w:ilvl w:val="0"/>
          <w:numId w:val="40"/>
        </w:numPr>
      </w:pPr>
      <w:r>
        <w:t xml:space="preserve">Клиенти (различни от клиенти по Academic Select, Select Plus за Academic, Споразумение Campus и School и Open Value Subscription – Решения в сферата на образованието) с покритие на SAM за Набор приложения отговарят на условията за Разширена поддръжка за Гореща поправка за продукти от набор Приложения. </w:t>
      </w:r>
    </w:p>
    <w:p w:rsidR="00666C84" w:rsidRDefault="00B73B58" w:rsidP="004307BC">
      <w:pPr>
        <w:pStyle w:val="ProductList-Bullet"/>
        <w:numPr>
          <w:ilvl w:val="0"/>
          <w:numId w:val="40"/>
        </w:numPr>
      </w:pPr>
      <w:r>
        <w:t>Клиенти (различни от тези по Academic Select, Select Plus за Academic, Споразумение Campus и School и Open Value Subscription – Решения в сферата на образованието) с покритие на SAM за набор Системи отговарят на изискванията за Разширена поддръжка за Гореща поправка за настолна операционна система Windows и/или операционна система Windows Embedded (с покритие на SAM на продукт Windows Embedded).</w:t>
      </w:r>
    </w:p>
    <w:p w:rsidR="00666C84" w:rsidRDefault="00B73B58" w:rsidP="004307BC">
      <w:pPr>
        <w:pStyle w:val="ProductList-Bullet"/>
        <w:numPr>
          <w:ilvl w:val="0"/>
          <w:numId w:val="40"/>
        </w:numPr>
      </w:pPr>
      <w:r>
        <w:t>Клиенти (различни от тези по Academic) със SA на поне един сървърен продукт отговарят на условията за Разширена поддръжка за Актуална корекция за Сървърни продукти. Покриват се следните сървърни продукти: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и Windows Server</w:t>
      </w:r>
      <w:r>
        <w:fldChar w:fldCharType="begin"/>
      </w:r>
      <w:r>
        <w:instrText xml:space="preserve"> XE "Windows Server" </w:instrText>
      </w:r>
      <w:r>
        <w:fldChar w:fldCharType="end"/>
      </w:r>
      <w:r>
        <w:t>.</w:t>
      </w:r>
    </w:p>
    <w:p w:rsidR="00666C84" w:rsidRDefault="00666C84">
      <w:pPr>
        <w:pStyle w:val="ProductList-Body"/>
      </w:pPr>
    </w:p>
    <w:p w:rsidR="00666C84" w:rsidRDefault="00B73B58">
      <w:pPr>
        <w:pStyle w:val="ProductList-Body"/>
      </w:pPr>
      <w:r>
        <w:t>Разширената поддръжка за Актуална корекция е полза за по-стари софтуерни версии, за които е осъществен преход от Основна или Разширена поддръжка. За клиенти, които са подписали споразумение за Поддръжка тип Premier или тип Essential, не се прилагат годишните такси за Разширена поддръжка. Клиентите все пак носят отговорност за таксите за отделни Актуални корекции.</w:t>
      </w:r>
    </w:p>
    <w:p w:rsidR="00666C84" w:rsidRDefault="00666C84">
      <w:pPr>
        <w:pStyle w:val="PURBreadcrumb"/>
      </w:pPr>
    </w:p>
    <w:p w:rsidR="00666C84" w:rsidRDefault="00B73B58">
      <w:pPr>
        <w:pStyle w:val="ProductList-ClauseHeading"/>
      </w:pPr>
      <w:bookmarkStart w:id="370" w:name="_Sec587"/>
      <w:r>
        <w:t>Наличност на Лиценз за надстройка</w:t>
      </w:r>
      <w:bookmarkEnd w:id="370"/>
    </w:p>
    <w:p w:rsidR="00666C84" w:rsidRDefault="00B73B58">
      <w:pPr>
        <w:pStyle w:val="ProductList-Body"/>
      </w:pPr>
      <w:r>
        <w:t xml:space="preserve">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записване (ако има), по силата на което/който е придобито първоначално покритието на SA за отговарящия 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условията продукт. Постоянните права на Клиента съгласно Лиценза за надстройка отменят и заместват основния Лиценз за отговарящия на условията продукт. За повече подробности прегледайте Резюмето за корпоративно лицензиране за лицензи за надстройка за изданието Enterprise: </w:t>
      </w:r>
      <w:hyperlink r:id="rId14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666C8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Надстройка до</w:t>
            </w:r>
          </w:p>
        </w:tc>
      </w:tr>
      <w:tr w:rsidR="00666C84">
        <w:tc>
          <w:tcPr>
            <w:tcW w:w="600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BizTalk Server Standard</w:t>
            </w:r>
            <w:r>
              <w:fldChar w:fldCharType="begin"/>
            </w:r>
            <w:r>
              <w:instrText xml:space="preserve"> XE "BizTalk Server Standard" </w:instrText>
            </w:r>
            <w:r>
              <w:fldChar w:fldCharType="end"/>
            </w:r>
          </w:p>
        </w:tc>
      </w:tr>
      <w:tr w:rsidR="00666C84">
        <w:tc>
          <w:tcPr>
            <w:tcW w:w="600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BizTalk Server Enterprise</w:t>
            </w:r>
            <w:r>
              <w:fldChar w:fldCharType="begin"/>
            </w:r>
            <w:r>
              <w:instrText xml:space="preserve"> XE "BizTalk Server Enterprise" </w:instrText>
            </w:r>
            <w:r>
              <w:fldChar w:fldCharType="end"/>
            </w:r>
          </w:p>
        </w:tc>
      </w:tr>
      <w:tr w:rsidR="00666C84">
        <w:tc>
          <w:tcPr>
            <w:tcW w:w="600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BizTalk Server Enterprise</w:t>
            </w:r>
          </w:p>
        </w:tc>
      </w:tr>
      <w:tr w:rsidR="00666C84">
        <w:tc>
          <w:tcPr>
            <w:tcW w:w="600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Commerce Server Enterprise</w:t>
            </w:r>
            <w:r>
              <w:fldChar w:fldCharType="begin"/>
            </w:r>
            <w:r>
              <w:instrText xml:space="preserve"> XE "Commerce Server Enterprise" </w:instrText>
            </w:r>
            <w:r>
              <w:fldChar w:fldCharType="end"/>
            </w:r>
          </w:p>
        </w:tc>
      </w:tr>
      <w:tr w:rsidR="00666C84">
        <w:tc>
          <w:tcPr>
            <w:tcW w:w="600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Корпоративен ЛКД</w:t>
            </w:r>
            <w:r>
              <w:fldChar w:fldCharType="begin"/>
            </w:r>
            <w:r>
              <w:instrText xml:space="preserve"> XE "Корпоративен ЛКД" </w:instrText>
            </w:r>
            <w:r>
              <w:fldChar w:fldCharType="end"/>
            </w:r>
            <w:r>
              <w:t xml:space="preserve"> пакет</w:t>
            </w:r>
          </w:p>
        </w:tc>
      </w:tr>
      <w:tr w:rsidR="00666C84">
        <w:tc>
          <w:tcPr>
            <w:tcW w:w="600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p>
        </w:tc>
      </w:tr>
      <w:tr w:rsidR="00666C84">
        <w:tc>
          <w:tcPr>
            <w:tcW w:w="600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p>
        </w:tc>
      </w:tr>
      <w:tr w:rsidR="00666C84">
        <w:tc>
          <w:tcPr>
            <w:tcW w:w="600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p>
        </w:tc>
      </w:tr>
      <w:tr w:rsidR="00666C84">
        <w:tc>
          <w:tcPr>
            <w:tcW w:w="600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Мост за Базов ЛКД пакет за Корпоративен пакет за мобилност</w:t>
            </w:r>
            <w:r>
              <w:fldChar w:fldCharType="begin"/>
            </w:r>
            <w:r>
              <w:instrText xml:space="preserve"> XE "Мост за Базов ЛКД пакет за Корпоративен пакет за мобилност"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Мост за Корпоративен ЛКД пакет за Корпоративен пакет за мобилност</w:t>
            </w:r>
            <w:r>
              <w:fldChar w:fldCharType="begin"/>
            </w:r>
            <w:r>
              <w:instrText xml:space="preserve"> XE "Мост за Корпоративен ЛКД пакет за Корпоративен пакет за мобилност" </w:instrText>
            </w:r>
            <w:r>
              <w:fldChar w:fldCharType="end"/>
            </w:r>
          </w:p>
        </w:tc>
      </w:tr>
      <w:tr w:rsidR="00666C84">
        <w:tc>
          <w:tcPr>
            <w:tcW w:w="600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Core Infrastructure Server Suite Datacenter</w:t>
            </w:r>
            <w:r>
              <w:fldChar w:fldCharType="begin"/>
            </w:r>
            <w:r>
              <w:instrText xml:space="preserve"> XE "Core Infrastructure Server Suite Datacenter" </w:instrText>
            </w:r>
            <w:r>
              <w:fldChar w:fldCharType="end"/>
            </w:r>
          </w:p>
        </w:tc>
      </w:tr>
      <w:tr w:rsidR="00666C84">
        <w:tc>
          <w:tcPr>
            <w:tcW w:w="600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Настолен продукт в сферата на образованието с Базов ЛКД</w:t>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Настолен продукт в сферата на образованието с Корпоративен ЛКД пакет</w:t>
            </w:r>
          </w:p>
        </w:tc>
      </w:tr>
      <w:tr w:rsidR="00666C84">
        <w:tc>
          <w:tcPr>
            <w:tcW w:w="600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Настолен продукт по споразумение School с Базов ЛКД</w:t>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Настолен продукт по споразумение School с Корпоративен ЛКД пакет</w:t>
            </w:r>
          </w:p>
        </w:tc>
      </w:tr>
      <w:tr w:rsidR="00666C84">
        <w:tc>
          <w:tcPr>
            <w:tcW w:w="600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Exchange Server Enterprise</w:t>
            </w:r>
            <w:r>
              <w:fldChar w:fldCharType="begin"/>
            </w:r>
            <w:r>
              <w:instrText xml:space="preserve"> XE "Exchange Server Enterprise" </w:instrText>
            </w:r>
            <w:r>
              <w:fldChar w:fldCharType="end"/>
            </w:r>
          </w:p>
        </w:tc>
      </w:tr>
      <w:tr w:rsidR="00666C84">
        <w:tc>
          <w:tcPr>
            <w:tcW w:w="600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Forefront TMG Enterprise</w:t>
            </w:r>
            <w:r>
              <w:fldChar w:fldCharType="begin"/>
            </w:r>
            <w:r>
              <w:instrText xml:space="preserve"> XE "Forefront TMG Enterprise" </w:instrText>
            </w:r>
            <w:r>
              <w:fldChar w:fldCharType="end"/>
            </w:r>
          </w:p>
        </w:tc>
      </w:tr>
      <w:tr w:rsidR="00666C84">
        <w:tc>
          <w:tcPr>
            <w:tcW w:w="600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Internet Security and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Internet Security and Acceleration (ISA) Enterprise Server</w:t>
            </w:r>
          </w:p>
        </w:tc>
      </w:tr>
      <w:tr w:rsidR="00666C84">
        <w:tc>
          <w:tcPr>
            <w:tcW w:w="600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Microsoft Dynamics CRM Server</w:t>
            </w:r>
            <w:r>
              <w:fldChar w:fldCharType="begin"/>
            </w:r>
            <w:r>
              <w:instrText xml:space="preserve"> XE "Microsoft Dynamics CRM Server" </w:instrText>
            </w:r>
            <w:r>
              <w:fldChar w:fldCharType="end"/>
            </w:r>
          </w:p>
        </w:tc>
      </w:tr>
      <w:tr w:rsidR="00666C84">
        <w:tc>
          <w:tcPr>
            <w:tcW w:w="600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Office Professional Plus</w:t>
            </w:r>
            <w:r>
              <w:fldChar w:fldCharType="begin"/>
            </w:r>
            <w:r>
              <w:instrText xml:space="preserve"> XE "Office Professional Plus" </w:instrText>
            </w:r>
            <w:r>
              <w:fldChar w:fldCharType="end"/>
            </w:r>
          </w:p>
        </w:tc>
      </w:tr>
      <w:tr w:rsidR="00666C84">
        <w:tc>
          <w:tcPr>
            <w:tcW w:w="600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Enterprise Desktop</w:t>
            </w:r>
          </w:p>
        </w:tc>
      </w:tr>
      <w:tr w:rsidR="00666C84">
        <w:tc>
          <w:tcPr>
            <w:tcW w:w="600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Professional Desktop с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Enterprise Desktop с Microsoft Desktop Optimization Pack</w:t>
            </w:r>
          </w:p>
        </w:tc>
      </w:tr>
      <w:tr w:rsidR="00666C84">
        <w:tc>
          <w:tcPr>
            <w:tcW w:w="600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Project Professional</w:t>
            </w:r>
            <w:r>
              <w:fldChar w:fldCharType="begin"/>
            </w:r>
            <w:r>
              <w:instrText xml:space="preserve"> XE "Project Professional" </w:instrText>
            </w:r>
            <w:r>
              <w:fldChar w:fldCharType="end"/>
            </w:r>
          </w:p>
        </w:tc>
      </w:tr>
      <w:tr w:rsidR="00666C84">
        <w:tc>
          <w:tcPr>
            <w:tcW w:w="600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SQL Server Enterprise Core</w:t>
            </w:r>
          </w:p>
        </w:tc>
      </w:tr>
      <w:tr w:rsidR="00666C84">
        <w:tc>
          <w:tcPr>
            <w:tcW w:w="600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SQL Server Enterprise</w:t>
            </w:r>
            <w:r>
              <w:fldChar w:fldCharType="begin"/>
            </w:r>
            <w:r>
              <w:instrText xml:space="preserve"> XE "SQL Server Enterprise" </w:instrText>
            </w:r>
            <w:r>
              <w:fldChar w:fldCharType="end"/>
            </w:r>
            <w:r>
              <w:t xml:space="preserve"> Core</w:t>
            </w:r>
          </w:p>
        </w:tc>
      </w:tr>
      <w:tr w:rsidR="00666C84">
        <w:tc>
          <w:tcPr>
            <w:tcW w:w="600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SQL Server Business Intelligence</w:t>
            </w:r>
            <w:r>
              <w:fldChar w:fldCharType="begin"/>
            </w:r>
            <w:r>
              <w:instrText xml:space="preserve"> XE "SQL Server Business Intelligence" </w:instrText>
            </w:r>
            <w:r>
              <w:fldChar w:fldCharType="end"/>
            </w:r>
          </w:p>
        </w:tc>
      </w:tr>
      <w:tr w:rsidR="00666C84">
        <w:tc>
          <w:tcPr>
            <w:tcW w:w="600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System Center Datacenter</w:t>
            </w:r>
            <w:r>
              <w:fldChar w:fldCharType="begin"/>
            </w:r>
            <w:r>
              <w:instrText xml:space="preserve"> XE "System Center Datacenter" </w:instrText>
            </w:r>
            <w:r>
              <w:fldChar w:fldCharType="end"/>
            </w:r>
          </w:p>
        </w:tc>
      </w:tr>
      <w:tr w:rsidR="00666C84">
        <w:tc>
          <w:tcPr>
            <w:tcW w:w="600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Visio Professional</w:t>
            </w:r>
            <w:r>
              <w:fldChar w:fldCharType="begin"/>
            </w:r>
            <w:r>
              <w:instrText xml:space="preserve"> XE "Visio Professional" </w:instrText>
            </w:r>
            <w:r>
              <w:fldChar w:fldCharType="end"/>
            </w:r>
          </w:p>
        </w:tc>
      </w:tr>
      <w:tr w:rsidR="00666C84">
        <w:tc>
          <w:tcPr>
            <w:tcW w:w="600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Visual Studio Professional с MSDN</w:t>
            </w:r>
            <w:r>
              <w:fldChar w:fldCharType="begin"/>
            </w:r>
            <w:r>
              <w:instrText xml:space="preserve"> XE "Visual Studio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Visual Studio Enterprise с MSDN</w:t>
            </w:r>
            <w:r>
              <w:fldChar w:fldCharType="begin"/>
            </w:r>
            <w:r>
              <w:instrText xml:space="preserve"> XE "Visual Studio Enterprise с MSDN" </w:instrText>
            </w:r>
            <w:r>
              <w:fldChar w:fldCharType="end"/>
            </w:r>
          </w:p>
        </w:tc>
      </w:tr>
      <w:tr w:rsidR="00666C84">
        <w:tc>
          <w:tcPr>
            <w:tcW w:w="600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Visual Studio Test Professional с MSDN</w:t>
            </w:r>
            <w:r>
              <w:fldChar w:fldCharType="begin"/>
            </w:r>
            <w:r>
              <w:instrText xml:space="preserve"> XE "Visual Studio Test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Visual Studio Enterprise с MSDN</w:t>
            </w:r>
            <w:r>
              <w:fldChar w:fldCharType="begin"/>
            </w:r>
            <w:r>
              <w:instrText xml:space="preserve"> XE "Visual Studio Enterprise с MSDN" </w:instrText>
            </w:r>
            <w:r>
              <w:fldChar w:fldCharType="end"/>
            </w:r>
          </w:p>
        </w:tc>
      </w:tr>
      <w:tr w:rsidR="00666C84">
        <w:tc>
          <w:tcPr>
            <w:tcW w:w="600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Windows Server Datacenter</w:t>
            </w:r>
            <w:r>
              <w:fldChar w:fldCharType="begin"/>
            </w:r>
            <w:r>
              <w:instrText xml:space="preserve"> XE "Windows Server Datacenter" </w:instrText>
            </w:r>
            <w:r>
              <w:fldChar w:fldCharType="end"/>
            </w:r>
          </w:p>
        </w:tc>
      </w:tr>
    </w:tbl>
    <w:p w:rsidR="00666C84" w:rsidRDefault="00666C84">
      <w:pPr>
        <w:pStyle w:val="ProductList-Body"/>
      </w:pPr>
    </w:p>
    <w:p w:rsidR="00666C84" w:rsidRDefault="00666C84">
      <w:pPr>
        <w:pStyle w:val="ProductList-Body"/>
      </w:pPr>
    </w:p>
    <w:p w:rsidR="00666C84" w:rsidRDefault="00B73B58">
      <w:pPr>
        <w:pStyle w:val="ProductList-ClauseHeading"/>
      </w:pPr>
      <w:bookmarkStart w:id="371" w:name="_Sec588"/>
      <w:r>
        <w:t>Сървъри – права за аварийно възстановяване</w:t>
      </w:r>
      <w:bookmarkEnd w:id="371"/>
    </w:p>
    <w:p w:rsidR="00666C84" w:rsidRDefault="00B73B58">
      <w:pPr>
        <w:pStyle w:val="ProductList-Body"/>
      </w:pPr>
      <w:r>
        <w:t xml:space="preserve">За всеки екземпляр на отговарящ на условията сървърен софтуер, който Клиентът изпълнява във </w:t>
      </w:r>
      <w:r>
        <w:fldChar w:fldCharType="begin"/>
      </w:r>
      <w:r>
        <w:instrText xml:space="preserve"> AutoTextList   \s NoStyle \t "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 означава единичен Сървър, отреден за използване от Клиента, на който е назначен Лиценз. За целите на това определение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  Правилата и условията, които регулират внедряването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fldChar w:fldCharType="separate"/>
      </w:r>
      <w:r>
        <w:rPr>
          <w:color w:val="0563C1"/>
        </w:rPr>
        <w:t>Екземпляр</w:t>
      </w:r>
      <w:r>
        <w:fldChar w:fldCharType="end"/>
      </w:r>
      <w:r>
        <w:t xml:space="preserve"> от страна на Клиента.</w:t>
      </w:r>
    </w:p>
    <w:p w:rsidR="00666C84" w:rsidRDefault="00666C84">
      <w:pPr>
        <w:pStyle w:val="ProductList-Body"/>
      </w:pPr>
    </w:p>
    <w:p w:rsidR="00666C84" w:rsidRDefault="00B73B58">
      <w:pPr>
        <w:pStyle w:val="ProductList-Body"/>
      </w:pPr>
      <w:r>
        <w:t xml:space="preserve">Архивният </w:t>
      </w:r>
      <w:r>
        <w:fldChar w:fldCharType="begin"/>
      </w:r>
      <w:r>
        <w:instrText xml:space="preserve"> AutoTextList   \s NoStyle \t "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rsidR="00666C84" w:rsidRDefault="00B73B58" w:rsidP="004307BC">
      <w:pPr>
        <w:pStyle w:val="ProductList-Bullet"/>
        <w:numPr>
          <w:ilvl w:val="0"/>
          <w:numId w:val="41"/>
        </w:numPr>
      </w:pPr>
      <w:r>
        <w:t xml:space="preserve">за кратки периоди на тестване за аварийно възстановяване в рамките на една седмица на всеки 90 дни; </w:t>
      </w:r>
    </w:p>
    <w:p w:rsidR="00666C84" w:rsidRDefault="00B73B58" w:rsidP="004307BC">
      <w:pPr>
        <w:pStyle w:val="ProductList-Bullet"/>
        <w:numPr>
          <w:ilvl w:val="0"/>
          <w:numId w:val="41"/>
        </w:numPr>
      </w:pPr>
      <w:r>
        <w:t xml:space="preserve">по време на авария, докато възстановяваният производствен </w:t>
      </w:r>
      <w:r>
        <w:fldChar w:fldCharType="begin"/>
      </w:r>
      <w:r>
        <w:instrText xml:space="preserve"> AutoTextList   \s NoStyle \t "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 </w:t>
      </w:r>
    </w:p>
    <w:p w:rsidR="00666C84" w:rsidRDefault="00B73B58" w:rsidP="004307BC">
      <w:pPr>
        <w:pStyle w:val="ProductList-Bullet"/>
        <w:numPr>
          <w:ilvl w:val="0"/>
          <w:numId w:val="41"/>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rsidR="00666C84" w:rsidRDefault="00666C84">
      <w:pPr>
        <w:pStyle w:val="ProductList-Body"/>
      </w:pPr>
    </w:p>
    <w:p w:rsidR="00666C84" w:rsidRDefault="00B73B58">
      <w:pPr>
        <w:pStyle w:val="ProductList-Body"/>
      </w:pPr>
      <w:r>
        <w:t>За да използва софтуера съгласно правата за аварийно възстановяване, Клиентът трябва да спазва следните условия:</w:t>
      </w:r>
    </w:p>
    <w:p w:rsidR="00666C84" w:rsidRDefault="00B73B58" w:rsidP="004307BC">
      <w:pPr>
        <w:pStyle w:val="ProductList-Bullet"/>
        <w:numPr>
          <w:ilvl w:val="0"/>
          <w:numId w:val="42"/>
        </w:numPr>
      </w:pPr>
      <w:r>
        <w:fldChar w:fldCharType="begin"/>
      </w:r>
      <w:r>
        <w:instrText xml:space="preserve"> AutoTextList   \s NoStyle \t "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трябва да работи в други случаи, освен посочените по-горе.</w:t>
      </w:r>
    </w:p>
    <w:p w:rsidR="00666C84" w:rsidRDefault="00B73B58" w:rsidP="004307BC">
      <w:pPr>
        <w:pStyle w:val="ProductList-Bullet"/>
        <w:numPr>
          <w:ilvl w:val="0"/>
          <w:numId w:val="42"/>
        </w:numPr>
      </w:pPr>
      <w:r>
        <w:fldChar w:fldCharType="begin"/>
      </w:r>
      <w:r>
        <w:instrText xml:space="preserve"> AutoTextList   \s NoStyle \t "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производствения </w:t>
      </w:r>
      <w:r>
        <w:fldChar w:fldCharType="begin"/>
      </w:r>
      <w:r>
        <w:instrText xml:space="preserve"> AutoTextList   \s NoStyle \t "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666C84" w:rsidRDefault="00B73B58" w:rsidP="004307BC">
      <w:pPr>
        <w:pStyle w:val="ProductList-Bullet"/>
        <w:numPr>
          <w:ilvl w:val="0"/>
          <w:numId w:val="42"/>
        </w:numPr>
      </w:pPr>
      <w:r>
        <w:t>С изключение на архивните екземпляри, които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w:t>
      </w:r>
    </w:p>
    <w:p w:rsidR="00666C84" w:rsidRDefault="00B73B58" w:rsidP="004307BC">
      <w:pPr>
        <w:pStyle w:val="ProductList-Bullet"/>
        <w:numPr>
          <w:ilvl w:val="1"/>
          <w:numId w:val="42"/>
        </w:numPr>
      </w:pPr>
      <w:r>
        <w:t xml:space="preserve">Ролята на Hyper-V в Windows Server се използва за дублиране на </w:t>
      </w:r>
      <w:r>
        <w:fldChar w:fldCharType="begin"/>
      </w:r>
      <w:r>
        <w:instrText xml:space="preserve"> AutoTextList   \s NoStyle \t "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w:t>
      </w:r>
    </w:p>
    <w:p w:rsidR="00666C84" w:rsidRDefault="00B73B58" w:rsidP="004307BC">
      <w:pPr>
        <w:pStyle w:val="ProductList-Bullet"/>
        <w:numPr>
          <w:ilvl w:val="1"/>
          <w:numId w:val="42"/>
        </w:numPr>
      </w:pPr>
      <w:r>
        <w:fldChar w:fldCharType="begin"/>
      </w:r>
      <w:r>
        <w:instrText xml:space="preserve"> AutoTextList   \s NoStyle \t "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rsidR="00666C84" w:rsidRDefault="00B73B58">
      <w:pPr>
        <w:pStyle w:val="ProductList-Body"/>
        <w:ind w:left="1080"/>
      </w:pPr>
      <w:r>
        <w:t>– изпълняване на софтуер за виртуализиране на хардуер, като например Hyper-V,</w:t>
      </w:r>
    </w:p>
    <w:p w:rsidR="00666C84" w:rsidRDefault="00B73B58">
      <w:pPr>
        <w:pStyle w:val="ProductList-Body"/>
        <w:ind w:left="1080"/>
      </w:pPr>
      <w:r>
        <w:t>– предоставяне на услуги по виртуализиране на хардуер,</w:t>
      </w:r>
    </w:p>
    <w:p w:rsidR="00666C84" w:rsidRDefault="00B73B58">
      <w:pPr>
        <w:pStyle w:val="ProductList-Body"/>
        <w:ind w:left="1080"/>
      </w:pPr>
      <w:r>
        <w:t>– изпълняване на софтуерни агенти за управление на софтуера за виртуализиране на хардуер,</w:t>
      </w:r>
    </w:p>
    <w:p w:rsidR="00666C84" w:rsidRDefault="00B73B58">
      <w:pPr>
        <w:pStyle w:val="ProductList-Body"/>
        <w:ind w:left="1080"/>
      </w:pPr>
      <w:r>
        <w:t>– дестинация за дублиране,</w:t>
      </w:r>
    </w:p>
    <w:p w:rsidR="00666C84" w:rsidRDefault="00B73B58">
      <w:pPr>
        <w:pStyle w:val="ProductList-Body"/>
        <w:ind w:left="1080"/>
      </w:pPr>
      <w:r>
        <w:t xml:space="preserve">– получаване на дублирани </w:t>
      </w:r>
      <w:r>
        <w:fldChar w:fldCharType="begin"/>
      </w:r>
      <w:r>
        <w:instrText xml:space="preserve"> AutoTextList   \s NoStyle \t "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rsidR="00666C84" w:rsidRDefault="00B73B58">
      <w:pPr>
        <w:pStyle w:val="ProductList-Body"/>
        <w:ind w:left="1080"/>
      </w:pPr>
      <w:r>
        <w:t xml:space="preserve">– изчакване на преместване при отказ на </w:t>
      </w:r>
      <w:r>
        <w:fldChar w:fldCharType="begin"/>
      </w:r>
      <w:r>
        <w:instrText xml:space="preserve"> AutoTextList   \s NoStyle \t "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rsidR="00666C84" w:rsidRDefault="00B73B58">
      <w:pPr>
        <w:pStyle w:val="ProductList-Body"/>
        <w:ind w:left="1080"/>
      </w:pPr>
      <w:r>
        <w:t xml:space="preserve">– изпълняване на работни натоварвания за аварийно възстановяван, както е описано по-горе. </w:t>
      </w:r>
    </w:p>
    <w:p w:rsidR="00666C84" w:rsidRDefault="00B73B58" w:rsidP="004307BC">
      <w:pPr>
        <w:pStyle w:val="ProductList-Bullet"/>
        <w:numPr>
          <w:ilvl w:val="1"/>
          <w:numId w:val="43"/>
        </w:numPr>
      </w:pPr>
      <w:r>
        <w:fldChar w:fldCharType="begin"/>
      </w:r>
      <w:r>
        <w:instrText xml:space="preserve"> AutoTextList   \s NoStyle \t "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666C84" w:rsidRDefault="00B73B58" w:rsidP="004307BC">
      <w:pPr>
        <w:pStyle w:val="ProductList-Bullet"/>
        <w:numPr>
          <w:ilvl w:val="0"/>
          <w:numId w:val="43"/>
        </w:numPr>
      </w:pPr>
      <w:r>
        <w:t xml:space="preserve">Използването на архивния </w:t>
      </w:r>
      <w:r>
        <w:fldChar w:fldCharType="begin"/>
      </w:r>
      <w:r>
        <w:instrText xml:space="preserve"> AutoTextList   \s NoStyle \t "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  Правилата и условията, които регулират внедряването и използването на Продукт." </w:instrText>
      </w:r>
      <w:r>
        <w:fldChar w:fldCharType="separate"/>
      </w:r>
      <w:r>
        <w:rPr>
          <w:color w:val="0563C1"/>
        </w:rPr>
        <w:t>Лицензионните условия</w:t>
      </w:r>
      <w:r>
        <w:fldChar w:fldCharType="end"/>
      </w:r>
      <w:r>
        <w:t xml:space="preserve"> за софтуера.</w:t>
      </w:r>
    </w:p>
    <w:p w:rsidR="00666C84" w:rsidRDefault="00B73B58" w:rsidP="004307BC">
      <w:pPr>
        <w:pStyle w:val="ProductList-Bullet"/>
        <w:numPr>
          <w:ilvl w:val="0"/>
          <w:numId w:val="43"/>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NoStyle \t "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 \t "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освен в разрешените тук.</w:t>
      </w:r>
    </w:p>
    <w:p w:rsidR="00666C84" w:rsidRDefault="00B73B58" w:rsidP="004307BC">
      <w:pPr>
        <w:pStyle w:val="ProductList-Bullet"/>
        <w:numPr>
          <w:ilvl w:val="0"/>
          <w:numId w:val="43"/>
        </w:numPr>
      </w:pPr>
      <w:r>
        <w:t xml:space="preserve">Трябва да поддържа покритие на SA за всички </w:t>
      </w:r>
      <w:r>
        <w:fldChar w:fldCharType="begin"/>
      </w:r>
      <w:r>
        <w:instrText xml:space="preserve"> AutoTextList   \s NoStyle \t "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лицензи за Външен конектор и </w:t>
      </w:r>
      <w:r>
        <w:fldChar w:fldCharType="begin"/>
      </w:r>
      <w:r>
        <w:instrText xml:space="preserve"> AutoTextList   \s NoStyle \t "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fldChar w:fldCharType="separate"/>
      </w:r>
      <w:r>
        <w:rPr>
          <w:color w:val="0563C1"/>
        </w:rPr>
        <w:t>OSE</w:t>
      </w:r>
      <w:r>
        <w:fldChar w:fldCharType="end"/>
      </w:r>
      <w:r>
        <w:t>, в които се изпълнява софтуерът.</w:t>
      </w:r>
    </w:p>
    <w:p w:rsidR="00666C84" w:rsidRDefault="00B73B58" w:rsidP="004307BC">
      <w:pPr>
        <w:pStyle w:val="ProductList-Bullet"/>
        <w:numPr>
          <w:ilvl w:val="0"/>
          <w:numId w:val="43"/>
        </w:numPr>
      </w:pPr>
      <w:r>
        <w:t xml:space="preserve">Правото на Клиента да изпълнява архивни </w:t>
      </w:r>
      <w:r>
        <w:fldChar w:fldCharType="begin"/>
      </w:r>
      <w:r>
        <w:instrText xml:space="preserve"> AutoTextList   \s NoStyle \t "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 </w:t>
      </w:r>
    </w:p>
    <w:p w:rsidR="00666C84" w:rsidRDefault="00666C84">
      <w:pPr>
        <w:pStyle w:val="ProductList-Body"/>
      </w:pPr>
    </w:p>
    <w:p w:rsidR="00666C84" w:rsidRDefault="00B73B58">
      <w:pPr>
        <w:pStyle w:val="ProductList-ClauseHeading"/>
      </w:pPr>
      <w:bookmarkStart w:id="372" w:name="_Sec589"/>
      <w:r>
        <w:t>Подвижност на лицензи</w:t>
      </w:r>
      <w:bookmarkEnd w:id="372"/>
    </w:p>
    <w:p w:rsidR="00666C84" w:rsidRDefault="00B73B58">
      <w:pPr>
        <w:pStyle w:val="ProductList-SubClauseHeading"/>
      </w:pPr>
      <w:r>
        <w:t>Подвижност на лицензи в рамките на Сървърни групи</w:t>
      </w:r>
    </w:p>
    <w:p w:rsidR="00666C84" w:rsidRDefault="00B73B58">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и за които има действащо покритие на SA, на който и да е от своите </w:t>
      </w:r>
      <w:r>
        <w:fldChar w:fldCharType="begin"/>
      </w:r>
      <w:r>
        <w:instrText xml:space="preserve"> AutoTextList   \s NoStyle \t " означава единичен Сървър, отреден за използване от Клиента, на който е назначен Лиценз. За целите на това определение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намиращи се в същата </w:t>
      </w:r>
      <w:r>
        <w:fldChar w:fldCharType="begin"/>
      </w:r>
      <w:r>
        <w:instrText xml:space="preserve"> AutoTextList   \s NoStyle \t " означава единичен център за данни или два центъра за данни, всеки от които се намира физически в часова зона с разлика не повече от четири часа помежду им...(вж.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да прехвърля тези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 означава единичен център за данни или два центъра за данни, всеки от които се намира физически в часова зона с разлика не повече от четири часа помежду им...(вж.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rsidR="00666C84" w:rsidRDefault="00666C84">
      <w:pPr>
        <w:pStyle w:val="ProductList-BodyIndented"/>
      </w:pPr>
    </w:p>
    <w:p w:rsidR="00666C84" w:rsidRDefault="00B73B58">
      <w:pPr>
        <w:pStyle w:val="ProductList-SubClauseHeading"/>
      </w:pPr>
      <w:r>
        <w:t>Подвижност на Лиценз чрез Софтуерна осигуровка</w:t>
      </w:r>
    </w:p>
    <w:p w:rsidR="00666C84" w:rsidRDefault="00B73B58">
      <w:pPr>
        <w:pStyle w:val="ProductList-BodyIndented"/>
      </w:pPr>
      <w:r>
        <w:t xml:space="preserve">Съгласно условията за Подвижност на лицензи чрез Софтуерна осигуровка Клиентът има право да премества своя софтуер, лицензиран съгласно който и да е от неговите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w:t>
      </w:r>
      <w:r>
        <w:fldChar w:fldCharType="begin"/>
      </w:r>
      <w:r>
        <w:instrText xml:space="preserve"> AutoTextList   \s NoStyle \t ":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 Софтуерна осигуровка." </w:instrText>
      </w:r>
      <w:r>
        <w:fldChar w:fldCharType="separate"/>
      </w:r>
      <w:r>
        <w:rPr>
          <w:color w:val="0563C1"/>
        </w:rPr>
        <w:t>Подвижност на лицензи</w:t>
      </w:r>
      <w:r>
        <w:fldChar w:fldCharType="end"/>
      </w:r>
      <w:r>
        <w:t xml:space="preserve"> и за които има действащо покритие на SA, на споделени сървъри на трето лице, при условие че са изпълнени условията по-долу. Продукти, използвани за Самостоятелно хостване, не могат да бъдат използвани едновременно по силата на права за Подвижност на лицензи чрез Софтуерна осигуровка.</w:t>
      </w:r>
    </w:p>
    <w:p w:rsidR="00666C84" w:rsidRDefault="00666C84">
      <w:pPr>
        <w:pStyle w:val="ProductList-BodyIndented"/>
      </w:pPr>
    </w:p>
    <w:p w:rsidR="00666C84" w:rsidRDefault="00B73B58">
      <w:pPr>
        <w:pStyle w:val="ProductList-SubSubClauseHeading"/>
      </w:pPr>
      <w:r>
        <w:t>Разрешена употреба:</w:t>
      </w:r>
    </w:p>
    <w:p w:rsidR="00666C84" w:rsidRDefault="00B73B58">
      <w:pPr>
        <w:pStyle w:val="ProductList-BodyIndented2"/>
      </w:pPr>
      <w:r>
        <w:t>С Подвижност на лицензи чрез SA Клиентът може:</w:t>
      </w:r>
    </w:p>
    <w:p w:rsidR="00666C84" w:rsidRDefault="00B73B58" w:rsidP="004307BC">
      <w:pPr>
        <w:pStyle w:val="ProductList-Bullet"/>
        <w:numPr>
          <w:ilvl w:val="2"/>
          <w:numId w:val="44"/>
        </w:numPr>
      </w:pPr>
      <w:r>
        <w:t>да изпълнява своя лицензиран софтуер на споделени сървъри на трето лице;</w:t>
      </w:r>
    </w:p>
    <w:p w:rsidR="00666C84" w:rsidRDefault="00B73B58" w:rsidP="004307BC">
      <w:pPr>
        <w:pStyle w:val="ProductList-Bullet"/>
        <w:numPr>
          <w:ilvl w:val="2"/>
          <w:numId w:val="44"/>
        </w:numPr>
      </w:pPr>
      <w:r>
        <w:t>да осъществява достъп до този софтуер съгласно лицензи за достъп, за които има покритие на SA, и съгласно неговите ЛА за Потребители и Устройства, които разрешават достъп до Продуктите;</w:t>
      </w:r>
    </w:p>
    <w:p w:rsidR="00666C84" w:rsidRDefault="00B73B58" w:rsidP="004307BC">
      <w:pPr>
        <w:pStyle w:val="ProductList-Bullet"/>
        <w:numPr>
          <w:ilvl w:val="2"/>
          <w:numId w:val="44"/>
        </w:numPr>
      </w:pPr>
      <w:r>
        <w:t xml:space="preserve">да управлява своите </w:t>
      </w:r>
      <w:r>
        <w:fldChar w:fldCharType="begin"/>
      </w:r>
      <w:r>
        <w:instrText xml:space="preserve"> AutoTextList   \s NoStyle \t "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fldChar w:fldCharType="separate"/>
      </w:r>
      <w:r>
        <w:rPr>
          <w:color w:val="0563C1"/>
        </w:rPr>
        <w:t>OSE</w:t>
      </w:r>
      <w:r>
        <w:fldChar w:fldCharType="end"/>
      </w:r>
      <w:r>
        <w:t>, които използва на споделените сървъри на трето лице и/или</w:t>
      </w:r>
    </w:p>
    <w:p w:rsidR="00666C84" w:rsidRDefault="00B73B58" w:rsidP="004307BC">
      <w:pPr>
        <w:pStyle w:val="ProductList-Bullet"/>
        <w:numPr>
          <w:ilvl w:val="2"/>
          <w:numId w:val="44"/>
        </w:numPr>
      </w:pPr>
      <w:r>
        <w:t xml:space="preserve">да управлява своите </w:t>
      </w:r>
      <w:r>
        <w:fldChar w:fldCharType="begin"/>
      </w:r>
      <w:r>
        <w:instrText xml:space="preserve"> AutoTextList   \s NoStyle \t "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 на трето лице.</w:t>
      </w:r>
    </w:p>
    <w:p w:rsidR="00666C84" w:rsidRDefault="00666C84">
      <w:pPr>
        <w:pStyle w:val="ProductList-BodyIndented2"/>
      </w:pPr>
    </w:p>
    <w:p w:rsidR="00666C84" w:rsidRDefault="00B73B58">
      <w:pPr>
        <w:pStyle w:val="ProductList-SubSubClauseHeading"/>
      </w:pPr>
      <w:r>
        <w:t>Изисквания:</w:t>
      </w:r>
    </w:p>
    <w:p w:rsidR="00666C84" w:rsidRDefault="00B73B58">
      <w:pPr>
        <w:pStyle w:val="ProductList-BodyIndented2"/>
      </w:pPr>
      <w:r>
        <w:t>За да използва Подвижност на лицензи чрез SA, Клиентът трябва:</w:t>
      </w:r>
    </w:p>
    <w:p w:rsidR="00666C84" w:rsidRDefault="00B73B58" w:rsidP="004307BC">
      <w:pPr>
        <w:pStyle w:val="ProductList-Bullet"/>
        <w:numPr>
          <w:ilvl w:val="2"/>
          <w:numId w:val="45"/>
        </w:numPr>
      </w:pPr>
      <w:r>
        <w:t xml:space="preserve">да изпълнява своя лицензиран софтуер и да управлява своите </w:t>
      </w:r>
      <w:r>
        <w:fldChar w:fldCharType="begin"/>
      </w:r>
      <w:r>
        <w:instrText xml:space="preserve"> AutoTextList   \s NoStyle \t "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fldChar w:fldCharType="separate"/>
      </w:r>
      <w:r>
        <w:rPr>
          <w:color w:val="0563C1"/>
        </w:rPr>
        <w:t>OSE</w:t>
      </w:r>
      <w:r>
        <w:fldChar w:fldCharType="end"/>
      </w:r>
      <w:r>
        <w:t xml:space="preserve"> на споделени сървъри на трето лице само за собствена употреба и в собствена полза;</w:t>
      </w:r>
    </w:p>
    <w:p w:rsidR="00666C84" w:rsidRDefault="00B73B58" w:rsidP="004307BC">
      <w:pPr>
        <w:pStyle w:val="ProductList-Bullet"/>
        <w:numPr>
          <w:ilvl w:val="2"/>
          <w:numId w:val="45"/>
        </w:numPr>
      </w:pPr>
      <w:r>
        <w:t xml:space="preserve">да разполага своите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единствено с Услугите в платформата Microsoft Azure</w:t>
      </w:r>
      <w:r>
        <w:fldChar w:fldCharType="begin"/>
      </w:r>
      <w:r>
        <w:instrText xml:space="preserve"> XE "Услугите в платформата Microsoft Azure" </w:instrText>
      </w:r>
      <w:r>
        <w:fldChar w:fldCharType="end"/>
      </w:r>
      <w:r>
        <w:t xml:space="preserve"> или с квалифицирани Партньори за Подвижност на лицензи чрез SA. Списък с квалифицирани Партньори за Подвижност на лицензи чрез SA се намира на адрес: </w:t>
      </w:r>
      <w:hyperlink r:id="rId144">
        <w:r>
          <w:rPr>
            <w:color w:val="00467F"/>
            <w:u w:val="single"/>
          </w:rPr>
          <w:t>http://www.microsoft.com/licensing/software-assurance/license-mobility.aspx</w:t>
        </w:r>
      </w:hyperlink>
      <w:r>
        <w:t>; и</w:t>
      </w:r>
    </w:p>
    <w:p w:rsidR="00666C84" w:rsidRDefault="00B73B58" w:rsidP="004307BC">
      <w:pPr>
        <w:pStyle w:val="ProductList-Bullet"/>
        <w:numPr>
          <w:ilvl w:val="2"/>
          <w:numId w:val="45"/>
        </w:numPr>
      </w:pPr>
      <w:r>
        <w:t xml:space="preserve">да попълва и изпраща формуляра за Проверка на валидността на Подвижност на лицензи за всеки </w:t>
      </w:r>
      <w:r>
        <w:fldChar w:fldCharType="begin"/>
      </w:r>
      <w:r>
        <w:instrText xml:space="preserve"> AutoTextList   \s NoStyle \t "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rsidR="00666C84" w:rsidRDefault="00666C84">
      <w:pPr>
        <w:pStyle w:val="ProductList-SubSubClauseHeading"/>
      </w:pPr>
    </w:p>
    <w:p w:rsidR="00666C84" w:rsidRDefault="00B73B58">
      <w:pPr>
        <w:pStyle w:val="ProductList-BodyIndented2"/>
      </w:pPr>
      <w:r>
        <w:t xml:space="preserve">Клиентът има право да премества своя лицензиран софтуер от споделени сървъри на трето лице отново на своите </w:t>
      </w:r>
      <w:r>
        <w:fldChar w:fldCharType="begin"/>
      </w:r>
      <w:r>
        <w:instrText xml:space="preserve"> AutoTextList   \s NoStyle \t "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от последното назначение). Клиентът също така има право да премества изпълнявани </w:t>
      </w:r>
      <w:r>
        <w:fldChar w:fldCharType="begin"/>
      </w:r>
      <w:r>
        <w:instrText xml:space="preserve"> AutoTextList   \s NoStyle \t "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на трето лице в една </w:t>
      </w:r>
      <w:r>
        <w:fldChar w:fldCharType="begin"/>
      </w:r>
      <w:r>
        <w:instrText xml:space="preserve"> AutoTextList   \s NoStyle \t " означава единичен център за данни или два центъра за данни, всеки от които се намира физически в часова зона с разлика не повече от четири часа помежду им...(вж.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 означава единичен център за данни или два центъра за данни, всеки от които се намира физически в часова зона с разлика не повече от четири часа помежду им...(вж.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система...(вж.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NoStyle \t " означава единичен център за данни или два центъра за данни, всеки от които се намира физически в часова зона с разлика не повече от четири часа помежду им...(вж. Речника за пълно определение)" </w:instrText>
      </w:r>
      <w:r>
        <w:fldChar w:fldCharType="separate"/>
      </w:r>
      <w:r>
        <w:rPr>
          <w:color w:val="0563C1"/>
        </w:rPr>
        <w:t>Сървърна група</w:t>
      </w:r>
      <w:r>
        <w:fldChar w:fldCharType="end"/>
      </w:r>
      <w:r>
        <w:t xml:space="preserve">.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 \t ":  Правилата и условията, които регулират внедряването и използването на Продукт." </w:instrText>
      </w:r>
      <w:r>
        <w:fldChar w:fldCharType="separate"/>
      </w:r>
      <w:r>
        <w:rPr>
          <w:color w:val="0563C1"/>
        </w:rPr>
        <w:t>Лицензионни условия</w:t>
      </w:r>
      <w:r>
        <w:fldChar w:fldCharType="end"/>
      </w:r>
      <w:r>
        <w:t>, заедно с условията за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За някои Продукти обаче, както е описано по-долу, има различни права за използване за споделени сървъри на трето лице чрез Подвижност на лицензи чрез SA:</w:t>
      </w:r>
    </w:p>
    <w:tbl>
      <w:tblPr>
        <w:tblStyle w:val="PURTable1"/>
        <w:tblW w:w="0" w:type="dxa"/>
        <w:tblLook w:val="04A0" w:firstRow="1" w:lastRow="0" w:firstColumn="1" w:lastColumn="0" w:noHBand="0" w:noVBand="1"/>
      </w:tblPr>
      <w:tblGrid>
        <w:gridCol w:w="2510"/>
        <w:gridCol w:w="2497"/>
        <w:gridCol w:w="2575"/>
        <w:gridCol w:w="2614"/>
      </w:tblGrid>
      <w:tr w:rsidR="00666C8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Лицензионен модел</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Разрешен брой:</w:t>
            </w:r>
          </w:p>
          <w:p w:rsidR="00666C84" w:rsidRDefault="00B73B58">
            <w:pPr>
              <w:pStyle w:val="ProductList-TableBody"/>
            </w:pPr>
            <w:r>
              <w:rPr>
                <w:color w:val="FFFFFF"/>
              </w:rPr>
              <w:t>OSE или Ядра на Лиценз</w:t>
            </w:r>
          </w:p>
        </w:tc>
      </w:tr>
      <w:tr w:rsidR="00666C84">
        <w:tc>
          <w:tcPr>
            <w:tcW w:w="29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Сървър/ЛКД</w:t>
            </w:r>
          </w:p>
        </w:tc>
        <w:tc>
          <w:tcPr>
            <w:tcW w:w="29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1 OSE на един лиценз</w:t>
            </w:r>
          </w:p>
        </w:tc>
      </w:tr>
      <w:tr w:rsidR="00666C84">
        <w:tc>
          <w:tcPr>
            <w:tcW w:w="29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Сървър/ЛКД</w:t>
            </w:r>
          </w:p>
        </w:tc>
        <w:tc>
          <w:tcPr>
            <w:tcW w:w="29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1 OSE на един лиценз</w:t>
            </w:r>
          </w:p>
        </w:tc>
      </w:tr>
      <w:tr w:rsidR="00666C84">
        <w:tc>
          <w:tcPr>
            <w:tcW w:w="29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По ядро</w:t>
            </w:r>
          </w:p>
        </w:tc>
        <w:tc>
          <w:tcPr>
            <w:tcW w:w="29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Едно виртуално ядро (подчиняващо се на правата за използване на продукти, включително изискването от минимум 4 ядра за OSE)</w:t>
            </w:r>
          </w:p>
        </w:tc>
      </w:tr>
      <w:tr w:rsidR="00666C84">
        <w:tc>
          <w:tcPr>
            <w:tcW w:w="29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Сървъри за управление</w:t>
            </w:r>
          </w:p>
        </w:tc>
        <w:tc>
          <w:tcPr>
            <w:tcW w:w="29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2 управлявани OSE на лиценз</w:t>
            </w:r>
          </w:p>
        </w:tc>
      </w:tr>
      <w:tr w:rsidR="00666C84">
        <w:tc>
          <w:tcPr>
            <w:tcW w:w="29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Сървъри за управление</w:t>
            </w:r>
          </w:p>
        </w:tc>
        <w:tc>
          <w:tcPr>
            <w:tcW w:w="29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8 управлявани OSE на лиценз</w:t>
            </w:r>
          </w:p>
        </w:tc>
      </w:tr>
    </w:tbl>
    <w:p w:rsidR="00666C84" w:rsidRDefault="00666C84">
      <w:pPr>
        <w:pStyle w:val="ProductList-BodyIndented2"/>
      </w:pPr>
    </w:p>
    <w:p w:rsidR="00666C84" w:rsidRDefault="00666C84">
      <w:pPr>
        <w:pStyle w:val="ProductList-BodyIndented2"/>
      </w:pPr>
    </w:p>
    <w:p w:rsidR="00666C84" w:rsidRDefault="00B73B58">
      <w:pPr>
        <w:pStyle w:val="ProductList-ClauseHeading"/>
      </w:pPr>
      <w:bookmarkStart w:id="373" w:name="_Sec590"/>
      <w:r>
        <w:t>Сървъри – Приложения със самостоятелно хостване</w:t>
      </w:r>
      <w:bookmarkEnd w:id="373"/>
    </w:p>
    <w:p w:rsidR="00666C84" w:rsidRDefault="00B73B58">
      <w:pPr>
        <w:pStyle w:val="ProductList-Body"/>
      </w:pPr>
      <w:r>
        <w:t>Приложенията със самостоятелно хостване са Продуктите, за които се прилагат права за Самостоятелно хостване.</w:t>
      </w:r>
    </w:p>
    <w:p w:rsidR="00666C84" w:rsidRDefault="00666C84">
      <w:pPr>
        <w:pStyle w:val="ProductList-Body"/>
      </w:pPr>
    </w:p>
    <w:p w:rsidR="00666C84" w:rsidRDefault="00B73B58">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самостоятелно хостване, които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rsidR="00666C84" w:rsidRDefault="00666C84">
      <w:pPr>
        <w:pStyle w:val="ProductList-Body"/>
      </w:pPr>
    </w:p>
    <w:p w:rsidR="00666C84" w:rsidRDefault="00B73B58">
      <w:pPr>
        <w:pStyle w:val="ProductList-SubClauseHeading"/>
      </w:pPr>
      <w:r>
        <w:t>Изисквания</w:t>
      </w:r>
    </w:p>
    <w:p w:rsidR="00666C84" w:rsidRDefault="00B73B58">
      <w:pPr>
        <w:pStyle w:val="ProductList-BodyIndented"/>
      </w:pPr>
      <w:r>
        <w:t xml:space="preserve">Клиентът трябва да разполага с необходимите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и да поддържа покритие на SA за:</w:t>
      </w:r>
    </w:p>
    <w:p w:rsidR="00666C84" w:rsidRDefault="00B73B58" w:rsidP="004307BC">
      <w:pPr>
        <w:pStyle w:val="ProductList-Bullet"/>
        <w:numPr>
          <w:ilvl w:val="1"/>
          <w:numId w:val="46"/>
        </w:numPr>
      </w:pPr>
      <w:r>
        <w:t xml:space="preserve">Самостоятелните приложения, които се изпълняват като част от Обединеното решение; и </w:t>
      </w:r>
    </w:p>
    <w:p w:rsidR="00666C84" w:rsidRDefault="00B73B58" w:rsidP="004307BC">
      <w:pPr>
        <w:pStyle w:val="ProductList-Bullet"/>
        <w:numPr>
          <w:ilvl w:val="1"/>
          <w:numId w:val="46"/>
        </w:numPr>
      </w:pPr>
      <w:r>
        <w:t xml:space="preserve">всички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потребители (вж. раздела „Определения“ на Речника).</w:t>
      </w:r>
    </w:p>
    <w:p w:rsidR="00666C84" w:rsidRDefault="00666C84">
      <w:pPr>
        <w:pStyle w:val="ProductList-BodyIndented"/>
      </w:pPr>
    </w:p>
    <w:p w:rsidR="00666C84" w:rsidRDefault="00B73B58">
      <w:pPr>
        <w:pStyle w:val="ProductList-BodyIndented"/>
      </w:pPr>
      <w:r>
        <w:t xml:space="preserve">Целият софтуер на Microsoft, използван за създаване и предоставяне на Обединеното решение, трябва да: </w:t>
      </w:r>
    </w:p>
    <w:p w:rsidR="00666C84" w:rsidRDefault="00B73B58" w:rsidP="004307BC">
      <w:pPr>
        <w:pStyle w:val="ProductList-Bullet"/>
        <w:numPr>
          <w:ilvl w:val="1"/>
          <w:numId w:val="47"/>
        </w:numPr>
      </w:pPr>
      <w:r>
        <w:t xml:space="preserve">е лицензиран чрез програма за Корпоративно лицензиране и </w:t>
      </w:r>
    </w:p>
    <w:p w:rsidR="00666C84" w:rsidRDefault="00B73B58" w:rsidP="004307BC">
      <w:pPr>
        <w:pStyle w:val="ProductList-Bullet"/>
        <w:numPr>
          <w:ilvl w:val="1"/>
          <w:numId w:val="47"/>
        </w:numPr>
      </w:pPr>
      <w:r>
        <w:t xml:space="preserve">отговаря на условията за </w:t>
      </w:r>
      <w:r>
        <w:fldChar w:fldCharType="begin"/>
      </w:r>
      <w:r>
        <w:instrText xml:space="preserve"> AutoTextList   \s NoStyle \t ":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Лицензионни условия.</w:t>
      </w:r>
    </w:p>
    <w:p w:rsidR="00666C84" w:rsidRDefault="00666C84">
      <w:pPr>
        <w:pStyle w:val="ProductList-BodyIndented"/>
      </w:pPr>
    </w:p>
    <w:p w:rsidR="00666C84" w:rsidRDefault="00B73B58">
      <w:pPr>
        <w:pStyle w:val="ProductList-BodyIndented"/>
      </w:pPr>
      <w:r>
        <w:t>Софтуерът на Клиента трябва:</w:t>
      </w:r>
    </w:p>
    <w:p w:rsidR="00666C84" w:rsidRDefault="00B73B58" w:rsidP="004307BC">
      <w:pPr>
        <w:pStyle w:val="ProductList-Bullet"/>
        <w:numPr>
          <w:ilvl w:val="1"/>
          <w:numId w:val="48"/>
        </w:numPr>
      </w:pPr>
      <w:r>
        <w:t xml:space="preserve">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 </w:t>
      </w:r>
    </w:p>
    <w:p w:rsidR="00666C84" w:rsidRDefault="00B73B58" w:rsidP="004307BC">
      <w:pPr>
        <w:pStyle w:val="ProductList-Bullet"/>
        <w:numPr>
          <w:ilvl w:val="1"/>
          <w:numId w:val="48"/>
        </w:numPr>
      </w:pPr>
      <w:r>
        <w:t xml:space="preserve">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 </w:t>
      </w:r>
    </w:p>
    <w:p w:rsidR="00666C84" w:rsidRDefault="00B73B58" w:rsidP="004307BC">
      <w:pPr>
        <w:pStyle w:val="ProductList-Bullet"/>
        <w:numPr>
          <w:ilvl w:val="1"/>
          <w:numId w:val="48"/>
        </w:numPr>
      </w:pPr>
      <w:r>
        <w:t>да се доставя на крайните потребители чрез Интернет, телефонна мрежа или частна мрежа от сървъри, които са физически отредени за Клиента 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w:t>
      </w:r>
    </w:p>
    <w:p w:rsidR="00666C84" w:rsidRDefault="00B73B58" w:rsidP="004307BC">
      <w:pPr>
        <w:pStyle w:val="ProductList-Bullet"/>
        <w:numPr>
          <w:ilvl w:val="1"/>
          <w:numId w:val="48"/>
        </w:numPr>
      </w:pPr>
      <w:r>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rsidR="00666C84" w:rsidRDefault="00666C84">
      <w:pPr>
        <w:pStyle w:val="ProductList-BodyIndented"/>
      </w:pPr>
    </w:p>
    <w:p w:rsidR="00666C84" w:rsidRDefault="00B73B58">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AutoTextList   \s NoStyle \t ":  Правилата и условията, които регулират внедряването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rsidR="00666C84" w:rsidRDefault="00666C84">
      <w:pPr>
        <w:pStyle w:val="PURBreadcrumb"/>
      </w:pPr>
    </w:p>
    <w:p w:rsidR="00666C84" w:rsidRDefault="00B73B58">
      <w:pPr>
        <w:pStyle w:val="ProductList-SectionHeading"/>
        <w:pageBreakBefore/>
      </w:pPr>
      <w:bookmarkStart w:id="374" w:name="_Sec562"/>
      <w:bookmarkEnd w:id="350"/>
      <w:r>
        <w:t>Приложение C – Професионални услуги</w:t>
      </w:r>
      <w:r>
        <w:fldChar w:fldCharType="begin"/>
      </w:r>
      <w:r>
        <w:instrText xml:space="preserve"> TC "</w:instrText>
      </w:r>
      <w:bookmarkStart w:id="375" w:name="_Toc425959791"/>
      <w:r>
        <w:instrText>Приложение C – Професионални услуги</w:instrText>
      </w:r>
      <w:bookmarkEnd w:id="375"/>
      <w:r>
        <w:instrText>" \l 1</w:instrText>
      </w:r>
      <w:r>
        <w:fldChar w:fldCharType="end"/>
      </w:r>
    </w:p>
    <w:p w:rsidR="00666C84" w:rsidRDefault="00B73B58">
      <w:pPr>
        <w:pStyle w:val="ProductList-Body"/>
      </w:pPr>
      <w:r>
        <w:t>Професионалните услуги, налични чрез Корпоративно лицензиране от Microsoft, са описани по-долу.</w:t>
      </w:r>
    </w:p>
    <w:p w:rsidR="00666C84" w:rsidRDefault="00B73B58">
      <w:pPr>
        <w:pStyle w:val="ProductList-Offering1Heading"/>
      </w:pPr>
      <w:bookmarkStart w:id="376" w:name="_Sec565"/>
      <w:r>
        <w:t>Предложения за Поддръжка Premier на Microsoft</w:t>
      </w:r>
      <w:bookmarkEnd w:id="376"/>
      <w:r>
        <w:fldChar w:fldCharType="begin"/>
      </w:r>
      <w:r>
        <w:instrText xml:space="preserve"> TC "</w:instrText>
      </w:r>
      <w:bookmarkStart w:id="377" w:name="_Toc425959792"/>
      <w:r>
        <w:instrText>Предложения за Поддръжка Premier на Microsoft</w:instrText>
      </w:r>
      <w:bookmarkEnd w:id="377"/>
      <w:r>
        <w:instrText>" \l 2</w:instrText>
      </w:r>
      <w:r>
        <w:fldChar w:fldCharType="end"/>
      </w:r>
    </w:p>
    <w:tbl>
      <w:tblPr>
        <w:tblStyle w:val="PURTable"/>
        <w:tblW w:w="0" w:type="dxa"/>
        <w:tblLook w:val="04A0" w:firstRow="1" w:lastRow="0" w:firstColumn="1" w:lastColumn="0" w:noHBand="0" w:noVBand="1"/>
      </w:tblPr>
      <w:tblGrid>
        <w:gridCol w:w="3683"/>
        <w:gridCol w:w="1797"/>
        <w:gridCol w:w="1840"/>
        <w:gridCol w:w="1799"/>
        <w:gridCol w:w="1797"/>
      </w:tblGrid>
      <w:tr w:rsidR="00666C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jc w:val="center"/>
            </w:pPr>
            <w:r>
              <w:rPr>
                <w:color w:val="FFFFFF"/>
              </w:rPr>
              <w:t>Premier Plus</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На месечна база</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До 10 часа</w:t>
            </w:r>
          </w:p>
          <w:p w:rsidR="00666C84" w:rsidRDefault="00B73B58">
            <w:pPr>
              <w:pStyle w:val="ProductList-TableBody"/>
            </w:pPr>
            <w:r>
              <w:t>+1 Проверка на изправността</w:t>
            </w:r>
          </w:p>
          <w:p w:rsidR="00666C84" w:rsidRDefault="00B73B58">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До 120 часа</w:t>
            </w: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До 160 часа</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 xml:space="preserve">До </w:t>
            </w: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До 80 часа</w:t>
            </w: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До 140 часа</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jc w:val="center"/>
            </w:pPr>
            <w:r>
              <w:t>X</w:t>
            </w:r>
          </w:p>
        </w:tc>
      </w:tr>
      <w:tr w:rsidR="00666C84">
        <w:tc>
          <w:tcPr>
            <w:tcW w:w="404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Пакети от 20</w:t>
            </w:r>
          </w:p>
        </w:tc>
      </w:tr>
    </w:tbl>
    <w:p w:rsidR="00666C84" w:rsidRDefault="00B73B58">
      <w:pPr>
        <w:pStyle w:val="ProductList-Body"/>
      </w:pPr>
      <w:r>
        <w:rPr>
          <w:vertAlign w:val="superscript"/>
        </w:rPr>
        <w:t xml:space="preserve">1 </w:t>
      </w:r>
      <w:r>
        <w:rPr>
          <w:i/>
        </w:rPr>
        <w:t>Работното време се определя локално.</w:t>
      </w:r>
    </w:p>
    <w:p w:rsidR="00666C84" w:rsidRDefault="00666C84">
      <w:pPr>
        <w:pStyle w:val="ProductList-Body"/>
      </w:pPr>
    </w:p>
    <w:tbl>
      <w:tblPr>
        <w:tblStyle w:val="PURTable"/>
        <w:tblW w:w="0" w:type="dxa"/>
        <w:tblLook w:val="04A0" w:firstRow="1" w:lastRow="0" w:firstColumn="1" w:lastColumn="0" w:noHBand="0" w:noVBand="1"/>
      </w:tblPr>
      <w:tblGrid>
        <w:gridCol w:w="2684"/>
        <w:gridCol w:w="2733"/>
        <w:gridCol w:w="2774"/>
        <w:gridCol w:w="2725"/>
      </w:tblGrid>
      <w:tr w:rsidR="00666C8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Ответна реакция, очаквана от Клиента</w:t>
            </w:r>
          </w:p>
        </w:tc>
      </w:tr>
      <w:tr w:rsidR="00666C84">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 xml:space="preserve">Катастрофално въздействие върху бизнес процеса: </w:t>
            </w:r>
          </w:p>
          <w:p w:rsidR="00666C84" w:rsidRDefault="00B73B58">
            <w:pPr>
              <w:pStyle w:val="ProductList-TableBody"/>
            </w:pPr>
            <w:r>
              <w:t>Пълна загуба на основен (критично важен) бизнес процес и работата основателно не може да продължи</w:t>
            </w:r>
          </w:p>
          <w:p w:rsidR="00666C84" w:rsidRDefault="00B73B58">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1-ви отговор по телефон в рамките на 1 час или по-малко</w:t>
            </w:r>
          </w:p>
          <w:p w:rsidR="00666C84" w:rsidRDefault="00B73B58">
            <w:pPr>
              <w:pStyle w:val="ProductList-TableBody"/>
            </w:pPr>
            <w:r>
              <w:t>Ресурси на Microsoft на местоположението на клиента във възможно най-кратък срок.</w:t>
            </w:r>
          </w:p>
          <w:p w:rsidR="00666C84" w:rsidRDefault="00B73B58">
            <w:pPr>
              <w:pStyle w:val="ProductList-TableBody"/>
            </w:pPr>
            <w:r>
              <w:t>Непрестанни усилия на денонощна база</w:t>
            </w:r>
          </w:p>
          <w:p w:rsidR="00666C84" w:rsidRDefault="00B73B58">
            <w:pPr>
              <w:pStyle w:val="ProductList-TableBody"/>
            </w:pPr>
            <w:r>
              <w:t>Скоростно ескалиране в Microsoft на екипите, отговарящи за Продукта</w:t>
            </w:r>
          </w:p>
          <w:p w:rsidR="00666C84" w:rsidRDefault="00B73B58">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 xml:space="preserve">Уведомяване на Старшите ръководители на Клиента </w:t>
            </w:r>
          </w:p>
          <w:p w:rsidR="00666C84" w:rsidRDefault="00B73B58">
            <w:pPr>
              <w:pStyle w:val="ProductList-TableBody"/>
            </w:pPr>
            <w:r>
              <w:t>Заделяне на подходящи ресурси за поддържане на непрестанни усилия на денонощна база</w:t>
            </w:r>
            <w:r>
              <w:rPr>
                <w:vertAlign w:val="superscript"/>
              </w:rPr>
              <w:t>2</w:t>
            </w:r>
          </w:p>
          <w:p w:rsidR="00666C84" w:rsidRDefault="00B73B58">
            <w:pPr>
              <w:pStyle w:val="ProductList-TableBody"/>
            </w:pPr>
            <w:r>
              <w:t>Скоростен достъп и отговор от компетентния орган за контрол върху промяната</w:t>
            </w:r>
          </w:p>
        </w:tc>
      </w:tr>
      <w:tr w:rsidR="00666C84">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 xml:space="preserve">Критично въздействие върху бизнес процеса: </w:t>
            </w:r>
          </w:p>
          <w:p w:rsidR="00666C84" w:rsidRDefault="00B73B58">
            <w:pPr>
              <w:pStyle w:val="ProductList-TableBody"/>
            </w:pPr>
            <w:r>
              <w:t>Значителна загуба или деградация на услуги</w:t>
            </w:r>
          </w:p>
          <w:p w:rsidR="00666C84" w:rsidRDefault="00B73B58">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1-ви отговор по телефон в рамките на 1 час или по-малко</w:t>
            </w:r>
          </w:p>
          <w:p w:rsidR="00666C84" w:rsidRDefault="00B73B58">
            <w:pPr>
              <w:pStyle w:val="ProductList-TableBody"/>
            </w:pPr>
            <w:r>
              <w:t>Ресурси на Microsoft на местоположението на Клиента при необходимост.</w:t>
            </w:r>
          </w:p>
          <w:p w:rsidR="00666C84" w:rsidRDefault="00B73B58">
            <w:pPr>
              <w:pStyle w:val="ProductList-TableBody"/>
            </w:pPr>
            <w:r>
              <w:t>Непрестанни усилия на денонощна база</w:t>
            </w:r>
          </w:p>
          <w:p w:rsidR="00666C84" w:rsidRDefault="00B73B58">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Заделяне на подходящи ресурси за поддържане на непрестанни усилия на денонощна база</w:t>
            </w:r>
            <w:r>
              <w:rPr>
                <w:vertAlign w:val="superscript"/>
              </w:rPr>
              <w:t>2</w:t>
            </w:r>
          </w:p>
          <w:p w:rsidR="00666C84" w:rsidRDefault="00B73B58">
            <w:pPr>
              <w:pStyle w:val="ProductList-TableBody"/>
            </w:pPr>
            <w:r>
              <w:t>Скоростен достъп и отговор от компетентния орган за контрол върху промяната</w:t>
            </w:r>
          </w:p>
          <w:p w:rsidR="00666C84" w:rsidRDefault="00B73B58">
            <w:pPr>
              <w:pStyle w:val="ProductList-TableBody"/>
            </w:pPr>
            <w:r>
              <w:t>Известие до мениджърите</w:t>
            </w:r>
          </w:p>
        </w:tc>
      </w:tr>
      <w:tr w:rsidR="00666C84">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В.Подаване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 xml:space="preserve">Умерено въздействие върху бизнес процеса: </w:t>
            </w:r>
          </w:p>
          <w:p w:rsidR="00666C84" w:rsidRDefault="00B73B58">
            <w:pPr>
              <w:pStyle w:val="ProductList-TableBody"/>
            </w:pPr>
            <w:r>
              <w:t>Умерена загуба или деградация на услуги, но работата може да продължи с намалена продуктивност.</w:t>
            </w:r>
          </w:p>
          <w:p w:rsidR="00666C84" w:rsidRDefault="00B73B58">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1-ви отговор по телефон в рамките на 2 часа или по-малко</w:t>
            </w:r>
          </w:p>
          <w:p w:rsidR="00666C84" w:rsidRDefault="00B73B58">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Заделяне на подходящи ресурси за поддържане на непрестанни усилия в Работно време1</w:t>
            </w:r>
          </w:p>
          <w:p w:rsidR="00666C84" w:rsidRDefault="00B73B58">
            <w:pPr>
              <w:pStyle w:val="ProductList-TableBody"/>
            </w:pPr>
            <w:r>
              <w:t>Достъп и отговор от компетентното за промяна лице в рамките на 4 Работни часа</w:t>
            </w:r>
            <w:r>
              <w:rPr>
                <w:vertAlign w:val="superscript"/>
              </w:rPr>
              <w:t>1</w:t>
            </w:r>
          </w:p>
        </w:tc>
      </w:tr>
      <w:tr w:rsidR="00666C84">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 xml:space="preserve">Минимално въздействие върху бизнес процеса: </w:t>
            </w:r>
          </w:p>
          <w:p w:rsidR="00666C84" w:rsidRDefault="00B73B58">
            <w:pPr>
              <w:pStyle w:val="ProductList-TableBody"/>
            </w:pPr>
            <w:r>
              <w:t>В основни линии нормално функциониране с минимални или никакви препятствия на услуги.</w:t>
            </w:r>
          </w:p>
          <w:p w:rsidR="00666C84" w:rsidRDefault="00B73B58">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1-ви отговор по телефон в рамките на 4 часа или по-малко</w:t>
            </w:r>
          </w:p>
          <w:p w:rsidR="00666C84" w:rsidRDefault="00B73B58">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Точна информация за контакт с притежателя на случая</w:t>
            </w:r>
          </w:p>
          <w:p w:rsidR="00666C84" w:rsidRDefault="00B73B58">
            <w:pPr>
              <w:pStyle w:val="ProductList-TableBody"/>
            </w:pPr>
            <w:r>
              <w:t>Отговор в рамките на 24 часа</w:t>
            </w:r>
          </w:p>
        </w:tc>
      </w:tr>
    </w:tbl>
    <w:p w:rsidR="00666C84" w:rsidRDefault="00B73B58">
      <w:pPr>
        <w:pStyle w:val="ProductList-Body"/>
      </w:pPr>
      <w:r>
        <w:rPr>
          <w:vertAlign w:val="superscript"/>
        </w:rPr>
        <w:t>1</w:t>
      </w:r>
      <w:r>
        <w:rPr>
          <w:i/>
        </w:rPr>
        <w:t>Работното време се определя локално.</w:t>
      </w:r>
    </w:p>
    <w:p w:rsidR="00666C84" w:rsidRDefault="00B73B58">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666C84" w:rsidRDefault="00666C84">
      <w:pPr>
        <w:pStyle w:val="ProductList-Body"/>
      </w:pPr>
    </w:p>
    <w:p w:rsidR="00666C84" w:rsidRDefault="00B73B58">
      <w:pPr>
        <w:pStyle w:val="ProductList-ClauseHeading"/>
      </w:pPr>
      <w:r>
        <w:t>Свързани бизнес правила</w:t>
      </w:r>
    </w:p>
    <w:p w:rsidR="00666C84" w:rsidRDefault="00B73B58">
      <w:pPr>
        <w:pStyle w:val="ProductList-Body"/>
      </w:pPr>
      <w:r>
        <w:t>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обикновено се таксуват 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rsidR="00666C84" w:rsidRDefault="00B73B58">
      <w:pPr>
        <w:pStyle w:val="ProductList-Offering1Heading"/>
      </w:pPr>
      <w:bookmarkStart w:id="378" w:name="_Sec566"/>
      <w:r>
        <w:t>Предложения за Програмата за корпоративна стратегия на Microsoft</w:t>
      </w:r>
      <w:bookmarkEnd w:id="378"/>
      <w:r>
        <w:fldChar w:fldCharType="begin"/>
      </w:r>
      <w:r>
        <w:instrText xml:space="preserve"> TC "</w:instrText>
      </w:r>
      <w:bookmarkStart w:id="379" w:name="_Toc425959793"/>
      <w:r>
        <w:instrText>Предложения за Програмата за корпоративна стратегия на Microsoft</w:instrText>
      </w:r>
      <w:bookmarkEnd w:id="379"/>
      <w:r>
        <w:instrText>" \l 2</w:instrText>
      </w:r>
      <w:r>
        <w:fldChar w:fldCharType="end"/>
      </w:r>
    </w:p>
    <w:p w:rsidR="00666C84" w:rsidRDefault="00B73B58">
      <w:pPr>
        <w:pStyle w:val="ProductList-Body"/>
      </w:pPr>
      <w:r>
        <w:t>Предложението за Програмата за корпоративна стратегия съдържа компонентите по-долу, които ще се предоставят за всяка година от Споразумението Enterprise на Клиента.</w:t>
      </w:r>
    </w:p>
    <w:tbl>
      <w:tblPr>
        <w:tblStyle w:val="PURTable"/>
        <w:tblW w:w="0" w:type="dxa"/>
        <w:tblLook w:val="04A0" w:firstRow="1" w:lastRow="0" w:firstColumn="1" w:lastColumn="0" w:noHBand="0" w:noVBand="1"/>
      </w:tblPr>
      <w:tblGrid>
        <w:gridCol w:w="2744"/>
        <w:gridCol w:w="2724"/>
        <w:gridCol w:w="2724"/>
        <w:gridCol w:w="2724"/>
      </w:tblGrid>
      <w:tr w:rsidR="00666C8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Зона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Корпоративна стратегия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Корпоративна стратегия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Корпоративна стратегия Portfolio</w:t>
            </w:r>
          </w:p>
        </w:tc>
      </w:tr>
      <w:tr w:rsidR="00666C84">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9RO-xxxx</w:t>
            </w:r>
          </w:p>
        </w:tc>
      </w:tr>
      <w:tr w:rsidR="00666C84">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 xml:space="preserve">До 400 часа годишно общо за Архитект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 xml:space="preserve">До 800 часа годишно общо за Архитект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 xml:space="preserve">До 1600 часа годишно общо за Архитект на Microsoft и Екип за доставяне на услуги Enterprise </w:t>
            </w:r>
          </w:p>
        </w:tc>
      </w:tr>
      <w:tr w:rsidR="00666C84">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pPr>
          </w:p>
        </w:tc>
      </w:tr>
      <w:tr w:rsidR="00666C84">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Мрежа на корпоративната стратегия</w:t>
            </w:r>
          </w:p>
        </w:tc>
        <w:tc>
          <w:tcPr>
            <w:tcW w:w="306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pPr>
          </w:p>
        </w:tc>
      </w:tr>
      <w:tr w:rsidR="00666C84">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Библиотека на корпоративната стратегия</w:t>
            </w:r>
          </w:p>
        </w:tc>
        <w:tc>
          <w:tcPr>
            <w:tcW w:w="306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66C84" w:rsidRDefault="00666C84">
            <w:pPr>
              <w:pStyle w:val="ProductList-TableBody"/>
            </w:pPr>
          </w:p>
        </w:tc>
      </w:tr>
      <w:tr w:rsidR="00666C84">
        <w:tc>
          <w:tcPr>
            <w:tcW w:w="306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Капацитет на корпоративната стратегия (Семейство продукти на ИЕ: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200 часа (може да се добавят към което и да е от предложенията по-горе)</w:t>
            </w:r>
          </w:p>
        </w:tc>
      </w:tr>
    </w:tbl>
    <w:p w:rsidR="00666C84" w:rsidRDefault="00666C84">
      <w:pPr>
        <w:pStyle w:val="ProductList-Body"/>
      </w:pPr>
    </w:p>
    <w:p w:rsidR="00666C84" w:rsidRDefault="00B73B58">
      <w:pPr>
        <w:pStyle w:val="ProductList-ClauseHeading"/>
      </w:pPr>
      <w:r>
        <w:t>Модули на услуги за корпоративна стратегия</w:t>
      </w:r>
    </w:p>
    <w:p w:rsidR="00666C84" w:rsidRDefault="00B73B58">
      <w:pPr>
        <w:pStyle w:val="ProductList-Body"/>
      </w:pPr>
      <w:r>
        <w:t>Ангажиментът за Корпоративна стратегия включва един или повече от следните модули на услуги за Корпоративна стратегия, както е документирано в Плана за доставка на услуги.</w:t>
      </w:r>
    </w:p>
    <w:p w:rsidR="00666C84" w:rsidRDefault="00666C84">
      <w:pPr>
        <w:pStyle w:val="ProductList-Body"/>
      </w:pPr>
    </w:p>
    <w:p w:rsidR="00666C84" w:rsidRDefault="00B73B58">
      <w:pPr>
        <w:pStyle w:val="ProductList-ClauseHeading"/>
      </w:pPr>
      <w:r>
        <w:t>Услуги извън обхвата</w:t>
      </w:r>
    </w:p>
    <w:p w:rsidR="00666C84" w:rsidRDefault="00B73B58">
      <w:pPr>
        <w:pStyle w:val="ProductList-Body"/>
      </w:pPr>
      <w:r>
        <w:t>Професионалните услуги в Програма за корпоративна стратегия не включват разрешаване на проблеми или поддръжка при отстраняване на повреда, преглед на първичен код, който не е на Microsoft, или технически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мрежовия трафик.</w:t>
      </w:r>
    </w:p>
    <w:p w:rsidR="00666C84" w:rsidRDefault="00666C84">
      <w:pPr>
        <w:pStyle w:val="ProductList-Body"/>
      </w:pPr>
    </w:p>
    <w:p w:rsidR="00666C84" w:rsidRDefault="00B73B58">
      <w:pPr>
        <w:pStyle w:val="ProductList-ClauseHeading"/>
      </w:pPr>
      <w:r>
        <w:t>Отговорности на Клиента</w:t>
      </w:r>
    </w:p>
    <w:p w:rsidR="00666C84" w:rsidRDefault="00B73B58">
      <w:pPr>
        <w:pStyle w:val="ProductList-Body"/>
      </w:pPr>
      <w:r>
        <w:t>Клиентът се съгласява да сътрудничи на Microsoft като част от Програмата за корпоративна стратегия,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rsidR="00666C84" w:rsidRDefault="00B73B58">
      <w:pPr>
        <w:pStyle w:val="ProductList-Offering1Heading"/>
      </w:pPr>
      <w:bookmarkStart w:id="380" w:name="_Sec567"/>
      <w:r>
        <w:t>Предложения за Стимулиране на продуктивността при продажбите</w:t>
      </w:r>
      <w:bookmarkEnd w:id="380"/>
      <w:r>
        <w:fldChar w:fldCharType="begin"/>
      </w:r>
      <w:r>
        <w:instrText xml:space="preserve"> TC "</w:instrText>
      </w:r>
      <w:bookmarkStart w:id="381" w:name="_Toc425959794"/>
      <w:r>
        <w:instrText>Предложения за Стимулиране на продуктивността при продажбите</w:instrText>
      </w:r>
      <w:bookmarkEnd w:id="381"/>
      <w:r>
        <w:instrText>" \l 2</w:instrText>
      </w:r>
      <w:r>
        <w:fldChar w:fldCharType="end"/>
      </w:r>
    </w:p>
    <w:p w:rsidR="00666C84" w:rsidRDefault="00B73B58">
      <w:pPr>
        <w:pStyle w:val="ProductList-ClauseHeading"/>
      </w:pPr>
      <w:r>
        <w:t>Преглед на Стимулирането на продуктивността при продажбите</w:t>
      </w:r>
    </w:p>
    <w:p w:rsidR="00666C84" w:rsidRDefault="00B73B58">
      <w:pPr>
        <w:pStyle w:val="ProductList-Body"/>
      </w:pPr>
      <w:r>
        <w:t>Стимулирането на продуктивността при продажбите е услуга, предоставяна от Услугите на Microsoft за срок от четири (4) седмици, която осигурява прилагане с фиксиран обсег на Microsoft Dynamics CRM Online.</w:t>
      </w:r>
    </w:p>
    <w:p w:rsidR="00666C84" w:rsidRDefault="00666C84">
      <w:pPr>
        <w:pStyle w:val="ProductList-Body"/>
      </w:pPr>
    </w:p>
    <w:p w:rsidR="00666C84" w:rsidRDefault="00B73B58">
      <w:pPr>
        <w:pStyle w:val="ProductList-Body"/>
      </w:pPr>
      <w:r>
        <w:t>Стимулирането на продуктивността при продажбите включва предоставяне на следното:</w:t>
      </w:r>
    </w:p>
    <w:p w:rsidR="00666C84" w:rsidRDefault="00B73B58" w:rsidP="004307BC">
      <w:pPr>
        <w:pStyle w:val="ProductList-Bullet"/>
        <w:numPr>
          <w:ilvl w:val="0"/>
          <w:numId w:val="49"/>
        </w:numPr>
      </w:pPr>
      <w:r>
        <w:rPr>
          <w:b/>
          <w:color w:val="00188F"/>
        </w:rPr>
        <w:t>План за доставка на услуги</w:t>
      </w:r>
      <w:r>
        <w:t xml:space="preserve">: изготвен от Консултант на Microsoft съгласно бизнес целите на клиента. </w:t>
      </w:r>
    </w:p>
    <w:p w:rsidR="00666C84" w:rsidRDefault="00B73B58" w:rsidP="004307BC">
      <w:pPr>
        <w:pStyle w:val="ProductList-Bullet"/>
        <w:numPr>
          <w:ilvl w:val="0"/>
          <w:numId w:val="49"/>
        </w:numPr>
      </w:pPr>
      <w:r>
        <w:rPr>
          <w:b/>
          <w:color w:val="00188F"/>
        </w:rPr>
        <w:t>Работни срещи</w:t>
      </w:r>
      <w:r>
        <w:t xml:space="preserve">: ще се отделят до шестнадесет (16) часа за работни срещи: </w:t>
      </w:r>
    </w:p>
    <w:p w:rsidR="00666C84" w:rsidRDefault="00B73B58" w:rsidP="004307BC">
      <w:pPr>
        <w:pStyle w:val="ProductList-Bullet"/>
        <w:numPr>
          <w:ilvl w:val="1"/>
          <w:numId w:val="49"/>
        </w:numPr>
      </w:pPr>
      <w:r>
        <w:t>до две (2) работни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w:t>
      </w:r>
    </w:p>
    <w:p w:rsidR="00666C84" w:rsidRDefault="00B73B58" w:rsidP="004307BC">
      <w:pPr>
        <w:pStyle w:val="ProductList-Bullet"/>
        <w:numPr>
          <w:ilvl w:val="1"/>
          <w:numId w:val="49"/>
        </w:numPr>
      </w:pPr>
      <w:r>
        <w:t>до четири (4) работни срещи за преглед на проекти по време на фазата за Изграждане.</w:t>
      </w:r>
    </w:p>
    <w:p w:rsidR="00666C84" w:rsidRDefault="00B73B58" w:rsidP="004307BC">
      <w:pPr>
        <w:pStyle w:val="ProductList-Bullet"/>
        <w:numPr>
          <w:ilvl w:val="0"/>
          <w:numId w:val="49"/>
        </w:numPr>
      </w:pPr>
      <w:r>
        <w:rPr>
          <w:b/>
          <w:color w:val="00188F"/>
        </w:rPr>
        <w:t>Отчитане</w:t>
      </w:r>
      <w:r>
        <w:t xml:space="preserve">: Едно (1) основно табло в Microsoft Dynamics CRM Online с до четири (4) основни компонента и два (2) отчета в Excel Power View с използване на Power BI Pro 5, конфигурирано за до два (2). Отчетите ще показват до две (2) интерактивни диаграми на обект с данни, произхождащи от Microsoft Dynamics CRM Online. </w:t>
      </w:r>
    </w:p>
    <w:p w:rsidR="00666C84" w:rsidRDefault="00B73B58" w:rsidP="004307BC">
      <w:pPr>
        <w:pStyle w:val="ProductList-Bullet"/>
        <w:numPr>
          <w:ilvl w:val="0"/>
          <w:numId w:val="49"/>
        </w:numPr>
      </w:pPr>
      <w:r>
        <w:rPr>
          <w:b/>
          <w:color w:val="00188F"/>
        </w:rPr>
        <w:t>Конфигурация</w:t>
      </w:r>
      <w:r>
        <w:t xml:space="preserve">: Microsoft Dynamics CRM Online ще се конфигурира да 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инсталиране за капитализация на лице, SharePoint и интеграция на Yammer с Microsoft Dynamics CRM Online. </w:t>
      </w:r>
    </w:p>
    <w:p w:rsidR="00666C84" w:rsidRDefault="00B73B58" w:rsidP="004307BC">
      <w:pPr>
        <w:pStyle w:val="ProductList-Bullet"/>
        <w:numPr>
          <w:ilvl w:val="0"/>
          <w:numId w:val="49"/>
        </w:numPr>
      </w:pPr>
      <w:r>
        <w:rPr>
          <w:b/>
          <w:color w:val="00188F"/>
        </w:rPr>
        <w:t>Тестване</w:t>
      </w:r>
      <w:r>
        <w:t xml:space="preserve">: ще се отделят до двадесет и шест (26) часа за до два (2) теста (например System Test и UAT). </w:t>
      </w:r>
    </w:p>
    <w:p w:rsidR="00666C84" w:rsidRDefault="00B73B58" w:rsidP="004307BC">
      <w:pPr>
        <w:pStyle w:val="ProductList-Bullet"/>
        <w:numPr>
          <w:ilvl w:val="0"/>
          <w:numId w:val="49"/>
        </w:numPr>
      </w:pPr>
      <w:r>
        <w:rPr>
          <w:b/>
          <w:color w:val="00188F"/>
        </w:rPr>
        <w:t>Обучение и предаване на знания</w:t>
      </w:r>
      <w:r>
        <w:t xml:space="preserve">: предоставя се едно (1) продуктово-ориентирано обучение за потребители на Клиента с общо продължителност до четири (4) часа. </w:t>
      </w:r>
    </w:p>
    <w:p w:rsidR="00666C84" w:rsidRDefault="00B73B58" w:rsidP="004307BC">
      <w:pPr>
        <w:pStyle w:val="ProductList-Bullet"/>
        <w:numPr>
          <w:ilvl w:val="0"/>
          <w:numId w:val="49"/>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rsidR="00666C84" w:rsidRDefault="00666C84">
      <w:pPr>
        <w:pStyle w:val="ProductList-Body"/>
      </w:pPr>
    </w:p>
    <w:p w:rsidR="00666C84" w:rsidRDefault="00B73B58">
      <w:pPr>
        <w:pStyle w:val="ProductList-ClauseHeading"/>
      </w:pPr>
      <w:r>
        <w:t>Отговорности на Клиента</w:t>
      </w:r>
    </w:p>
    <w:p w:rsidR="00666C84" w:rsidRDefault="00B73B58">
      <w:pPr>
        <w:pStyle w:val="ProductList-Body"/>
      </w:pPr>
      <w:r>
        <w:t>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rsidR="00666C84" w:rsidRDefault="00B73B58">
      <w:pPr>
        <w:pStyle w:val="ProductList-SectionHeading"/>
        <w:pageBreakBefore/>
      </w:pPr>
      <w:bookmarkStart w:id="382" w:name="_Sec563"/>
      <w:bookmarkEnd w:id="374"/>
      <w:r>
        <w:t>Приложение D – Допълнителни условия на Споразумение за програма</w:t>
      </w:r>
      <w:r>
        <w:fldChar w:fldCharType="begin"/>
      </w:r>
      <w:r>
        <w:instrText xml:space="preserve"> TC "</w:instrText>
      </w:r>
      <w:bookmarkStart w:id="383" w:name="_Toc425959795"/>
      <w:r>
        <w:instrText>Приложение D – Допълнителни условия на Споразумение за програма</w:instrText>
      </w:r>
      <w:bookmarkEnd w:id="383"/>
      <w:r>
        <w:instrText>" \l 1</w:instrText>
      </w:r>
      <w:r>
        <w:fldChar w:fldCharType="end"/>
      </w:r>
    </w:p>
    <w:p w:rsidR="00666C84" w:rsidRDefault="00B73B58">
      <w:pPr>
        <w:pStyle w:val="ProductList-Body"/>
      </w:pPr>
      <w:r>
        <w:t>Правилата и условията по-долу се прилагат за споразумението за корпоративно лицензиране на Клиента, както е отбелязано.</w:t>
      </w:r>
    </w:p>
    <w:p w:rsidR="00666C84" w:rsidRDefault="00B73B58">
      <w:pPr>
        <w:pStyle w:val="ProductList-Offering1Heading"/>
      </w:pPr>
      <w:bookmarkStart w:id="384" w:name="_Sec568"/>
      <w:r>
        <w:t>Допълнителни условия за Програма на Select Plus</w:t>
      </w:r>
      <w:bookmarkEnd w:id="384"/>
      <w:r>
        <w:fldChar w:fldCharType="begin"/>
      </w:r>
      <w:r>
        <w:instrText xml:space="preserve"> TC "</w:instrText>
      </w:r>
      <w:bookmarkStart w:id="385" w:name="_Toc425959796"/>
      <w:r>
        <w:instrText>Допълнителни условия за Програма на Select Plus</w:instrText>
      </w:r>
      <w:bookmarkEnd w:id="385"/>
      <w:r>
        <w:instrText>" \l 2</w:instrText>
      </w:r>
      <w:r>
        <w:fldChar w:fldCharType="end"/>
      </w:r>
    </w:p>
    <w:p w:rsidR="00666C84" w:rsidRDefault="00B73B58">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Договор.</w:t>
      </w:r>
    </w:p>
    <w:p w:rsidR="00666C84" w:rsidRDefault="00666C84">
      <w:pPr>
        <w:pStyle w:val="ProductList-Body"/>
      </w:pPr>
    </w:p>
    <w:p w:rsidR="00666C84" w:rsidRDefault="00B73B58">
      <w:pPr>
        <w:pStyle w:val="ProductList-ClauseHeading"/>
      </w:pPr>
      <w:r>
        <w:t>Ценови нива в Select Plus</w:t>
      </w:r>
    </w:p>
    <w:p w:rsidR="00666C84" w:rsidRDefault="00B73B58">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ценообразуване:</w:t>
      </w:r>
    </w:p>
    <w:tbl>
      <w:tblPr>
        <w:tblStyle w:val="PURTable"/>
        <w:tblW w:w="0" w:type="dxa"/>
        <w:tblLook w:val="04A0" w:firstRow="1" w:lastRow="0" w:firstColumn="1" w:lastColumn="0" w:noHBand="0" w:noVBand="1"/>
      </w:tblPr>
      <w:tblGrid>
        <w:gridCol w:w="5463"/>
        <w:gridCol w:w="5453"/>
      </w:tblGrid>
      <w:tr w:rsidR="00666C8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C84" w:rsidRDefault="00B73B58">
            <w:pPr>
              <w:pStyle w:val="ProductList-TableBody"/>
            </w:pPr>
            <w:r>
              <w:rPr>
                <w:color w:val="FFFFFF"/>
              </w:rPr>
              <w:t>Годишни минимални точки за Набор</w:t>
            </w: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500</w:t>
            </w: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4,000</w:t>
            </w: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10,000</w:t>
            </w:r>
          </w:p>
        </w:tc>
      </w:tr>
      <w:tr w:rsidR="00666C84">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66C84" w:rsidRDefault="00B73B58">
            <w:pPr>
              <w:pStyle w:val="ProductList-TableBody"/>
            </w:pPr>
            <w:r>
              <w:t>25,000</w:t>
            </w:r>
          </w:p>
        </w:tc>
      </w:tr>
    </w:tbl>
    <w:p w:rsidR="00666C84" w:rsidRDefault="00B73B58">
      <w:pPr>
        <w:pStyle w:val="ProductList-Offering1Heading"/>
      </w:pPr>
      <w:bookmarkStart w:id="386" w:name="_Sec569"/>
      <w:r>
        <w:t>Определение за Управление за Отговарящи на изискванията устройства</w:t>
      </w:r>
      <w:bookmarkEnd w:id="386"/>
      <w:r>
        <w:fldChar w:fldCharType="begin"/>
      </w:r>
      <w:r>
        <w:instrText xml:space="preserve"> TC "</w:instrText>
      </w:r>
      <w:bookmarkStart w:id="387" w:name="_Toc425959797"/>
      <w:r>
        <w:instrText>Определение за Управление за Отговарящи на изискванията устройства</w:instrText>
      </w:r>
      <w:bookmarkEnd w:id="387"/>
      <w:r>
        <w:instrText>" \l 2</w:instrText>
      </w:r>
      <w:r>
        <w:fldChar w:fldCharType="end"/>
      </w:r>
    </w:p>
    <w:p w:rsidR="00666C84" w:rsidRDefault="00B73B58">
      <w:pPr>
        <w:pStyle w:val="ProductList-Body"/>
      </w:pPr>
      <w:r>
        <w:t xml:space="preserve">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rsidR="00666C84" w:rsidRDefault="00B73B58" w:rsidP="004307BC">
      <w:pPr>
        <w:pStyle w:val="ProductList-Bullet"/>
        <w:numPr>
          <w:ilvl w:val="0"/>
          <w:numId w:val="50"/>
        </w:numPr>
      </w:pPr>
      <w:r>
        <w:t>което позволи да се присъедини към домейна му; или</w:t>
      </w:r>
    </w:p>
    <w:p w:rsidR="00666C84" w:rsidRDefault="00B73B58" w:rsidP="004307BC">
      <w:pPr>
        <w:pStyle w:val="ProductList-Bullet"/>
        <w:numPr>
          <w:ilvl w:val="0"/>
          <w:numId w:val="50"/>
        </w:numPr>
      </w:pPr>
      <w:r>
        <w:t>което удостовери като изискване за използването на приложения, докато се намира на територията на офисните му помещения; или</w:t>
      </w:r>
    </w:p>
    <w:p w:rsidR="00666C84" w:rsidRDefault="00B73B58" w:rsidP="004307BC">
      <w:pPr>
        <w:pStyle w:val="ProductList-Bullet"/>
        <w:numPr>
          <w:ilvl w:val="0"/>
          <w:numId w:val="50"/>
        </w:numPr>
      </w:pPr>
      <w:r>
        <w:t>на което инсталира агенти (например антивирусни агенти, агенти срещу злонамерен софтуер или други агенти, които са задължителни съгласно правилата на Клиента) или</w:t>
      </w:r>
    </w:p>
    <w:p w:rsidR="00666C84" w:rsidRDefault="00B73B58" w:rsidP="004307BC">
      <w:pPr>
        <w:pStyle w:val="ProductList-Bullet"/>
        <w:numPr>
          <w:ilvl w:val="0"/>
          <w:numId w:val="50"/>
        </w:numPr>
      </w:pPr>
      <w:r>
        <w:t>на което пряко или косвено прилага и привежда в действие групови политики; или</w:t>
      </w:r>
    </w:p>
    <w:p w:rsidR="00666C84" w:rsidRDefault="00B73B58" w:rsidP="004307BC">
      <w:pPr>
        <w:pStyle w:val="ProductList-Bullet"/>
        <w:numPr>
          <w:ilvl w:val="0"/>
          <w:numId w:val="50"/>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rsidR="00666C84" w:rsidRDefault="00B73B58" w:rsidP="004307BC">
      <w:pPr>
        <w:pStyle w:val="ProductList-Bullet"/>
        <w:numPr>
          <w:ilvl w:val="0"/>
          <w:numId w:val="50"/>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rsidR="00666C84" w:rsidRDefault="00666C84">
      <w:pPr>
        <w:pStyle w:val="ProductList-Body"/>
      </w:pPr>
    </w:p>
    <w:p w:rsidR="00666C84" w:rsidRDefault="00B73B58">
      <w:pPr>
        <w:pStyle w:val="ProductList-Body"/>
      </w:pPr>
      <w:r>
        <w:t>Устройство, което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rsidR="00666C84" w:rsidRDefault="00B73B58">
      <w:pPr>
        <w:pStyle w:val="ProductList-Offering1Heading"/>
      </w:pPr>
      <w:bookmarkStart w:id="388" w:name="_Sec570"/>
      <w:r>
        <w:t>Онлайн услуги в Програми Open</w:t>
      </w:r>
      <w:bookmarkEnd w:id="388"/>
      <w:r>
        <w:fldChar w:fldCharType="begin"/>
      </w:r>
      <w:r>
        <w:instrText xml:space="preserve"> TC "</w:instrText>
      </w:r>
      <w:bookmarkStart w:id="389" w:name="_Toc425959798"/>
      <w:r>
        <w:instrText>Онлайн услуги в Програми Open</w:instrText>
      </w:r>
      <w:bookmarkEnd w:id="389"/>
      <w:r>
        <w:instrText>" \l 2</w:instrText>
      </w:r>
      <w:r>
        <w:fldChar w:fldCharType="end"/>
      </w:r>
    </w:p>
    <w:p w:rsidR="00666C84" w:rsidRDefault="00B73B58">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rsidR="00666C84" w:rsidRDefault="00666C84">
      <w:pPr>
        <w:pStyle w:val="ProductList-Body"/>
      </w:pPr>
    </w:p>
    <w:p w:rsidR="00666C84" w:rsidRDefault="00B73B58">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rsidR="00666C84" w:rsidRDefault="00B73B58">
      <w:pPr>
        <w:pStyle w:val="ProductList-Offering1Heading"/>
      </w:pPr>
      <w:bookmarkStart w:id="390" w:name="_Sec571"/>
      <w:r>
        <w:t>Допълнителни условия за Професионални услуги – Предишни споразумения</w:t>
      </w:r>
      <w:bookmarkEnd w:id="390"/>
      <w:r>
        <w:fldChar w:fldCharType="begin"/>
      </w:r>
      <w:r>
        <w:instrText xml:space="preserve"> TC "</w:instrText>
      </w:r>
      <w:bookmarkStart w:id="391" w:name="_Toc425959799"/>
      <w:r>
        <w:instrText>Допълнителни условия за Професионални услуги – Предишни споразумения</w:instrText>
      </w:r>
      <w:bookmarkEnd w:id="391"/>
      <w:r>
        <w:instrText>" \l 2</w:instrText>
      </w:r>
      <w:r>
        <w:fldChar w:fldCharType="end"/>
      </w:r>
    </w:p>
    <w:p w:rsidR="00666C84" w:rsidRDefault="00B73B58">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 всички Професионални услуги, закупени и използвани от Клиента.</w:t>
      </w:r>
    </w:p>
    <w:p w:rsidR="00666C84" w:rsidRDefault="00666C84">
      <w:pPr>
        <w:pStyle w:val="ProductList-Body"/>
      </w:pPr>
    </w:p>
    <w:p w:rsidR="00666C84" w:rsidRDefault="00B73B58">
      <w:pPr>
        <w:pStyle w:val="ProductList-ClauseHeading"/>
      </w:pPr>
      <w:r>
        <w:t>Използване, собственост и лицензионни права</w:t>
      </w:r>
    </w:p>
    <w:p w:rsidR="00666C84" w:rsidRDefault="00B73B58">
      <w:pPr>
        <w:pStyle w:val="ProductList-SubClauseHeading"/>
      </w:pPr>
      <w:r>
        <w:t>Поправки</w:t>
      </w:r>
    </w:p>
    <w:p w:rsidR="00666C84" w:rsidRDefault="00B73B58">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прилагат всички условия за използване, които Microsoft указва с Поправките.</w:t>
      </w:r>
    </w:p>
    <w:p w:rsidR="00666C84" w:rsidRDefault="00666C84">
      <w:pPr>
        <w:pStyle w:val="ProductList-BodyIndented"/>
      </w:pPr>
    </w:p>
    <w:p w:rsidR="00666C84" w:rsidRDefault="00B73B58">
      <w:pPr>
        <w:pStyle w:val="ProductList-SubClauseHeading"/>
      </w:pPr>
      <w:r>
        <w:t>Досегашни разработки</w:t>
      </w:r>
    </w:p>
    <w:p w:rsidR="00666C84" w:rsidRDefault="00B73B58">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w:t>
      </w:r>
    </w:p>
    <w:p w:rsidR="00666C84" w:rsidRDefault="00B73B58">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rsidR="00666C84" w:rsidRDefault="00666C84">
      <w:pPr>
        <w:pStyle w:val="ProductList-BodyIndented"/>
      </w:pPr>
    </w:p>
    <w:p w:rsidR="00666C84" w:rsidRDefault="00B73B58">
      <w:pPr>
        <w:pStyle w:val="ProductList-SubClauseHeading"/>
      </w:pPr>
      <w:r>
        <w:t>Обекти, доставяни във връзка с услугите</w:t>
      </w:r>
    </w:p>
    <w:p w:rsidR="00666C84" w:rsidRDefault="00B73B58">
      <w:pPr>
        <w:pStyle w:val="ProductList-BodyIndented"/>
      </w:pPr>
      <w:r>
        <w:t xml:space="preserve">Всеки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 на Клиента. </w:t>
      </w:r>
    </w:p>
    <w:p w:rsidR="00666C84" w:rsidRDefault="00666C84">
      <w:pPr>
        <w:pStyle w:val="ProductList-BodyIndented"/>
      </w:pPr>
    </w:p>
    <w:p w:rsidR="00666C84" w:rsidRDefault="00B73B58">
      <w:pPr>
        <w:pStyle w:val="ProductList-SubClauseHeading"/>
      </w:pPr>
      <w:r>
        <w:t>Използване на техническа информация от Професионални услуги</w:t>
      </w:r>
    </w:p>
    <w:p w:rsidR="00666C84" w:rsidRDefault="00B73B58">
      <w:pPr>
        <w:pStyle w:val="ProductList-BodyIndented"/>
      </w:pPr>
      <w:r>
        <w:t xml:space="preserve">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на Клиента като част от подобно използване. </w:t>
      </w:r>
    </w:p>
    <w:p w:rsidR="00666C84" w:rsidRDefault="00666C84">
      <w:pPr>
        <w:pStyle w:val="ProductList-BodyIndented"/>
      </w:pPr>
    </w:p>
    <w:p w:rsidR="00666C84" w:rsidRDefault="00B73B58">
      <w:pPr>
        <w:pStyle w:val="ProductList-SubClauseHeading"/>
      </w:pPr>
      <w:r>
        <w:t>Ограничения при Лицензи с отворен код</w:t>
      </w:r>
    </w:p>
    <w:p w:rsidR="00666C84" w:rsidRDefault="00B73B58">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rsidR="00666C84" w:rsidRDefault="00666C84">
      <w:pPr>
        <w:pStyle w:val="ProductList-BodyIndented"/>
      </w:pPr>
    </w:p>
    <w:p w:rsidR="00666C84" w:rsidRDefault="00B73B58">
      <w:pPr>
        <w:pStyle w:val="ProductList-SubClauseHeading"/>
      </w:pPr>
      <w:r>
        <w:t>Права на Свързаните лица</w:t>
      </w:r>
    </w:p>
    <w:p w:rsidR="00666C84" w:rsidRDefault="00B73B58">
      <w:pPr>
        <w:pStyle w:val="ProductList-BodyIndented"/>
      </w:pPr>
      <w:r>
        <w:t>Клиентът може да 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rsidR="00666C84" w:rsidRDefault="00666C84">
      <w:pPr>
        <w:pStyle w:val="ProductList-BodyIndented"/>
      </w:pPr>
    </w:p>
    <w:p w:rsidR="00666C84" w:rsidRDefault="00B73B58">
      <w:pPr>
        <w:pStyle w:val="ProductList-ClauseHeading"/>
      </w:pPr>
      <w:r>
        <w:t>Гаранции и ограничения на отговорността</w:t>
      </w:r>
    </w:p>
    <w:p w:rsidR="00666C84" w:rsidRDefault="00B73B58">
      <w:pPr>
        <w:pStyle w:val="ProductList-SubClauseHeading"/>
      </w:pPr>
      <w:r>
        <w:t>Гаранция за Професионални услуги</w:t>
      </w:r>
    </w:p>
    <w:p w:rsidR="00666C84" w:rsidRDefault="00B73B58">
      <w:pPr>
        <w:pStyle w:val="ProductList-BodyIndented"/>
      </w:pPr>
      <w:r>
        <w:t xml:space="preserve">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rsidR="00666C84" w:rsidRDefault="00666C84">
      <w:pPr>
        <w:pStyle w:val="ProductList-BodyIndented"/>
      </w:pPr>
    </w:p>
    <w:p w:rsidR="00666C84" w:rsidRDefault="00B73B58">
      <w:pPr>
        <w:pStyle w:val="ProductList-SubClauseHeading"/>
      </w:pPr>
      <w:r>
        <w:t>Ограничение на отговорността</w:t>
      </w:r>
    </w:p>
    <w:p w:rsidR="00666C84" w:rsidRDefault="00B73B58">
      <w:pPr>
        <w:pStyle w:val="ProductList-BodyIndented"/>
      </w:pPr>
      <w:r>
        <w:t xml:space="preserve">Отговорността на Microsoft за преки щети е ограничена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 нарушаване на правата на интелектуална собственост на другата страна от страна на която и да е от страните.</w:t>
      </w:r>
    </w:p>
    <w:p w:rsidR="00666C84" w:rsidRDefault="00B73B58">
      <w:pPr>
        <w:pStyle w:val="ProductList-SectionHeading"/>
        <w:pageBreakBefore/>
      </w:pPr>
      <w:bookmarkStart w:id="392" w:name="_Sec572"/>
      <w:bookmarkEnd w:id="382"/>
      <w:r>
        <w:t>Приложение E – Промоции</w:t>
      </w:r>
      <w:r>
        <w:fldChar w:fldCharType="begin"/>
      </w:r>
      <w:r>
        <w:instrText xml:space="preserve"> TC "</w:instrText>
      </w:r>
      <w:bookmarkStart w:id="393" w:name="_Toc425959800"/>
      <w:r>
        <w:instrText>Приложение E – Промоции</w:instrText>
      </w:r>
      <w:bookmarkEnd w:id="393"/>
      <w:r>
        <w:instrText>" \l 1</w:instrText>
      </w:r>
      <w:r>
        <w:fldChar w:fldCharType="end"/>
      </w:r>
    </w:p>
    <w:p w:rsidR="00666C84" w:rsidRDefault="00B73B58">
      <w:pPr>
        <w:pStyle w:val="ProductList-OfferingGroupHeading"/>
      </w:pPr>
      <w:bookmarkStart w:id="394" w:name="_Sec867"/>
      <w:r>
        <w:t>Промоция за System Center Client Management Suite</w:t>
      </w:r>
      <w:bookmarkEnd w:id="394"/>
      <w:r>
        <w:fldChar w:fldCharType="begin"/>
      </w:r>
      <w:r>
        <w:instrText xml:space="preserve"> TC "</w:instrText>
      </w:r>
      <w:bookmarkStart w:id="395" w:name="_Toc425959801"/>
      <w:r>
        <w:instrText>Промоция за System Center Client Management Suite</w:instrText>
      </w:r>
      <w:bookmarkEnd w:id="395"/>
      <w:r>
        <w:instrText>" \l 2</w:instrText>
      </w:r>
      <w:r>
        <w:fldChar w:fldCharType="end"/>
      </w:r>
    </w:p>
    <w:p w:rsidR="00666C84" w:rsidRDefault="00B73B58">
      <w:pPr>
        <w:pStyle w:val="ProductList-Body"/>
      </w:pPr>
      <w:r>
        <w:t>Правото на използване на System Center Client Management Suite ще бъде включено във всички лицензи за Корпоративен ЛКД пакет и Мост за Корпоративен ЛКД пакет за Office 365 (със или без Microsoft Intune), поръчани до 31 декември 2016 г.</w:t>
      </w:r>
    </w:p>
    <w:p w:rsidR="00666C84" w:rsidRDefault="00666C84">
      <w:pPr>
        <w:sectPr w:rsidR="00666C84">
          <w:headerReference w:type="default" r:id="rId145"/>
          <w:footerReference w:type="default" r:id="rId146"/>
          <w:type w:val="continuous"/>
          <w:pgSz w:w="12240" w:h="15840" w:code="1"/>
          <w:pgMar w:top="1170" w:right="720" w:bottom="720" w:left="720" w:header="432" w:footer="288" w:gutter="0"/>
          <w:cols w:space="360"/>
        </w:sectPr>
      </w:pPr>
    </w:p>
    <w:bookmarkEnd w:id="392"/>
    <w:p w:rsidR="00666C84" w:rsidRDefault="00B73B58">
      <w:pPr>
        <w:pStyle w:val="ProductList-SectionHeading"/>
        <w:pageBreakBefore/>
      </w:pPr>
      <w:r>
        <w:t>Показалец</w:t>
      </w:r>
      <w:r>
        <w:fldChar w:fldCharType="begin"/>
      </w:r>
      <w:r>
        <w:instrText xml:space="preserve"> TC "</w:instrText>
      </w:r>
      <w:bookmarkStart w:id="396" w:name="_Toc425959802"/>
      <w:r>
        <w:instrText>Показалец</w:instrText>
      </w:r>
      <w:bookmarkEnd w:id="396"/>
      <w:r>
        <w:instrText>" \l 1</w:instrText>
      </w:r>
      <w:r>
        <w:fldChar w:fldCharType="end"/>
      </w:r>
    </w:p>
    <w:p w:rsidR="00666C84" w:rsidRDefault="00666C84">
      <w:pPr>
        <w:pStyle w:val="ProductList-Body"/>
      </w:pPr>
    </w:p>
    <w:p w:rsidR="00666C84" w:rsidRDefault="00666C84">
      <w:pPr>
        <w:sectPr w:rsidR="00666C84">
          <w:headerReference w:type="default" r:id="rId147"/>
          <w:footerReference w:type="default" r:id="rId148"/>
          <w:type w:val="continuous"/>
          <w:pgSz w:w="12240" w:h="15840" w:code="1"/>
          <w:pgMar w:top="1170" w:right="720" w:bottom="720" w:left="720" w:header="432" w:footer="288" w:gutter="0"/>
          <w:cols w:space="360"/>
        </w:sectPr>
      </w:pPr>
    </w:p>
    <w:p w:rsidR="00B73B58" w:rsidRDefault="00B73B58">
      <w:pPr>
        <w:pStyle w:val="ProductList-Body"/>
        <w:rPr>
          <w:noProof/>
        </w:rPr>
        <w:sectPr w:rsidR="00B73B58" w:rsidSect="00B73B5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B73B58" w:rsidRDefault="00B73B58">
      <w:pPr>
        <w:pStyle w:val="Index1"/>
        <w:tabs>
          <w:tab w:val="right" w:pos="5030"/>
        </w:tabs>
        <w:rPr>
          <w:noProof/>
        </w:rPr>
      </w:pPr>
      <w:r>
        <w:rPr>
          <w:noProof/>
        </w:rPr>
        <w:t>1 ГБ допълнително място за съхранение за Добавка за ЛАП за Microsoft Intune, 60</w:t>
      </w:r>
    </w:p>
    <w:p w:rsidR="00B73B58" w:rsidRDefault="00B73B58">
      <w:pPr>
        <w:pStyle w:val="Index1"/>
        <w:tabs>
          <w:tab w:val="right" w:pos="5030"/>
        </w:tabs>
        <w:rPr>
          <w:noProof/>
        </w:rPr>
      </w:pPr>
      <w:r>
        <w:rPr>
          <w:noProof/>
        </w:rPr>
        <w:t>1 ГБ допълнително място за съхранение на файлове за Office 365, 69</w:t>
      </w:r>
    </w:p>
    <w:p w:rsidR="00B73B58" w:rsidRDefault="00B73B58">
      <w:pPr>
        <w:pStyle w:val="Index1"/>
        <w:tabs>
          <w:tab w:val="right" w:pos="5030"/>
        </w:tabs>
        <w:rPr>
          <w:noProof/>
        </w:rPr>
      </w:pPr>
      <w:r>
        <w:rPr>
          <w:noProof/>
        </w:rPr>
        <w:t>2013, 24</w:t>
      </w:r>
    </w:p>
    <w:p w:rsidR="00B73B58" w:rsidRDefault="00B73B58">
      <w:pPr>
        <w:pStyle w:val="Index1"/>
        <w:tabs>
          <w:tab w:val="right" w:pos="5030"/>
        </w:tabs>
        <w:rPr>
          <w:noProof/>
        </w:rPr>
      </w:pPr>
      <w:r>
        <w:rPr>
          <w:noProof/>
        </w:rPr>
        <w:t>Access 2010, 85</w:t>
      </w:r>
    </w:p>
    <w:p w:rsidR="00B73B58" w:rsidRDefault="00B73B58">
      <w:pPr>
        <w:pStyle w:val="Index1"/>
        <w:tabs>
          <w:tab w:val="right" w:pos="5030"/>
        </w:tabs>
        <w:rPr>
          <w:noProof/>
        </w:rPr>
      </w:pPr>
      <w:r>
        <w:rPr>
          <w:noProof/>
        </w:rPr>
        <w:t>Access 2013, 24</w:t>
      </w:r>
    </w:p>
    <w:p w:rsidR="00B73B58" w:rsidRDefault="00B73B58">
      <w:pPr>
        <w:pStyle w:val="Index1"/>
        <w:tabs>
          <w:tab w:val="right" w:pos="5030"/>
        </w:tabs>
        <w:rPr>
          <w:noProof/>
        </w:rPr>
      </w:pPr>
      <w:r>
        <w:rPr>
          <w:noProof/>
        </w:rPr>
        <w:t>Advanced Threat Protection, 68</w:t>
      </w:r>
    </w:p>
    <w:p w:rsidR="00B73B58" w:rsidRDefault="00B73B58">
      <w:pPr>
        <w:pStyle w:val="Index1"/>
        <w:tabs>
          <w:tab w:val="right" w:pos="5030"/>
        </w:tabs>
        <w:rPr>
          <w:noProof/>
        </w:rPr>
      </w:pPr>
      <w:r>
        <w:rPr>
          <w:noProof/>
        </w:rPr>
        <w:t>API на Microsoft Translator, 72</w:t>
      </w:r>
    </w:p>
    <w:p w:rsidR="00B73B58" w:rsidRDefault="00B73B58">
      <w:pPr>
        <w:pStyle w:val="Index1"/>
        <w:tabs>
          <w:tab w:val="right" w:pos="5030"/>
        </w:tabs>
        <w:rPr>
          <w:noProof/>
        </w:rPr>
      </w:pPr>
      <w:r>
        <w:rPr>
          <w:noProof/>
        </w:rPr>
        <w:t>Apple Macintosh, 42</w:t>
      </w:r>
    </w:p>
    <w:p w:rsidR="00B73B58" w:rsidRDefault="00B73B58">
      <w:pPr>
        <w:pStyle w:val="Index1"/>
        <w:tabs>
          <w:tab w:val="right" w:pos="5030"/>
        </w:tabs>
        <w:rPr>
          <w:noProof/>
        </w:rPr>
      </w:pPr>
      <w:r>
        <w:rPr>
          <w:noProof/>
        </w:rPr>
        <w:t>Azure Active Directory Basic, 57</w:t>
      </w:r>
    </w:p>
    <w:p w:rsidR="00B73B58" w:rsidRDefault="00B73B58">
      <w:pPr>
        <w:pStyle w:val="Index1"/>
        <w:tabs>
          <w:tab w:val="right" w:pos="5030"/>
        </w:tabs>
        <w:rPr>
          <w:noProof/>
        </w:rPr>
      </w:pPr>
      <w:r>
        <w:rPr>
          <w:noProof/>
        </w:rPr>
        <w:t>Azure Active Directory Premium, 57</w:t>
      </w:r>
    </w:p>
    <w:p w:rsidR="00B73B58" w:rsidRDefault="00B73B58">
      <w:pPr>
        <w:pStyle w:val="Index1"/>
        <w:tabs>
          <w:tab w:val="right" w:pos="5030"/>
        </w:tabs>
        <w:rPr>
          <w:noProof/>
        </w:rPr>
      </w:pPr>
      <w:r>
        <w:rPr>
          <w:noProof/>
        </w:rPr>
        <w:t>Azure RemoteApp, 58</w:t>
      </w:r>
    </w:p>
    <w:p w:rsidR="00B73B58" w:rsidRDefault="00B73B58">
      <w:pPr>
        <w:pStyle w:val="Index1"/>
        <w:tabs>
          <w:tab w:val="right" w:pos="5030"/>
        </w:tabs>
        <w:rPr>
          <w:noProof/>
        </w:rPr>
      </w:pPr>
      <w:r>
        <w:rPr>
          <w:noProof/>
        </w:rPr>
        <w:t>BizTalk Server, 88</w:t>
      </w:r>
    </w:p>
    <w:p w:rsidR="00B73B58" w:rsidRDefault="00B73B58">
      <w:pPr>
        <w:pStyle w:val="Index1"/>
        <w:tabs>
          <w:tab w:val="right" w:pos="5030"/>
        </w:tabs>
        <w:rPr>
          <w:noProof/>
        </w:rPr>
      </w:pPr>
      <w:r>
        <w:rPr>
          <w:noProof/>
        </w:rPr>
        <w:t>BizTalk Server 2013, 15</w:t>
      </w:r>
    </w:p>
    <w:p w:rsidR="00B73B58" w:rsidRDefault="00B73B58">
      <w:pPr>
        <w:pStyle w:val="Index1"/>
        <w:tabs>
          <w:tab w:val="right" w:pos="5030"/>
        </w:tabs>
        <w:rPr>
          <w:noProof/>
        </w:rPr>
      </w:pPr>
      <w:r>
        <w:rPr>
          <w:noProof/>
        </w:rPr>
        <w:t>BizTalk Server 2013 R2 Branch, 14</w:t>
      </w:r>
    </w:p>
    <w:p w:rsidR="00B73B58" w:rsidRDefault="00B73B58">
      <w:pPr>
        <w:pStyle w:val="Index1"/>
        <w:tabs>
          <w:tab w:val="right" w:pos="5030"/>
        </w:tabs>
        <w:rPr>
          <w:noProof/>
        </w:rPr>
      </w:pPr>
      <w:r>
        <w:rPr>
          <w:noProof/>
        </w:rPr>
        <w:t>BizTalk Server 2013 R2 Branch IDC, 14</w:t>
      </w:r>
    </w:p>
    <w:p w:rsidR="00B73B58" w:rsidRDefault="00B73B58">
      <w:pPr>
        <w:pStyle w:val="Index1"/>
        <w:tabs>
          <w:tab w:val="right" w:pos="5030"/>
        </w:tabs>
        <w:rPr>
          <w:noProof/>
        </w:rPr>
      </w:pPr>
      <w:r>
        <w:rPr>
          <w:noProof/>
        </w:rPr>
        <w:t>BizTalk Server 2013 R2 Developer, 14</w:t>
      </w:r>
    </w:p>
    <w:p w:rsidR="00B73B58" w:rsidRDefault="00B73B58">
      <w:pPr>
        <w:pStyle w:val="Index1"/>
        <w:tabs>
          <w:tab w:val="right" w:pos="5030"/>
        </w:tabs>
        <w:rPr>
          <w:noProof/>
        </w:rPr>
      </w:pPr>
      <w:r>
        <w:rPr>
          <w:noProof/>
        </w:rPr>
        <w:t>BizTalk Server 2013 R2 Enterprise, 14</w:t>
      </w:r>
    </w:p>
    <w:p w:rsidR="00B73B58" w:rsidRDefault="00B73B58">
      <w:pPr>
        <w:pStyle w:val="Index1"/>
        <w:tabs>
          <w:tab w:val="right" w:pos="5030"/>
        </w:tabs>
        <w:rPr>
          <w:noProof/>
        </w:rPr>
      </w:pPr>
      <w:r>
        <w:rPr>
          <w:noProof/>
        </w:rPr>
        <w:t>BizTalk Server 2013 R2 Standard, 14</w:t>
      </w:r>
    </w:p>
    <w:p w:rsidR="00B73B58" w:rsidRDefault="00B73B58">
      <w:pPr>
        <w:pStyle w:val="Index1"/>
        <w:tabs>
          <w:tab w:val="right" w:pos="5030"/>
        </w:tabs>
        <w:rPr>
          <w:noProof/>
        </w:rPr>
      </w:pPr>
      <w:r>
        <w:rPr>
          <w:noProof/>
        </w:rPr>
        <w:t>BizTalk Server 2013 R2 Standard IDC, 14</w:t>
      </w:r>
    </w:p>
    <w:p w:rsidR="00B73B58" w:rsidRDefault="00B73B58">
      <w:pPr>
        <w:pStyle w:val="Index1"/>
        <w:tabs>
          <w:tab w:val="right" w:pos="5030"/>
        </w:tabs>
        <w:rPr>
          <w:noProof/>
        </w:rPr>
      </w:pPr>
      <w:r>
        <w:rPr>
          <w:noProof/>
        </w:rPr>
        <w:t>BizTalk Server Branch, 89</w:t>
      </w:r>
    </w:p>
    <w:p w:rsidR="00B73B58" w:rsidRDefault="00B73B58">
      <w:pPr>
        <w:pStyle w:val="Index1"/>
        <w:tabs>
          <w:tab w:val="right" w:pos="5030"/>
        </w:tabs>
        <w:rPr>
          <w:noProof/>
        </w:rPr>
      </w:pPr>
      <w:r>
        <w:rPr>
          <w:noProof/>
        </w:rPr>
        <w:t>BizTalk Server Enterprise, 89</w:t>
      </w:r>
    </w:p>
    <w:p w:rsidR="00B73B58" w:rsidRDefault="00B73B58">
      <w:pPr>
        <w:pStyle w:val="Index1"/>
        <w:tabs>
          <w:tab w:val="right" w:pos="5030"/>
        </w:tabs>
        <w:rPr>
          <w:noProof/>
        </w:rPr>
      </w:pPr>
      <w:r>
        <w:rPr>
          <w:noProof/>
        </w:rPr>
        <w:t>BizTalk Server Standard, 89</w:t>
      </w:r>
    </w:p>
    <w:p w:rsidR="00B73B58" w:rsidRDefault="00B73B58">
      <w:pPr>
        <w:pStyle w:val="Index1"/>
        <w:tabs>
          <w:tab w:val="right" w:pos="5030"/>
        </w:tabs>
        <w:rPr>
          <w:noProof/>
        </w:rPr>
      </w:pPr>
      <w:r>
        <w:rPr>
          <w:noProof/>
        </w:rPr>
        <w:t>Business Productivity Online Deskless Suite, 67</w:t>
      </w:r>
    </w:p>
    <w:p w:rsidR="00B73B58" w:rsidRDefault="00B73B58">
      <w:pPr>
        <w:pStyle w:val="Index1"/>
        <w:tabs>
          <w:tab w:val="right" w:pos="5030"/>
        </w:tabs>
        <w:rPr>
          <w:noProof/>
        </w:rPr>
      </w:pPr>
      <w:r>
        <w:rPr>
          <w:noProof/>
        </w:rPr>
        <w:t>CIS Datacenter, 88</w:t>
      </w:r>
    </w:p>
    <w:p w:rsidR="00B73B58" w:rsidRDefault="00B73B58">
      <w:pPr>
        <w:pStyle w:val="Index1"/>
        <w:tabs>
          <w:tab w:val="right" w:pos="5030"/>
        </w:tabs>
        <w:rPr>
          <w:noProof/>
        </w:rPr>
      </w:pPr>
      <w:r>
        <w:rPr>
          <w:noProof/>
        </w:rPr>
        <w:t>CIS Standard, 88</w:t>
      </w:r>
    </w:p>
    <w:p w:rsidR="00B73B58" w:rsidRDefault="00B73B58">
      <w:pPr>
        <w:pStyle w:val="Index1"/>
        <w:tabs>
          <w:tab w:val="right" w:pos="5030"/>
        </w:tabs>
        <w:rPr>
          <w:noProof/>
        </w:rPr>
      </w:pPr>
      <w:r>
        <w:rPr>
          <w:noProof/>
        </w:rPr>
        <w:t>Commerce Server Enterprise, 89</w:t>
      </w:r>
    </w:p>
    <w:p w:rsidR="00B73B58" w:rsidRDefault="00B73B58">
      <w:pPr>
        <w:pStyle w:val="Index1"/>
        <w:tabs>
          <w:tab w:val="right" w:pos="5030"/>
        </w:tabs>
        <w:rPr>
          <w:noProof/>
        </w:rPr>
      </w:pPr>
      <w:r>
        <w:rPr>
          <w:noProof/>
        </w:rPr>
        <w:t>Commerce Server Standard, 89</w:t>
      </w:r>
    </w:p>
    <w:p w:rsidR="00B73B58" w:rsidRDefault="00B73B58">
      <w:pPr>
        <w:pStyle w:val="Index1"/>
        <w:tabs>
          <w:tab w:val="right" w:pos="5030"/>
        </w:tabs>
        <w:rPr>
          <w:noProof/>
        </w:rPr>
      </w:pPr>
      <w:r>
        <w:rPr>
          <w:noProof/>
        </w:rPr>
        <w:t>Communicator for Mac 2011, 26</w:t>
      </w:r>
    </w:p>
    <w:p w:rsidR="00B73B58" w:rsidRDefault="00B73B58">
      <w:pPr>
        <w:pStyle w:val="Index1"/>
        <w:tabs>
          <w:tab w:val="right" w:pos="5030"/>
        </w:tabs>
        <w:rPr>
          <w:noProof/>
        </w:rPr>
      </w:pPr>
      <w:r>
        <w:rPr>
          <w:noProof/>
        </w:rPr>
        <w:t>Core Infrastructure Server Suite Datacenter, 17, 89</w:t>
      </w:r>
    </w:p>
    <w:p w:rsidR="00B73B58" w:rsidRDefault="00B73B58">
      <w:pPr>
        <w:pStyle w:val="Index1"/>
        <w:tabs>
          <w:tab w:val="right" w:pos="5030"/>
        </w:tabs>
        <w:rPr>
          <w:noProof/>
        </w:rPr>
      </w:pPr>
      <w:r>
        <w:rPr>
          <w:noProof/>
        </w:rPr>
        <w:t>Core Infrastructure Server Suite Standard, 17, 89</w:t>
      </w:r>
    </w:p>
    <w:p w:rsidR="00B73B58" w:rsidRDefault="00B73B58">
      <w:pPr>
        <w:pStyle w:val="Index1"/>
        <w:tabs>
          <w:tab w:val="right" w:pos="5030"/>
        </w:tabs>
        <w:rPr>
          <w:noProof/>
        </w:rPr>
      </w:pPr>
      <w:r>
        <w:rPr>
          <w:noProof/>
        </w:rPr>
        <w:t>Excel 2010, 85</w:t>
      </w:r>
    </w:p>
    <w:p w:rsidR="00B73B58" w:rsidRDefault="00B73B58">
      <w:pPr>
        <w:pStyle w:val="Index1"/>
        <w:tabs>
          <w:tab w:val="right" w:pos="5030"/>
        </w:tabs>
        <w:rPr>
          <w:noProof/>
        </w:rPr>
      </w:pPr>
      <w:r>
        <w:rPr>
          <w:noProof/>
        </w:rPr>
        <w:t>Excel 2013, 24</w:t>
      </w:r>
    </w:p>
    <w:p w:rsidR="00B73B58" w:rsidRDefault="00B73B58">
      <w:pPr>
        <w:pStyle w:val="Index1"/>
        <w:tabs>
          <w:tab w:val="right" w:pos="5030"/>
        </w:tabs>
        <w:rPr>
          <w:noProof/>
        </w:rPr>
      </w:pPr>
      <w:r>
        <w:rPr>
          <w:noProof/>
        </w:rPr>
        <w:t>Excel 2016 for Mac, 25</w:t>
      </w:r>
    </w:p>
    <w:p w:rsidR="00B73B58" w:rsidRDefault="00B73B58">
      <w:pPr>
        <w:pStyle w:val="Index1"/>
        <w:tabs>
          <w:tab w:val="right" w:pos="5030"/>
        </w:tabs>
        <w:rPr>
          <w:noProof/>
        </w:rPr>
      </w:pPr>
      <w:r>
        <w:rPr>
          <w:noProof/>
        </w:rPr>
        <w:t>Exchange Hosted Archive, 68</w:t>
      </w:r>
    </w:p>
    <w:p w:rsidR="00B73B58" w:rsidRDefault="00B73B58">
      <w:pPr>
        <w:pStyle w:val="Index1"/>
        <w:tabs>
          <w:tab w:val="right" w:pos="5030"/>
        </w:tabs>
        <w:rPr>
          <w:noProof/>
        </w:rPr>
      </w:pPr>
      <w:r>
        <w:rPr>
          <w:noProof/>
        </w:rPr>
        <w:t>Exchange Online (план 1), 68</w:t>
      </w:r>
    </w:p>
    <w:p w:rsidR="00B73B58" w:rsidRDefault="00B73B58">
      <w:pPr>
        <w:pStyle w:val="Index1"/>
        <w:tabs>
          <w:tab w:val="right" w:pos="5030"/>
        </w:tabs>
        <w:rPr>
          <w:noProof/>
        </w:rPr>
      </w:pPr>
      <w:r>
        <w:rPr>
          <w:noProof/>
        </w:rPr>
        <w:t>Exchange Online (план 1A) за възпитаници, 68</w:t>
      </w:r>
    </w:p>
    <w:p w:rsidR="00B73B58" w:rsidRDefault="00B73B58">
      <w:pPr>
        <w:pStyle w:val="Index1"/>
        <w:tabs>
          <w:tab w:val="right" w:pos="5030"/>
        </w:tabs>
        <w:rPr>
          <w:noProof/>
        </w:rPr>
      </w:pPr>
      <w:r>
        <w:rPr>
          <w:noProof/>
        </w:rPr>
        <w:t>Exchange Online (план 2), 68</w:t>
      </w:r>
    </w:p>
    <w:p w:rsidR="00B73B58" w:rsidRDefault="00B73B58">
      <w:pPr>
        <w:pStyle w:val="Index1"/>
        <w:tabs>
          <w:tab w:val="right" w:pos="5030"/>
        </w:tabs>
        <w:rPr>
          <w:noProof/>
        </w:rPr>
      </w:pPr>
      <w:r>
        <w:rPr>
          <w:noProof/>
        </w:rPr>
        <w:t>Exchange Online (терминал), 68</w:t>
      </w:r>
    </w:p>
    <w:p w:rsidR="00B73B58" w:rsidRDefault="00B73B58">
      <w:pPr>
        <w:pStyle w:val="Index1"/>
        <w:tabs>
          <w:tab w:val="right" w:pos="5030"/>
        </w:tabs>
        <w:rPr>
          <w:noProof/>
        </w:rPr>
      </w:pPr>
      <w:r>
        <w:rPr>
          <w:noProof/>
        </w:rPr>
        <w:t>Exchange Online Archiving за Exchange Server, 16</w:t>
      </w:r>
    </w:p>
    <w:p w:rsidR="00B73B58" w:rsidRDefault="00B73B58">
      <w:pPr>
        <w:pStyle w:val="Index1"/>
        <w:tabs>
          <w:tab w:val="right" w:pos="5030"/>
        </w:tabs>
        <w:rPr>
          <w:noProof/>
        </w:rPr>
      </w:pPr>
      <w:r>
        <w:rPr>
          <w:noProof/>
        </w:rPr>
        <w:t>Exchange Online Protection, 16, 68</w:t>
      </w:r>
    </w:p>
    <w:p w:rsidR="00B73B58" w:rsidRDefault="00B73B58">
      <w:pPr>
        <w:pStyle w:val="Index1"/>
        <w:tabs>
          <w:tab w:val="right" w:pos="5030"/>
        </w:tabs>
        <w:rPr>
          <w:noProof/>
        </w:rPr>
      </w:pPr>
      <w:r>
        <w:rPr>
          <w:noProof/>
        </w:rPr>
        <w:t>Exchange Server, 89</w:t>
      </w:r>
    </w:p>
    <w:p w:rsidR="00B73B58" w:rsidRDefault="00B73B58">
      <w:pPr>
        <w:pStyle w:val="Index1"/>
        <w:tabs>
          <w:tab w:val="right" w:pos="5030"/>
        </w:tabs>
        <w:rPr>
          <w:noProof/>
        </w:rPr>
      </w:pPr>
      <w:r>
        <w:rPr>
          <w:noProof/>
        </w:rPr>
        <w:t>Exchange Server 2007, 27</w:t>
      </w:r>
    </w:p>
    <w:p w:rsidR="00B73B58" w:rsidRDefault="00B73B58">
      <w:pPr>
        <w:pStyle w:val="Index1"/>
        <w:tabs>
          <w:tab w:val="right" w:pos="5030"/>
        </w:tabs>
        <w:rPr>
          <w:noProof/>
        </w:rPr>
      </w:pPr>
      <w:r>
        <w:rPr>
          <w:noProof/>
        </w:rPr>
        <w:t>Exchange Server 2010, 27</w:t>
      </w:r>
    </w:p>
    <w:p w:rsidR="00B73B58" w:rsidRDefault="00B73B58">
      <w:pPr>
        <w:pStyle w:val="Index1"/>
        <w:tabs>
          <w:tab w:val="right" w:pos="5030"/>
        </w:tabs>
        <w:rPr>
          <w:noProof/>
        </w:rPr>
      </w:pPr>
      <w:r>
        <w:rPr>
          <w:noProof/>
        </w:rPr>
        <w:t>Exchange Server Enterprise, 89</w:t>
      </w:r>
    </w:p>
    <w:p w:rsidR="00B73B58" w:rsidRDefault="00B73B58">
      <w:pPr>
        <w:pStyle w:val="Index1"/>
        <w:tabs>
          <w:tab w:val="right" w:pos="5030"/>
        </w:tabs>
        <w:rPr>
          <w:noProof/>
        </w:rPr>
      </w:pPr>
      <w:r>
        <w:rPr>
          <w:noProof/>
        </w:rPr>
        <w:t>Exchange Server Enterprise 2013, 26</w:t>
      </w:r>
    </w:p>
    <w:p w:rsidR="00B73B58" w:rsidRDefault="00B73B58">
      <w:pPr>
        <w:pStyle w:val="Index1"/>
        <w:tabs>
          <w:tab w:val="right" w:pos="5030"/>
        </w:tabs>
        <w:rPr>
          <w:noProof/>
        </w:rPr>
      </w:pPr>
      <w:r>
        <w:rPr>
          <w:noProof/>
        </w:rPr>
        <w:t>Exchange Server Standard, 89</w:t>
      </w:r>
    </w:p>
    <w:p w:rsidR="00B73B58" w:rsidRDefault="00B73B58">
      <w:pPr>
        <w:pStyle w:val="Index1"/>
        <w:tabs>
          <w:tab w:val="right" w:pos="5030"/>
        </w:tabs>
        <w:rPr>
          <w:noProof/>
        </w:rPr>
      </w:pPr>
      <w:r>
        <w:rPr>
          <w:noProof/>
        </w:rPr>
        <w:t>Exchange Server Standard 2013, 26</w:t>
      </w:r>
    </w:p>
    <w:p w:rsidR="00B73B58" w:rsidRDefault="00B73B58">
      <w:pPr>
        <w:pStyle w:val="Index1"/>
        <w:tabs>
          <w:tab w:val="right" w:pos="5030"/>
        </w:tabs>
        <w:rPr>
          <w:noProof/>
        </w:rPr>
      </w:pPr>
      <w:r>
        <w:rPr>
          <w:noProof/>
        </w:rPr>
        <w:t>Forefront Identity Manager 2010 R2, 23, 51</w:t>
      </w:r>
    </w:p>
    <w:p w:rsidR="00B73B58" w:rsidRDefault="00B73B58">
      <w:pPr>
        <w:pStyle w:val="Index1"/>
        <w:tabs>
          <w:tab w:val="right" w:pos="5030"/>
        </w:tabs>
        <w:rPr>
          <w:noProof/>
        </w:rPr>
      </w:pPr>
      <w:r>
        <w:rPr>
          <w:noProof/>
        </w:rPr>
        <w:t>Forefront TMG Enterprise, 89</w:t>
      </w:r>
    </w:p>
    <w:p w:rsidR="00B73B58" w:rsidRDefault="00B73B58">
      <w:pPr>
        <w:pStyle w:val="Index1"/>
        <w:tabs>
          <w:tab w:val="right" w:pos="5030"/>
        </w:tabs>
        <w:rPr>
          <w:noProof/>
        </w:rPr>
      </w:pPr>
      <w:r>
        <w:rPr>
          <w:noProof/>
        </w:rPr>
        <w:t>Forefront TMG Standard, 89</w:t>
      </w:r>
    </w:p>
    <w:p w:rsidR="00B73B58" w:rsidRDefault="00B73B58">
      <w:pPr>
        <w:pStyle w:val="Index1"/>
        <w:tabs>
          <w:tab w:val="right" w:pos="5030"/>
        </w:tabs>
        <w:rPr>
          <w:noProof/>
        </w:rPr>
      </w:pPr>
      <w:r>
        <w:rPr>
          <w:noProof/>
        </w:rPr>
        <w:t>Forefront United Access Gateway 2010, 17</w:t>
      </w:r>
    </w:p>
    <w:p w:rsidR="00B73B58" w:rsidRDefault="00B73B58">
      <w:pPr>
        <w:pStyle w:val="Index1"/>
        <w:tabs>
          <w:tab w:val="right" w:pos="5030"/>
        </w:tabs>
        <w:rPr>
          <w:noProof/>
        </w:rPr>
      </w:pPr>
      <w:r>
        <w:rPr>
          <w:noProof/>
        </w:rPr>
        <w:t>HPC Pack, 51</w:t>
      </w:r>
    </w:p>
    <w:p w:rsidR="00B73B58" w:rsidRDefault="00B73B58">
      <w:pPr>
        <w:pStyle w:val="Index1"/>
        <w:tabs>
          <w:tab w:val="right" w:pos="5030"/>
        </w:tabs>
        <w:rPr>
          <w:noProof/>
        </w:rPr>
      </w:pPr>
      <w:r>
        <w:rPr>
          <w:noProof/>
        </w:rPr>
        <w:t>InfoPath 2010, 85</w:t>
      </w:r>
    </w:p>
    <w:p w:rsidR="00B73B58" w:rsidRDefault="00B73B58">
      <w:pPr>
        <w:pStyle w:val="Index1"/>
        <w:tabs>
          <w:tab w:val="right" w:pos="5030"/>
        </w:tabs>
        <w:rPr>
          <w:noProof/>
        </w:rPr>
      </w:pPr>
      <w:r>
        <w:rPr>
          <w:noProof/>
        </w:rPr>
        <w:t>InfoPath 2013, 24</w:t>
      </w:r>
    </w:p>
    <w:p w:rsidR="00B73B58" w:rsidRDefault="00B73B58">
      <w:pPr>
        <w:pStyle w:val="Index1"/>
        <w:tabs>
          <w:tab w:val="right" w:pos="5030"/>
        </w:tabs>
        <w:rPr>
          <w:noProof/>
        </w:rPr>
      </w:pPr>
      <w:r>
        <w:rPr>
          <w:noProof/>
        </w:rPr>
        <w:t>Live Meeting Professional, 30</w:t>
      </w:r>
    </w:p>
    <w:p w:rsidR="00B73B58" w:rsidRDefault="00B73B58">
      <w:pPr>
        <w:pStyle w:val="Index1"/>
        <w:tabs>
          <w:tab w:val="right" w:pos="5030"/>
        </w:tabs>
        <w:rPr>
          <w:noProof/>
        </w:rPr>
      </w:pPr>
      <w:r>
        <w:rPr>
          <w:noProof/>
        </w:rPr>
        <w:t>Live Meeting Standard, 30</w:t>
      </w:r>
    </w:p>
    <w:p w:rsidR="00B73B58" w:rsidRDefault="00B73B58">
      <w:pPr>
        <w:pStyle w:val="Index1"/>
        <w:tabs>
          <w:tab w:val="right" w:pos="5030"/>
        </w:tabs>
        <w:rPr>
          <w:noProof/>
        </w:rPr>
      </w:pPr>
      <w:r>
        <w:rPr>
          <w:noProof/>
        </w:rPr>
        <w:t>Lync 2010, 85</w:t>
      </w:r>
    </w:p>
    <w:p w:rsidR="00B73B58" w:rsidRDefault="00B73B58">
      <w:pPr>
        <w:pStyle w:val="Index1"/>
        <w:tabs>
          <w:tab w:val="right" w:pos="5030"/>
        </w:tabs>
        <w:rPr>
          <w:noProof/>
        </w:rPr>
      </w:pPr>
      <w:r>
        <w:rPr>
          <w:noProof/>
        </w:rPr>
        <w:t>Lync for Mac 2011, 70</w:t>
      </w:r>
    </w:p>
    <w:p w:rsidR="00B73B58" w:rsidRDefault="00B73B58">
      <w:pPr>
        <w:pStyle w:val="Index1"/>
        <w:tabs>
          <w:tab w:val="right" w:pos="5030"/>
        </w:tabs>
        <w:rPr>
          <w:noProof/>
        </w:rPr>
      </w:pPr>
      <w:r>
        <w:rPr>
          <w:noProof/>
        </w:rPr>
        <w:t>Lync Server 2010, 29</w:t>
      </w:r>
    </w:p>
    <w:p w:rsidR="00B73B58" w:rsidRDefault="00B73B58">
      <w:pPr>
        <w:pStyle w:val="Index1"/>
        <w:tabs>
          <w:tab w:val="right" w:pos="5030"/>
        </w:tabs>
        <w:rPr>
          <w:noProof/>
        </w:rPr>
      </w:pPr>
      <w:r>
        <w:rPr>
          <w:noProof/>
        </w:rPr>
        <w:t>Lync Server 2013, 29</w:t>
      </w:r>
    </w:p>
    <w:p w:rsidR="00B73B58" w:rsidRDefault="00B73B58">
      <w:pPr>
        <w:pStyle w:val="Index1"/>
        <w:tabs>
          <w:tab w:val="right" w:pos="5030"/>
        </w:tabs>
        <w:rPr>
          <w:noProof/>
        </w:rPr>
      </w:pPr>
      <w:r>
        <w:rPr>
          <w:noProof/>
        </w:rPr>
        <w:t>Lync за Mac 2011, 25</w:t>
      </w:r>
    </w:p>
    <w:p w:rsidR="00B73B58" w:rsidRDefault="00B73B58">
      <w:pPr>
        <w:pStyle w:val="Index1"/>
        <w:tabs>
          <w:tab w:val="right" w:pos="5030"/>
        </w:tabs>
        <w:rPr>
          <w:noProof/>
        </w:rPr>
      </w:pPr>
      <w:r>
        <w:rPr>
          <w:noProof/>
        </w:rPr>
        <w:t>Microsoft Azure Services, 55</w:t>
      </w:r>
    </w:p>
    <w:p w:rsidR="00B73B58" w:rsidRDefault="00B73B58">
      <w:pPr>
        <w:pStyle w:val="Index1"/>
        <w:tabs>
          <w:tab w:val="right" w:pos="5030"/>
        </w:tabs>
        <w:rPr>
          <w:noProof/>
        </w:rPr>
      </w:pPr>
      <w:r>
        <w:rPr>
          <w:noProof/>
        </w:rPr>
        <w:t>Microsoft Dynamics AX 2012 R2, 20</w:t>
      </w:r>
    </w:p>
    <w:p w:rsidR="00B73B58" w:rsidRDefault="00B73B58">
      <w:pPr>
        <w:pStyle w:val="Index1"/>
        <w:tabs>
          <w:tab w:val="right" w:pos="5030"/>
        </w:tabs>
        <w:rPr>
          <w:noProof/>
        </w:rPr>
      </w:pPr>
      <w:r>
        <w:rPr>
          <w:noProof/>
        </w:rPr>
        <w:t>Microsoft Dynamics AX 2012 R3 Server, 20</w:t>
      </w:r>
    </w:p>
    <w:p w:rsidR="00B73B58" w:rsidRDefault="00B73B58">
      <w:pPr>
        <w:pStyle w:val="Index1"/>
        <w:tabs>
          <w:tab w:val="right" w:pos="5030"/>
        </w:tabs>
        <w:rPr>
          <w:noProof/>
        </w:rPr>
      </w:pPr>
      <w:r>
        <w:rPr>
          <w:noProof/>
        </w:rPr>
        <w:t>Microsoft Dynamics AX 2012 R3 Standard Commerce Server Core, 20</w:t>
      </w:r>
    </w:p>
    <w:p w:rsidR="00B73B58" w:rsidRDefault="00B73B58">
      <w:pPr>
        <w:pStyle w:val="Index1"/>
        <w:tabs>
          <w:tab w:val="right" w:pos="5030"/>
        </w:tabs>
        <w:rPr>
          <w:noProof/>
        </w:rPr>
      </w:pPr>
      <w:r>
        <w:rPr>
          <w:noProof/>
        </w:rPr>
        <w:t>Microsoft Dynamics AX 2012 R3 Store Server, 20</w:t>
      </w:r>
    </w:p>
    <w:p w:rsidR="00B73B58" w:rsidRDefault="00B73B58">
      <w:pPr>
        <w:pStyle w:val="Index1"/>
        <w:tabs>
          <w:tab w:val="right" w:pos="5030"/>
        </w:tabs>
        <w:rPr>
          <w:noProof/>
        </w:rPr>
      </w:pPr>
      <w:r>
        <w:rPr>
          <w:noProof/>
        </w:rPr>
        <w:t>Microsoft Dynamics AX Standard Commerce Core Server, 83</w:t>
      </w:r>
    </w:p>
    <w:p w:rsidR="00B73B58" w:rsidRDefault="00B73B58">
      <w:pPr>
        <w:pStyle w:val="Index1"/>
        <w:tabs>
          <w:tab w:val="right" w:pos="5030"/>
        </w:tabs>
        <w:rPr>
          <w:noProof/>
        </w:rPr>
      </w:pPr>
      <w:r>
        <w:rPr>
          <w:noProof/>
        </w:rPr>
        <w:t>Microsoft Dynamics AX Store Server, 83</w:t>
      </w:r>
    </w:p>
    <w:p w:rsidR="00B73B58" w:rsidRDefault="00B73B58">
      <w:pPr>
        <w:pStyle w:val="Index1"/>
        <w:tabs>
          <w:tab w:val="right" w:pos="5030"/>
        </w:tabs>
        <w:rPr>
          <w:noProof/>
        </w:rPr>
      </w:pPr>
      <w:r>
        <w:rPr>
          <w:noProof/>
        </w:rPr>
        <w:t>Microsoft Dynamics CRM 2011, 21</w:t>
      </w:r>
    </w:p>
    <w:p w:rsidR="00B73B58" w:rsidRDefault="00B73B58">
      <w:pPr>
        <w:pStyle w:val="Index1"/>
        <w:tabs>
          <w:tab w:val="right" w:pos="5030"/>
        </w:tabs>
        <w:rPr>
          <w:noProof/>
        </w:rPr>
      </w:pPr>
      <w:r>
        <w:rPr>
          <w:noProof/>
        </w:rPr>
        <w:t>Microsoft Dynamics CRM 2013, 21</w:t>
      </w:r>
    </w:p>
    <w:p w:rsidR="00B73B58" w:rsidRDefault="00B73B58">
      <w:pPr>
        <w:pStyle w:val="Index1"/>
        <w:tabs>
          <w:tab w:val="right" w:pos="5030"/>
        </w:tabs>
        <w:rPr>
          <w:noProof/>
        </w:rPr>
      </w:pPr>
      <w:r>
        <w:rPr>
          <w:noProof/>
        </w:rPr>
        <w:t>Microsoft Dynamics CRM Online Basic, 60</w:t>
      </w:r>
    </w:p>
    <w:p w:rsidR="00B73B58" w:rsidRDefault="00B73B58">
      <w:pPr>
        <w:pStyle w:val="Index1"/>
        <w:tabs>
          <w:tab w:val="right" w:pos="5030"/>
        </w:tabs>
        <w:rPr>
          <w:noProof/>
        </w:rPr>
      </w:pPr>
      <w:r>
        <w:rPr>
          <w:noProof/>
        </w:rPr>
        <w:t>Microsoft Dynamics CRM Online Basic за SA, 60</w:t>
      </w:r>
    </w:p>
    <w:p w:rsidR="00B73B58" w:rsidRDefault="00B73B58">
      <w:pPr>
        <w:pStyle w:val="Index1"/>
        <w:tabs>
          <w:tab w:val="right" w:pos="5030"/>
        </w:tabs>
        <w:rPr>
          <w:noProof/>
        </w:rPr>
      </w:pPr>
      <w:r>
        <w:rPr>
          <w:noProof/>
        </w:rPr>
        <w:t>Microsoft Dynamics CRM Online Enterprise, 60</w:t>
      </w:r>
    </w:p>
    <w:p w:rsidR="00B73B58" w:rsidRDefault="00B73B58">
      <w:pPr>
        <w:pStyle w:val="Index1"/>
        <w:tabs>
          <w:tab w:val="right" w:pos="5030"/>
        </w:tabs>
        <w:rPr>
          <w:noProof/>
        </w:rPr>
      </w:pPr>
      <w:r>
        <w:rPr>
          <w:noProof/>
        </w:rPr>
        <w:t>Microsoft Dynamics CRM Online Enterprise за SA, 60</w:t>
      </w:r>
    </w:p>
    <w:p w:rsidR="00B73B58" w:rsidRDefault="00B73B58">
      <w:pPr>
        <w:pStyle w:val="Index1"/>
        <w:tabs>
          <w:tab w:val="right" w:pos="5030"/>
        </w:tabs>
        <w:rPr>
          <w:noProof/>
        </w:rPr>
      </w:pPr>
      <w:r>
        <w:rPr>
          <w:noProof/>
        </w:rPr>
        <w:t>Microsoft Dynamics CRM Online Essential, 60</w:t>
      </w:r>
    </w:p>
    <w:p w:rsidR="00B73B58" w:rsidRDefault="00B73B58">
      <w:pPr>
        <w:pStyle w:val="Index1"/>
        <w:tabs>
          <w:tab w:val="right" w:pos="5030"/>
        </w:tabs>
        <w:rPr>
          <w:noProof/>
        </w:rPr>
      </w:pPr>
      <w:r>
        <w:rPr>
          <w:noProof/>
        </w:rPr>
        <w:t>Microsoft Dynamics CRM Online Essential за SA, 60</w:t>
      </w:r>
    </w:p>
    <w:p w:rsidR="00B73B58" w:rsidRDefault="00B73B58">
      <w:pPr>
        <w:pStyle w:val="Index1"/>
        <w:tabs>
          <w:tab w:val="right" w:pos="5030"/>
        </w:tabs>
        <w:rPr>
          <w:noProof/>
        </w:rPr>
      </w:pPr>
      <w:r>
        <w:rPr>
          <w:noProof/>
        </w:rPr>
        <w:t>Microsoft Dynamics CRM Online Professional, 60</w:t>
      </w:r>
    </w:p>
    <w:p w:rsidR="00B73B58" w:rsidRDefault="00B73B58">
      <w:pPr>
        <w:pStyle w:val="Index1"/>
        <w:tabs>
          <w:tab w:val="right" w:pos="5030"/>
        </w:tabs>
        <w:rPr>
          <w:noProof/>
        </w:rPr>
      </w:pPr>
      <w:r>
        <w:rPr>
          <w:noProof/>
        </w:rPr>
        <w:t>Microsoft Dynamics CRM Online Professional за SA, 60</w:t>
      </w:r>
    </w:p>
    <w:p w:rsidR="00B73B58" w:rsidRDefault="00B73B58">
      <w:pPr>
        <w:pStyle w:val="Index1"/>
        <w:tabs>
          <w:tab w:val="right" w:pos="5030"/>
        </w:tabs>
        <w:rPr>
          <w:noProof/>
        </w:rPr>
      </w:pPr>
      <w:r>
        <w:rPr>
          <w:noProof/>
        </w:rPr>
        <w:t>Microsoft Dynamics CRM Server, 89</w:t>
      </w:r>
    </w:p>
    <w:p w:rsidR="00B73B58" w:rsidRDefault="00B73B58">
      <w:pPr>
        <w:pStyle w:val="Index1"/>
        <w:tabs>
          <w:tab w:val="right" w:pos="5030"/>
        </w:tabs>
        <w:rPr>
          <w:noProof/>
        </w:rPr>
      </w:pPr>
      <w:r>
        <w:rPr>
          <w:noProof/>
        </w:rPr>
        <w:t>Microsoft Dynamics CRM Server 2011, 83</w:t>
      </w:r>
    </w:p>
    <w:p w:rsidR="00B73B58" w:rsidRDefault="00B73B58">
      <w:pPr>
        <w:pStyle w:val="Index1"/>
        <w:tabs>
          <w:tab w:val="right" w:pos="5030"/>
        </w:tabs>
        <w:rPr>
          <w:noProof/>
        </w:rPr>
      </w:pPr>
      <w:r>
        <w:rPr>
          <w:noProof/>
        </w:rPr>
        <w:t>Microsoft Dynamics CRM Server 2013, 83</w:t>
      </w:r>
    </w:p>
    <w:p w:rsidR="00B73B58" w:rsidRDefault="00B73B58">
      <w:pPr>
        <w:pStyle w:val="Index1"/>
        <w:tabs>
          <w:tab w:val="right" w:pos="5030"/>
        </w:tabs>
        <w:rPr>
          <w:noProof/>
        </w:rPr>
      </w:pPr>
      <w:r>
        <w:rPr>
          <w:noProof/>
        </w:rPr>
        <w:t>Microsoft Dynamics CRM Server 2015, 21, 83</w:t>
      </w:r>
    </w:p>
    <w:p w:rsidR="00B73B58" w:rsidRDefault="00B73B58">
      <w:pPr>
        <w:pStyle w:val="Index1"/>
        <w:tabs>
          <w:tab w:val="right" w:pos="5030"/>
        </w:tabs>
        <w:rPr>
          <w:noProof/>
        </w:rPr>
      </w:pPr>
      <w:r>
        <w:rPr>
          <w:noProof/>
        </w:rPr>
        <w:t>Microsoft Dynamics CRM Workgroup Server, 89</w:t>
      </w:r>
    </w:p>
    <w:p w:rsidR="00B73B58" w:rsidRDefault="00B73B58">
      <w:pPr>
        <w:pStyle w:val="Index1"/>
        <w:tabs>
          <w:tab w:val="right" w:pos="5030"/>
        </w:tabs>
        <w:rPr>
          <w:noProof/>
        </w:rPr>
      </w:pPr>
      <w:r>
        <w:rPr>
          <w:noProof/>
        </w:rPr>
        <w:t>Microsoft Dynamics CRM Workgroup Server 2015, 21</w:t>
      </w:r>
    </w:p>
    <w:p w:rsidR="00B73B58" w:rsidRDefault="00B73B58">
      <w:pPr>
        <w:pStyle w:val="Index1"/>
        <w:tabs>
          <w:tab w:val="right" w:pos="5030"/>
        </w:tabs>
        <w:rPr>
          <w:noProof/>
        </w:rPr>
      </w:pPr>
      <w:r>
        <w:rPr>
          <w:noProof/>
        </w:rPr>
        <w:t>Microsoft Dynamics Marketing Enterprise, 61</w:t>
      </w:r>
    </w:p>
    <w:p w:rsidR="00B73B58" w:rsidRDefault="00B73B58">
      <w:pPr>
        <w:pStyle w:val="Index1"/>
        <w:tabs>
          <w:tab w:val="right" w:pos="5030"/>
        </w:tabs>
        <w:rPr>
          <w:noProof/>
        </w:rPr>
      </w:pPr>
      <w:r>
        <w:rPr>
          <w:noProof/>
        </w:rPr>
        <w:t>Microsoft Dynamics Marketing Sales Collaboration, 61</w:t>
      </w:r>
    </w:p>
    <w:p w:rsidR="00B73B58" w:rsidRDefault="00B73B58">
      <w:pPr>
        <w:pStyle w:val="Index1"/>
        <w:tabs>
          <w:tab w:val="right" w:pos="5030"/>
        </w:tabs>
        <w:rPr>
          <w:noProof/>
        </w:rPr>
      </w:pPr>
      <w:r>
        <w:rPr>
          <w:noProof/>
        </w:rPr>
        <w:t>Microsoft Intune, 17, 37, 60</w:t>
      </w:r>
    </w:p>
    <w:p w:rsidR="00B73B58" w:rsidRDefault="00B73B58">
      <w:pPr>
        <w:pStyle w:val="Index1"/>
        <w:tabs>
          <w:tab w:val="right" w:pos="5030"/>
        </w:tabs>
        <w:rPr>
          <w:noProof/>
        </w:rPr>
      </w:pPr>
      <w:r>
        <w:rPr>
          <w:noProof/>
        </w:rPr>
        <w:t>Microsoft Learning E-Reference Library, 71</w:t>
      </w:r>
    </w:p>
    <w:p w:rsidR="00B73B58" w:rsidRDefault="00B73B58">
      <w:pPr>
        <w:pStyle w:val="Index1"/>
        <w:tabs>
          <w:tab w:val="right" w:pos="5030"/>
        </w:tabs>
        <w:rPr>
          <w:noProof/>
        </w:rPr>
      </w:pPr>
      <w:r>
        <w:rPr>
          <w:noProof/>
        </w:rPr>
        <w:t>Microsoft Learning IT Academy, 71</w:t>
      </w:r>
    </w:p>
    <w:p w:rsidR="00B73B58" w:rsidRDefault="00B73B58">
      <w:pPr>
        <w:pStyle w:val="Index1"/>
        <w:tabs>
          <w:tab w:val="right" w:pos="5030"/>
        </w:tabs>
        <w:rPr>
          <w:noProof/>
        </w:rPr>
      </w:pPr>
      <w:r>
        <w:rPr>
          <w:noProof/>
        </w:rPr>
        <w:t>Microsoft Office Audit and Control Management Server 2013, 28</w:t>
      </w:r>
    </w:p>
    <w:p w:rsidR="00B73B58" w:rsidRDefault="00B73B58">
      <w:pPr>
        <w:pStyle w:val="Index1"/>
        <w:tabs>
          <w:tab w:val="right" w:pos="5030"/>
        </w:tabs>
        <w:rPr>
          <w:noProof/>
        </w:rPr>
      </w:pPr>
      <w:r>
        <w:rPr>
          <w:noProof/>
        </w:rPr>
        <w:t>Microsoft Social Engagement, 61</w:t>
      </w:r>
    </w:p>
    <w:p w:rsidR="00B73B58" w:rsidRDefault="00B73B58">
      <w:pPr>
        <w:pStyle w:val="Index1"/>
        <w:tabs>
          <w:tab w:val="right" w:pos="5030"/>
        </w:tabs>
        <w:rPr>
          <w:noProof/>
        </w:rPr>
      </w:pPr>
      <w:r>
        <w:rPr>
          <w:noProof/>
        </w:rPr>
        <w:t>Microsoft Social Engagement Enterprise, 62</w:t>
      </w:r>
    </w:p>
    <w:p w:rsidR="00B73B58" w:rsidRDefault="00B73B58">
      <w:pPr>
        <w:pStyle w:val="Index1"/>
        <w:tabs>
          <w:tab w:val="right" w:pos="5030"/>
        </w:tabs>
        <w:rPr>
          <w:noProof/>
        </w:rPr>
      </w:pPr>
      <w:r>
        <w:rPr>
          <w:noProof/>
        </w:rPr>
        <w:t>Microsoft Social Engagement Professional, 62</w:t>
      </w:r>
    </w:p>
    <w:p w:rsidR="00B73B58" w:rsidRDefault="00B73B58">
      <w:pPr>
        <w:pStyle w:val="Index1"/>
        <w:tabs>
          <w:tab w:val="right" w:pos="5030"/>
        </w:tabs>
        <w:rPr>
          <w:noProof/>
        </w:rPr>
      </w:pPr>
      <w:r>
        <w:rPr>
          <w:noProof/>
        </w:rPr>
        <w:t>MSDN платформи, 38</w:t>
      </w:r>
    </w:p>
    <w:p w:rsidR="00B73B58" w:rsidRDefault="00B73B58">
      <w:pPr>
        <w:pStyle w:val="Index1"/>
        <w:tabs>
          <w:tab w:val="right" w:pos="5030"/>
        </w:tabs>
        <w:rPr>
          <w:noProof/>
        </w:rPr>
      </w:pPr>
      <w:r>
        <w:rPr>
          <w:noProof/>
        </w:rPr>
        <w:t>Office 2007, 24</w:t>
      </w:r>
    </w:p>
    <w:p w:rsidR="00B73B58" w:rsidRDefault="00B73B58">
      <w:pPr>
        <w:pStyle w:val="Index1"/>
        <w:tabs>
          <w:tab w:val="right" w:pos="5030"/>
        </w:tabs>
        <w:rPr>
          <w:noProof/>
        </w:rPr>
      </w:pPr>
      <w:r>
        <w:rPr>
          <w:noProof/>
        </w:rPr>
        <w:t>Office 2010, 24</w:t>
      </w:r>
    </w:p>
    <w:p w:rsidR="00B73B58" w:rsidRDefault="00B73B58">
      <w:pPr>
        <w:pStyle w:val="Index1"/>
        <w:tabs>
          <w:tab w:val="right" w:pos="5030"/>
        </w:tabs>
        <w:rPr>
          <w:noProof/>
        </w:rPr>
      </w:pPr>
      <w:r>
        <w:rPr>
          <w:noProof/>
        </w:rPr>
        <w:t>Office 2016 for Mac Home &amp; Business с Lync DL HUP, 85</w:t>
      </w:r>
    </w:p>
    <w:p w:rsidR="00B73B58" w:rsidRDefault="00B73B58">
      <w:pPr>
        <w:pStyle w:val="Index1"/>
        <w:tabs>
          <w:tab w:val="right" w:pos="5030"/>
        </w:tabs>
        <w:rPr>
          <w:noProof/>
        </w:rPr>
      </w:pPr>
      <w:r>
        <w:rPr>
          <w:noProof/>
        </w:rPr>
        <w:t>Office 2016 for Mac Standard, 25, 85</w:t>
      </w:r>
    </w:p>
    <w:p w:rsidR="00B73B58" w:rsidRDefault="00B73B58">
      <w:pPr>
        <w:pStyle w:val="Index1"/>
        <w:tabs>
          <w:tab w:val="right" w:pos="5030"/>
        </w:tabs>
        <w:rPr>
          <w:noProof/>
        </w:rPr>
      </w:pPr>
      <w:r>
        <w:rPr>
          <w:noProof/>
        </w:rPr>
        <w:t>Office 365, 24</w:t>
      </w:r>
    </w:p>
    <w:p w:rsidR="00B73B58" w:rsidRDefault="00B73B58">
      <w:pPr>
        <w:pStyle w:val="Index1"/>
        <w:tabs>
          <w:tab w:val="right" w:pos="5030"/>
        </w:tabs>
        <w:rPr>
          <w:noProof/>
        </w:rPr>
      </w:pPr>
      <w:r>
        <w:rPr>
          <w:noProof/>
        </w:rPr>
        <w:t>Office 365 Business, 63</w:t>
      </w:r>
    </w:p>
    <w:p w:rsidR="00B73B58" w:rsidRDefault="00B73B58">
      <w:pPr>
        <w:pStyle w:val="Index1"/>
        <w:tabs>
          <w:tab w:val="right" w:pos="5030"/>
        </w:tabs>
        <w:rPr>
          <w:noProof/>
        </w:rPr>
      </w:pPr>
      <w:r>
        <w:rPr>
          <w:noProof/>
        </w:rPr>
        <w:t>Office 365 Business Essentials, 65</w:t>
      </w:r>
    </w:p>
    <w:p w:rsidR="00B73B58" w:rsidRDefault="00B73B58">
      <w:pPr>
        <w:pStyle w:val="Index1"/>
        <w:tabs>
          <w:tab w:val="right" w:pos="5030"/>
        </w:tabs>
        <w:rPr>
          <w:noProof/>
        </w:rPr>
      </w:pPr>
      <w:r>
        <w:rPr>
          <w:noProof/>
        </w:rPr>
        <w:t>Office 365 Business Premium, 65</w:t>
      </w:r>
    </w:p>
    <w:p w:rsidR="00B73B58" w:rsidRDefault="00B73B58">
      <w:pPr>
        <w:pStyle w:val="Index1"/>
        <w:tabs>
          <w:tab w:val="right" w:pos="5030"/>
        </w:tabs>
        <w:rPr>
          <w:noProof/>
        </w:rPr>
      </w:pPr>
      <w:r>
        <w:rPr>
          <w:noProof/>
        </w:rPr>
        <w:t>Office 365 E3, 59</w:t>
      </w:r>
    </w:p>
    <w:p w:rsidR="00B73B58" w:rsidRDefault="00B73B58">
      <w:pPr>
        <w:pStyle w:val="Index1"/>
        <w:tabs>
          <w:tab w:val="right" w:pos="5030"/>
        </w:tabs>
        <w:rPr>
          <w:noProof/>
        </w:rPr>
      </w:pPr>
      <w:r>
        <w:rPr>
          <w:noProof/>
        </w:rPr>
        <w:t>Office 365 Enterprise, 17</w:t>
      </w:r>
    </w:p>
    <w:p w:rsidR="00B73B58" w:rsidRDefault="00B73B58">
      <w:pPr>
        <w:pStyle w:val="Index1"/>
        <w:tabs>
          <w:tab w:val="right" w:pos="5030"/>
        </w:tabs>
        <w:rPr>
          <w:noProof/>
        </w:rPr>
      </w:pPr>
      <w:r>
        <w:rPr>
          <w:noProof/>
        </w:rPr>
        <w:t>Office 365 Enterprise E1, 17, 65</w:t>
      </w:r>
    </w:p>
    <w:p w:rsidR="00B73B58" w:rsidRDefault="00B73B58">
      <w:pPr>
        <w:pStyle w:val="Index1"/>
        <w:tabs>
          <w:tab w:val="right" w:pos="5030"/>
        </w:tabs>
        <w:rPr>
          <w:noProof/>
        </w:rPr>
      </w:pPr>
      <w:r>
        <w:rPr>
          <w:noProof/>
        </w:rPr>
        <w:t>Office 365 Enterprise E1, 65</w:t>
      </w:r>
    </w:p>
    <w:p w:rsidR="00B73B58" w:rsidRDefault="00B73B58">
      <w:pPr>
        <w:pStyle w:val="Index1"/>
        <w:tabs>
          <w:tab w:val="right" w:pos="5030"/>
        </w:tabs>
        <w:rPr>
          <w:noProof/>
        </w:rPr>
      </w:pPr>
      <w:r>
        <w:rPr>
          <w:noProof/>
        </w:rPr>
        <w:t>Office 365 Enterprise E1 и Microsoft Intune, 17</w:t>
      </w:r>
    </w:p>
    <w:p w:rsidR="00B73B58" w:rsidRDefault="00B73B58">
      <w:pPr>
        <w:pStyle w:val="Index1"/>
        <w:tabs>
          <w:tab w:val="right" w:pos="5030"/>
        </w:tabs>
        <w:rPr>
          <w:noProof/>
        </w:rPr>
      </w:pPr>
      <w:r>
        <w:rPr>
          <w:noProof/>
        </w:rPr>
        <w:t>Office 365 Enterprise E3, 17, 59, 65</w:t>
      </w:r>
    </w:p>
    <w:p w:rsidR="00B73B58" w:rsidRDefault="00B73B58">
      <w:pPr>
        <w:pStyle w:val="Index1"/>
        <w:tabs>
          <w:tab w:val="right" w:pos="5030"/>
        </w:tabs>
        <w:rPr>
          <w:noProof/>
        </w:rPr>
      </w:pPr>
      <w:r>
        <w:rPr>
          <w:noProof/>
        </w:rPr>
        <w:t>Office 365 Enterprise E3, 65</w:t>
      </w:r>
    </w:p>
    <w:p w:rsidR="00B73B58" w:rsidRDefault="00B73B58">
      <w:pPr>
        <w:pStyle w:val="Index1"/>
        <w:tabs>
          <w:tab w:val="right" w:pos="5030"/>
        </w:tabs>
        <w:rPr>
          <w:noProof/>
        </w:rPr>
      </w:pPr>
      <w:r>
        <w:rPr>
          <w:noProof/>
        </w:rPr>
        <w:t>Office 365 Enterprise E3 и Microsoft Intune, 17</w:t>
      </w:r>
    </w:p>
    <w:p w:rsidR="00B73B58" w:rsidRDefault="00B73B58">
      <w:pPr>
        <w:pStyle w:val="Index1"/>
        <w:tabs>
          <w:tab w:val="right" w:pos="5030"/>
        </w:tabs>
        <w:rPr>
          <w:noProof/>
        </w:rPr>
      </w:pPr>
      <w:r>
        <w:rPr>
          <w:noProof/>
        </w:rPr>
        <w:t>Office 365 Enterprise E4, 17, 65</w:t>
      </w:r>
    </w:p>
    <w:p w:rsidR="00B73B58" w:rsidRDefault="00B73B58">
      <w:pPr>
        <w:pStyle w:val="Index1"/>
        <w:tabs>
          <w:tab w:val="right" w:pos="5030"/>
        </w:tabs>
        <w:rPr>
          <w:noProof/>
        </w:rPr>
      </w:pPr>
      <w:r>
        <w:rPr>
          <w:noProof/>
        </w:rPr>
        <w:t>Office 365 Enterprise E4 и Microsoft Intune, 17</w:t>
      </w:r>
    </w:p>
    <w:p w:rsidR="00B73B58" w:rsidRDefault="00B73B58">
      <w:pPr>
        <w:pStyle w:val="Index1"/>
        <w:tabs>
          <w:tab w:val="right" w:pos="5030"/>
        </w:tabs>
        <w:rPr>
          <w:noProof/>
        </w:rPr>
      </w:pPr>
      <w:r>
        <w:rPr>
          <w:noProof/>
        </w:rPr>
        <w:t>Office 365 Enterprise E4 от SA, 65</w:t>
      </w:r>
    </w:p>
    <w:p w:rsidR="00B73B58" w:rsidRDefault="00B73B58">
      <w:pPr>
        <w:pStyle w:val="Index1"/>
        <w:tabs>
          <w:tab w:val="right" w:pos="5030"/>
        </w:tabs>
        <w:rPr>
          <w:noProof/>
        </w:rPr>
      </w:pPr>
      <w:r>
        <w:rPr>
          <w:noProof/>
        </w:rPr>
        <w:t>Office 365 Enterprise K1, 65</w:t>
      </w:r>
    </w:p>
    <w:p w:rsidR="00B73B58" w:rsidRDefault="00B73B58">
      <w:pPr>
        <w:pStyle w:val="Index1"/>
        <w:tabs>
          <w:tab w:val="right" w:pos="5030"/>
        </w:tabs>
        <w:rPr>
          <w:noProof/>
        </w:rPr>
      </w:pPr>
      <w:r>
        <w:rPr>
          <w:noProof/>
        </w:rPr>
        <w:t>Office 365 Midsize Business, 65, 68</w:t>
      </w:r>
    </w:p>
    <w:p w:rsidR="00B73B58" w:rsidRDefault="00B73B58">
      <w:pPr>
        <w:pStyle w:val="Index1"/>
        <w:tabs>
          <w:tab w:val="right" w:pos="5030"/>
        </w:tabs>
        <w:rPr>
          <w:noProof/>
        </w:rPr>
      </w:pPr>
      <w:r>
        <w:rPr>
          <w:noProof/>
        </w:rPr>
        <w:t>Office 365 Pro Plus, 84</w:t>
      </w:r>
    </w:p>
    <w:p w:rsidR="00B73B58" w:rsidRDefault="00B73B58">
      <w:pPr>
        <w:pStyle w:val="Index1"/>
        <w:tabs>
          <w:tab w:val="right" w:pos="5030"/>
        </w:tabs>
        <w:rPr>
          <w:noProof/>
        </w:rPr>
      </w:pPr>
      <w:r>
        <w:rPr>
          <w:noProof/>
        </w:rPr>
        <w:t>Office 365 ProPlus, 24, 63</w:t>
      </w:r>
    </w:p>
    <w:p w:rsidR="00B73B58" w:rsidRDefault="00B73B58">
      <w:pPr>
        <w:pStyle w:val="Index1"/>
        <w:tabs>
          <w:tab w:val="right" w:pos="5030"/>
        </w:tabs>
        <w:rPr>
          <w:noProof/>
        </w:rPr>
      </w:pPr>
      <w:r>
        <w:rPr>
          <w:noProof/>
        </w:rPr>
        <w:t>Office 365 ProPlus, 63</w:t>
      </w:r>
    </w:p>
    <w:p w:rsidR="00B73B58" w:rsidRDefault="00B73B58">
      <w:pPr>
        <w:pStyle w:val="Index1"/>
        <w:tabs>
          <w:tab w:val="right" w:pos="5030"/>
        </w:tabs>
        <w:rPr>
          <w:noProof/>
        </w:rPr>
      </w:pPr>
      <w:r>
        <w:rPr>
          <w:noProof/>
        </w:rPr>
        <w:t>Office for Mac 2011, 25</w:t>
      </w:r>
    </w:p>
    <w:p w:rsidR="00B73B58" w:rsidRDefault="00B73B58">
      <w:pPr>
        <w:pStyle w:val="Index1"/>
        <w:tabs>
          <w:tab w:val="right" w:pos="5030"/>
        </w:tabs>
        <w:rPr>
          <w:noProof/>
        </w:rPr>
      </w:pPr>
      <w:r>
        <w:rPr>
          <w:noProof/>
        </w:rPr>
        <w:t>Office for Mac Standard, 82</w:t>
      </w:r>
    </w:p>
    <w:p w:rsidR="00B73B58" w:rsidRDefault="00B73B58">
      <w:pPr>
        <w:pStyle w:val="Index1"/>
        <w:tabs>
          <w:tab w:val="right" w:pos="5030"/>
        </w:tabs>
        <w:rPr>
          <w:noProof/>
        </w:rPr>
      </w:pPr>
      <w:r>
        <w:rPr>
          <w:noProof/>
        </w:rPr>
        <w:t>Office for Mac Standard 2011, 85</w:t>
      </w:r>
    </w:p>
    <w:p w:rsidR="00B73B58" w:rsidRDefault="00B73B58">
      <w:pPr>
        <w:pStyle w:val="Index1"/>
        <w:tabs>
          <w:tab w:val="right" w:pos="5030"/>
        </w:tabs>
        <w:rPr>
          <w:noProof/>
        </w:rPr>
      </w:pPr>
      <w:r>
        <w:rPr>
          <w:noProof/>
        </w:rPr>
        <w:t>Office Home and Business 2013, 31</w:t>
      </w:r>
    </w:p>
    <w:p w:rsidR="00B73B58" w:rsidRDefault="00B73B58">
      <w:pPr>
        <w:pStyle w:val="Index1"/>
        <w:tabs>
          <w:tab w:val="right" w:pos="5030"/>
        </w:tabs>
        <w:rPr>
          <w:noProof/>
        </w:rPr>
      </w:pPr>
      <w:r>
        <w:rPr>
          <w:noProof/>
        </w:rPr>
        <w:t>Office Multi Language Pack, 64, 67</w:t>
      </w:r>
    </w:p>
    <w:p w:rsidR="00B73B58" w:rsidRDefault="00B73B58">
      <w:pPr>
        <w:pStyle w:val="Index1"/>
        <w:tabs>
          <w:tab w:val="right" w:pos="5030"/>
        </w:tabs>
        <w:rPr>
          <w:noProof/>
        </w:rPr>
      </w:pPr>
      <w:r>
        <w:rPr>
          <w:noProof/>
        </w:rPr>
        <w:t>Office Multi Language Pack 2013, 24</w:t>
      </w:r>
    </w:p>
    <w:p w:rsidR="00B73B58" w:rsidRDefault="00B73B58">
      <w:pPr>
        <w:pStyle w:val="Index1"/>
        <w:tabs>
          <w:tab w:val="right" w:pos="5030"/>
        </w:tabs>
        <w:rPr>
          <w:noProof/>
        </w:rPr>
      </w:pPr>
      <w:r>
        <w:rPr>
          <w:noProof/>
        </w:rPr>
        <w:t>Office Online, 64, 67</w:t>
      </w:r>
    </w:p>
    <w:p w:rsidR="00B73B58" w:rsidRDefault="00B73B58">
      <w:pPr>
        <w:pStyle w:val="Index1"/>
        <w:tabs>
          <w:tab w:val="right" w:pos="5030"/>
        </w:tabs>
        <w:rPr>
          <w:noProof/>
        </w:rPr>
      </w:pPr>
      <w:r>
        <w:rPr>
          <w:noProof/>
        </w:rPr>
        <w:t>Office Online за Office 365, 82</w:t>
      </w:r>
    </w:p>
    <w:p w:rsidR="00B73B58" w:rsidRDefault="00B73B58">
      <w:pPr>
        <w:pStyle w:val="Index1"/>
        <w:tabs>
          <w:tab w:val="right" w:pos="5030"/>
        </w:tabs>
        <w:rPr>
          <w:noProof/>
        </w:rPr>
      </w:pPr>
      <w:r>
        <w:rPr>
          <w:noProof/>
        </w:rPr>
        <w:t>Office Personal 2013, 31</w:t>
      </w:r>
    </w:p>
    <w:p w:rsidR="00B73B58" w:rsidRDefault="00B73B58">
      <w:pPr>
        <w:pStyle w:val="Index1"/>
        <w:tabs>
          <w:tab w:val="right" w:pos="5030"/>
        </w:tabs>
        <w:rPr>
          <w:noProof/>
        </w:rPr>
      </w:pPr>
      <w:r>
        <w:rPr>
          <w:noProof/>
        </w:rPr>
        <w:t>Office Professional 2013, 31</w:t>
      </w:r>
    </w:p>
    <w:p w:rsidR="00B73B58" w:rsidRDefault="00B73B58">
      <w:pPr>
        <w:pStyle w:val="Index1"/>
        <w:tabs>
          <w:tab w:val="right" w:pos="5030"/>
        </w:tabs>
        <w:rPr>
          <w:noProof/>
        </w:rPr>
      </w:pPr>
      <w:r>
        <w:rPr>
          <w:noProof/>
        </w:rPr>
        <w:t>Office Professional Plus, 63, 65, 66, 67, 82, 89</w:t>
      </w:r>
    </w:p>
    <w:p w:rsidR="00B73B58" w:rsidRDefault="00B73B58">
      <w:pPr>
        <w:pStyle w:val="Index1"/>
        <w:tabs>
          <w:tab w:val="right" w:pos="5030"/>
        </w:tabs>
        <w:rPr>
          <w:noProof/>
        </w:rPr>
      </w:pPr>
      <w:r>
        <w:rPr>
          <w:noProof/>
        </w:rPr>
        <w:t>Office Professional Plus 2010, 31, 85</w:t>
      </w:r>
    </w:p>
    <w:p w:rsidR="00B73B58" w:rsidRDefault="00B73B58">
      <w:pPr>
        <w:pStyle w:val="Index1"/>
        <w:tabs>
          <w:tab w:val="right" w:pos="5030"/>
        </w:tabs>
        <w:rPr>
          <w:noProof/>
        </w:rPr>
      </w:pPr>
      <w:r>
        <w:rPr>
          <w:noProof/>
        </w:rPr>
        <w:t>Office Professional Plus 2013, 24, 31, 39, 64, 66</w:t>
      </w:r>
    </w:p>
    <w:p w:rsidR="00B73B58" w:rsidRDefault="00B73B58">
      <w:pPr>
        <w:pStyle w:val="Index1"/>
        <w:tabs>
          <w:tab w:val="right" w:pos="5030"/>
        </w:tabs>
        <w:rPr>
          <w:noProof/>
        </w:rPr>
      </w:pPr>
      <w:r>
        <w:rPr>
          <w:noProof/>
        </w:rPr>
        <w:t>Office Professional Plus 2013 HUP, 85</w:t>
      </w:r>
    </w:p>
    <w:p w:rsidR="00B73B58" w:rsidRDefault="00B73B58">
      <w:pPr>
        <w:pStyle w:val="Index1"/>
        <w:tabs>
          <w:tab w:val="right" w:pos="5030"/>
        </w:tabs>
        <w:rPr>
          <w:noProof/>
        </w:rPr>
      </w:pPr>
      <w:r>
        <w:rPr>
          <w:noProof/>
        </w:rPr>
        <w:t>Office Standard, 65, 82, 89</w:t>
      </w:r>
    </w:p>
    <w:p w:rsidR="00B73B58" w:rsidRDefault="00B73B58">
      <w:pPr>
        <w:pStyle w:val="Index1"/>
        <w:tabs>
          <w:tab w:val="right" w:pos="5030"/>
        </w:tabs>
        <w:rPr>
          <w:noProof/>
        </w:rPr>
      </w:pPr>
      <w:r>
        <w:rPr>
          <w:noProof/>
        </w:rPr>
        <w:t>Office Standard 2010, 31, 85</w:t>
      </w:r>
    </w:p>
    <w:p w:rsidR="00B73B58" w:rsidRDefault="00B73B58">
      <w:pPr>
        <w:pStyle w:val="Index1"/>
        <w:tabs>
          <w:tab w:val="right" w:pos="5030"/>
        </w:tabs>
        <w:rPr>
          <w:noProof/>
        </w:rPr>
      </w:pPr>
      <w:r>
        <w:rPr>
          <w:noProof/>
        </w:rPr>
        <w:t>Office Standard 2013, 24, 31</w:t>
      </w:r>
    </w:p>
    <w:p w:rsidR="00B73B58" w:rsidRDefault="00B73B58">
      <w:pPr>
        <w:pStyle w:val="Index1"/>
        <w:tabs>
          <w:tab w:val="right" w:pos="5030"/>
        </w:tabs>
        <w:rPr>
          <w:noProof/>
        </w:rPr>
      </w:pPr>
      <w:r>
        <w:rPr>
          <w:noProof/>
        </w:rPr>
        <w:t>OneDrive за бизнеса, 67</w:t>
      </w:r>
    </w:p>
    <w:p w:rsidR="00B73B58" w:rsidRDefault="00B73B58">
      <w:pPr>
        <w:pStyle w:val="Index1"/>
        <w:tabs>
          <w:tab w:val="right" w:pos="5030"/>
        </w:tabs>
        <w:rPr>
          <w:noProof/>
        </w:rPr>
      </w:pPr>
      <w:r>
        <w:rPr>
          <w:noProof/>
        </w:rPr>
        <w:t>OneDrive за бизнеса (план 1), 69</w:t>
      </w:r>
    </w:p>
    <w:p w:rsidR="00B73B58" w:rsidRDefault="00B73B58">
      <w:pPr>
        <w:pStyle w:val="Index1"/>
        <w:tabs>
          <w:tab w:val="right" w:pos="5030"/>
        </w:tabs>
        <w:rPr>
          <w:noProof/>
        </w:rPr>
      </w:pPr>
      <w:r>
        <w:rPr>
          <w:noProof/>
        </w:rPr>
        <w:t>OneDrive за бизнеса (план 2), 69</w:t>
      </w:r>
    </w:p>
    <w:p w:rsidR="00B73B58" w:rsidRDefault="00B73B58">
      <w:pPr>
        <w:pStyle w:val="Index1"/>
        <w:tabs>
          <w:tab w:val="right" w:pos="5030"/>
        </w:tabs>
        <w:rPr>
          <w:noProof/>
        </w:rPr>
      </w:pPr>
      <w:r>
        <w:rPr>
          <w:noProof/>
        </w:rPr>
        <w:t>OneNote 2010, 85</w:t>
      </w:r>
    </w:p>
    <w:p w:rsidR="00B73B58" w:rsidRDefault="00B73B58">
      <w:pPr>
        <w:pStyle w:val="Index1"/>
        <w:tabs>
          <w:tab w:val="right" w:pos="5030"/>
        </w:tabs>
        <w:rPr>
          <w:noProof/>
        </w:rPr>
      </w:pPr>
      <w:r>
        <w:rPr>
          <w:noProof/>
        </w:rPr>
        <w:t>OneNote 2013, 24</w:t>
      </w:r>
    </w:p>
    <w:p w:rsidR="00B73B58" w:rsidRDefault="00B73B58">
      <w:pPr>
        <w:pStyle w:val="Index1"/>
        <w:tabs>
          <w:tab w:val="right" w:pos="5030"/>
        </w:tabs>
        <w:rPr>
          <w:noProof/>
        </w:rPr>
      </w:pPr>
      <w:r>
        <w:rPr>
          <w:noProof/>
        </w:rPr>
        <w:t>Outlook 2010, 85</w:t>
      </w:r>
    </w:p>
    <w:p w:rsidR="00B73B58" w:rsidRDefault="00B73B58">
      <w:pPr>
        <w:pStyle w:val="Index1"/>
        <w:tabs>
          <w:tab w:val="right" w:pos="5030"/>
        </w:tabs>
        <w:rPr>
          <w:noProof/>
        </w:rPr>
      </w:pPr>
      <w:r>
        <w:rPr>
          <w:noProof/>
        </w:rPr>
        <w:t>Outlook 2013, 24</w:t>
      </w:r>
    </w:p>
    <w:p w:rsidR="00B73B58" w:rsidRDefault="00B73B58">
      <w:pPr>
        <w:pStyle w:val="Index1"/>
        <w:tabs>
          <w:tab w:val="right" w:pos="5030"/>
        </w:tabs>
        <w:rPr>
          <w:noProof/>
        </w:rPr>
      </w:pPr>
      <w:r>
        <w:rPr>
          <w:noProof/>
        </w:rPr>
        <w:t>Outlook 2016 for Mac, 25</w:t>
      </w:r>
    </w:p>
    <w:p w:rsidR="00B73B58" w:rsidRDefault="00B73B58">
      <w:pPr>
        <w:pStyle w:val="Index1"/>
        <w:tabs>
          <w:tab w:val="right" w:pos="5030"/>
        </w:tabs>
        <w:rPr>
          <w:noProof/>
        </w:rPr>
      </w:pPr>
      <w:r>
        <w:rPr>
          <w:noProof/>
        </w:rPr>
        <w:t>Parallel Data Warehouse, 88</w:t>
      </w:r>
    </w:p>
    <w:p w:rsidR="00B73B58" w:rsidRDefault="00B73B58">
      <w:pPr>
        <w:pStyle w:val="Index1"/>
        <w:tabs>
          <w:tab w:val="right" w:pos="5030"/>
        </w:tabs>
        <w:rPr>
          <w:noProof/>
        </w:rPr>
      </w:pPr>
      <w:r>
        <w:rPr>
          <w:noProof/>
        </w:rPr>
        <w:t>Parature Enterprise, 62</w:t>
      </w:r>
    </w:p>
    <w:p w:rsidR="00B73B58" w:rsidRDefault="00B73B58">
      <w:pPr>
        <w:pStyle w:val="Index1"/>
        <w:tabs>
          <w:tab w:val="right" w:pos="5030"/>
        </w:tabs>
        <w:rPr>
          <w:noProof/>
        </w:rPr>
      </w:pPr>
      <w:r>
        <w:rPr>
          <w:noProof/>
        </w:rPr>
        <w:t>Power BI Pro, 72</w:t>
      </w:r>
    </w:p>
    <w:p w:rsidR="00B73B58" w:rsidRDefault="00B73B58">
      <w:pPr>
        <w:pStyle w:val="Index1"/>
        <w:tabs>
          <w:tab w:val="right" w:pos="5030"/>
        </w:tabs>
        <w:rPr>
          <w:noProof/>
        </w:rPr>
      </w:pPr>
      <w:r>
        <w:rPr>
          <w:noProof/>
        </w:rPr>
        <w:t>Power BI Pro A, 72</w:t>
      </w:r>
    </w:p>
    <w:p w:rsidR="00B73B58" w:rsidRDefault="00B73B58">
      <w:pPr>
        <w:pStyle w:val="Index1"/>
        <w:tabs>
          <w:tab w:val="right" w:pos="5030"/>
        </w:tabs>
        <w:rPr>
          <w:noProof/>
        </w:rPr>
      </w:pPr>
      <w:r>
        <w:rPr>
          <w:noProof/>
        </w:rPr>
        <w:t>PowerPoint 2010, 85</w:t>
      </w:r>
    </w:p>
    <w:p w:rsidR="00B73B58" w:rsidRDefault="00B73B58">
      <w:pPr>
        <w:pStyle w:val="Index1"/>
        <w:tabs>
          <w:tab w:val="right" w:pos="5030"/>
        </w:tabs>
        <w:rPr>
          <w:noProof/>
        </w:rPr>
      </w:pPr>
      <w:r>
        <w:rPr>
          <w:noProof/>
        </w:rPr>
        <w:t>PowerPoint 2013, 24</w:t>
      </w:r>
    </w:p>
    <w:p w:rsidR="00B73B58" w:rsidRDefault="00B73B58">
      <w:pPr>
        <w:pStyle w:val="Index1"/>
        <w:tabs>
          <w:tab w:val="right" w:pos="5030"/>
        </w:tabs>
        <w:rPr>
          <w:noProof/>
        </w:rPr>
      </w:pPr>
      <w:r>
        <w:rPr>
          <w:noProof/>
        </w:rPr>
        <w:t>PowerPoint 2016 for Mac, 25</w:t>
      </w:r>
    </w:p>
    <w:p w:rsidR="00B73B58" w:rsidRDefault="00B73B58">
      <w:pPr>
        <w:pStyle w:val="Index1"/>
        <w:tabs>
          <w:tab w:val="right" w:pos="5030"/>
        </w:tabs>
        <w:rPr>
          <w:noProof/>
        </w:rPr>
      </w:pPr>
      <w:r>
        <w:rPr>
          <w:noProof/>
        </w:rPr>
        <w:t>Project 2010, 28</w:t>
      </w:r>
    </w:p>
    <w:p w:rsidR="00B73B58" w:rsidRDefault="00B73B58">
      <w:pPr>
        <w:pStyle w:val="Index1"/>
        <w:tabs>
          <w:tab w:val="right" w:pos="5030"/>
        </w:tabs>
        <w:rPr>
          <w:noProof/>
        </w:rPr>
      </w:pPr>
      <w:r>
        <w:rPr>
          <w:noProof/>
        </w:rPr>
        <w:t>Project Lite, 28, 69</w:t>
      </w:r>
    </w:p>
    <w:p w:rsidR="00B73B58" w:rsidRDefault="00B73B58">
      <w:pPr>
        <w:pStyle w:val="Index1"/>
        <w:tabs>
          <w:tab w:val="right" w:pos="5030"/>
        </w:tabs>
        <w:rPr>
          <w:noProof/>
        </w:rPr>
      </w:pPr>
      <w:r>
        <w:rPr>
          <w:noProof/>
        </w:rPr>
        <w:t>Project Online, 28, 69</w:t>
      </w:r>
    </w:p>
    <w:p w:rsidR="00B73B58" w:rsidRDefault="00B73B58">
      <w:pPr>
        <w:pStyle w:val="Index1"/>
        <w:tabs>
          <w:tab w:val="right" w:pos="5030"/>
        </w:tabs>
        <w:rPr>
          <w:noProof/>
        </w:rPr>
      </w:pPr>
      <w:r>
        <w:rPr>
          <w:noProof/>
        </w:rPr>
        <w:t>Project Online с Project Pro за Office 365, 63</w:t>
      </w:r>
    </w:p>
    <w:p w:rsidR="00B73B58" w:rsidRDefault="00B73B58">
      <w:pPr>
        <w:pStyle w:val="Index1"/>
        <w:tabs>
          <w:tab w:val="right" w:pos="5030"/>
        </w:tabs>
        <w:rPr>
          <w:noProof/>
        </w:rPr>
      </w:pPr>
      <w:r>
        <w:rPr>
          <w:noProof/>
        </w:rPr>
        <w:t>Project Online с Project Pro за Office 365, 63</w:t>
      </w:r>
    </w:p>
    <w:p w:rsidR="00B73B58" w:rsidRDefault="00B73B58">
      <w:pPr>
        <w:pStyle w:val="Index1"/>
        <w:tabs>
          <w:tab w:val="right" w:pos="5030"/>
        </w:tabs>
        <w:rPr>
          <w:noProof/>
        </w:rPr>
      </w:pPr>
      <w:r>
        <w:rPr>
          <w:noProof/>
        </w:rPr>
        <w:t>Project Pro за Office 365, 25, 28, 63</w:t>
      </w:r>
    </w:p>
    <w:p w:rsidR="00B73B58" w:rsidRDefault="00B73B58">
      <w:pPr>
        <w:pStyle w:val="Index1"/>
        <w:tabs>
          <w:tab w:val="right" w:pos="5030"/>
        </w:tabs>
        <w:rPr>
          <w:noProof/>
        </w:rPr>
      </w:pPr>
      <w:r>
        <w:rPr>
          <w:noProof/>
        </w:rPr>
        <w:t>Project Pro за Office 365, 63</w:t>
      </w:r>
    </w:p>
    <w:p w:rsidR="00B73B58" w:rsidRDefault="00B73B58">
      <w:pPr>
        <w:pStyle w:val="Index1"/>
        <w:tabs>
          <w:tab w:val="right" w:pos="5030"/>
        </w:tabs>
        <w:rPr>
          <w:noProof/>
        </w:rPr>
      </w:pPr>
      <w:r>
        <w:rPr>
          <w:noProof/>
        </w:rPr>
        <w:t>Project Professional, 63, 89</w:t>
      </w:r>
    </w:p>
    <w:p w:rsidR="00B73B58" w:rsidRDefault="00B73B58">
      <w:pPr>
        <w:pStyle w:val="Index1"/>
        <w:tabs>
          <w:tab w:val="right" w:pos="5030"/>
        </w:tabs>
        <w:rPr>
          <w:noProof/>
        </w:rPr>
      </w:pPr>
      <w:r>
        <w:rPr>
          <w:noProof/>
        </w:rPr>
        <w:t>Project Professional 2010, 85</w:t>
      </w:r>
    </w:p>
    <w:p w:rsidR="00B73B58" w:rsidRDefault="00B73B58">
      <w:pPr>
        <w:pStyle w:val="Index1"/>
        <w:tabs>
          <w:tab w:val="right" w:pos="5030"/>
        </w:tabs>
        <w:rPr>
          <w:noProof/>
        </w:rPr>
      </w:pPr>
      <w:r>
        <w:rPr>
          <w:noProof/>
        </w:rPr>
        <w:t>Project Professional 2013, 24</w:t>
      </w:r>
    </w:p>
    <w:p w:rsidR="00B73B58" w:rsidRDefault="00B73B58">
      <w:pPr>
        <w:pStyle w:val="Index1"/>
        <w:tabs>
          <w:tab w:val="right" w:pos="5030"/>
        </w:tabs>
        <w:rPr>
          <w:noProof/>
        </w:rPr>
      </w:pPr>
      <w:r>
        <w:rPr>
          <w:noProof/>
        </w:rPr>
        <w:t>Project Professional 2013 HUP, 85</w:t>
      </w:r>
    </w:p>
    <w:p w:rsidR="00B73B58" w:rsidRDefault="00B73B58">
      <w:pPr>
        <w:pStyle w:val="Index1"/>
        <w:tabs>
          <w:tab w:val="right" w:pos="5030"/>
        </w:tabs>
        <w:rPr>
          <w:noProof/>
        </w:rPr>
      </w:pPr>
      <w:r>
        <w:rPr>
          <w:noProof/>
        </w:rPr>
        <w:t>Project Server 2013, 24, 27</w:t>
      </w:r>
    </w:p>
    <w:p w:rsidR="00B73B58" w:rsidRDefault="00B73B58">
      <w:pPr>
        <w:pStyle w:val="Index1"/>
        <w:tabs>
          <w:tab w:val="right" w:pos="5030"/>
        </w:tabs>
        <w:rPr>
          <w:noProof/>
        </w:rPr>
      </w:pPr>
      <w:r>
        <w:rPr>
          <w:noProof/>
        </w:rPr>
        <w:t>Project Standard, 83, 89</w:t>
      </w:r>
    </w:p>
    <w:p w:rsidR="00B73B58" w:rsidRDefault="00B73B58">
      <w:pPr>
        <w:pStyle w:val="Index1"/>
        <w:tabs>
          <w:tab w:val="right" w:pos="5030"/>
        </w:tabs>
        <w:rPr>
          <w:noProof/>
        </w:rPr>
      </w:pPr>
      <w:r>
        <w:rPr>
          <w:noProof/>
        </w:rPr>
        <w:t>Project Standard 2010, 85</w:t>
      </w:r>
    </w:p>
    <w:p w:rsidR="00B73B58" w:rsidRDefault="00B73B58">
      <w:pPr>
        <w:pStyle w:val="Index1"/>
        <w:tabs>
          <w:tab w:val="right" w:pos="5030"/>
        </w:tabs>
        <w:rPr>
          <w:noProof/>
        </w:rPr>
      </w:pPr>
      <w:r>
        <w:rPr>
          <w:noProof/>
        </w:rPr>
        <w:t>Project Standard 2013, 24</w:t>
      </w:r>
    </w:p>
    <w:p w:rsidR="00B73B58" w:rsidRDefault="00B73B58">
      <w:pPr>
        <w:pStyle w:val="Index1"/>
        <w:tabs>
          <w:tab w:val="right" w:pos="5030"/>
        </w:tabs>
        <w:rPr>
          <w:noProof/>
        </w:rPr>
      </w:pPr>
      <w:r>
        <w:rPr>
          <w:noProof/>
        </w:rPr>
        <w:t>Publisher 2010, 85</w:t>
      </w:r>
    </w:p>
    <w:p w:rsidR="00B73B58" w:rsidRDefault="00B73B58">
      <w:pPr>
        <w:pStyle w:val="Index1"/>
        <w:tabs>
          <w:tab w:val="right" w:pos="5030"/>
        </w:tabs>
        <w:rPr>
          <w:noProof/>
        </w:rPr>
      </w:pPr>
      <w:r>
        <w:rPr>
          <w:noProof/>
        </w:rPr>
        <w:t>Publisher 2013, 24</w:t>
      </w:r>
    </w:p>
    <w:p w:rsidR="00B73B58" w:rsidRDefault="00B73B58">
      <w:pPr>
        <w:pStyle w:val="Index1"/>
        <w:tabs>
          <w:tab w:val="right" w:pos="5030"/>
        </w:tabs>
        <w:rPr>
          <w:noProof/>
        </w:rPr>
      </w:pPr>
      <w:r>
        <w:rPr>
          <w:noProof/>
        </w:rPr>
        <w:t>SA за Windows за Потребител, 59</w:t>
      </w:r>
    </w:p>
    <w:p w:rsidR="00B73B58" w:rsidRDefault="00B73B58">
      <w:pPr>
        <w:pStyle w:val="Index1"/>
        <w:tabs>
          <w:tab w:val="right" w:pos="5030"/>
        </w:tabs>
        <w:rPr>
          <w:noProof/>
        </w:rPr>
      </w:pPr>
      <w:r>
        <w:rPr>
          <w:noProof/>
        </w:rPr>
        <w:t>SharePoint Online, 67, 82</w:t>
      </w:r>
    </w:p>
    <w:p w:rsidR="00B73B58" w:rsidRDefault="00B73B58">
      <w:pPr>
        <w:pStyle w:val="Index1"/>
        <w:tabs>
          <w:tab w:val="right" w:pos="5030"/>
        </w:tabs>
        <w:rPr>
          <w:noProof/>
        </w:rPr>
      </w:pPr>
      <w:r>
        <w:rPr>
          <w:noProof/>
        </w:rPr>
        <w:t>SharePoint Online (план 1), 29</w:t>
      </w:r>
    </w:p>
    <w:p w:rsidR="00B73B58" w:rsidRDefault="00B73B58">
      <w:pPr>
        <w:pStyle w:val="Index1"/>
        <w:tabs>
          <w:tab w:val="right" w:pos="5030"/>
        </w:tabs>
        <w:rPr>
          <w:noProof/>
        </w:rPr>
      </w:pPr>
      <w:r>
        <w:rPr>
          <w:noProof/>
        </w:rPr>
        <w:t>SharePoint Online (план 2), 29</w:t>
      </w:r>
    </w:p>
    <w:p w:rsidR="00B73B58" w:rsidRDefault="00B73B58">
      <w:pPr>
        <w:pStyle w:val="Index1"/>
        <w:tabs>
          <w:tab w:val="right" w:pos="5030"/>
        </w:tabs>
        <w:rPr>
          <w:noProof/>
        </w:rPr>
      </w:pPr>
      <w:r>
        <w:rPr>
          <w:noProof/>
        </w:rPr>
        <w:t>SharePoint Server, 88</w:t>
      </w:r>
    </w:p>
    <w:p w:rsidR="00B73B58" w:rsidRDefault="00B73B58">
      <w:pPr>
        <w:pStyle w:val="Index1"/>
        <w:tabs>
          <w:tab w:val="right" w:pos="5030"/>
        </w:tabs>
        <w:rPr>
          <w:noProof/>
        </w:rPr>
      </w:pPr>
      <w:r>
        <w:rPr>
          <w:noProof/>
        </w:rPr>
        <w:t>SharePoint Server 2010, 28</w:t>
      </w:r>
    </w:p>
    <w:p w:rsidR="00B73B58" w:rsidRDefault="00B73B58">
      <w:pPr>
        <w:pStyle w:val="Index1"/>
        <w:tabs>
          <w:tab w:val="right" w:pos="5030"/>
        </w:tabs>
        <w:rPr>
          <w:noProof/>
        </w:rPr>
      </w:pPr>
      <w:r>
        <w:rPr>
          <w:noProof/>
        </w:rPr>
        <w:t>SharePoint Server 2013, 28</w:t>
      </w:r>
    </w:p>
    <w:p w:rsidR="00B73B58" w:rsidRDefault="00B73B58">
      <w:pPr>
        <w:pStyle w:val="Index1"/>
        <w:tabs>
          <w:tab w:val="right" w:pos="5030"/>
        </w:tabs>
        <w:rPr>
          <w:noProof/>
        </w:rPr>
      </w:pPr>
      <w:r>
        <w:rPr>
          <w:noProof/>
        </w:rPr>
        <w:t>Skype for Business 2015, 24, 85</w:t>
      </w:r>
    </w:p>
    <w:p w:rsidR="00B73B58" w:rsidRDefault="00B73B58">
      <w:pPr>
        <w:pStyle w:val="Index1"/>
        <w:tabs>
          <w:tab w:val="right" w:pos="5030"/>
        </w:tabs>
        <w:rPr>
          <w:noProof/>
        </w:rPr>
      </w:pPr>
      <w:r>
        <w:rPr>
          <w:noProof/>
        </w:rPr>
        <w:t>Skype for Business Server 2015, 29</w:t>
      </w:r>
    </w:p>
    <w:p w:rsidR="00B73B58" w:rsidRDefault="00B73B58">
      <w:pPr>
        <w:pStyle w:val="Index1"/>
        <w:tabs>
          <w:tab w:val="right" w:pos="5030"/>
        </w:tabs>
        <w:rPr>
          <w:noProof/>
        </w:rPr>
      </w:pPr>
      <w:r>
        <w:rPr>
          <w:noProof/>
        </w:rPr>
        <w:t>Skype за бизнеса онлайн (план 1), 30, 70</w:t>
      </w:r>
    </w:p>
    <w:p w:rsidR="00B73B58" w:rsidRDefault="00B73B58">
      <w:pPr>
        <w:pStyle w:val="Index1"/>
        <w:tabs>
          <w:tab w:val="right" w:pos="5030"/>
        </w:tabs>
        <w:rPr>
          <w:noProof/>
        </w:rPr>
      </w:pPr>
      <w:r>
        <w:rPr>
          <w:noProof/>
        </w:rPr>
        <w:t>Skype за бизнеса онлайн (план 2, 30</w:t>
      </w:r>
    </w:p>
    <w:p w:rsidR="00B73B58" w:rsidRDefault="00B73B58">
      <w:pPr>
        <w:pStyle w:val="Index1"/>
        <w:tabs>
          <w:tab w:val="right" w:pos="5030"/>
        </w:tabs>
        <w:rPr>
          <w:noProof/>
        </w:rPr>
      </w:pPr>
      <w:r>
        <w:rPr>
          <w:noProof/>
        </w:rPr>
        <w:t>Skype за бизнеса онлайн (план 2), 70</w:t>
      </w:r>
    </w:p>
    <w:p w:rsidR="00B73B58" w:rsidRDefault="00B73B58">
      <w:pPr>
        <w:pStyle w:val="Index1"/>
        <w:tabs>
          <w:tab w:val="right" w:pos="5030"/>
        </w:tabs>
        <w:rPr>
          <w:noProof/>
        </w:rPr>
      </w:pPr>
      <w:r>
        <w:rPr>
          <w:noProof/>
        </w:rPr>
        <w:t>SQL Parallel Data Warehouse, 83, 89</w:t>
      </w:r>
    </w:p>
    <w:p w:rsidR="00B73B58" w:rsidRDefault="00B73B58">
      <w:pPr>
        <w:pStyle w:val="Index1"/>
        <w:tabs>
          <w:tab w:val="right" w:pos="5030"/>
        </w:tabs>
        <w:rPr>
          <w:noProof/>
        </w:rPr>
      </w:pPr>
      <w:r>
        <w:rPr>
          <w:noProof/>
        </w:rPr>
        <w:t>SQL Server, 35, 36, 37, 40, 88, 89</w:t>
      </w:r>
    </w:p>
    <w:p w:rsidR="00B73B58" w:rsidRDefault="00B73B58">
      <w:pPr>
        <w:pStyle w:val="Index1"/>
        <w:tabs>
          <w:tab w:val="right" w:pos="5030"/>
        </w:tabs>
        <w:rPr>
          <w:noProof/>
        </w:rPr>
      </w:pPr>
      <w:r>
        <w:rPr>
          <w:noProof/>
        </w:rPr>
        <w:t>SQL Server 2008 R2, 33</w:t>
      </w:r>
    </w:p>
    <w:p w:rsidR="00B73B58" w:rsidRDefault="00B73B58">
      <w:pPr>
        <w:pStyle w:val="Index1"/>
        <w:tabs>
          <w:tab w:val="right" w:pos="5030"/>
        </w:tabs>
        <w:rPr>
          <w:noProof/>
        </w:rPr>
      </w:pPr>
      <w:r>
        <w:rPr>
          <w:noProof/>
        </w:rPr>
        <w:t>SQL Server 2012, 33</w:t>
      </w:r>
    </w:p>
    <w:p w:rsidR="00B73B58" w:rsidRDefault="00B73B58">
      <w:pPr>
        <w:pStyle w:val="Index1"/>
        <w:tabs>
          <w:tab w:val="right" w:pos="5030"/>
        </w:tabs>
        <w:rPr>
          <w:noProof/>
        </w:rPr>
      </w:pPr>
      <w:r>
        <w:rPr>
          <w:noProof/>
        </w:rPr>
        <w:t>SQL Server 2014 Business Intelligence, 32</w:t>
      </w:r>
    </w:p>
    <w:p w:rsidR="00B73B58" w:rsidRDefault="00B73B58">
      <w:pPr>
        <w:pStyle w:val="Index1"/>
        <w:tabs>
          <w:tab w:val="right" w:pos="5030"/>
        </w:tabs>
        <w:rPr>
          <w:noProof/>
        </w:rPr>
      </w:pPr>
      <w:r>
        <w:rPr>
          <w:noProof/>
        </w:rPr>
        <w:t>SQL Server 2014 Developer, 32</w:t>
      </w:r>
    </w:p>
    <w:p w:rsidR="00B73B58" w:rsidRDefault="00B73B58">
      <w:pPr>
        <w:pStyle w:val="Index1"/>
        <w:tabs>
          <w:tab w:val="right" w:pos="5030"/>
        </w:tabs>
        <w:rPr>
          <w:noProof/>
        </w:rPr>
      </w:pPr>
      <w:r>
        <w:rPr>
          <w:noProof/>
        </w:rPr>
        <w:t>SQL Server 2014 Enterprise, 32, 33</w:t>
      </w:r>
    </w:p>
    <w:p w:rsidR="00B73B58" w:rsidRDefault="00B73B58">
      <w:pPr>
        <w:pStyle w:val="Index1"/>
        <w:tabs>
          <w:tab w:val="right" w:pos="5030"/>
        </w:tabs>
        <w:rPr>
          <w:noProof/>
        </w:rPr>
      </w:pPr>
      <w:r>
        <w:rPr>
          <w:noProof/>
        </w:rPr>
        <w:t>SQL Server 2014 Enterprise Core, 32</w:t>
      </w:r>
    </w:p>
    <w:p w:rsidR="00B73B58" w:rsidRDefault="00B73B58">
      <w:pPr>
        <w:pStyle w:val="Index1"/>
        <w:tabs>
          <w:tab w:val="right" w:pos="5030"/>
        </w:tabs>
        <w:rPr>
          <w:noProof/>
        </w:rPr>
      </w:pPr>
      <w:r>
        <w:rPr>
          <w:noProof/>
        </w:rPr>
        <w:t>SQL Server 2014 Standard, 32</w:t>
      </w:r>
    </w:p>
    <w:p w:rsidR="00B73B58" w:rsidRDefault="00B73B58">
      <w:pPr>
        <w:pStyle w:val="Index1"/>
        <w:tabs>
          <w:tab w:val="right" w:pos="5030"/>
        </w:tabs>
        <w:rPr>
          <w:noProof/>
        </w:rPr>
      </w:pPr>
      <w:r>
        <w:rPr>
          <w:noProof/>
        </w:rPr>
        <w:t>SQL Server 2014 Standard Core, 32</w:t>
      </w:r>
    </w:p>
    <w:p w:rsidR="00B73B58" w:rsidRDefault="00B73B58">
      <w:pPr>
        <w:pStyle w:val="Index1"/>
        <w:tabs>
          <w:tab w:val="right" w:pos="5030"/>
        </w:tabs>
        <w:rPr>
          <w:noProof/>
        </w:rPr>
      </w:pPr>
      <w:r>
        <w:rPr>
          <w:noProof/>
        </w:rPr>
        <w:t>SQL Server Business Intelligence, 83, 89</w:t>
      </w:r>
    </w:p>
    <w:p w:rsidR="00B73B58" w:rsidRDefault="00B73B58">
      <w:pPr>
        <w:pStyle w:val="Index1"/>
        <w:tabs>
          <w:tab w:val="right" w:pos="5030"/>
        </w:tabs>
        <w:rPr>
          <w:noProof/>
        </w:rPr>
      </w:pPr>
      <w:r>
        <w:rPr>
          <w:noProof/>
        </w:rPr>
        <w:t>SQL Server Data Center, 83</w:t>
      </w:r>
    </w:p>
    <w:p w:rsidR="00B73B58" w:rsidRDefault="00B73B58">
      <w:pPr>
        <w:pStyle w:val="Index1"/>
        <w:tabs>
          <w:tab w:val="right" w:pos="5030"/>
        </w:tabs>
        <w:rPr>
          <w:noProof/>
        </w:rPr>
      </w:pPr>
      <w:r>
        <w:rPr>
          <w:noProof/>
        </w:rPr>
        <w:t>SQL Server Enterprise, 83, 89</w:t>
      </w:r>
    </w:p>
    <w:p w:rsidR="00B73B58" w:rsidRDefault="00B73B58">
      <w:pPr>
        <w:pStyle w:val="Index1"/>
        <w:tabs>
          <w:tab w:val="right" w:pos="5030"/>
        </w:tabs>
        <w:rPr>
          <w:noProof/>
        </w:rPr>
      </w:pPr>
      <w:r>
        <w:rPr>
          <w:noProof/>
        </w:rPr>
        <w:t>SQL Server Parallel Data Warehouse, 33</w:t>
      </w:r>
    </w:p>
    <w:p w:rsidR="00B73B58" w:rsidRDefault="00B73B58">
      <w:pPr>
        <w:pStyle w:val="Index1"/>
        <w:tabs>
          <w:tab w:val="right" w:pos="5030"/>
        </w:tabs>
        <w:rPr>
          <w:noProof/>
        </w:rPr>
      </w:pPr>
      <w:r>
        <w:rPr>
          <w:noProof/>
        </w:rPr>
        <w:t>SQL Server Standard, 83, 89</w:t>
      </w:r>
    </w:p>
    <w:p w:rsidR="00B73B58" w:rsidRDefault="00B73B58">
      <w:pPr>
        <w:pStyle w:val="Index1"/>
        <w:tabs>
          <w:tab w:val="right" w:pos="5030"/>
        </w:tabs>
        <w:rPr>
          <w:noProof/>
        </w:rPr>
      </w:pPr>
      <w:r>
        <w:rPr>
          <w:noProof/>
        </w:rPr>
        <w:t>SQL Server за управление на склада за паралелни данни, 32</w:t>
      </w:r>
    </w:p>
    <w:p w:rsidR="00B73B58" w:rsidRDefault="00B73B58">
      <w:pPr>
        <w:pStyle w:val="Index1"/>
        <w:tabs>
          <w:tab w:val="right" w:pos="5030"/>
        </w:tabs>
        <w:rPr>
          <w:noProof/>
        </w:rPr>
      </w:pPr>
      <w:r>
        <w:rPr>
          <w:noProof/>
        </w:rPr>
        <w:t>System Center 2012, 35, 89</w:t>
      </w:r>
    </w:p>
    <w:p w:rsidR="00B73B58" w:rsidRDefault="00B73B58">
      <w:pPr>
        <w:pStyle w:val="Index1"/>
        <w:tabs>
          <w:tab w:val="right" w:pos="5030"/>
        </w:tabs>
        <w:rPr>
          <w:noProof/>
        </w:rPr>
      </w:pPr>
      <w:r>
        <w:rPr>
          <w:noProof/>
        </w:rPr>
        <w:t>System Center 2012 Client Management Suite, 36</w:t>
      </w:r>
    </w:p>
    <w:p w:rsidR="00B73B58" w:rsidRDefault="00B73B58">
      <w:pPr>
        <w:pStyle w:val="Index1"/>
        <w:tabs>
          <w:tab w:val="right" w:pos="5030"/>
        </w:tabs>
        <w:rPr>
          <w:noProof/>
        </w:rPr>
      </w:pPr>
      <w:r>
        <w:rPr>
          <w:noProof/>
        </w:rPr>
        <w:t>System Center 2012 Configuration Manager, 37</w:t>
      </w:r>
    </w:p>
    <w:p w:rsidR="00B73B58" w:rsidRDefault="00B73B58">
      <w:pPr>
        <w:pStyle w:val="Index1"/>
        <w:tabs>
          <w:tab w:val="right" w:pos="5030"/>
        </w:tabs>
        <w:rPr>
          <w:noProof/>
        </w:rPr>
      </w:pPr>
      <w:r>
        <w:rPr>
          <w:noProof/>
        </w:rPr>
        <w:t>System Center 2012 R2 Client Management Suite, 36</w:t>
      </w:r>
    </w:p>
    <w:p w:rsidR="00B73B58" w:rsidRDefault="00B73B58">
      <w:pPr>
        <w:pStyle w:val="Index1"/>
        <w:tabs>
          <w:tab w:val="right" w:pos="5030"/>
        </w:tabs>
        <w:rPr>
          <w:noProof/>
        </w:rPr>
      </w:pPr>
      <w:r>
        <w:rPr>
          <w:noProof/>
        </w:rPr>
        <w:t>System Center 2012 R2 Endpoint Protection, 72</w:t>
      </w:r>
    </w:p>
    <w:p w:rsidR="00B73B58" w:rsidRDefault="00B73B58">
      <w:pPr>
        <w:pStyle w:val="Index1"/>
        <w:tabs>
          <w:tab w:val="right" w:pos="5030"/>
        </w:tabs>
        <w:rPr>
          <w:noProof/>
        </w:rPr>
      </w:pPr>
      <w:r>
        <w:rPr>
          <w:noProof/>
        </w:rPr>
        <w:t>System Center Configuration Manager Server 2007 R2, 37</w:t>
      </w:r>
    </w:p>
    <w:p w:rsidR="00B73B58" w:rsidRDefault="00B73B58">
      <w:pPr>
        <w:pStyle w:val="Index1"/>
        <w:tabs>
          <w:tab w:val="right" w:pos="5030"/>
        </w:tabs>
        <w:rPr>
          <w:noProof/>
        </w:rPr>
      </w:pPr>
      <w:r>
        <w:rPr>
          <w:noProof/>
        </w:rPr>
        <w:t>System Center Data Protection Manager 2010, 37</w:t>
      </w:r>
    </w:p>
    <w:p w:rsidR="00B73B58" w:rsidRDefault="00B73B58">
      <w:pPr>
        <w:pStyle w:val="Index1"/>
        <w:tabs>
          <w:tab w:val="right" w:pos="5030"/>
        </w:tabs>
        <w:rPr>
          <w:noProof/>
        </w:rPr>
      </w:pPr>
      <w:r>
        <w:rPr>
          <w:noProof/>
        </w:rPr>
        <w:t>System Center Datacenter, 88, 89</w:t>
      </w:r>
    </w:p>
    <w:p w:rsidR="00B73B58" w:rsidRDefault="00B73B58">
      <w:pPr>
        <w:pStyle w:val="Index1"/>
        <w:tabs>
          <w:tab w:val="right" w:pos="5030"/>
        </w:tabs>
        <w:rPr>
          <w:noProof/>
        </w:rPr>
      </w:pPr>
      <w:r>
        <w:rPr>
          <w:noProof/>
        </w:rPr>
        <w:t>System Center Global Service Monitor, 35</w:t>
      </w:r>
    </w:p>
    <w:p w:rsidR="00B73B58" w:rsidRDefault="00B73B58">
      <w:pPr>
        <w:pStyle w:val="Index1"/>
        <w:tabs>
          <w:tab w:val="right" w:pos="5030"/>
        </w:tabs>
        <w:rPr>
          <w:noProof/>
        </w:rPr>
      </w:pPr>
      <w:r>
        <w:rPr>
          <w:noProof/>
        </w:rPr>
        <w:t>System Center Operation Manager 2007 R2, 37</w:t>
      </w:r>
    </w:p>
    <w:p w:rsidR="00B73B58" w:rsidRDefault="00B73B58">
      <w:pPr>
        <w:pStyle w:val="Index1"/>
        <w:tabs>
          <w:tab w:val="right" w:pos="5030"/>
        </w:tabs>
        <w:rPr>
          <w:noProof/>
        </w:rPr>
      </w:pPr>
      <w:r>
        <w:rPr>
          <w:noProof/>
        </w:rPr>
        <w:t>System Center Server Management Suite, 38</w:t>
      </w:r>
    </w:p>
    <w:p w:rsidR="00B73B58" w:rsidRDefault="00B73B58">
      <w:pPr>
        <w:pStyle w:val="Index1"/>
        <w:tabs>
          <w:tab w:val="right" w:pos="5030"/>
        </w:tabs>
        <w:rPr>
          <w:noProof/>
        </w:rPr>
      </w:pPr>
      <w:r>
        <w:rPr>
          <w:noProof/>
        </w:rPr>
        <w:t>System Center Service Manager 2010, 38</w:t>
      </w:r>
    </w:p>
    <w:p w:rsidR="00B73B58" w:rsidRDefault="00B73B58">
      <w:pPr>
        <w:pStyle w:val="Index1"/>
        <w:tabs>
          <w:tab w:val="right" w:pos="5030"/>
        </w:tabs>
        <w:rPr>
          <w:noProof/>
        </w:rPr>
      </w:pPr>
      <w:r>
        <w:rPr>
          <w:noProof/>
        </w:rPr>
        <w:t>System Center Standard, 18, 88, 89</w:t>
      </w:r>
    </w:p>
    <w:p w:rsidR="00B73B58" w:rsidRDefault="00B73B58">
      <w:pPr>
        <w:pStyle w:val="Index1"/>
        <w:tabs>
          <w:tab w:val="right" w:pos="5030"/>
        </w:tabs>
        <w:rPr>
          <w:noProof/>
        </w:rPr>
      </w:pPr>
      <w:r>
        <w:rPr>
          <w:noProof/>
        </w:rPr>
        <w:t>VDI, 38</w:t>
      </w:r>
    </w:p>
    <w:p w:rsidR="00B73B58" w:rsidRDefault="00B73B58">
      <w:pPr>
        <w:pStyle w:val="Index1"/>
        <w:tabs>
          <w:tab w:val="right" w:pos="5030"/>
        </w:tabs>
        <w:rPr>
          <w:noProof/>
        </w:rPr>
      </w:pPr>
      <w:r>
        <w:rPr>
          <w:noProof/>
        </w:rPr>
        <w:t>Visio 2013 Professional, 24</w:t>
      </w:r>
    </w:p>
    <w:p w:rsidR="00B73B58" w:rsidRDefault="00B73B58">
      <w:pPr>
        <w:pStyle w:val="Index1"/>
        <w:tabs>
          <w:tab w:val="right" w:pos="5030"/>
        </w:tabs>
        <w:rPr>
          <w:noProof/>
        </w:rPr>
      </w:pPr>
      <w:r>
        <w:rPr>
          <w:noProof/>
        </w:rPr>
        <w:t>Visio 2013 Standard, 24</w:t>
      </w:r>
    </w:p>
    <w:p w:rsidR="00B73B58" w:rsidRDefault="00B73B58">
      <w:pPr>
        <w:pStyle w:val="Index1"/>
        <w:tabs>
          <w:tab w:val="right" w:pos="5030"/>
        </w:tabs>
        <w:rPr>
          <w:noProof/>
        </w:rPr>
      </w:pPr>
      <w:r>
        <w:rPr>
          <w:noProof/>
        </w:rPr>
        <w:t>Visio Pro за Office 365, 25, 63</w:t>
      </w:r>
    </w:p>
    <w:p w:rsidR="00B73B58" w:rsidRDefault="00B73B58">
      <w:pPr>
        <w:pStyle w:val="Index1"/>
        <w:tabs>
          <w:tab w:val="right" w:pos="5030"/>
        </w:tabs>
        <w:rPr>
          <w:noProof/>
        </w:rPr>
      </w:pPr>
      <w:r>
        <w:rPr>
          <w:noProof/>
        </w:rPr>
        <w:t>Visio Pro за Office 365, 63</w:t>
      </w:r>
    </w:p>
    <w:p w:rsidR="00B73B58" w:rsidRDefault="00B73B58">
      <w:pPr>
        <w:pStyle w:val="Index1"/>
        <w:tabs>
          <w:tab w:val="right" w:pos="5030"/>
        </w:tabs>
        <w:rPr>
          <w:noProof/>
        </w:rPr>
      </w:pPr>
      <w:r>
        <w:rPr>
          <w:noProof/>
        </w:rPr>
        <w:t>Visio Professional, 63, 89</w:t>
      </w:r>
    </w:p>
    <w:p w:rsidR="00B73B58" w:rsidRDefault="00B73B58">
      <w:pPr>
        <w:pStyle w:val="Index1"/>
        <w:tabs>
          <w:tab w:val="right" w:pos="5030"/>
        </w:tabs>
        <w:rPr>
          <w:noProof/>
        </w:rPr>
      </w:pPr>
      <w:r>
        <w:rPr>
          <w:noProof/>
        </w:rPr>
        <w:t>Visio Professional 2010, 85</w:t>
      </w:r>
    </w:p>
    <w:p w:rsidR="00B73B58" w:rsidRDefault="00B73B58">
      <w:pPr>
        <w:pStyle w:val="Index1"/>
        <w:tabs>
          <w:tab w:val="right" w:pos="5030"/>
        </w:tabs>
        <w:rPr>
          <w:noProof/>
        </w:rPr>
      </w:pPr>
      <w:r>
        <w:rPr>
          <w:noProof/>
        </w:rPr>
        <w:t>Visio Professional 2013, HUP, 85</w:t>
      </w:r>
    </w:p>
    <w:p w:rsidR="00B73B58" w:rsidRDefault="00B73B58">
      <w:pPr>
        <w:pStyle w:val="Index1"/>
        <w:tabs>
          <w:tab w:val="right" w:pos="5030"/>
        </w:tabs>
        <w:rPr>
          <w:noProof/>
        </w:rPr>
      </w:pPr>
      <w:r>
        <w:rPr>
          <w:noProof/>
        </w:rPr>
        <w:t>Visio Standard, 83, 89</w:t>
      </w:r>
    </w:p>
    <w:p w:rsidR="00B73B58" w:rsidRDefault="00B73B58">
      <w:pPr>
        <w:pStyle w:val="Index1"/>
        <w:tabs>
          <w:tab w:val="right" w:pos="5030"/>
        </w:tabs>
        <w:rPr>
          <w:noProof/>
        </w:rPr>
      </w:pPr>
      <w:r>
        <w:rPr>
          <w:noProof/>
        </w:rPr>
        <w:t>Visio Standard 2010, 85</w:t>
      </w:r>
    </w:p>
    <w:p w:rsidR="00B73B58" w:rsidRDefault="00B73B58">
      <w:pPr>
        <w:pStyle w:val="Index1"/>
        <w:tabs>
          <w:tab w:val="right" w:pos="5030"/>
        </w:tabs>
        <w:rPr>
          <w:noProof/>
        </w:rPr>
      </w:pPr>
      <w:r>
        <w:rPr>
          <w:noProof/>
        </w:rPr>
        <w:t>Visual Studio 2013, 38</w:t>
      </w:r>
    </w:p>
    <w:p w:rsidR="00B73B58" w:rsidRDefault="00B73B58">
      <w:pPr>
        <w:pStyle w:val="Index1"/>
        <w:tabs>
          <w:tab w:val="right" w:pos="5030"/>
        </w:tabs>
        <w:rPr>
          <w:noProof/>
        </w:rPr>
      </w:pPr>
      <w:r>
        <w:rPr>
          <w:noProof/>
        </w:rPr>
        <w:t>Visual Studio Enterprise 2015 с MSDN, 38</w:t>
      </w:r>
    </w:p>
    <w:p w:rsidR="00B73B58" w:rsidRDefault="00B73B58">
      <w:pPr>
        <w:pStyle w:val="Index1"/>
        <w:tabs>
          <w:tab w:val="right" w:pos="5030"/>
        </w:tabs>
        <w:rPr>
          <w:noProof/>
        </w:rPr>
      </w:pPr>
      <w:r>
        <w:rPr>
          <w:noProof/>
        </w:rPr>
        <w:t>Visual Studio Enterprise с MSDN, 83, 90</w:t>
      </w:r>
    </w:p>
    <w:p w:rsidR="00B73B58" w:rsidRDefault="00B73B58">
      <w:pPr>
        <w:pStyle w:val="Index1"/>
        <w:tabs>
          <w:tab w:val="right" w:pos="5030"/>
        </w:tabs>
        <w:rPr>
          <w:noProof/>
        </w:rPr>
      </w:pPr>
      <w:r>
        <w:rPr>
          <w:noProof/>
        </w:rPr>
        <w:t>Visual Studio Professional 2015, 38</w:t>
      </w:r>
    </w:p>
    <w:p w:rsidR="00B73B58" w:rsidRDefault="00B73B58">
      <w:pPr>
        <w:pStyle w:val="Index1"/>
        <w:tabs>
          <w:tab w:val="right" w:pos="5030"/>
        </w:tabs>
        <w:rPr>
          <w:noProof/>
        </w:rPr>
      </w:pPr>
      <w:r>
        <w:rPr>
          <w:noProof/>
        </w:rPr>
        <w:t>Visual Studio Professional 2015 с MSDN, 38</w:t>
      </w:r>
    </w:p>
    <w:p w:rsidR="00B73B58" w:rsidRDefault="00B73B58">
      <w:pPr>
        <w:pStyle w:val="Index1"/>
        <w:tabs>
          <w:tab w:val="right" w:pos="5030"/>
        </w:tabs>
        <w:rPr>
          <w:noProof/>
        </w:rPr>
      </w:pPr>
      <w:r>
        <w:rPr>
          <w:noProof/>
        </w:rPr>
        <w:t>Visual Studio Professional с MSDN, 83, 90</w:t>
      </w:r>
    </w:p>
    <w:p w:rsidR="00B73B58" w:rsidRDefault="00B73B58">
      <w:pPr>
        <w:pStyle w:val="Index1"/>
        <w:tabs>
          <w:tab w:val="right" w:pos="5030"/>
        </w:tabs>
        <w:rPr>
          <w:noProof/>
        </w:rPr>
      </w:pPr>
      <w:r>
        <w:rPr>
          <w:noProof/>
        </w:rPr>
        <w:t>Visual Studio Team Foundation Server 2015 с технологията SQL Server 2014, 40</w:t>
      </w:r>
    </w:p>
    <w:p w:rsidR="00B73B58" w:rsidRDefault="00B73B58">
      <w:pPr>
        <w:pStyle w:val="Index1"/>
        <w:tabs>
          <w:tab w:val="right" w:pos="5030"/>
        </w:tabs>
        <w:rPr>
          <w:noProof/>
        </w:rPr>
      </w:pPr>
      <w:r>
        <w:rPr>
          <w:noProof/>
        </w:rPr>
        <w:t>Visual Studio Test Professional 2015 с MSDN, 38</w:t>
      </w:r>
    </w:p>
    <w:p w:rsidR="00B73B58" w:rsidRDefault="00B73B58">
      <w:pPr>
        <w:pStyle w:val="Index1"/>
        <w:tabs>
          <w:tab w:val="right" w:pos="5030"/>
        </w:tabs>
        <w:rPr>
          <w:noProof/>
        </w:rPr>
      </w:pPr>
      <w:r>
        <w:rPr>
          <w:noProof/>
        </w:rPr>
        <w:t>Visual Studio Test Professional с MSDN, 83, 90</w:t>
      </w:r>
    </w:p>
    <w:p w:rsidR="00B73B58" w:rsidRDefault="00B73B58">
      <w:pPr>
        <w:pStyle w:val="Index1"/>
        <w:tabs>
          <w:tab w:val="right" w:pos="5030"/>
        </w:tabs>
        <w:rPr>
          <w:noProof/>
        </w:rPr>
      </w:pPr>
      <w:r>
        <w:rPr>
          <w:noProof/>
        </w:rPr>
        <w:t>Windows 2000 Professional за вградени системи, 42</w:t>
      </w:r>
    </w:p>
    <w:p w:rsidR="00B73B58" w:rsidRDefault="00B73B58">
      <w:pPr>
        <w:pStyle w:val="Index1"/>
        <w:tabs>
          <w:tab w:val="right" w:pos="5030"/>
        </w:tabs>
        <w:rPr>
          <w:noProof/>
        </w:rPr>
      </w:pPr>
      <w:r>
        <w:rPr>
          <w:noProof/>
        </w:rPr>
        <w:t>Windows 7, 31, 42</w:t>
      </w:r>
    </w:p>
    <w:p w:rsidR="00B73B58" w:rsidRDefault="00B73B58">
      <w:pPr>
        <w:pStyle w:val="Index1"/>
        <w:tabs>
          <w:tab w:val="right" w:pos="5030"/>
        </w:tabs>
        <w:rPr>
          <w:noProof/>
        </w:rPr>
      </w:pPr>
      <w:r>
        <w:rPr>
          <w:noProof/>
        </w:rPr>
        <w:t>Windows 7 Professional за вградени системи, 42</w:t>
      </w:r>
    </w:p>
    <w:p w:rsidR="00B73B58" w:rsidRDefault="00B73B58">
      <w:pPr>
        <w:pStyle w:val="Index1"/>
        <w:tabs>
          <w:tab w:val="right" w:pos="5030"/>
        </w:tabs>
        <w:rPr>
          <w:noProof/>
        </w:rPr>
      </w:pPr>
      <w:r>
        <w:rPr>
          <w:noProof/>
        </w:rPr>
        <w:t>Windows 7 Ultimate за вградени системи, 42</w:t>
      </w:r>
    </w:p>
    <w:p w:rsidR="00B73B58" w:rsidRDefault="00B73B58">
      <w:pPr>
        <w:pStyle w:val="Index1"/>
        <w:tabs>
          <w:tab w:val="right" w:pos="5030"/>
        </w:tabs>
        <w:rPr>
          <w:noProof/>
        </w:rPr>
      </w:pPr>
      <w:r>
        <w:rPr>
          <w:noProof/>
        </w:rPr>
        <w:t>Windows 8, 31</w:t>
      </w:r>
    </w:p>
    <w:p w:rsidR="00B73B58" w:rsidRDefault="00B73B58">
      <w:pPr>
        <w:pStyle w:val="Index1"/>
        <w:tabs>
          <w:tab w:val="right" w:pos="5030"/>
        </w:tabs>
        <w:rPr>
          <w:noProof/>
        </w:rPr>
      </w:pPr>
      <w:r>
        <w:rPr>
          <w:noProof/>
        </w:rPr>
        <w:t>Windows 8.1, 31, 41</w:t>
      </w:r>
    </w:p>
    <w:p w:rsidR="00B73B58" w:rsidRDefault="00B73B58">
      <w:pPr>
        <w:pStyle w:val="Index1"/>
        <w:tabs>
          <w:tab w:val="right" w:pos="5030"/>
        </w:tabs>
        <w:rPr>
          <w:noProof/>
        </w:rPr>
      </w:pPr>
      <w:r>
        <w:rPr>
          <w:noProof/>
        </w:rPr>
        <w:t>Windows Embedded 2009, 43</w:t>
      </w:r>
    </w:p>
    <w:p w:rsidR="00B73B58" w:rsidRDefault="00B73B58">
      <w:pPr>
        <w:pStyle w:val="Index1"/>
        <w:tabs>
          <w:tab w:val="right" w:pos="5030"/>
        </w:tabs>
        <w:rPr>
          <w:noProof/>
        </w:rPr>
      </w:pPr>
      <w:r>
        <w:rPr>
          <w:noProof/>
        </w:rPr>
        <w:t>Windows Embedded 8 Standard, 43</w:t>
      </w:r>
    </w:p>
    <w:p w:rsidR="00B73B58" w:rsidRDefault="00B73B58">
      <w:pPr>
        <w:pStyle w:val="Index1"/>
        <w:tabs>
          <w:tab w:val="right" w:pos="5030"/>
        </w:tabs>
        <w:rPr>
          <w:noProof/>
        </w:rPr>
      </w:pPr>
      <w:r>
        <w:rPr>
          <w:noProof/>
        </w:rPr>
        <w:t>Windows Embedded 8 Standard Enterprise Kit (Пакет от 100), 41</w:t>
      </w:r>
    </w:p>
    <w:p w:rsidR="00B73B58" w:rsidRDefault="00B73B58">
      <w:pPr>
        <w:pStyle w:val="Index1"/>
        <w:tabs>
          <w:tab w:val="right" w:pos="5030"/>
        </w:tabs>
        <w:rPr>
          <w:noProof/>
        </w:rPr>
      </w:pPr>
      <w:r>
        <w:rPr>
          <w:noProof/>
        </w:rPr>
        <w:t>Windows Embedded 8 и 8.1 Industry Retail, 43</w:t>
      </w:r>
    </w:p>
    <w:p w:rsidR="00B73B58" w:rsidRDefault="00B73B58">
      <w:pPr>
        <w:pStyle w:val="Index1"/>
        <w:tabs>
          <w:tab w:val="right" w:pos="5030"/>
        </w:tabs>
        <w:rPr>
          <w:noProof/>
        </w:rPr>
      </w:pPr>
      <w:r>
        <w:rPr>
          <w:noProof/>
        </w:rPr>
        <w:t>Windows Embedded 8.1 Industry, 41</w:t>
      </w:r>
    </w:p>
    <w:p w:rsidR="00B73B58" w:rsidRDefault="00B73B58">
      <w:pPr>
        <w:pStyle w:val="Index1"/>
        <w:tabs>
          <w:tab w:val="right" w:pos="5030"/>
        </w:tabs>
        <w:rPr>
          <w:noProof/>
        </w:rPr>
      </w:pPr>
      <w:r>
        <w:rPr>
          <w:noProof/>
        </w:rPr>
        <w:t>Windows Embedded 8/8.1 Industry Pro, 42</w:t>
      </w:r>
    </w:p>
    <w:p w:rsidR="00B73B58" w:rsidRDefault="00B73B58">
      <w:pPr>
        <w:pStyle w:val="Index1"/>
        <w:tabs>
          <w:tab w:val="right" w:pos="5030"/>
        </w:tabs>
        <w:rPr>
          <w:noProof/>
        </w:rPr>
      </w:pPr>
      <w:r>
        <w:rPr>
          <w:noProof/>
        </w:rPr>
        <w:t>Windows Embedded 8/8.1 Pro, 42</w:t>
      </w:r>
    </w:p>
    <w:p w:rsidR="00B73B58" w:rsidRDefault="00B73B58">
      <w:pPr>
        <w:pStyle w:val="Index1"/>
        <w:tabs>
          <w:tab w:val="right" w:pos="5030"/>
        </w:tabs>
        <w:rPr>
          <w:noProof/>
        </w:rPr>
      </w:pPr>
      <w:r>
        <w:rPr>
          <w:noProof/>
        </w:rPr>
        <w:t>Windows Embedded for Point of Service, 43</w:t>
      </w:r>
    </w:p>
    <w:p w:rsidR="00B73B58" w:rsidRDefault="00B73B58">
      <w:pPr>
        <w:pStyle w:val="Index1"/>
        <w:tabs>
          <w:tab w:val="right" w:pos="5030"/>
        </w:tabs>
        <w:rPr>
          <w:noProof/>
        </w:rPr>
      </w:pPr>
      <w:r>
        <w:rPr>
          <w:noProof/>
        </w:rPr>
        <w:t>Windows Embedded POSReady 2009, 43</w:t>
      </w:r>
    </w:p>
    <w:p w:rsidR="00B73B58" w:rsidRDefault="00B73B58">
      <w:pPr>
        <w:pStyle w:val="Index1"/>
        <w:tabs>
          <w:tab w:val="right" w:pos="5030"/>
        </w:tabs>
        <w:rPr>
          <w:noProof/>
        </w:rPr>
      </w:pPr>
      <w:r>
        <w:rPr>
          <w:noProof/>
        </w:rPr>
        <w:t>Windows Embedded POSReady 7, 43</w:t>
      </w:r>
    </w:p>
    <w:p w:rsidR="00B73B58" w:rsidRDefault="00B73B58">
      <w:pPr>
        <w:pStyle w:val="Index1"/>
        <w:tabs>
          <w:tab w:val="right" w:pos="5030"/>
        </w:tabs>
        <w:rPr>
          <w:noProof/>
        </w:rPr>
      </w:pPr>
      <w:r>
        <w:rPr>
          <w:noProof/>
        </w:rPr>
        <w:t>Windows Embedded POSReady 7 Pro, 43</w:t>
      </w:r>
    </w:p>
    <w:p w:rsidR="00B73B58" w:rsidRDefault="00B73B58">
      <w:pPr>
        <w:pStyle w:val="Index1"/>
        <w:tabs>
          <w:tab w:val="right" w:pos="5030"/>
        </w:tabs>
        <w:rPr>
          <w:noProof/>
        </w:rPr>
      </w:pPr>
      <w:r>
        <w:rPr>
          <w:noProof/>
        </w:rPr>
        <w:t>Windows Embedded Standard 7, 43</w:t>
      </w:r>
    </w:p>
    <w:p w:rsidR="00B73B58" w:rsidRDefault="00B73B58">
      <w:pPr>
        <w:pStyle w:val="Index1"/>
        <w:tabs>
          <w:tab w:val="right" w:pos="5030"/>
        </w:tabs>
        <w:rPr>
          <w:noProof/>
        </w:rPr>
      </w:pPr>
      <w:r>
        <w:rPr>
          <w:noProof/>
        </w:rPr>
        <w:t>Windows HPC Server, 51</w:t>
      </w:r>
    </w:p>
    <w:p w:rsidR="00B73B58" w:rsidRDefault="00B73B58">
      <w:pPr>
        <w:pStyle w:val="Index1"/>
        <w:tabs>
          <w:tab w:val="right" w:pos="5030"/>
        </w:tabs>
        <w:rPr>
          <w:noProof/>
        </w:rPr>
      </w:pPr>
      <w:r>
        <w:rPr>
          <w:noProof/>
        </w:rPr>
        <w:t>Windows MultiPoint Server 2011, 48</w:t>
      </w:r>
    </w:p>
    <w:p w:rsidR="00B73B58" w:rsidRDefault="00B73B58">
      <w:pPr>
        <w:pStyle w:val="Index1"/>
        <w:tabs>
          <w:tab w:val="right" w:pos="5030"/>
        </w:tabs>
        <w:rPr>
          <w:noProof/>
        </w:rPr>
      </w:pPr>
      <w:r>
        <w:rPr>
          <w:noProof/>
        </w:rPr>
        <w:t>Windows MultiPoint Server 2012 Premium, 48</w:t>
      </w:r>
    </w:p>
    <w:p w:rsidR="00B73B58" w:rsidRDefault="00B73B58">
      <w:pPr>
        <w:pStyle w:val="Index1"/>
        <w:tabs>
          <w:tab w:val="right" w:pos="5030"/>
        </w:tabs>
        <w:rPr>
          <w:noProof/>
        </w:rPr>
      </w:pPr>
      <w:r>
        <w:rPr>
          <w:noProof/>
        </w:rPr>
        <w:t>Windows MultiPoint Server 2012 Premium с ЛКД за Windows MultiPoint Server 2012 (5 клиента), 48</w:t>
      </w:r>
    </w:p>
    <w:p w:rsidR="00B73B58" w:rsidRDefault="00B73B58">
      <w:pPr>
        <w:pStyle w:val="Index1"/>
        <w:tabs>
          <w:tab w:val="right" w:pos="5030"/>
        </w:tabs>
        <w:rPr>
          <w:noProof/>
        </w:rPr>
      </w:pPr>
      <w:r>
        <w:rPr>
          <w:noProof/>
        </w:rPr>
        <w:t>Windows MultiPoint Server 2012 Premium с ЛКД за Windows MultiPoint Server 2012 (5 клиента) с ЛКД за Windows Server 2012 (5 клиента), 48</w:t>
      </w:r>
    </w:p>
    <w:p w:rsidR="00B73B58" w:rsidRDefault="00B73B58">
      <w:pPr>
        <w:pStyle w:val="Index1"/>
        <w:tabs>
          <w:tab w:val="right" w:pos="5030"/>
        </w:tabs>
        <w:rPr>
          <w:noProof/>
        </w:rPr>
      </w:pPr>
      <w:r>
        <w:rPr>
          <w:noProof/>
        </w:rPr>
        <w:t>Windows MultiPoint Server 2012 Standard, 48</w:t>
      </w:r>
    </w:p>
    <w:p w:rsidR="00B73B58" w:rsidRDefault="00B73B58">
      <w:pPr>
        <w:pStyle w:val="Index1"/>
        <w:tabs>
          <w:tab w:val="right" w:pos="5030"/>
        </w:tabs>
        <w:rPr>
          <w:noProof/>
        </w:rPr>
      </w:pPr>
      <w:r>
        <w:rPr>
          <w:noProof/>
        </w:rPr>
        <w:t>Windows Server, 89, 90</w:t>
      </w:r>
    </w:p>
    <w:p w:rsidR="00B73B58" w:rsidRDefault="00B73B58">
      <w:pPr>
        <w:pStyle w:val="Index1"/>
        <w:tabs>
          <w:tab w:val="right" w:pos="5030"/>
        </w:tabs>
        <w:rPr>
          <w:noProof/>
        </w:rPr>
      </w:pPr>
      <w:r>
        <w:rPr>
          <w:noProof/>
        </w:rPr>
        <w:t>Windows Server 2008, 49</w:t>
      </w:r>
    </w:p>
    <w:p w:rsidR="00B73B58" w:rsidRDefault="00B73B58">
      <w:pPr>
        <w:pStyle w:val="Index1"/>
        <w:tabs>
          <w:tab w:val="right" w:pos="5030"/>
        </w:tabs>
        <w:rPr>
          <w:noProof/>
        </w:rPr>
      </w:pPr>
      <w:r>
        <w:rPr>
          <w:noProof/>
        </w:rPr>
        <w:t>Windows Server 2008 R2 Enterprise, 18</w:t>
      </w:r>
    </w:p>
    <w:p w:rsidR="00B73B58" w:rsidRDefault="00B73B58">
      <w:pPr>
        <w:pStyle w:val="Index1"/>
        <w:tabs>
          <w:tab w:val="right" w:pos="5030"/>
        </w:tabs>
        <w:rPr>
          <w:noProof/>
        </w:rPr>
      </w:pPr>
      <w:r>
        <w:rPr>
          <w:noProof/>
        </w:rPr>
        <w:t>Windows Server 2012, 48, 49</w:t>
      </w:r>
    </w:p>
    <w:p w:rsidR="00B73B58" w:rsidRDefault="00B73B58">
      <w:pPr>
        <w:pStyle w:val="Index1"/>
        <w:tabs>
          <w:tab w:val="right" w:pos="5030"/>
        </w:tabs>
        <w:rPr>
          <w:noProof/>
        </w:rPr>
      </w:pPr>
      <w:r>
        <w:rPr>
          <w:noProof/>
        </w:rPr>
        <w:t>Windows Server 2012 CAL, 49</w:t>
      </w:r>
    </w:p>
    <w:p w:rsidR="00B73B58" w:rsidRDefault="00B73B58">
      <w:pPr>
        <w:pStyle w:val="Index1"/>
        <w:tabs>
          <w:tab w:val="right" w:pos="5030"/>
        </w:tabs>
        <w:rPr>
          <w:noProof/>
        </w:rPr>
      </w:pPr>
      <w:r>
        <w:rPr>
          <w:noProof/>
        </w:rPr>
        <w:t>Windows Server 2012 R2 Datacenter, 49</w:t>
      </w:r>
    </w:p>
    <w:p w:rsidR="00B73B58" w:rsidRDefault="00B73B58">
      <w:pPr>
        <w:pStyle w:val="Index1"/>
        <w:tabs>
          <w:tab w:val="right" w:pos="5030"/>
        </w:tabs>
        <w:rPr>
          <w:noProof/>
        </w:rPr>
      </w:pPr>
      <w:r>
        <w:rPr>
          <w:noProof/>
        </w:rPr>
        <w:t>Windows Server 2012 R2 Essentials, 49</w:t>
      </w:r>
    </w:p>
    <w:p w:rsidR="00B73B58" w:rsidRDefault="00B73B58">
      <w:pPr>
        <w:pStyle w:val="Index1"/>
        <w:tabs>
          <w:tab w:val="right" w:pos="5030"/>
        </w:tabs>
        <w:rPr>
          <w:noProof/>
        </w:rPr>
      </w:pPr>
      <w:r>
        <w:rPr>
          <w:noProof/>
        </w:rPr>
        <w:t>Windows Server 2012 R2 Standard, 49</w:t>
      </w:r>
    </w:p>
    <w:p w:rsidR="00B73B58" w:rsidRDefault="00B73B58">
      <w:pPr>
        <w:pStyle w:val="Index1"/>
        <w:tabs>
          <w:tab w:val="right" w:pos="5030"/>
        </w:tabs>
        <w:rPr>
          <w:noProof/>
        </w:rPr>
      </w:pPr>
      <w:r>
        <w:rPr>
          <w:noProof/>
        </w:rPr>
        <w:t>Windows Server Datacenter, 83, 88, 90</w:t>
      </w:r>
    </w:p>
    <w:p w:rsidR="00B73B58" w:rsidRDefault="00B73B58">
      <w:pPr>
        <w:pStyle w:val="Index1"/>
        <w:tabs>
          <w:tab w:val="right" w:pos="5030"/>
        </w:tabs>
        <w:rPr>
          <w:noProof/>
        </w:rPr>
      </w:pPr>
      <w:r>
        <w:rPr>
          <w:noProof/>
        </w:rPr>
        <w:t>Windows Server Enterprise, 51, 83</w:t>
      </w:r>
    </w:p>
    <w:p w:rsidR="00B73B58" w:rsidRDefault="00B73B58">
      <w:pPr>
        <w:pStyle w:val="Index1"/>
        <w:tabs>
          <w:tab w:val="right" w:pos="5030"/>
        </w:tabs>
        <w:rPr>
          <w:noProof/>
        </w:rPr>
      </w:pPr>
      <w:r>
        <w:rPr>
          <w:noProof/>
        </w:rPr>
        <w:t>Windows Server HPC, 51</w:t>
      </w:r>
    </w:p>
    <w:p w:rsidR="00B73B58" w:rsidRDefault="00B73B58">
      <w:pPr>
        <w:pStyle w:val="Index1"/>
        <w:tabs>
          <w:tab w:val="right" w:pos="5030"/>
        </w:tabs>
        <w:rPr>
          <w:noProof/>
        </w:rPr>
      </w:pPr>
      <w:r>
        <w:rPr>
          <w:noProof/>
        </w:rPr>
        <w:t>Windows Server Standard, 18, 83, 88, 90</w:t>
      </w:r>
    </w:p>
    <w:p w:rsidR="00B73B58" w:rsidRDefault="00B73B58">
      <w:pPr>
        <w:pStyle w:val="Index1"/>
        <w:tabs>
          <w:tab w:val="right" w:pos="5030"/>
        </w:tabs>
        <w:rPr>
          <w:noProof/>
        </w:rPr>
      </w:pPr>
      <w:r>
        <w:rPr>
          <w:noProof/>
        </w:rPr>
        <w:t>Windows Server Standard, 18</w:t>
      </w:r>
    </w:p>
    <w:p w:rsidR="00B73B58" w:rsidRDefault="00B73B58">
      <w:pPr>
        <w:pStyle w:val="Index1"/>
        <w:tabs>
          <w:tab w:val="right" w:pos="5030"/>
        </w:tabs>
        <w:rPr>
          <w:noProof/>
        </w:rPr>
      </w:pPr>
      <w:r>
        <w:rPr>
          <w:noProof/>
        </w:rPr>
        <w:t>Windows Server за системи, базирани на Itanium, 51</w:t>
      </w:r>
    </w:p>
    <w:p w:rsidR="00B73B58" w:rsidRDefault="00B73B58">
      <w:pPr>
        <w:pStyle w:val="Index1"/>
        <w:tabs>
          <w:tab w:val="right" w:pos="5030"/>
        </w:tabs>
        <w:rPr>
          <w:noProof/>
        </w:rPr>
      </w:pPr>
      <w:r>
        <w:rPr>
          <w:noProof/>
        </w:rPr>
        <w:t>Windows Small Business Server, 51</w:t>
      </w:r>
    </w:p>
    <w:p w:rsidR="00B73B58" w:rsidRDefault="00B73B58">
      <w:pPr>
        <w:pStyle w:val="Index1"/>
        <w:tabs>
          <w:tab w:val="right" w:pos="5030"/>
        </w:tabs>
        <w:rPr>
          <w:noProof/>
        </w:rPr>
      </w:pPr>
      <w:r>
        <w:rPr>
          <w:noProof/>
        </w:rPr>
        <w:t>Windows Small Business Server 2008, 52</w:t>
      </w:r>
    </w:p>
    <w:p w:rsidR="00B73B58" w:rsidRDefault="00B73B58">
      <w:pPr>
        <w:pStyle w:val="Index1"/>
        <w:tabs>
          <w:tab w:val="right" w:pos="5030"/>
        </w:tabs>
        <w:rPr>
          <w:noProof/>
        </w:rPr>
      </w:pPr>
      <w:r>
        <w:rPr>
          <w:noProof/>
        </w:rPr>
        <w:t>Windows Virtual Desktop Access, 41</w:t>
      </w:r>
    </w:p>
    <w:p w:rsidR="00B73B58" w:rsidRDefault="00B73B58">
      <w:pPr>
        <w:pStyle w:val="Index1"/>
        <w:tabs>
          <w:tab w:val="right" w:pos="5030"/>
        </w:tabs>
        <w:rPr>
          <w:noProof/>
        </w:rPr>
      </w:pPr>
      <w:r>
        <w:rPr>
          <w:noProof/>
        </w:rPr>
        <w:t>Windows Vista, 31, 42</w:t>
      </w:r>
    </w:p>
    <w:p w:rsidR="00B73B58" w:rsidRDefault="00B73B58">
      <w:pPr>
        <w:pStyle w:val="Index1"/>
        <w:tabs>
          <w:tab w:val="right" w:pos="5030"/>
        </w:tabs>
        <w:rPr>
          <w:noProof/>
        </w:rPr>
      </w:pPr>
      <w:r>
        <w:rPr>
          <w:noProof/>
        </w:rPr>
        <w:t>Windows Vista Business за вградени системи, 42</w:t>
      </w:r>
    </w:p>
    <w:p w:rsidR="00B73B58" w:rsidRDefault="00B73B58">
      <w:pPr>
        <w:pStyle w:val="Index1"/>
        <w:tabs>
          <w:tab w:val="right" w:pos="5030"/>
        </w:tabs>
        <w:rPr>
          <w:noProof/>
        </w:rPr>
      </w:pPr>
      <w:r>
        <w:rPr>
          <w:noProof/>
        </w:rPr>
        <w:t>Windows Vista Ultimate за вградени системи, 42</w:t>
      </w:r>
    </w:p>
    <w:p w:rsidR="00B73B58" w:rsidRDefault="00B73B58">
      <w:pPr>
        <w:pStyle w:val="Index1"/>
        <w:tabs>
          <w:tab w:val="right" w:pos="5030"/>
        </w:tabs>
        <w:rPr>
          <w:noProof/>
        </w:rPr>
      </w:pPr>
      <w:r>
        <w:rPr>
          <w:noProof/>
        </w:rPr>
        <w:t>Windows XP, 42</w:t>
      </w:r>
    </w:p>
    <w:p w:rsidR="00B73B58" w:rsidRDefault="00B73B58">
      <w:pPr>
        <w:pStyle w:val="Index1"/>
        <w:tabs>
          <w:tab w:val="right" w:pos="5030"/>
        </w:tabs>
        <w:rPr>
          <w:noProof/>
        </w:rPr>
      </w:pPr>
      <w:r>
        <w:rPr>
          <w:noProof/>
        </w:rPr>
        <w:t>Windows XP Embedded, 43</w:t>
      </w:r>
    </w:p>
    <w:p w:rsidR="00B73B58" w:rsidRDefault="00B73B58">
      <w:pPr>
        <w:pStyle w:val="Index1"/>
        <w:tabs>
          <w:tab w:val="right" w:pos="5030"/>
        </w:tabs>
        <w:rPr>
          <w:noProof/>
        </w:rPr>
      </w:pPr>
      <w:r>
        <w:rPr>
          <w:noProof/>
        </w:rPr>
        <w:t>Windows XP Professional за вградени системи, 42</w:t>
      </w:r>
    </w:p>
    <w:p w:rsidR="00B73B58" w:rsidRDefault="00B73B58">
      <w:pPr>
        <w:pStyle w:val="Index1"/>
        <w:tabs>
          <w:tab w:val="right" w:pos="5030"/>
        </w:tabs>
        <w:rPr>
          <w:noProof/>
        </w:rPr>
      </w:pPr>
      <w:r>
        <w:rPr>
          <w:noProof/>
        </w:rPr>
        <w:t>Word 2010, 85</w:t>
      </w:r>
    </w:p>
    <w:p w:rsidR="00B73B58" w:rsidRDefault="00B73B58">
      <w:pPr>
        <w:pStyle w:val="Index1"/>
        <w:tabs>
          <w:tab w:val="right" w:pos="5030"/>
        </w:tabs>
        <w:rPr>
          <w:noProof/>
        </w:rPr>
      </w:pPr>
      <w:r>
        <w:rPr>
          <w:noProof/>
        </w:rPr>
        <w:t>Word 2013, 24</w:t>
      </w:r>
    </w:p>
    <w:p w:rsidR="00B73B58" w:rsidRDefault="00B73B58">
      <w:pPr>
        <w:pStyle w:val="Index1"/>
        <w:tabs>
          <w:tab w:val="right" w:pos="5030"/>
        </w:tabs>
        <w:rPr>
          <w:noProof/>
        </w:rPr>
      </w:pPr>
      <w:r>
        <w:rPr>
          <w:noProof/>
        </w:rPr>
        <w:t>Word 2016 for Mac, 25</w:t>
      </w:r>
    </w:p>
    <w:p w:rsidR="00B73B58" w:rsidRDefault="00B73B58">
      <w:pPr>
        <w:pStyle w:val="Index1"/>
        <w:tabs>
          <w:tab w:val="right" w:pos="5030"/>
        </w:tabs>
        <w:rPr>
          <w:noProof/>
        </w:rPr>
      </w:pPr>
      <w:r>
        <w:rPr>
          <w:noProof/>
        </w:rPr>
        <w:t>Work at Home for Mac 2016, 25</w:t>
      </w:r>
    </w:p>
    <w:p w:rsidR="00B73B58" w:rsidRDefault="00B73B58">
      <w:pPr>
        <w:pStyle w:val="Index1"/>
        <w:tabs>
          <w:tab w:val="right" w:pos="5030"/>
        </w:tabs>
        <w:rPr>
          <w:noProof/>
        </w:rPr>
      </w:pPr>
      <w:r>
        <w:rPr>
          <w:noProof/>
        </w:rPr>
        <w:t>Yammer, 22</w:t>
      </w:r>
    </w:p>
    <w:p w:rsidR="00B73B58" w:rsidRDefault="00B73B58">
      <w:pPr>
        <w:pStyle w:val="Index1"/>
        <w:tabs>
          <w:tab w:val="right" w:pos="5030"/>
        </w:tabs>
        <w:rPr>
          <w:noProof/>
        </w:rPr>
      </w:pPr>
      <w:r>
        <w:rPr>
          <w:noProof/>
        </w:rPr>
        <w:t>Yammer Enterprise, 73</w:t>
      </w:r>
    </w:p>
    <w:p w:rsidR="00B73B58" w:rsidRDefault="00B73B58">
      <w:pPr>
        <w:pStyle w:val="Index1"/>
        <w:tabs>
          <w:tab w:val="right" w:pos="5030"/>
        </w:tabs>
        <w:rPr>
          <w:noProof/>
        </w:rPr>
      </w:pPr>
      <w:r>
        <w:rPr>
          <w:noProof/>
        </w:rPr>
        <w:t>Абонамент за Windows Companion, 45</w:t>
      </w:r>
    </w:p>
    <w:p w:rsidR="00B73B58" w:rsidRDefault="00B73B58">
      <w:pPr>
        <w:pStyle w:val="Index1"/>
        <w:tabs>
          <w:tab w:val="right" w:pos="5030"/>
        </w:tabs>
        <w:rPr>
          <w:noProof/>
        </w:rPr>
      </w:pPr>
      <w:r>
        <w:rPr>
          <w:noProof/>
        </w:rPr>
        <w:t>Архивиране с Exchange Online за Exchange Online, 68</w:t>
      </w:r>
    </w:p>
    <w:p w:rsidR="00B73B58" w:rsidRDefault="00B73B58">
      <w:pPr>
        <w:pStyle w:val="Index1"/>
        <w:tabs>
          <w:tab w:val="right" w:pos="5030"/>
        </w:tabs>
        <w:rPr>
          <w:noProof/>
        </w:rPr>
      </w:pPr>
      <w:r>
        <w:rPr>
          <w:noProof/>
        </w:rPr>
        <w:t>Архивиране с Exchange Online за Exchange Server, 68</w:t>
      </w:r>
    </w:p>
    <w:p w:rsidR="00B73B58" w:rsidRDefault="00B73B58">
      <w:pPr>
        <w:pStyle w:val="Index1"/>
        <w:tabs>
          <w:tab w:val="right" w:pos="5030"/>
        </w:tabs>
        <w:rPr>
          <w:noProof/>
        </w:rPr>
      </w:pPr>
      <w:r>
        <w:rPr>
          <w:noProof/>
        </w:rPr>
        <w:t>Базов ЛКД, 56, 66, 83, 89</w:t>
      </w:r>
    </w:p>
    <w:p w:rsidR="00B73B58" w:rsidRDefault="00B73B58">
      <w:pPr>
        <w:pStyle w:val="Index1"/>
        <w:tabs>
          <w:tab w:val="right" w:pos="5030"/>
        </w:tabs>
        <w:rPr>
          <w:noProof/>
        </w:rPr>
      </w:pPr>
      <w:r>
        <w:rPr>
          <w:noProof/>
        </w:rPr>
        <w:t>Базов ЛКД пакет, 16</w:t>
      </w:r>
    </w:p>
    <w:p w:rsidR="00B73B58" w:rsidRDefault="00B73B58">
      <w:pPr>
        <w:pStyle w:val="Index1"/>
        <w:tabs>
          <w:tab w:val="right" w:pos="5030"/>
        </w:tabs>
        <w:rPr>
          <w:noProof/>
        </w:rPr>
      </w:pPr>
      <w:r>
        <w:rPr>
          <w:noProof/>
        </w:rPr>
        <w:t>Базови ЛКД, 37</w:t>
      </w:r>
    </w:p>
    <w:p w:rsidR="00B73B58" w:rsidRDefault="00B73B58">
      <w:pPr>
        <w:pStyle w:val="Index1"/>
        <w:tabs>
          <w:tab w:val="right" w:pos="5030"/>
        </w:tabs>
        <w:rPr>
          <w:noProof/>
        </w:rPr>
      </w:pPr>
      <w:r>
        <w:rPr>
          <w:noProof/>
        </w:rPr>
        <w:t>Ваучери за изпит по Microsoft Learning MCP 1, 71</w:t>
      </w:r>
    </w:p>
    <w:p w:rsidR="00B73B58" w:rsidRDefault="00B73B58">
      <w:pPr>
        <w:pStyle w:val="Index1"/>
        <w:tabs>
          <w:tab w:val="right" w:pos="5030"/>
        </w:tabs>
        <w:rPr>
          <w:noProof/>
        </w:rPr>
      </w:pPr>
      <w:r>
        <w:rPr>
          <w:noProof/>
        </w:rPr>
        <w:t>Ваучери за изпит по Microsoft Learning MCP 30, 71</w:t>
      </w:r>
    </w:p>
    <w:p w:rsidR="00B73B58" w:rsidRDefault="00B73B58">
      <w:pPr>
        <w:pStyle w:val="Index1"/>
        <w:tabs>
          <w:tab w:val="right" w:pos="5030"/>
        </w:tabs>
        <w:rPr>
          <w:noProof/>
        </w:rPr>
      </w:pPr>
      <w:r>
        <w:rPr>
          <w:noProof/>
        </w:rPr>
        <w:t>Възстановяване на сайтове на Azure, 90</w:t>
      </w:r>
    </w:p>
    <w:p w:rsidR="00B73B58" w:rsidRDefault="00B73B58">
      <w:pPr>
        <w:pStyle w:val="Index1"/>
        <w:tabs>
          <w:tab w:val="right" w:pos="5030"/>
        </w:tabs>
        <w:rPr>
          <w:noProof/>
        </w:rPr>
      </w:pPr>
      <w:r>
        <w:rPr>
          <w:noProof/>
        </w:rPr>
        <w:t>Възстановяване на сайтове на Microsoft Azure, 56</w:t>
      </w:r>
    </w:p>
    <w:p w:rsidR="00B73B58" w:rsidRDefault="00B73B58">
      <w:pPr>
        <w:pStyle w:val="Index1"/>
        <w:tabs>
          <w:tab w:val="right" w:pos="5030"/>
        </w:tabs>
        <w:rPr>
          <w:noProof/>
        </w:rPr>
      </w:pPr>
      <w:r>
        <w:rPr>
          <w:noProof/>
        </w:rPr>
        <w:t>Външен конектор за Microsoft Identity Manager 2016, 23</w:t>
      </w:r>
    </w:p>
    <w:p w:rsidR="00B73B58" w:rsidRDefault="00B73B58">
      <w:pPr>
        <w:pStyle w:val="Index1"/>
        <w:tabs>
          <w:tab w:val="right" w:pos="5030"/>
        </w:tabs>
        <w:rPr>
          <w:noProof/>
        </w:rPr>
      </w:pPr>
      <w:r>
        <w:rPr>
          <w:noProof/>
        </w:rPr>
        <w:t>Външен конектор за Windows Server 2012, 49</w:t>
      </w:r>
    </w:p>
    <w:p w:rsidR="00B73B58" w:rsidRDefault="00B73B58">
      <w:pPr>
        <w:pStyle w:val="Index1"/>
        <w:tabs>
          <w:tab w:val="right" w:pos="5030"/>
        </w:tabs>
        <w:rPr>
          <w:noProof/>
        </w:rPr>
      </w:pPr>
      <w:r>
        <w:rPr>
          <w:noProof/>
        </w:rPr>
        <w:t>Външен конектор за услугите за отдалечен работен плот за Windows Server 2012, 49</w:t>
      </w:r>
    </w:p>
    <w:p w:rsidR="00B73B58" w:rsidRDefault="00B73B58">
      <w:pPr>
        <w:pStyle w:val="Index1"/>
        <w:tabs>
          <w:tab w:val="right" w:pos="5030"/>
        </w:tabs>
        <w:rPr>
          <w:noProof/>
        </w:rPr>
      </w:pPr>
      <w:r>
        <w:rPr>
          <w:noProof/>
        </w:rPr>
        <w:t>Външни конектори за Услуги за управление на правата на достъп в Active Directory на Windows Server 2012, 49</w:t>
      </w:r>
    </w:p>
    <w:p w:rsidR="00B73B58" w:rsidRDefault="00B73B58">
      <w:pPr>
        <w:pStyle w:val="Index1"/>
        <w:tabs>
          <w:tab w:val="right" w:pos="5030"/>
        </w:tabs>
        <w:rPr>
          <w:noProof/>
        </w:rPr>
      </w:pPr>
      <w:r>
        <w:rPr>
          <w:noProof/>
        </w:rPr>
        <w:t>Добавка Azure Rights Management, 66</w:t>
      </w:r>
    </w:p>
    <w:p w:rsidR="00B73B58" w:rsidRDefault="00B73B58">
      <w:pPr>
        <w:pStyle w:val="Index1"/>
        <w:tabs>
          <w:tab w:val="right" w:pos="5030"/>
        </w:tabs>
        <w:rPr>
          <w:noProof/>
        </w:rPr>
      </w:pPr>
      <w:r>
        <w:rPr>
          <w:noProof/>
        </w:rPr>
        <w:t>Добавка Exchange Online (план 1), 66, 68</w:t>
      </w:r>
    </w:p>
    <w:p w:rsidR="00B73B58" w:rsidRDefault="00B73B58">
      <w:pPr>
        <w:pStyle w:val="Index1"/>
        <w:tabs>
          <w:tab w:val="right" w:pos="5030"/>
        </w:tabs>
        <w:rPr>
          <w:noProof/>
        </w:rPr>
      </w:pPr>
      <w:r>
        <w:rPr>
          <w:noProof/>
        </w:rPr>
        <w:t>Добавка Lync Voice за Корпоративен пакет за облак, 59</w:t>
      </w:r>
    </w:p>
    <w:p w:rsidR="00B73B58" w:rsidRDefault="00B73B58">
      <w:pPr>
        <w:pStyle w:val="Index1"/>
        <w:tabs>
          <w:tab w:val="right" w:pos="5030"/>
        </w:tabs>
        <w:rPr>
          <w:noProof/>
        </w:rPr>
      </w:pPr>
      <w:r>
        <w:rPr>
          <w:noProof/>
        </w:rPr>
        <w:t>Добавка Microsoft Intune, 60</w:t>
      </w:r>
    </w:p>
    <w:p w:rsidR="00B73B58" w:rsidRDefault="00B73B58">
      <w:pPr>
        <w:pStyle w:val="Index1"/>
        <w:tabs>
          <w:tab w:val="right" w:pos="5030"/>
        </w:tabs>
        <w:rPr>
          <w:noProof/>
        </w:rPr>
      </w:pPr>
      <w:r>
        <w:rPr>
          <w:noProof/>
        </w:rPr>
        <w:t>Добавка Microsoft Social Engagement Professional, 62</w:t>
      </w:r>
    </w:p>
    <w:p w:rsidR="00B73B58" w:rsidRDefault="00B73B58">
      <w:pPr>
        <w:pStyle w:val="Index1"/>
        <w:tabs>
          <w:tab w:val="right" w:pos="5030"/>
        </w:tabs>
        <w:rPr>
          <w:noProof/>
        </w:rPr>
      </w:pPr>
      <w:r>
        <w:rPr>
          <w:noProof/>
        </w:rPr>
        <w:t>Добавка Office 365 Enterprise E1,E3, 65</w:t>
      </w:r>
    </w:p>
    <w:p w:rsidR="00B73B58" w:rsidRDefault="00B73B58">
      <w:pPr>
        <w:pStyle w:val="Index1"/>
        <w:tabs>
          <w:tab w:val="right" w:pos="5030"/>
        </w:tabs>
        <w:rPr>
          <w:noProof/>
        </w:rPr>
      </w:pPr>
      <w:r>
        <w:rPr>
          <w:noProof/>
        </w:rPr>
        <w:t>Добавка Office 365 Enterprise E3, E4 без ProPlus, 65</w:t>
      </w:r>
    </w:p>
    <w:p w:rsidR="00B73B58" w:rsidRDefault="00B73B58">
      <w:pPr>
        <w:pStyle w:val="Index1"/>
        <w:tabs>
          <w:tab w:val="right" w:pos="5030"/>
        </w:tabs>
        <w:rPr>
          <w:noProof/>
        </w:rPr>
      </w:pPr>
      <w:r>
        <w:rPr>
          <w:noProof/>
        </w:rPr>
        <w:t>Добавка Office 365 Enterprise E4, 65</w:t>
      </w:r>
    </w:p>
    <w:p w:rsidR="00B73B58" w:rsidRDefault="00B73B58">
      <w:pPr>
        <w:pStyle w:val="Index1"/>
        <w:tabs>
          <w:tab w:val="right" w:pos="5030"/>
        </w:tabs>
        <w:rPr>
          <w:noProof/>
        </w:rPr>
      </w:pPr>
      <w:r>
        <w:rPr>
          <w:noProof/>
        </w:rPr>
        <w:t>Добавка Office 365 Midsize Business, 66</w:t>
      </w:r>
    </w:p>
    <w:p w:rsidR="00B73B58" w:rsidRDefault="00B73B58">
      <w:pPr>
        <w:pStyle w:val="Index1"/>
        <w:tabs>
          <w:tab w:val="right" w:pos="5030"/>
        </w:tabs>
        <w:rPr>
          <w:noProof/>
        </w:rPr>
      </w:pPr>
      <w:r>
        <w:rPr>
          <w:noProof/>
        </w:rPr>
        <w:t>Добавка Skype за бизнеса онлайн (план 1), 66, 70</w:t>
      </w:r>
    </w:p>
    <w:p w:rsidR="00B73B58" w:rsidRDefault="00B73B58">
      <w:pPr>
        <w:pStyle w:val="Index1"/>
        <w:tabs>
          <w:tab w:val="right" w:pos="5030"/>
        </w:tabs>
        <w:rPr>
          <w:noProof/>
        </w:rPr>
      </w:pPr>
      <w:r>
        <w:rPr>
          <w:noProof/>
        </w:rPr>
        <w:t>Добавка за Operations Management Suite Datacenter Edition, 58</w:t>
      </w:r>
    </w:p>
    <w:p w:rsidR="00B73B58" w:rsidRDefault="00B73B58">
      <w:pPr>
        <w:pStyle w:val="Index1"/>
        <w:tabs>
          <w:tab w:val="right" w:pos="5030"/>
        </w:tabs>
        <w:rPr>
          <w:noProof/>
        </w:rPr>
      </w:pPr>
      <w:r>
        <w:rPr>
          <w:noProof/>
        </w:rPr>
        <w:t>Добавка за Operations Management Suite Standard Edition, 58</w:t>
      </w:r>
    </w:p>
    <w:p w:rsidR="00B73B58" w:rsidRDefault="00B73B58">
      <w:pPr>
        <w:pStyle w:val="Index1"/>
        <w:tabs>
          <w:tab w:val="right" w:pos="5030"/>
        </w:tabs>
        <w:rPr>
          <w:noProof/>
        </w:rPr>
      </w:pPr>
      <w:r>
        <w:rPr>
          <w:noProof/>
        </w:rPr>
        <w:t>Добавка за Потребител за SA за Windows, 41</w:t>
      </w:r>
    </w:p>
    <w:p w:rsidR="00B73B58" w:rsidRDefault="00B73B58">
      <w:pPr>
        <w:pStyle w:val="Index1"/>
        <w:tabs>
          <w:tab w:val="right" w:pos="5030"/>
        </w:tabs>
        <w:rPr>
          <w:noProof/>
        </w:rPr>
      </w:pPr>
      <w:r>
        <w:rPr>
          <w:noProof/>
        </w:rPr>
        <w:t>Добавка Корпоративен пакет за мобилност, 56</w:t>
      </w:r>
    </w:p>
    <w:p w:rsidR="00B73B58" w:rsidRDefault="00B73B58">
      <w:pPr>
        <w:pStyle w:val="Index1"/>
        <w:tabs>
          <w:tab w:val="right" w:pos="5030"/>
        </w:tabs>
        <w:rPr>
          <w:noProof/>
        </w:rPr>
      </w:pPr>
      <w:r>
        <w:rPr>
          <w:noProof/>
        </w:rPr>
        <w:t>Добавка Корпоративен пакет за облак, 59</w:t>
      </w:r>
    </w:p>
    <w:p w:rsidR="00B73B58" w:rsidRDefault="00B73B58">
      <w:pPr>
        <w:pStyle w:val="Index1"/>
        <w:tabs>
          <w:tab w:val="right" w:pos="5030"/>
        </w:tabs>
        <w:rPr>
          <w:noProof/>
        </w:rPr>
      </w:pPr>
      <w:r>
        <w:rPr>
          <w:noProof/>
        </w:rPr>
        <w:t>Допълнителен корпоративен ЛКД за Microsoft Dynamics AX 2012 R3, 20</w:t>
      </w:r>
    </w:p>
    <w:p w:rsidR="00B73B58" w:rsidRDefault="00B73B58">
      <w:pPr>
        <w:pStyle w:val="Index1"/>
        <w:tabs>
          <w:tab w:val="right" w:pos="5030"/>
        </w:tabs>
        <w:rPr>
          <w:noProof/>
        </w:rPr>
      </w:pPr>
      <w:r>
        <w:rPr>
          <w:noProof/>
        </w:rPr>
        <w:t>Допълнителен ЛКД за Microsoft Dynamics CRM 2015 Basic, 21</w:t>
      </w:r>
    </w:p>
    <w:p w:rsidR="00B73B58" w:rsidRDefault="00B73B58">
      <w:pPr>
        <w:pStyle w:val="Index1"/>
        <w:tabs>
          <w:tab w:val="right" w:pos="5030"/>
        </w:tabs>
        <w:rPr>
          <w:noProof/>
        </w:rPr>
      </w:pPr>
      <w:r>
        <w:rPr>
          <w:noProof/>
        </w:rPr>
        <w:t>Допълнителен ЛКД за Microsoft Dynamics CRM 2015 Professional, 21</w:t>
      </w:r>
    </w:p>
    <w:p w:rsidR="00B73B58" w:rsidRDefault="00B73B58">
      <w:pPr>
        <w:pStyle w:val="Index1"/>
        <w:tabs>
          <w:tab w:val="right" w:pos="5030"/>
        </w:tabs>
        <w:rPr>
          <w:noProof/>
        </w:rPr>
      </w:pPr>
      <w:r>
        <w:rPr>
          <w:noProof/>
        </w:rPr>
        <w:t>Допълнителен ЛКД за Microsoft Dynamics CRM Basic, 61</w:t>
      </w:r>
    </w:p>
    <w:p w:rsidR="00B73B58" w:rsidRDefault="00B73B58">
      <w:pPr>
        <w:pStyle w:val="Index1"/>
        <w:tabs>
          <w:tab w:val="right" w:pos="5030"/>
        </w:tabs>
        <w:rPr>
          <w:noProof/>
        </w:rPr>
      </w:pPr>
      <w:r>
        <w:rPr>
          <w:noProof/>
        </w:rPr>
        <w:t>Допълнителен ЛКД за Microsoft Dynamics CRM Professional, 61</w:t>
      </w:r>
    </w:p>
    <w:p w:rsidR="00B73B58" w:rsidRDefault="00B73B58">
      <w:pPr>
        <w:pStyle w:val="Index1"/>
        <w:tabs>
          <w:tab w:val="right" w:pos="5030"/>
        </w:tabs>
        <w:rPr>
          <w:noProof/>
        </w:rPr>
      </w:pPr>
      <w:r>
        <w:rPr>
          <w:noProof/>
        </w:rPr>
        <w:t>Допълнителен ЛКД за определена задача за Microsoft Dynamics AX 2012 R3, 20</w:t>
      </w:r>
    </w:p>
    <w:p w:rsidR="00B73B58" w:rsidRDefault="00B73B58">
      <w:pPr>
        <w:pStyle w:val="Index1"/>
        <w:tabs>
          <w:tab w:val="right" w:pos="5030"/>
        </w:tabs>
        <w:rPr>
          <w:noProof/>
        </w:rPr>
      </w:pPr>
      <w:r>
        <w:rPr>
          <w:noProof/>
        </w:rPr>
        <w:t>Допълнителен непроизводствен екземпляр на Microsoft Dynamics CRM Online, 60</w:t>
      </w:r>
    </w:p>
    <w:p w:rsidR="00B73B58" w:rsidRDefault="00B73B58">
      <w:pPr>
        <w:pStyle w:val="Index1"/>
        <w:tabs>
          <w:tab w:val="right" w:pos="5030"/>
        </w:tabs>
        <w:rPr>
          <w:noProof/>
        </w:rPr>
      </w:pPr>
      <w:r>
        <w:rPr>
          <w:noProof/>
        </w:rPr>
        <w:t>Допълнителен непроизводствен екземпляр на Microsoft Dynamics Marketing Enterprise, 61</w:t>
      </w:r>
    </w:p>
    <w:p w:rsidR="00B73B58" w:rsidRDefault="00B73B58">
      <w:pPr>
        <w:pStyle w:val="Index1"/>
        <w:tabs>
          <w:tab w:val="right" w:pos="5030"/>
        </w:tabs>
        <w:rPr>
          <w:noProof/>
        </w:rPr>
      </w:pPr>
      <w:r>
        <w:rPr>
          <w:noProof/>
        </w:rPr>
        <w:t>Допълнителен производствен екземпляр на Microsoft Dynamics CRM Online, 60</w:t>
      </w:r>
    </w:p>
    <w:p w:rsidR="00B73B58" w:rsidRDefault="00B73B58">
      <w:pPr>
        <w:pStyle w:val="Index1"/>
        <w:tabs>
          <w:tab w:val="right" w:pos="5030"/>
        </w:tabs>
        <w:rPr>
          <w:noProof/>
        </w:rPr>
      </w:pPr>
      <w:r>
        <w:rPr>
          <w:noProof/>
        </w:rPr>
        <w:t>Допълнителен производствен екземпляр на Microsoft Dynamics Marketing Enterprise, 61</w:t>
      </w:r>
    </w:p>
    <w:p w:rsidR="00B73B58" w:rsidRDefault="00B73B58">
      <w:pPr>
        <w:pStyle w:val="Index1"/>
        <w:tabs>
          <w:tab w:val="right" w:pos="5030"/>
        </w:tabs>
        <w:rPr>
          <w:noProof/>
        </w:rPr>
      </w:pPr>
      <w:r>
        <w:rPr>
          <w:noProof/>
        </w:rPr>
        <w:t>Допълнителен функционален ЛКД за Microsoft Dynamics AX 2012 R3, 20</w:t>
      </w:r>
    </w:p>
    <w:p w:rsidR="00B73B58" w:rsidRDefault="00B73B58">
      <w:pPr>
        <w:pStyle w:val="Index1"/>
        <w:tabs>
          <w:tab w:val="right" w:pos="5030"/>
        </w:tabs>
        <w:rPr>
          <w:noProof/>
        </w:rPr>
      </w:pPr>
      <w:r>
        <w:rPr>
          <w:noProof/>
        </w:rPr>
        <w:t>Допълнителни записи за Parature Enterprise, 62</w:t>
      </w:r>
    </w:p>
    <w:p w:rsidR="00B73B58" w:rsidRDefault="00B73B58">
      <w:pPr>
        <w:pStyle w:val="Index1"/>
        <w:tabs>
          <w:tab w:val="right" w:pos="5030"/>
        </w:tabs>
        <w:rPr>
          <w:noProof/>
        </w:rPr>
      </w:pPr>
      <w:r>
        <w:rPr>
          <w:noProof/>
        </w:rPr>
        <w:t>Допълнителни отдели за Parature Enterprise, 63</w:t>
      </w:r>
    </w:p>
    <w:p w:rsidR="00B73B58" w:rsidRDefault="00B73B58">
      <w:pPr>
        <w:pStyle w:val="Index1"/>
        <w:tabs>
          <w:tab w:val="right" w:pos="5030"/>
        </w:tabs>
        <w:rPr>
          <w:noProof/>
        </w:rPr>
      </w:pPr>
      <w:r>
        <w:rPr>
          <w:noProof/>
        </w:rPr>
        <w:t>Допълнителни прегледи на страници за Parature Enterprise, 62</w:t>
      </w:r>
    </w:p>
    <w:p w:rsidR="00B73B58" w:rsidRDefault="00B73B58">
      <w:pPr>
        <w:pStyle w:val="Index1"/>
        <w:tabs>
          <w:tab w:val="right" w:pos="5030"/>
        </w:tabs>
        <w:rPr>
          <w:noProof/>
        </w:rPr>
      </w:pPr>
      <w:r>
        <w:rPr>
          <w:noProof/>
        </w:rPr>
        <w:t>Допълнителни публикации за Microsoft Social Engagement Professional, 62</w:t>
      </w:r>
    </w:p>
    <w:p w:rsidR="00B73B58" w:rsidRDefault="00B73B58">
      <w:pPr>
        <w:pStyle w:val="Index1"/>
        <w:tabs>
          <w:tab w:val="right" w:pos="5030"/>
        </w:tabs>
        <w:rPr>
          <w:noProof/>
        </w:rPr>
      </w:pPr>
      <w:r>
        <w:rPr>
          <w:noProof/>
        </w:rPr>
        <w:t>Допълнителни съобщения за Microsoft Dynamics Marketing Enterprise, 61</w:t>
      </w:r>
    </w:p>
    <w:p w:rsidR="00B73B58" w:rsidRDefault="00B73B58">
      <w:pPr>
        <w:pStyle w:val="Index1"/>
        <w:tabs>
          <w:tab w:val="right" w:pos="5030"/>
        </w:tabs>
        <w:rPr>
          <w:noProof/>
        </w:rPr>
      </w:pPr>
      <w:r>
        <w:rPr>
          <w:noProof/>
        </w:rPr>
        <w:t>Допълнително място за съхранение за Microsoft Dynamics CRM Online, 60</w:t>
      </w:r>
    </w:p>
    <w:p w:rsidR="00B73B58" w:rsidRDefault="00B73B58">
      <w:pPr>
        <w:pStyle w:val="Index1"/>
        <w:tabs>
          <w:tab w:val="right" w:pos="5030"/>
        </w:tabs>
        <w:rPr>
          <w:noProof/>
        </w:rPr>
      </w:pPr>
      <w:r>
        <w:rPr>
          <w:noProof/>
        </w:rPr>
        <w:t>Допълнително място за съхранение за Microsoft Dynamics CRM Online EDU, 60</w:t>
      </w:r>
    </w:p>
    <w:p w:rsidR="00B73B58" w:rsidRDefault="00B73B58">
      <w:pPr>
        <w:pStyle w:val="Index1"/>
        <w:tabs>
          <w:tab w:val="right" w:pos="5030"/>
        </w:tabs>
        <w:rPr>
          <w:noProof/>
        </w:rPr>
      </w:pPr>
      <w:r>
        <w:rPr>
          <w:noProof/>
        </w:rPr>
        <w:t>Допълнително място за съхранение за Microsoft Dynamics Marketing Enterprise, 61</w:t>
      </w:r>
    </w:p>
    <w:p w:rsidR="00B73B58" w:rsidRDefault="00B73B58">
      <w:pPr>
        <w:pStyle w:val="Index1"/>
        <w:tabs>
          <w:tab w:val="right" w:pos="5030"/>
        </w:tabs>
        <w:rPr>
          <w:noProof/>
        </w:rPr>
      </w:pPr>
      <w:r>
        <w:rPr>
          <w:noProof/>
        </w:rPr>
        <w:t>Допълнително място за съхранение на файлове за Parature Enterprise, 63</w:t>
      </w:r>
    </w:p>
    <w:p w:rsidR="00B73B58" w:rsidRDefault="00B73B58">
      <w:pPr>
        <w:pStyle w:val="Index1"/>
        <w:tabs>
          <w:tab w:val="right" w:pos="5030"/>
        </w:tabs>
        <w:rPr>
          <w:noProof/>
        </w:rPr>
      </w:pPr>
      <w:r>
        <w:rPr>
          <w:noProof/>
        </w:rPr>
        <w:t>Издание Windows Live на Forefront Identity Manager 2010, 19</w:t>
      </w:r>
    </w:p>
    <w:p w:rsidR="00B73B58" w:rsidRDefault="00B73B58">
      <w:pPr>
        <w:pStyle w:val="Index1"/>
        <w:tabs>
          <w:tab w:val="right" w:pos="5030"/>
        </w:tabs>
        <w:rPr>
          <w:noProof/>
        </w:rPr>
      </w:pPr>
      <w:r>
        <w:rPr>
          <w:noProof/>
        </w:rPr>
        <w:t>Издание Windows Live на Forefront Identity Manager 2010 R2, 19</w:t>
      </w:r>
    </w:p>
    <w:p w:rsidR="00B73B58" w:rsidRDefault="00B73B58">
      <w:pPr>
        <w:pStyle w:val="Index1"/>
        <w:tabs>
          <w:tab w:val="right" w:pos="5030"/>
        </w:tabs>
        <w:rPr>
          <w:noProof/>
        </w:rPr>
      </w:pPr>
      <w:r>
        <w:rPr>
          <w:noProof/>
        </w:rPr>
        <w:t>Клиентски лиценз за управление за System Center 2012 R2 Configuration Manager, 36</w:t>
      </w:r>
    </w:p>
    <w:p w:rsidR="00B73B58" w:rsidRDefault="00B73B58">
      <w:pPr>
        <w:pStyle w:val="Index1"/>
        <w:tabs>
          <w:tab w:val="right" w:pos="5030"/>
        </w:tabs>
        <w:rPr>
          <w:noProof/>
        </w:rPr>
      </w:pPr>
      <w:r>
        <w:rPr>
          <w:noProof/>
        </w:rPr>
        <w:t>Клиентски лиценз за управление на Advanced Threat Analytics 2016 за OSE, 14</w:t>
      </w:r>
    </w:p>
    <w:p w:rsidR="00B73B58" w:rsidRDefault="00B73B58">
      <w:pPr>
        <w:pStyle w:val="Index1"/>
        <w:tabs>
          <w:tab w:val="right" w:pos="5030"/>
        </w:tabs>
        <w:rPr>
          <w:noProof/>
        </w:rPr>
      </w:pPr>
      <w:r>
        <w:rPr>
          <w:noProof/>
        </w:rPr>
        <w:t>Клиентски лиценз за управление на Advanced Threat Analytics 2016 за Потребител, 14</w:t>
      </w:r>
    </w:p>
    <w:p w:rsidR="00B73B58" w:rsidRDefault="00B73B58">
      <w:pPr>
        <w:pStyle w:val="Index1"/>
        <w:tabs>
          <w:tab w:val="right" w:pos="5030"/>
        </w:tabs>
        <w:rPr>
          <w:noProof/>
        </w:rPr>
      </w:pPr>
      <w:r>
        <w:rPr>
          <w:noProof/>
        </w:rPr>
        <w:t>Корпоративен ЛКД, 56, 60, 66, 68, 83, 89</w:t>
      </w:r>
    </w:p>
    <w:p w:rsidR="00B73B58" w:rsidRDefault="00B73B58">
      <w:pPr>
        <w:pStyle w:val="Index1"/>
        <w:tabs>
          <w:tab w:val="right" w:pos="5030"/>
        </w:tabs>
        <w:rPr>
          <w:noProof/>
        </w:rPr>
      </w:pPr>
      <w:r>
        <w:rPr>
          <w:noProof/>
        </w:rPr>
        <w:t>Корпоративен ЛКД за Exchange с Услуги, 68</w:t>
      </w:r>
    </w:p>
    <w:p w:rsidR="00B73B58" w:rsidRDefault="00B73B58">
      <w:pPr>
        <w:pStyle w:val="Index1"/>
        <w:tabs>
          <w:tab w:val="right" w:pos="5030"/>
        </w:tabs>
        <w:rPr>
          <w:noProof/>
        </w:rPr>
      </w:pPr>
      <w:r>
        <w:rPr>
          <w:noProof/>
        </w:rPr>
        <w:t>Корпоративен ЛКД за Microsoft Dynamics AX, 83</w:t>
      </w:r>
    </w:p>
    <w:p w:rsidR="00B73B58" w:rsidRDefault="00B73B58">
      <w:pPr>
        <w:pStyle w:val="Index1"/>
        <w:tabs>
          <w:tab w:val="right" w:pos="5030"/>
        </w:tabs>
        <w:rPr>
          <w:noProof/>
        </w:rPr>
      </w:pPr>
      <w:r>
        <w:rPr>
          <w:noProof/>
        </w:rPr>
        <w:t>Корпоративен ЛКД за Microsoft Dynamics AX 2012 R3, 20</w:t>
      </w:r>
    </w:p>
    <w:p w:rsidR="00B73B58" w:rsidRDefault="00B73B58">
      <w:pPr>
        <w:pStyle w:val="Index1"/>
        <w:tabs>
          <w:tab w:val="right" w:pos="5030"/>
        </w:tabs>
        <w:rPr>
          <w:noProof/>
        </w:rPr>
      </w:pPr>
      <w:r>
        <w:rPr>
          <w:noProof/>
        </w:rPr>
        <w:t>Корпоративен ЛКД пакет, 16</w:t>
      </w:r>
    </w:p>
    <w:p w:rsidR="00B73B58" w:rsidRDefault="00B73B58">
      <w:pPr>
        <w:pStyle w:val="Index1"/>
        <w:tabs>
          <w:tab w:val="right" w:pos="5030"/>
        </w:tabs>
        <w:rPr>
          <w:noProof/>
        </w:rPr>
      </w:pPr>
      <w:r>
        <w:rPr>
          <w:noProof/>
        </w:rPr>
        <w:t>Корпоративен пакет за мобилност, 17, 56, 59</w:t>
      </w:r>
    </w:p>
    <w:p w:rsidR="00B73B58" w:rsidRDefault="00B73B58">
      <w:pPr>
        <w:pStyle w:val="Index1"/>
        <w:tabs>
          <w:tab w:val="right" w:pos="5030"/>
        </w:tabs>
        <w:rPr>
          <w:noProof/>
        </w:rPr>
      </w:pPr>
      <w:r>
        <w:rPr>
          <w:noProof/>
        </w:rPr>
        <w:t>Корпоративен пакет за мобилност, 56</w:t>
      </w:r>
    </w:p>
    <w:p w:rsidR="00B73B58" w:rsidRDefault="00B73B58">
      <w:pPr>
        <w:pStyle w:val="Index1"/>
        <w:tabs>
          <w:tab w:val="right" w:pos="5030"/>
        </w:tabs>
        <w:rPr>
          <w:noProof/>
        </w:rPr>
      </w:pPr>
      <w:r>
        <w:rPr>
          <w:noProof/>
        </w:rPr>
        <w:t>Корпоративен пакет за мобилност, 59</w:t>
      </w:r>
    </w:p>
    <w:p w:rsidR="00B73B58" w:rsidRDefault="00B73B58">
      <w:pPr>
        <w:pStyle w:val="Index1"/>
        <w:tabs>
          <w:tab w:val="right" w:pos="5030"/>
        </w:tabs>
        <w:rPr>
          <w:noProof/>
        </w:rPr>
      </w:pPr>
      <w:r>
        <w:rPr>
          <w:noProof/>
        </w:rPr>
        <w:t>Корпоративен пакет за облак, 59</w:t>
      </w:r>
    </w:p>
    <w:p w:rsidR="00B73B58" w:rsidRDefault="00B73B58">
      <w:pPr>
        <w:pStyle w:val="Index1"/>
        <w:tabs>
          <w:tab w:val="right" w:pos="5030"/>
        </w:tabs>
        <w:rPr>
          <w:noProof/>
        </w:rPr>
      </w:pPr>
      <w:r>
        <w:rPr>
          <w:noProof/>
        </w:rPr>
        <w:t>Корпоративен пакет за облак, 59</w:t>
      </w:r>
    </w:p>
    <w:p w:rsidR="00B73B58" w:rsidRDefault="00B73B58">
      <w:pPr>
        <w:pStyle w:val="Index1"/>
        <w:tabs>
          <w:tab w:val="right" w:pos="5030"/>
        </w:tabs>
        <w:rPr>
          <w:noProof/>
        </w:rPr>
      </w:pPr>
      <w:r>
        <w:rPr>
          <w:noProof/>
        </w:rPr>
        <w:t>Корпоративни ЛКД, 37</w:t>
      </w:r>
    </w:p>
    <w:p w:rsidR="00B73B58" w:rsidRDefault="00B73B58">
      <w:pPr>
        <w:pStyle w:val="Index1"/>
        <w:tabs>
          <w:tab w:val="right" w:pos="5030"/>
        </w:tabs>
        <w:rPr>
          <w:noProof/>
        </w:rPr>
      </w:pPr>
      <w:r>
        <w:rPr>
          <w:noProof/>
        </w:rPr>
        <w:t>ЛА за Потребител за Exchange Online (план 1), 27</w:t>
      </w:r>
    </w:p>
    <w:p w:rsidR="00B73B58" w:rsidRDefault="00B73B58">
      <w:pPr>
        <w:pStyle w:val="Index1"/>
        <w:tabs>
          <w:tab w:val="right" w:pos="5030"/>
        </w:tabs>
        <w:rPr>
          <w:noProof/>
        </w:rPr>
      </w:pPr>
      <w:r>
        <w:rPr>
          <w:noProof/>
        </w:rPr>
        <w:t>ЛА за Потребител за Exchange Online (план 2, 27</w:t>
      </w:r>
    </w:p>
    <w:p w:rsidR="00B73B58" w:rsidRDefault="00B73B58">
      <w:pPr>
        <w:pStyle w:val="Index1"/>
        <w:tabs>
          <w:tab w:val="right" w:pos="5030"/>
        </w:tabs>
        <w:rPr>
          <w:noProof/>
        </w:rPr>
      </w:pPr>
      <w:r>
        <w:rPr>
          <w:noProof/>
        </w:rPr>
        <w:t>Лиценз за сайт за изпитване по Microsoft Learning MOS 500, 71</w:t>
      </w:r>
    </w:p>
    <w:p w:rsidR="00B73B58" w:rsidRDefault="00B73B58">
      <w:pPr>
        <w:pStyle w:val="Index1"/>
        <w:tabs>
          <w:tab w:val="right" w:pos="5030"/>
        </w:tabs>
        <w:rPr>
          <w:noProof/>
        </w:rPr>
      </w:pPr>
      <w:r>
        <w:rPr>
          <w:noProof/>
        </w:rPr>
        <w:t>Лиценз за сайт за изпитване по Microsoft Learning MTA 250, 71</w:t>
      </w:r>
    </w:p>
    <w:p w:rsidR="00B73B58" w:rsidRDefault="00B73B58">
      <w:pPr>
        <w:pStyle w:val="Index1"/>
        <w:tabs>
          <w:tab w:val="right" w:pos="5030"/>
        </w:tabs>
        <w:rPr>
          <w:noProof/>
        </w:rPr>
      </w:pPr>
      <w:r>
        <w:rPr>
          <w:noProof/>
        </w:rPr>
        <w:t>ЛКД за Exchange Server Enterprise 2013, 26</w:t>
      </w:r>
    </w:p>
    <w:p w:rsidR="00B73B58" w:rsidRDefault="00B73B58">
      <w:pPr>
        <w:pStyle w:val="Index1"/>
        <w:tabs>
          <w:tab w:val="right" w:pos="5030"/>
        </w:tabs>
        <w:rPr>
          <w:noProof/>
        </w:rPr>
      </w:pPr>
      <w:r>
        <w:rPr>
          <w:noProof/>
        </w:rPr>
        <w:t>ЛКД за Exchange Server Standard 2013, 26</w:t>
      </w:r>
    </w:p>
    <w:p w:rsidR="00B73B58" w:rsidRDefault="00B73B58">
      <w:pPr>
        <w:pStyle w:val="Index1"/>
        <w:tabs>
          <w:tab w:val="right" w:pos="5030"/>
        </w:tabs>
        <w:rPr>
          <w:noProof/>
        </w:rPr>
      </w:pPr>
      <w:r>
        <w:rPr>
          <w:noProof/>
        </w:rPr>
        <w:t>ЛКД за Microsoft Dynamics CRM, 83</w:t>
      </w:r>
    </w:p>
    <w:p w:rsidR="00B73B58" w:rsidRDefault="00B73B58">
      <w:pPr>
        <w:pStyle w:val="Index1"/>
        <w:tabs>
          <w:tab w:val="right" w:pos="5030"/>
        </w:tabs>
        <w:rPr>
          <w:noProof/>
        </w:rPr>
      </w:pPr>
      <w:r>
        <w:rPr>
          <w:noProof/>
        </w:rPr>
        <w:t>ЛКД за Microsoft Dynamics CRM 2015 Basic, 21</w:t>
      </w:r>
    </w:p>
    <w:p w:rsidR="00B73B58" w:rsidRDefault="00B73B58">
      <w:pPr>
        <w:pStyle w:val="Index1"/>
        <w:tabs>
          <w:tab w:val="right" w:pos="5030"/>
        </w:tabs>
        <w:rPr>
          <w:noProof/>
        </w:rPr>
      </w:pPr>
      <w:r>
        <w:rPr>
          <w:noProof/>
        </w:rPr>
        <w:t>ЛКД за Microsoft Dynamics CRM 2015 Essentials, 21</w:t>
      </w:r>
    </w:p>
    <w:p w:rsidR="00B73B58" w:rsidRDefault="00B73B58">
      <w:pPr>
        <w:pStyle w:val="Index1"/>
        <w:tabs>
          <w:tab w:val="right" w:pos="5030"/>
        </w:tabs>
        <w:rPr>
          <w:noProof/>
        </w:rPr>
      </w:pPr>
      <w:r>
        <w:rPr>
          <w:noProof/>
        </w:rPr>
        <w:t>ЛКД за Microsoft Dynamics CRM 2015 Professional, 21</w:t>
      </w:r>
    </w:p>
    <w:p w:rsidR="00B73B58" w:rsidRDefault="00B73B58">
      <w:pPr>
        <w:pStyle w:val="Index1"/>
        <w:tabs>
          <w:tab w:val="right" w:pos="5030"/>
        </w:tabs>
        <w:rPr>
          <w:noProof/>
        </w:rPr>
      </w:pPr>
      <w:r>
        <w:rPr>
          <w:noProof/>
        </w:rPr>
        <w:t>ЛКД за Microsoft Dynamics CRM Basic, 61</w:t>
      </w:r>
    </w:p>
    <w:p w:rsidR="00B73B58" w:rsidRDefault="00B73B58">
      <w:pPr>
        <w:pStyle w:val="Index1"/>
        <w:tabs>
          <w:tab w:val="right" w:pos="5030"/>
        </w:tabs>
        <w:rPr>
          <w:noProof/>
        </w:rPr>
      </w:pPr>
      <w:r>
        <w:rPr>
          <w:noProof/>
        </w:rPr>
        <w:t>ЛКД за Microsoft Dynamics CRM Essential, 61</w:t>
      </w:r>
    </w:p>
    <w:p w:rsidR="00B73B58" w:rsidRDefault="00B73B58">
      <w:pPr>
        <w:pStyle w:val="Index1"/>
        <w:tabs>
          <w:tab w:val="right" w:pos="5030"/>
        </w:tabs>
        <w:rPr>
          <w:noProof/>
        </w:rPr>
      </w:pPr>
      <w:r>
        <w:rPr>
          <w:noProof/>
        </w:rPr>
        <w:t>ЛКД за Microsoft Dynamics CRM Professional, 61, 62</w:t>
      </w:r>
    </w:p>
    <w:p w:rsidR="00B73B58" w:rsidRDefault="00B73B58">
      <w:pPr>
        <w:pStyle w:val="Index1"/>
        <w:tabs>
          <w:tab w:val="right" w:pos="5030"/>
        </w:tabs>
        <w:rPr>
          <w:noProof/>
        </w:rPr>
      </w:pPr>
      <w:r>
        <w:rPr>
          <w:noProof/>
        </w:rPr>
        <w:t>ЛКД за Microsoft Identity Manager 2016, 23</w:t>
      </w:r>
    </w:p>
    <w:p w:rsidR="00B73B58" w:rsidRDefault="00B73B58">
      <w:pPr>
        <w:pStyle w:val="Index1"/>
        <w:tabs>
          <w:tab w:val="right" w:pos="5030"/>
        </w:tabs>
        <w:rPr>
          <w:noProof/>
        </w:rPr>
      </w:pPr>
      <w:r>
        <w:rPr>
          <w:noProof/>
        </w:rPr>
        <w:t>ЛКД за Project Server 2013, 27</w:t>
      </w:r>
    </w:p>
    <w:p w:rsidR="00B73B58" w:rsidRDefault="00B73B58">
      <w:pPr>
        <w:pStyle w:val="Index1"/>
        <w:tabs>
          <w:tab w:val="right" w:pos="5030"/>
        </w:tabs>
        <w:rPr>
          <w:noProof/>
        </w:rPr>
      </w:pPr>
      <w:r>
        <w:rPr>
          <w:noProof/>
        </w:rPr>
        <w:t>ЛКД за SharePoint Server 2013 Enterprise, 28</w:t>
      </w:r>
    </w:p>
    <w:p w:rsidR="00B73B58" w:rsidRDefault="00B73B58">
      <w:pPr>
        <w:pStyle w:val="Index1"/>
        <w:tabs>
          <w:tab w:val="right" w:pos="5030"/>
        </w:tabs>
        <w:rPr>
          <w:noProof/>
        </w:rPr>
      </w:pPr>
      <w:r>
        <w:rPr>
          <w:noProof/>
        </w:rPr>
        <w:t>ЛКД за SharePoint Server 2013 Standard, 28</w:t>
      </w:r>
    </w:p>
    <w:p w:rsidR="00B73B58" w:rsidRDefault="00B73B58">
      <w:pPr>
        <w:pStyle w:val="Index1"/>
        <w:tabs>
          <w:tab w:val="right" w:pos="5030"/>
        </w:tabs>
        <w:rPr>
          <w:noProof/>
        </w:rPr>
      </w:pPr>
      <w:r>
        <w:rPr>
          <w:noProof/>
        </w:rPr>
        <w:t>ЛКД за Skype за бизнеса сървър 2015 Enterprise, 29</w:t>
      </w:r>
    </w:p>
    <w:p w:rsidR="00B73B58" w:rsidRDefault="00B73B58">
      <w:pPr>
        <w:pStyle w:val="Index1"/>
        <w:tabs>
          <w:tab w:val="right" w:pos="5030"/>
        </w:tabs>
        <w:rPr>
          <w:noProof/>
        </w:rPr>
      </w:pPr>
      <w:r>
        <w:rPr>
          <w:noProof/>
        </w:rPr>
        <w:t>ЛКД за Skype за бизнеса сървър 2015 Plus, 29</w:t>
      </w:r>
    </w:p>
    <w:p w:rsidR="00B73B58" w:rsidRDefault="00B73B58">
      <w:pPr>
        <w:pStyle w:val="Index1"/>
        <w:tabs>
          <w:tab w:val="right" w:pos="5030"/>
        </w:tabs>
        <w:rPr>
          <w:noProof/>
        </w:rPr>
      </w:pPr>
      <w:r>
        <w:rPr>
          <w:noProof/>
        </w:rPr>
        <w:t>ЛКД за Skype за бизнеса сървър 2015 Standard, 29</w:t>
      </w:r>
    </w:p>
    <w:p w:rsidR="00B73B58" w:rsidRDefault="00B73B58">
      <w:pPr>
        <w:pStyle w:val="Index1"/>
        <w:tabs>
          <w:tab w:val="right" w:pos="5030"/>
        </w:tabs>
        <w:rPr>
          <w:noProof/>
        </w:rPr>
      </w:pPr>
      <w:r>
        <w:rPr>
          <w:noProof/>
        </w:rPr>
        <w:t>ЛКД за SQL Server 2014, 32</w:t>
      </w:r>
    </w:p>
    <w:p w:rsidR="00B73B58" w:rsidRDefault="00B73B58">
      <w:pPr>
        <w:pStyle w:val="Index1"/>
        <w:tabs>
          <w:tab w:val="right" w:pos="5030"/>
        </w:tabs>
        <w:rPr>
          <w:noProof/>
        </w:rPr>
      </w:pPr>
      <w:r>
        <w:rPr>
          <w:noProof/>
        </w:rPr>
        <w:t>ЛКД за Visual Studio Team Foundation Server 2015, 40</w:t>
      </w:r>
    </w:p>
    <w:p w:rsidR="00B73B58" w:rsidRDefault="00B73B58">
      <w:pPr>
        <w:pStyle w:val="Index1"/>
        <w:tabs>
          <w:tab w:val="right" w:pos="5030"/>
        </w:tabs>
        <w:rPr>
          <w:noProof/>
        </w:rPr>
      </w:pPr>
      <w:r>
        <w:rPr>
          <w:noProof/>
        </w:rPr>
        <w:t>ЛКД за Windows MultiPoint Server 2012, 48</w:t>
      </w:r>
    </w:p>
    <w:p w:rsidR="00B73B58" w:rsidRDefault="00B73B58">
      <w:pPr>
        <w:pStyle w:val="Index1"/>
        <w:tabs>
          <w:tab w:val="right" w:pos="5030"/>
        </w:tabs>
        <w:rPr>
          <w:noProof/>
        </w:rPr>
      </w:pPr>
      <w:r>
        <w:rPr>
          <w:noProof/>
        </w:rPr>
        <w:t>ЛКД за Windows MultiPoint Server 2012 с ЛКД за Windows Server 2012, 48</w:t>
      </w:r>
    </w:p>
    <w:p w:rsidR="00B73B58" w:rsidRDefault="00B73B58">
      <w:pPr>
        <w:pStyle w:val="Index1"/>
        <w:tabs>
          <w:tab w:val="right" w:pos="5030"/>
        </w:tabs>
        <w:rPr>
          <w:noProof/>
        </w:rPr>
      </w:pPr>
      <w:r>
        <w:rPr>
          <w:noProof/>
        </w:rPr>
        <w:t>ЛКД за Windows Server 2012, 48</w:t>
      </w:r>
    </w:p>
    <w:p w:rsidR="00B73B58" w:rsidRDefault="00B73B58">
      <w:pPr>
        <w:pStyle w:val="Index1"/>
        <w:tabs>
          <w:tab w:val="right" w:pos="5030"/>
        </w:tabs>
        <w:rPr>
          <w:noProof/>
        </w:rPr>
      </w:pPr>
      <w:r>
        <w:rPr>
          <w:noProof/>
        </w:rPr>
        <w:t>ЛКД за определена задача за Microsoft Dynamics AX, 83</w:t>
      </w:r>
    </w:p>
    <w:p w:rsidR="00B73B58" w:rsidRDefault="00B73B58">
      <w:pPr>
        <w:pStyle w:val="Index1"/>
        <w:tabs>
          <w:tab w:val="right" w:pos="5030"/>
        </w:tabs>
        <w:rPr>
          <w:noProof/>
        </w:rPr>
      </w:pPr>
      <w:r>
        <w:rPr>
          <w:noProof/>
        </w:rPr>
        <w:t>ЛКД за определена задача за Microsoft Dynamics AX 2012 R3, 20</w:t>
      </w:r>
    </w:p>
    <w:p w:rsidR="00B73B58" w:rsidRDefault="00B73B58">
      <w:pPr>
        <w:pStyle w:val="Index1"/>
        <w:tabs>
          <w:tab w:val="right" w:pos="5030"/>
        </w:tabs>
        <w:rPr>
          <w:noProof/>
        </w:rPr>
      </w:pPr>
      <w:r>
        <w:rPr>
          <w:noProof/>
        </w:rPr>
        <w:t>ЛКД за самообслужване за Microsoft Dynamics AX 2012 R3, 20</w:t>
      </w:r>
    </w:p>
    <w:p w:rsidR="00B73B58" w:rsidRDefault="00B73B58">
      <w:pPr>
        <w:pStyle w:val="Index1"/>
        <w:tabs>
          <w:tab w:val="right" w:pos="5030"/>
        </w:tabs>
        <w:rPr>
          <w:noProof/>
        </w:rPr>
      </w:pPr>
      <w:r>
        <w:rPr>
          <w:noProof/>
        </w:rPr>
        <w:t>ЛКД за Услуги за отдалечен работен плот за Windows Server 2012, 49</w:t>
      </w:r>
    </w:p>
    <w:p w:rsidR="00B73B58" w:rsidRDefault="00B73B58">
      <w:pPr>
        <w:pStyle w:val="Index1"/>
        <w:tabs>
          <w:tab w:val="right" w:pos="5030"/>
        </w:tabs>
        <w:rPr>
          <w:noProof/>
        </w:rPr>
      </w:pPr>
      <w:r>
        <w:rPr>
          <w:noProof/>
        </w:rPr>
        <w:t>ЛКД за Услуги за управление на правата на достъп в Active Directory на Windows Server 2012, 48, 49</w:t>
      </w:r>
    </w:p>
    <w:p w:rsidR="00B73B58" w:rsidRDefault="00B73B58">
      <w:pPr>
        <w:pStyle w:val="Index1"/>
        <w:tabs>
          <w:tab w:val="right" w:pos="5030"/>
        </w:tabs>
        <w:rPr>
          <w:noProof/>
        </w:rPr>
      </w:pPr>
      <w:r>
        <w:rPr>
          <w:noProof/>
        </w:rPr>
        <w:t>ЛКД за Устройства за Project Server 2013, 24</w:t>
      </w:r>
    </w:p>
    <w:p w:rsidR="00B73B58" w:rsidRDefault="00B73B58">
      <w:pPr>
        <w:pStyle w:val="Index1"/>
        <w:tabs>
          <w:tab w:val="right" w:pos="5030"/>
        </w:tabs>
        <w:rPr>
          <w:noProof/>
        </w:rPr>
      </w:pPr>
      <w:r>
        <w:rPr>
          <w:noProof/>
        </w:rPr>
        <w:t>ЛКД пакет за Windows Small Business Server 2011, 51</w:t>
      </w:r>
    </w:p>
    <w:p w:rsidR="00B73B58" w:rsidRDefault="00B73B58">
      <w:pPr>
        <w:pStyle w:val="Index1"/>
        <w:tabs>
          <w:tab w:val="right" w:pos="5030"/>
        </w:tabs>
        <w:rPr>
          <w:noProof/>
        </w:rPr>
      </w:pPr>
      <w:r>
        <w:rPr>
          <w:noProof/>
        </w:rPr>
        <w:t>ЛКД пакет за Добавка за Windows Small Business Server 2011 Premium, 51</w:t>
      </w:r>
    </w:p>
    <w:p w:rsidR="00B73B58" w:rsidRDefault="00B73B58">
      <w:pPr>
        <w:pStyle w:val="Index1"/>
        <w:tabs>
          <w:tab w:val="right" w:pos="5030"/>
        </w:tabs>
        <w:rPr>
          <w:noProof/>
        </w:rPr>
      </w:pPr>
      <w:r>
        <w:rPr>
          <w:noProof/>
        </w:rPr>
        <w:t>Междинно изтегляне на Windows 10 Enterprise, 41</w:t>
      </w:r>
    </w:p>
    <w:p w:rsidR="00B73B58" w:rsidRDefault="00B73B58">
      <w:pPr>
        <w:pStyle w:val="Index1"/>
        <w:tabs>
          <w:tab w:val="right" w:pos="5030"/>
        </w:tabs>
        <w:rPr>
          <w:noProof/>
        </w:rPr>
      </w:pPr>
      <w:r>
        <w:rPr>
          <w:noProof/>
        </w:rPr>
        <w:t>Месечен абонамент за 100 000 транзакции за използване на вътрешния сайт на Картите на Bing, 70</w:t>
      </w:r>
    </w:p>
    <w:p w:rsidR="00B73B58" w:rsidRDefault="00B73B58">
      <w:pPr>
        <w:pStyle w:val="Index1"/>
        <w:tabs>
          <w:tab w:val="right" w:pos="5030"/>
        </w:tabs>
        <w:rPr>
          <w:noProof/>
        </w:rPr>
      </w:pPr>
      <w:r>
        <w:rPr>
          <w:noProof/>
        </w:rPr>
        <w:t>Месечен абонамент за 100 000 транзакции за използване на публичния сайт на Картите на Bing, 70</w:t>
      </w:r>
    </w:p>
    <w:p w:rsidR="00B73B58" w:rsidRDefault="00B73B58">
      <w:pPr>
        <w:pStyle w:val="Index1"/>
        <w:tabs>
          <w:tab w:val="right" w:pos="5030"/>
        </w:tabs>
        <w:rPr>
          <w:noProof/>
        </w:rPr>
      </w:pPr>
      <w:r>
        <w:rPr>
          <w:noProof/>
        </w:rPr>
        <w:t>Месечен абонамент за 250 000 (и повече) транзакции за използване на вътрешния сайт на Картите на Bing, 70</w:t>
      </w:r>
    </w:p>
    <w:p w:rsidR="00B73B58" w:rsidRDefault="00B73B58">
      <w:pPr>
        <w:pStyle w:val="Index1"/>
        <w:tabs>
          <w:tab w:val="right" w:pos="5030"/>
        </w:tabs>
        <w:rPr>
          <w:noProof/>
        </w:rPr>
      </w:pPr>
      <w:r>
        <w:rPr>
          <w:noProof/>
        </w:rPr>
        <w:t>Месечен абонамент за 420 000 (и повече) транзакции за използване на публичния сайт на Картите на Bing, 70</w:t>
      </w:r>
    </w:p>
    <w:p w:rsidR="00B73B58" w:rsidRDefault="00B73B58">
      <w:pPr>
        <w:pStyle w:val="Index1"/>
        <w:tabs>
          <w:tab w:val="right" w:pos="5030"/>
        </w:tabs>
        <w:rPr>
          <w:noProof/>
        </w:rPr>
      </w:pPr>
      <w:r>
        <w:rPr>
          <w:noProof/>
        </w:rPr>
        <w:t>Месечен абонамент за познат потребител за Картите на Bing, 70</w:t>
      </w:r>
    </w:p>
    <w:p w:rsidR="00B73B58" w:rsidRDefault="00B73B58">
      <w:pPr>
        <w:pStyle w:val="Index1"/>
        <w:tabs>
          <w:tab w:val="right" w:pos="5030"/>
        </w:tabs>
        <w:rPr>
          <w:noProof/>
        </w:rPr>
      </w:pPr>
      <w:r>
        <w:rPr>
          <w:noProof/>
        </w:rPr>
        <w:t>Месечен абонамент за познат потребител за Картите на Bing версия Light, 70</w:t>
      </w:r>
    </w:p>
    <w:p w:rsidR="00B73B58" w:rsidRDefault="00B73B58">
      <w:pPr>
        <w:pStyle w:val="Index1"/>
        <w:tabs>
          <w:tab w:val="right" w:pos="5030"/>
        </w:tabs>
        <w:rPr>
          <w:noProof/>
        </w:rPr>
      </w:pPr>
      <w:r>
        <w:rPr>
          <w:noProof/>
        </w:rPr>
        <w:t>Месечен абонамент за познати 5000 потребители за Картите на Bing, 70</w:t>
      </w:r>
    </w:p>
    <w:p w:rsidR="00B73B58" w:rsidRDefault="00B73B58">
      <w:pPr>
        <w:pStyle w:val="Index1"/>
        <w:tabs>
          <w:tab w:val="right" w:pos="5030"/>
        </w:tabs>
        <w:rPr>
          <w:noProof/>
        </w:rPr>
      </w:pPr>
      <w:r>
        <w:rPr>
          <w:noProof/>
        </w:rPr>
        <w:t>Месечен абонамент за познати 5000 потребители за Картите на Bing версия Light, 70</w:t>
      </w:r>
    </w:p>
    <w:p w:rsidR="00B73B58" w:rsidRDefault="00B73B58">
      <w:pPr>
        <w:pStyle w:val="Index1"/>
        <w:tabs>
          <w:tab w:val="right" w:pos="5030"/>
        </w:tabs>
        <w:rPr>
          <w:noProof/>
        </w:rPr>
      </w:pPr>
      <w:r>
        <w:rPr>
          <w:noProof/>
        </w:rPr>
        <w:t>Месечен абонамент за потребител, проследяван по актив, за Картите на Bing, 70</w:t>
      </w:r>
    </w:p>
    <w:p w:rsidR="00B73B58" w:rsidRDefault="00B73B58">
      <w:pPr>
        <w:pStyle w:val="Index1"/>
        <w:tabs>
          <w:tab w:val="right" w:pos="5030"/>
        </w:tabs>
        <w:rPr>
          <w:noProof/>
        </w:rPr>
      </w:pPr>
      <w:r>
        <w:rPr>
          <w:noProof/>
        </w:rPr>
        <w:t>Месечен абонамент на база корпоративна такса за Картите на Bing, 70</w:t>
      </w:r>
    </w:p>
    <w:p w:rsidR="00B73B58" w:rsidRDefault="00B73B58">
      <w:pPr>
        <w:pStyle w:val="Index1"/>
        <w:tabs>
          <w:tab w:val="right" w:pos="5030"/>
        </w:tabs>
        <w:rPr>
          <w:noProof/>
        </w:rPr>
      </w:pPr>
      <w:r>
        <w:rPr>
          <w:noProof/>
        </w:rPr>
        <w:t>Месечен абонамент на база такса за Управление на активи на Картите на Bing за платформа Windows, 70</w:t>
      </w:r>
    </w:p>
    <w:p w:rsidR="00B73B58" w:rsidRDefault="00B73B58">
      <w:pPr>
        <w:pStyle w:val="Index1"/>
        <w:tabs>
          <w:tab w:val="right" w:pos="5030"/>
        </w:tabs>
        <w:rPr>
          <w:noProof/>
        </w:rPr>
      </w:pPr>
      <w:r>
        <w:rPr>
          <w:noProof/>
        </w:rPr>
        <w:t>Мост за Базов ЛКД за Office 365, 67</w:t>
      </w:r>
    </w:p>
    <w:p w:rsidR="00B73B58" w:rsidRDefault="00B73B58">
      <w:pPr>
        <w:pStyle w:val="Index1"/>
        <w:tabs>
          <w:tab w:val="right" w:pos="5030"/>
        </w:tabs>
        <w:rPr>
          <w:noProof/>
        </w:rPr>
      </w:pPr>
      <w:r>
        <w:rPr>
          <w:noProof/>
        </w:rPr>
        <w:t>Мост за Базов ЛКД за Корпоративен пакет за мобилност от SA, 16</w:t>
      </w:r>
    </w:p>
    <w:p w:rsidR="00B73B58" w:rsidRDefault="00B73B58">
      <w:pPr>
        <w:pStyle w:val="Index1"/>
        <w:tabs>
          <w:tab w:val="right" w:pos="5030"/>
        </w:tabs>
        <w:rPr>
          <w:noProof/>
        </w:rPr>
      </w:pPr>
      <w:r>
        <w:rPr>
          <w:noProof/>
        </w:rPr>
        <w:t>Мост за Базов ЛКД пакет за Microsoft Intune, 16, 89</w:t>
      </w:r>
    </w:p>
    <w:p w:rsidR="00B73B58" w:rsidRDefault="00B73B58">
      <w:pPr>
        <w:pStyle w:val="Index1"/>
        <w:tabs>
          <w:tab w:val="right" w:pos="5030"/>
        </w:tabs>
        <w:rPr>
          <w:noProof/>
        </w:rPr>
      </w:pPr>
      <w:r>
        <w:rPr>
          <w:noProof/>
        </w:rPr>
        <w:t>Мост за Базов ЛКД пакет за Office 365, 16, 56, 89</w:t>
      </w:r>
    </w:p>
    <w:p w:rsidR="00B73B58" w:rsidRDefault="00B73B58">
      <w:pPr>
        <w:pStyle w:val="Index1"/>
        <w:tabs>
          <w:tab w:val="right" w:pos="5030"/>
        </w:tabs>
        <w:rPr>
          <w:noProof/>
        </w:rPr>
      </w:pPr>
      <w:r>
        <w:rPr>
          <w:noProof/>
        </w:rPr>
        <w:t>Мост за Базов ЛКД пакет за Office 365 и Microsoft Intune, 16, 56, 89</w:t>
      </w:r>
    </w:p>
    <w:p w:rsidR="00B73B58" w:rsidRDefault="00B73B58">
      <w:pPr>
        <w:pStyle w:val="Index1"/>
        <w:tabs>
          <w:tab w:val="right" w:pos="5030"/>
        </w:tabs>
        <w:rPr>
          <w:noProof/>
        </w:rPr>
      </w:pPr>
      <w:r>
        <w:rPr>
          <w:noProof/>
        </w:rPr>
        <w:t>Мост за Базов ЛКД пакет за Office 365 от ЛА, 16</w:t>
      </w:r>
    </w:p>
    <w:p w:rsidR="00B73B58" w:rsidRDefault="00B73B58">
      <w:pPr>
        <w:pStyle w:val="Index1"/>
        <w:tabs>
          <w:tab w:val="right" w:pos="5030"/>
        </w:tabs>
        <w:rPr>
          <w:noProof/>
        </w:rPr>
      </w:pPr>
      <w:r>
        <w:rPr>
          <w:noProof/>
        </w:rPr>
        <w:t>Мост за Базов ЛКД пакет за Корпоративен пакет за мобилност, 89</w:t>
      </w:r>
    </w:p>
    <w:p w:rsidR="00B73B58" w:rsidRDefault="00B73B58">
      <w:pPr>
        <w:pStyle w:val="Index1"/>
        <w:tabs>
          <w:tab w:val="right" w:pos="5030"/>
        </w:tabs>
        <w:rPr>
          <w:noProof/>
        </w:rPr>
      </w:pPr>
      <w:r>
        <w:rPr>
          <w:noProof/>
        </w:rPr>
        <w:t>Мост за Корпоративен ЛКД за Office 365, 67</w:t>
      </w:r>
    </w:p>
    <w:p w:rsidR="00B73B58" w:rsidRDefault="00B73B58">
      <w:pPr>
        <w:pStyle w:val="Index1"/>
        <w:tabs>
          <w:tab w:val="right" w:pos="5030"/>
        </w:tabs>
        <w:rPr>
          <w:noProof/>
        </w:rPr>
      </w:pPr>
      <w:r>
        <w:rPr>
          <w:noProof/>
        </w:rPr>
        <w:t>Мост за Корпоративен ЛКД за Корпоративен пакет за мобилност от SA, 16</w:t>
      </w:r>
    </w:p>
    <w:p w:rsidR="00B73B58" w:rsidRDefault="00B73B58">
      <w:pPr>
        <w:pStyle w:val="Index1"/>
        <w:tabs>
          <w:tab w:val="right" w:pos="5030"/>
        </w:tabs>
        <w:rPr>
          <w:noProof/>
        </w:rPr>
      </w:pPr>
      <w:r>
        <w:rPr>
          <w:noProof/>
        </w:rPr>
        <w:t>Мост за Корпоративен ЛКД пакет за Microsoft Intune, 16, 89</w:t>
      </w:r>
    </w:p>
    <w:p w:rsidR="00B73B58" w:rsidRDefault="00B73B58">
      <w:pPr>
        <w:pStyle w:val="Index1"/>
        <w:tabs>
          <w:tab w:val="right" w:pos="5030"/>
        </w:tabs>
        <w:rPr>
          <w:noProof/>
        </w:rPr>
      </w:pPr>
      <w:r>
        <w:rPr>
          <w:noProof/>
        </w:rPr>
        <w:t>Мост за Корпоративен ЛКД пакет за Office 365, 16, 56, 89</w:t>
      </w:r>
    </w:p>
    <w:p w:rsidR="00B73B58" w:rsidRDefault="00B73B58">
      <w:pPr>
        <w:pStyle w:val="Index1"/>
        <w:tabs>
          <w:tab w:val="right" w:pos="5030"/>
        </w:tabs>
        <w:rPr>
          <w:noProof/>
        </w:rPr>
      </w:pPr>
      <w:r>
        <w:rPr>
          <w:noProof/>
        </w:rPr>
        <w:t>Мост за Корпоративен ЛКД пакет за Office 365 и Microsoft Intune, 16, 56, 89</w:t>
      </w:r>
    </w:p>
    <w:p w:rsidR="00B73B58" w:rsidRDefault="00B73B58">
      <w:pPr>
        <w:pStyle w:val="Index1"/>
        <w:tabs>
          <w:tab w:val="right" w:pos="5030"/>
        </w:tabs>
        <w:rPr>
          <w:noProof/>
        </w:rPr>
      </w:pPr>
      <w:r>
        <w:rPr>
          <w:noProof/>
        </w:rPr>
        <w:t>Мост за Корпоративен ЛКД пакет за Office 365 от SA, 16</w:t>
      </w:r>
    </w:p>
    <w:p w:rsidR="00B73B58" w:rsidRDefault="00B73B58">
      <w:pPr>
        <w:pStyle w:val="Index1"/>
        <w:tabs>
          <w:tab w:val="right" w:pos="5030"/>
        </w:tabs>
        <w:rPr>
          <w:noProof/>
        </w:rPr>
      </w:pPr>
      <w:r>
        <w:rPr>
          <w:noProof/>
        </w:rPr>
        <w:t>Мост за Корпоративен ЛКД пакет за Корпоративен пакет за мобилност, 89</w:t>
      </w:r>
    </w:p>
    <w:p w:rsidR="00B73B58" w:rsidRDefault="00B73B58">
      <w:pPr>
        <w:pStyle w:val="Index1"/>
        <w:tabs>
          <w:tab w:val="right" w:pos="5030"/>
        </w:tabs>
        <w:rPr>
          <w:noProof/>
        </w:rPr>
      </w:pPr>
      <w:r>
        <w:rPr>
          <w:noProof/>
        </w:rPr>
        <w:t>Надстройка до Windows 10 Education и SA (за Потребител), 41</w:t>
      </w:r>
    </w:p>
    <w:p w:rsidR="00B73B58" w:rsidRDefault="00B73B58">
      <w:pPr>
        <w:pStyle w:val="Index1"/>
        <w:tabs>
          <w:tab w:val="right" w:pos="5030"/>
        </w:tabs>
        <w:rPr>
          <w:noProof/>
        </w:rPr>
      </w:pPr>
      <w:r>
        <w:rPr>
          <w:noProof/>
        </w:rPr>
        <w:t>Надстройка до Windows 10 Enterprise LTSB, 41</w:t>
      </w:r>
    </w:p>
    <w:p w:rsidR="00B73B58" w:rsidRDefault="00B73B58">
      <w:pPr>
        <w:pStyle w:val="Index1"/>
        <w:tabs>
          <w:tab w:val="right" w:pos="5030"/>
        </w:tabs>
        <w:rPr>
          <w:noProof/>
        </w:rPr>
      </w:pPr>
      <w:r>
        <w:rPr>
          <w:noProof/>
        </w:rPr>
        <w:t>Надстройка до Windows 10 Enterprise LTSB (за Потребител), 41</w:t>
      </w:r>
    </w:p>
    <w:p w:rsidR="00B73B58" w:rsidRDefault="00B73B58">
      <w:pPr>
        <w:pStyle w:val="Index1"/>
        <w:tabs>
          <w:tab w:val="right" w:pos="5030"/>
        </w:tabs>
        <w:rPr>
          <w:noProof/>
        </w:rPr>
      </w:pPr>
      <w:r>
        <w:rPr>
          <w:noProof/>
        </w:rPr>
        <w:t>Надстройка до Windows 10 Enterprise LTSB и SA, 41</w:t>
      </w:r>
    </w:p>
    <w:p w:rsidR="00B73B58" w:rsidRDefault="00B73B58">
      <w:pPr>
        <w:pStyle w:val="Index1"/>
        <w:tabs>
          <w:tab w:val="right" w:pos="5030"/>
        </w:tabs>
        <w:rPr>
          <w:noProof/>
        </w:rPr>
      </w:pPr>
      <w:r>
        <w:rPr>
          <w:noProof/>
        </w:rPr>
        <w:t>Надстройка до Windows 10 Pro, 41</w:t>
      </w:r>
    </w:p>
    <w:p w:rsidR="00B73B58" w:rsidRDefault="00B73B58">
      <w:pPr>
        <w:pStyle w:val="Index1"/>
        <w:tabs>
          <w:tab w:val="right" w:pos="5030"/>
        </w:tabs>
        <w:rPr>
          <w:noProof/>
        </w:rPr>
      </w:pPr>
      <w:r>
        <w:rPr>
          <w:noProof/>
        </w:rPr>
        <w:t>Надстройка до Windows Embedded 8.1 Industry Enterprise, 41</w:t>
      </w:r>
    </w:p>
    <w:p w:rsidR="00B73B58" w:rsidRDefault="00B73B58">
      <w:pPr>
        <w:pStyle w:val="Index1"/>
        <w:tabs>
          <w:tab w:val="right" w:pos="5030"/>
        </w:tabs>
        <w:rPr>
          <w:noProof/>
        </w:rPr>
      </w:pPr>
      <w:r>
        <w:rPr>
          <w:noProof/>
        </w:rPr>
        <w:t>Надстройка до Windows Embedded 8.1 Industry Pro, 41</w:t>
      </w:r>
    </w:p>
    <w:p w:rsidR="00B73B58" w:rsidRDefault="00B73B58">
      <w:pPr>
        <w:pStyle w:val="Index1"/>
        <w:tabs>
          <w:tab w:val="right" w:pos="5030"/>
        </w:tabs>
        <w:rPr>
          <w:noProof/>
        </w:rPr>
      </w:pPr>
      <w:r>
        <w:rPr>
          <w:noProof/>
        </w:rPr>
        <w:t>Надстройка до и SA за Windows 8.1 Enterprise за Потребител (, 59</w:t>
      </w:r>
    </w:p>
    <w:p w:rsidR="00B73B58" w:rsidRDefault="00B73B58">
      <w:pPr>
        <w:pStyle w:val="Index1"/>
        <w:tabs>
          <w:tab w:val="right" w:pos="5030"/>
        </w:tabs>
        <w:rPr>
          <w:noProof/>
        </w:rPr>
      </w:pPr>
      <w:r>
        <w:rPr>
          <w:noProof/>
        </w:rPr>
        <w:t>Надстройка до и SA за Windows Embedded 8.1 Industry Enterprise, 41</w:t>
      </w:r>
    </w:p>
    <w:p w:rsidR="00B73B58" w:rsidRDefault="00B73B58">
      <w:pPr>
        <w:pStyle w:val="Index1"/>
        <w:tabs>
          <w:tab w:val="right" w:pos="5030"/>
        </w:tabs>
        <w:rPr>
          <w:noProof/>
        </w:rPr>
      </w:pPr>
      <w:r>
        <w:rPr>
          <w:noProof/>
        </w:rPr>
        <w:t>Поддръжка на Azure Active тип Professional Direct, 55</w:t>
      </w:r>
    </w:p>
    <w:p w:rsidR="00B73B58" w:rsidRDefault="00B73B58">
      <w:pPr>
        <w:pStyle w:val="Index1"/>
        <w:tabs>
          <w:tab w:val="right" w:pos="5030"/>
        </w:tabs>
        <w:rPr>
          <w:noProof/>
        </w:rPr>
      </w:pPr>
      <w:r>
        <w:rPr>
          <w:noProof/>
        </w:rPr>
        <w:t>Поддръжка на Azure Active тип Standard, 55</w:t>
      </w:r>
    </w:p>
    <w:p w:rsidR="00B73B58" w:rsidRDefault="00B73B58">
      <w:pPr>
        <w:pStyle w:val="Index1"/>
        <w:tabs>
          <w:tab w:val="right" w:pos="5030"/>
        </w:tabs>
        <w:rPr>
          <w:noProof/>
        </w:rPr>
      </w:pPr>
      <w:r>
        <w:rPr>
          <w:noProof/>
        </w:rPr>
        <w:t>Поддръжка на Microsoft Dynamics CRM Online тип Professional Direct, 60</w:t>
      </w:r>
    </w:p>
    <w:p w:rsidR="00B73B58" w:rsidRDefault="00B73B58">
      <w:pPr>
        <w:pStyle w:val="Index1"/>
        <w:tabs>
          <w:tab w:val="right" w:pos="5030"/>
        </w:tabs>
        <w:rPr>
          <w:noProof/>
        </w:rPr>
      </w:pPr>
      <w:r>
        <w:rPr>
          <w:noProof/>
        </w:rPr>
        <w:t>Поддръжка тип Direct за Microsoft Social Engagement Professional, 62</w:t>
      </w:r>
    </w:p>
    <w:p w:rsidR="00B73B58" w:rsidRDefault="00B73B58">
      <w:pPr>
        <w:pStyle w:val="Index1"/>
        <w:tabs>
          <w:tab w:val="right" w:pos="5030"/>
        </w:tabs>
        <w:rPr>
          <w:noProof/>
        </w:rPr>
      </w:pPr>
      <w:r>
        <w:rPr>
          <w:noProof/>
        </w:rPr>
        <w:t>Поддръжка тип Professional Direct EDU за Microsoft Dynamics CRM Online, 60</w:t>
      </w:r>
    </w:p>
    <w:p w:rsidR="00B73B58" w:rsidRDefault="00B73B58">
      <w:pPr>
        <w:pStyle w:val="Index1"/>
        <w:tabs>
          <w:tab w:val="right" w:pos="5030"/>
        </w:tabs>
        <w:rPr>
          <w:noProof/>
        </w:rPr>
      </w:pPr>
      <w:r>
        <w:rPr>
          <w:noProof/>
        </w:rPr>
        <w:t>Поддръжка тип Professional Direct за Microsoft Dynamics Marketing Enterprise, 61</w:t>
      </w:r>
    </w:p>
    <w:p w:rsidR="00B73B58" w:rsidRDefault="00B73B58">
      <w:pPr>
        <w:pStyle w:val="Index1"/>
        <w:tabs>
          <w:tab w:val="right" w:pos="5030"/>
        </w:tabs>
        <w:rPr>
          <w:noProof/>
        </w:rPr>
      </w:pPr>
      <w:r>
        <w:rPr>
          <w:noProof/>
        </w:rPr>
        <w:t>Поддръжка тип Professional Direct за Parature, 63</w:t>
      </w:r>
    </w:p>
    <w:p w:rsidR="00B73B58" w:rsidRDefault="00B73B58">
      <w:pPr>
        <w:pStyle w:val="Index1"/>
        <w:tabs>
          <w:tab w:val="right" w:pos="5030"/>
        </w:tabs>
        <w:rPr>
          <w:noProof/>
        </w:rPr>
      </w:pPr>
      <w:r>
        <w:rPr>
          <w:noProof/>
        </w:rPr>
        <w:t>Права за наемане за Office Professional Plus, 31</w:t>
      </w:r>
    </w:p>
    <w:p w:rsidR="00B73B58" w:rsidRDefault="00B73B58">
      <w:pPr>
        <w:pStyle w:val="Index1"/>
        <w:tabs>
          <w:tab w:val="right" w:pos="5030"/>
        </w:tabs>
        <w:rPr>
          <w:noProof/>
        </w:rPr>
      </w:pPr>
      <w:r>
        <w:rPr>
          <w:noProof/>
        </w:rPr>
        <w:t>Права за наемане за Office Standard, 31</w:t>
      </w:r>
    </w:p>
    <w:p w:rsidR="00B73B58" w:rsidRDefault="00B73B58">
      <w:pPr>
        <w:pStyle w:val="Index1"/>
        <w:tabs>
          <w:tab w:val="right" w:pos="5030"/>
        </w:tabs>
        <w:rPr>
          <w:noProof/>
        </w:rPr>
      </w:pPr>
      <w:r>
        <w:rPr>
          <w:noProof/>
        </w:rPr>
        <w:t>Права за наемане за Windows, 31</w:t>
      </w:r>
    </w:p>
    <w:p w:rsidR="00B73B58" w:rsidRDefault="00B73B58">
      <w:pPr>
        <w:pStyle w:val="Index1"/>
        <w:tabs>
          <w:tab w:val="right" w:pos="5030"/>
        </w:tabs>
        <w:rPr>
          <w:noProof/>
        </w:rPr>
      </w:pPr>
      <w:r>
        <w:rPr>
          <w:noProof/>
        </w:rPr>
        <w:t>Права за наемане за Windows Pro, 31</w:t>
      </w:r>
    </w:p>
    <w:p w:rsidR="00B73B58" w:rsidRDefault="00B73B58">
      <w:pPr>
        <w:pStyle w:val="Index1"/>
        <w:tabs>
          <w:tab w:val="right" w:pos="5030"/>
        </w:tabs>
        <w:rPr>
          <w:noProof/>
        </w:rPr>
      </w:pPr>
      <w:r>
        <w:rPr>
          <w:noProof/>
        </w:rPr>
        <w:t>Работа от дома за Office Professional Plus 2013, 24</w:t>
      </w:r>
    </w:p>
    <w:p w:rsidR="00B73B58" w:rsidRDefault="00B73B58">
      <w:pPr>
        <w:pStyle w:val="Index1"/>
        <w:tabs>
          <w:tab w:val="right" w:pos="5030"/>
        </w:tabs>
        <w:rPr>
          <w:noProof/>
        </w:rPr>
      </w:pPr>
      <w:r>
        <w:rPr>
          <w:noProof/>
        </w:rPr>
        <w:t>Работа от дома за Office Standard 2013, 24</w:t>
      </w:r>
    </w:p>
    <w:p w:rsidR="00B73B58" w:rsidRDefault="00B73B58">
      <w:pPr>
        <w:pStyle w:val="Index1"/>
        <w:tabs>
          <w:tab w:val="right" w:pos="5030"/>
        </w:tabs>
        <w:rPr>
          <w:noProof/>
        </w:rPr>
      </w:pPr>
      <w:r>
        <w:rPr>
          <w:noProof/>
        </w:rPr>
        <w:t>Разработчик на SQL Server 2012 за управление на склада за паралелни данни, 32</w:t>
      </w:r>
    </w:p>
    <w:p w:rsidR="00B73B58" w:rsidRDefault="00B73B58">
      <w:pPr>
        <w:pStyle w:val="Index1"/>
        <w:tabs>
          <w:tab w:val="right" w:pos="5030"/>
        </w:tabs>
        <w:rPr>
          <w:noProof/>
        </w:rPr>
      </w:pPr>
      <w:r>
        <w:rPr>
          <w:noProof/>
        </w:rPr>
        <w:t>Разширена поддръжка EDU за Microsoft Dynamics CRM Online, 60</w:t>
      </w:r>
    </w:p>
    <w:p w:rsidR="00B73B58" w:rsidRDefault="00B73B58">
      <w:pPr>
        <w:pStyle w:val="Index1"/>
        <w:tabs>
          <w:tab w:val="right" w:pos="5030"/>
        </w:tabs>
        <w:rPr>
          <w:noProof/>
        </w:rPr>
      </w:pPr>
      <w:r>
        <w:rPr>
          <w:noProof/>
        </w:rPr>
        <w:t>Разширена поддръжка за Microsoft Dynamics Marketing Enterprise, 61</w:t>
      </w:r>
    </w:p>
    <w:p w:rsidR="00B73B58" w:rsidRDefault="00B73B58">
      <w:pPr>
        <w:pStyle w:val="Index1"/>
        <w:tabs>
          <w:tab w:val="right" w:pos="5030"/>
        </w:tabs>
        <w:rPr>
          <w:noProof/>
        </w:rPr>
      </w:pPr>
      <w:r>
        <w:rPr>
          <w:noProof/>
        </w:rPr>
        <w:t>Разширена поддръжка за Microsoft Social Engagement Professional, 62</w:t>
      </w:r>
    </w:p>
    <w:p w:rsidR="00B73B58" w:rsidRDefault="00B73B58">
      <w:pPr>
        <w:pStyle w:val="Index1"/>
        <w:tabs>
          <w:tab w:val="right" w:pos="5030"/>
        </w:tabs>
        <w:rPr>
          <w:noProof/>
        </w:rPr>
      </w:pPr>
      <w:r>
        <w:rPr>
          <w:noProof/>
        </w:rPr>
        <w:t>Разширена поддръжка за Parature, 63</w:t>
      </w:r>
    </w:p>
    <w:p w:rsidR="00B73B58" w:rsidRDefault="00B73B58">
      <w:pPr>
        <w:pStyle w:val="Index1"/>
        <w:tabs>
          <w:tab w:val="right" w:pos="5030"/>
        </w:tabs>
        <w:rPr>
          <w:noProof/>
        </w:rPr>
      </w:pPr>
      <w:r>
        <w:rPr>
          <w:noProof/>
        </w:rPr>
        <w:t>Разширена поддръжка на Microsoft Dynamics CRM Online, 60</w:t>
      </w:r>
    </w:p>
    <w:p w:rsidR="00B73B58" w:rsidRDefault="00B73B58">
      <w:pPr>
        <w:pStyle w:val="Index1"/>
        <w:tabs>
          <w:tab w:val="right" w:pos="5030"/>
        </w:tabs>
        <w:rPr>
          <w:noProof/>
        </w:rPr>
      </w:pPr>
      <w:r>
        <w:rPr>
          <w:noProof/>
        </w:rPr>
        <w:t>Сървърен лиценз за управление за System Center 2012 Datacenter, 83</w:t>
      </w:r>
    </w:p>
    <w:p w:rsidR="00B73B58" w:rsidRDefault="00B73B58">
      <w:pPr>
        <w:pStyle w:val="Index1"/>
        <w:tabs>
          <w:tab w:val="right" w:pos="5030"/>
        </w:tabs>
        <w:rPr>
          <w:noProof/>
        </w:rPr>
      </w:pPr>
      <w:r>
        <w:rPr>
          <w:noProof/>
        </w:rPr>
        <w:t>Сървърен лиценз за управление за System Center 2012 R2 Datacenter, 35</w:t>
      </w:r>
    </w:p>
    <w:p w:rsidR="00B73B58" w:rsidRDefault="00B73B58">
      <w:pPr>
        <w:pStyle w:val="Index1"/>
        <w:tabs>
          <w:tab w:val="right" w:pos="5030"/>
        </w:tabs>
        <w:rPr>
          <w:noProof/>
        </w:rPr>
      </w:pPr>
      <w:r>
        <w:rPr>
          <w:noProof/>
        </w:rPr>
        <w:t>Сървърен лиценз за управление за System Center 2012 R2 Standard, 34</w:t>
      </w:r>
    </w:p>
    <w:p w:rsidR="00B73B58" w:rsidRDefault="00B73B58">
      <w:pPr>
        <w:pStyle w:val="Index1"/>
        <w:tabs>
          <w:tab w:val="right" w:pos="5030"/>
        </w:tabs>
        <w:rPr>
          <w:noProof/>
        </w:rPr>
      </w:pPr>
      <w:r>
        <w:rPr>
          <w:noProof/>
        </w:rPr>
        <w:t>Сървърен Лиценз за управление за System Center 2012 Standard, 83</w:t>
      </w:r>
    </w:p>
    <w:p w:rsidR="00B73B58" w:rsidRDefault="00B73B58">
      <w:pPr>
        <w:pStyle w:val="Index1"/>
        <w:tabs>
          <w:tab w:val="right" w:pos="5030"/>
        </w:tabs>
        <w:rPr>
          <w:noProof/>
        </w:rPr>
      </w:pPr>
      <w:r>
        <w:rPr>
          <w:noProof/>
        </w:rPr>
        <w:t>Търговско използване на Office Home &amp; Student 2013 RT, 24</w:t>
      </w:r>
    </w:p>
    <w:p w:rsidR="00B73B58" w:rsidRDefault="00B73B58">
      <w:pPr>
        <w:pStyle w:val="Index1"/>
        <w:tabs>
          <w:tab w:val="right" w:pos="5030"/>
        </w:tabs>
        <w:rPr>
          <w:noProof/>
        </w:rPr>
      </w:pPr>
      <w:r>
        <w:rPr>
          <w:noProof/>
        </w:rPr>
        <w:t>Управление на активи на Картите на Bing за Windows за Европа или Северна Америка, 70</w:t>
      </w:r>
    </w:p>
    <w:p w:rsidR="00B73B58" w:rsidRDefault="00B73B58">
      <w:pPr>
        <w:pStyle w:val="Index1"/>
        <w:tabs>
          <w:tab w:val="right" w:pos="5030"/>
        </w:tabs>
        <w:rPr>
          <w:noProof/>
        </w:rPr>
      </w:pPr>
      <w:r>
        <w:rPr>
          <w:noProof/>
        </w:rPr>
        <w:t>Услугите в платформата Microsoft Azure, 91</w:t>
      </w:r>
    </w:p>
    <w:p w:rsidR="00B73B58" w:rsidRDefault="00B73B58">
      <w:pPr>
        <w:pStyle w:val="Index1"/>
        <w:tabs>
          <w:tab w:val="right" w:pos="5030"/>
        </w:tabs>
        <w:rPr>
          <w:noProof/>
        </w:rPr>
      </w:pPr>
      <w:r>
        <w:rPr>
          <w:noProof/>
        </w:rPr>
        <w:t>Услугите на Microsoft Azure, 90</w:t>
      </w:r>
    </w:p>
    <w:p w:rsidR="00B73B58" w:rsidRDefault="00B73B58">
      <w:pPr>
        <w:pStyle w:val="Index1"/>
        <w:tabs>
          <w:tab w:val="right" w:pos="5030"/>
        </w:tabs>
        <w:rPr>
          <w:noProof/>
        </w:rPr>
      </w:pPr>
      <w:r>
        <w:rPr>
          <w:noProof/>
        </w:rPr>
        <w:t>Функционален ЛКД за Microsoft Dynamics AX, 83</w:t>
      </w:r>
    </w:p>
    <w:p w:rsidR="00B73B58" w:rsidRDefault="00B73B58">
      <w:pPr>
        <w:pStyle w:val="Index1"/>
        <w:tabs>
          <w:tab w:val="right" w:pos="5030"/>
        </w:tabs>
        <w:rPr>
          <w:noProof/>
        </w:rPr>
      </w:pPr>
      <w:r>
        <w:rPr>
          <w:noProof/>
        </w:rPr>
        <w:t>Функционален ЛКД за Microsoft Dynamics AX 2012 R3, 20</w:t>
      </w:r>
    </w:p>
    <w:p w:rsidR="00B73B58" w:rsidRDefault="00B73B58">
      <w:pPr>
        <w:pStyle w:val="ProductList-Body"/>
        <w:rPr>
          <w:noProof/>
        </w:rPr>
        <w:sectPr w:rsidR="00B73B58" w:rsidSect="00B73B58">
          <w:type w:val="continuous"/>
          <w:pgSz w:w="12240" w:h="15840" w:code="1"/>
          <w:pgMar w:top="1170" w:right="720" w:bottom="720" w:left="720" w:header="432" w:footer="288" w:gutter="0"/>
          <w:cols w:num="2" w:space="720"/>
        </w:sectPr>
      </w:pPr>
    </w:p>
    <w:p w:rsidR="00666C84" w:rsidRDefault="00B73B58">
      <w:pPr>
        <w:pStyle w:val="ProductList-Body"/>
        <w:sectPr w:rsidR="00666C84" w:rsidSect="00B73B58">
          <w:type w:val="continuous"/>
          <w:pgSz w:w="12240" w:h="15840" w:code="1"/>
          <w:pgMar w:top="1170" w:right="720" w:bottom="720" w:left="720" w:header="432" w:footer="288" w:gutter="0"/>
          <w:cols w:num="2" w:space="360"/>
        </w:sectPr>
      </w:pPr>
      <w:r>
        <w:fldChar w:fldCharType="end"/>
      </w:r>
    </w:p>
    <w:p w:rsidR="00666C84" w:rsidRDefault="00666C84">
      <w:pPr>
        <w:pStyle w:val="ProductList-Body"/>
      </w:pPr>
    </w:p>
    <w:sectPr w:rsidR="00666C84" w:rsidSect="008E4F0E">
      <w:headerReference w:type="default" r:id="rId149"/>
      <w:footerReference w:type="default" r:id="rId15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B4067" w:rsidRDefault="003B4067" w:rsidP="007C7D4D">
      <w:pPr>
        <w:spacing w:after="0"/>
      </w:pPr>
      <w:r>
        <w:separator/>
      </w:r>
    </w:p>
    <w:p w:rsidR="003B4067" w:rsidRDefault="003B4067"/>
  </w:endnote>
  <w:endnote w:type="continuationSeparator" w:id="0">
    <w:p w:rsidR="003B4067" w:rsidRDefault="003B4067" w:rsidP="007C7D4D">
      <w:pPr>
        <w:spacing w:after="0"/>
      </w:pPr>
      <w:r>
        <w:continuationSeparator/>
      </w:r>
    </w:p>
    <w:p w:rsidR="003B4067" w:rsidRDefault="003B4067"/>
  </w:endnote>
  <w:endnote w:type="continuationNotice" w:id="1">
    <w:p w:rsidR="003B4067" w:rsidRDefault="003B406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altName w:val="ＭＳ Ｐゴシック"/>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457A" w:rsidRDefault="00DA457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457A" w:rsidRDefault="00DA457A">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457A" w:rsidRDefault="00DA457A">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82653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653D" w:rsidRDefault="003B4067">
          <w:pPr>
            <w:pStyle w:val="PURFooterText"/>
            <w:jc w:val="center"/>
          </w:pPr>
          <w:hyperlink w:anchor="_Sec842">
            <w:r w:rsidR="0082653D">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531">
            <w:r w:rsidR="0082653D">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536">
            <w:r w:rsidR="0082653D">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547">
            <w:r w:rsidR="0082653D">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548">
            <w:r w:rsidR="0082653D">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549">
            <w:r w:rsidR="0082653D">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591">
            <w:r w:rsidR="0082653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844">
            <w:r w:rsidR="0082653D">
              <w:rPr>
                <w:color w:val="00467F"/>
                <w:u w:val="single"/>
              </w:rPr>
              <w:t>Показалец</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82653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653D" w:rsidRDefault="003B4067">
          <w:pPr>
            <w:pStyle w:val="PURFooterText"/>
            <w:jc w:val="center"/>
          </w:pPr>
          <w:hyperlink w:anchor="_Sec842">
            <w:r w:rsidR="0082653D">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531">
            <w:r w:rsidR="0082653D">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536">
            <w:r w:rsidR="0082653D">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547">
            <w:r w:rsidR="0082653D">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548">
            <w:r w:rsidR="0082653D">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549">
            <w:r w:rsidR="0082653D">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591">
            <w:r w:rsidR="0082653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844">
            <w:r w:rsidR="0082653D">
              <w:rPr>
                <w:color w:val="00467F"/>
                <w:u w:val="single"/>
              </w:rPr>
              <w:t>Показалец</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2653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653D" w:rsidRDefault="003B4067">
          <w:pPr>
            <w:pStyle w:val="PURFooterText"/>
            <w:jc w:val="center"/>
          </w:pPr>
          <w:hyperlink w:anchor="_Sec842">
            <w:r w:rsidR="0082653D">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531">
            <w:r w:rsidR="0082653D">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536">
            <w:r w:rsidR="0082653D">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547">
            <w:r w:rsidR="0082653D">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548">
            <w:r w:rsidR="0082653D">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549">
            <w:r w:rsidR="0082653D">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591">
            <w:r w:rsidR="0082653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844">
            <w:r w:rsidR="0082653D">
              <w:rPr>
                <w:color w:val="00467F"/>
                <w:u w:val="single"/>
              </w:rPr>
              <w:t>Показалец</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82653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842">
            <w:r w:rsidR="0082653D">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653D" w:rsidRDefault="003B4067">
          <w:pPr>
            <w:pStyle w:val="PURFooterText"/>
            <w:jc w:val="center"/>
          </w:pPr>
          <w:hyperlink w:anchor="_Sec531">
            <w:r w:rsidR="0082653D">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536">
            <w:r w:rsidR="0082653D">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547">
            <w:r w:rsidR="0082653D">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548">
            <w:r w:rsidR="0082653D">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549">
            <w:r w:rsidR="0082653D">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591">
            <w:r w:rsidR="0082653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844">
            <w:r w:rsidR="0082653D">
              <w:rPr>
                <w:color w:val="00467F"/>
                <w:u w:val="single"/>
              </w:rPr>
              <w:t>Показалец</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82653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842">
            <w:r w:rsidR="0082653D">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531">
            <w:r w:rsidR="0082653D">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653D" w:rsidRDefault="003B4067">
          <w:pPr>
            <w:pStyle w:val="PURFooterText"/>
            <w:jc w:val="center"/>
          </w:pPr>
          <w:hyperlink w:anchor="_Sec536">
            <w:r w:rsidR="0082653D">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547">
            <w:r w:rsidR="0082653D">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548">
            <w:r w:rsidR="0082653D">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549">
            <w:r w:rsidR="0082653D">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591">
            <w:r w:rsidR="0082653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844">
            <w:r w:rsidR="0082653D">
              <w:rPr>
                <w:color w:val="00467F"/>
                <w:u w:val="single"/>
              </w:rPr>
              <w:t>Показалец</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82653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842">
            <w:r w:rsidR="0082653D">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531">
            <w:r w:rsidR="0082653D">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536">
            <w:r w:rsidR="0082653D">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653D" w:rsidRDefault="003B4067">
          <w:pPr>
            <w:pStyle w:val="PURFooterText"/>
            <w:jc w:val="center"/>
          </w:pPr>
          <w:hyperlink w:anchor="_Sec547">
            <w:r w:rsidR="0082653D">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548">
            <w:r w:rsidR="0082653D">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549">
            <w:r w:rsidR="0082653D">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591">
            <w:r w:rsidR="0082653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844">
            <w:r w:rsidR="0082653D">
              <w:rPr>
                <w:color w:val="00467F"/>
                <w:u w:val="single"/>
              </w:rPr>
              <w:t>Показалец</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82653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842">
            <w:r w:rsidR="0082653D">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531">
            <w:r w:rsidR="0082653D">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536">
            <w:r w:rsidR="0082653D">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547">
            <w:r w:rsidR="0082653D">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653D" w:rsidRDefault="003B4067">
          <w:pPr>
            <w:pStyle w:val="PURFooterText"/>
            <w:jc w:val="center"/>
          </w:pPr>
          <w:hyperlink w:anchor="_Sec548">
            <w:r w:rsidR="0082653D">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549">
            <w:r w:rsidR="0082653D">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591">
            <w:r w:rsidR="0082653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844">
            <w:r w:rsidR="0082653D">
              <w:rPr>
                <w:color w:val="00467F"/>
                <w:u w:val="single"/>
              </w:rPr>
              <w:t>Показалец</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82653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842">
            <w:r w:rsidR="0082653D">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531">
            <w:r w:rsidR="0082653D">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536">
            <w:r w:rsidR="0082653D">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547">
            <w:r w:rsidR="0082653D">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548">
            <w:r w:rsidR="0082653D">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653D" w:rsidRDefault="003B4067">
          <w:pPr>
            <w:pStyle w:val="PURFooterText"/>
            <w:jc w:val="center"/>
          </w:pPr>
          <w:hyperlink w:anchor="_Sec549">
            <w:r w:rsidR="0082653D">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591">
            <w:r w:rsidR="0082653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844">
            <w:r w:rsidR="0082653D">
              <w:rPr>
                <w:color w:val="00467F"/>
                <w:u w:val="single"/>
              </w:rPr>
              <w:t>Показалец</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82653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842">
            <w:r w:rsidR="0082653D">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531">
            <w:r w:rsidR="0082653D">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536">
            <w:r w:rsidR="0082653D">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547">
            <w:r w:rsidR="0082653D">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548">
            <w:r w:rsidR="0082653D">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549">
            <w:r w:rsidR="0082653D">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653D" w:rsidRDefault="003B4067">
          <w:pPr>
            <w:pStyle w:val="PURFooterText"/>
            <w:jc w:val="center"/>
          </w:pPr>
          <w:hyperlink w:anchor="_Sec591">
            <w:r w:rsidR="0082653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844">
            <w:r w:rsidR="0082653D">
              <w:rPr>
                <w:color w:val="00467F"/>
                <w:u w:val="single"/>
              </w:rPr>
              <w:t>Показалец</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82653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842">
            <w:r w:rsidR="0082653D">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531">
            <w:r w:rsidR="0082653D">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536">
            <w:r w:rsidR="0082653D">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547">
            <w:r w:rsidR="0082653D">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548">
            <w:r w:rsidR="0082653D">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549">
            <w:r w:rsidR="0082653D">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591">
            <w:r w:rsidR="0082653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653D" w:rsidRDefault="003B4067">
          <w:pPr>
            <w:pStyle w:val="PURFooterText"/>
            <w:jc w:val="center"/>
          </w:pPr>
          <w:hyperlink w:anchor="_Sec844">
            <w:r w:rsidR="0082653D">
              <w:rPr>
                <w:color w:val="00467F"/>
                <w:u w:val="single"/>
              </w:rPr>
              <w:t>Показалец</w:t>
            </w:r>
          </w:hyperlink>
        </w:p>
      </w:tc>
    </w:tr>
  </w:tbl>
  <w:p w:rsidR="0082653D" w:rsidRDefault="0082653D"/>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2653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842">
            <w:r w:rsidR="0082653D">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531">
            <w:r w:rsidR="0082653D">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536">
            <w:r w:rsidR="0082653D">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547">
            <w:r w:rsidR="0082653D">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548">
            <w:r w:rsidR="0082653D">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549">
            <w:r w:rsidR="0082653D">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53D" w:rsidRDefault="003B4067">
          <w:pPr>
            <w:pStyle w:val="PURFooterText"/>
            <w:jc w:val="center"/>
          </w:pPr>
          <w:hyperlink w:anchor="_Sec591">
            <w:r w:rsidR="0082653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53D" w:rsidRDefault="008265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653D" w:rsidRDefault="003B4067">
          <w:pPr>
            <w:pStyle w:val="PURFooterText"/>
            <w:jc w:val="center"/>
          </w:pPr>
          <w:hyperlink w:anchor="_Sec844">
            <w:r w:rsidR="0082653D">
              <w:rPr>
                <w:color w:val="00467F"/>
                <w:u w:val="single"/>
              </w:rPr>
              <w:t>Показалец</w:t>
            </w:r>
          </w:hyperlink>
        </w:p>
      </w:tc>
    </w:tr>
  </w:tbl>
  <w:p w:rsidR="0082653D" w:rsidRDefault="0082653D"/>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B4067" w:rsidRDefault="003B4067" w:rsidP="007C7D4D">
      <w:pPr>
        <w:spacing w:after="0"/>
      </w:pPr>
      <w:r>
        <w:separator/>
      </w:r>
    </w:p>
    <w:p w:rsidR="003B4067" w:rsidRDefault="003B4067"/>
  </w:footnote>
  <w:footnote w:type="continuationSeparator" w:id="0">
    <w:p w:rsidR="003B4067" w:rsidRDefault="003B4067" w:rsidP="007C7D4D">
      <w:pPr>
        <w:spacing w:after="0"/>
      </w:pPr>
      <w:r>
        <w:continuationSeparator/>
      </w:r>
    </w:p>
    <w:p w:rsidR="003B4067" w:rsidRDefault="003B4067"/>
  </w:footnote>
  <w:footnote w:type="continuationNotice" w:id="1">
    <w:p w:rsidR="003B4067" w:rsidRDefault="003B4067">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457A" w:rsidRDefault="00DA457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457A" w:rsidRDefault="00DA457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457A" w:rsidRDefault="00DA457A">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4"/>
      <w:gridCol w:w="3332"/>
    </w:tblGrid>
    <w:tr w:rsidR="0082653D">
      <w:tc>
        <w:tcPr>
          <w:tcW w:w="8440" w:type="dxa"/>
        </w:tcPr>
        <w:p w:rsidR="0082653D" w:rsidRDefault="0082653D">
          <w:pPr>
            <w:pStyle w:val="PURHeaderText"/>
          </w:pPr>
          <w:r>
            <w:t>Условия за продукти за корпоративно лицензиране от Microsoft (български (Bulgarian), август 2015 г.)</w:t>
          </w:r>
        </w:p>
      </w:tc>
      <w:tc>
        <w:tcPr>
          <w:tcW w:w="3680" w:type="dxa"/>
        </w:tcPr>
        <w:p w:rsidR="0082653D" w:rsidRDefault="0082653D">
          <w:pPr>
            <w:pStyle w:val="PURHeaderText"/>
            <w:jc w:val="right"/>
          </w:pPr>
          <w:r>
            <w:fldChar w:fldCharType="begin"/>
          </w:r>
          <w:r>
            <w:instrText xml:space="preserve"> PAGE \* MERGEFORMAT </w:instrText>
          </w:r>
          <w:r>
            <w:fldChar w:fldCharType="separate"/>
          </w:r>
          <w:r w:rsidR="003D78C4">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4"/>
      <w:gridCol w:w="3332"/>
    </w:tblGrid>
    <w:tr w:rsidR="0082653D">
      <w:tc>
        <w:tcPr>
          <w:tcW w:w="8440" w:type="dxa"/>
        </w:tcPr>
        <w:p w:rsidR="0082653D" w:rsidRDefault="0082653D">
          <w:pPr>
            <w:pStyle w:val="PURHeaderText"/>
          </w:pPr>
          <w:r>
            <w:t>Условия за продукти за корпоративно лицензиране от Microsoft (български (Bulgarian), август 2015 г.)</w:t>
          </w:r>
        </w:p>
      </w:tc>
      <w:tc>
        <w:tcPr>
          <w:tcW w:w="3680" w:type="dxa"/>
        </w:tcPr>
        <w:p w:rsidR="0082653D" w:rsidRDefault="0082653D">
          <w:pPr>
            <w:pStyle w:val="PURHeaderText"/>
            <w:jc w:val="right"/>
          </w:pPr>
          <w:r>
            <w:fldChar w:fldCharType="begin"/>
          </w:r>
          <w:r>
            <w:instrText xml:space="preserve"> PAGE \* MERGEFORMAT </w:instrText>
          </w:r>
          <w:r>
            <w:fldChar w:fldCharType="separate"/>
          </w:r>
          <w:r w:rsidR="003D78C4">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82653D">
      <w:tc>
        <w:tcPr>
          <w:tcW w:w="8440" w:type="dxa"/>
        </w:tcPr>
        <w:p w:rsidR="0082653D" w:rsidRDefault="0082653D">
          <w:pPr>
            <w:pStyle w:val="PURHeaderText"/>
          </w:pPr>
          <w:r>
            <w:t>Условия за продукти за корпоративно лицензиране от Microsoft (български (Bulgarian), август 2015 г.)</w:t>
          </w:r>
        </w:p>
      </w:tc>
      <w:tc>
        <w:tcPr>
          <w:tcW w:w="3680" w:type="dxa"/>
        </w:tcPr>
        <w:p w:rsidR="0082653D" w:rsidRDefault="0082653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4"/>
      <w:gridCol w:w="3332"/>
    </w:tblGrid>
    <w:tr w:rsidR="0082653D">
      <w:tc>
        <w:tcPr>
          <w:tcW w:w="8440" w:type="dxa"/>
        </w:tcPr>
        <w:p w:rsidR="0082653D" w:rsidRDefault="0082653D">
          <w:pPr>
            <w:pStyle w:val="PURHeaderText"/>
          </w:pPr>
          <w:r>
            <w:t>Условия за продукти за корпоративно лицензиране от Microsoft (български (Bulgarian), август 2015 г.)</w:t>
          </w:r>
        </w:p>
      </w:tc>
      <w:tc>
        <w:tcPr>
          <w:tcW w:w="3680" w:type="dxa"/>
        </w:tcPr>
        <w:p w:rsidR="0082653D" w:rsidRDefault="0082653D">
          <w:pPr>
            <w:pStyle w:val="PURHeaderText"/>
            <w:jc w:val="right"/>
          </w:pPr>
          <w:r>
            <w:fldChar w:fldCharType="begin"/>
          </w:r>
          <w:r>
            <w:instrText xml:space="preserve"> PAGE \* MERGEFORMAT </w:instrText>
          </w:r>
          <w:r>
            <w:fldChar w:fldCharType="separate"/>
          </w:r>
          <w:r w:rsidR="0017130D">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4"/>
      <w:gridCol w:w="3332"/>
    </w:tblGrid>
    <w:tr w:rsidR="0082653D">
      <w:tc>
        <w:tcPr>
          <w:tcW w:w="8440" w:type="dxa"/>
        </w:tcPr>
        <w:p w:rsidR="0082653D" w:rsidRDefault="0082653D">
          <w:pPr>
            <w:pStyle w:val="PURHeaderText"/>
          </w:pPr>
          <w:r>
            <w:t>Условия за продукти за корпоративно лицензиране от Microsoft (български (Bulgarian), август 2015 г.)</w:t>
          </w:r>
        </w:p>
      </w:tc>
      <w:tc>
        <w:tcPr>
          <w:tcW w:w="3680" w:type="dxa"/>
        </w:tcPr>
        <w:p w:rsidR="0082653D" w:rsidRDefault="0082653D">
          <w:pPr>
            <w:pStyle w:val="PURHeaderText"/>
            <w:jc w:val="right"/>
          </w:pPr>
          <w:r>
            <w:fldChar w:fldCharType="begin"/>
          </w:r>
          <w:r>
            <w:instrText xml:space="preserve"> PAGE \* MERGEFORMAT </w:instrText>
          </w:r>
          <w:r>
            <w:fldChar w:fldCharType="separate"/>
          </w:r>
          <w:r w:rsidR="0017130D">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9"/>
      <w:gridCol w:w="3337"/>
    </w:tblGrid>
    <w:tr w:rsidR="0082653D">
      <w:tc>
        <w:tcPr>
          <w:tcW w:w="8440" w:type="dxa"/>
        </w:tcPr>
        <w:p w:rsidR="0082653D" w:rsidRDefault="0082653D">
          <w:pPr>
            <w:pStyle w:val="PURHeaderText"/>
          </w:pPr>
          <w:r>
            <w:t>Условия за продукти за корпоративно лицензиране от Microsoft (български (Bulgarian), август 2015 г.)</w:t>
          </w:r>
        </w:p>
      </w:tc>
      <w:tc>
        <w:tcPr>
          <w:tcW w:w="3680" w:type="dxa"/>
        </w:tcPr>
        <w:p w:rsidR="0082653D" w:rsidRDefault="0082653D">
          <w:pPr>
            <w:pStyle w:val="PURHeaderText"/>
            <w:jc w:val="right"/>
          </w:pPr>
          <w:r>
            <w:fldChar w:fldCharType="begin"/>
          </w:r>
          <w:r>
            <w:instrText xml:space="preserve"> PAGE \* MERGEFORMAT </w:instrText>
          </w:r>
          <w:r>
            <w:fldChar w:fldCharType="separate"/>
          </w:r>
          <w:r w:rsidR="0017130D">
            <w:rPr>
              <w:noProof/>
            </w:rPr>
            <w:t>52</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9"/>
      <w:gridCol w:w="3337"/>
    </w:tblGrid>
    <w:tr w:rsidR="0082653D">
      <w:tc>
        <w:tcPr>
          <w:tcW w:w="8440" w:type="dxa"/>
        </w:tcPr>
        <w:p w:rsidR="0082653D" w:rsidRDefault="0082653D">
          <w:pPr>
            <w:pStyle w:val="PURHeaderText"/>
          </w:pPr>
          <w:r>
            <w:t>Условия за продукти за корпоративно лицензиране от Microsoft (български (Bulgarian), август 2015 г.)</w:t>
          </w:r>
        </w:p>
      </w:tc>
      <w:tc>
        <w:tcPr>
          <w:tcW w:w="3680" w:type="dxa"/>
        </w:tcPr>
        <w:p w:rsidR="0082653D" w:rsidRDefault="0082653D">
          <w:pPr>
            <w:pStyle w:val="PURHeaderText"/>
            <w:jc w:val="right"/>
          </w:pPr>
          <w:r>
            <w:fldChar w:fldCharType="begin"/>
          </w:r>
          <w:r>
            <w:instrText xml:space="preserve"> PAGE \* MERGEFORMAT </w:instrText>
          </w:r>
          <w:r>
            <w:fldChar w:fldCharType="separate"/>
          </w:r>
          <w:r w:rsidR="0017130D">
            <w:rPr>
              <w:noProof/>
            </w:rPr>
            <w:t>69</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9"/>
      <w:gridCol w:w="3337"/>
    </w:tblGrid>
    <w:tr w:rsidR="0082653D">
      <w:tc>
        <w:tcPr>
          <w:tcW w:w="8440" w:type="dxa"/>
        </w:tcPr>
        <w:p w:rsidR="0082653D" w:rsidRDefault="0082653D">
          <w:pPr>
            <w:pStyle w:val="PURHeaderText"/>
          </w:pPr>
          <w:r>
            <w:t>Условия за продукти за корпоративно лицензиране от Microsoft (български (Bulgarian), август 2015 г.)</w:t>
          </w:r>
        </w:p>
      </w:tc>
      <w:tc>
        <w:tcPr>
          <w:tcW w:w="3680" w:type="dxa"/>
        </w:tcPr>
        <w:p w:rsidR="0082653D" w:rsidRDefault="0082653D">
          <w:pPr>
            <w:pStyle w:val="PURHeaderText"/>
            <w:jc w:val="right"/>
          </w:pPr>
          <w:r>
            <w:fldChar w:fldCharType="begin"/>
          </w:r>
          <w:r>
            <w:instrText xml:space="preserve"> PAGE \* MERGEFORMAT </w:instrText>
          </w:r>
          <w:r>
            <w:fldChar w:fldCharType="separate"/>
          </w:r>
          <w:r w:rsidR="0017130D">
            <w:rPr>
              <w:noProof/>
            </w:rPr>
            <w:t>78</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9"/>
      <w:gridCol w:w="3337"/>
    </w:tblGrid>
    <w:tr w:rsidR="0082653D">
      <w:tc>
        <w:tcPr>
          <w:tcW w:w="8440" w:type="dxa"/>
        </w:tcPr>
        <w:p w:rsidR="0082653D" w:rsidRDefault="0082653D">
          <w:pPr>
            <w:pStyle w:val="PURHeaderText"/>
          </w:pPr>
          <w:r>
            <w:t>Условия за продукти за корпоративно лицензиране от Microsoft (български (Bulgarian), август 2015 г.)</w:t>
          </w:r>
        </w:p>
      </w:tc>
      <w:tc>
        <w:tcPr>
          <w:tcW w:w="3680" w:type="dxa"/>
        </w:tcPr>
        <w:p w:rsidR="0082653D" w:rsidRDefault="0082653D">
          <w:pPr>
            <w:pStyle w:val="PURHeaderText"/>
            <w:jc w:val="right"/>
          </w:pPr>
          <w:r>
            <w:fldChar w:fldCharType="begin"/>
          </w:r>
          <w:r>
            <w:instrText xml:space="preserve"> PAGE \* MERGEFORMAT </w:instrText>
          </w:r>
          <w:r>
            <w:fldChar w:fldCharType="separate"/>
          </w:r>
          <w:r w:rsidR="0017130D">
            <w:rPr>
              <w:noProof/>
            </w:rPr>
            <w:t>79</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9"/>
      <w:gridCol w:w="3337"/>
    </w:tblGrid>
    <w:tr w:rsidR="0082653D">
      <w:tc>
        <w:tcPr>
          <w:tcW w:w="8440" w:type="dxa"/>
        </w:tcPr>
        <w:p w:rsidR="0082653D" w:rsidRDefault="0082653D">
          <w:pPr>
            <w:pStyle w:val="PURHeaderText"/>
          </w:pPr>
          <w:r>
            <w:t>Условия за продукти за корпоративно лицензиране от Microsoft (български (Bulgarian), август 2015 г.)</w:t>
          </w:r>
        </w:p>
      </w:tc>
      <w:tc>
        <w:tcPr>
          <w:tcW w:w="3680" w:type="dxa"/>
        </w:tcPr>
        <w:p w:rsidR="0082653D" w:rsidRDefault="0082653D">
          <w:pPr>
            <w:pStyle w:val="PURHeaderText"/>
            <w:jc w:val="right"/>
          </w:pPr>
          <w:r>
            <w:fldChar w:fldCharType="begin"/>
          </w:r>
          <w:r>
            <w:instrText xml:space="preserve"> PAGE \* MERGEFORMAT </w:instrText>
          </w:r>
          <w:r>
            <w:fldChar w:fldCharType="separate"/>
          </w:r>
          <w:r w:rsidR="0017130D">
            <w:rPr>
              <w:noProof/>
            </w:rPr>
            <w:t>103</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82653D">
      <w:tc>
        <w:tcPr>
          <w:tcW w:w="8440" w:type="dxa"/>
        </w:tcPr>
        <w:p w:rsidR="0082653D" w:rsidRDefault="0082653D">
          <w:pPr>
            <w:pStyle w:val="PURHeaderText"/>
          </w:pPr>
          <w:r>
            <w:t>Условия за продукти за корпоративно лицензиране от Microsoft (български (Bulgarian), август 2015 г.)</w:t>
          </w:r>
        </w:p>
      </w:tc>
      <w:tc>
        <w:tcPr>
          <w:tcW w:w="3680" w:type="dxa"/>
        </w:tcPr>
        <w:p w:rsidR="0082653D" w:rsidRDefault="0082653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E01716"/>
    <w:multiLevelType w:val="multilevel"/>
    <w:tmpl w:val="947859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0EC526D"/>
    <w:multiLevelType w:val="multilevel"/>
    <w:tmpl w:val="B6CC29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46B0F47"/>
    <w:multiLevelType w:val="multilevel"/>
    <w:tmpl w:val="9EC45B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46C3031"/>
    <w:multiLevelType w:val="multilevel"/>
    <w:tmpl w:val="F6F4A0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A3F1C07"/>
    <w:multiLevelType w:val="multilevel"/>
    <w:tmpl w:val="F46425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CC13BF1"/>
    <w:multiLevelType w:val="multilevel"/>
    <w:tmpl w:val="8C2874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F052C13"/>
    <w:multiLevelType w:val="multilevel"/>
    <w:tmpl w:val="382414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3B354E2"/>
    <w:multiLevelType w:val="multilevel"/>
    <w:tmpl w:val="3F4220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7D54834"/>
    <w:multiLevelType w:val="multilevel"/>
    <w:tmpl w:val="627833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9166EEB"/>
    <w:multiLevelType w:val="multilevel"/>
    <w:tmpl w:val="F854727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9A842B4"/>
    <w:multiLevelType w:val="multilevel"/>
    <w:tmpl w:val="6D32B0C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D013B80"/>
    <w:multiLevelType w:val="multilevel"/>
    <w:tmpl w:val="96E8B8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EE12463"/>
    <w:multiLevelType w:val="multilevel"/>
    <w:tmpl w:val="259C2B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F102D9B"/>
    <w:multiLevelType w:val="multilevel"/>
    <w:tmpl w:val="80D4DA5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0235E16"/>
    <w:multiLevelType w:val="multilevel"/>
    <w:tmpl w:val="635EA9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7B54BCB"/>
    <w:multiLevelType w:val="multilevel"/>
    <w:tmpl w:val="D34C96CC"/>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DD56093"/>
    <w:multiLevelType w:val="multilevel"/>
    <w:tmpl w:val="85BABA8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DE94240"/>
    <w:multiLevelType w:val="multilevel"/>
    <w:tmpl w:val="BCF0D8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12E3CC5"/>
    <w:multiLevelType w:val="multilevel"/>
    <w:tmpl w:val="0D0033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1837378"/>
    <w:multiLevelType w:val="multilevel"/>
    <w:tmpl w:val="186063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1CE3579"/>
    <w:multiLevelType w:val="multilevel"/>
    <w:tmpl w:val="67A496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4552D83"/>
    <w:multiLevelType w:val="multilevel"/>
    <w:tmpl w:val="71263A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4C57FAB"/>
    <w:multiLevelType w:val="multilevel"/>
    <w:tmpl w:val="3AD8DC1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8CE48E4"/>
    <w:multiLevelType w:val="multilevel"/>
    <w:tmpl w:val="35D494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98F35C8"/>
    <w:multiLevelType w:val="multilevel"/>
    <w:tmpl w:val="07FEFD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CD6330"/>
    <w:multiLevelType w:val="multilevel"/>
    <w:tmpl w:val="E86C06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4F070B43"/>
    <w:multiLevelType w:val="multilevel"/>
    <w:tmpl w:val="914448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FE13CDD"/>
    <w:multiLevelType w:val="multilevel"/>
    <w:tmpl w:val="72F6DA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0905B84"/>
    <w:multiLevelType w:val="multilevel"/>
    <w:tmpl w:val="5B12191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1AE4D39"/>
    <w:multiLevelType w:val="multilevel"/>
    <w:tmpl w:val="903855A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5310502"/>
    <w:multiLevelType w:val="multilevel"/>
    <w:tmpl w:val="9F1C7A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7547A3A"/>
    <w:multiLevelType w:val="multilevel"/>
    <w:tmpl w:val="B212E3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7D5478E"/>
    <w:multiLevelType w:val="multilevel"/>
    <w:tmpl w:val="91EEF0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D6076AF"/>
    <w:multiLevelType w:val="multilevel"/>
    <w:tmpl w:val="E680440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E390026"/>
    <w:multiLevelType w:val="multilevel"/>
    <w:tmpl w:val="DA044D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F806EA6"/>
    <w:multiLevelType w:val="multilevel"/>
    <w:tmpl w:val="29AC32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282608C"/>
    <w:multiLevelType w:val="multilevel"/>
    <w:tmpl w:val="6248BC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602213D"/>
    <w:multiLevelType w:val="multilevel"/>
    <w:tmpl w:val="BCCC7F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8060127"/>
    <w:multiLevelType w:val="multilevel"/>
    <w:tmpl w:val="C53283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9510FD3"/>
    <w:multiLevelType w:val="multilevel"/>
    <w:tmpl w:val="9D38DC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C956342"/>
    <w:multiLevelType w:val="multilevel"/>
    <w:tmpl w:val="3DFAF3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E7B25B1"/>
    <w:multiLevelType w:val="multilevel"/>
    <w:tmpl w:val="70781E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EFB5792"/>
    <w:multiLevelType w:val="multilevel"/>
    <w:tmpl w:val="A0569E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0E00311"/>
    <w:multiLevelType w:val="multilevel"/>
    <w:tmpl w:val="8DBC09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63108DD"/>
    <w:multiLevelType w:val="multilevel"/>
    <w:tmpl w:val="6ADE55E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C227EA2"/>
    <w:multiLevelType w:val="multilevel"/>
    <w:tmpl w:val="E1F071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DB73289"/>
    <w:multiLevelType w:val="multilevel"/>
    <w:tmpl w:val="C4A0D7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E7E6985"/>
    <w:multiLevelType w:val="multilevel"/>
    <w:tmpl w:val="A7BAF7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7"/>
  </w:num>
  <w:num w:numId="2">
    <w:abstractNumId w:val="26"/>
  </w:num>
  <w:num w:numId="3">
    <w:abstractNumId w:val="10"/>
  </w:num>
  <w:num w:numId="4">
    <w:abstractNumId w:val="43"/>
  </w:num>
  <w:num w:numId="5">
    <w:abstractNumId w:val="41"/>
  </w:num>
  <w:num w:numId="6">
    <w:abstractNumId w:val="6"/>
  </w:num>
  <w:num w:numId="7">
    <w:abstractNumId w:val="44"/>
  </w:num>
  <w:num w:numId="8">
    <w:abstractNumId w:val="20"/>
  </w:num>
  <w:num w:numId="9">
    <w:abstractNumId w:val="0"/>
  </w:num>
  <w:num w:numId="10">
    <w:abstractNumId w:val="38"/>
  </w:num>
  <w:num w:numId="11">
    <w:abstractNumId w:val="7"/>
  </w:num>
  <w:num w:numId="12">
    <w:abstractNumId w:val="12"/>
  </w:num>
  <w:num w:numId="13">
    <w:abstractNumId w:val="47"/>
  </w:num>
  <w:num w:numId="14">
    <w:abstractNumId w:val="25"/>
  </w:num>
  <w:num w:numId="15">
    <w:abstractNumId w:val="17"/>
  </w:num>
  <w:num w:numId="16">
    <w:abstractNumId w:val="49"/>
  </w:num>
  <w:num w:numId="17">
    <w:abstractNumId w:val="33"/>
  </w:num>
  <w:num w:numId="18">
    <w:abstractNumId w:val="46"/>
  </w:num>
  <w:num w:numId="19">
    <w:abstractNumId w:val="32"/>
  </w:num>
  <w:num w:numId="20">
    <w:abstractNumId w:val="8"/>
  </w:num>
  <w:num w:numId="21">
    <w:abstractNumId w:val="40"/>
  </w:num>
  <w:num w:numId="22">
    <w:abstractNumId w:val="11"/>
  </w:num>
  <w:num w:numId="23">
    <w:abstractNumId w:val="15"/>
  </w:num>
  <w:num w:numId="24">
    <w:abstractNumId w:val="21"/>
  </w:num>
  <w:num w:numId="25">
    <w:abstractNumId w:val="3"/>
  </w:num>
  <w:num w:numId="26">
    <w:abstractNumId w:val="23"/>
  </w:num>
  <w:num w:numId="27">
    <w:abstractNumId w:val="16"/>
  </w:num>
  <w:num w:numId="28">
    <w:abstractNumId w:val="24"/>
  </w:num>
  <w:num w:numId="29">
    <w:abstractNumId w:val="42"/>
  </w:num>
  <w:num w:numId="30">
    <w:abstractNumId w:val="45"/>
  </w:num>
  <w:num w:numId="31">
    <w:abstractNumId w:val="30"/>
  </w:num>
  <w:num w:numId="32">
    <w:abstractNumId w:val="18"/>
  </w:num>
  <w:num w:numId="33">
    <w:abstractNumId w:val="13"/>
  </w:num>
  <w:num w:numId="34">
    <w:abstractNumId w:val="48"/>
  </w:num>
  <w:num w:numId="35">
    <w:abstractNumId w:val="29"/>
  </w:num>
  <w:num w:numId="36">
    <w:abstractNumId w:val="14"/>
  </w:num>
  <w:num w:numId="37">
    <w:abstractNumId w:val="4"/>
  </w:num>
  <w:num w:numId="38">
    <w:abstractNumId w:val="5"/>
  </w:num>
  <w:num w:numId="39">
    <w:abstractNumId w:val="28"/>
  </w:num>
  <w:num w:numId="40">
    <w:abstractNumId w:val="2"/>
  </w:num>
  <w:num w:numId="41">
    <w:abstractNumId w:val="36"/>
  </w:num>
  <w:num w:numId="42">
    <w:abstractNumId w:val="35"/>
  </w:num>
  <w:num w:numId="43">
    <w:abstractNumId w:val="22"/>
  </w:num>
  <w:num w:numId="44">
    <w:abstractNumId w:val="1"/>
  </w:num>
  <w:num w:numId="45">
    <w:abstractNumId w:val="19"/>
  </w:num>
  <w:num w:numId="46">
    <w:abstractNumId w:val="37"/>
  </w:num>
  <w:num w:numId="47">
    <w:abstractNumId w:val="39"/>
  </w:num>
  <w:num w:numId="48">
    <w:abstractNumId w:val="9"/>
  </w:num>
  <w:num w:numId="49">
    <w:abstractNumId w:val="31"/>
  </w:num>
  <w:num w:numId="50">
    <w:abstractNumId w:val="34"/>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pY0h/v5c60rDTr4ycRoDD1HFibN9TmWB7HfUn5zSBmbbimhRD7JaMhVJbHIaLLDD2cDWx7lims8qkX2qRG0S3g==" w:salt="OXXp9jSMbmTy/q4xFC5yy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30D"/>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3A8"/>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C94"/>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0D7F"/>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4067"/>
    <w:rsid w:val="003B63DC"/>
    <w:rsid w:val="003B6DF5"/>
    <w:rsid w:val="003C234D"/>
    <w:rsid w:val="003C5131"/>
    <w:rsid w:val="003C767E"/>
    <w:rsid w:val="003C7D08"/>
    <w:rsid w:val="003C7D0C"/>
    <w:rsid w:val="003D0466"/>
    <w:rsid w:val="003D3E7F"/>
    <w:rsid w:val="003D4105"/>
    <w:rsid w:val="003D65F0"/>
    <w:rsid w:val="003D74F6"/>
    <w:rsid w:val="003D7765"/>
    <w:rsid w:val="003D78C4"/>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07BC"/>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30F"/>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1FA"/>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2847"/>
    <w:rsid w:val="006552D9"/>
    <w:rsid w:val="00657A09"/>
    <w:rsid w:val="0066605C"/>
    <w:rsid w:val="00666304"/>
    <w:rsid w:val="00666C84"/>
    <w:rsid w:val="0067099A"/>
    <w:rsid w:val="0067532D"/>
    <w:rsid w:val="00675756"/>
    <w:rsid w:val="006757F0"/>
    <w:rsid w:val="00676E37"/>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2F61"/>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53D"/>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3B58"/>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11E"/>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457A"/>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5252"/>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2C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xbox.com/legal/livetou" TargetMode="External"/><Relationship Id="rId89" Type="http://schemas.openxmlformats.org/officeDocument/2006/relationships/hyperlink" Target="http://0.0.2.79/" TargetMode="External"/><Relationship Id="rId112" Type="http://schemas.openxmlformats.org/officeDocument/2006/relationships/hyperlink" Target="http://go.microsoft.com/?linkid=9840733" TargetMode="External"/><Relationship Id="rId133" Type="http://schemas.openxmlformats.org/officeDocument/2006/relationships/header" Target="header10.xml"/><Relationship Id="rId138" Type="http://schemas.openxmlformats.org/officeDocument/2006/relationships/hyperlink" Target="http://www.microsoftvolumelicensing.com/DocumentSearch.aspx?Mode=1&amp;amp;Category=3"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2988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fwlink/?LinkId=286955"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fwlink/?LinkId=245856" TargetMode="External"/><Relationship Id="rId95" Type="http://schemas.openxmlformats.org/officeDocument/2006/relationships/footer" Target="footer9.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footer" Target="footer10.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39207" TargetMode="External"/><Relationship Id="rId150" Type="http://schemas.openxmlformats.org/officeDocument/2006/relationships/footer" Target="footer14.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46" Type="http://schemas.openxmlformats.org/officeDocument/2006/relationships/hyperlink" Target="http://0.0.2.52/" TargetMode="External"/><Relationship Id="rId59" Type="http://schemas.openxmlformats.org/officeDocument/2006/relationships/hyperlink" Target="http://www.microsoft.com/en-us/sqlserver/solutions-technologies/data-warehousing/pdw.aspx"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1.xml"/><Relationship Id="rId20" Type="http://schemas.openxmlformats.org/officeDocument/2006/relationships/header" Target="header6.xml"/><Relationship Id="rId41" Type="http://schemas.openxmlformats.org/officeDocument/2006/relationships/hyperlink" Target="http://0.0.2.25/" TargetMode="External"/><Relationship Id="rId54" Type="http://schemas.openxmlformats.org/officeDocument/2006/relationships/hyperlink" Target="http://htt://591"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fwlink/?linkid=246338"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48532" TargetMode="Externa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25/"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8695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45856" TargetMode="External"/><Relationship Id="rId94" Type="http://schemas.openxmlformats.org/officeDocument/2006/relationships/header" Target="header9.xml"/><Relationship Id="rId99" Type="http://schemas.openxmlformats.org/officeDocument/2006/relationships/hyperlink" Target="http://go.microsoft.com/?linkid=9840733" TargetMode="External"/><Relationship Id="rId101" Type="http://schemas.openxmlformats.org/officeDocument/2006/relationships/hyperlink" Target="http://www.windowsazure.com/en-us/support/plans/"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www.microsoft.com/licensing/software-assurance/license-mobility.aspx" TargetMode="External"/><Relationship Id="rId143" Type="http://schemas.openxmlformats.org/officeDocument/2006/relationships/hyperlink" Target="http://www.microsoft.com/licensing" TargetMode="External"/><Relationship Id="rId148" Type="http://schemas.openxmlformats.org/officeDocument/2006/relationships/footer" Target="footer13.xml"/><Relationship Id="rId15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40733"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6" TargetMode="External"/><Relationship Id="rId97" Type="http://schemas.openxmlformats.org/officeDocument/2006/relationships/hyperlink" Target="http://www.microsoft.com/online/faq.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0.0.2.121/" TargetMode="Externa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39207" TargetMode="External"/><Relationship Id="rId136" Type="http://schemas.openxmlformats.org/officeDocument/2006/relationships/header" Target="header11.xml"/><Relationship Id="rId61" Type="http://schemas.openxmlformats.org/officeDocument/2006/relationships/hyperlink" Target="http://0.0.2.30/" TargetMode="External"/><Relationship Id="rId82" Type="http://schemas.openxmlformats.org/officeDocument/2006/relationships/hyperlink" Target="http://go.microsoft.com/?linkid=9839207" TargetMode="External"/><Relationship Id="rId152" Type="http://schemas.openxmlformats.org/officeDocument/2006/relationships/theme" Target="theme/theme1.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66406"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go.microsoft.com/?linkid=9839207" TargetMode="External"/><Relationship Id="rId98" Type="http://schemas.openxmlformats.org/officeDocument/2006/relationships/hyperlink" Target="http://microsoft.com/licensing/contracts" TargetMode="External"/><Relationship Id="rId121" Type="http://schemas.openxmlformats.org/officeDocument/2006/relationships/hyperlink" Target="http://go.microsoft.com/?linkid=9839207" TargetMode="External"/><Relationship Id="rId142" Type="http://schemas.openxmlformats.org/officeDocument/2006/relationships/hyperlink" Target="http://support.microsoft.com/gp/saphone"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238B54-B875-4BDB-8D89-9226C95B3298}">
  <ds:schemaRefs>
    <ds:schemaRef ds:uri="http://schemas.openxmlformats.org/officeDocument/2006/bibliography"/>
  </ds:schemaRefs>
</ds:datastoreItem>
</file>

<file path=customXml/itemProps2.xml><?xml version="1.0" encoding="utf-8"?>
<ds:datastoreItem xmlns:ds="http://schemas.openxmlformats.org/officeDocument/2006/customXml" ds:itemID="{9D031E16-2C4D-4168-8944-4DF8A9A93B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103</Pages>
  <Words>99200</Words>
  <Characters>565446</Characters>
  <Application>Microsoft Office Word</Application>
  <DocSecurity>8</DocSecurity>
  <Lines>4712</Lines>
  <Paragraphs>1326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663320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2015-08-06T02:47:00Z</dcterms:created>
  <dcterms:modified xsi:type="dcterms:W3CDTF">2015-08-06T02:48:00Z</dcterms:modified>
</cp:coreProperties>
</file>