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6094" w:rsidRDefault="00076094">
      <w:pPr>
        <w:pStyle w:val="PURBody"/>
        <w:shd w:val="clear" w:color="auto" w:fill="00188F"/>
        <w:tabs>
          <w:tab w:val="clear" w:pos="360"/>
        </w:tabs>
        <w:ind w:right="7920" w:firstLine="360"/>
        <w:rPr>
          <w:color w:val="FFFFFF"/>
          <w:sz w:val="6"/>
          <w:szCs w:val="6"/>
        </w:rPr>
      </w:pPr>
    </w:p>
    <w:p w:rsidR="00076094" w:rsidRDefault="00DC1E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076094" w:rsidRDefault="00DC1E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72C6"/>
        <w:tabs>
          <w:tab w:val="clear" w:pos="360"/>
        </w:tabs>
        <w:ind w:right="1800" w:firstLine="360"/>
        <w:rPr>
          <w:sz w:val="72"/>
          <w:szCs w:val="72"/>
        </w:rPr>
      </w:pPr>
    </w:p>
    <w:p w:rsidR="00076094" w:rsidRDefault="00076094">
      <w:pPr>
        <w:pStyle w:val="PURBody"/>
        <w:shd w:val="clear" w:color="auto" w:fill="0072C6"/>
        <w:tabs>
          <w:tab w:val="clear" w:pos="360"/>
          <w:tab w:val="left" w:pos="180"/>
        </w:tabs>
        <w:ind w:right="1800" w:firstLine="360"/>
        <w:rPr>
          <w:color w:val="FFFFFF" w:themeColor="background1"/>
          <w:sz w:val="72"/>
          <w:szCs w:val="72"/>
        </w:rPr>
      </w:pPr>
    </w:p>
    <w:p w:rsidR="00076094" w:rsidRDefault="00DC1E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076094" w:rsidRDefault="00DC1E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юли 2018 г.</w:t>
      </w:r>
    </w:p>
    <w:p w:rsidR="00076094" w:rsidRDefault="00076094">
      <w:pPr>
        <w:pStyle w:val="PURBody"/>
        <w:shd w:val="clear" w:color="auto" w:fill="0072C6"/>
        <w:tabs>
          <w:tab w:val="clear" w:pos="360"/>
        </w:tabs>
        <w:spacing w:after="0" w:line="230" w:lineRule="auto"/>
        <w:ind w:right="1800" w:firstLine="360"/>
        <w:rPr>
          <w:color w:val="FFFFFF" w:themeColor="background1"/>
          <w:sz w:val="96"/>
          <w:szCs w:val="96"/>
        </w:rPr>
      </w:pPr>
    </w:p>
    <w:p w:rsidR="00076094" w:rsidRDefault="00DC1E5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6094" w:rsidRDefault="00076094">
      <w:pPr>
        <w:sectPr w:rsidR="00076094">
          <w:footerReference w:type="default" r:id="rId10"/>
          <w:type w:val="continuous"/>
          <w:pgSz w:w="12240" w:h="15840" w:code="1"/>
          <w:pgMar w:top="1170" w:right="720" w:bottom="720" w:left="720" w:header="432" w:footer="288" w:gutter="0"/>
          <w:cols w:space="360"/>
        </w:sectPr>
      </w:pPr>
    </w:p>
    <w:p w:rsidR="00076094" w:rsidRDefault="00DC1E5E">
      <w:pPr>
        <w:pStyle w:val="ProductList-SectionHeading"/>
        <w:pageBreakBefore/>
      </w:pPr>
      <w:bookmarkStart w:id="1" w:name="_Sec842"/>
      <w:r>
        <w:lastRenderedPageBreak/>
        <w:t>Съдържание</w:t>
      </w:r>
    </w:p>
    <w:p w:rsidR="00076094" w:rsidRDefault="00076094">
      <w:pPr>
        <w:pStyle w:val="ProductList-Body"/>
      </w:pPr>
    </w:p>
    <w:p w:rsidR="00076094" w:rsidRDefault="00076094">
      <w:pPr>
        <w:sectPr w:rsidR="00076094">
          <w:headerReference w:type="default" r:id="rId11"/>
          <w:footerReference w:type="default" r:id="rId12"/>
          <w:type w:val="continuous"/>
          <w:pgSz w:w="12240" w:h="15840" w:code="1"/>
          <w:pgMar w:top="1170" w:right="720" w:bottom="1620" w:left="720" w:header="432" w:footer="288" w:gutter="0"/>
          <w:cols w:space="360"/>
        </w:sectPr>
      </w:pPr>
    </w:p>
    <w:p w:rsidR="006008B4" w:rsidRDefault="00DC1E5E">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874049" w:history="1">
        <w:r w:rsidR="006008B4" w:rsidRPr="00F3739A">
          <w:rPr>
            <w:rStyle w:val="Hyperlink"/>
            <w:noProof/>
          </w:rPr>
          <w:t>Въведение</w:t>
        </w:r>
        <w:r w:rsidR="006008B4">
          <w:rPr>
            <w:noProof/>
          </w:rPr>
          <w:tab/>
        </w:r>
        <w:r w:rsidR="006008B4">
          <w:rPr>
            <w:noProof/>
          </w:rPr>
          <w:fldChar w:fldCharType="begin"/>
        </w:r>
        <w:r w:rsidR="006008B4">
          <w:rPr>
            <w:noProof/>
          </w:rPr>
          <w:instrText xml:space="preserve"> PAGEREF _Toc517874049 \h </w:instrText>
        </w:r>
        <w:r w:rsidR="006008B4">
          <w:rPr>
            <w:noProof/>
          </w:rPr>
        </w:r>
        <w:r w:rsidR="006008B4">
          <w:rPr>
            <w:noProof/>
          </w:rPr>
          <w:fldChar w:fldCharType="separate"/>
        </w:r>
        <w:r w:rsidR="006008B4">
          <w:rPr>
            <w:noProof/>
          </w:rPr>
          <w:t>4</w:t>
        </w:r>
        <w:r w:rsidR="006008B4">
          <w:rPr>
            <w:noProof/>
          </w:rPr>
          <w:fldChar w:fldCharType="end"/>
        </w:r>
      </w:hyperlink>
    </w:p>
    <w:p w:rsidR="006008B4" w:rsidRDefault="00695208">
      <w:pPr>
        <w:pStyle w:val="TOC2"/>
        <w:rPr>
          <w:rFonts w:eastAsiaTheme="minorEastAsia"/>
          <w:smallCaps w:val="0"/>
          <w:sz w:val="22"/>
        </w:rPr>
      </w:pPr>
      <w:hyperlink w:anchor="_Toc517874050" w:history="1">
        <w:r w:rsidR="006008B4" w:rsidRPr="00F3739A">
          <w:rPr>
            <w:rStyle w:val="Hyperlink"/>
          </w:rPr>
          <w:t>Относно настоящия Документ</w:t>
        </w:r>
        <w:r w:rsidR="006008B4">
          <w:tab/>
        </w:r>
        <w:r w:rsidR="006008B4">
          <w:fldChar w:fldCharType="begin"/>
        </w:r>
        <w:r w:rsidR="006008B4">
          <w:instrText xml:space="preserve"> PAGEREF _Toc517874050 \h </w:instrText>
        </w:r>
        <w:r w:rsidR="006008B4">
          <w:fldChar w:fldCharType="separate"/>
        </w:r>
        <w:r w:rsidR="006008B4">
          <w:t>4</w:t>
        </w:r>
        <w:r w:rsidR="006008B4">
          <w:fldChar w:fldCharType="end"/>
        </w:r>
      </w:hyperlink>
    </w:p>
    <w:p w:rsidR="006008B4" w:rsidRDefault="00695208">
      <w:pPr>
        <w:pStyle w:val="TOC2"/>
        <w:rPr>
          <w:rFonts w:eastAsiaTheme="minorEastAsia"/>
          <w:smallCaps w:val="0"/>
          <w:sz w:val="22"/>
        </w:rPr>
      </w:pPr>
      <w:hyperlink w:anchor="_Toc517874051" w:history="1">
        <w:r w:rsidR="006008B4" w:rsidRPr="00F3739A">
          <w:rPr>
            <w:rStyle w:val="Hyperlink"/>
          </w:rPr>
          <w:t>Съдържание на настоящия Документ</w:t>
        </w:r>
        <w:r w:rsidR="006008B4">
          <w:tab/>
        </w:r>
        <w:r w:rsidR="006008B4">
          <w:fldChar w:fldCharType="begin"/>
        </w:r>
        <w:r w:rsidR="006008B4">
          <w:instrText xml:space="preserve"> PAGEREF _Toc517874051 \h </w:instrText>
        </w:r>
        <w:r w:rsidR="006008B4">
          <w:fldChar w:fldCharType="separate"/>
        </w:r>
        <w:r w:rsidR="006008B4">
          <w:t>4</w:t>
        </w:r>
        <w:r w:rsidR="006008B4">
          <w:fldChar w:fldCharType="end"/>
        </w:r>
      </w:hyperlink>
    </w:p>
    <w:p w:rsidR="006008B4" w:rsidRDefault="00695208">
      <w:pPr>
        <w:pStyle w:val="TOC2"/>
        <w:rPr>
          <w:rFonts w:eastAsiaTheme="minorEastAsia"/>
          <w:smallCaps w:val="0"/>
          <w:sz w:val="22"/>
        </w:rPr>
      </w:pPr>
      <w:hyperlink w:anchor="_Toc517874052" w:history="1">
        <w:r w:rsidR="006008B4" w:rsidRPr="00F3739A">
          <w:rPr>
            <w:rStyle w:val="Hyperlink"/>
          </w:rPr>
          <w:t>Навигиране в Запис на продукт</w:t>
        </w:r>
        <w:r w:rsidR="006008B4">
          <w:tab/>
        </w:r>
        <w:r w:rsidR="006008B4">
          <w:fldChar w:fldCharType="begin"/>
        </w:r>
        <w:r w:rsidR="006008B4">
          <w:instrText xml:space="preserve"> PAGEREF _Toc517874052 \h </w:instrText>
        </w:r>
        <w:r w:rsidR="006008B4">
          <w:fldChar w:fldCharType="separate"/>
        </w:r>
        <w:r w:rsidR="006008B4">
          <w:t>4</w:t>
        </w:r>
        <w:r w:rsidR="006008B4">
          <w:fldChar w:fldCharType="end"/>
        </w:r>
      </w:hyperlink>
    </w:p>
    <w:p w:rsidR="006008B4" w:rsidRDefault="00695208">
      <w:pPr>
        <w:pStyle w:val="TOC2"/>
        <w:rPr>
          <w:rFonts w:eastAsiaTheme="minorEastAsia"/>
          <w:smallCaps w:val="0"/>
          <w:sz w:val="22"/>
        </w:rPr>
      </w:pPr>
      <w:hyperlink w:anchor="_Toc517874053" w:history="1">
        <w:r w:rsidR="006008B4" w:rsidRPr="00F3739A">
          <w:rPr>
            <w:rStyle w:val="Hyperlink"/>
          </w:rPr>
          <w:t>Уточнения и обобщение на промените в настоящия Документ</w:t>
        </w:r>
        <w:r w:rsidR="006008B4">
          <w:tab/>
        </w:r>
        <w:r w:rsidR="006008B4">
          <w:fldChar w:fldCharType="begin"/>
        </w:r>
        <w:r w:rsidR="006008B4">
          <w:instrText xml:space="preserve"> PAGEREF _Toc517874053 \h </w:instrText>
        </w:r>
        <w:r w:rsidR="006008B4">
          <w:fldChar w:fldCharType="separate"/>
        </w:r>
        <w:r w:rsidR="006008B4">
          <w:t>5</w:t>
        </w:r>
        <w:r w:rsidR="006008B4">
          <w:fldChar w:fldCharType="end"/>
        </w:r>
      </w:hyperlink>
    </w:p>
    <w:p w:rsidR="006008B4" w:rsidRDefault="00695208">
      <w:pPr>
        <w:pStyle w:val="TOC1"/>
        <w:rPr>
          <w:rFonts w:eastAsiaTheme="minorEastAsia"/>
          <w:b w:val="0"/>
          <w:caps w:val="0"/>
          <w:noProof/>
          <w:sz w:val="22"/>
          <w:szCs w:val="22"/>
        </w:rPr>
      </w:pPr>
      <w:hyperlink w:anchor="_Toc517874054" w:history="1">
        <w:r w:rsidR="006008B4" w:rsidRPr="00F3739A">
          <w:rPr>
            <w:rStyle w:val="Hyperlink"/>
            <w:noProof/>
          </w:rPr>
          <w:t>Лицензионни условия</w:t>
        </w:r>
        <w:r w:rsidR="006008B4">
          <w:rPr>
            <w:noProof/>
          </w:rPr>
          <w:tab/>
        </w:r>
        <w:r w:rsidR="006008B4">
          <w:rPr>
            <w:noProof/>
          </w:rPr>
          <w:fldChar w:fldCharType="begin"/>
        </w:r>
        <w:r w:rsidR="006008B4">
          <w:rPr>
            <w:noProof/>
          </w:rPr>
          <w:instrText xml:space="preserve"> PAGEREF _Toc517874054 \h </w:instrText>
        </w:r>
        <w:r w:rsidR="006008B4">
          <w:rPr>
            <w:noProof/>
          </w:rPr>
        </w:r>
        <w:r w:rsidR="006008B4">
          <w:rPr>
            <w:noProof/>
          </w:rPr>
          <w:fldChar w:fldCharType="separate"/>
        </w:r>
        <w:r w:rsidR="006008B4">
          <w:rPr>
            <w:noProof/>
          </w:rPr>
          <w:t>7</w:t>
        </w:r>
        <w:r w:rsidR="006008B4">
          <w:rPr>
            <w:noProof/>
          </w:rPr>
          <w:fldChar w:fldCharType="end"/>
        </w:r>
      </w:hyperlink>
    </w:p>
    <w:p w:rsidR="006008B4" w:rsidRDefault="00695208">
      <w:pPr>
        <w:pStyle w:val="TOC2"/>
        <w:rPr>
          <w:rFonts w:eastAsiaTheme="minorEastAsia"/>
          <w:smallCaps w:val="0"/>
          <w:sz w:val="22"/>
        </w:rPr>
      </w:pPr>
      <w:hyperlink w:anchor="_Toc517874055" w:history="1">
        <w:r w:rsidR="006008B4" w:rsidRPr="00F3739A">
          <w:rPr>
            <w:rStyle w:val="Hyperlink"/>
          </w:rPr>
          <w:t>Универсални лицензионни условия</w:t>
        </w:r>
        <w:r w:rsidR="006008B4">
          <w:tab/>
        </w:r>
        <w:r w:rsidR="006008B4">
          <w:fldChar w:fldCharType="begin"/>
        </w:r>
        <w:r w:rsidR="006008B4">
          <w:instrText xml:space="preserve"> PAGEREF _Toc517874055 \h </w:instrText>
        </w:r>
        <w:r w:rsidR="006008B4">
          <w:fldChar w:fldCharType="separate"/>
        </w:r>
        <w:r w:rsidR="006008B4">
          <w:t>7</w:t>
        </w:r>
        <w:r w:rsidR="006008B4">
          <w:fldChar w:fldCharType="end"/>
        </w:r>
      </w:hyperlink>
    </w:p>
    <w:p w:rsidR="006008B4" w:rsidRDefault="00695208">
      <w:pPr>
        <w:pStyle w:val="TOC2"/>
        <w:rPr>
          <w:rFonts w:eastAsiaTheme="minorEastAsia"/>
          <w:smallCaps w:val="0"/>
          <w:sz w:val="22"/>
        </w:rPr>
      </w:pPr>
      <w:hyperlink w:anchor="_Toc517874056" w:history="1">
        <w:r w:rsidR="006008B4" w:rsidRPr="00F3739A">
          <w:rPr>
            <w:rStyle w:val="Hyperlink"/>
          </w:rPr>
          <w:t>Условия на Лицензионен модел</w:t>
        </w:r>
        <w:r w:rsidR="006008B4">
          <w:tab/>
        </w:r>
        <w:r w:rsidR="006008B4">
          <w:fldChar w:fldCharType="begin"/>
        </w:r>
        <w:r w:rsidR="006008B4">
          <w:instrText xml:space="preserve"> PAGEREF _Toc517874056 \h </w:instrText>
        </w:r>
        <w:r w:rsidR="006008B4">
          <w:fldChar w:fldCharType="separate"/>
        </w:r>
        <w:r w:rsidR="006008B4">
          <w:t>10</w:t>
        </w:r>
        <w:r w:rsidR="006008B4">
          <w:fldChar w:fldCharType="end"/>
        </w:r>
      </w:hyperlink>
    </w:p>
    <w:p w:rsidR="006008B4" w:rsidRDefault="00695208">
      <w:pPr>
        <w:pStyle w:val="TOC3"/>
        <w:rPr>
          <w:rFonts w:eastAsiaTheme="minorEastAsia"/>
          <w:smallCaps w:val="0"/>
          <w:sz w:val="22"/>
        </w:rPr>
      </w:pPr>
      <w:hyperlink w:anchor="_Toc517874057" w:history="1">
        <w:r w:rsidR="006008B4" w:rsidRPr="00F3739A">
          <w:rPr>
            <w:rStyle w:val="Hyperlink"/>
          </w:rPr>
          <w:t>Настолни приложения</w:t>
        </w:r>
        <w:r w:rsidR="006008B4">
          <w:tab/>
        </w:r>
        <w:r w:rsidR="006008B4">
          <w:fldChar w:fldCharType="begin"/>
        </w:r>
        <w:r w:rsidR="006008B4">
          <w:instrText xml:space="preserve"> PAGEREF _Toc517874057 \h </w:instrText>
        </w:r>
        <w:r w:rsidR="006008B4">
          <w:fldChar w:fldCharType="separate"/>
        </w:r>
        <w:r w:rsidR="006008B4">
          <w:t>10</w:t>
        </w:r>
        <w:r w:rsidR="006008B4">
          <w:fldChar w:fldCharType="end"/>
        </w:r>
      </w:hyperlink>
    </w:p>
    <w:p w:rsidR="006008B4" w:rsidRDefault="00695208">
      <w:pPr>
        <w:pStyle w:val="TOC3"/>
        <w:rPr>
          <w:rFonts w:eastAsiaTheme="minorEastAsia"/>
          <w:smallCaps w:val="0"/>
          <w:sz w:val="22"/>
        </w:rPr>
      </w:pPr>
      <w:hyperlink w:anchor="_Toc517874058" w:history="1">
        <w:r w:rsidR="006008B4" w:rsidRPr="00F3739A">
          <w:rPr>
            <w:rStyle w:val="Hyperlink"/>
          </w:rPr>
          <w:t>Настолни операционни системи</w:t>
        </w:r>
        <w:r w:rsidR="006008B4">
          <w:tab/>
        </w:r>
        <w:r w:rsidR="006008B4">
          <w:fldChar w:fldCharType="begin"/>
        </w:r>
        <w:r w:rsidR="006008B4">
          <w:instrText xml:space="preserve"> PAGEREF _Toc517874058 \h </w:instrText>
        </w:r>
        <w:r w:rsidR="006008B4">
          <w:fldChar w:fldCharType="separate"/>
        </w:r>
        <w:r w:rsidR="006008B4">
          <w:t>10</w:t>
        </w:r>
        <w:r w:rsidR="006008B4">
          <w:fldChar w:fldCharType="end"/>
        </w:r>
      </w:hyperlink>
    </w:p>
    <w:p w:rsidR="006008B4" w:rsidRDefault="00695208">
      <w:pPr>
        <w:pStyle w:val="TOC3"/>
        <w:rPr>
          <w:rFonts w:eastAsiaTheme="minorEastAsia"/>
          <w:smallCaps w:val="0"/>
          <w:sz w:val="22"/>
        </w:rPr>
      </w:pPr>
      <w:hyperlink w:anchor="_Toc517874059" w:history="1">
        <w:r w:rsidR="006008B4" w:rsidRPr="00F3739A">
          <w:rPr>
            <w:rStyle w:val="Hyperlink"/>
          </w:rPr>
          <w:t>За ядро/ЛКД</w:t>
        </w:r>
        <w:r w:rsidR="006008B4">
          <w:tab/>
        </w:r>
        <w:r w:rsidR="006008B4">
          <w:fldChar w:fldCharType="begin"/>
        </w:r>
        <w:r w:rsidR="006008B4">
          <w:instrText xml:space="preserve"> PAGEREF _Toc517874059 \h </w:instrText>
        </w:r>
        <w:r w:rsidR="006008B4">
          <w:fldChar w:fldCharType="separate"/>
        </w:r>
        <w:r w:rsidR="006008B4">
          <w:t>11</w:t>
        </w:r>
        <w:r w:rsidR="006008B4">
          <w:fldChar w:fldCharType="end"/>
        </w:r>
      </w:hyperlink>
    </w:p>
    <w:p w:rsidR="006008B4" w:rsidRDefault="00695208">
      <w:pPr>
        <w:pStyle w:val="TOC3"/>
        <w:rPr>
          <w:rFonts w:eastAsiaTheme="minorEastAsia"/>
          <w:smallCaps w:val="0"/>
          <w:sz w:val="22"/>
        </w:rPr>
      </w:pPr>
      <w:hyperlink w:anchor="_Toc517874060" w:history="1">
        <w:r w:rsidR="006008B4" w:rsidRPr="00F3739A">
          <w:rPr>
            <w:rStyle w:val="Hyperlink"/>
          </w:rPr>
          <w:t>Сървър/ЛКД</w:t>
        </w:r>
        <w:r w:rsidR="006008B4">
          <w:tab/>
        </w:r>
        <w:r w:rsidR="006008B4">
          <w:fldChar w:fldCharType="begin"/>
        </w:r>
        <w:r w:rsidR="006008B4">
          <w:instrText xml:space="preserve"> PAGEREF _Toc517874060 \h </w:instrText>
        </w:r>
        <w:r w:rsidR="006008B4">
          <w:fldChar w:fldCharType="separate"/>
        </w:r>
        <w:r w:rsidR="006008B4">
          <w:t>11</w:t>
        </w:r>
        <w:r w:rsidR="006008B4">
          <w:fldChar w:fldCharType="end"/>
        </w:r>
      </w:hyperlink>
    </w:p>
    <w:p w:rsidR="006008B4" w:rsidRDefault="00695208">
      <w:pPr>
        <w:pStyle w:val="TOC3"/>
        <w:rPr>
          <w:rFonts w:eastAsiaTheme="minorEastAsia"/>
          <w:smallCaps w:val="0"/>
          <w:sz w:val="22"/>
        </w:rPr>
      </w:pPr>
      <w:hyperlink w:anchor="_Toc517874061" w:history="1">
        <w:r w:rsidR="006008B4" w:rsidRPr="00F3739A">
          <w:rPr>
            <w:rStyle w:val="Hyperlink"/>
          </w:rPr>
          <w:t>По ядро</w:t>
        </w:r>
        <w:r w:rsidR="006008B4">
          <w:tab/>
        </w:r>
        <w:r w:rsidR="006008B4">
          <w:fldChar w:fldCharType="begin"/>
        </w:r>
        <w:r w:rsidR="006008B4">
          <w:instrText xml:space="preserve"> PAGEREF _Toc517874061 \h </w:instrText>
        </w:r>
        <w:r w:rsidR="006008B4">
          <w:fldChar w:fldCharType="separate"/>
        </w:r>
        <w:r w:rsidR="006008B4">
          <w:t>11</w:t>
        </w:r>
        <w:r w:rsidR="006008B4">
          <w:fldChar w:fldCharType="end"/>
        </w:r>
      </w:hyperlink>
    </w:p>
    <w:p w:rsidR="006008B4" w:rsidRDefault="00695208">
      <w:pPr>
        <w:pStyle w:val="TOC3"/>
        <w:rPr>
          <w:rFonts w:eastAsiaTheme="minorEastAsia"/>
          <w:smallCaps w:val="0"/>
          <w:sz w:val="22"/>
        </w:rPr>
      </w:pPr>
      <w:hyperlink w:anchor="_Toc517874062" w:history="1">
        <w:r w:rsidR="006008B4" w:rsidRPr="00F3739A">
          <w:rPr>
            <w:rStyle w:val="Hyperlink"/>
          </w:rPr>
          <w:t>Сървъри за управление</w:t>
        </w:r>
        <w:r w:rsidR="006008B4">
          <w:tab/>
        </w:r>
        <w:r w:rsidR="006008B4">
          <w:fldChar w:fldCharType="begin"/>
        </w:r>
        <w:r w:rsidR="006008B4">
          <w:instrText xml:space="preserve"> PAGEREF _Toc517874062 \h </w:instrText>
        </w:r>
        <w:r w:rsidR="006008B4">
          <w:fldChar w:fldCharType="separate"/>
        </w:r>
        <w:r w:rsidR="006008B4">
          <w:t>12</w:t>
        </w:r>
        <w:r w:rsidR="006008B4">
          <w:fldChar w:fldCharType="end"/>
        </w:r>
      </w:hyperlink>
    </w:p>
    <w:p w:rsidR="006008B4" w:rsidRDefault="00695208">
      <w:pPr>
        <w:pStyle w:val="TOC3"/>
        <w:rPr>
          <w:rFonts w:eastAsiaTheme="minorEastAsia"/>
          <w:smallCaps w:val="0"/>
          <w:sz w:val="22"/>
        </w:rPr>
      </w:pPr>
      <w:hyperlink w:anchor="_Toc517874063" w:history="1">
        <w:r w:rsidR="006008B4" w:rsidRPr="00F3739A">
          <w:rPr>
            <w:rStyle w:val="Hyperlink"/>
          </w:rPr>
          <w:t>Специализирани сървъри</w:t>
        </w:r>
        <w:r w:rsidR="006008B4">
          <w:tab/>
        </w:r>
        <w:r w:rsidR="006008B4">
          <w:fldChar w:fldCharType="begin"/>
        </w:r>
        <w:r w:rsidR="006008B4">
          <w:instrText xml:space="preserve"> PAGEREF _Toc517874063 \h </w:instrText>
        </w:r>
        <w:r w:rsidR="006008B4">
          <w:fldChar w:fldCharType="separate"/>
        </w:r>
        <w:r w:rsidR="006008B4">
          <w:t>12</w:t>
        </w:r>
        <w:r w:rsidR="006008B4">
          <w:fldChar w:fldCharType="end"/>
        </w:r>
      </w:hyperlink>
    </w:p>
    <w:p w:rsidR="006008B4" w:rsidRDefault="00695208">
      <w:pPr>
        <w:pStyle w:val="TOC3"/>
        <w:rPr>
          <w:rFonts w:eastAsiaTheme="minorEastAsia"/>
          <w:smallCaps w:val="0"/>
          <w:sz w:val="22"/>
        </w:rPr>
      </w:pPr>
      <w:hyperlink w:anchor="_Toc517874064" w:history="1">
        <w:r w:rsidR="006008B4" w:rsidRPr="00F3739A">
          <w:rPr>
            <w:rStyle w:val="Hyperlink"/>
          </w:rPr>
          <w:t>Инструменти за разработчици</w:t>
        </w:r>
        <w:r w:rsidR="006008B4">
          <w:tab/>
        </w:r>
        <w:r w:rsidR="006008B4">
          <w:fldChar w:fldCharType="begin"/>
        </w:r>
        <w:r w:rsidR="006008B4">
          <w:instrText xml:space="preserve"> PAGEREF _Toc517874064 \h </w:instrText>
        </w:r>
        <w:r w:rsidR="006008B4">
          <w:fldChar w:fldCharType="separate"/>
        </w:r>
        <w:r w:rsidR="006008B4">
          <w:t>12</w:t>
        </w:r>
        <w:r w:rsidR="006008B4">
          <w:fldChar w:fldCharType="end"/>
        </w:r>
      </w:hyperlink>
    </w:p>
    <w:p w:rsidR="006008B4" w:rsidRDefault="00695208">
      <w:pPr>
        <w:pStyle w:val="TOC1"/>
        <w:rPr>
          <w:rFonts w:eastAsiaTheme="minorEastAsia"/>
          <w:b w:val="0"/>
          <w:caps w:val="0"/>
          <w:noProof/>
          <w:sz w:val="22"/>
          <w:szCs w:val="22"/>
        </w:rPr>
      </w:pPr>
      <w:hyperlink w:anchor="_Toc517874065" w:history="1">
        <w:r w:rsidR="006008B4" w:rsidRPr="00F3739A">
          <w:rPr>
            <w:rStyle w:val="Hyperlink"/>
            <w:noProof/>
          </w:rPr>
          <w:t>Софтуер</w:t>
        </w:r>
        <w:r w:rsidR="006008B4">
          <w:rPr>
            <w:noProof/>
          </w:rPr>
          <w:tab/>
        </w:r>
        <w:r w:rsidR="006008B4">
          <w:rPr>
            <w:noProof/>
          </w:rPr>
          <w:fldChar w:fldCharType="begin"/>
        </w:r>
        <w:r w:rsidR="006008B4">
          <w:rPr>
            <w:noProof/>
          </w:rPr>
          <w:instrText xml:space="preserve"> PAGEREF _Toc517874065 \h </w:instrText>
        </w:r>
        <w:r w:rsidR="006008B4">
          <w:rPr>
            <w:noProof/>
          </w:rPr>
        </w:r>
        <w:r w:rsidR="006008B4">
          <w:rPr>
            <w:noProof/>
          </w:rPr>
          <w:fldChar w:fldCharType="separate"/>
        </w:r>
        <w:r w:rsidR="006008B4">
          <w:rPr>
            <w:noProof/>
          </w:rPr>
          <w:t>14</w:t>
        </w:r>
        <w:r w:rsidR="006008B4">
          <w:rPr>
            <w:noProof/>
          </w:rPr>
          <w:fldChar w:fldCharType="end"/>
        </w:r>
      </w:hyperlink>
    </w:p>
    <w:p w:rsidR="006008B4" w:rsidRDefault="00695208">
      <w:pPr>
        <w:pStyle w:val="TOC2"/>
        <w:rPr>
          <w:rFonts w:eastAsiaTheme="minorEastAsia"/>
          <w:smallCaps w:val="0"/>
          <w:sz w:val="22"/>
        </w:rPr>
      </w:pPr>
      <w:hyperlink w:anchor="_Toc517874066" w:history="1">
        <w:r w:rsidR="006008B4" w:rsidRPr="00F3739A">
          <w:rPr>
            <w:rStyle w:val="Hyperlink"/>
          </w:rPr>
          <w:t>Advanced Threat Analytics</w:t>
        </w:r>
        <w:r w:rsidR="006008B4">
          <w:tab/>
        </w:r>
        <w:r w:rsidR="006008B4">
          <w:fldChar w:fldCharType="begin"/>
        </w:r>
        <w:r w:rsidR="006008B4">
          <w:instrText xml:space="preserve"> PAGEREF _Toc517874066 \h </w:instrText>
        </w:r>
        <w:r w:rsidR="006008B4">
          <w:fldChar w:fldCharType="separate"/>
        </w:r>
        <w:r w:rsidR="006008B4">
          <w:t>14</w:t>
        </w:r>
        <w:r w:rsidR="006008B4">
          <w:fldChar w:fldCharType="end"/>
        </w:r>
      </w:hyperlink>
    </w:p>
    <w:p w:rsidR="006008B4" w:rsidRDefault="00695208">
      <w:pPr>
        <w:pStyle w:val="TOC2"/>
        <w:rPr>
          <w:rFonts w:eastAsiaTheme="minorEastAsia"/>
          <w:smallCaps w:val="0"/>
          <w:sz w:val="22"/>
        </w:rPr>
      </w:pPr>
      <w:hyperlink w:anchor="_Toc517874067" w:history="1">
        <w:r w:rsidR="006008B4" w:rsidRPr="00F3739A">
          <w:rPr>
            <w:rStyle w:val="Hyperlink"/>
          </w:rPr>
          <w:t>BizTalk</w:t>
        </w:r>
        <w:r w:rsidR="006008B4">
          <w:tab/>
        </w:r>
        <w:r w:rsidR="006008B4">
          <w:fldChar w:fldCharType="begin"/>
        </w:r>
        <w:r w:rsidR="006008B4">
          <w:instrText xml:space="preserve"> PAGEREF _Toc517874067 \h </w:instrText>
        </w:r>
        <w:r w:rsidR="006008B4">
          <w:fldChar w:fldCharType="separate"/>
        </w:r>
        <w:r w:rsidR="006008B4">
          <w:t>15</w:t>
        </w:r>
        <w:r w:rsidR="006008B4">
          <w:fldChar w:fldCharType="end"/>
        </w:r>
      </w:hyperlink>
    </w:p>
    <w:p w:rsidR="006008B4" w:rsidRDefault="00695208">
      <w:pPr>
        <w:pStyle w:val="TOC2"/>
        <w:rPr>
          <w:rFonts w:eastAsiaTheme="minorEastAsia"/>
          <w:smallCaps w:val="0"/>
          <w:sz w:val="22"/>
        </w:rPr>
      </w:pPr>
      <w:hyperlink w:anchor="_Toc517874068" w:history="1">
        <w:r w:rsidR="006008B4" w:rsidRPr="00F3739A">
          <w:rPr>
            <w:rStyle w:val="Hyperlink"/>
          </w:rPr>
          <w:t>ЛКД пакети</w:t>
        </w:r>
        <w:r w:rsidR="006008B4">
          <w:tab/>
        </w:r>
        <w:r w:rsidR="006008B4">
          <w:fldChar w:fldCharType="begin"/>
        </w:r>
        <w:r w:rsidR="006008B4">
          <w:instrText xml:space="preserve"> PAGEREF _Toc517874068 \h </w:instrText>
        </w:r>
        <w:r w:rsidR="006008B4">
          <w:fldChar w:fldCharType="separate"/>
        </w:r>
        <w:r w:rsidR="006008B4">
          <w:t>16</w:t>
        </w:r>
        <w:r w:rsidR="006008B4">
          <w:fldChar w:fldCharType="end"/>
        </w:r>
      </w:hyperlink>
    </w:p>
    <w:p w:rsidR="006008B4" w:rsidRDefault="00695208">
      <w:pPr>
        <w:pStyle w:val="TOC2"/>
        <w:rPr>
          <w:rFonts w:eastAsiaTheme="minorEastAsia"/>
          <w:smallCaps w:val="0"/>
          <w:sz w:val="22"/>
        </w:rPr>
      </w:pPr>
      <w:hyperlink w:anchor="_Toc517874069" w:history="1">
        <w:r w:rsidR="006008B4" w:rsidRPr="00F3739A">
          <w:rPr>
            <w:rStyle w:val="Hyperlink"/>
          </w:rPr>
          <w:t>Core Infrastructure Server (CIS) Suite</w:t>
        </w:r>
        <w:r w:rsidR="006008B4">
          <w:tab/>
        </w:r>
        <w:r w:rsidR="006008B4">
          <w:fldChar w:fldCharType="begin"/>
        </w:r>
        <w:r w:rsidR="006008B4">
          <w:instrText xml:space="preserve"> PAGEREF _Toc517874069 \h </w:instrText>
        </w:r>
        <w:r w:rsidR="006008B4">
          <w:fldChar w:fldCharType="separate"/>
        </w:r>
        <w:r w:rsidR="006008B4">
          <w:t>18</w:t>
        </w:r>
        <w:r w:rsidR="006008B4">
          <w:fldChar w:fldCharType="end"/>
        </w:r>
      </w:hyperlink>
    </w:p>
    <w:p w:rsidR="006008B4" w:rsidRDefault="00695208">
      <w:pPr>
        <w:pStyle w:val="TOC2"/>
        <w:rPr>
          <w:rFonts w:eastAsiaTheme="minorEastAsia"/>
          <w:smallCaps w:val="0"/>
          <w:sz w:val="22"/>
        </w:rPr>
      </w:pPr>
      <w:hyperlink w:anchor="_Toc517874070" w:history="1">
        <w:r w:rsidR="006008B4" w:rsidRPr="00F3739A">
          <w:rPr>
            <w:rStyle w:val="Hyperlink"/>
          </w:rPr>
          <w:t>Forefront</w:t>
        </w:r>
        <w:r w:rsidR="006008B4">
          <w:tab/>
        </w:r>
        <w:r w:rsidR="006008B4">
          <w:fldChar w:fldCharType="begin"/>
        </w:r>
        <w:r w:rsidR="006008B4">
          <w:instrText xml:space="preserve"> PAGEREF _Toc517874070 \h </w:instrText>
        </w:r>
        <w:r w:rsidR="006008B4">
          <w:fldChar w:fldCharType="separate"/>
        </w:r>
        <w:r w:rsidR="006008B4">
          <w:t>19</w:t>
        </w:r>
        <w:r w:rsidR="006008B4">
          <w:fldChar w:fldCharType="end"/>
        </w:r>
      </w:hyperlink>
    </w:p>
    <w:p w:rsidR="006008B4" w:rsidRDefault="00695208">
      <w:pPr>
        <w:pStyle w:val="TOC2"/>
        <w:rPr>
          <w:rFonts w:eastAsiaTheme="minorEastAsia"/>
          <w:smallCaps w:val="0"/>
          <w:sz w:val="22"/>
        </w:rPr>
      </w:pPr>
      <w:hyperlink w:anchor="_Toc517874071" w:history="1">
        <w:r w:rsidR="006008B4" w:rsidRPr="00F3739A">
          <w:rPr>
            <w:rStyle w:val="Hyperlink"/>
          </w:rPr>
          <w:t>Microsoft Dynamics 365 (Локален)</w:t>
        </w:r>
        <w:r w:rsidR="006008B4">
          <w:tab/>
        </w:r>
        <w:r w:rsidR="006008B4">
          <w:fldChar w:fldCharType="begin"/>
        </w:r>
        <w:r w:rsidR="006008B4">
          <w:instrText xml:space="preserve"> PAGEREF _Toc517874071 \h </w:instrText>
        </w:r>
        <w:r w:rsidR="006008B4">
          <w:fldChar w:fldCharType="separate"/>
        </w:r>
        <w:r w:rsidR="006008B4">
          <w:t>20</w:t>
        </w:r>
        <w:r w:rsidR="006008B4">
          <w:fldChar w:fldCharType="end"/>
        </w:r>
      </w:hyperlink>
    </w:p>
    <w:p w:rsidR="006008B4" w:rsidRDefault="00695208">
      <w:pPr>
        <w:pStyle w:val="TOC2"/>
        <w:rPr>
          <w:rFonts w:eastAsiaTheme="minorEastAsia"/>
          <w:smallCaps w:val="0"/>
          <w:sz w:val="22"/>
        </w:rPr>
      </w:pPr>
      <w:hyperlink w:anchor="_Toc517874072" w:history="1">
        <w:r w:rsidR="006008B4" w:rsidRPr="00F3739A">
          <w:rPr>
            <w:rStyle w:val="Hyperlink"/>
          </w:rPr>
          <w:t>Microsoft Identity Manager</w:t>
        </w:r>
        <w:r w:rsidR="006008B4">
          <w:tab/>
        </w:r>
        <w:r w:rsidR="006008B4">
          <w:fldChar w:fldCharType="begin"/>
        </w:r>
        <w:r w:rsidR="006008B4">
          <w:instrText xml:space="preserve"> PAGEREF _Toc517874072 \h </w:instrText>
        </w:r>
        <w:r w:rsidR="006008B4">
          <w:fldChar w:fldCharType="separate"/>
        </w:r>
        <w:r w:rsidR="006008B4">
          <w:t>22</w:t>
        </w:r>
        <w:r w:rsidR="006008B4">
          <w:fldChar w:fldCharType="end"/>
        </w:r>
      </w:hyperlink>
    </w:p>
    <w:p w:rsidR="006008B4" w:rsidRDefault="00695208">
      <w:pPr>
        <w:pStyle w:val="TOC2"/>
        <w:rPr>
          <w:rFonts w:eastAsiaTheme="minorEastAsia"/>
          <w:smallCaps w:val="0"/>
          <w:sz w:val="22"/>
        </w:rPr>
      </w:pPr>
      <w:hyperlink w:anchor="_Toc517874073" w:history="1">
        <w:r w:rsidR="006008B4" w:rsidRPr="00F3739A">
          <w:rPr>
            <w:rStyle w:val="Hyperlink"/>
          </w:rPr>
          <w:t>Приложения на Office</w:t>
        </w:r>
        <w:r w:rsidR="006008B4">
          <w:tab/>
        </w:r>
        <w:r w:rsidR="006008B4">
          <w:fldChar w:fldCharType="begin"/>
        </w:r>
        <w:r w:rsidR="006008B4">
          <w:instrText xml:space="preserve"> PAGEREF _Toc517874073 \h </w:instrText>
        </w:r>
        <w:r w:rsidR="006008B4">
          <w:fldChar w:fldCharType="separate"/>
        </w:r>
        <w:r w:rsidR="006008B4">
          <w:t>23</w:t>
        </w:r>
        <w:r w:rsidR="006008B4">
          <w:fldChar w:fldCharType="end"/>
        </w:r>
      </w:hyperlink>
    </w:p>
    <w:p w:rsidR="006008B4" w:rsidRDefault="00695208">
      <w:pPr>
        <w:pStyle w:val="TOC3"/>
        <w:rPr>
          <w:rFonts w:eastAsiaTheme="minorEastAsia"/>
          <w:smallCaps w:val="0"/>
          <w:sz w:val="22"/>
        </w:rPr>
      </w:pPr>
      <w:hyperlink w:anchor="_Toc517874074" w:history="1">
        <w:r w:rsidR="006008B4" w:rsidRPr="00F3739A">
          <w:rPr>
            <w:rStyle w:val="Hyperlink"/>
          </w:rPr>
          <w:t>Настолни приложения на Office</w:t>
        </w:r>
        <w:r w:rsidR="006008B4">
          <w:tab/>
        </w:r>
        <w:r w:rsidR="006008B4">
          <w:fldChar w:fldCharType="begin"/>
        </w:r>
        <w:r w:rsidR="006008B4">
          <w:instrText xml:space="preserve"> PAGEREF _Toc517874074 \h </w:instrText>
        </w:r>
        <w:r w:rsidR="006008B4">
          <w:fldChar w:fldCharType="separate"/>
        </w:r>
        <w:r w:rsidR="006008B4">
          <w:t>23</w:t>
        </w:r>
        <w:r w:rsidR="006008B4">
          <w:fldChar w:fldCharType="end"/>
        </w:r>
      </w:hyperlink>
    </w:p>
    <w:p w:rsidR="006008B4" w:rsidRDefault="00695208">
      <w:pPr>
        <w:pStyle w:val="TOC3"/>
        <w:rPr>
          <w:rFonts w:eastAsiaTheme="minorEastAsia"/>
          <w:smallCaps w:val="0"/>
          <w:sz w:val="22"/>
        </w:rPr>
      </w:pPr>
      <w:hyperlink w:anchor="_Toc517874075" w:history="1">
        <w:r w:rsidR="006008B4" w:rsidRPr="00F3739A">
          <w:rPr>
            <w:rStyle w:val="Hyperlink"/>
          </w:rPr>
          <w:t>Office за Mac</w:t>
        </w:r>
        <w:r w:rsidR="006008B4">
          <w:tab/>
        </w:r>
        <w:r w:rsidR="006008B4">
          <w:fldChar w:fldCharType="begin"/>
        </w:r>
        <w:r w:rsidR="006008B4">
          <w:instrText xml:space="preserve"> PAGEREF _Toc517874075 \h </w:instrText>
        </w:r>
        <w:r w:rsidR="006008B4">
          <w:fldChar w:fldCharType="separate"/>
        </w:r>
        <w:r w:rsidR="006008B4">
          <w:t>25</w:t>
        </w:r>
        <w:r w:rsidR="006008B4">
          <w:fldChar w:fldCharType="end"/>
        </w:r>
      </w:hyperlink>
    </w:p>
    <w:p w:rsidR="006008B4" w:rsidRDefault="00695208">
      <w:pPr>
        <w:pStyle w:val="TOC2"/>
        <w:rPr>
          <w:rFonts w:eastAsiaTheme="minorEastAsia"/>
          <w:smallCaps w:val="0"/>
          <w:sz w:val="22"/>
        </w:rPr>
      </w:pPr>
      <w:hyperlink w:anchor="_Toc517874076" w:history="1">
        <w:r w:rsidR="006008B4" w:rsidRPr="00F3739A">
          <w:rPr>
            <w:rStyle w:val="Hyperlink"/>
          </w:rPr>
          <w:t>Сървъри на Office</w:t>
        </w:r>
        <w:r w:rsidR="006008B4">
          <w:tab/>
        </w:r>
        <w:r w:rsidR="006008B4">
          <w:fldChar w:fldCharType="begin"/>
        </w:r>
        <w:r w:rsidR="006008B4">
          <w:instrText xml:space="preserve"> PAGEREF _Toc517874076 \h </w:instrText>
        </w:r>
        <w:r w:rsidR="006008B4">
          <w:fldChar w:fldCharType="separate"/>
        </w:r>
        <w:r w:rsidR="006008B4">
          <w:t>26</w:t>
        </w:r>
        <w:r w:rsidR="006008B4">
          <w:fldChar w:fldCharType="end"/>
        </w:r>
      </w:hyperlink>
    </w:p>
    <w:p w:rsidR="006008B4" w:rsidRDefault="00695208">
      <w:pPr>
        <w:pStyle w:val="TOC3"/>
        <w:rPr>
          <w:rFonts w:eastAsiaTheme="minorEastAsia"/>
          <w:smallCaps w:val="0"/>
          <w:sz w:val="22"/>
        </w:rPr>
      </w:pPr>
      <w:hyperlink w:anchor="_Toc517874077" w:history="1">
        <w:r w:rsidR="006008B4" w:rsidRPr="00F3739A">
          <w:rPr>
            <w:rStyle w:val="Hyperlink"/>
          </w:rPr>
          <w:t>Exchange Server</w:t>
        </w:r>
        <w:r w:rsidR="006008B4">
          <w:tab/>
        </w:r>
        <w:r w:rsidR="006008B4">
          <w:fldChar w:fldCharType="begin"/>
        </w:r>
        <w:r w:rsidR="006008B4">
          <w:instrText xml:space="preserve"> PAGEREF _Toc517874077 \h </w:instrText>
        </w:r>
        <w:r w:rsidR="006008B4">
          <w:fldChar w:fldCharType="separate"/>
        </w:r>
        <w:r w:rsidR="006008B4">
          <w:t>26</w:t>
        </w:r>
        <w:r w:rsidR="006008B4">
          <w:fldChar w:fldCharType="end"/>
        </w:r>
      </w:hyperlink>
    </w:p>
    <w:p w:rsidR="006008B4" w:rsidRDefault="00695208">
      <w:pPr>
        <w:pStyle w:val="TOC3"/>
        <w:rPr>
          <w:rFonts w:eastAsiaTheme="minorEastAsia"/>
          <w:smallCaps w:val="0"/>
          <w:sz w:val="22"/>
        </w:rPr>
      </w:pPr>
      <w:hyperlink w:anchor="_Toc517874078" w:history="1">
        <w:r w:rsidR="006008B4" w:rsidRPr="00F3739A">
          <w:rPr>
            <w:rStyle w:val="Hyperlink"/>
          </w:rPr>
          <w:t>Project Server</w:t>
        </w:r>
        <w:r w:rsidR="006008B4">
          <w:tab/>
        </w:r>
        <w:r w:rsidR="006008B4">
          <w:fldChar w:fldCharType="begin"/>
        </w:r>
        <w:r w:rsidR="006008B4">
          <w:instrText xml:space="preserve"> PAGEREF _Toc517874078 \h </w:instrText>
        </w:r>
        <w:r w:rsidR="006008B4">
          <w:fldChar w:fldCharType="separate"/>
        </w:r>
        <w:r w:rsidR="006008B4">
          <w:t>27</w:t>
        </w:r>
        <w:r w:rsidR="006008B4">
          <w:fldChar w:fldCharType="end"/>
        </w:r>
      </w:hyperlink>
    </w:p>
    <w:p w:rsidR="006008B4" w:rsidRDefault="00695208">
      <w:pPr>
        <w:pStyle w:val="TOC3"/>
        <w:rPr>
          <w:rFonts w:eastAsiaTheme="minorEastAsia"/>
          <w:smallCaps w:val="0"/>
          <w:sz w:val="22"/>
        </w:rPr>
      </w:pPr>
      <w:hyperlink w:anchor="_Toc517874079" w:history="1">
        <w:r w:rsidR="006008B4" w:rsidRPr="00F3739A">
          <w:rPr>
            <w:rStyle w:val="Hyperlink"/>
          </w:rPr>
          <w:t>SharePoint Server</w:t>
        </w:r>
        <w:r w:rsidR="006008B4">
          <w:tab/>
        </w:r>
        <w:r w:rsidR="006008B4">
          <w:fldChar w:fldCharType="begin"/>
        </w:r>
        <w:r w:rsidR="006008B4">
          <w:instrText xml:space="preserve"> PAGEREF _Toc517874079 \h </w:instrText>
        </w:r>
        <w:r w:rsidR="006008B4">
          <w:fldChar w:fldCharType="separate"/>
        </w:r>
        <w:r w:rsidR="006008B4">
          <w:t>28</w:t>
        </w:r>
        <w:r w:rsidR="006008B4">
          <w:fldChar w:fldCharType="end"/>
        </w:r>
      </w:hyperlink>
    </w:p>
    <w:p w:rsidR="006008B4" w:rsidRDefault="00695208">
      <w:pPr>
        <w:pStyle w:val="TOC3"/>
        <w:rPr>
          <w:rFonts w:eastAsiaTheme="minorEastAsia"/>
          <w:smallCaps w:val="0"/>
          <w:sz w:val="22"/>
        </w:rPr>
      </w:pPr>
      <w:hyperlink w:anchor="_Toc517874080" w:history="1">
        <w:r w:rsidR="006008B4" w:rsidRPr="00F3739A">
          <w:rPr>
            <w:rStyle w:val="Hyperlink"/>
          </w:rPr>
          <w:t>Skype for Business Server</w:t>
        </w:r>
        <w:r w:rsidR="006008B4">
          <w:tab/>
        </w:r>
        <w:r w:rsidR="006008B4">
          <w:fldChar w:fldCharType="begin"/>
        </w:r>
        <w:r w:rsidR="006008B4">
          <w:instrText xml:space="preserve"> PAGEREF _Toc517874080 \h </w:instrText>
        </w:r>
        <w:r w:rsidR="006008B4">
          <w:fldChar w:fldCharType="separate"/>
        </w:r>
        <w:r w:rsidR="006008B4">
          <w:t>29</w:t>
        </w:r>
        <w:r w:rsidR="006008B4">
          <w:fldChar w:fldCharType="end"/>
        </w:r>
      </w:hyperlink>
    </w:p>
    <w:p w:rsidR="006008B4" w:rsidRDefault="00695208">
      <w:pPr>
        <w:pStyle w:val="TOC2"/>
        <w:rPr>
          <w:rFonts w:eastAsiaTheme="minorEastAsia"/>
          <w:smallCaps w:val="0"/>
          <w:sz w:val="22"/>
        </w:rPr>
      </w:pPr>
      <w:hyperlink w:anchor="_Toc517874081" w:history="1">
        <w:r w:rsidR="006008B4" w:rsidRPr="00F3739A">
          <w:rPr>
            <w:rStyle w:val="Hyperlink"/>
          </w:rPr>
          <w:t>SQL Server</w:t>
        </w:r>
        <w:r w:rsidR="006008B4">
          <w:tab/>
        </w:r>
        <w:r w:rsidR="006008B4">
          <w:fldChar w:fldCharType="begin"/>
        </w:r>
        <w:r w:rsidR="006008B4">
          <w:instrText xml:space="preserve"> PAGEREF _Toc517874081 \h </w:instrText>
        </w:r>
        <w:r w:rsidR="006008B4">
          <w:fldChar w:fldCharType="separate"/>
        </w:r>
        <w:r w:rsidR="006008B4">
          <w:t>30</w:t>
        </w:r>
        <w:r w:rsidR="006008B4">
          <w:fldChar w:fldCharType="end"/>
        </w:r>
      </w:hyperlink>
    </w:p>
    <w:p w:rsidR="006008B4" w:rsidRDefault="00695208">
      <w:pPr>
        <w:pStyle w:val="TOC2"/>
        <w:rPr>
          <w:rFonts w:eastAsiaTheme="minorEastAsia"/>
          <w:smallCaps w:val="0"/>
          <w:sz w:val="22"/>
        </w:rPr>
      </w:pPr>
      <w:hyperlink w:anchor="_Toc517874082" w:history="1">
        <w:r w:rsidR="006008B4" w:rsidRPr="00F3739A">
          <w:rPr>
            <w:rStyle w:val="Hyperlink"/>
          </w:rPr>
          <w:t>System Center</w:t>
        </w:r>
        <w:r w:rsidR="006008B4">
          <w:tab/>
        </w:r>
        <w:r w:rsidR="006008B4">
          <w:fldChar w:fldCharType="begin"/>
        </w:r>
        <w:r w:rsidR="006008B4">
          <w:instrText xml:space="preserve"> PAGEREF _Toc517874082 \h </w:instrText>
        </w:r>
        <w:r w:rsidR="006008B4">
          <w:fldChar w:fldCharType="separate"/>
        </w:r>
        <w:r w:rsidR="006008B4">
          <w:t>33</w:t>
        </w:r>
        <w:r w:rsidR="006008B4">
          <w:fldChar w:fldCharType="end"/>
        </w:r>
      </w:hyperlink>
    </w:p>
    <w:p w:rsidR="006008B4" w:rsidRDefault="00695208">
      <w:pPr>
        <w:pStyle w:val="TOC3"/>
        <w:rPr>
          <w:rFonts w:eastAsiaTheme="minorEastAsia"/>
          <w:smallCaps w:val="0"/>
          <w:sz w:val="22"/>
        </w:rPr>
      </w:pPr>
      <w:hyperlink w:anchor="_Toc517874083" w:history="1">
        <w:r w:rsidR="006008B4" w:rsidRPr="00F3739A">
          <w:rPr>
            <w:rStyle w:val="Hyperlink"/>
          </w:rPr>
          <w:t>System Center Server</w:t>
        </w:r>
        <w:r w:rsidR="006008B4">
          <w:tab/>
        </w:r>
        <w:r w:rsidR="006008B4">
          <w:fldChar w:fldCharType="begin"/>
        </w:r>
        <w:r w:rsidR="006008B4">
          <w:instrText xml:space="preserve"> PAGEREF _Toc517874083 \h </w:instrText>
        </w:r>
        <w:r w:rsidR="006008B4">
          <w:fldChar w:fldCharType="separate"/>
        </w:r>
        <w:r w:rsidR="006008B4">
          <w:t>33</w:t>
        </w:r>
        <w:r w:rsidR="006008B4">
          <w:fldChar w:fldCharType="end"/>
        </w:r>
      </w:hyperlink>
    </w:p>
    <w:p w:rsidR="006008B4" w:rsidRDefault="00695208">
      <w:pPr>
        <w:pStyle w:val="TOC3"/>
        <w:rPr>
          <w:rFonts w:eastAsiaTheme="minorEastAsia"/>
          <w:smallCaps w:val="0"/>
          <w:sz w:val="22"/>
        </w:rPr>
      </w:pPr>
      <w:hyperlink w:anchor="_Toc517874084" w:history="1">
        <w:r w:rsidR="006008B4" w:rsidRPr="00F3739A">
          <w:rPr>
            <w:rStyle w:val="Hyperlink"/>
          </w:rPr>
          <w:t>System Center Configuration Manager</w:t>
        </w:r>
        <w:r w:rsidR="006008B4">
          <w:tab/>
        </w:r>
        <w:r w:rsidR="006008B4">
          <w:fldChar w:fldCharType="begin"/>
        </w:r>
        <w:r w:rsidR="006008B4">
          <w:instrText xml:space="preserve"> PAGEREF _Toc517874084 \h </w:instrText>
        </w:r>
        <w:r w:rsidR="006008B4">
          <w:fldChar w:fldCharType="separate"/>
        </w:r>
        <w:r w:rsidR="006008B4">
          <w:t>34</w:t>
        </w:r>
        <w:r w:rsidR="006008B4">
          <w:fldChar w:fldCharType="end"/>
        </w:r>
      </w:hyperlink>
    </w:p>
    <w:p w:rsidR="006008B4" w:rsidRDefault="00695208">
      <w:pPr>
        <w:pStyle w:val="TOC3"/>
        <w:rPr>
          <w:rFonts w:eastAsiaTheme="minorEastAsia"/>
          <w:smallCaps w:val="0"/>
          <w:sz w:val="22"/>
        </w:rPr>
      </w:pPr>
      <w:hyperlink w:anchor="_Toc517874085" w:history="1">
        <w:r w:rsidR="006008B4" w:rsidRPr="00F3739A">
          <w:rPr>
            <w:rStyle w:val="Hyperlink"/>
          </w:rPr>
          <w:t>System Center Data Protection Manager</w:t>
        </w:r>
        <w:r w:rsidR="006008B4">
          <w:tab/>
        </w:r>
        <w:r w:rsidR="006008B4">
          <w:fldChar w:fldCharType="begin"/>
        </w:r>
        <w:r w:rsidR="006008B4">
          <w:instrText xml:space="preserve"> PAGEREF _Toc517874085 \h </w:instrText>
        </w:r>
        <w:r w:rsidR="006008B4">
          <w:fldChar w:fldCharType="separate"/>
        </w:r>
        <w:r w:rsidR="006008B4">
          <w:t>35</w:t>
        </w:r>
        <w:r w:rsidR="006008B4">
          <w:fldChar w:fldCharType="end"/>
        </w:r>
      </w:hyperlink>
    </w:p>
    <w:p w:rsidR="006008B4" w:rsidRDefault="00695208">
      <w:pPr>
        <w:pStyle w:val="TOC3"/>
        <w:rPr>
          <w:rFonts w:eastAsiaTheme="minorEastAsia"/>
          <w:smallCaps w:val="0"/>
          <w:sz w:val="22"/>
        </w:rPr>
      </w:pPr>
      <w:hyperlink w:anchor="_Toc517874086" w:history="1">
        <w:r w:rsidR="006008B4" w:rsidRPr="00F3739A">
          <w:rPr>
            <w:rStyle w:val="Hyperlink"/>
          </w:rPr>
          <w:t>System Center Endpoint Protection</w:t>
        </w:r>
        <w:r w:rsidR="006008B4">
          <w:tab/>
        </w:r>
        <w:r w:rsidR="006008B4">
          <w:fldChar w:fldCharType="begin"/>
        </w:r>
        <w:r w:rsidR="006008B4">
          <w:instrText xml:space="preserve"> PAGEREF _Toc517874086 \h </w:instrText>
        </w:r>
        <w:r w:rsidR="006008B4">
          <w:fldChar w:fldCharType="separate"/>
        </w:r>
        <w:r w:rsidR="006008B4">
          <w:t>36</w:t>
        </w:r>
        <w:r w:rsidR="006008B4">
          <w:fldChar w:fldCharType="end"/>
        </w:r>
      </w:hyperlink>
    </w:p>
    <w:p w:rsidR="006008B4" w:rsidRDefault="00695208">
      <w:pPr>
        <w:pStyle w:val="TOC3"/>
        <w:rPr>
          <w:rFonts w:eastAsiaTheme="minorEastAsia"/>
          <w:smallCaps w:val="0"/>
          <w:sz w:val="22"/>
        </w:rPr>
      </w:pPr>
      <w:hyperlink w:anchor="_Toc517874087" w:history="1">
        <w:r w:rsidR="006008B4" w:rsidRPr="00F3739A">
          <w:rPr>
            <w:rStyle w:val="Hyperlink"/>
          </w:rPr>
          <w:t>System Center Operations Manager</w:t>
        </w:r>
        <w:r w:rsidR="006008B4">
          <w:tab/>
        </w:r>
        <w:r w:rsidR="006008B4">
          <w:fldChar w:fldCharType="begin"/>
        </w:r>
        <w:r w:rsidR="006008B4">
          <w:instrText xml:space="preserve"> PAGEREF _Toc517874087 \h </w:instrText>
        </w:r>
        <w:r w:rsidR="006008B4">
          <w:fldChar w:fldCharType="separate"/>
        </w:r>
        <w:r w:rsidR="006008B4">
          <w:t>37</w:t>
        </w:r>
        <w:r w:rsidR="006008B4">
          <w:fldChar w:fldCharType="end"/>
        </w:r>
      </w:hyperlink>
    </w:p>
    <w:p w:rsidR="006008B4" w:rsidRDefault="00695208">
      <w:pPr>
        <w:pStyle w:val="TOC3"/>
        <w:rPr>
          <w:rFonts w:eastAsiaTheme="minorEastAsia"/>
          <w:smallCaps w:val="0"/>
          <w:sz w:val="22"/>
        </w:rPr>
      </w:pPr>
      <w:hyperlink w:anchor="_Toc517874088" w:history="1">
        <w:r w:rsidR="006008B4" w:rsidRPr="00F3739A">
          <w:rPr>
            <w:rStyle w:val="Hyperlink"/>
          </w:rPr>
          <w:t>System Center Orchestrator</w:t>
        </w:r>
        <w:r w:rsidR="006008B4">
          <w:tab/>
        </w:r>
        <w:r w:rsidR="006008B4">
          <w:fldChar w:fldCharType="begin"/>
        </w:r>
        <w:r w:rsidR="006008B4">
          <w:instrText xml:space="preserve"> PAGEREF _Toc517874088 \h </w:instrText>
        </w:r>
        <w:r w:rsidR="006008B4">
          <w:fldChar w:fldCharType="separate"/>
        </w:r>
        <w:r w:rsidR="006008B4">
          <w:t>38</w:t>
        </w:r>
        <w:r w:rsidR="006008B4">
          <w:fldChar w:fldCharType="end"/>
        </w:r>
      </w:hyperlink>
    </w:p>
    <w:p w:rsidR="006008B4" w:rsidRDefault="00695208">
      <w:pPr>
        <w:pStyle w:val="TOC3"/>
        <w:rPr>
          <w:rFonts w:eastAsiaTheme="minorEastAsia"/>
          <w:smallCaps w:val="0"/>
          <w:sz w:val="22"/>
        </w:rPr>
      </w:pPr>
      <w:hyperlink w:anchor="_Toc517874089" w:history="1">
        <w:r w:rsidR="006008B4" w:rsidRPr="00F3739A">
          <w:rPr>
            <w:rStyle w:val="Hyperlink"/>
          </w:rPr>
          <w:t>System Center Service Manager</w:t>
        </w:r>
        <w:r w:rsidR="006008B4">
          <w:tab/>
        </w:r>
        <w:r w:rsidR="006008B4">
          <w:fldChar w:fldCharType="begin"/>
        </w:r>
        <w:r w:rsidR="006008B4">
          <w:instrText xml:space="preserve"> PAGEREF _Toc517874089 \h </w:instrText>
        </w:r>
        <w:r w:rsidR="006008B4">
          <w:fldChar w:fldCharType="separate"/>
        </w:r>
        <w:r w:rsidR="006008B4">
          <w:t>38</w:t>
        </w:r>
        <w:r w:rsidR="006008B4">
          <w:fldChar w:fldCharType="end"/>
        </w:r>
      </w:hyperlink>
    </w:p>
    <w:p w:rsidR="006008B4" w:rsidRDefault="00695208">
      <w:pPr>
        <w:pStyle w:val="TOC2"/>
        <w:rPr>
          <w:rFonts w:eastAsiaTheme="minorEastAsia"/>
          <w:smallCaps w:val="0"/>
          <w:sz w:val="22"/>
        </w:rPr>
      </w:pPr>
      <w:hyperlink w:anchor="_Toc517874090" w:history="1">
        <w:r w:rsidR="006008B4" w:rsidRPr="00F3739A">
          <w:rPr>
            <w:rStyle w:val="Hyperlink"/>
          </w:rPr>
          <w:t>Virtual Desktop Infrastructure (VDI) пакет</w:t>
        </w:r>
        <w:r w:rsidR="006008B4">
          <w:tab/>
        </w:r>
        <w:r w:rsidR="006008B4">
          <w:fldChar w:fldCharType="begin"/>
        </w:r>
        <w:r w:rsidR="006008B4">
          <w:instrText xml:space="preserve"> PAGEREF _Toc517874090 \h </w:instrText>
        </w:r>
        <w:r w:rsidR="006008B4">
          <w:fldChar w:fldCharType="separate"/>
        </w:r>
        <w:r w:rsidR="006008B4">
          <w:t>39</w:t>
        </w:r>
        <w:r w:rsidR="006008B4">
          <w:fldChar w:fldCharType="end"/>
        </w:r>
      </w:hyperlink>
    </w:p>
    <w:p w:rsidR="006008B4" w:rsidRDefault="00695208">
      <w:pPr>
        <w:pStyle w:val="TOC2"/>
        <w:rPr>
          <w:rFonts w:eastAsiaTheme="minorEastAsia"/>
          <w:smallCaps w:val="0"/>
          <w:sz w:val="22"/>
        </w:rPr>
      </w:pPr>
      <w:hyperlink w:anchor="_Toc517874091" w:history="1">
        <w:r w:rsidR="006008B4" w:rsidRPr="00F3739A">
          <w:rPr>
            <w:rStyle w:val="Hyperlink"/>
          </w:rPr>
          <w:t>Visual Studio</w:t>
        </w:r>
        <w:r w:rsidR="006008B4">
          <w:tab/>
        </w:r>
        <w:r w:rsidR="006008B4">
          <w:fldChar w:fldCharType="begin"/>
        </w:r>
        <w:r w:rsidR="006008B4">
          <w:instrText xml:space="preserve"> PAGEREF _Toc517874091 \h </w:instrText>
        </w:r>
        <w:r w:rsidR="006008B4">
          <w:fldChar w:fldCharType="separate"/>
        </w:r>
        <w:r w:rsidR="006008B4">
          <w:t>40</w:t>
        </w:r>
        <w:r w:rsidR="006008B4">
          <w:fldChar w:fldCharType="end"/>
        </w:r>
      </w:hyperlink>
    </w:p>
    <w:p w:rsidR="006008B4" w:rsidRDefault="00695208">
      <w:pPr>
        <w:pStyle w:val="TOC3"/>
        <w:rPr>
          <w:rFonts w:eastAsiaTheme="minorEastAsia"/>
          <w:smallCaps w:val="0"/>
          <w:sz w:val="22"/>
        </w:rPr>
      </w:pPr>
      <w:hyperlink w:anchor="_Toc517874092" w:history="1">
        <w:r w:rsidR="006008B4" w:rsidRPr="00F3739A">
          <w:rPr>
            <w:rStyle w:val="Hyperlink"/>
          </w:rPr>
          <w:t>Visual Studio</w:t>
        </w:r>
        <w:r w:rsidR="006008B4">
          <w:tab/>
        </w:r>
        <w:r w:rsidR="006008B4">
          <w:fldChar w:fldCharType="begin"/>
        </w:r>
        <w:r w:rsidR="006008B4">
          <w:instrText xml:space="preserve"> PAGEREF _Toc517874092 \h </w:instrText>
        </w:r>
        <w:r w:rsidR="006008B4">
          <w:fldChar w:fldCharType="separate"/>
        </w:r>
        <w:r w:rsidR="006008B4">
          <w:t>40</w:t>
        </w:r>
        <w:r w:rsidR="006008B4">
          <w:fldChar w:fldCharType="end"/>
        </w:r>
      </w:hyperlink>
    </w:p>
    <w:p w:rsidR="006008B4" w:rsidRDefault="00695208">
      <w:pPr>
        <w:pStyle w:val="TOC3"/>
        <w:rPr>
          <w:rFonts w:eastAsiaTheme="minorEastAsia"/>
          <w:smallCaps w:val="0"/>
          <w:sz w:val="22"/>
        </w:rPr>
      </w:pPr>
      <w:hyperlink w:anchor="_Toc517874093" w:history="1">
        <w:r w:rsidR="006008B4" w:rsidRPr="00F3739A">
          <w:rPr>
            <w:rStyle w:val="Hyperlink"/>
          </w:rPr>
          <w:t>Visual Studio Team Foundation Server</w:t>
        </w:r>
        <w:r w:rsidR="006008B4">
          <w:tab/>
        </w:r>
        <w:r w:rsidR="006008B4">
          <w:fldChar w:fldCharType="begin"/>
        </w:r>
        <w:r w:rsidR="006008B4">
          <w:instrText xml:space="preserve"> PAGEREF _Toc517874093 \h </w:instrText>
        </w:r>
        <w:r w:rsidR="006008B4">
          <w:fldChar w:fldCharType="separate"/>
        </w:r>
        <w:r w:rsidR="006008B4">
          <w:t>41</w:t>
        </w:r>
        <w:r w:rsidR="006008B4">
          <w:fldChar w:fldCharType="end"/>
        </w:r>
      </w:hyperlink>
    </w:p>
    <w:p w:rsidR="006008B4" w:rsidRDefault="00695208">
      <w:pPr>
        <w:pStyle w:val="TOC2"/>
        <w:rPr>
          <w:rFonts w:eastAsiaTheme="minorEastAsia"/>
          <w:smallCaps w:val="0"/>
          <w:sz w:val="22"/>
        </w:rPr>
      </w:pPr>
      <w:hyperlink w:anchor="_Toc517874094" w:history="1">
        <w:r w:rsidR="006008B4" w:rsidRPr="00F3739A">
          <w:rPr>
            <w:rStyle w:val="Hyperlink"/>
          </w:rPr>
          <w:t>Windows</w:t>
        </w:r>
        <w:r w:rsidR="006008B4">
          <w:tab/>
        </w:r>
        <w:r w:rsidR="006008B4">
          <w:fldChar w:fldCharType="begin"/>
        </w:r>
        <w:r w:rsidR="006008B4">
          <w:instrText xml:space="preserve"> PAGEREF _Toc517874094 \h </w:instrText>
        </w:r>
        <w:r w:rsidR="006008B4">
          <w:fldChar w:fldCharType="separate"/>
        </w:r>
        <w:r w:rsidR="006008B4">
          <w:t>43</w:t>
        </w:r>
        <w:r w:rsidR="006008B4">
          <w:fldChar w:fldCharType="end"/>
        </w:r>
      </w:hyperlink>
    </w:p>
    <w:p w:rsidR="006008B4" w:rsidRDefault="00695208">
      <w:pPr>
        <w:pStyle w:val="TOC3"/>
        <w:rPr>
          <w:rFonts w:eastAsiaTheme="minorEastAsia"/>
          <w:smallCaps w:val="0"/>
          <w:sz w:val="22"/>
        </w:rPr>
      </w:pPr>
      <w:hyperlink w:anchor="_Toc517874095" w:history="1">
        <w:r w:rsidR="006008B4" w:rsidRPr="00F3739A">
          <w:rPr>
            <w:rStyle w:val="Hyperlink"/>
          </w:rPr>
          <w:t>Настолна операционна система Windows</w:t>
        </w:r>
        <w:r w:rsidR="006008B4">
          <w:tab/>
        </w:r>
        <w:r w:rsidR="006008B4">
          <w:fldChar w:fldCharType="begin"/>
        </w:r>
        <w:r w:rsidR="006008B4">
          <w:instrText xml:space="preserve"> PAGEREF _Toc517874095 \h </w:instrText>
        </w:r>
        <w:r w:rsidR="006008B4">
          <w:fldChar w:fldCharType="separate"/>
        </w:r>
        <w:r w:rsidR="006008B4">
          <w:t>43</w:t>
        </w:r>
        <w:r w:rsidR="006008B4">
          <w:fldChar w:fldCharType="end"/>
        </w:r>
      </w:hyperlink>
    </w:p>
    <w:p w:rsidR="006008B4" w:rsidRDefault="00695208">
      <w:pPr>
        <w:pStyle w:val="TOC2"/>
        <w:rPr>
          <w:rFonts w:eastAsiaTheme="minorEastAsia"/>
          <w:smallCaps w:val="0"/>
          <w:sz w:val="22"/>
        </w:rPr>
      </w:pPr>
      <w:hyperlink w:anchor="_Toc517874096" w:history="1">
        <w:r w:rsidR="006008B4" w:rsidRPr="00F3739A">
          <w:rPr>
            <w:rStyle w:val="Hyperlink"/>
          </w:rPr>
          <w:t>Windows Server</w:t>
        </w:r>
        <w:r w:rsidR="006008B4">
          <w:tab/>
        </w:r>
        <w:r w:rsidR="006008B4">
          <w:fldChar w:fldCharType="begin"/>
        </w:r>
        <w:r w:rsidR="006008B4">
          <w:instrText xml:space="preserve"> PAGEREF _Toc517874096 \h </w:instrText>
        </w:r>
        <w:r w:rsidR="006008B4">
          <w:fldChar w:fldCharType="separate"/>
        </w:r>
        <w:r w:rsidR="006008B4">
          <w:t>49</w:t>
        </w:r>
        <w:r w:rsidR="006008B4">
          <w:fldChar w:fldCharType="end"/>
        </w:r>
      </w:hyperlink>
    </w:p>
    <w:p w:rsidR="006008B4" w:rsidRDefault="00695208">
      <w:pPr>
        <w:pStyle w:val="TOC3"/>
        <w:rPr>
          <w:rFonts w:eastAsiaTheme="minorEastAsia"/>
          <w:smallCaps w:val="0"/>
          <w:sz w:val="22"/>
        </w:rPr>
      </w:pPr>
      <w:hyperlink w:anchor="_Toc517874097" w:history="1">
        <w:r w:rsidR="006008B4" w:rsidRPr="00F3739A">
          <w:rPr>
            <w:rStyle w:val="Hyperlink"/>
          </w:rPr>
          <w:t>Windows MultiPoint Server</w:t>
        </w:r>
        <w:r w:rsidR="006008B4">
          <w:tab/>
        </w:r>
        <w:r w:rsidR="006008B4">
          <w:fldChar w:fldCharType="begin"/>
        </w:r>
        <w:r w:rsidR="006008B4">
          <w:instrText xml:space="preserve"> PAGEREF _Toc517874097 \h </w:instrText>
        </w:r>
        <w:r w:rsidR="006008B4">
          <w:fldChar w:fldCharType="separate"/>
        </w:r>
        <w:r w:rsidR="006008B4">
          <w:t>49</w:t>
        </w:r>
        <w:r w:rsidR="006008B4">
          <w:fldChar w:fldCharType="end"/>
        </w:r>
      </w:hyperlink>
    </w:p>
    <w:p w:rsidR="006008B4" w:rsidRDefault="00695208">
      <w:pPr>
        <w:pStyle w:val="TOC3"/>
        <w:rPr>
          <w:rFonts w:eastAsiaTheme="minorEastAsia"/>
          <w:smallCaps w:val="0"/>
          <w:sz w:val="22"/>
        </w:rPr>
      </w:pPr>
      <w:hyperlink w:anchor="_Toc517874098" w:history="1">
        <w:r w:rsidR="006008B4" w:rsidRPr="00F3739A">
          <w:rPr>
            <w:rStyle w:val="Hyperlink"/>
          </w:rPr>
          <w:t>Windows Server</w:t>
        </w:r>
        <w:r w:rsidR="006008B4">
          <w:tab/>
        </w:r>
        <w:r w:rsidR="006008B4">
          <w:fldChar w:fldCharType="begin"/>
        </w:r>
        <w:r w:rsidR="006008B4">
          <w:instrText xml:space="preserve"> PAGEREF _Toc517874098 \h </w:instrText>
        </w:r>
        <w:r w:rsidR="006008B4">
          <w:fldChar w:fldCharType="separate"/>
        </w:r>
        <w:r w:rsidR="006008B4">
          <w:t>50</w:t>
        </w:r>
        <w:r w:rsidR="006008B4">
          <w:fldChar w:fldCharType="end"/>
        </w:r>
      </w:hyperlink>
    </w:p>
    <w:p w:rsidR="006008B4" w:rsidRDefault="00695208">
      <w:pPr>
        <w:pStyle w:val="TOC1"/>
        <w:rPr>
          <w:rFonts w:eastAsiaTheme="minorEastAsia"/>
          <w:b w:val="0"/>
          <w:caps w:val="0"/>
          <w:noProof/>
          <w:sz w:val="22"/>
          <w:szCs w:val="22"/>
        </w:rPr>
      </w:pPr>
      <w:hyperlink w:anchor="_Toc517874099" w:history="1">
        <w:r w:rsidR="006008B4" w:rsidRPr="00F3739A">
          <w:rPr>
            <w:rStyle w:val="Hyperlink"/>
            <w:noProof/>
          </w:rPr>
          <w:t>Онлайн услуги</w:t>
        </w:r>
        <w:r w:rsidR="006008B4">
          <w:rPr>
            <w:noProof/>
          </w:rPr>
          <w:tab/>
        </w:r>
        <w:r w:rsidR="006008B4">
          <w:rPr>
            <w:noProof/>
          </w:rPr>
          <w:fldChar w:fldCharType="begin"/>
        </w:r>
        <w:r w:rsidR="006008B4">
          <w:rPr>
            <w:noProof/>
          </w:rPr>
          <w:instrText xml:space="preserve"> PAGEREF _Toc517874099 \h </w:instrText>
        </w:r>
        <w:r w:rsidR="006008B4">
          <w:rPr>
            <w:noProof/>
          </w:rPr>
        </w:r>
        <w:r w:rsidR="006008B4">
          <w:rPr>
            <w:noProof/>
          </w:rPr>
          <w:fldChar w:fldCharType="separate"/>
        </w:r>
        <w:r w:rsidR="006008B4">
          <w:rPr>
            <w:noProof/>
          </w:rPr>
          <w:t>54</w:t>
        </w:r>
        <w:r w:rsidR="006008B4">
          <w:rPr>
            <w:noProof/>
          </w:rPr>
          <w:fldChar w:fldCharType="end"/>
        </w:r>
      </w:hyperlink>
    </w:p>
    <w:p w:rsidR="006008B4" w:rsidRDefault="00695208">
      <w:pPr>
        <w:pStyle w:val="TOC2"/>
        <w:rPr>
          <w:rFonts w:eastAsiaTheme="minorEastAsia"/>
          <w:smallCaps w:val="0"/>
          <w:sz w:val="22"/>
        </w:rPr>
      </w:pPr>
      <w:hyperlink w:anchor="_Toc517874100" w:history="1">
        <w:r w:rsidR="006008B4" w:rsidRPr="00F3739A">
          <w:rPr>
            <w:rStyle w:val="Hyperlink"/>
          </w:rPr>
          <w:t>Регионална достъпност на Онлайн услугите</w:t>
        </w:r>
        <w:r w:rsidR="006008B4">
          <w:tab/>
        </w:r>
        <w:r w:rsidR="006008B4">
          <w:fldChar w:fldCharType="begin"/>
        </w:r>
        <w:r w:rsidR="006008B4">
          <w:instrText xml:space="preserve"> PAGEREF _Toc517874100 \h </w:instrText>
        </w:r>
        <w:r w:rsidR="006008B4">
          <w:fldChar w:fldCharType="separate"/>
        </w:r>
        <w:r w:rsidR="006008B4">
          <w:t>54</w:t>
        </w:r>
        <w:r w:rsidR="006008B4">
          <w:fldChar w:fldCharType="end"/>
        </w:r>
      </w:hyperlink>
    </w:p>
    <w:p w:rsidR="006008B4" w:rsidRDefault="00695208">
      <w:pPr>
        <w:pStyle w:val="TOC2"/>
        <w:rPr>
          <w:rFonts w:eastAsiaTheme="minorEastAsia"/>
          <w:smallCaps w:val="0"/>
          <w:sz w:val="22"/>
        </w:rPr>
      </w:pPr>
      <w:hyperlink w:anchor="_Toc517874101" w:history="1">
        <w:r w:rsidR="006008B4" w:rsidRPr="00F3739A">
          <w:rPr>
            <w:rStyle w:val="Hyperlink"/>
          </w:rPr>
          <w:t>Правила за закупуване на Онлайн услуги</w:t>
        </w:r>
        <w:r w:rsidR="006008B4">
          <w:tab/>
        </w:r>
        <w:r w:rsidR="006008B4">
          <w:fldChar w:fldCharType="begin"/>
        </w:r>
        <w:r w:rsidR="006008B4">
          <w:instrText xml:space="preserve"> PAGEREF _Toc517874101 \h </w:instrText>
        </w:r>
        <w:r w:rsidR="006008B4">
          <w:fldChar w:fldCharType="separate"/>
        </w:r>
        <w:r w:rsidR="006008B4">
          <w:t>54</w:t>
        </w:r>
        <w:r w:rsidR="006008B4">
          <w:fldChar w:fldCharType="end"/>
        </w:r>
      </w:hyperlink>
    </w:p>
    <w:p w:rsidR="006008B4" w:rsidRDefault="00695208">
      <w:pPr>
        <w:pStyle w:val="TOC2"/>
        <w:rPr>
          <w:rFonts w:eastAsiaTheme="minorEastAsia"/>
          <w:smallCaps w:val="0"/>
          <w:sz w:val="22"/>
        </w:rPr>
      </w:pPr>
      <w:hyperlink w:anchor="_Toc517874102" w:history="1">
        <w:r w:rsidR="006008B4" w:rsidRPr="00F3739A">
          <w:rPr>
            <w:rStyle w:val="Hyperlink"/>
          </w:rPr>
          <w:t>Подновяване на Онлайн услуги</w:t>
        </w:r>
        <w:r w:rsidR="006008B4">
          <w:tab/>
        </w:r>
        <w:r w:rsidR="006008B4">
          <w:fldChar w:fldCharType="begin"/>
        </w:r>
        <w:r w:rsidR="006008B4">
          <w:instrText xml:space="preserve"> PAGEREF _Toc517874102 \h </w:instrText>
        </w:r>
        <w:r w:rsidR="006008B4">
          <w:fldChar w:fldCharType="separate"/>
        </w:r>
        <w:r w:rsidR="006008B4">
          <w:t>54</w:t>
        </w:r>
        <w:r w:rsidR="006008B4">
          <w:fldChar w:fldCharType="end"/>
        </w:r>
      </w:hyperlink>
    </w:p>
    <w:p w:rsidR="006008B4" w:rsidRDefault="00695208">
      <w:pPr>
        <w:pStyle w:val="TOC2"/>
        <w:rPr>
          <w:rFonts w:eastAsiaTheme="minorEastAsia"/>
          <w:smallCaps w:val="0"/>
          <w:sz w:val="22"/>
        </w:rPr>
      </w:pPr>
      <w:hyperlink w:anchor="_Toc517874103" w:history="1">
        <w:r w:rsidR="006008B4" w:rsidRPr="00F3739A">
          <w:rPr>
            <w:rStyle w:val="Hyperlink"/>
          </w:rPr>
          <w:t>Microsoft Azure Services</w:t>
        </w:r>
        <w:r w:rsidR="006008B4">
          <w:tab/>
        </w:r>
        <w:r w:rsidR="006008B4">
          <w:fldChar w:fldCharType="begin"/>
        </w:r>
        <w:r w:rsidR="006008B4">
          <w:instrText xml:space="preserve"> PAGEREF _Toc517874103 \h </w:instrText>
        </w:r>
        <w:r w:rsidR="006008B4">
          <w:fldChar w:fldCharType="separate"/>
        </w:r>
        <w:r w:rsidR="006008B4">
          <w:t>54</w:t>
        </w:r>
        <w:r w:rsidR="006008B4">
          <w:fldChar w:fldCharType="end"/>
        </w:r>
      </w:hyperlink>
    </w:p>
    <w:p w:rsidR="006008B4" w:rsidRDefault="00695208">
      <w:pPr>
        <w:pStyle w:val="TOC3"/>
        <w:rPr>
          <w:rFonts w:eastAsiaTheme="minorEastAsia"/>
          <w:smallCaps w:val="0"/>
          <w:sz w:val="22"/>
        </w:rPr>
      </w:pPr>
      <w:hyperlink w:anchor="_Toc517874104" w:history="1">
        <w:r w:rsidR="006008B4" w:rsidRPr="00F3739A">
          <w:rPr>
            <w:rStyle w:val="Hyperlink"/>
          </w:rPr>
          <w:t>Microsoft Azure Services</w:t>
        </w:r>
        <w:r w:rsidR="006008B4">
          <w:tab/>
        </w:r>
        <w:r w:rsidR="006008B4">
          <w:fldChar w:fldCharType="begin"/>
        </w:r>
        <w:r w:rsidR="006008B4">
          <w:instrText xml:space="preserve"> PAGEREF _Toc517874104 \h </w:instrText>
        </w:r>
        <w:r w:rsidR="006008B4">
          <w:fldChar w:fldCharType="separate"/>
        </w:r>
        <w:r w:rsidR="006008B4">
          <w:t>57</w:t>
        </w:r>
        <w:r w:rsidR="006008B4">
          <w:fldChar w:fldCharType="end"/>
        </w:r>
      </w:hyperlink>
    </w:p>
    <w:p w:rsidR="006008B4" w:rsidRDefault="00695208">
      <w:pPr>
        <w:pStyle w:val="TOC3"/>
        <w:rPr>
          <w:rFonts w:eastAsiaTheme="minorEastAsia"/>
          <w:smallCaps w:val="0"/>
          <w:sz w:val="22"/>
        </w:rPr>
      </w:pPr>
      <w:hyperlink w:anchor="_Toc517874105" w:history="1">
        <w:r w:rsidR="006008B4" w:rsidRPr="00F3739A">
          <w:rPr>
            <w:rStyle w:val="Hyperlink"/>
          </w:rPr>
          <w:t>Планове за Microsoft Azure за инфраструктура</w:t>
        </w:r>
        <w:r w:rsidR="006008B4">
          <w:tab/>
        </w:r>
        <w:r w:rsidR="006008B4">
          <w:fldChar w:fldCharType="begin"/>
        </w:r>
        <w:r w:rsidR="006008B4">
          <w:instrText xml:space="preserve"> PAGEREF _Toc517874105 \h </w:instrText>
        </w:r>
        <w:r w:rsidR="006008B4">
          <w:fldChar w:fldCharType="separate"/>
        </w:r>
        <w:r w:rsidR="006008B4">
          <w:t>57</w:t>
        </w:r>
        <w:r w:rsidR="006008B4">
          <w:fldChar w:fldCharType="end"/>
        </w:r>
      </w:hyperlink>
    </w:p>
    <w:p w:rsidR="006008B4" w:rsidRDefault="00695208">
      <w:pPr>
        <w:pStyle w:val="TOC3"/>
        <w:rPr>
          <w:rFonts w:eastAsiaTheme="minorEastAsia"/>
          <w:smallCaps w:val="0"/>
          <w:sz w:val="22"/>
        </w:rPr>
      </w:pPr>
      <w:hyperlink w:anchor="_Toc517874106" w:history="1">
        <w:r w:rsidR="006008B4" w:rsidRPr="00F3739A">
          <w:rPr>
            <w:rStyle w:val="Hyperlink"/>
          </w:rPr>
          <w:t>Планове за Microsoft Azure за поддръжка</w:t>
        </w:r>
        <w:r w:rsidR="006008B4">
          <w:tab/>
        </w:r>
        <w:r w:rsidR="006008B4">
          <w:fldChar w:fldCharType="begin"/>
        </w:r>
        <w:r w:rsidR="006008B4">
          <w:instrText xml:space="preserve"> PAGEREF _Toc517874106 \h </w:instrText>
        </w:r>
        <w:r w:rsidR="006008B4">
          <w:fldChar w:fldCharType="separate"/>
        </w:r>
        <w:r w:rsidR="006008B4">
          <w:t>59</w:t>
        </w:r>
        <w:r w:rsidR="006008B4">
          <w:fldChar w:fldCharType="end"/>
        </w:r>
      </w:hyperlink>
    </w:p>
    <w:p w:rsidR="006008B4" w:rsidRDefault="00695208">
      <w:pPr>
        <w:pStyle w:val="TOC3"/>
        <w:rPr>
          <w:rFonts w:eastAsiaTheme="minorEastAsia"/>
          <w:smallCaps w:val="0"/>
          <w:sz w:val="22"/>
        </w:rPr>
      </w:pPr>
      <w:hyperlink w:anchor="_Toc517874107" w:history="1">
        <w:r w:rsidR="006008B4" w:rsidRPr="00F3739A">
          <w:rPr>
            <w:rStyle w:val="Hyperlink"/>
          </w:rPr>
          <w:t>Планове за Microsoft Azure за потребители</w:t>
        </w:r>
        <w:r w:rsidR="006008B4">
          <w:tab/>
        </w:r>
        <w:r w:rsidR="006008B4">
          <w:fldChar w:fldCharType="begin"/>
        </w:r>
        <w:r w:rsidR="006008B4">
          <w:instrText xml:space="preserve"> PAGEREF _Toc517874107 \h </w:instrText>
        </w:r>
        <w:r w:rsidR="006008B4">
          <w:fldChar w:fldCharType="separate"/>
        </w:r>
        <w:r w:rsidR="006008B4">
          <w:t>59</w:t>
        </w:r>
        <w:r w:rsidR="006008B4">
          <w:fldChar w:fldCharType="end"/>
        </w:r>
      </w:hyperlink>
    </w:p>
    <w:p w:rsidR="006008B4" w:rsidRDefault="00695208">
      <w:pPr>
        <w:pStyle w:val="TOC2"/>
        <w:rPr>
          <w:rFonts w:eastAsiaTheme="minorEastAsia"/>
          <w:smallCaps w:val="0"/>
          <w:sz w:val="22"/>
        </w:rPr>
      </w:pPr>
      <w:hyperlink w:anchor="_Toc517874108" w:history="1">
        <w:r w:rsidR="006008B4" w:rsidRPr="00F3739A">
          <w:rPr>
            <w:rStyle w:val="Hyperlink"/>
          </w:rPr>
          <w:t>Microsoft 365</w:t>
        </w:r>
        <w:r w:rsidR="006008B4">
          <w:tab/>
        </w:r>
        <w:r w:rsidR="006008B4">
          <w:fldChar w:fldCharType="begin"/>
        </w:r>
        <w:r w:rsidR="006008B4">
          <w:instrText xml:space="preserve"> PAGEREF _Toc517874108 \h </w:instrText>
        </w:r>
        <w:r w:rsidR="006008B4">
          <w:fldChar w:fldCharType="separate"/>
        </w:r>
        <w:r w:rsidR="006008B4">
          <w:t>60</w:t>
        </w:r>
        <w:r w:rsidR="006008B4">
          <w:fldChar w:fldCharType="end"/>
        </w:r>
      </w:hyperlink>
    </w:p>
    <w:p w:rsidR="006008B4" w:rsidRDefault="00695208">
      <w:pPr>
        <w:pStyle w:val="TOC2"/>
        <w:rPr>
          <w:rFonts w:eastAsiaTheme="minorEastAsia"/>
          <w:smallCaps w:val="0"/>
          <w:sz w:val="22"/>
        </w:rPr>
      </w:pPr>
      <w:hyperlink w:anchor="_Toc517874109" w:history="1">
        <w:r w:rsidR="006008B4" w:rsidRPr="00F3739A">
          <w:rPr>
            <w:rStyle w:val="Hyperlink"/>
          </w:rPr>
          <w:t>Корпоративна мобилност и сигурност</w:t>
        </w:r>
        <w:r w:rsidR="006008B4">
          <w:tab/>
        </w:r>
        <w:r w:rsidR="006008B4">
          <w:fldChar w:fldCharType="begin"/>
        </w:r>
        <w:r w:rsidR="006008B4">
          <w:instrText xml:space="preserve"> PAGEREF _Toc517874109 \h </w:instrText>
        </w:r>
        <w:r w:rsidR="006008B4">
          <w:fldChar w:fldCharType="separate"/>
        </w:r>
        <w:r w:rsidR="006008B4">
          <w:t>62</w:t>
        </w:r>
        <w:r w:rsidR="006008B4">
          <w:fldChar w:fldCharType="end"/>
        </w:r>
      </w:hyperlink>
    </w:p>
    <w:p w:rsidR="006008B4" w:rsidRDefault="00695208">
      <w:pPr>
        <w:pStyle w:val="TOC2"/>
        <w:rPr>
          <w:rFonts w:eastAsiaTheme="minorEastAsia"/>
          <w:smallCaps w:val="0"/>
          <w:sz w:val="22"/>
        </w:rPr>
      </w:pPr>
      <w:hyperlink w:anchor="_Toc517874110" w:history="1">
        <w:r w:rsidR="006008B4" w:rsidRPr="00F3739A">
          <w:rPr>
            <w:rStyle w:val="Hyperlink"/>
          </w:rPr>
          <w:t>Абонаменти на сървър за Azure</w:t>
        </w:r>
        <w:r w:rsidR="006008B4">
          <w:tab/>
        </w:r>
        <w:r w:rsidR="006008B4">
          <w:fldChar w:fldCharType="begin"/>
        </w:r>
        <w:r w:rsidR="006008B4">
          <w:instrText xml:space="preserve"> PAGEREF _Toc517874110 \h </w:instrText>
        </w:r>
        <w:r w:rsidR="006008B4">
          <w:fldChar w:fldCharType="separate"/>
        </w:r>
        <w:r w:rsidR="006008B4">
          <w:t>63</w:t>
        </w:r>
        <w:r w:rsidR="006008B4">
          <w:fldChar w:fldCharType="end"/>
        </w:r>
      </w:hyperlink>
    </w:p>
    <w:p w:rsidR="006008B4" w:rsidRDefault="00695208">
      <w:pPr>
        <w:pStyle w:val="TOC2"/>
        <w:rPr>
          <w:rFonts w:eastAsiaTheme="minorEastAsia"/>
          <w:smallCaps w:val="0"/>
          <w:sz w:val="22"/>
        </w:rPr>
      </w:pPr>
      <w:hyperlink w:anchor="_Toc517874111" w:history="1">
        <w:r w:rsidR="006008B4" w:rsidRPr="00F3739A">
          <w:rPr>
            <w:rStyle w:val="Hyperlink"/>
          </w:rPr>
          <w:t>Услуги на Microsoft Dynamics 365</w:t>
        </w:r>
        <w:r w:rsidR="006008B4">
          <w:tab/>
        </w:r>
        <w:r w:rsidR="006008B4">
          <w:fldChar w:fldCharType="begin"/>
        </w:r>
        <w:r w:rsidR="006008B4">
          <w:instrText xml:space="preserve"> PAGEREF _Toc517874111 \h </w:instrText>
        </w:r>
        <w:r w:rsidR="006008B4">
          <w:fldChar w:fldCharType="separate"/>
        </w:r>
        <w:r w:rsidR="006008B4">
          <w:t>64</w:t>
        </w:r>
        <w:r w:rsidR="006008B4">
          <w:fldChar w:fldCharType="end"/>
        </w:r>
      </w:hyperlink>
    </w:p>
    <w:p w:rsidR="006008B4" w:rsidRDefault="00695208">
      <w:pPr>
        <w:pStyle w:val="TOC2"/>
        <w:rPr>
          <w:rFonts w:eastAsiaTheme="minorEastAsia"/>
          <w:smallCaps w:val="0"/>
          <w:sz w:val="22"/>
        </w:rPr>
      </w:pPr>
      <w:hyperlink w:anchor="_Toc517874112" w:history="1">
        <w:r w:rsidR="006008B4" w:rsidRPr="00F3739A">
          <w:rPr>
            <w:rStyle w:val="Hyperlink"/>
          </w:rPr>
          <w:t>Услуги на Office 365</w:t>
        </w:r>
        <w:r w:rsidR="006008B4">
          <w:tab/>
        </w:r>
        <w:r w:rsidR="006008B4">
          <w:fldChar w:fldCharType="begin"/>
        </w:r>
        <w:r w:rsidR="006008B4">
          <w:instrText xml:space="preserve"> PAGEREF _Toc517874112 \h </w:instrText>
        </w:r>
        <w:r w:rsidR="006008B4">
          <w:fldChar w:fldCharType="separate"/>
        </w:r>
        <w:r w:rsidR="006008B4">
          <w:t>67</w:t>
        </w:r>
        <w:r w:rsidR="006008B4">
          <w:fldChar w:fldCharType="end"/>
        </w:r>
      </w:hyperlink>
    </w:p>
    <w:p w:rsidR="006008B4" w:rsidRDefault="00695208">
      <w:pPr>
        <w:pStyle w:val="TOC3"/>
        <w:rPr>
          <w:rFonts w:eastAsiaTheme="minorEastAsia"/>
          <w:smallCaps w:val="0"/>
          <w:sz w:val="22"/>
        </w:rPr>
      </w:pPr>
      <w:hyperlink w:anchor="_Toc517874113" w:history="1">
        <w:r w:rsidR="006008B4" w:rsidRPr="00F3739A">
          <w:rPr>
            <w:rStyle w:val="Hyperlink"/>
          </w:rPr>
          <w:t>Приложения на Office 365</w:t>
        </w:r>
        <w:r w:rsidR="006008B4">
          <w:tab/>
        </w:r>
        <w:r w:rsidR="006008B4">
          <w:fldChar w:fldCharType="begin"/>
        </w:r>
        <w:r w:rsidR="006008B4">
          <w:instrText xml:space="preserve"> PAGEREF _Toc517874113 \h </w:instrText>
        </w:r>
        <w:r w:rsidR="006008B4">
          <w:fldChar w:fldCharType="separate"/>
        </w:r>
        <w:r w:rsidR="006008B4">
          <w:t>67</w:t>
        </w:r>
        <w:r w:rsidR="006008B4">
          <w:fldChar w:fldCharType="end"/>
        </w:r>
      </w:hyperlink>
    </w:p>
    <w:p w:rsidR="006008B4" w:rsidRDefault="00695208">
      <w:pPr>
        <w:pStyle w:val="TOC3"/>
        <w:rPr>
          <w:rFonts w:eastAsiaTheme="minorEastAsia"/>
          <w:smallCaps w:val="0"/>
          <w:sz w:val="22"/>
        </w:rPr>
      </w:pPr>
      <w:hyperlink w:anchor="_Toc517874114" w:history="1">
        <w:r w:rsidR="006008B4" w:rsidRPr="00F3739A">
          <w:rPr>
            <w:rStyle w:val="Hyperlink"/>
          </w:rPr>
          <w:t>Пакети на Office 365</w:t>
        </w:r>
        <w:r w:rsidR="006008B4">
          <w:tab/>
        </w:r>
        <w:r w:rsidR="006008B4">
          <w:fldChar w:fldCharType="begin"/>
        </w:r>
        <w:r w:rsidR="006008B4">
          <w:instrText xml:space="preserve"> PAGEREF _Toc517874114 \h </w:instrText>
        </w:r>
        <w:r w:rsidR="006008B4">
          <w:fldChar w:fldCharType="separate"/>
        </w:r>
        <w:r w:rsidR="006008B4">
          <w:t>68</w:t>
        </w:r>
        <w:r w:rsidR="006008B4">
          <w:fldChar w:fldCharType="end"/>
        </w:r>
      </w:hyperlink>
    </w:p>
    <w:p w:rsidR="006008B4" w:rsidRDefault="00695208">
      <w:pPr>
        <w:pStyle w:val="TOC3"/>
        <w:rPr>
          <w:rFonts w:eastAsiaTheme="minorEastAsia"/>
          <w:smallCaps w:val="0"/>
          <w:sz w:val="22"/>
        </w:rPr>
      </w:pPr>
      <w:hyperlink w:anchor="_Toc517874115" w:history="1">
        <w:r w:rsidR="006008B4" w:rsidRPr="00F3739A">
          <w:rPr>
            <w:rStyle w:val="Hyperlink"/>
          </w:rPr>
          <w:t>Office 365 Cloud App Security</w:t>
        </w:r>
        <w:r w:rsidR="006008B4">
          <w:tab/>
        </w:r>
        <w:r w:rsidR="006008B4">
          <w:fldChar w:fldCharType="begin"/>
        </w:r>
        <w:r w:rsidR="006008B4">
          <w:instrText xml:space="preserve"> PAGEREF _Toc517874115 \h </w:instrText>
        </w:r>
        <w:r w:rsidR="006008B4">
          <w:fldChar w:fldCharType="separate"/>
        </w:r>
        <w:r w:rsidR="006008B4">
          <w:t>69</w:t>
        </w:r>
        <w:r w:rsidR="006008B4">
          <w:fldChar w:fldCharType="end"/>
        </w:r>
      </w:hyperlink>
    </w:p>
    <w:p w:rsidR="006008B4" w:rsidRDefault="00695208">
      <w:pPr>
        <w:pStyle w:val="TOC3"/>
        <w:rPr>
          <w:rFonts w:eastAsiaTheme="minorEastAsia"/>
          <w:smallCaps w:val="0"/>
          <w:sz w:val="22"/>
        </w:rPr>
      </w:pPr>
      <w:hyperlink w:anchor="_Toc517874116" w:history="1">
        <w:r w:rsidR="006008B4" w:rsidRPr="00F3739A">
          <w:rPr>
            <w:rStyle w:val="Hyperlink"/>
          </w:rPr>
          <w:t>Microsoft MyAnalytics</w:t>
        </w:r>
        <w:r w:rsidR="006008B4">
          <w:tab/>
        </w:r>
        <w:r w:rsidR="006008B4">
          <w:fldChar w:fldCharType="begin"/>
        </w:r>
        <w:r w:rsidR="006008B4">
          <w:instrText xml:space="preserve"> PAGEREF _Toc517874116 \h </w:instrText>
        </w:r>
        <w:r w:rsidR="006008B4">
          <w:fldChar w:fldCharType="separate"/>
        </w:r>
        <w:r w:rsidR="006008B4">
          <w:t>70</w:t>
        </w:r>
        <w:r w:rsidR="006008B4">
          <w:fldChar w:fldCharType="end"/>
        </w:r>
      </w:hyperlink>
    </w:p>
    <w:p w:rsidR="006008B4" w:rsidRDefault="00695208">
      <w:pPr>
        <w:pStyle w:val="TOC3"/>
        <w:rPr>
          <w:rFonts w:eastAsiaTheme="minorEastAsia"/>
          <w:smallCaps w:val="0"/>
          <w:sz w:val="22"/>
        </w:rPr>
      </w:pPr>
      <w:hyperlink w:anchor="_Toc517874117" w:history="1">
        <w:r w:rsidR="006008B4" w:rsidRPr="00F3739A">
          <w:rPr>
            <w:rStyle w:val="Hyperlink"/>
          </w:rPr>
          <w:t>Office 365 Advanced Compliance</w:t>
        </w:r>
        <w:r w:rsidR="006008B4">
          <w:tab/>
        </w:r>
        <w:r w:rsidR="006008B4">
          <w:fldChar w:fldCharType="begin"/>
        </w:r>
        <w:r w:rsidR="006008B4">
          <w:instrText xml:space="preserve"> PAGEREF _Toc517874117 \h </w:instrText>
        </w:r>
        <w:r w:rsidR="006008B4">
          <w:fldChar w:fldCharType="separate"/>
        </w:r>
        <w:r w:rsidR="006008B4">
          <w:t>70</w:t>
        </w:r>
        <w:r w:rsidR="006008B4">
          <w:fldChar w:fldCharType="end"/>
        </w:r>
      </w:hyperlink>
    </w:p>
    <w:p w:rsidR="006008B4" w:rsidRDefault="00695208">
      <w:pPr>
        <w:pStyle w:val="TOC3"/>
        <w:rPr>
          <w:rFonts w:eastAsiaTheme="minorEastAsia"/>
          <w:smallCaps w:val="0"/>
          <w:sz w:val="22"/>
        </w:rPr>
      </w:pPr>
      <w:hyperlink w:anchor="_Toc517874118" w:history="1">
        <w:r w:rsidR="006008B4" w:rsidRPr="00F3739A">
          <w:rPr>
            <w:rStyle w:val="Hyperlink"/>
          </w:rPr>
          <w:t>Exchange Online</w:t>
        </w:r>
        <w:r w:rsidR="006008B4">
          <w:tab/>
        </w:r>
        <w:r w:rsidR="006008B4">
          <w:fldChar w:fldCharType="begin"/>
        </w:r>
        <w:r w:rsidR="006008B4">
          <w:instrText xml:space="preserve"> PAGEREF _Toc517874118 \h </w:instrText>
        </w:r>
        <w:r w:rsidR="006008B4">
          <w:fldChar w:fldCharType="separate"/>
        </w:r>
        <w:r w:rsidR="006008B4">
          <w:t>70</w:t>
        </w:r>
        <w:r w:rsidR="006008B4">
          <w:fldChar w:fldCharType="end"/>
        </w:r>
      </w:hyperlink>
    </w:p>
    <w:p w:rsidR="006008B4" w:rsidRDefault="00695208">
      <w:pPr>
        <w:pStyle w:val="TOC3"/>
        <w:rPr>
          <w:rFonts w:eastAsiaTheme="minorEastAsia"/>
          <w:smallCaps w:val="0"/>
          <w:sz w:val="22"/>
        </w:rPr>
      </w:pPr>
      <w:hyperlink w:anchor="_Toc517874119" w:history="1">
        <w:r w:rsidR="006008B4" w:rsidRPr="00F3739A">
          <w:rPr>
            <w:rStyle w:val="Hyperlink"/>
          </w:rPr>
          <w:t>OneDrive за бизнеса</w:t>
        </w:r>
        <w:r w:rsidR="006008B4">
          <w:tab/>
        </w:r>
        <w:r w:rsidR="006008B4">
          <w:fldChar w:fldCharType="begin"/>
        </w:r>
        <w:r w:rsidR="006008B4">
          <w:instrText xml:space="preserve"> PAGEREF _Toc517874119 \h </w:instrText>
        </w:r>
        <w:r w:rsidR="006008B4">
          <w:fldChar w:fldCharType="separate"/>
        </w:r>
        <w:r w:rsidR="006008B4">
          <w:t>71</w:t>
        </w:r>
        <w:r w:rsidR="006008B4">
          <w:fldChar w:fldCharType="end"/>
        </w:r>
      </w:hyperlink>
    </w:p>
    <w:p w:rsidR="006008B4" w:rsidRDefault="00695208">
      <w:pPr>
        <w:pStyle w:val="TOC3"/>
        <w:rPr>
          <w:rFonts w:eastAsiaTheme="minorEastAsia"/>
          <w:smallCaps w:val="0"/>
          <w:sz w:val="22"/>
        </w:rPr>
      </w:pPr>
      <w:hyperlink w:anchor="_Toc517874120" w:history="1">
        <w:r w:rsidR="006008B4" w:rsidRPr="00F3739A">
          <w:rPr>
            <w:rStyle w:val="Hyperlink"/>
          </w:rPr>
          <w:t>Project Online</w:t>
        </w:r>
        <w:r w:rsidR="006008B4">
          <w:tab/>
        </w:r>
        <w:r w:rsidR="006008B4">
          <w:fldChar w:fldCharType="begin"/>
        </w:r>
        <w:r w:rsidR="006008B4">
          <w:instrText xml:space="preserve"> PAGEREF _Toc517874120 \h </w:instrText>
        </w:r>
        <w:r w:rsidR="006008B4">
          <w:fldChar w:fldCharType="separate"/>
        </w:r>
        <w:r w:rsidR="006008B4">
          <w:t>71</w:t>
        </w:r>
        <w:r w:rsidR="006008B4">
          <w:fldChar w:fldCharType="end"/>
        </w:r>
      </w:hyperlink>
    </w:p>
    <w:p w:rsidR="006008B4" w:rsidRDefault="00695208">
      <w:pPr>
        <w:pStyle w:val="TOC3"/>
        <w:rPr>
          <w:rFonts w:eastAsiaTheme="minorEastAsia"/>
          <w:smallCaps w:val="0"/>
          <w:sz w:val="22"/>
        </w:rPr>
      </w:pPr>
      <w:hyperlink w:anchor="_Toc517874121" w:history="1">
        <w:r w:rsidR="006008B4" w:rsidRPr="00F3739A">
          <w:rPr>
            <w:rStyle w:val="Hyperlink"/>
          </w:rPr>
          <w:t>SharePoint Online</w:t>
        </w:r>
        <w:r w:rsidR="006008B4">
          <w:tab/>
        </w:r>
        <w:r w:rsidR="006008B4">
          <w:fldChar w:fldCharType="begin"/>
        </w:r>
        <w:r w:rsidR="006008B4">
          <w:instrText xml:space="preserve"> PAGEREF _Toc517874121 \h </w:instrText>
        </w:r>
        <w:r w:rsidR="006008B4">
          <w:fldChar w:fldCharType="separate"/>
        </w:r>
        <w:r w:rsidR="006008B4">
          <w:t>72</w:t>
        </w:r>
        <w:r w:rsidR="006008B4">
          <w:fldChar w:fldCharType="end"/>
        </w:r>
      </w:hyperlink>
    </w:p>
    <w:p w:rsidR="006008B4" w:rsidRDefault="00695208">
      <w:pPr>
        <w:pStyle w:val="TOC3"/>
        <w:rPr>
          <w:rFonts w:eastAsiaTheme="minorEastAsia"/>
          <w:smallCaps w:val="0"/>
          <w:sz w:val="22"/>
        </w:rPr>
      </w:pPr>
      <w:hyperlink w:anchor="_Toc517874122" w:history="1">
        <w:r w:rsidR="006008B4" w:rsidRPr="00F3739A">
          <w:rPr>
            <w:rStyle w:val="Hyperlink"/>
          </w:rPr>
          <w:t>Skype за бизнеса онлайн</w:t>
        </w:r>
        <w:r w:rsidR="006008B4">
          <w:tab/>
        </w:r>
        <w:r w:rsidR="006008B4">
          <w:fldChar w:fldCharType="begin"/>
        </w:r>
        <w:r w:rsidR="006008B4">
          <w:instrText xml:space="preserve"> PAGEREF _Toc517874122 \h </w:instrText>
        </w:r>
        <w:r w:rsidR="006008B4">
          <w:fldChar w:fldCharType="separate"/>
        </w:r>
        <w:r w:rsidR="006008B4">
          <w:t>73</w:t>
        </w:r>
        <w:r w:rsidR="006008B4">
          <w:fldChar w:fldCharType="end"/>
        </w:r>
      </w:hyperlink>
    </w:p>
    <w:p w:rsidR="006008B4" w:rsidRDefault="00695208">
      <w:pPr>
        <w:pStyle w:val="TOC3"/>
        <w:rPr>
          <w:rFonts w:eastAsiaTheme="minorEastAsia"/>
          <w:smallCaps w:val="0"/>
          <w:sz w:val="22"/>
        </w:rPr>
      </w:pPr>
      <w:hyperlink w:anchor="_Toc517874123" w:history="1">
        <w:r w:rsidR="006008B4" w:rsidRPr="00F3739A">
          <w:rPr>
            <w:rStyle w:val="Hyperlink"/>
          </w:rPr>
          <w:t>Workplace Analytics</w:t>
        </w:r>
        <w:r w:rsidR="006008B4">
          <w:tab/>
        </w:r>
        <w:r w:rsidR="006008B4">
          <w:fldChar w:fldCharType="begin"/>
        </w:r>
        <w:r w:rsidR="006008B4">
          <w:instrText xml:space="preserve"> PAGEREF _Toc517874123 \h </w:instrText>
        </w:r>
        <w:r w:rsidR="006008B4">
          <w:fldChar w:fldCharType="separate"/>
        </w:r>
        <w:r w:rsidR="006008B4">
          <w:t>73</w:t>
        </w:r>
        <w:r w:rsidR="006008B4">
          <w:fldChar w:fldCharType="end"/>
        </w:r>
      </w:hyperlink>
    </w:p>
    <w:p w:rsidR="006008B4" w:rsidRDefault="00695208">
      <w:pPr>
        <w:pStyle w:val="TOC2"/>
        <w:rPr>
          <w:rFonts w:eastAsiaTheme="minorEastAsia"/>
          <w:smallCaps w:val="0"/>
          <w:sz w:val="22"/>
        </w:rPr>
      </w:pPr>
      <w:hyperlink w:anchor="_Toc517874124" w:history="1">
        <w:r w:rsidR="006008B4" w:rsidRPr="00F3739A">
          <w:rPr>
            <w:rStyle w:val="Hyperlink"/>
          </w:rPr>
          <w:t>Други Онлайн услуги</w:t>
        </w:r>
        <w:r w:rsidR="006008B4">
          <w:tab/>
        </w:r>
        <w:r w:rsidR="006008B4">
          <w:fldChar w:fldCharType="begin"/>
        </w:r>
        <w:r w:rsidR="006008B4">
          <w:instrText xml:space="preserve"> PAGEREF _Toc517874124 \h </w:instrText>
        </w:r>
        <w:r w:rsidR="006008B4">
          <w:fldChar w:fldCharType="separate"/>
        </w:r>
        <w:r w:rsidR="006008B4">
          <w:t>74</w:t>
        </w:r>
        <w:r w:rsidR="006008B4">
          <w:fldChar w:fldCharType="end"/>
        </w:r>
      </w:hyperlink>
    </w:p>
    <w:p w:rsidR="006008B4" w:rsidRDefault="00695208">
      <w:pPr>
        <w:pStyle w:val="TOC3"/>
        <w:rPr>
          <w:rFonts w:eastAsiaTheme="minorEastAsia"/>
          <w:smallCaps w:val="0"/>
          <w:sz w:val="22"/>
        </w:rPr>
      </w:pPr>
      <w:hyperlink w:anchor="_Toc517874125" w:history="1">
        <w:r w:rsidR="006008B4" w:rsidRPr="00F3739A">
          <w:rPr>
            <w:rStyle w:val="Hyperlink"/>
          </w:rPr>
          <w:t>Bing Maps</w:t>
        </w:r>
        <w:r w:rsidR="006008B4">
          <w:tab/>
        </w:r>
        <w:r w:rsidR="006008B4">
          <w:fldChar w:fldCharType="begin"/>
        </w:r>
        <w:r w:rsidR="006008B4">
          <w:instrText xml:space="preserve"> PAGEREF _Toc517874125 \h </w:instrText>
        </w:r>
        <w:r w:rsidR="006008B4">
          <w:fldChar w:fldCharType="separate"/>
        </w:r>
        <w:r w:rsidR="006008B4">
          <w:t>74</w:t>
        </w:r>
        <w:r w:rsidR="006008B4">
          <w:fldChar w:fldCharType="end"/>
        </w:r>
      </w:hyperlink>
    </w:p>
    <w:p w:rsidR="006008B4" w:rsidRDefault="00695208">
      <w:pPr>
        <w:pStyle w:val="TOC3"/>
        <w:rPr>
          <w:rFonts w:eastAsiaTheme="minorEastAsia"/>
          <w:smallCaps w:val="0"/>
          <w:sz w:val="22"/>
        </w:rPr>
      </w:pPr>
      <w:hyperlink w:anchor="_Toc517874126" w:history="1">
        <w:r w:rsidR="006008B4" w:rsidRPr="00F3739A">
          <w:rPr>
            <w:rStyle w:val="Hyperlink"/>
          </w:rPr>
          <w:t>Платформа на бизнес приложение</w:t>
        </w:r>
        <w:r w:rsidR="006008B4">
          <w:tab/>
        </w:r>
        <w:r w:rsidR="006008B4">
          <w:fldChar w:fldCharType="begin"/>
        </w:r>
        <w:r w:rsidR="006008B4">
          <w:instrText xml:space="preserve"> PAGEREF _Toc517874126 \h </w:instrText>
        </w:r>
        <w:r w:rsidR="006008B4">
          <w:fldChar w:fldCharType="separate"/>
        </w:r>
        <w:r w:rsidR="006008B4">
          <w:t>75</w:t>
        </w:r>
        <w:r w:rsidR="006008B4">
          <w:fldChar w:fldCharType="end"/>
        </w:r>
      </w:hyperlink>
    </w:p>
    <w:p w:rsidR="006008B4" w:rsidRDefault="00695208">
      <w:pPr>
        <w:pStyle w:val="TOC3"/>
        <w:rPr>
          <w:rFonts w:eastAsiaTheme="minorEastAsia"/>
          <w:smallCaps w:val="0"/>
          <w:sz w:val="22"/>
        </w:rPr>
      </w:pPr>
      <w:hyperlink w:anchor="_Toc517874127" w:history="1">
        <w:r w:rsidR="006008B4" w:rsidRPr="00F3739A">
          <w:rPr>
            <w:rStyle w:val="Hyperlink"/>
          </w:rPr>
          <w:t>Microsoft Kaizala Pro</w:t>
        </w:r>
        <w:r w:rsidR="006008B4">
          <w:tab/>
        </w:r>
        <w:r w:rsidR="006008B4">
          <w:fldChar w:fldCharType="begin"/>
        </w:r>
        <w:r w:rsidR="006008B4">
          <w:instrText xml:space="preserve"> PAGEREF _Toc517874127 \h </w:instrText>
        </w:r>
        <w:r w:rsidR="006008B4">
          <w:fldChar w:fldCharType="separate"/>
        </w:r>
        <w:r w:rsidR="006008B4">
          <w:t>75</w:t>
        </w:r>
        <w:r w:rsidR="006008B4">
          <w:fldChar w:fldCharType="end"/>
        </w:r>
      </w:hyperlink>
    </w:p>
    <w:p w:rsidR="006008B4" w:rsidRDefault="00695208">
      <w:pPr>
        <w:pStyle w:val="TOC3"/>
        <w:rPr>
          <w:rFonts w:eastAsiaTheme="minorEastAsia"/>
          <w:smallCaps w:val="0"/>
          <w:sz w:val="22"/>
        </w:rPr>
      </w:pPr>
      <w:hyperlink w:anchor="_Toc517874128" w:history="1">
        <w:r w:rsidR="006008B4" w:rsidRPr="00F3739A">
          <w:rPr>
            <w:rStyle w:val="Hyperlink"/>
          </w:rPr>
          <w:t>Microsoft Cloud App Security</w:t>
        </w:r>
        <w:r w:rsidR="006008B4">
          <w:tab/>
        </w:r>
        <w:r w:rsidR="006008B4">
          <w:fldChar w:fldCharType="begin"/>
        </w:r>
        <w:r w:rsidR="006008B4">
          <w:instrText xml:space="preserve"> PAGEREF _Toc517874128 \h </w:instrText>
        </w:r>
        <w:r w:rsidR="006008B4">
          <w:fldChar w:fldCharType="separate"/>
        </w:r>
        <w:r w:rsidR="006008B4">
          <w:t>76</w:t>
        </w:r>
        <w:r w:rsidR="006008B4">
          <w:fldChar w:fldCharType="end"/>
        </w:r>
      </w:hyperlink>
    </w:p>
    <w:p w:rsidR="006008B4" w:rsidRDefault="00695208">
      <w:pPr>
        <w:pStyle w:val="TOC3"/>
        <w:rPr>
          <w:rFonts w:eastAsiaTheme="minorEastAsia"/>
          <w:smallCaps w:val="0"/>
          <w:sz w:val="22"/>
        </w:rPr>
      </w:pPr>
      <w:hyperlink w:anchor="_Toc517874129" w:history="1">
        <w:r w:rsidR="006008B4" w:rsidRPr="00F3739A">
          <w:rPr>
            <w:rStyle w:val="Hyperlink"/>
          </w:rPr>
          <w:t>Microsoft Intune</w:t>
        </w:r>
        <w:r w:rsidR="006008B4">
          <w:tab/>
        </w:r>
        <w:r w:rsidR="006008B4">
          <w:fldChar w:fldCharType="begin"/>
        </w:r>
        <w:r w:rsidR="006008B4">
          <w:instrText xml:space="preserve"> PAGEREF _Toc517874129 \h </w:instrText>
        </w:r>
        <w:r w:rsidR="006008B4">
          <w:fldChar w:fldCharType="separate"/>
        </w:r>
        <w:r w:rsidR="006008B4">
          <w:t>76</w:t>
        </w:r>
        <w:r w:rsidR="006008B4">
          <w:fldChar w:fldCharType="end"/>
        </w:r>
      </w:hyperlink>
    </w:p>
    <w:p w:rsidR="006008B4" w:rsidRDefault="00695208">
      <w:pPr>
        <w:pStyle w:val="TOC3"/>
        <w:rPr>
          <w:rFonts w:eastAsiaTheme="minorEastAsia"/>
          <w:smallCaps w:val="0"/>
          <w:sz w:val="22"/>
        </w:rPr>
      </w:pPr>
      <w:hyperlink w:anchor="_Toc517874130" w:history="1">
        <w:r w:rsidR="006008B4" w:rsidRPr="00F3739A">
          <w:rPr>
            <w:rStyle w:val="Hyperlink"/>
          </w:rPr>
          <w:t>Microsoft Learning</w:t>
        </w:r>
        <w:r w:rsidR="006008B4">
          <w:tab/>
        </w:r>
        <w:r w:rsidR="006008B4">
          <w:fldChar w:fldCharType="begin"/>
        </w:r>
        <w:r w:rsidR="006008B4">
          <w:instrText xml:space="preserve"> PAGEREF _Toc517874130 \h </w:instrText>
        </w:r>
        <w:r w:rsidR="006008B4">
          <w:fldChar w:fldCharType="separate"/>
        </w:r>
        <w:r w:rsidR="006008B4">
          <w:t>77</w:t>
        </w:r>
        <w:r w:rsidR="006008B4">
          <w:fldChar w:fldCharType="end"/>
        </w:r>
      </w:hyperlink>
    </w:p>
    <w:p w:rsidR="006008B4" w:rsidRDefault="00695208">
      <w:pPr>
        <w:pStyle w:val="TOC3"/>
        <w:rPr>
          <w:rFonts w:eastAsiaTheme="minorEastAsia"/>
          <w:smallCaps w:val="0"/>
          <w:sz w:val="22"/>
        </w:rPr>
      </w:pPr>
      <w:hyperlink w:anchor="_Toc517874131" w:history="1">
        <w:r w:rsidR="006008B4" w:rsidRPr="00F3739A">
          <w:rPr>
            <w:rStyle w:val="Hyperlink"/>
          </w:rPr>
          <w:t>Minecraft: Образователно издание</w:t>
        </w:r>
        <w:r w:rsidR="006008B4">
          <w:tab/>
        </w:r>
        <w:r w:rsidR="006008B4">
          <w:fldChar w:fldCharType="begin"/>
        </w:r>
        <w:r w:rsidR="006008B4">
          <w:instrText xml:space="preserve"> PAGEREF _Toc517874131 \h </w:instrText>
        </w:r>
        <w:r w:rsidR="006008B4">
          <w:fldChar w:fldCharType="separate"/>
        </w:r>
        <w:r w:rsidR="006008B4">
          <w:t>77</w:t>
        </w:r>
        <w:r w:rsidR="006008B4">
          <w:fldChar w:fldCharType="end"/>
        </w:r>
      </w:hyperlink>
    </w:p>
    <w:p w:rsidR="006008B4" w:rsidRDefault="00695208">
      <w:pPr>
        <w:pStyle w:val="TOC1"/>
        <w:rPr>
          <w:rFonts w:eastAsiaTheme="minorEastAsia"/>
          <w:b w:val="0"/>
          <w:caps w:val="0"/>
          <w:noProof/>
          <w:sz w:val="22"/>
          <w:szCs w:val="22"/>
        </w:rPr>
      </w:pPr>
      <w:hyperlink w:anchor="_Toc517874132" w:history="1">
        <w:r w:rsidR="006008B4" w:rsidRPr="00F3739A">
          <w:rPr>
            <w:rStyle w:val="Hyperlink"/>
            <w:noProof/>
          </w:rPr>
          <w:t>Речник</w:t>
        </w:r>
        <w:r w:rsidR="006008B4">
          <w:rPr>
            <w:noProof/>
          </w:rPr>
          <w:tab/>
        </w:r>
        <w:r w:rsidR="006008B4">
          <w:rPr>
            <w:noProof/>
          </w:rPr>
          <w:fldChar w:fldCharType="begin"/>
        </w:r>
        <w:r w:rsidR="006008B4">
          <w:rPr>
            <w:noProof/>
          </w:rPr>
          <w:instrText xml:space="preserve"> PAGEREF _Toc517874132 \h </w:instrText>
        </w:r>
        <w:r w:rsidR="006008B4">
          <w:rPr>
            <w:noProof/>
          </w:rPr>
        </w:r>
        <w:r w:rsidR="006008B4">
          <w:rPr>
            <w:noProof/>
          </w:rPr>
          <w:fldChar w:fldCharType="separate"/>
        </w:r>
        <w:r w:rsidR="006008B4">
          <w:rPr>
            <w:noProof/>
          </w:rPr>
          <w:t>79</w:t>
        </w:r>
        <w:r w:rsidR="006008B4">
          <w:rPr>
            <w:noProof/>
          </w:rPr>
          <w:fldChar w:fldCharType="end"/>
        </w:r>
      </w:hyperlink>
    </w:p>
    <w:p w:rsidR="006008B4" w:rsidRDefault="00695208">
      <w:pPr>
        <w:pStyle w:val="TOC2"/>
        <w:rPr>
          <w:rFonts w:eastAsiaTheme="minorEastAsia"/>
          <w:smallCaps w:val="0"/>
          <w:sz w:val="22"/>
        </w:rPr>
      </w:pPr>
      <w:hyperlink w:anchor="_Toc517874133" w:history="1">
        <w:r w:rsidR="006008B4" w:rsidRPr="00F3739A">
          <w:rPr>
            <w:rStyle w:val="Hyperlink"/>
          </w:rPr>
          <w:t>Атрибути</w:t>
        </w:r>
        <w:r w:rsidR="006008B4">
          <w:tab/>
        </w:r>
        <w:r w:rsidR="006008B4">
          <w:fldChar w:fldCharType="begin"/>
        </w:r>
        <w:r w:rsidR="006008B4">
          <w:instrText xml:space="preserve"> PAGEREF _Toc517874133 \h </w:instrText>
        </w:r>
        <w:r w:rsidR="006008B4">
          <w:fldChar w:fldCharType="separate"/>
        </w:r>
        <w:r w:rsidR="006008B4">
          <w:t>79</w:t>
        </w:r>
        <w:r w:rsidR="006008B4">
          <w:fldChar w:fldCharType="end"/>
        </w:r>
      </w:hyperlink>
    </w:p>
    <w:p w:rsidR="006008B4" w:rsidRDefault="00695208">
      <w:pPr>
        <w:pStyle w:val="TOC2"/>
        <w:rPr>
          <w:rFonts w:eastAsiaTheme="minorEastAsia"/>
          <w:smallCaps w:val="0"/>
          <w:sz w:val="22"/>
        </w:rPr>
      </w:pPr>
      <w:hyperlink w:anchor="_Toc517874134" w:history="1">
        <w:r w:rsidR="006008B4" w:rsidRPr="00F3739A">
          <w:rPr>
            <w:rStyle w:val="Hyperlink"/>
          </w:rPr>
          <w:t>Стойности в клетки</w:t>
        </w:r>
        <w:r w:rsidR="006008B4">
          <w:tab/>
        </w:r>
        <w:r w:rsidR="006008B4">
          <w:fldChar w:fldCharType="begin"/>
        </w:r>
        <w:r w:rsidR="006008B4">
          <w:instrText xml:space="preserve"> PAGEREF _Toc517874134 \h </w:instrText>
        </w:r>
        <w:r w:rsidR="006008B4">
          <w:fldChar w:fldCharType="separate"/>
        </w:r>
        <w:r w:rsidR="006008B4">
          <w:t>80</w:t>
        </w:r>
        <w:r w:rsidR="006008B4">
          <w:fldChar w:fldCharType="end"/>
        </w:r>
      </w:hyperlink>
    </w:p>
    <w:p w:rsidR="006008B4" w:rsidRDefault="00695208">
      <w:pPr>
        <w:pStyle w:val="TOC2"/>
        <w:rPr>
          <w:rFonts w:eastAsiaTheme="minorEastAsia"/>
          <w:smallCaps w:val="0"/>
          <w:sz w:val="22"/>
        </w:rPr>
      </w:pPr>
      <w:hyperlink w:anchor="_Toc517874135" w:history="1">
        <w:r w:rsidR="006008B4" w:rsidRPr="00F3739A">
          <w:rPr>
            <w:rStyle w:val="Hyperlink"/>
          </w:rPr>
          <w:t>Заглавия на колони</w:t>
        </w:r>
        <w:r w:rsidR="006008B4">
          <w:tab/>
        </w:r>
        <w:r w:rsidR="006008B4">
          <w:fldChar w:fldCharType="begin"/>
        </w:r>
        <w:r w:rsidR="006008B4">
          <w:instrText xml:space="preserve"> PAGEREF _Toc517874135 \h </w:instrText>
        </w:r>
        <w:r w:rsidR="006008B4">
          <w:fldChar w:fldCharType="separate"/>
        </w:r>
        <w:r w:rsidR="006008B4">
          <w:t>81</w:t>
        </w:r>
        <w:r w:rsidR="006008B4">
          <w:fldChar w:fldCharType="end"/>
        </w:r>
      </w:hyperlink>
    </w:p>
    <w:p w:rsidR="006008B4" w:rsidRDefault="00695208">
      <w:pPr>
        <w:pStyle w:val="TOC2"/>
        <w:rPr>
          <w:rFonts w:eastAsiaTheme="minorEastAsia"/>
          <w:smallCaps w:val="0"/>
          <w:sz w:val="22"/>
        </w:rPr>
      </w:pPr>
      <w:hyperlink w:anchor="_Toc517874136" w:history="1">
        <w:r w:rsidR="006008B4" w:rsidRPr="00F3739A">
          <w:rPr>
            <w:rStyle w:val="Hyperlink"/>
          </w:rPr>
          <w:t>Определения</w:t>
        </w:r>
        <w:r w:rsidR="006008B4">
          <w:tab/>
        </w:r>
        <w:r w:rsidR="006008B4">
          <w:fldChar w:fldCharType="begin"/>
        </w:r>
        <w:r w:rsidR="006008B4">
          <w:instrText xml:space="preserve"> PAGEREF _Toc517874136 \h </w:instrText>
        </w:r>
        <w:r w:rsidR="006008B4">
          <w:fldChar w:fldCharType="separate"/>
        </w:r>
        <w:r w:rsidR="006008B4">
          <w:t>81</w:t>
        </w:r>
        <w:r w:rsidR="006008B4">
          <w:fldChar w:fldCharType="end"/>
        </w:r>
      </w:hyperlink>
    </w:p>
    <w:p w:rsidR="006008B4" w:rsidRDefault="00695208">
      <w:pPr>
        <w:pStyle w:val="TOC1"/>
        <w:rPr>
          <w:rFonts w:eastAsiaTheme="minorEastAsia"/>
          <w:b w:val="0"/>
          <w:caps w:val="0"/>
          <w:noProof/>
          <w:sz w:val="22"/>
          <w:szCs w:val="22"/>
        </w:rPr>
      </w:pPr>
      <w:hyperlink w:anchor="_Toc517874137" w:history="1">
        <w:r w:rsidR="006008B4" w:rsidRPr="00F3739A">
          <w:rPr>
            <w:rStyle w:val="Hyperlink"/>
            <w:noProof/>
          </w:rPr>
          <w:t>Приложение A – Лицензи, еквивалентни на ЛКД/ЛУ</w:t>
        </w:r>
        <w:r w:rsidR="006008B4">
          <w:rPr>
            <w:noProof/>
          </w:rPr>
          <w:tab/>
        </w:r>
        <w:r w:rsidR="006008B4">
          <w:rPr>
            <w:noProof/>
          </w:rPr>
          <w:fldChar w:fldCharType="begin"/>
        </w:r>
        <w:r w:rsidR="006008B4">
          <w:rPr>
            <w:noProof/>
          </w:rPr>
          <w:instrText xml:space="preserve"> PAGEREF _Toc517874137 \h </w:instrText>
        </w:r>
        <w:r w:rsidR="006008B4">
          <w:rPr>
            <w:noProof/>
          </w:rPr>
        </w:r>
        <w:r w:rsidR="006008B4">
          <w:rPr>
            <w:noProof/>
          </w:rPr>
          <w:fldChar w:fldCharType="separate"/>
        </w:r>
        <w:r w:rsidR="006008B4">
          <w:rPr>
            <w:noProof/>
          </w:rPr>
          <w:t>85</w:t>
        </w:r>
        <w:r w:rsidR="006008B4">
          <w:rPr>
            <w:noProof/>
          </w:rPr>
          <w:fldChar w:fldCharType="end"/>
        </w:r>
      </w:hyperlink>
    </w:p>
    <w:p w:rsidR="006008B4" w:rsidRDefault="00695208">
      <w:pPr>
        <w:pStyle w:val="TOC1"/>
        <w:rPr>
          <w:rFonts w:eastAsiaTheme="minorEastAsia"/>
          <w:b w:val="0"/>
          <w:caps w:val="0"/>
          <w:noProof/>
          <w:sz w:val="22"/>
          <w:szCs w:val="22"/>
        </w:rPr>
      </w:pPr>
      <w:hyperlink w:anchor="_Toc517874138" w:history="1">
        <w:r w:rsidR="006008B4" w:rsidRPr="00F3739A">
          <w:rPr>
            <w:rStyle w:val="Hyperlink"/>
            <w:noProof/>
          </w:rPr>
          <w:t>Приложение B – Софтуерна осигуровка</w:t>
        </w:r>
        <w:r w:rsidR="006008B4">
          <w:rPr>
            <w:noProof/>
          </w:rPr>
          <w:tab/>
        </w:r>
        <w:r w:rsidR="006008B4">
          <w:rPr>
            <w:noProof/>
          </w:rPr>
          <w:fldChar w:fldCharType="begin"/>
        </w:r>
        <w:r w:rsidR="006008B4">
          <w:rPr>
            <w:noProof/>
          </w:rPr>
          <w:instrText xml:space="preserve"> PAGEREF _Toc517874138 \h </w:instrText>
        </w:r>
        <w:r w:rsidR="006008B4">
          <w:rPr>
            <w:noProof/>
          </w:rPr>
        </w:r>
        <w:r w:rsidR="006008B4">
          <w:rPr>
            <w:noProof/>
          </w:rPr>
          <w:fldChar w:fldCharType="separate"/>
        </w:r>
        <w:r w:rsidR="006008B4">
          <w:rPr>
            <w:noProof/>
          </w:rPr>
          <w:t>87</w:t>
        </w:r>
        <w:r w:rsidR="006008B4">
          <w:rPr>
            <w:noProof/>
          </w:rPr>
          <w:fldChar w:fldCharType="end"/>
        </w:r>
      </w:hyperlink>
    </w:p>
    <w:p w:rsidR="006008B4" w:rsidRDefault="00695208">
      <w:pPr>
        <w:pStyle w:val="TOC2"/>
        <w:rPr>
          <w:rFonts w:eastAsiaTheme="minorEastAsia"/>
          <w:smallCaps w:val="0"/>
          <w:sz w:val="22"/>
        </w:rPr>
      </w:pPr>
      <w:hyperlink w:anchor="_Toc517874139" w:history="1">
        <w:r w:rsidR="006008B4" w:rsidRPr="00F3739A">
          <w:rPr>
            <w:rStyle w:val="Hyperlink"/>
          </w:rPr>
          <w:t>Закупуване на Софтуерна осигуровка (SA)</w:t>
        </w:r>
        <w:r w:rsidR="006008B4">
          <w:tab/>
        </w:r>
        <w:r w:rsidR="006008B4">
          <w:fldChar w:fldCharType="begin"/>
        </w:r>
        <w:r w:rsidR="006008B4">
          <w:instrText xml:space="preserve"> PAGEREF _Toc517874139 \h </w:instrText>
        </w:r>
        <w:r w:rsidR="006008B4">
          <w:fldChar w:fldCharType="separate"/>
        </w:r>
        <w:r w:rsidR="006008B4">
          <w:t>87</w:t>
        </w:r>
        <w:r w:rsidR="006008B4">
          <w:fldChar w:fldCharType="end"/>
        </w:r>
      </w:hyperlink>
    </w:p>
    <w:p w:rsidR="006008B4" w:rsidRDefault="00695208">
      <w:pPr>
        <w:pStyle w:val="TOC2"/>
        <w:rPr>
          <w:rFonts w:eastAsiaTheme="minorEastAsia"/>
          <w:smallCaps w:val="0"/>
          <w:sz w:val="22"/>
        </w:rPr>
      </w:pPr>
      <w:hyperlink w:anchor="_Toc517874140" w:history="1">
        <w:r w:rsidR="006008B4" w:rsidRPr="00F3739A">
          <w:rPr>
            <w:rStyle w:val="Hyperlink"/>
          </w:rPr>
          <w:t>Подновяване на Софтуерната осигуровка</w:t>
        </w:r>
        <w:r w:rsidR="006008B4">
          <w:tab/>
        </w:r>
        <w:r w:rsidR="006008B4">
          <w:fldChar w:fldCharType="begin"/>
        </w:r>
        <w:r w:rsidR="006008B4">
          <w:instrText xml:space="preserve"> PAGEREF _Toc517874140 \h </w:instrText>
        </w:r>
        <w:r w:rsidR="006008B4">
          <w:fldChar w:fldCharType="separate"/>
        </w:r>
        <w:r w:rsidR="006008B4">
          <w:t>87</w:t>
        </w:r>
        <w:r w:rsidR="006008B4">
          <w:fldChar w:fldCharType="end"/>
        </w:r>
      </w:hyperlink>
    </w:p>
    <w:p w:rsidR="006008B4" w:rsidRDefault="00695208">
      <w:pPr>
        <w:pStyle w:val="TOC2"/>
        <w:rPr>
          <w:rFonts w:eastAsiaTheme="minorEastAsia"/>
          <w:smallCaps w:val="0"/>
          <w:sz w:val="22"/>
        </w:rPr>
      </w:pPr>
      <w:hyperlink w:anchor="_Toc517874141" w:history="1">
        <w:r w:rsidR="006008B4" w:rsidRPr="00F3739A">
          <w:rPr>
            <w:rStyle w:val="Hyperlink"/>
          </w:rPr>
          <w:t>Лицензи за миграция за Прекратени продукти или Продукти в края на жизнения им цикъл</w:t>
        </w:r>
        <w:r w:rsidR="006008B4">
          <w:tab/>
        </w:r>
        <w:r w:rsidR="006008B4">
          <w:fldChar w:fldCharType="begin"/>
        </w:r>
        <w:r w:rsidR="006008B4">
          <w:instrText xml:space="preserve"> PAGEREF _Toc517874141 \h </w:instrText>
        </w:r>
        <w:r w:rsidR="006008B4">
          <w:fldChar w:fldCharType="separate"/>
        </w:r>
        <w:r w:rsidR="006008B4">
          <w:t>88</w:t>
        </w:r>
        <w:r w:rsidR="006008B4">
          <w:fldChar w:fldCharType="end"/>
        </w:r>
      </w:hyperlink>
    </w:p>
    <w:p w:rsidR="006008B4" w:rsidRDefault="00695208">
      <w:pPr>
        <w:pStyle w:val="TOC2"/>
        <w:rPr>
          <w:rFonts w:eastAsiaTheme="minorEastAsia"/>
          <w:smallCaps w:val="0"/>
          <w:sz w:val="22"/>
        </w:rPr>
      </w:pPr>
      <w:hyperlink w:anchor="_Toc517874142" w:history="1">
        <w:r w:rsidR="006008B4" w:rsidRPr="00F3739A">
          <w:rPr>
            <w:rStyle w:val="Hyperlink"/>
          </w:rPr>
          <w:t>Ползи от Софтуерната осигуровка</w:t>
        </w:r>
        <w:r w:rsidR="006008B4">
          <w:tab/>
        </w:r>
        <w:r w:rsidR="006008B4">
          <w:fldChar w:fldCharType="begin"/>
        </w:r>
        <w:r w:rsidR="006008B4">
          <w:instrText xml:space="preserve"> PAGEREF _Toc517874142 \h </w:instrText>
        </w:r>
        <w:r w:rsidR="006008B4">
          <w:fldChar w:fldCharType="separate"/>
        </w:r>
        <w:r w:rsidR="006008B4">
          <w:t>88</w:t>
        </w:r>
        <w:r w:rsidR="006008B4">
          <w:fldChar w:fldCharType="end"/>
        </w:r>
      </w:hyperlink>
    </w:p>
    <w:p w:rsidR="006008B4" w:rsidRDefault="00695208">
      <w:pPr>
        <w:pStyle w:val="TOC1"/>
        <w:rPr>
          <w:rFonts w:eastAsiaTheme="minorEastAsia"/>
          <w:b w:val="0"/>
          <w:caps w:val="0"/>
          <w:noProof/>
          <w:sz w:val="22"/>
          <w:szCs w:val="22"/>
        </w:rPr>
      </w:pPr>
      <w:hyperlink w:anchor="_Toc517874143" w:history="1">
        <w:r w:rsidR="006008B4" w:rsidRPr="00F3739A">
          <w:rPr>
            <w:rStyle w:val="Hyperlink"/>
            <w:noProof/>
          </w:rPr>
          <w:t>Приложение C – Добавки и други Лицензи за преход</w:t>
        </w:r>
        <w:r w:rsidR="006008B4">
          <w:rPr>
            <w:noProof/>
          </w:rPr>
          <w:tab/>
        </w:r>
        <w:r w:rsidR="006008B4">
          <w:rPr>
            <w:noProof/>
          </w:rPr>
          <w:fldChar w:fldCharType="begin"/>
        </w:r>
        <w:r w:rsidR="006008B4">
          <w:rPr>
            <w:noProof/>
          </w:rPr>
          <w:instrText xml:space="preserve"> PAGEREF _Toc517874143 \h </w:instrText>
        </w:r>
        <w:r w:rsidR="006008B4">
          <w:rPr>
            <w:noProof/>
          </w:rPr>
        </w:r>
        <w:r w:rsidR="006008B4">
          <w:rPr>
            <w:noProof/>
          </w:rPr>
          <w:fldChar w:fldCharType="separate"/>
        </w:r>
        <w:r w:rsidR="006008B4">
          <w:rPr>
            <w:noProof/>
          </w:rPr>
          <w:t>100</w:t>
        </w:r>
        <w:r w:rsidR="006008B4">
          <w:rPr>
            <w:noProof/>
          </w:rPr>
          <w:fldChar w:fldCharType="end"/>
        </w:r>
      </w:hyperlink>
    </w:p>
    <w:p w:rsidR="006008B4" w:rsidRDefault="00695208">
      <w:pPr>
        <w:pStyle w:val="TOC2"/>
        <w:rPr>
          <w:rFonts w:eastAsiaTheme="minorEastAsia"/>
          <w:smallCaps w:val="0"/>
          <w:sz w:val="22"/>
        </w:rPr>
      </w:pPr>
      <w:hyperlink w:anchor="_Toc517874144" w:history="1">
        <w:r w:rsidR="006008B4" w:rsidRPr="00F3739A">
          <w:rPr>
            <w:rStyle w:val="Hyperlink"/>
          </w:rPr>
          <w:t>Добавки</w:t>
        </w:r>
        <w:r w:rsidR="006008B4">
          <w:tab/>
        </w:r>
        <w:r w:rsidR="006008B4">
          <w:fldChar w:fldCharType="begin"/>
        </w:r>
        <w:r w:rsidR="006008B4">
          <w:instrText xml:space="preserve"> PAGEREF _Toc517874144 \h </w:instrText>
        </w:r>
        <w:r w:rsidR="006008B4">
          <w:fldChar w:fldCharType="separate"/>
        </w:r>
        <w:r w:rsidR="006008B4">
          <w:t>100</w:t>
        </w:r>
        <w:r w:rsidR="006008B4">
          <w:fldChar w:fldCharType="end"/>
        </w:r>
      </w:hyperlink>
    </w:p>
    <w:p w:rsidR="006008B4" w:rsidRDefault="00695208">
      <w:pPr>
        <w:pStyle w:val="TOC3"/>
        <w:rPr>
          <w:rFonts w:eastAsiaTheme="minorEastAsia"/>
          <w:smallCaps w:val="0"/>
          <w:sz w:val="22"/>
        </w:rPr>
      </w:pPr>
      <w:hyperlink w:anchor="_Toc517874145" w:history="1">
        <w:r w:rsidR="006008B4" w:rsidRPr="00F3739A">
          <w:rPr>
            <w:rStyle w:val="Hyperlink"/>
          </w:rPr>
          <w:t>Настолна операционна система Windows</w:t>
        </w:r>
        <w:r w:rsidR="006008B4">
          <w:tab/>
        </w:r>
        <w:r w:rsidR="006008B4">
          <w:fldChar w:fldCharType="begin"/>
        </w:r>
        <w:r w:rsidR="006008B4">
          <w:instrText xml:space="preserve"> PAGEREF _Toc517874145 \h </w:instrText>
        </w:r>
        <w:r w:rsidR="006008B4">
          <w:fldChar w:fldCharType="separate"/>
        </w:r>
        <w:r w:rsidR="006008B4">
          <w:t>100</w:t>
        </w:r>
        <w:r w:rsidR="006008B4">
          <w:fldChar w:fldCharType="end"/>
        </w:r>
      </w:hyperlink>
    </w:p>
    <w:p w:rsidR="006008B4" w:rsidRDefault="00695208">
      <w:pPr>
        <w:pStyle w:val="TOC3"/>
        <w:rPr>
          <w:rFonts w:eastAsiaTheme="minorEastAsia"/>
          <w:smallCaps w:val="0"/>
          <w:sz w:val="22"/>
        </w:rPr>
      </w:pPr>
      <w:hyperlink w:anchor="_Toc517874146" w:history="1">
        <w:r w:rsidR="006008B4" w:rsidRPr="00F3739A">
          <w:rPr>
            <w:rStyle w:val="Hyperlink"/>
          </w:rPr>
          <w:t>Управление и защита на операциите от Microsoft</w:t>
        </w:r>
        <w:r w:rsidR="006008B4">
          <w:tab/>
        </w:r>
        <w:r w:rsidR="006008B4">
          <w:fldChar w:fldCharType="begin"/>
        </w:r>
        <w:r w:rsidR="006008B4">
          <w:instrText xml:space="preserve"> PAGEREF _Toc517874146 \h </w:instrText>
        </w:r>
        <w:r w:rsidR="006008B4">
          <w:fldChar w:fldCharType="separate"/>
        </w:r>
        <w:r w:rsidR="006008B4">
          <w:t>100</w:t>
        </w:r>
        <w:r w:rsidR="006008B4">
          <w:fldChar w:fldCharType="end"/>
        </w:r>
      </w:hyperlink>
    </w:p>
    <w:p w:rsidR="006008B4" w:rsidRDefault="00695208">
      <w:pPr>
        <w:pStyle w:val="TOC3"/>
        <w:rPr>
          <w:rFonts w:eastAsiaTheme="minorEastAsia"/>
          <w:smallCaps w:val="0"/>
          <w:sz w:val="22"/>
        </w:rPr>
      </w:pPr>
      <w:hyperlink w:anchor="_Toc517874147" w:history="1">
        <w:r w:rsidR="006008B4" w:rsidRPr="00F3739A">
          <w:rPr>
            <w:rStyle w:val="Hyperlink"/>
          </w:rPr>
          <w:t>Планове за Microsoft Azure за потребители</w:t>
        </w:r>
        <w:r w:rsidR="006008B4">
          <w:tab/>
        </w:r>
        <w:r w:rsidR="006008B4">
          <w:fldChar w:fldCharType="begin"/>
        </w:r>
        <w:r w:rsidR="006008B4">
          <w:instrText xml:space="preserve"> PAGEREF _Toc517874147 \h </w:instrText>
        </w:r>
        <w:r w:rsidR="006008B4">
          <w:fldChar w:fldCharType="separate"/>
        </w:r>
        <w:r w:rsidR="006008B4">
          <w:t>100</w:t>
        </w:r>
        <w:r w:rsidR="006008B4">
          <w:fldChar w:fldCharType="end"/>
        </w:r>
      </w:hyperlink>
    </w:p>
    <w:p w:rsidR="006008B4" w:rsidRDefault="00695208">
      <w:pPr>
        <w:pStyle w:val="TOC3"/>
        <w:rPr>
          <w:rFonts w:eastAsiaTheme="minorEastAsia"/>
          <w:smallCaps w:val="0"/>
          <w:sz w:val="22"/>
        </w:rPr>
      </w:pPr>
      <w:hyperlink w:anchor="_Toc517874148" w:history="1">
        <w:r w:rsidR="006008B4" w:rsidRPr="00F3739A">
          <w:rPr>
            <w:rStyle w:val="Hyperlink"/>
          </w:rPr>
          <w:t>Microsoft 365</w:t>
        </w:r>
        <w:r w:rsidR="006008B4">
          <w:tab/>
        </w:r>
        <w:r w:rsidR="006008B4">
          <w:fldChar w:fldCharType="begin"/>
        </w:r>
        <w:r w:rsidR="006008B4">
          <w:instrText xml:space="preserve"> PAGEREF _Toc517874148 \h </w:instrText>
        </w:r>
        <w:r w:rsidR="006008B4">
          <w:fldChar w:fldCharType="separate"/>
        </w:r>
        <w:r w:rsidR="006008B4">
          <w:t>101</w:t>
        </w:r>
        <w:r w:rsidR="006008B4">
          <w:fldChar w:fldCharType="end"/>
        </w:r>
      </w:hyperlink>
    </w:p>
    <w:p w:rsidR="006008B4" w:rsidRDefault="00695208">
      <w:pPr>
        <w:pStyle w:val="TOC3"/>
        <w:rPr>
          <w:rFonts w:eastAsiaTheme="minorEastAsia"/>
          <w:smallCaps w:val="0"/>
          <w:sz w:val="22"/>
        </w:rPr>
      </w:pPr>
      <w:hyperlink w:anchor="_Toc517874149" w:history="1">
        <w:r w:rsidR="006008B4" w:rsidRPr="00F3739A">
          <w:rPr>
            <w:rStyle w:val="Hyperlink"/>
          </w:rPr>
          <w:t>Корпоративна мобилност и сигурност</w:t>
        </w:r>
        <w:r w:rsidR="006008B4">
          <w:tab/>
        </w:r>
        <w:r w:rsidR="006008B4">
          <w:fldChar w:fldCharType="begin"/>
        </w:r>
        <w:r w:rsidR="006008B4">
          <w:instrText xml:space="preserve"> PAGEREF _Toc517874149 \h </w:instrText>
        </w:r>
        <w:r w:rsidR="006008B4">
          <w:fldChar w:fldCharType="separate"/>
        </w:r>
        <w:r w:rsidR="006008B4">
          <w:t>101</w:t>
        </w:r>
        <w:r w:rsidR="006008B4">
          <w:fldChar w:fldCharType="end"/>
        </w:r>
      </w:hyperlink>
    </w:p>
    <w:p w:rsidR="006008B4" w:rsidRDefault="00695208">
      <w:pPr>
        <w:pStyle w:val="TOC3"/>
        <w:rPr>
          <w:rFonts w:eastAsiaTheme="minorEastAsia"/>
          <w:smallCaps w:val="0"/>
          <w:sz w:val="22"/>
        </w:rPr>
      </w:pPr>
      <w:hyperlink w:anchor="_Toc517874150" w:history="1">
        <w:r w:rsidR="006008B4" w:rsidRPr="00F3739A">
          <w:rPr>
            <w:rStyle w:val="Hyperlink"/>
          </w:rPr>
          <w:t>Услуги на Microsoft Dynamics 365</w:t>
        </w:r>
        <w:r w:rsidR="006008B4">
          <w:tab/>
        </w:r>
        <w:r w:rsidR="006008B4">
          <w:fldChar w:fldCharType="begin"/>
        </w:r>
        <w:r w:rsidR="006008B4">
          <w:instrText xml:space="preserve"> PAGEREF _Toc517874150 \h </w:instrText>
        </w:r>
        <w:r w:rsidR="006008B4">
          <w:fldChar w:fldCharType="separate"/>
        </w:r>
        <w:r w:rsidR="006008B4">
          <w:t>101</w:t>
        </w:r>
        <w:r w:rsidR="006008B4">
          <w:fldChar w:fldCharType="end"/>
        </w:r>
      </w:hyperlink>
    </w:p>
    <w:p w:rsidR="006008B4" w:rsidRDefault="00695208">
      <w:pPr>
        <w:pStyle w:val="TOC3"/>
        <w:rPr>
          <w:rFonts w:eastAsiaTheme="minorEastAsia"/>
          <w:smallCaps w:val="0"/>
          <w:sz w:val="22"/>
        </w:rPr>
      </w:pPr>
      <w:hyperlink w:anchor="_Toc517874151" w:history="1">
        <w:r w:rsidR="006008B4" w:rsidRPr="00F3739A">
          <w:rPr>
            <w:rStyle w:val="Hyperlink"/>
          </w:rPr>
          <w:t>Приложения на Office 365</w:t>
        </w:r>
        <w:r w:rsidR="006008B4">
          <w:tab/>
        </w:r>
        <w:r w:rsidR="006008B4">
          <w:fldChar w:fldCharType="begin"/>
        </w:r>
        <w:r w:rsidR="006008B4">
          <w:instrText xml:space="preserve"> PAGEREF _Toc517874151 \h </w:instrText>
        </w:r>
        <w:r w:rsidR="006008B4">
          <w:fldChar w:fldCharType="separate"/>
        </w:r>
        <w:r w:rsidR="006008B4">
          <w:t>102</w:t>
        </w:r>
        <w:r w:rsidR="006008B4">
          <w:fldChar w:fldCharType="end"/>
        </w:r>
      </w:hyperlink>
    </w:p>
    <w:p w:rsidR="006008B4" w:rsidRDefault="00695208">
      <w:pPr>
        <w:pStyle w:val="TOC3"/>
        <w:rPr>
          <w:rFonts w:eastAsiaTheme="minorEastAsia"/>
          <w:smallCaps w:val="0"/>
          <w:sz w:val="22"/>
        </w:rPr>
      </w:pPr>
      <w:hyperlink w:anchor="_Toc517874152" w:history="1">
        <w:r w:rsidR="006008B4" w:rsidRPr="00F3739A">
          <w:rPr>
            <w:rStyle w:val="Hyperlink"/>
          </w:rPr>
          <w:t>Пакети на Office 365</w:t>
        </w:r>
        <w:r w:rsidR="006008B4">
          <w:tab/>
        </w:r>
        <w:r w:rsidR="006008B4">
          <w:fldChar w:fldCharType="begin"/>
        </w:r>
        <w:r w:rsidR="006008B4">
          <w:instrText xml:space="preserve"> PAGEREF _Toc517874152 \h </w:instrText>
        </w:r>
        <w:r w:rsidR="006008B4">
          <w:fldChar w:fldCharType="separate"/>
        </w:r>
        <w:r w:rsidR="006008B4">
          <w:t>102</w:t>
        </w:r>
        <w:r w:rsidR="006008B4">
          <w:fldChar w:fldCharType="end"/>
        </w:r>
      </w:hyperlink>
    </w:p>
    <w:p w:rsidR="006008B4" w:rsidRDefault="00695208">
      <w:pPr>
        <w:pStyle w:val="TOC3"/>
        <w:rPr>
          <w:rFonts w:eastAsiaTheme="minorEastAsia"/>
          <w:smallCaps w:val="0"/>
          <w:sz w:val="22"/>
        </w:rPr>
      </w:pPr>
      <w:hyperlink w:anchor="_Toc517874153" w:history="1">
        <w:r w:rsidR="006008B4" w:rsidRPr="00F3739A">
          <w:rPr>
            <w:rStyle w:val="Hyperlink"/>
          </w:rPr>
          <w:t>Възможност за множество Географски области в Office 365</w:t>
        </w:r>
        <w:r w:rsidR="006008B4">
          <w:tab/>
        </w:r>
        <w:r w:rsidR="006008B4">
          <w:fldChar w:fldCharType="begin"/>
        </w:r>
        <w:r w:rsidR="006008B4">
          <w:instrText xml:space="preserve"> PAGEREF _Toc517874153 \h </w:instrText>
        </w:r>
        <w:r w:rsidR="006008B4">
          <w:fldChar w:fldCharType="separate"/>
        </w:r>
        <w:r w:rsidR="006008B4">
          <w:t>102</w:t>
        </w:r>
        <w:r w:rsidR="006008B4">
          <w:fldChar w:fldCharType="end"/>
        </w:r>
      </w:hyperlink>
    </w:p>
    <w:p w:rsidR="006008B4" w:rsidRDefault="00695208">
      <w:pPr>
        <w:pStyle w:val="TOC3"/>
        <w:rPr>
          <w:rFonts w:eastAsiaTheme="minorEastAsia"/>
          <w:smallCaps w:val="0"/>
          <w:sz w:val="22"/>
        </w:rPr>
      </w:pPr>
      <w:hyperlink w:anchor="_Toc517874154" w:history="1">
        <w:r w:rsidR="006008B4" w:rsidRPr="00F3739A">
          <w:rPr>
            <w:rStyle w:val="Hyperlink"/>
          </w:rPr>
          <w:t>Exchange Online</w:t>
        </w:r>
        <w:r w:rsidR="006008B4">
          <w:tab/>
        </w:r>
        <w:r w:rsidR="006008B4">
          <w:fldChar w:fldCharType="begin"/>
        </w:r>
        <w:r w:rsidR="006008B4">
          <w:instrText xml:space="preserve"> PAGEREF _Toc517874154 \h </w:instrText>
        </w:r>
        <w:r w:rsidR="006008B4">
          <w:fldChar w:fldCharType="separate"/>
        </w:r>
        <w:r w:rsidR="006008B4">
          <w:t>102</w:t>
        </w:r>
        <w:r w:rsidR="006008B4">
          <w:fldChar w:fldCharType="end"/>
        </w:r>
      </w:hyperlink>
    </w:p>
    <w:p w:rsidR="006008B4" w:rsidRDefault="00695208">
      <w:pPr>
        <w:pStyle w:val="TOC3"/>
        <w:rPr>
          <w:rFonts w:eastAsiaTheme="minorEastAsia"/>
          <w:smallCaps w:val="0"/>
          <w:sz w:val="22"/>
        </w:rPr>
      </w:pPr>
      <w:hyperlink w:anchor="_Toc517874155" w:history="1">
        <w:r w:rsidR="006008B4" w:rsidRPr="00F3739A">
          <w:rPr>
            <w:rStyle w:val="Hyperlink"/>
          </w:rPr>
          <w:t>Project Online</w:t>
        </w:r>
        <w:r w:rsidR="006008B4">
          <w:tab/>
        </w:r>
        <w:r w:rsidR="006008B4">
          <w:fldChar w:fldCharType="begin"/>
        </w:r>
        <w:r w:rsidR="006008B4">
          <w:instrText xml:space="preserve"> PAGEREF _Toc517874155 \h </w:instrText>
        </w:r>
        <w:r w:rsidR="006008B4">
          <w:fldChar w:fldCharType="separate"/>
        </w:r>
        <w:r w:rsidR="006008B4">
          <w:t>102</w:t>
        </w:r>
        <w:r w:rsidR="006008B4">
          <w:fldChar w:fldCharType="end"/>
        </w:r>
      </w:hyperlink>
    </w:p>
    <w:p w:rsidR="006008B4" w:rsidRDefault="00695208">
      <w:pPr>
        <w:pStyle w:val="TOC3"/>
        <w:rPr>
          <w:rFonts w:eastAsiaTheme="minorEastAsia"/>
          <w:smallCaps w:val="0"/>
          <w:sz w:val="22"/>
        </w:rPr>
      </w:pPr>
      <w:hyperlink w:anchor="_Toc517874156" w:history="1">
        <w:r w:rsidR="006008B4" w:rsidRPr="00F3739A">
          <w:rPr>
            <w:rStyle w:val="Hyperlink"/>
          </w:rPr>
          <w:t>SharePoint Online</w:t>
        </w:r>
        <w:r w:rsidR="006008B4">
          <w:tab/>
        </w:r>
        <w:r w:rsidR="006008B4">
          <w:fldChar w:fldCharType="begin"/>
        </w:r>
        <w:r w:rsidR="006008B4">
          <w:instrText xml:space="preserve"> PAGEREF _Toc517874156 \h </w:instrText>
        </w:r>
        <w:r w:rsidR="006008B4">
          <w:fldChar w:fldCharType="separate"/>
        </w:r>
        <w:r w:rsidR="006008B4">
          <w:t>103</w:t>
        </w:r>
        <w:r w:rsidR="006008B4">
          <w:fldChar w:fldCharType="end"/>
        </w:r>
      </w:hyperlink>
    </w:p>
    <w:p w:rsidR="006008B4" w:rsidRDefault="00695208">
      <w:pPr>
        <w:pStyle w:val="TOC3"/>
        <w:rPr>
          <w:rFonts w:eastAsiaTheme="minorEastAsia"/>
          <w:smallCaps w:val="0"/>
          <w:sz w:val="22"/>
        </w:rPr>
      </w:pPr>
      <w:hyperlink w:anchor="_Toc517874157" w:history="1">
        <w:r w:rsidR="006008B4" w:rsidRPr="00F3739A">
          <w:rPr>
            <w:rStyle w:val="Hyperlink"/>
          </w:rPr>
          <w:t>Skype за бизнеса онлайн</w:t>
        </w:r>
        <w:r w:rsidR="006008B4">
          <w:tab/>
        </w:r>
        <w:r w:rsidR="006008B4">
          <w:fldChar w:fldCharType="begin"/>
        </w:r>
        <w:r w:rsidR="006008B4">
          <w:instrText xml:space="preserve"> PAGEREF _Toc517874157 \h </w:instrText>
        </w:r>
        <w:r w:rsidR="006008B4">
          <w:fldChar w:fldCharType="separate"/>
        </w:r>
        <w:r w:rsidR="006008B4">
          <w:t>103</w:t>
        </w:r>
        <w:r w:rsidR="006008B4">
          <w:fldChar w:fldCharType="end"/>
        </w:r>
      </w:hyperlink>
    </w:p>
    <w:p w:rsidR="006008B4" w:rsidRDefault="00695208">
      <w:pPr>
        <w:pStyle w:val="TOC3"/>
        <w:rPr>
          <w:rFonts w:eastAsiaTheme="minorEastAsia"/>
          <w:smallCaps w:val="0"/>
          <w:sz w:val="22"/>
        </w:rPr>
      </w:pPr>
      <w:hyperlink w:anchor="_Toc517874158" w:history="1">
        <w:r w:rsidR="006008B4" w:rsidRPr="00F3739A">
          <w:rPr>
            <w:rStyle w:val="Hyperlink"/>
          </w:rPr>
          <w:t>Microsoft Intune</w:t>
        </w:r>
        <w:r w:rsidR="006008B4">
          <w:tab/>
        </w:r>
        <w:r w:rsidR="006008B4">
          <w:fldChar w:fldCharType="begin"/>
        </w:r>
        <w:r w:rsidR="006008B4">
          <w:instrText xml:space="preserve"> PAGEREF _Toc517874158 \h </w:instrText>
        </w:r>
        <w:r w:rsidR="006008B4">
          <w:fldChar w:fldCharType="separate"/>
        </w:r>
        <w:r w:rsidR="006008B4">
          <w:t>103</w:t>
        </w:r>
        <w:r w:rsidR="006008B4">
          <w:fldChar w:fldCharType="end"/>
        </w:r>
      </w:hyperlink>
    </w:p>
    <w:p w:rsidR="006008B4" w:rsidRDefault="00695208">
      <w:pPr>
        <w:pStyle w:val="TOC2"/>
        <w:rPr>
          <w:rFonts w:eastAsiaTheme="minorEastAsia"/>
          <w:smallCaps w:val="0"/>
          <w:sz w:val="22"/>
        </w:rPr>
      </w:pPr>
      <w:hyperlink w:anchor="_Toc517874159" w:history="1">
        <w:r w:rsidR="006008B4" w:rsidRPr="00F3739A">
          <w:rPr>
            <w:rStyle w:val="Hyperlink"/>
          </w:rPr>
          <w:t>От SA</w:t>
        </w:r>
        <w:r w:rsidR="006008B4">
          <w:tab/>
        </w:r>
        <w:r w:rsidR="006008B4">
          <w:fldChar w:fldCharType="begin"/>
        </w:r>
        <w:r w:rsidR="006008B4">
          <w:instrText xml:space="preserve"> PAGEREF _Toc517874159 \h </w:instrText>
        </w:r>
        <w:r w:rsidR="006008B4">
          <w:fldChar w:fldCharType="separate"/>
        </w:r>
        <w:r w:rsidR="006008B4">
          <w:t>103</w:t>
        </w:r>
        <w:r w:rsidR="006008B4">
          <w:fldChar w:fldCharType="end"/>
        </w:r>
      </w:hyperlink>
    </w:p>
    <w:p w:rsidR="006008B4" w:rsidRDefault="00695208">
      <w:pPr>
        <w:pStyle w:val="TOC3"/>
        <w:rPr>
          <w:rFonts w:eastAsiaTheme="minorEastAsia"/>
          <w:smallCaps w:val="0"/>
          <w:sz w:val="22"/>
        </w:rPr>
      </w:pPr>
      <w:hyperlink w:anchor="_Toc517874160" w:history="1">
        <w:r w:rsidR="006008B4" w:rsidRPr="00F3739A">
          <w:rPr>
            <w:rStyle w:val="Hyperlink"/>
          </w:rPr>
          <w:t>ЛКД пакети</w:t>
        </w:r>
        <w:r w:rsidR="006008B4">
          <w:tab/>
        </w:r>
        <w:r w:rsidR="006008B4">
          <w:fldChar w:fldCharType="begin"/>
        </w:r>
        <w:r w:rsidR="006008B4">
          <w:instrText xml:space="preserve"> PAGEREF _Toc517874160 \h </w:instrText>
        </w:r>
        <w:r w:rsidR="006008B4">
          <w:fldChar w:fldCharType="separate"/>
        </w:r>
        <w:r w:rsidR="006008B4">
          <w:t>103</w:t>
        </w:r>
        <w:r w:rsidR="006008B4">
          <w:fldChar w:fldCharType="end"/>
        </w:r>
      </w:hyperlink>
    </w:p>
    <w:p w:rsidR="006008B4" w:rsidRDefault="00695208">
      <w:pPr>
        <w:pStyle w:val="TOC3"/>
        <w:rPr>
          <w:rFonts w:eastAsiaTheme="minorEastAsia"/>
          <w:smallCaps w:val="0"/>
          <w:sz w:val="22"/>
        </w:rPr>
      </w:pPr>
      <w:hyperlink w:anchor="_Toc517874161" w:history="1">
        <w:r w:rsidR="006008B4" w:rsidRPr="00F3739A">
          <w:rPr>
            <w:rStyle w:val="Hyperlink"/>
          </w:rPr>
          <w:t>Настолна операционна система Windows</w:t>
        </w:r>
        <w:r w:rsidR="006008B4">
          <w:tab/>
        </w:r>
        <w:r w:rsidR="006008B4">
          <w:fldChar w:fldCharType="begin"/>
        </w:r>
        <w:r w:rsidR="006008B4">
          <w:instrText xml:space="preserve"> PAGEREF _Toc517874161 \h </w:instrText>
        </w:r>
        <w:r w:rsidR="006008B4">
          <w:fldChar w:fldCharType="separate"/>
        </w:r>
        <w:r w:rsidR="006008B4">
          <w:t>104</w:t>
        </w:r>
        <w:r w:rsidR="006008B4">
          <w:fldChar w:fldCharType="end"/>
        </w:r>
      </w:hyperlink>
    </w:p>
    <w:p w:rsidR="006008B4" w:rsidRDefault="00695208">
      <w:pPr>
        <w:pStyle w:val="TOC3"/>
        <w:rPr>
          <w:rFonts w:eastAsiaTheme="minorEastAsia"/>
          <w:smallCaps w:val="0"/>
          <w:sz w:val="22"/>
        </w:rPr>
      </w:pPr>
      <w:hyperlink w:anchor="_Toc517874162" w:history="1">
        <w:r w:rsidR="006008B4" w:rsidRPr="00F3739A">
          <w:rPr>
            <w:rStyle w:val="Hyperlink"/>
          </w:rPr>
          <w:t>Управление и защита на операциите от Microsoft</w:t>
        </w:r>
        <w:r w:rsidR="006008B4">
          <w:tab/>
        </w:r>
        <w:r w:rsidR="006008B4">
          <w:fldChar w:fldCharType="begin"/>
        </w:r>
        <w:r w:rsidR="006008B4">
          <w:instrText xml:space="preserve"> PAGEREF _Toc517874162 \h </w:instrText>
        </w:r>
        <w:r w:rsidR="006008B4">
          <w:fldChar w:fldCharType="separate"/>
        </w:r>
        <w:r w:rsidR="006008B4">
          <w:t>104</w:t>
        </w:r>
        <w:r w:rsidR="006008B4">
          <w:fldChar w:fldCharType="end"/>
        </w:r>
      </w:hyperlink>
    </w:p>
    <w:p w:rsidR="006008B4" w:rsidRDefault="00695208">
      <w:pPr>
        <w:pStyle w:val="TOC3"/>
        <w:rPr>
          <w:rFonts w:eastAsiaTheme="minorEastAsia"/>
          <w:smallCaps w:val="0"/>
          <w:sz w:val="22"/>
        </w:rPr>
      </w:pPr>
      <w:hyperlink w:anchor="_Toc517874163" w:history="1">
        <w:r w:rsidR="006008B4" w:rsidRPr="00F3739A">
          <w:rPr>
            <w:rStyle w:val="Hyperlink"/>
          </w:rPr>
          <w:t>Microsoft 365</w:t>
        </w:r>
        <w:r w:rsidR="006008B4">
          <w:tab/>
        </w:r>
        <w:r w:rsidR="006008B4">
          <w:fldChar w:fldCharType="begin"/>
        </w:r>
        <w:r w:rsidR="006008B4">
          <w:instrText xml:space="preserve"> PAGEREF _Toc517874163 \h </w:instrText>
        </w:r>
        <w:r w:rsidR="006008B4">
          <w:fldChar w:fldCharType="separate"/>
        </w:r>
        <w:r w:rsidR="006008B4">
          <w:t>104</w:t>
        </w:r>
        <w:r w:rsidR="006008B4">
          <w:fldChar w:fldCharType="end"/>
        </w:r>
      </w:hyperlink>
    </w:p>
    <w:p w:rsidR="006008B4" w:rsidRDefault="00695208">
      <w:pPr>
        <w:pStyle w:val="TOC3"/>
        <w:rPr>
          <w:rFonts w:eastAsiaTheme="minorEastAsia"/>
          <w:smallCaps w:val="0"/>
          <w:sz w:val="22"/>
        </w:rPr>
      </w:pPr>
      <w:hyperlink w:anchor="_Toc517874164" w:history="1">
        <w:r w:rsidR="006008B4" w:rsidRPr="00F3739A">
          <w:rPr>
            <w:rStyle w:val="Hyperlink"/>
          </w:rPr>
          <w:t>Корпоративна мобилност и сигурност</w:t>
        </w:r>
        <w:r w:rsidR="006008B4">
          <w:tab/>
        </w:r>
        <w:r w:rsidR="006008B4">
          <w:fldChar w:fldCharType="begin"/>
        </w:r>
        <w:r w:rsidR="006008B4">
          <w:instrText xml:space="preserve"> PAGEREF _Toc517874164 \h </w:instrText>
        </w:r>
        <w:r w:rsidR="006008B4">
          <w:fldChar w:fldCharType="separate"/>
        </w:r>
        <w:r w:rsidR="006008B4">
          <w:t>104</w:t>
        </w:r>
        <w:r w:rsidR="006008B4">
          <w:fldChar w:fldCharType="end"/>
        </w:r>
      </w:hyperlink>
    </w:p>
    <w:p w:rsidR="006008B4" w:rsidRDefault="00695208">
      <w:pPr>
        <w:pStyle w:val="TOC3"/>
        <w:rPr>
          <w:rFonts w:eastAsiaTheme="minorEastAsia"/>
          <w:smallCaps w:val="0"/>
          <w:sz w:val="22"/>
        </w:rPr>
      </w:pPr>
      <w:hyperlink w:anchor="_Toc517874165" w:history="1">
        <w:r w:rsidR="006008B4" w:rsidRPr="00F3739A">
          <w:rPr>
            <w:rStyle w:val="Hyperlink"/>
          </w:rPr>
          <w:t>Услуги на Microsoft Dynamics 365</w:t>
        </w:r>
        <w:r w:rsidR="006008B4">
          <w:tab/>
        </w:r>
        <w:r w:rsidR="006008B4">
          <w:fldChar w:fldCharType="begin"/>
        </w:r>
        <w:r w:rsidR="006008B4">
          <w:instrText xml:space="preserve"> PAGEREF _Toc517874165 \h </w:instrText>
        </w:r>
        <w:r w:rsidR="006008B4">
          <w:fldChar w:fldCharType="separate"/>
        </w:r>
        <w:r w:rsidR="006008B4">
          <w:t>104</w:t>
        </w:r>
        <w:r w:rsidR="006008B4">
          <w:fldChar w:fldCharType="end"/>
        </w:r>
      </w:hyperlink>
    </w:p>
    <w:p w:rsidR="006008B4" w:rsidRDefault="00695208">
      <w:pPr>
        <w:pStyle w:val="TOC3"/>
        <w:rPr>
          <w:rFonts w:eastAsiaTheme="minorEastAsia"/>
          <w:smallCaps w:val="0"/>
          <w:sz w:val="22"/>
        </w:rPr>
      </w:pPr>
      <w:hyperlink w:anchor="_Toc517874166" w:history="1">
        <w:r w:rsidR="006008B4" w:rsidRPr="00F3739A">
          <w:rPr>
            <w:rStyle w:val="Hyperlink"/>
          </w:rPr>
          <w:t>Приложения на Office 365</w:t>
        </w:r>
        <w:r w:rsidR="006008B4">
          <w:tab/>
        </w:r>
        <w:r w:rsidR="006008B4">
          <w:fldChar w:fldCharType="begin"/>
        </w:r>
        <w:r w:rsidR="006008B4">
          <w:instrText xml:space="preserve"> PAGEREF _Toc517874166 \h </w:instrText>
        </w:r>
        <w:r w:rsidR="006008B4">
          <w:fldChar w:fldCharType="separate"/>
        </w:r>
        <w:r w:rsidR="006008B4">
          <w:t>105</w:t>
        </w:r>
        <w:r w:rsidR="006008B4">
          <w:fldChar w:fldCharType="end"/>
        </w:r>
      </w:hyperlink>
    </w:p>
    <w:p w:rsidR="006008B4" w:rsidRDefault="00695208">
      <w:pPr>
        <w:pStyle w:val="TOC3"/>
        <w:rPr>
          <w:rFonts w:eastAsiaTheme="minorEastAsia"/>
          <w:smallCaps w:val="0"/>
          <w:sz w:val="22"/>
        </w:rPr>
      </w:pPr>
      <w:hyperlink w:anchor="_Toc517874167" w:history="1">
        <w:r w:rsidR="006008B4" w:rsidRPr="00F3739A">
          <w:rPr>
            <w:rStyle w:val="Hyperlink"/>
          </w:rPr>
          <w:t>Пакети на Office 365</w:t>
        </w:r>
        <w:r w:rsidR="006008B4">
          <w:tab/>
        </w:r>
        <w:r w:rsidR="006008B4">
          <w:fldChar w:fldCharType="begin"/>
        </w:r>
        <w:r w:rsidR="006008B4">
          <w:instrText xml:space="preserve"> PAGEREF _Toc517874167 \h </w:instrText>
        </w:r>
        <w:r w:rsidR="006008B4">
          <w:fldChar w:fldCharType="separate"/>
        </w:r>
        <w:r w:rsidR="006008B4">
          <w:t>105</w:t>
        </w:r>
        <w:r w:rsidR="006008B4">
          <w:fldChar w:fldCharType="end"/>
        </w:r>
      </w:hyperlink>
    </w:p>
    <w:p w:rsidR="006008B4" w:rsidRDefault="00695208">
      <w:pPr>
        <w:pStyle w:val="TOC3"/>
        <w:rPr>
          <w:rFonts w:eastAsiaTheme="minorEastAsia"/>
          <w:smallCaps w:val="0"/>
          <w:sz w:val="22"/>
        </w:rPr>
      </w:pPr>
      <w:hyperlink w:anchor="_Toc517874168" w:history="1">
        <w:r w:rsidR="006008B4" w:rsidRPr="00F3739A">
          <w:rPr>
            <w:rStyle w:val="Hyperlink"/>
          </w:rPr>
          <w:t>Project Online</w:t>
        </w:r>
        <w:r w:rsidR="006008B4">
          <w:tab/>
        </w:r>
        <w:r w:rsidR="006008B4">
          <w:fldChar w:fldCharType="begin"/>
        </w:r>
        <w:r w:rsidR="006008B4">
          <w:instrText xml:space="preserve"> PAGEREF _Toc517874168 \h </w:instrText>
        </w:r>
        <w:r w:rsidR="006008B4">
          <w:fldChar w:fldCharType="separate"/>
        </w:r>
        <w:r w:rsidR="006008B4">
          <w:t>105</w:t>
        </w:r>
        <w:r w:rsidR="006008B4">
          <w:fldChar w:fldCharType="end"/>
        </w:r>
      </w:hyperlink>
    </w:p>
    <w:p w:rsidR="006008B4" w:rsidRDefault="00695208">
      <w:pPr>
        <w:pStyle w:val="TOC1"/>
        <w:rPr>
          <w:rFonts w:eastAsiaTheme="minorEastAsia"/>
          <w:b w:val="0"/>
          <w:caps w:val="0"/>
          <w:noProof/>
          <w:sz w:val="22"/>
          <w:szCs w:val="22"/>
        </w:rPr>
      </w:pPr>
      <w:hyperlink w:anchor="_Toc517874169" w:history="1">
        <w:r w:rsidR="006008B4" w:rsidRPr="00F3739A">
          <w:rPr>
            <w:rStyle w:val="Hyperlink"/>
            <w:noProof/>
          </w:rPr>
          <w:t>Приложение D – Професионални услуги</w:t>
        </w:r>
        <w:r w:rsidR="006008B4">
          <w:rPr>
            <w:noProof/>
          </w:rPr>
          <w:tab/>
        </w:r>
        <w:r w:rsidR="006008B4">
          <w:rPr>
            <w:noProof/>
          </w:rPr>
          <w:fldChar w:fldCharType="begin"/>
        </w:r>
        <w:r w:rsidR="006008B4">
          <w:rPr>
            <w:noProof/>
          </w:rPr>
          <w:instrText xml:space="preserve"> PAGEREF _Toc517874169 \h </w:instrText>
        </w:r>
        <w:r w:rsidR="006008B4">
          <w:rPr>
            <w:noProof/>
          </w:rPr>
        </w:r>
        <w:r w:rsidR="006008B4">
          <w:rPr>
            <w:noProof/>
          </w:rPr>
          <w:fldChar w:fldCharType="separate"/>
        </w:r>
        <w:r w:rsidR="006008B4">
          <w:rPr>
            <w:noProof/>
          </w:rPr>
          <w:t>106</w:t>
        </w:r>
        <w:r w:rsidR="006008B4">
          <w:rPr>
            <w:noProof/>
          </w:rPr>
          <w:fldChar w:fldCharType="end"/>
        </w:r>
      </w:hyperlink>
    </w:p>
    <w:p w:rsidR="006008B4" w:rsidRDefault="00695208">
      <w:pPr>
        <w:pStyle w:val="TOC2"/>
        <w:rPr>
          <w:rFonts w:eastAsiaTheme="minorEastAsia"/>
          <w:smallCaps w:val="0"/>
          <w:sz w:val="22"/>
        </w:rPr>
      </w:pPr>
      <w:hyperlink w:anchor="_Toc517874170" w:history="1">
        <w:r w:rsidR="006008B4" w:rsidRPr="00F3739A">
          <w:rPr>
            <w:rStyle w:val="Hyperlink"/>
          </w:rPr>
          <w:t>Предложения за поддръжка Premier на Microsoft</w:t>
        </w:r>
        <w:r w:rsidR="006008B4">
          <w:tab/>
        </w:r>
        <w:r w:rsidR="006008B4">
          <w:fldChar w:fldCharType="begin"/>
        </w:r>
        <w:r w:rsidR="006008B4">
          <w:instrText xml:space="preserve"> PAGEREF _Toc517874170 \h </w:instrText>
        </w:r>
        <w:r w:rsidR="006008B4">
          <w:fldChar w:fldCharType="separate"/>
        </w:r>
        <w:r w:rsidR="006008B4">
          <w:t>106</w:t>
        </w:r>
        <w:r w:rsidR="006008B4">
          <w:fldChar w:fldCharType="end"/>
        </w:r>
      </w:hyperlink>
    </w:p>
    <w:p w:rsidR="006008B4" w:rsidRDefault="00695208">
      <w:pPr>
        <w:pStyle w:val="TOC2"/>
        <w:rPr>
          <w:rFonts w:eastAsiaTheme="minorEastAsia"/>
          <w:smallCaps w:val="0"/>
          <w:sz w:val="22"/>
        </w:rPr>
      </w:pPr>
      <w:hyperlink w:anchor="_Toc517874171" w:history="1">
        <w:r w:rsidR="006008B4" w:rsidRPr="00F3739A">
          <w:rPr>
            <w:rStyle w:val="Hyperlink"/>
          </w:rPr>
          <w:t>Предложения за Цифрови съветнически услуги на Microsoft</w:t>
        </w:r>
        <w:r w:rsidR="006008B4">
          <w:tab/>
        </w:r>
        <w:r w:rsidR="006008B4">
          <w:fldChar w:fldCharType="begin"/>
        </w:r>
        <w:r w:rsidR="006008B4">
          <w:instrText xml:space="preserve"> PAGEREF _Toc517874171 \h </w:instrText>
        </w:r>
        <w:r w:rsidR="006008B4">
          <w:fldChar w:fldCharType="separate"/>
        </w:r>
        <w:r w:rsidR="006008B4">
          <w:t>107</w:t>
        </w:r>
        <w:r w:rsidR="006008B4">
          <w:fldChar w:fldCharType="end"/>
        </w:r>
      </w:hyperlink>
    </w:p>
    <w:p w:rsidR="006008B4" w:rsidRDefault="00695208">
      <w:pPr>
        <w:pStyle w:val="TOC2"/>
        <w:rPr>
          <w:rFonts w:eastAsiaTheme="minorEastAsia"/>
          <w:smallCaps w:val="0"/>
          <w:sz w:val="22"/>
        </w:rPr>
      </w:pPr>
      <w:hyperlink w:anchor="_Toc517874172" w:history="1">
        <w:r w:rsidR="006008B4" w:rsidRPr="00F3739A">
          <w:rPr>
            <w:rStyle w:val="Hyperlink"/>
          </w:rPr>
          <w:t>Предложения за Стимулиране на продуктивността при продажбите</w:t>
        </w:r>
        <w:r w:rsidR="006008B4">
          <w:tab/>
        </w:r>
        <w:r w:rsidR="006008B4">
          <w:fldChar w:fldCharType="begin"/>
        </w:r>
        <w:r w:rsidR="006008B4">
          <w:instrText xml:space="preserve"> PAGEREF _Toc517874172 \h </w:instrText>
        </w:r>
        <w:r w:rsidR="006008B4">
          <w:fldChar w:fldCharType="separate"/>
        </w:r>
        <w:r w:rsidR="006008B4">
          <w:t>107</w:t>
        </w:r>
        <w:r w:rsidR="006008B4">
          <w:fldChar w:fldCharType="end"/>
        </w:r>
      </w:hyperlink>
    </w:p>
    <w:p w:rsidR="006008B4" w:rsidRDefault="00695208">
      <w:pPr>
        <w:pStyle w:val="TOC1"/>
        <w:rPr>
          <w:rFonts w:eastAsiaTheme="minorEastAsia"/>
          <w:b w:val="0"/>
          <w:caps w:val="0"/>
          <w:noProof/>
          <w:sz w:val="22"/>
          <w:szCs w:val="22"/>
        </w:rPr>
      </w:pPr>
      <w:hyperlink w:anchor="_Toc517874173" w:history="1">
        <w:r w:rsidR="006008B4" w:rsidRPr="00F3739A">
          <w:rPr>
            <w:rStyle w:val="Hyperlink"/>
            <w:noProof/>
          </w:rPr>
          <w:t>Приложение E – Допълнителни условия на Споразумение за програма</w:t>
        </w:r>
        <w:r w:rsidR="006008B4">
          <w:rPr>
            <w:noProof/>
          </w:rPr>
          <w:tab/>
        </w:r>
        <w:r w:rsidR="006008B4">
          <w:rPr>
            <w:noProof/>
          </w:rPr>
          <w:fldChar w:fldCharType="begin"/>
        </w:r>
        <w:r w:rsidR="006008B4">
          <w:rPr>
            <w:noProof/>
          </w:rPr>
          <w:instrText xml:space="preserve"> PAGEREF _Toc517874173 \h </w:instrText>
        </w:r>
        <w:r w:rsidR="006008B4">
          <w:rPr>
            <w:noProof/>
          </w:rPr>
        </w:r>
        <w:r w:rsidR="006008B4">
          <w:rPr>
            <w:noProof/>
          </w:rPr>
          <w:fldChar w:fldCharType="separate"/>
        </w:r>
        <w:r w:rsidR="006008B4">
          <w:rPr>
            <w:noProof/>
          </w:rPr>
          <w:t>109</w:t>
        </w:r>
        <w:r w:rsidR="006008B4">
          <w:rPr>
            <w:noProof/>
          </w:rPr>
          <w:fldChar w:fldCharType="end"/>
        </w:r>
      </w:hyperlink>
    </w:p>
    <w:p w:rsidR="006008B4" w:rsidRDefault="00695208">
      <w:pPr>
        <w:pStyle w:val="TOC2"/>
        <w:rPr>
          <w:rFonts w:eastAsiaTheme="minorEastAsia"/>
          <w:smallCaps w:val="0"/>
          <w:sz w:val="22"/>
        </w:rPr>
      </w:pPr>
      <w:hyperlink w:anchor="_Toc517874174" w:history="1">
        <w:r w:rsidR="006008B4" w:rsidRPr="00F3739A">
          <w:rPr>
            <w:rStyle w:val="Hyperlink"/>
          </w:rPr>
          <w:t>Допълнителни условия за Програма на Select Plus</w:t>
        </w:r>
        <w:r w:rsidR="006008B4">
          <w:tab/>
        </w:r>
        <w:r w:rsidR="006008B4">
          <w:fldChar w:fldCharType="begin"/>
        </w:r>
        <w:r w:rsidR="006008B4">
          <w:instrText xml:space="preserve"> PAGEREF _Toc517874174 \h </w:instrText>
        </w:r>
        <w:r w:rsidR="006008B4">
          <w:fldChar w:fldCharType="separate"/>
        </w:r>
        <w:r w:rsidR="006008B4">
          <w:t>109</w:t>
        </w:r>
        <w:r w:rsidR="006008B4">
          <w:fldChar w:fldCharType="end"/>
        </w:r>
      </w:hyperlink>
    </w:p>
    <w:p w:rsidR="006008B4" w:rsidRDefault="00695208">
      <w:pPr>
        <w:pStyle w:val="TOC2"/>
        <w:rPr>
          <w:rFonts w:eastAsiaTheme="minorEastAsia"/>
          <w:smallCaps w:val="0"/>
          <w:sz w:val="22"/>
        </w:rPr>
      </w:pPr>
      <w:hyperlink w:anchor="_Toc517874175" w:history="1">
        <w:r w:rsidR="006008B4" w:rsidRPr="00F3739A">
          <w:rPr>
            <w:rStyle w:val="Hyperlink"/>
          </w:rPr>
          <w:t>Определение за Управление за Отговарящи на изискванията устройства</w:t>
        </w:r>
        <w:r w:rsidR="006008B4">
          <w:tab/>
        </w:r>
        <w:r w:rsidR="006008B4">
          <w:fldChar w:fldCharType="begin"/>
        </w:r>
        <w:r w:rsidR="006008B4">
          <w:instrText xml:space="preserve"> PAGEREF _Toc517874175 \h </w:instrText>
        </w:r>
        <w:r w:rsidR="006008B4">
          <w:fldChar w:fldCharType="separate"/>
        </w:r>
        <w:r w:rsidR="006008B4">
          <w:t>109</w:t>
        </w:r>
        <w:r w:rsidR="006008B4">
          <w:fldChar w:fldCharType="end"/>
        </w:r>
      </w:hyperlink>
    </w:p>
    <w:p w:rsidR="006008B4" w:rsidRDefault="00695208">
      <w:pPr>
        <w:pStyle w:val="TOC2"/>
        <w:rPr>
          <w:rFonts w:eastAsiaTheme="minorEastAsia"/>
          <w:smallCaps w:val="0"/>
          <w:sz w:val="22"/>
        </w:rPr>
      </w:pPr>
      <w:hyperlink w:anchor="_Toc517874176" w:history="1">
        <w:r w:rsidR="006008B4" w:rsidRPr="00F3739A">
          <w:rPr>
            <w:rStyle w:val="Hyperlink"/>
          </w:rPr>
          <w:t>Онлайн услуги в Програми Open</w:t>
        </w:r>
        <w:r w:rsidR="006008B4">
          <w:tab/>
        </w:r>
        <w:r w:rsidR="006008B4">
          <w:fldChar w:fldCharType="begin"/>
        </w:r>
        <w:r w:rsidR="006008B4">
          <w:instrText xml:space="preserve"> PAGEREF _Toc517874176 \h </w:instrText>
        </w:r>
        <w:r w:rsidR="006008B4">
          <w:fldChar w:fldCharType="separate"/>
        </w:r>
        <w:r w:rsidR="006008B4">
          <w:t>109</w:t>
        </w:r>
        <w:r w:rsidR="006008B4">
          <w:fldChar w:fldCharType="end"/>
        </w:r>
      </w:hyperlink>
    </w:p>
    <w:p w:rsidR="006008B4" w:rsidRDefault="00695208">
      <w:pPr>
        <w:pStyle w:val="TOC2"/>
        <w:rPr>
          <w:rFonts w:eastAsiaTheme="minorEastAsia"/>
          <w:smallCaps w:val="0"/>
          <w:sz w:val="22"/>
        </w:rPr>
      </w:pPr>
      <w:hyperlink w:anchor="_Toc517874177" w:history="1">
        <w:r w:rsidR="006008B4" w:rsidRPr="00F3739A">
          <w:rPr>
            <w:rStyle w:val="Hyperlink"/>
          </w:rPr>
          <w:t>Допълнителни условия за Професионални услуги – Предишни споразумения</w:t>
        </w:r>
        <w:r w:rsidR="006008B4">
          <w:tab/>
        </w:r>
        <w:r w:rsidR="006008B4">
          <w:fldChar w:fldCharType="begin"/>
        </w:r>
        <w:r w:rsidR="006008B4">
          <w:instrText xml:space="preserve"> PAGEREF _Toc517874177 \h </w:instrText>
        </w:r>
        <w:r w:rsidR="006008B4">
          <w:fldChar w:fldCharType="separate"/>
        </w:r>
        <w:r w:rsidR="006008B4">
          <w:t>109</w:t>
        </w:r>
        <w:r w:rsidR="006008B4">
          <w:fldChar w:fldCharType="end"/>
        </w:r>
      </w:hyperlink>
    </w:p>
    <w:p w:rsidR="006008B4" w:rsidRDefault="00695208">
      <w:pPr>
        <w:pStyle w:val="TOC1"/>
        <w:rPr>
          <w:rFonts w:eastAsiaTheme="minorEastAsia"/>
          <w:b w:val="0"/>
          <w:caps w:val="0"/>
          <w:noProof/>
          <w:sz w:val="22"/>
          <w:szCs w:val="22"/>
        </w:rPr>
      </w:pPr>
      <w:hyperlink w:anchor="_Toc517874178" w:history="1">
        <w:r w:rsidR="006008B4" w:rsidRPr="00F3739A">
          <w:rPr>
            <w:rStyle w:val="Hyperlink"/>
            <w:noProof/>
          </w:rPr>
          <w:t>Приложение F – Промоции</w:t>
        </w:r>
        <w:r w:rsidR="006008B4">
          <w:rPr>
            <w:noProof/>
          </w:rPr>
          <w:tab/>
        </w:r>
        <w:r w:rsidR="006008B4">
          <w:rPr>
            <w:noProof/>
          </w:rPr>
          <w:fldChar w:fldCharType="begin"/>
        </w:r>
        <w:r w:rsidR="006008B4">
          <w:rPr>
            <w:noProof/>
          </w:rPr>
          <w:instrText xml:space="preserve"> PAGEREF _Toc517874178 \h </w:instrText>
        </w:r>
        <w:r w:rsidR="006008B4">
          <w:rPr>
            <w:noProof/>
          </w:rPr>
        </w:r>
        <w:r w:rsidR="006008B4">
          <w:rPr>
            <w:noProof/>
          </w:rPr>
          <w:fldChar w:fldCharType="separate"/>
        </w:r>
        <w:r w:rsidR="006008B4">
          <w:rPr>
            <w:noProof/>
          </w:rPr>
          <w:t>112</w:t>
        </w:r>
        <w:r w:rsidR="006008B4">
          <w:rPr>
            <w:noProof/>
          </w:rPr>
          <w:fldChar w:fldCharType="end"/>
        </w:r>
      </w:hyperlink>
    </w:p>
    <w:p w:rsidR="006008B4" w:rsidRDefault="00695208">
      <w:pPr>
        <w:pStyle w:val="TOC2"/>
        <w:rPr>
          <w:rFonts w:eastAsiaTheme="minorEastAsia"/>
          <w:smallCaps w:val="0"/>
          <w:sz w:val="22"/>
        </w:rPr>
      </w:pPr>
      <w:hyperlink w:anchor="_Toc517874179" w:history="1">
        <w:r w:rsidR="006008B4" w:rsidRPr="00F3739A">
          <w:rPr>
            <w:rStyle w:val="Hyperlink"/>
          </w:rPr>
          <w:t>Промоция на изчислителен капацитет в Azure</w:t>
        </w:r>
        <w:r w:rsidR="006008B4">
          <w:tab/>
        </w:r>
        <w:r w:rsidR="006008B4">
          <w:fldChar w:fldCharType="begin"/>
        </w:r>
        <w:r w:rsidR="006008B4">
          <w:instrText xml:space="preserve"> PAGEREF _Toc517874179 \h </w:instrText>
        </w:r>
        <w:r w:rsidR="006008B4">
          <w:fldChar w:fldCharType="separate"/>
        </w:r>
        <w:r w:rsidR="006008B4">
          <w:t>112</w:t>
        </w:r>
        <w:r w:rsidR="006008B4">
          <w:fldChar w:fldCharType="end"/>
        </w:r>
      </w:hyperlink>
    </w:p>
    <w:p w:rsidR="006008B4" w:rsidRDefault="00695208">
      <w:pPr>
        <w:pStyle w:val="TOC2"/>
        <w:rPr>
          <w:rFonts w:eastAsiaTheme="minorEastAsia"/>
          <w:smallCaps w:val="0"/>
          <w:sz w:val="22"/>
        </w:rPr>
      </w:pPr>
      <w:hyperlink w:anchor="_Toc517874180" w:history="1">
        <w:r w:rsidR="006008B4" w:rsidRPr="00F3739A">
          <w:rPr>
            <w:rStyle w:val="Hyperlink"/>
          </w:rPr>
          <w:t>SQL Server 2017 за промоция на Linux</w:t>
        </w:r>
        <w:r w:rsidR="006008B4">
          <w:tab/>
        </w:r>
        <w:r w:rsidR="006008B4">
          <w:fldChar w:fldCharType="begin"/>
        </w:r>
        <w:r w:rsidR="006008B4">
          <w:instrText xml:space="preserve"> PAGEREF _Toc517874180 \h </w:instrText>
        </w:r>
        <w:r w:rsidR="006008B4">
          <w:fldChar w:fldCharType="separate"/>
        </w:r>
        <w:r w:rsidR="006008B4">
          <w:t>112</w:t>
        </w:r>
        <w:r w:rsidR="006008B4">
          <w:fldChar w:fldCharType="end"/>
        </w:r>
      </w:hyperlink>
    </w:p>
    <w:p w:rsidR="006008B4" w:rsidRDefault="00695208">
      <w:pPr>
        <w:pStyle w:val="TOC1"/>
        <w:rPr>
          <w:rFonts w:eastAsiaTheme="minorEastAsia"/>
          <w:b w:val="0"/>
          <w:caps w:val="0"/>
          <w:noProof/>
          <w:sz w:val="22"/>
          <w:szCs w:val="22"/>
        </w:rPr>
      </w:pPr>
      <w:hyperlink w:anchor="_Toc517874181" w:history="1">
        <w:r w:rsidR="006008B4" w:rsidRPr="00F3739A">
          <w:rPr>
            <w:rStyle w:val="Hyperlink"/>
            <w:noProof/>
          </w:rPr>
          <w:t>Приложение G – Условия за Масив за съхранение и Устройство за данни за Azure</w:t>
        </w:r>
        <w:r w:rsidR="006008B4">
          <w:rPr>
            <w:noProof/>
          </w:rPr>
          <w:tab/>
        </w:r>
        <w:r w:rsidR="006008B4">
          <w:rPr>
            <w:noProof/>
          </w:rPr>
          <w:fldChar w:fldCharType="begin"/>
        </w:r>
        <w:r w:rsidR="006008B4">
          <w:rPr>
            <w:noProof/>
          </w:rPr>
          <w:instrText xml:space="preserve"> PAGEREF _Toc517874181 \h </w:instrText>
        </w:r>
        <w:r w:rsidR="006008B4">
          <w:rPr>
            <w:noProof/>
          </w:rPr>
        </w:r>
        <w:r w:rsidR="006008B4">
          <w:rPr>
            <w:noProof/>
          </w:rPr>
          <w:fldChar w:fldCharType="separate"/>
        </w:r>
        <w:r w:rsidR="006008B4">
          <w:rPr>
            <w:noProof/>
          </w:rPr>
          <w:t>113</w:t>
        </w:r>
        <w:r w:rsidR="006008B4">
          <w:rPr>
            <w:noProof/>
          </w:rPr>
          <w:fldChar w:fldCharType="end"/>
        </w:r>
      </w:hyperlink>
    </w:p>
    <w:p w:rsidR="006008B4" w:rsidRDefault="00695208">
      <w:pPr>
        <w:pStyle w:val="TOC2"/>
        <w:rPr>
          <w:rFonts w:eastAsiaTheme="minorEastAsia"/>
          <w:smallCaps w:val="0"/>
          <w:sz w:val="22"/>
        </w:rPr>
      </w:pPr>
      <w:hyperlink w:anchor="_Toc517874182" w:history="1">
        <w:r w:rsidR="006008B4" w:rsidRPr="00F3739A">
          <w:rPr>
            <w:rStyle w:val="Hyperlink"/>
          </w:rPr>
          <w:t>Условия за Масив за съхранение</w:t>
        </w:r>
        <w:r w:rsidR="006008B4">
          <w:tab/>
        </w:r>
        <w:r w:rsidR="006008B4">
          <w:fldChar w:fldCharType="begin"/>
        </w:r>
        <w:r w:rsidR="006008B4">
          <w:instrText xml:space="preserve"> PAGEREF _Toc517874182 \h </w:instrText>
        </w:r>
        <w:r w:rsidR="006008B4">
          <w:fldChar w:fldCharType="separate"/>
        </w:r>
        <w:r w:rsidR="006008B4">
          <w:t>113</w:t>
        </w:r>
        <w:r w:rsidR="006008B4">
          <w:fldChar w:fldCharType="end"/>
        </w:r>
      </w:hyperlink>
    </w:p>
    <w:p w:rsidR="006008B4" w:rsidRDefault="00695208">
      <w:pPr>
        <w:pStyle w:val="TOC2"/>
        <w:rPr>
          <w:rFonts w:eastAsiaTheme="minorEastAsia"/>
          <w:smallCaps w:val="0"/>
          <w:sz w:val="22"/>
        </w:rPr>
      </w:pPr>
      <w:hyperlink w:anchor="_Toc517874183" w:history="1">
        <w:r w:rsidR="006008B4" w:rsidRPr="00F3739A">
          <w:rPr>
            <w:rStyle w:val="Hyperlink"/>
          </w:rPr>
          <w:t>Условия за Устройство за данни за Azure</w:t>
        </w:r>
        <w:r w:rsidR="006008B4">
          <w:tab/>
        </w:r>
        <w:r w:rsidR="006008B4">
          <w:fldChar w:fldCharType="begin"/>
        </w:r>
        <w:r w:rsidR="006008B4">
          <w:instrText xml:space="preserve"> PAGEREF _Toc517874183 \h </w:instrText>
        </w:r>
        <w:r w:rsidR="006008B4">
          <w:fldChar w:fldCharType="separate"/>
        </w:r>
        <w:r w:rsidR="006008B4">
          <w:t>114</w:t>
        </w:r>
        <w:r w:rsidR="006008B4">
          <w:fldChar w:fldCharType="end"/>
        </w:r>
      </w:hyperlink>
    </w:p>
    <w:p w:rsidR="006008B4" w:rsidRDefault="00695208">
      <w:pPr>
        <w:pStyle w:val="TOC1"/>
        <w:rPr>
          <w:rFonts w:eastAsiaTheme="minorEastAsia"/>
          <w:b w:val="0"/>
          <w:caps w:val="0"/>
          <w:noProof/>
          <w:sz w:val="22"/>
          <w:szCs w:val="22"/>
        </w:rPr>
      </w:pPr>
      <w:hyperlink w:anchor="_Toc517874184" w:history="1">
        <w:r w:rsidR="006008B4" w:rsidRPr="00F3739A">
          <w:rPr>
            <w:rStyle w:val="Hyperlink"/>
            <w:noProof/>
          </w:rPr>
          <w:t>Приложение H – Безвъзмездно ползване за Учащи и Програми за академични организации</w:t>
        </w:r>
        <w:r w:rsidR="006008B4">
          <w:rPr>
            <w:noProof/>
          </w:rPr>
          <w:tab/>
        </w:r>
        <w:r w:rsidR="006008B4">
          <w:rPr>
            <w:noProof/>
          </w:rPr>
          <w:fldChar w:fldCharType="begin"/>
        </w:r>
        <w:r w:rsidR="006008B4">
          <w:rPr>
            <w:noProof/>
          </w:rPr>
          <w:instrText xml:space="preserve"> PAGEREF _Toc517874184 \h </w:instrText>
        </w:r>
        <w:r w:rsidR="006008B4">
          <w:rPr>
            <w:noProof/>
          </w:rPr>
        </w:r>
        <w:r w:rsidR="006008B4">
          <w:rPr>
            <w:noProof/>
          </w:rPr>
          <w:fldChar w:fldCharType="separate"/>
        </w:r>
        <w:r w:rsidR="006008B4">
          <w:rPr>
            <w:noProof/>
          </w:rPr>
          <w:t>118</w:t>
        </w:r>
        <w:r w:rsidR="006008B4">
          <w:rPr>
            <w:noProof/>
          </w:rPr>
          <w:fldChar w:fldCharType="end"/>
        </w:r>
      </w:hyperlink>
    </w:p>
    <w:p w:rsidR="006008B4" w:rsidRDefault="00695208">
      <w:pPr>
        <w:pStyle w:val="TOC2"/>
        <w:rPr>
          <w:rFonts w:eastAsiaTheme="minorEastAsia"/>
          <w:smallCaps w:val="0"/>
          <w:sz w:val="22"/>
        </w:rPr>
      </w:pPr>
      <w:hyperlink w:anchor="_Toc517874185" w:history="1">
        <w:r w:rsidR="006008B4" w:rsidRPr="00F3739A">
          <w:rPr>
            <w:rStyle w:val="Hyperlink"/>
          </w:rPr>
          <w:t>Права по Отговаряща на условията програма за Безвъзмездно ползване от Учащи</w:t>
        </w:r>
        <w:r w:rsidR="006008B4">
          <w:tab/>
        </w:r>
        <w:r w:rsidR="006008B4">
          <w:fldChar w:fldCharType="begin"/>
        </w:r>
        <w:r w:rsidR="006008B4">
          <w:instrText xml:space="preserve"> PAGEREF _Toc517874185 \h </w:instrText>
        </w:r>
        <w:r w:rsidR="006008B4">
          <w:fldChar w:fldCharType="separate"/>
        </w:r>
        <w:r w:rsidR="006008B4">
          <w:t>118</w:t>
        </w:r>
        <w:r w:rsidR="006008B4">
          <w:fldChar w:fldCharType="end"/>
        </w:r>
      </w:hyperlink>
    </w:p>
    <w:p w:rsidR="006008B4" w:rsidRDefault="00695208">
      <w:pPr>
        <w:pStyle w:val="TOC2"/>
        <w:rPr>
          <w:rFonts w:eastAsiaTheme="minorEastAsia"/>
          <w:smallCaps w:val="0"/>
          <w:sz w:val="22"/>
        </w:rPr>
      </w:pPr>
      <w:hyperlink w:anchor="_Toc517874186" w:history="1">
        <w:r w:rsidR="006008B4" w:rsidRPr="00F3739A">
          <w:rPr>
            <w:rStyle w:val="Hyperlink"/>
          </w:rPr>
          <w:t>Наличност чрез програма за Записване за Решения в сферата на образованието (версия преди 2017 г.)</w:t>
        </w:r>
        <w:r w:rsidR="006008B4">
          <w:tab/>
        </w:r>
        <w:r w:rsidR="006008B4">
          <w:fldChar w:fldCharType="begin"/>
        </w:r>
        <w:r w:rsidR="006008B4">
          <w:instrText xml:space="preserve"> PAGEREF _Toc517874186 \h </w:instrText>
        </w:r>
        <w:r w:rsidR="006008B4">
          <w:fldChar w:fldCharType="separate"/>
        </w:r>
        <w:r w:rsidR="006008B4">
          <w:t>119</w:t>
        </w:r>
        <w:r w:rsidR="006008B4">
          <w:fldChar w:fldCharType="end"/>
        </w:r>
      </w:hyperlink>
    </w:p>
    <w:p w:rsidR="006008B4" w:rsidRDefault="00695208">
      <w:pPr>
        <w:pStyle w:val="TOC1"/>
        <w:rPr>
          <w:rFonts w:eastAsiaTheme="minorEastAsia"/>
          <w:b w:val="0"/>
          <w:caps w:val="0"/>
          <w:noProof/>
          <w:sz w:val="22"/>
          <w:szCs w:val="22"/>
        </w:rPr>
      </w:pPr>
      <w:hyperlink w:anchor="_Toc517874187" w:history="1">
        <w:r w:rsidR="006008B4" w:rsidRPr="00F3739A">
          <w:rPr>
            <w:rStyle w:val="Hyperlink"/>
            <w:noProof/>
          </w:rPr>
          <w:t>Показалец</w:t>
        </w:r>
        <w:r w:rsidR="006008B4">
          <w:rPr>
            <w:noProof/>
          </w:rPr>
          <w:tab/>
        </w:r>
        <w:r w:rsidR="006008B4">
          <w:rPr>
            <w:noProof/>
          </w:rPr>
          <w:fldChar w:fldCharType="begin"/>
        </w:r>
        <w:r w:rsidR="006008B4">
          <w:rPr>
            <w:noProof/>
          </w:rPr>
          <w:instrText xml:space="preserve"> PAGEREF _Toc517874187 \h </w:instrText>
        </w:r>
        <w:r w:rsidR="006008B4">
          <w:rPr>
            <w:noProof/>
          </w:rPr>
        </w:r>
        <w:r w:rsidR="006008B4">
          <w:rPr>
            <w:noProof/>
          </w:rPr>
          <w:fldChar w:fldCharType="separate"/>
        </w:r>
        <w:r w:rsidR="006008B4">
          <w:rPr>
            <w:noProof/>
          </w:rPr>
          <w:t>120</w:t>
        </w:r>
        <w:r w:rsidR="006008B4">
          <w:rPr>
            <w:noProof/>
          </w:rPr>
          <w:fldChar w:fldCharType="end"/>
        </w:r>
      </w:hyperlink>
    </w:p>
    <w:p w:rsidR="00076094" w:rsidRDefault="00DC1E5E">
      <w:pPr>
        <w:pStyle w:val="ProductList-Body"/>
        <w:sectPr w:rsidR="0007609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6094" w:rsidRDefault="00076094">
      <w:pPr>
        <w:pStyle w:val="ProductList-Body"/>
      </w:pPr>
    </w:p>
    <w:p w:rsidR="00076094" w:rsidRDefault="00076094">
      <w:pPr>
        <w:sectPr w:rsidR="00076094">
          <w:headerReference w:type="default" r:id="rId15"/>
          <w:footerReference w:type="default" r:id="rId16"/>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2" w:name="_Sec531"/>
      <w:bookmarkEnd w:id="1"/>
      <w:r>
        <w:t>Въведение</w:t>
      </w:r>
      <w:r>
        <w:fldChar w:fldCharType="begin"/>
      </w:r>
      <w:r>
        <w:instrText xml:space="preserve"> TC "</w:instrText>
      </w:r>
      <w:bookmarkStart w:id="3" w:name="_Toc517874049"/>
      <w:r>
        <w:instrText>Въведение</w:instrText>
      </w:r>
      <w:bookmarkEnd w:id="3"/>
      <w:r>
        <w:instrText>" \l 1</w:instrText>
      </w:r>
      <w:r>
        <w:fldChar w:fldCharType="end"/>
      </w:r>
    </w:p>
    <w:p w:rsidR="00076094" w:rsidRDefault="00076094">
      <w:pPr>
        <w:pStyle w:val="ProductList-Body"/>
      </w:pPr>
    </w:p>
    <w:p w:rsidR="00076094" w:rsidRDefault="00DC1E5E">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17874050"/>
      <w:r>
        <w:instrText>Относно настоящия Документ</w:instrText>
      </w:r>
      <w:bookmarkEnd w:id="5"/>
      <w:r>
        <w:instrText>" \l 2</w:instrText>
      </w:r>
      <w:r>
        <w:fldChar w:fldCharType="end"/>
      </w:r>
    </w:p>
    <w:p w:rsidR="00076094" w:rsidRDefault="00DC1E5E">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076094" w:rsidRDefault="00076094">
      <w:pPr>
        <w:pStyle w:val="ProductList-Body"/>
      </w:pPr>
    </w:p>
    <w:p w:rsidR="00076094" w:rsidRDefault="00DC1E5E">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076094" w:rsidRDefault="00DC1E5E">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17874051"/>
      <w:r>
        <w:instrText>Съдържание на настоящия Документ</w:instrText>
      </w:r>
      <w:bookmarkEnd w:id="7"/>
      <w:r>
        <w:instrText>" \l 2</w:instrText>
      </w:r>
      <w:r>
        <w:fldChar w:fldCharType="end"/>
      </w:r>
    </w:p>
    <w:p w:rsidR="00076094" w:rsidRDefault="00DC1E5E">
      <w:pPr>
        <w:pStyle w:val="ProductList-Body"/>
      </w:pPr>
      <w:r>
        <w:t xml:space="preserve">Условията за продукти включват следните раздели: </w:t>
      </w:r>
    </w:p>
    <w:p w:rsidR="00076094" w:rsidRDefault="00695208" w:rsidP="00DC1E5E">
      <w:pPr>
        <w:pStyle w:val="ProductList-Bullet"/>
        <w:numPr>
          <w:ilvl w:val="0"/>
          <w:numId w:val="3"/>
        </w:numPr>
      </w:pPr>
      <w:hyperlink w:anchor="_Sec531">
        <w:r w:rsidR="00DC1E5E">
          <w:rPr>
            <w:color w:val="00467F"/>
            <w:u w:val="single"/>
          </w:rPr>
          <w:t>Въведение</w:t>
        </w:r>
      </w:hyperlink>
      <w:r w:rsidR="00DC1E5E">
        <w:t>, което включва списък със скорошните промени.</w:t>
      </w:r>
    </w:p>
    <w:p w:rsidR="00076094" w:rsidRDefault="00695208" w:rsidP="00DC1E5E">
      <w:pPr>
        <w:pStyle w:val="ProductList-Bullet"/>
        <w:numPr>
          <w:ilvl w:val="0"/>
          <w:numId w:val="3"/>
        </w:numPr>
      </w:pPr>
      <w:hyperlink w:anchor="_Sec536">
        <w:r w:rsidR="00DC1E5E">
          <w:rPr>
            <w:color w:val="00467F"/>
            <w:u w:val="single"/>
          </w:rPr>
          <w:t>Лицензионни условия</w:t>
        </w:r>
      </w:hyperlink>
      <w:r w:rsidR="00DC1E5E">
        <w:t>, които изброяват Универсалните лицензионни условия и Условията на Лицензионния модел, приложими за Софтуерни продукти.</w:t>
      </w:r>
    </w:p>
    <w:p w:rsidR="00076094" w:rsidRDefault="00695208" w:rsidP="00DC1E5E">
      <w:pPr>
        <w:pStyle w:val="ProductList-Bullet"/>
        <w:numPr>
          <w:ilvl w:val="0"/>
          <w:numId w:val="3"/>
        </w:numPr>
      </w:pPr>
      <w:hyperlink w:anchor="_Sec547">
        <w:r w:rsidR="00DC1E5E">
          <w:rPr>
            <w:color w:val="00467F"/>
            <w:u w:val="single"/>
          </w:rPr>
          <w:t>Софтуерни продукти</w:t>
        </w:r>
      </w:hyperlink>
      <w:r w:rsidR="00DC1E5E">
        <w:t>, които изброяват всички Записи на софтуерен продукт.</w:t>
      </w:r>
    </w:p>
    <w:p w:rsidR="00076094" w:rsidRDefault="00695208" w:rsidP="00DC1E5E">
      <w:pPr>
        <w:pStyle w:val="ProductList-Bullet"/>
        <w:numPr>
          <w:ilvl w:val="0"/>
          <w:numId w:val="3"/>
        </w:numPr>
      </w:pPr>
      <w:hyperlink w:anchor="_Sec548">
        <w:r w:rsidR="00DC1E5E">
          <w:rPr>
            <w:color w:val="00467F"/>
            <w:u w:val="single"/>
          </w:rPr>
          <w:t>Продукти, които са Онлайн услуги</w:t>
        </w:r>
      </w:hyperlink>
      <w:r w:rsidR="00DC1E5E">
        <w:t>, които изброяват всички Записи на продукт, който е Онлайн услуга.</w:t>
      </w:r>
    </w:p>
    <w:p w:rsidR="00076094" w:rsidRDefault="00695208" w:rsidP="00DC1E5E">
      <w:pPr>
        <w:pStyle w:val="ProductList-Bullet"/>
        <w:numPr>
          <w:ilvl w:val="0"/>
          <w:numId w:val="3"/>
        </w:numPr>
      </w:pPr>
      <w:hyperlink w:anchor="_Sec549">
        <w:r w:rsidR="00DC1E5E">
          <w:rPr>
            <w:color w:val="00467F"/>
            <w:u w:val="single"/>
          </w:rPr>
          <w:t>Речник</w:t>
        </w:r>
      </w:hyperlink>
      <w:r w:rsidR="00DC1E5E">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076094" w:rsidRDefault="00DC1E5E" w:rsidP="00DC1E5E">
      <w:pPr>
        <w:pStyle w:val="ProductList-Bullet"/>
        <w:numPr>
          <w:ilvl w:val="0"/>
          <w:numId w:val="3"/>
        </w:numPr>
      </w:pPr>
      <w:r>
        <w:t>Следните приложения:</w:t>
      </w:r>
    </w:p>
    <w:p w:rsidR="00076094" w:rsidRDefault="00695208" w:rsidP="00DC1E5E">
      <w:pPr>
        <w:pStyle w:val="ProductList-Bullet"/>
        <w:numPr>
          <w:ilvl w:val="1"/>
          <w:numId w:val="3"/>
        </w:numPr>
      </w:pPr>
      <w:hyperlink w:anchor="_Sec591">
        <w:r w:rsidR="00DC1E5E">
          <w:rPr>
            <w:color w:val="00467F"/>
            <w:u w:val="single"/>
          </w:rPr>
          <w:t>Приложение A – Таблица „Лицензи, еквивалентни на ЛКД/ЛУ“</w:t>
        </w:r>
      </w:hyperlink>
      <w:r w:rsidR="00DC1E5E">
        <w:t>, което указва наличните ЛКД пакети и Лицензи за абонамент за Онлайн услуги, които предоставят достъп до Сървърни продукти.</w:t>
      </w:r>
    </w:p>
    <w:p w:rsidR="00076094" w:rsidRDefault="00695208" w:rsidP="00DC1E5E">
      <w:pPr>
        <w:pStyle w:val="ProductList-Bullet"/>
        <w:numPr>
          <w:ilvl w:val="1"/>
          <w:numId w:val="3"/>
        </w:numPr>
      </w:pPr>
      <w:hyperlink w:anchor="_Sec564">
        <w:r w:rsidR="00DC1E5E">
          <w:rPr>
            <w:color w:val="00467F"/>
            <w:u w:val="single"/>
          </w:rPr>
          <w:t>Приложение B – Софтуерна осигуровка</w:t>
        </w:r>
      </w:hyperlink>
      <w:r w:rsidR="00DC1E5E">
        <w:t>, което описва правилата за закупуване на SA и допълнителните ползи, налични за клиенти на SA.</w:t>
      </w:r>
    </w:p>
    <w:p w:rsidR="00076094" w:rsidRDefault="00695208" w:rsidP="00DC1E5E">
      <w:pPr>
        <w:pStyle w:val="ProductList-Bullet"/>
        <w:numPr>
          <w:ilvl w:val="1"/>
          <w:numId w:val="3"/>
        </w:numPr>
      </w:pPr>
      <w:hyperlink w:anchor="_Sec1237">
        <w:r w:rsidR="00DC1E5E">
          <w:rPr>
            <w:color w:val="00467F"/>
            <w:u w:val="single"/>
          </w:rPr>
          <w:t>Приложение C – Добавки за онлайн услуги и други Лицензи за преход</w:t>
        </w:r>
      </w:hyperlink>
      <w:r w:rsidR="00DC1E5E">
        <w:t>, което описва отговарящите на изискванията продукти и условия за Добавки за онлайн услуги и ЛАП „От СО“</w:t>
      </w:r>
    </w:p>
    <w:p w:rsidR="00076094" w:rsidRDefault="00695208" w:rsidP="00DC1E5E">
      <w:pPr>
        <w:pStyle w:val="ProductList-Bullet"/>
        <w:numPr>
          <w:ilvl w:val="1"/>
          <w:numId w:val="3"/>
        </w:numPr>
      </w:pPr>
      <w:hyperlink w:anchor="_Sec562">
        <w:r w:rsidR="00DC1E5E">
          <w:rPr>
            <w:color w:val="00467F"/>
            <w:u w:val="single"/>
          </w:rPr>
          <w:t>Приложение D – Професионални услуги</w:t>
        </w:r>
      </w:hyperlink>
      <w:r w:rsidR="00DC1E5E">
        <w:t>, което изброява Професионалните услуги, предлагани чрез Корпоративно лицензиране от Microsoft.</w:t>
      </w:r>
    </w:p>
    <w:p w:rsidR="00076094" w:rsidRDefault="00695208" w:rsidP="00DC1E5E">
      <w:pPr>
        <w:pStyle w:val="ProductList-Bullet"/>
        <w:numPr>
          <w:ilvl w:val="1"/>
          <w:numId w:val="3"/>
        </w:numPr>
      </w:pPr>
      <w:hyperlink w:anchor="_Sec563">
        <w:r w:rsidR="00DC1E5E">
          <w:rPr>
            <w:color w:val="00467F"/>
            <w:u w:val="single"/>
          </w:rPr>
          <w:t>Приложение E – Допълнителни условия на споразумението по програма</w:t>
        </w:r>
      </w:hyperlink>
      <w:r w:rsidR="00DC1E5E">
        <w:t>, което указва допълнителни условия за Споразуменията по Програмите за корпоративно лицензиране от Microsoft.</w:t>
      </w:r>
    </w:p>
    <w:p w:rsidR="00076094" w:rsidRDefault="00695208" w:rsidP="00DC1E5E">
      <w:pPr>
        <w:pStyle w:val="ProductList-Bullet"/>
        <w:numPr>
          <w:ilvl w:val="1"/>
          <w:numId w:val="3"/>
        </w:numPr>
      </w:pPr>
      <w:hyperlink w:anchor="_Sec572">
        <w:r w:rsidR="00DC1E5E">
          <w:rPr>
            <w:color w:val="00467F"/>
            <w:u w:val="single"/>
          </w:rPr>
          <w:t>Appendix F – Промоции на продукти</w:t>
        </w:r>
      </w:hyperlink>
      <w:r w:rsidR="00DC1E5E">
        <w:t>, което изброява промоциите на Продукти, които не са включени в Ценовата листа.</w:t>
      </w:r>
    </w:p>
    <w:p w:rsidR="00076094" w:rsidRDefault="00695208" w:rsidP="00DC1E5E">
      <w:pPr>
        <w:pStyle w:val="ProductList-Bullet"/>
        <w:numPr>
          <w:ilvl w:val="1"/>
          <w:numId w:val="3"/>
        </w:numPr>
      </w:pPr>
      <w:hyperlink w:anchor="_Sec899">
        <w:r w:rsidR="00DC1E5E">
          <w:rPr>
            <w:color w:val="00467F"/>
            <w:u w:val="single"/>
          </w:rPr>
          <w:t>Приложение G – Условия на Масив за съхранение и Устройство за данни за Azure</w:t>
        </w:r>
      </w:hyperlink>
      <w:r w:rsidR="00DC1E5E">
        <w:t xml:space="preserve">, което предоставя допълнителни условия за устройства с Масив за съхранение и Устройство за данни за Azure. </w:t>
      </w:r>
    </w:p>
    <w:p w:rsidR="00076094" w:rsidRDefault="00695208" w:rsidP="00DC1E5E">
      <w:pPr>
        <w:pStyle w:val="ProductList-Bullet"/>
        <w:numPr>
          <w:ilvl w:val="1"/>
          <w:numId w:val="3"/>
        </w:numPr>
      </w:pPr>
      <w:hyperlink w:anchor="_Sec1230">
        <w:r w:rsidR="00DC1E5E">
          <w:rPr>
            <w:color w:val="00467F"/>
            <w:u w:val="single"/>
          </w:rPr>
          <w:t>Приложение H – Безвъзмездно ползване за Учащи и Програми за академични организации</w:t>
        </w:r>
      </w:hyperlink>
      <w:r w:rsidR="00DC1E5E">
        <w:t xml:space="preserve">, което изброява Отговарящите на условията продукти и свързаното с тях </w:t>
      </w:r>
      <w:r w:rsidR="00DC1E5E">
        <w:fldChar w:fldCharType="begin"/>
      </w:r>
      <w:r w:rsidR="00DC1E5E">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DC1E5E">
        <w:fldChar w:fldCharType="separate"/>
      </w:r>
      <w:r w:rsidR="00DC1E5E">
        <w:rPr>
          <w:color w:val="0563C1"/>
        </w:rPr>
        <w:t>Безвъзмездно ползване за Учащи</w:t>
      </w:r>
      <w:r w:rsidR="00DC1E5E">
        <w:fldChar w:fldCharType="end"/>
      </w:r>
      <w:r w:rsidR="00DC1E5E">
        <w:t>.</w:t>
      </w:r>
    </w:p>
    <w:p w:rsidR="00076094" w:rsidRDefault="00695208" w:rsidP="00DC1E5E">
      <w:pPr>
        <w:pStyle w:val="ProductList-Bullet"/>
        <w:numPr>
          <w:ilvl w:val="0"/>
          <w:numId w:val="3"/>
        </w:numPr>
      </w:pPr>
      <w:hyperlink w:anchor="_Sec844">
        <w:r w:rsidR="00DC1E5E">
          <w:rPr>
            <w:color w:val="00467F"/>
            <w:u w:val="single"/>
          </w:rPr>
          <w:t>Индекс</w:t>
        </w:r>
      </w:hyperlink>
      <w:r w:rsidR="00DC1E5E">
        <w:t>, който изброява всички Продукти, споменати в Условията за продукти, и указва къде се намират.</w:t>
      </w:r>
    </w:p>
    <w:p w:rsidR="00076094" w:rsidRDefault="00DC1E5E">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17874052"/>
      <w:r>
        <w:instrText>Навигиране в Запис на продукт</w:instrText>
      </w:r>
      <w:bookmarkEnd w:id="9"/>
      <w:r>
        <w:instrText>" \l 2</w:instrText>
      </w:r>
      <w:r>
        <w:fldChar w:fldCharType="end"/>
      </w:r>
    </w:p>
    <w:p w:rsidR="00076094" w:rsidRDefault="00DC1E5E">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076094" w:rsidRDefault="00DC1E5E">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076094" w:rsidRDefault="00076094">
      <w:pPr>
        <w:pStyle w:val="ProductList-Body"/>
      </w:pPr>
    </w:p>
    <w:p w:rsidR="00076094" w:rsidRDefault="00DC1E5E">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076094" w:rsidRDefault="00DC1E5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076094" w:rsidRDefault="00DC1E5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076094" w:rsidRDefault="00DC1E5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4. Софтуерната осигуровка (SA) </w:t>
      </w:r>
      <w:r>
        <w:t>указва правилата и условията, свързани с покритието на SA.</w:t>
      </w:r>
    </w:p>
    <w:p w:rsidR="00076094" w:rsidRDefault="00DC1E5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6094" w:rsidRDefault="00DC1E5E">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17874053"/>
      <w:r>
        <w:instrText>Уточнения и обобщение на промените в настоящия Документ</w:instrText>
      </w:r>
      <w:bookmarkEnd w:id="11"/>
      <w:r>
        <w:instrText>" \l 2</w:instrText>
      </w:r>
      <w:r>
        <w:fldChar w:fldCharType="end"/>
      </w:r>
    </w:p>
    <w:p w:rsidR="00076094" w:rsidRDefault="00DC1E5E">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Заличавания</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2"/>
      </w:pPr>
      <w:r>
        <w:t>Софтуер</w:t>
      </w:r>
    </w:p>
    <w:p w:rsidR="00076094" w:rsidRDefault="00695208">
      <w:pPr>
        <w:pStyle w:val="ProductList-Body"/>
      </w:pPr>
      <w:hyperlink w:anchor="_Sec610">
        <w:r w:rsidR="00DC1E5E">
          <w:rPr>
            <w:color w:val="00467F"/>
            <w:u w:val="single"/>
          </w:rPr>
          <w:t>Microsoft Dynamics 365 (Локален)</w:t>
        </w:r>
      </w:hyperlink>
      <w:r w:rsidR="00DC1E5E">
        <w:t>: Актуализирани са имена на продукти в разделите Наличност чрез програма, Условия на Продукта, Права за използване и Софтуерна осигуровка с цел яснота.</w:t>
      </w:r>
    </w:p>
    <w:p w:rsidR="00076094" w:rsidRDefault="00076094">
      <w:pPr>
        <w:pStyle w:val="ProductList-Body"/>
      </w:pPr>
    </w:p>
    <w:p w:rsidR="00076094" w:rsidRDefault="00DC1E5E">
      <w:pPr>
        <w:pStyle w:val="ProductList-ClauseHeading"/>
        <w:outlineLvl w:val="2"/>
      </w:pPr>
      <w:r>
        <w:t>Онлайн услуги</w:t>
      </w:r>
    </w:p>
    <w:p w:rsidR="00076094" w:rsidRDefault="00695208">
      <w:pPr>
        <w:pStyle w:val="ProductList-Body"/>
      </w:pPr>
      <w:hyperlink w:anchor="_Sec1151">
        <w:r w:rsidR="00DC1E5E">
          <w:rPr>
            <w:color w:val="00467F"/>
            <w:u w:val="single"/>
          </w:rPr>
          <w:t>Услуги на Microsoft Dynamics 365</w:t>
        </w:r>
      </w:hyperlink>
      <w:r w:rsidR="00DC1E5E">
        <w:t xml:space="preserve">: </w:t>
      </w:r>
      <w:r w:rsidR="00DC1E5E">
        <w:rPr>
          <w:color w:val="000000"/>
        </w:rPr>
        <w:t>Актуализирани са имена на продукти в разделите Наличност чрез програма и Условия на Продукта с цел яснота.</w:t>
      </w:r>
    </w:p>
    <w:p w:rsidR="00076094" w:rsidRDefault="00076094">
      <w:pPr>
        <w:pStyle w:val="ProductList-Body"/>
      </w:pPr>
    </w:p>
    <w:p w:rsidR="00076094" w:rsidRDefault="00DC1E5E">
      <w:pPr>
        <w:pStyle w:val="ProductList-ClauseHeading"/>
        <w:outlineLvl w:val="2"/>
      </w:pPr>
      <w:r>
        <w:t>Приложение C – Добавки и други Лицензи за преход</w:t>
      </w:r>
    </w:p>
    <w:p w:rsidR="00076094" w:rsidRDefault="00695208">
      <w:pPr>
        <w:pStyle w:val="ProductList-Body"/>
      </w:pPr>
      <w:hyperlink w:anchor="_Sec1238">
        <w:r w:rsidR="00DC1E5E">
          <w:rPr>
            <w:color w:val="00467F"/>
            <w:u w:val="single"/>
          </w:rPr>
          <w:t>Добавки</w:t>
        </w:r>
      </w:hyperlink>
      <w:r w:rsidR="00DC1E5E">
        <w:t xml:space="preserve">: </w:t>
      </w:r>
      <w:r w:rsidR="00DC1E5E">
        <w:rPr>
          <w:color w:val="000000"/>
        </w:rPr>
        <w:t>Актуализирана е таблицата в Пакети на Office 365, така че да включва Мост за Базов ЛКД и КЛКД пакет за Корпоративен пакет за мобилност и сигурност като отговарящ(и) на условията продукт(и).</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24"/>
          <w:footerReference w:type="default" r:id="rId25"/>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517874054"/>
      <w:r>
        <w:instrText>Лицензионни условия</w:instrText>
      </w:r>
      <w:bookmarkEnd w:id="13"/>
      <w:r>
        <w:instrText>" \l 1</w:instrText>
      </w:r>
      <w:r>
        <w:fldChar w:fldCharType="end"/>
      </w:r>
    </w:p>
    <w:p w:rsidR="00076094" w:rsidRDefault="00DC1E5E">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076094" w:rsidRDefault="00076094">
      <w:pPr>
        <w:pStyle w:val="ProductList-Body"/>
      </w:pPr>
    </w:p>
    <w:p w:rsidR="00076094" w:rsidRDefault="00DC1E5E">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076094" w:rsidRDefault="00DC1E5E">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17874055"/>
      <w:r>
        <w:instrText>Универсални лицензионни условия</w:instrText>
      </w:r>
      <w:bookmarkEnd w:id="15"/>
      <w:r>
        <w:instrText>" \l 2</w:instrText>
      </w:r>
      <w:r>
        <w:fldChar w:fldCharType="end"/>
      </w:r>
    </w:p>
    <w:p w:rsidR="00076094" w:rsidRDefault="00DC1E5E">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076094" w:rsidRDefault="00076094">
      <w:pPr>
        <w:pStyle w:val="ProductList-Body"/>
      </w:pPr>
    </w:p>
    <w:p w:rsidR="00076094" w:rsidRDefault="00DC1E5E">
      <w:pPr>
        <w:pStyle w:val="ProductList-ClauseHeading"/>
        <w:outlineLvl w:val="2"/>
      </w:pPr>
      <w:r>
        <w:t>1. Определения</w:t>
      </w:r>
    </w:p>
    <w:p w:rsidR="00076094" w:rsidRDefault="00DC1E5E">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076094" w:rsidRDefault="00076094">
      <w:pPr>
        <w:pStyle w:val="ProductList-Body"/>
      </w:pPr>
    </w:p>
    <w:p w:rsidR="00076094" w:rsidRDefault="00DC1E5E">
      <w:pPr>
        <w:pStyle w:val="ProductList-ClauseHeading"/>
        <w:outlineLvl w:val="2"/>
      </w:pPr>
      <w:r>
        <w:t>2. Права за използване на Клиента</w:t>
      </w:r>
    </w:p>
    <w:p w:rsidR="00076094" w:rsidRDefault="00DC1E5E">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076094" w:rsidRDefault="00076094">
      <w:pPr>
        <w:pStyle w:val="ProductList-Body"/>
      </w:pPr>
    </w:p>
    <w:p w:rsidR="00076094" w:rsidRDefault="00DC1E5E">
      <w:pPr>
        <w:pStyle w:val="ProductList-ClauseHeading"/>
        <w:outlineLvl w:val="2"/>
      </w:pPr>
      <w:r>
        <w:t>3. Права за използване на други версии и издания с по-малко функции</w:t>
      </w:r>
    </w:p>
    <w:p w:rsidR="00076094" w:rsidRDefault="00DC1E5E">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076094" w:rsidRDefault="00076094">
      <w:pPr>
        <w:pStyle w:val="ProductList-Body"/>
      </w:pPr>
    </w:p>
    <w:p w:rsidR="00076094" w:rsidRDefault="00DC1E5E">
      <w:pPr>
        <w:pStyle w:val="ProductList-ClauseHeading"/>
        <w:outlineLvl w:val="2"/>
      </w:pPr>
      <w:r>
        <w:t>4. Софтуер на трето лице</w:t>
      </w:r>
    </w:p>
    <w:p w:rsidR="00076094" w:rsidRDefault="00DC1E5E">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076094" w:rsidRDefault="00076094">
      <w:pPr>
        <w:pStyle w:val="ProductList-Body"/>
      </w:pPr>
    </w:p>
    <w:p w:rsidR="00076094" w:rsidRDefault="00DC1E5E">
      <w:pPr>
        <w:pStyle w:val="ProductList-ClauseHeading"/>
        <w:outlineLvl w:val="2"/>
      </w:pPr>
      <w:r>
        <w:t>5. Предпусков код, актуализации или допълнения, допълнителни функции</w:t>
      </w:r>
    </w:p>
    <w:p w:rsidR="00076094" w:rsidRDefault="00DC1E5E">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076094" w:rsidRDefault="00076094">
      <w:pPr>
        <w:pStyle w:val="ProductList-Body"/>
      </w:pPr>
    </w:p>
    <w:p w:rsidR="00076094" w:rsidRDefault="00DC1E5E">
      <w:pPr>
        <w:pStyle w:val="ProductList-ClauseHeading"/>
        <w:outlineLvl w:val="2"/>
      </w:pPr>
      <w:r>
        <w:t>6. Ограничения</w:t>
      </w:r>
    </w:p>
    <w:p w:rsidR="00076094" w:rsidRDefault="00DC1E5E">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076094" w:rsidRDefault="00076094">
      <w:pPr>
        <w:pStyle w:val="ProductList-Body"/>
      </w:pPr>
    </w:p>
    <w:p w:rsidR="00076094" w:rsidRDefault="00DC1E5E">
      <w:pPr>
        <w:pStyle w:val="ProductList-ClauseHeading"/>
        <w:outlineLvl w:val="2"/>
      </w:pPr>
      <w:r>
        <w:t>7. Софтуерна осигуровка</w:t>
      </w:r>
    </w:p>
    <w:p w:rsidR="00076094" w:rsidRDefault="00DC1E5E">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076094" w:rsidRDefault="00076094">
      <w:pPr>
        <w:pStyle w:val="ProductList-Body"/>
      </w:pPr>
    </w:p>
    <w:p w:rsidR="00076094" w:rsidRDefault="00DC1E5E">
      <w:pPr>
        <w:pStyle w:val="ProductList-ClauseHeading"/>
        <w:outlineLvl w:val="2"/>
      </w:pPr>
      <w:r>
        <w:t>8. Изнесено софтуерно управление</w:t>
      </w:r>
    </w:p>
    <w:p w:rsidR="00076094" w:rsidRDefault="00DC1E5E">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076094" w:rsidRDefault="00076094">
      <w:pPr>
        <w:pStyle w:val="ProductList-Body"/>
      </w:pPr>
    </w:p>
    <w:p w:rsidR="00076094" w:rsidRDefault="00DC1E5E">
      <w:pPr>
        <w:pStyle w:val="ProductList-ClauseHeading"/>
        <w:outlineLvl w:val="2"/>
      </w:pPr>
      <w:r>
        <w:t>9. Назначаване и преназначаване на лицензи</w:t>
      </w:r>
    </w:p>
    <w:p w:rsidR="00076094" w:rsidRDefault="00DC1E5E">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rsidR="00076094" w:rsidRDefault="00076094">
      <w:pPr>
        <w:pStyle w:val="ProductList-Body"/>
      </w:pPr>
    </w:p>
    <w:p w:rsidR="00076094" w:rsidRDefault="00DC1E5E">
      <w:pPr>
        <w:pStyle w:val="ProductList-ClauseHeading"/>
        <w:outlineLvl w:val="2"/>
      </w:pPr>
      <w:r>
        <w:t>10. Технически мерки</w:t>
      </w:r>
    </w:p>
    <w:p w:rsidR="00076094" w:rsidRDefault="00DC1E5E">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076094" w:rsidRDefault="00076094">
      <w:pPr>
        <w:pStyle w:val="ProductList-Body"/>
      </w:pPr>
    </w:p>
    <w:p w:rsidR="00076094" w:rsidRDefault="00DC1E5E">
      <w:pPr>
        <w:pStyle w:val="ProductList-SubClauseHeading"/>
        <w:outlineLvl w:val="3"/>
      </w:pPr>
      <w:r>
        <w:t>10.1 Активиране и проверка</w:t>
      </w:r>
    </w:p>
    <w:p w:rsidR="00076094" w:rsidRDefault="00DC1E5E">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076094" w:rsidRDefault="00076094">
      <w:pPr>
        <w:pStyle w:val="ProductList-BodyIndented"/>
      </w:pPr>
    </w:p>
    <w:p w:rsidR="00076094" w:rsidRDefault="00DC1E5E">
      <w:pPr>
        <w:pStyle w:val="ProductList-SubClauseHeading"/>
        <w:outlineLvl w:val="3"/>
      </w:pPr>
      <w:r>
        <w:t>10.2 Продуктови ключове</w:t>
      </w:r>
    </w:p>
    <w:p w:rsidR="00076094" w:rsidRDefault="00DC1E5E">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076094" w:rsidRDefault="00076094">
      <w:pPr>
        <w:pStyle w:val="ProductList-BodyIndented"/>
      </w:pPr>
    </w:p>
    <w:p w:rsidR="00076094" w:rsidRDefault="00DC1E5E">
      <w:pPr>
        <w:pStyle w:val="ProductList-ClauseHeading"/>
        <w:outlineLvl w:val="2"/>
      </w:pPr>
      <w:r>
        <w:t>11. Бележки</w:t>
      </w:r>
    </w:p>
    <w:p w:rsidR="00076094" w:rsidRDefault="00DC1E5E">
      <w:pPr>
        <w:pStyle w:val="ProductList-Body"/>
      </w:pPr>
      <w:r>
        <w:t>Където е указано в раздела „Права за използване“ на всеки Запис на продукт, се прилагат следните бележки:</w:t>
      </w:r>
    </w:p>
    <w:p w:rsidR="00076094" w:rsidRDefault="00076094">
      <w:pPr>
        <w:pStyle w:val="ProductList-Body"/>
      </w:pPr>
    </w:p>
    <w:p w:rsidR="00076094" w:rsidRDefault="00DC1E5E">
      <w:pPr>
        <w:pStyle w:val="ProductList-SubClauseHeading"/>
        <w:outlineLvl w:val="3"/>
      </w:pPr>
      <w:r>
        <w:t>11.1 Интернет-базирани функции</w:t>
      </w:r>
    </w:p>
    <w:p w:rsidR="00076094" w:rsidRDefault="00DC1E5E">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rsidR="00076094" w:rsidRDefault="00076094">
      <w:pPr>
        <w:pStyle w:val="ProductList-BodyIndented"/>
      </w:pPr>
    </w:p>
    <w:p w:rsidR="00076094" w:rsidRDefault="00DC1E5E">
      <w:pPr>
        <w:pStyle w:val="ProductList-SubClauseHeading"/>
        <w:outlineLvl w:val="3"/>
      </w:pPr>
      <w:r>
        <w:t>11.2 Карти на Bing</w:t>
      </w:r>
    </w:p>
    <w:p w:rsidR="00076094" w:rsidRDefault="00DC1E5E">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Карти на Bing, която се намира на адрес </w:t>
      </w:r>
      <w:hyperlink r:id="rId28">
        <w:r>
          <w:rPr>
            <w:color w:val="00467F"/>
            <w:u w:val="single"/>
          </w:rPr>
          <w:t>http://go.microsoft.com/fwlink/?LinkID=248686</w:t>
        </w:r>
      </w:hyperlink>
      <w:r>
        <w:t>.</w:t>
      </w:r>
    </w:p>
    <w:p w:rsidR="00076094" w:rsidRDefault="00076094">
      <w:pPr>
        <w:pStyle w:val="ProductList-BodyIndented"/>
      </w:pPr>
    </w:p>
    <w:p w:rsidR="00076094" w:rsidRDefault="00DC1E5E">
      <w:pPr>
        <w:pStyle w:val="ProductList-SubClauseHeading"/>
        <w:outlineLvl w:val="3"/>
      </w:pPr>
      <w:r>
        <w:t>11.3 Визуален стандарт H.264/AVC, Видеостандарт VC-1 и Визуален стандарт MPEG-4 Част 2</w:t>
      </w:r>
    </w:p>
    <w:p w:rsidR="00076094" w:rsidRDefault="00DC1E5E">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076094" w:rsidRDefault="00076094">
      <w:pPr>
        <w:pStyle w:val="ProductList-BodyIndented"/>
      </w:pPr>
    </w:p>
    <w:p w:rsidR="00076094" w:rsidRDefault="00DC1E5E">
      <w:pPr>
        <w:pStyle w:val="ProductList-ClauseHeading"/>
        <w:outlineLvl w:val="2"/>
      </w:pPr>
      <w:r>
        <w:t>12. Компоненти на шрифтове, изображения и звуци</w:t>
      </w:r>
    </w:p>
    <w:p w:rsidR="00076094" w:rsidRDefault="00DC1E5E">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076094" w:rsidRDefault="00076094">
      <w:pPr>
        <w:pStyle w:val="ProductList-Body"/>
      </w:pPr>
    </w:p>
    <w:p w:rsidR="00076094" w:rsidRDefault="00DC1E5E">
      <w:pPr>
        <w:pStyle w:val="ProductList-ClauseHeading"/>
        <w:outlineLvl w:val="2"/>
      </w:pPr>
      <w:r>
        <w:t>13. Включени технологии</w:t>
      </w:r>
    </w:p>
    <w:p w:rsidR="00076094" w:rsidRDefault="00DC1E5E">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076094" w:rsidRDefault="00076094">
      <w:pPr>
        <w:pStyle w:val="ProductList-Body"/>
      </w:pPr>
    </w:p>
    <w:p w:rsidR="00076094" w:rsidRDefault="00DC1E5E">
      <w:pPr>
        <w:pStyle w:val="ProductList-ClauseHeading"/>
        <w:outlineLvl w:val="2"/>
      </w:pPr>
      <w:r>
        <w:t>14. Тестване на производителността</w:t>
      </w:r>
    </w:p>
    <w:p w:rsidR="00076094" w:rsidRDefault="00DC1E5E">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076094" w:rsidRDefault="00076094">
      <w:pPr>
        <w:pStyle w:val="ProductList-Body"/>
      </w:pPr>
    </w:p>
    <w:p w:rsidR="00076094" w:rsidRDefault="00DC1E5E">
      <w:pPr>
        <w:pStyle w:val="ProductList-ClauseHeading"/>
        <w:outlineLvl w:val="2"/>
      </w:pPr>
      <w:r>
        <w:t>15. Мултиплексиране</w:t>
      </w:r>
    </w:p>
    <w:p w:rsidR="00076094" w:rsidRDefault="00DC1E5E">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076094" w:rsidRDefault="00076094">
      <w:pPr>
        <w:pStyle w:val="ProductList-Body"/>
      </w:pPr>
    </w:p>
    <w:p w:rsidR="00076094" w:rsidRDefault="00DC1E5E">
      <w:pPr>
        <w:pStyle w:val="ProductList-ClauseHeading"/>
        <w:outlineLvl w:val="2"/>
      </w:pPr>
      <w:r>
        <w:t>16. Административни права и права за поддръжка</w:t>
      </w:r>
    </w:p>
    <w:p w:rsidR="00076094" w:rsidRDefault="00DC1E5E">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076094" w:rsidRDefault="00076094">
      <w:pPr>
        <w:pStyle w:val="ProductList-Body"/>
      </w:pPr>
    </w:p>
    <w:p w:rsidR="00076094" w:rsidRDefault="00DC1E5E">
      <w:pPr>
        <w:pStyle w:val="ProductList-ClauseHeading"/>
        <w:outlineLvl w:val="2"/>
      </w:pPr>
      <w:r>
        <w:t>17. Разпространим код</w:t>
      </w:r>
    </w:p>
    <w:p w:rsidR="00076094" w:rsidRDefault="00DC1E5E">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076094" w:rsidRDefault="00076094">
      <w:pPr>
        <w:pStyle w:val="ProductList-Body"/>
      </w:pPr>
    </w:p>
    <w:p w:rsidR="00076094" w:rsidRDefault="00DC1E5E">
      <w:pPr>
        <w:pStyle w:val="ProductList-SubClauseHeading"/>
        <w:outlineLvl w:val="3"/>
      </w:pPr>
      <w:r>
        <w:t>17.1 Право за използване и разпространение</w:t>
      </w:r>
    </w:p>
    <w:p w:rsidR="00076094" w:rsidRDefault="00DC1E5E">
      <w:pPr>
        <w:pStyle w:val="ProductList-BodyIndented"/>
      </w:pPr>
      <w:r>
        <w:t xml:space="preserve">Кодът и текстовите файлове по-долу са „Разпространим код“. </w:t>
      </w:r>
    </w:p>
    <w:p w:rsidR="00076094" w:rsidRDefault="00DC1E5E" w:rsidP="00DC1E5E">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076094" w:rsidRDefault="00DC1E5E" w:rsidP="00DC1E5E">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076094" w:rsidRDefault="00DC1E5E" w:rsidP="00DC1E5E">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076094" w:rsidRDefault="00DC1E5E" w:rsidP="00DC1E5E">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076094" w:rsidRDefault="00076094">
      <w:pPr>
        <w:pStyle w:val="ProductList-BodyIndented"/>
      </w:pPr>
    </w:p>
    <w:p w:rsidR="00076094" w:rsidRDefault="00DC1E5E">
      <w:pPr>
        <w:pStyle w:val="ProductList-SubClauseHeading"/>
        <w:outlineLvl w:val="3"/>
      </w:pPr>
      <w:r>
        <w:t>17.2 Изисквания при разпространение</w:t>
      </w:r>
    </w:p>
    <w:p w:rsidR="00076094" w:rsidRDefault="00DC1E5E">
      <w:pPr>
        <w:pStyle w:val="ProductList-BodyIndented"/>
      </w:pPr>
      <w:r>
        <w:t>Ако Клиентът разпространява който и да е Разпространим код. Клиентът трябва:</w:t>
      </w:r>
    </w:p>
    <w:p w:rsidR="00076094" w:rsidRDefault="00DC1E5E" w:rsidP="00DC1E5E">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076094" w:rsidRDefault="00DC1E5E" w:rsidP="00DC1E5E">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076094" w:rsidRDefault="00DC1E5E" w:rsidP="00DC1E5E">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076094" w:rsidRDefault="00076094">
      <w:pPr>
        <w:pStyle w:val="ProductList-BodyIndented"/>
      </w:pPr>
    </w:p>
    <w:p w:rsidR="00076094" w:rsidRDefault="00DC1E5E">
      <w:pPr>
        <w:pStyle w:val="ProductList-SubClauseHeading"/>
        <w:outlineLvl w:val="3"/>
      </w:pPr>
      <w:r>
        <w:t>17.3 Ограничения на разпространението</w:t>
      </w:r>
    </w:p>
    <w:p w:rsidR="00076094" w:rsidRDefault="00DC1E5E">
      <w:pPr>
        <w:pStyle w:val="ProductList-BodyIndented"/>
      </w:pPr>
      <w:r>
        <w:t>Клиентът няма право:</w:t>
      </w:r>
    </w:p>
    <w:p w:rsidR="00076094" w:rsidRDefault="00DC1E5E" w:rsidP="00DC1E5E">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076094" w:rsidRDefault="00DC1E5E" w:rsidP="00DC1E5E">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076094" w:rsidRDefault="00DC1E5E" w:rsidP="00DC1E5E">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076094" w:rsidRDefault="00DC1E5E" w:rsidP="00DC1E5E">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076094" w:rsidRDefault="00076094">
      <w:pPr>
        <w:pStyle w:val="ProductList-BodyIndented"/>
      </w:pPr>
    </w:p>
    <w:p w:rsidR="00076094" w:rsidRDefault="00DC1E5E">
      <w:pPr>
        <w:pStyle w:val="ProductList-ClauseHeading"/>
        <w:outlineLvl w:val="2"/>
      </w:pPr>
      <w:r>
        <w:t>18. Software Plus Services</w:t>
      </w:r>
    </w:p>
    <w:p w:rsidR="00076094" w:rsidRDefault="00DC1E5E">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076094" w:rsidRDefault="00076094">
      <w:pPr>
        <w:pStyle w:val="ProductList-Body"/>
      </w:pPr>
    </w:p>
    <w:p w:rsidR="00076094" w:rsidRDefault="00DC1E5E">
      <w:pPr>
        <w:pStyle w:val="ProductList-ClauseHeading"/>
        <w:outlineLvl w:val="2"/>
      </w:pPr>
      <w:r>
        <w:t>19. Обработване на Лични данни; ОРЗД</w:t>
      </w:r>
    </w:p>
    <w:p w:rsidR="00076094" w:rsidRDefault="00DC1E5E">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17874056"/>
      <w:r>
        <w:instrText>Условия на Лицензионен модел</w:instrText>
      </w:r>
      <w:bookmarkEnd w:id="17"/>
      <w:r>
        <w:instrText>" \l 2</w:instrText>
      </w:r>
      <w:r>
        <w:fldChar w:fldCharType="end"/>
      </w:r>
    </w:p>
    <w:p w:rsidR="00076094" w:rsidRDefault="00DC1E5E">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076094" w:rsidRDefault="00DC1E5E">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17874057"/>
      <w:r>
        <w:instrText>Настолни приложения</w:instrText>
      </w:r>
      <w:bookmarkEnd w:id="19"/>
      <w:r>
        <w:instrText>" \l 3</w:instrText>
      </w:r>
      <w:r>
        <w:fldChar w:fldCharType="end"/>
      </w:r>
    </w:p>
    <w:p w:rsidR="00076094" w:rsidRDefault="00DC1E5E">
      <w:pPr>
        <w:pStyle w:val="ProductList-ClauseHeading"/>
        <w:outlineLvl w:val="3"/>
      </w:pPr>
      <w:r>
        <w:t>Лиценз за устройство</w:t>
      </w:r>
    </w:p>
    <w:p w:rsidR="00076094" w:rsidRDefault="00DC1E5E" w:rsidP="00DC1E5E">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076094" w:rsidRDefault="00DC1E5E" w:rsidP="00DC1E5E">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076094" w:rsidRDefault="00DC1E5E" w:rsidP="00DC1E5E">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076094" w:rsidRDefault="00DC1E5E" w:rsidP="00DC1E5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076094" w:rsidRDefault="00DC1E5E" w:rsidP="00DC1E5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76094" w:rsidRDefault="00076094">
      <w:pPr>
        <w:pStyle w:val="ProductList-Body"/>
      </w:pPr>
    </w:p>
    <w:p w:rsidR="00076094" w:rsidRDefault="00DC1E5E">
      <w:pPr>
        <w:pStyle w:val="ProductList-ClauseHeading"/>
        <w:outlineLvl w:val="3"/>
      </w:pPr>
      <w:r>
        <w:t>Медийни елементи и шаблони</w:t>
      </w:r>
    </w:p>
    <w:p w:rsidR="00076094" w:rsidRDefault="00DC1E5E">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076094" w:rsidRDefault="00DC1E5E">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17874058"/>
      <w:r>
        <w:instrText>Настолни операционни системи</w:instrText>
      </w:r>
      <w:bookmarkEnd w:id="21"/>
      <w:r>
        <w:instrText>" \l 3</w:instrText>
      </w:r>
      <w:r>
        <w:fldChar w:fldCharType="end"/>
      </w:r>
    </w:p>
    <w:p w:rsidR="00076094" w:rsidRDefault="00DC1E5E">
      <w:pPr>
        <w:pStyle w:val="ProductList-ClauseHeading"/>
        <w:outlineLvl w:val="3"/>
      </w:pPr>
      <w:r>
        <w:t>Лиценз за устройство</w:t>
      </w:r>
    </w:p>
    <w:p w:rsidR="00076094" w:rsidRDefault="00DC1E5E" w:rsidP="00DC1E5E">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76094" w:rsidRDefault="00DC1E5E" w:rsidP="00DC1E5E">
      <w:pPr>
        <w:pStyle w:val="ProductList-Bullet"/>
        <w:numPr>
          <w:ilvl w:val="0"/>
          <w:numId w:val="8"/>
        </w:numPr>
      </w:pPr>
      <w:r>
        <w:t>Клиентът има право да използва софтуера на до два процесора.</w:t>
      </w:r>
    </w:p>
    <w:p w:rsidR="00076094" w:rsidRDefault="00DC1E5E" w:rsidP="00DC1E5E">
      <w:pPr>
        <w:pStyle w:val="ProductList-Bullet"/>
        <w:numPr>
          <w:ilvl w:val="0"/>
          <w:numId w:val="8"/>
        </w:numPr>
      </w:pPr>
      <w:r>
        <w:t>Локалното използване е позволено на всички потребители.</w:t>
      </w:r>
    </w:p>
    <w:p w:rsidR="00076094" w:rsidRDefault="00DC1E5E" w:rsidP="00DC1E5E">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076094" w:rsidRDefault="00DC1E5E" w:rsidP="00DC1E5E">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076094" w:rsidRDefault="00DC1E5E" w:rsidP="00DC1E5E">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076094" w:rsidRDefault="00DC1E5E" w:rsidP="00DC1E5E">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076094" w:rsidRDefault="00076094">
      <w:pPr>
        <w:pStyle w:val="ProductList-Body"/>
      </w:pPr>
    </w:p>
    <w:p w:rsidR="00076094" w:rsidRDefault="00DC1E5E">
      <w:pPr>
        <w:pStyle w:val="ProductList-ClauseHeading"/>
        <w:outlineLvl w:val="3"/>
      </w:pPr>
      <w:r>
        <w:t>Adobe Flash Player</w:t>
      </w:r>
    </w:p>
    <w:p w:rsidR="00076094" w:rsidRDefault="00DC1E5E">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076094" w:rsidRDefault="00DC1E5E">
      <w:pPr>
        <w:pStyle w:val="ProductList-Offering2Heading"/>
        <w:outlineLvl w:val="2"/>
      </w:pPr>
      <w:bookmarkStart w:id="22" w:name="_Sec541"/>
      <w:r>
        <w:t>За ядро/ЛКД</w:t>
      </w:r>
      <w:bookmarkEnd w:id="22"/>
      <w:r>
        <w:fldChar w:fldCharType="begin"/>
      </w:r>
      <w:r>
        <w:instrText xml:space="preserve"> TC "</w:instrText>
      </w:r>
      <w:bookmarkStart w:id="23" w:name="_Toc517874059"/>
      <w:r>
        <w:instrText>За ядро/ЛКД</w:instrText>
      </w:r>
      <w:bookmarkEnd w:id="23"/>
      <w:r>
        <w:instrText>" \l 3</w:instrText>
      </w:r>
      <w:r>
        <w:fldChar w:fldCharType="end"/>
      </w:r>
    </w:p>
    <w:p w:rsidR="00076094" w:rsidRDefault="00DC1E5E">
      <w:pPr>
        <w:pStyle w:val="ProductList-ClauseHeading"/>
        <w:outlineLvl w:val="3"/>
      </w:pPr>
      <w:r>
        <w:t>Сървърни лицензи (за ядро)</w:t>
      </w:r>
    </w:p>
    <w:p w:rsidR="00076094" w:rsidRDefault="00DC1E5E" w:rsidP="00DC1E5E">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076094" w:rsidRDefault="00DC1E5E" w:rsidP="00DC1E5E">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9"/>
        </w:numPr>
      </w:pPr>
      <w:r>
        <w:t>Издание Standard:</w:t>
      </w:r>
    </w:p>
    <w:p w:rsidR="00076094" w:rsidRDefault="00DC1E5E" w:rsidP="00DC1E5E">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076094" w:rsidRDefault="00DC1E5E" w:rsidP="00DC1E5E">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76094" w:rsidRDefault="00DC1E5E" w:rsidP="00DC1E5E">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076094" w:rsidRDefault="00DC1E5E" w:rsidP="00DC1E5E">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76094" w:rsidRDefault="00076094">
      <w:pPr>
        <w:pStyle w:val="ProductList-Body"/>
      </w:pPr>
    </w:p>
    <w:p w:rsidR="00076094" w:rsidRDefault="00DC1E5E">
      <w:pPr>
        <w:pStyle w:val="ProductList-ClauseHeading"/>
        <w:outlineLvl w:val="3"/>
      </w:pPr>
      <w:r>
        <w:t>Лицензи за достъп</w:t>
      </w:r>
    </w:p>
    <w:p w:rsidR="00076094" w:rsidRDefault="00DC1E5E" w:rsidP="00DC1E5E">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pPr>
        <w:pStyle w:val="ProductList-Offering2Heading"/>
        <w:outlineLvl w:val="2"/>
      </w:pPr>
      <w:bookmarkStart w:id="24" w:name="_Sec542"/>
      <w:r>
        <w:t>Сървър/ЛКД</w:t>
      </w:r>
      <w:bookmarkEnd w:id="24"/>
      <w:r>
        <w:fldChar w:fldCharType="begin"/>
      </w:r>
      <w:r>
        <w:instrText xml:space="preserve"> TC "</w:instrText>
      </w:r>
      <w:bookmarkStart w:id="25" w:name="_Toc517874060"/>
      <w:r>
        <w:instrText>Сървър/ЛКД</w:instrText>
      </w:r>
      <w:bookmarkEnd w:id="25"/>
      <w:r>
        <w:instrText>" \l 3</w:instrText>
      </w:r>
      <w:r>
        <w:fldChar w:fldCharType="end"/>
      </w:r>
    </w:p>
    <w:p w:rsidR="00076094" w:rsidRDefault="00DC1E5E">
      <w:pPr>
        <w:pStyle w:val="ProductList-ClauseHeading"/>
        <w:outlineLvl w:val="3"/>
      </w:pPr>
      <w:r>
        <w:t>Сървърни лицензи (на Екземпляр)</w:t>
      </w:r>
    </w:p>
    <w:p w:rsidR="00076094" w:rsidRDefault="00DC1E5E">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76094" w:rsidRDefault="00076094">
      <w:pPr>
        <w:pStyle w:val="ProductList-Body"/>
      </w:pPr>
    </w:p>
    <w:p w:rsidR="00076094" w:rsidRDefault="00DC1E5E">
      <w:pPr>
        <w:pStyle w:val="ProductList-ClauseHeading"/>
        <w:outlineLvl w:val="3"/>
      </w:pPr>
      <w:r>
        <w:t>Лицензи за достъп</w:t>
      </w:r>
    </w:p>
    <w:p w:rsidR="00076094" w:rsidRDefault="00DC1E5E" w:rsidP="00DC1E5E">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76094" w:rsidRDefault="00DC1E5E" w:rsidP="00DC1E5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076094" w:rsidRDefault="00DC1E5E">
      <w:pPr>
        <w:pStyle w:val="ProductList-Offering2Heading"/>
        <w:outlineLvl w:val="2"/>
      </w:pPr>
      <w:bookmarkStart w:id="26" w:name="_Sec543"/>
      <w:r>
        <w:t>По ядро</w:t>
      </w:r>
      <w:bookmarkEnd w:id="26"/>
      <w:r>
        <w:fldChar w:fldCharType="begin"/>
      </w:r>
      <w:r>
        <w:instrText xml:space="preserve"> TC "</w:instrText>
      </w:r>
      <w:bookmarkStart w:id="27" w:name="_Toc517874061"/>
      <w:r>
        <w:instrText>По ядро</w:instrText>
      </w:r>
      <w:bookmarkEnd w:id="27"/>
      <w:r>
        <w:instrText>" \l 3</w:instrText>
      </w:r>
      <w:r>
        <w:fldChar w:fldCharType="end"/>
      </w:r>
    </w:p>
    <w:p w:rsidR="00076094" w:rsidRDefault="00DC1E5E">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076094" w:rsidRDefault="00076094">
      <w:pPr>
        <w:pStyle w:val="ProductList-Body"/>
      </w:pPr>
    </w:p>
    <w:p w:rsidR="00076094" w:rsidRDefault="00DC1E5E">
      <w:pPr>
        <w:pStyle w:val="ProductList-ClauseHeading"/>
        <w:outlineLvl w:val="3"/>
      </w:pPr>
      <w:r>
        <w:t>Сървърни лицензи (за ядро) – лицензиране на Физическо ядро на Сървър</w:t>
      </w:r>
    </w:p>
    <w:p w:rsidR="00076094" w:rsidRDefault="00DC1E5E" w:rsidP="00DC1E5E">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076094" w:rsidRDefault="00DC1E5E" w:rsidP="00DC1E5E">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076094" w:rsidRDefault="00DC1E5E" w:rsidP="00DC1E5E">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076094" w:rsidRDefault="00DC1E5E" w:rsidP="00DC1E5E">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3"/>
      </w:pPr>
      <w:r>
        <w:t>Сървърни лицензи (за ядро) – Лицензиране на Отделна Виртуална OSE</w:t>
      </w:r>
    </w:p>
    <w:p w:rsidR="00076094" w:rsidRDefault="00DC1E5E" w:rsidP="00DC1E5E">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076094" w:rsidRDefault="00DC1E5E" w:rsidP="00DC1E5E">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rsidP="00DC1E5E">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076094" w:rsidRDefault="00DC1E5E">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17874062"/>
      <w:r>
        <w:instrText>Сървъри за управление</w:instrText>
      </w:r>
      <w:bookmarkEnd w:id="29"/>
      <w:r>
        <w:instrText>" \l 3</w:instrText>
      </w:r>
      <w:r>
        <w:fldChar w:fldCharType="end"/>
      </w:r>
    </w:p>
    <w:p w:rsidR="00076094" w:rsidRDefault="00DC1E5E">
      <w:pPr>
        <w:pStyle w:val="ProductList-ClauseHeading"/>
        <w:outlineLvl w:val="3"/>
      </w:pPr>
      <w:r>
        <w:t>Лицензи за управление</w:t>
      </w:r>
    </w:p>
    <w:p w:rsidR="00076094" w:rsidRDefault="00DC1E5E">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076094" w:rsidRDefault="00076094">
      <w:pPr>
        <w:pStyle w:val="ProductList-Body"/>
      </w:pPr>
    </w:p>
    <w:p w:rsidR="00076094" w:rsidRDefault="00DC1E5E">
      <w:pPr>
        <w:pStyle w:val="ProductList-ClauseHeading"/>
        <w:outlineLvl w:val="3"/>
      </w:pPr>
      <w:r>
        <w:t>Сървърни лицензи за управление (за ядро)</w:t>
      </w:r>
    </w:p>
    <w:p w:rsidR="00076094" w:rsidRDefault="00DC1E5E" w:rsidP="00DC1E5E">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076094" w:rsidRDefault="00DC1E5E" w:rsidP="00DC1E5E">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14"/>
        </w:numPr>
      </w:pPr>
      <w:r>
        <w:t>Издание Standard:</w:t>
      </w:r>
    </w:p>
    <w:p w:rsidR="00076094" w:rsidRDefault="00DC1E5E" w:rsidP="00DC1E5E">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rsidP="00DC1E5E">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076094" w:rsidRDefault="00DC1E5E" w:rsidP="00DC1E5E">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076094" w:rsidRDefault="00076094">
      <w:pPr>
        <w:pStyle w:val="ProductList-Body"/>
      </w:pPr>
    </w:p>
    <w:p w:rsidR="00076094" w:rsidRDefault="00DC1E5E">
      <w:pPr>
        <w:pStyle w:val="ProductList-ClauseHeading"/>
        <w:outlineLvl w:val="3"/>
      </w:pPr>
      <w:r>
        <w:t>Клиентски лицензи за управление (на OSE или потребител)</w:t>
      </w:r>
    </w:p>
    <w:p w:rsidR="00076094" w:rsidRDefault="00DC1E5E" w:rsidP="00DC1E5E">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076094" w:rsidRDefault="00DC1E5E" w:rsidP="00DC1E5E">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076094" w:rsidRDefault="00DC1E5E" w:rsidP="00DC1E5E">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076094" w:rsidRDefault="00DC1E5E" w:rsidP="00DC1E5E">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076094" w:rsidRDefault="00076094">
      <w:pPr>
        <w:pStyle w:val="ProductList-Body"/>
      </w:pPr>
    </w:p>
    <w:p w:rsidR="00076094" w:rsidRDefault="00DC1E5E">
      <w:pPr>
        <w:pStyle w:val="ProductList-ClauseHeading"/>
        <w:outlineLvl w:val="3"/>
      </w:pPr>
      <w:r>
        <w:t>Лицензи за управление не са необходими за:</w:t>
      </w:r>
    </w:p>
    <w:p w:rsidR="00076094" w:rsidRDefault="00DC1E5E" w:rsidP="00DC1E5E">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076094" w:rsidRDefault="00DC1E5E" w:rsidP="00DC1E5E">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076094" w:rsidRDefault="00DC1E5E" w:rsidP="00DC1E5E">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076094" w:rsidRDefault="00DC1E5E" w:rsidP="00DC1E5E">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076094" w:rsidRDefault="00076094">
      <w:pPr>
        <w:pStyle w:val="ProductList-Body"/>
      </w:pPr>
    </w:p>
    <w:p w:rsidR="00076094" w:rsidRDefault="00DC1E5E">
      <w:pPr>
        <w:pStyle w:val="ProductList-ClauseHeading"/>
        <w:outlineLvl w:val="3"/>
      </w:pPr>
      <w:r>
        <w:t>Набори от данни</w:t>
      </w:r>
    </w:p>
    <w:p w:rsidR="00076094" w:rsidRDefault="00DC1E5E">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076094" w:rsidRDefault="00DC1E5E">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17874063"/>
      <w:r>
        <w:instrText>Специализирани сървъри</w:instrText>
      </w:r>
      <w:bookmarkEnd w:id="31"/>
      <w:r>
        <w:instrText>" \l 3</w:instrText>
      </w:r>
      <w:r>
        <w:fldChar w:fldCharType="end"/>
      </w:r>
    </w:p>
    <w:p w:rsidR="00076094" w:rsidRDefault="00DC1E5E">
      <w:pPr>
        <w:pStyle w:val="ProductList-ClauseHeading"/>
        <w:outlineLvl w:val="3"/>
      </w:pPr>
      <w:r>
        <w:t>Сървърни лицензи (на Екземпляр)</w:t>
      </w:r>
    </w:p>
    <w:p w:rsidR="00076094" w:rsidRDefault="00DC1E5E">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076094" w:rsidRDefault="00DC1E5E">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17874064"/>
      <w:r>
        <w:instrText>Инструменти за разработчици</w:instrText>
      </w:r>
      <w:bookmarkEnd w:id="33"/>
      <w:r>
        <w:instrText>" \l 3</w:instrText>
      </w:r>
      <w:r>
        <w:fldChar w:fldCharType="end"/>
      </w:r>
    </w:p>
    <w:p w:rsidR="00076094" w:rsidRDefault="00DC1E5E">
      <w:pPr>
        <w:pStyle w:val="ProductList-ClauseHeading"/>
        <w:outlineLvl w:val="3"/>
      </w:pPr>
      <w:r>
        <w:t>Потребителски лицензи</w:t>
      </w:r>
    </w:p>
    <w:p w:rsidR="00076094" w:rsidRDefault="00DC1E5E" w:rsidP="00DC1E5E">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076094" w:rsidRDefault="00DC1E5E" w:rsidP="00DC1E5E">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076094" w:rsidRDefault="00DC1E5E" w:rsidP="00DC1E5E">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76094" w:rsidRDefault="00076094">
      <w:pPr>
        <w:pStyle w:val="ProductList-Body"/>
      </w:pPr>
    </w:p>
    <w:p w:rsidR="00076094" w:rsidRDefault="00DC1E5E">
      <w:pPr>
        <w:pStyle w:val="ProductList-ClauseHeading"/>
        <w:outlineLvl w:val="3"/>
      </w:pPr>
      <w:r>
        <w:t>Допълнителни Лицензионни условия за абонаменти за Visual Studio</w:t>
      </w:r>
    </w:p>
    <w:p w:rsidR="00076094" w:rsidRDefault="00DC1E5E">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76094" w:rsidRDefault="00076094">
      <w:pPr>
        <w:pStyle w:val="ProductList-Body"/>
      </w:pPr>
    </w:p>
    <w:p w:rsidR="00076094" w:rsidRDefault="00DC1E5E">
      <w:pPr>
        <w:pStyle w:val="ProductList-SubClauseHeading"/>
        <w:outlineLvl w:val="4"/>
      </w:pPr>
      <w:r>
        <w:t>Изпълнение на Софтуера на Microsoft Azure Platform Services</w:t>
      </w:r>
    </w:p>
    <w:p w:rsidR="00076094" w:rsidRDefault="00DC1E5E" w:rsidP="00DC1E5E">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076094" w:rsidRDefault="00DC1E5E" w:rsidP="00DC1E5E">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076094" w:rsidRDefault="00DC1E5E" w:rsidP="00DC1E5E">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076094" w:rsidRDefault="00076094">
      <w:pPr>
        <w:pStyle w:val="ProductList-BodyIndented"/>
      </w:pPr>
    </w:p>
    <w:p w:rsidR="00076094" w:rsidRDefault="00DC1E5E">
      <w:pPr>
        <w:pStyle w:val="ProductList-SubClauseHeading"/>
        <w:outlineLvl w:val="4"/>
      </w:pPr>
      <w:r>
        <w:t>Допълнителни изисквания</w:t>
      </w:r>
    </w:p>
    <w:p w:rsidR="00076094" w:rsidRDefault="00DC1E5E">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076094" w:rsidRDefault="00076094">
      <w:pPr>
        <w:pStyle w:val="ProductList-BodyIndented"/>
      </w:pPr>
    </w:p>
    <w:p w:rsidR="00076094" w:rsidRDefault="00DC1E5E">
      <w:pPr>
        <w:pStyle w:val="ProductList-SubClauseHeading"/>
        <w:outlineLvl w:val="4"/>
      </w:pPr>
      <w:r>
        <w:t>Тестване за приемането и обратна връзка</w:t>
      </w:r>
    </w:p>
    <w:p w:rsidR="00076094" w:rsidRDefault="00DC1E5E">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076094" w:rsidRDefault="00076094">
      <w:pPr>
        <w:pStyle w:val="ProductList-BodyIndented"/>
      </w:pPr>
    </w:p>
    <w:p w:rsidR="00076094" w:rsidRDefault="00DC1E5E">
      <w:pPr>
        <w:pStyle w:val="ProductList-SubClauseHeading"/>
        <w:outlineLvl w:val="4"/>
      </w:pPr>
      <w:r>
        <w:t>Услуги за отдалечен работен плот за Windows Server 2016</w:t>
      </w:r>
    </w:p>
    <w:p w:rsidR="00076094" w:rsidRDefault="00DC1E5E">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076094" w:rsidRDefault="00076094">
      <w:pPr>
        <w:pStyle w:val="ProductList-BodyIndented"/>
      </w:pPr>
    </w:p>
    <w:p w:rsidR="00076094" w:rsidRDefault="00DC1E5E">
      <w:pPr>
        <w:pStyle w:val="ProductList-SubClauseHeading"/>
        <w:outlineLvl w:val="4"/>
      </w:pPr>
      <w:r>
        <w:t>Продукт Windows Embedded</w:t>
      </w:r>
    </w:p>
    <w:p w:rsidR="00076094" w:rsidRDefault="00DC1E5E">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55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076094">
      <w:pPr>
        <w:sectPr w:rsidR="00076094">
          <w:headerReference w:type="default" r:id="rId33"/>
          <w:footerReference w:type="default" r:id="rId34"/>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4" w:name="_Sec547"/>
      <w:bookmarkEnd w:id="12"/>
      <w:r>
        <w:t>Софтуер</w:t>
      </w:r>
      <w:r>
        <w:fldChar w:fldCharType="begin"/>
      </w:r>
      <w:r>
        <w:instrText xml:space="preserve"> TC "</w:instrText>
      </w:r>
      <w:bookmarkStart w:id="35" w:name="_Toc517874065"/>
      <w:r>
        <w:instrText>Софтуер</w:instrText>
      </w:r>
      <w:bookmarkEnd w:id="35"/>
      <w:r>
        <w:instrText>" \l 1</w:instrText>
      </w:r>
      <w:r>
        <w:fldChar w:fldCharType="end"/>
      </w:r>
    </w:p>
    <w:p w:rsidR="00076094" w:rsidRDefault="00DC1E5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874066"/>
      <w:r>
        <w:instrText>Advanced Threat Analytics</w:instrText>
      </w:r>
      <w:bookmarkEnd w:id="37"/>
      <w:r>
        <w:instrText>" \l 2</w:instrText>
      </w:r>
      <w:r>
        <w:fldChar w:fldCharType="end"/>
      </w:r>
    </w:p>
    <w:p w:rsidR="00076094" w:rsidRDefault="00DC1E5E">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Ограничения за държава</w:t>
      </w:r>
    </w:p>
    <w:p w:rsidR="00076094" w:rsidRDefault="00DC1E5E">
      <w:pPr>
        <w:pStyle w:val="ProductList-Body"/>
      </w:pPr>
      <w:r>
        <w:t>Клиентът няма право да изтегля Advanced Threat Analytics 2016 за използване или разпространение в Китайската народна република.</w:t>
      </w:r>
    </w:p>
    <w:p w:rsidR="00076094" w:rsidRDefault="00076094">
      <w:pPr>
        <w:pStyle w:val="ProductList-Body"/>
      </w:pPr>
    </w:p>
    <w:p w:rsidR="00076094" w:rsidRDefault="00DC1E5E">
      <w:pPr>
        <w:pStyle w:val="ProductList-ClauseHeading"/>
        <w:outlineLvl w:val="3"/>
      </w:pPr>
      <w:r>
        <w:t>2.2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Advanced Threat Analytics 2016 (ЛУ за Потребител или OSE)</w:t>
            </w:r>
          </w:p>
          <w:p w:rsidR="00076094" w:rsidRDefault="00DC1E5E">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Azure Advanced Threat Protection за Потребители (ЛА за Потребител)</w:t>
            </w:r>
          </w:p>
          <w:p w:rsidR="00076094" w:rsidRDefault="00DC1E5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3"/>
      </w:pPr>
      <w:r>
        <w:t>3.2 Употреба, изискваща Лиценз за управление</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076094" w:rsidRDefault="00076094">
      <w:pPr>
        <w:pStyle w:val="ProductList-Body"/>
      </w:pPr>
    </w:p>
    <w:p w:rsidR="00076094" w:rsidRDefault="00DC1E5E">
      <w:pPr>
        <w:pStyle w:val="ProductList-ClauseHeading"/>
        <w:outlineLvl w:val="3"/>
      </w:pPr>
      <w:r>
        <w:t>3.3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DC1E5E">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42" w:name="_Sec592"/>
      <w:r>
        <w:t>BizTalk</w:t>
      </w:r>
      <w:bookmarkEnd w:id="42"/>
      <w:r>
        <w:fldChar w:fldCharType="begin"/>
      </w:r>
      <w:r>
        <w:instrText xml:space="preserve"> TC "</w:instrText>
      </w:r>
      <w:bookmarkStart w:id="43" w:name="_Toc517874067"/>
      <w:r>
        <w:instrText>BizTalk</w:instrText>
      </w:r>
      <w:bookmarkEnd w:id="43"/>
      <w:r>
        <w:instrText>" \l 2</w:instrText>
      </w:r>
      <w:r>
        <w:fldChar w:fldCharType="end"/>
      </w:r>
    </w:p>
    <w:p w:rsidR="00076094" w:rsidRDefault="00DC1E5E">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6E6E6E"/>
              <w:right w:val="none" w:sz="4" w:space="0" w:color="6E6E6E"/>
            </w:tcBorders>
          </w:tcPr>
          <w:p w:rsidR="00076094" w:rsidRDefault="00DC1E5E">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BizTalk Server Branch и Standard</w:t>
      </w:r>
    </w:p>
    <w:p w:rsidR="00076094" w:rsidRDefault="00DC1E5E">
      <w:pPr>
        <w:pStyle w:val="ProductList-SubClauseHeading"/>
        <w:outlineLvl w:val="4"/>
      </w:pPr>
      <w:r>
        <w:t>3.1.1 Ограничаване на употребата</w:t>
      </w:r>
    </w:p>
    <w:p w:rsidR="00076094" w:rsidRDefault="00DC1E5E">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Indented"/>
      </w:pPr>
    </w:p>
    <w:p w:rsidR="00076094" w:rsidRDefault="00DC1E5E">
      <w:pPr>
        <w:pStyle w:val="ProductList-SubClauseHeading"/>
        <w:outlineLvl w:val="4"/>
      </w:pPr>
      <w:r>
        <w:t>3.1.2 Office Web Component</w:t>
      </w:r>
    </w:p>
    <w:p w:rsidR="00076094" w:rsidRDefault="00DC1E5E">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076094" w:rsidRDefault="00076094">
      <w:pPr>
        <w:pStyle w:val="ProductList-BodyIndented"/>
      </w:pPr>
    </w:p>
    <w:p w:rsidR="00076094" w:rsidRDefault="00DC1E5E">
      <w:pPr>
        <w:pStyle w:val="ProductList-ClauseHeading"/>
        <w:outlineLvl w:val="3"/>
      </w:pPr>
      <w:r>
        <w:t>3.2 BizTalk Server Branch</w:t>
      </w:r>
    </w:p>
    <w:p w:rsidR="00076094" w:rsidRDefault="00DC1E5E">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076094" w:rsidRDefault="00DC1E5E" w:rsidP="00DC1E5E">
      <w:pPr>
        <w:pStyle w:val="ProductList-Bullet"/>
        <w:numPr>
          <w:ilvl w:val="0"/>
          <w:numId w:val="19"/>
        </w:numPr>
      </w:pPr>
      <w:r>
        <w:t xml:space="preserve">бъде централната нишка в мрежа от звездообразен тип; </w:t>
      </w:r>
    </w:p>
    <w:p w:rsidR="00076094" w:rsidRDefault="00DC1E5E" w:rsidP="00DC1E5E">
      <w:pPr>
        <w:pStyle w:val="ProductList-Bullet"/>
        <w:numPr>
          <w:ilvl w:val="0"/>
          <w:numId w:val="19"/>
        </w:numPr>
      </w:pPr>
      <w:r>
        <w:t xml:space="preserve">централизира комуникациите в цялото предприятие с други Сървъри или устройства или </w:t>
      </w:r>
    </w:p>
    <w:p w:rsidR="00076094" w:rsidRDefault="00DC1E5E" w:rsidP="00DC1E5E">
      <w:pPr>
        <w:pStyle w:val="ProductList-Bullet"/>
        <w:numPr>
          <w:ilvl w:val="0"/>
          <w:numId w:val="19"/>
        </w:numPr>
      </w:pPr>
      <w:r>
        <w:t>автоматични бизнес процесори в отдели, фирмени единици или клонове.</w:t>
      </w:r>
    </w:p>
    <w:p w:rsidR="00076094" w:rsidRDefault="00076094">
      <w:pPr>
        <w:pStyle w:val="ProductList-Body"/>
      </w:pPr>
    </w:p>
    <w:p w:rsidR="00076094" w:rsidRDefault="00DC1E5E">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Сродни схеми, шаблони и адаптери за BizTalk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API за събитие на BAM и интерсептори и инструменти за администриране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разработка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MQHelper.dll</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SOAP Receive Adapter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UDDI</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47" w:name="_Sec596"/>
      <w:r>
        <w:t>4. Софтуерна осигуровка</w:t>
      </w:r>
      <w:bookmarkEnd w:id="47"/>
    </w:p>
    <w:p w:rsidR="00076094" w:rsidRDefault="00076094">
      <w:pPr>
        <w:pStyle w:val="ProductList-Body"/>
      </w:pPr>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Biz Talk Server 2016 Enterprise – Неограничена виртуализация</w:t>
      </w:r>
    </w:p>
    <w:p w:rsidR="00076094" w:rsidRDefault="00DC1E5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076094" w:rsidRDefault="00076094">
      <w:pPr>
        <w:pStyle w:val="ProductList-Body"/>
      </w:pPr>
    </w:p>
    <w:p w:rsidR="00076094" w:rsidRDefault="00DC1E5E">
      <w:pPr>
        <w:pStyle w:val="ProductList-ClauseHeading"/>
        <w:outlineLvl w:val="3"/>
      </w:pPr>
      <w:r>
        <w:t>4.2 Пакети функции за Biz Talk Server</w:t>
      </w:r>
    </w:p>
    <w:p w:rsidR="00076094" w:rsidRDefault="00DC1E5E">
      <w:pPr>
        <w:pStyle w:val="ProductList-Body"/>
      </w:pPr>
      <w:r>
        <w:t>Клиентът отговаря на условията за използване на пакети функции, пуснати по време на покритието на неговата SA.</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48" w:name="_Sec597"/>
      <w:r>
        <w:t>ЛКД пакети</w:t>
      </w:r>
      <w:bookmarkEnd w:id="48"/>
      <w:r>
        <w:fldChar w:fldCharType="begin"/>
      </w:r>
      <w:r>
        <w:instrText xml:space="preserve"> TC "</w:instrText>
      </w:r>
      <w:bookmarkStart w:id="49" w:name="_Toc517874068"/>
      <w:r>
        <w:instrText>ЛКД пакети</w:instrText>
      </w:r>
      <w:bookmarkEnd w:id="49"/>
      <w:r>
        <w:instrText>" \l 2</w:instrText>
      </w:r>
      <w:r>
        <w:fldChar w:fldCharType="end"/>
      </w:r>
    </w:p>
    <w:p w:rsidR="00076094" w:rsidRDefault="00DC1E5E">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Процес на Определяне на приложимите права за използване за ЛКД пакети</w:t>
      </w:r>
    </w:p>
    <w:p w:rsidR="00076094" w:rsidRDefault="00DC1E5E">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076094" w:rsidRDefault="00076094">
      <w:pPr>
        <w:pStyle w:val="ProductList-Body"/>
      </w:pPr>
    </w:p>
    <w:p w:rsidR="00076094" w:rsidRDefault="00DC1E5E">
      <w:pPr>
        <w:pStyle w:val="ProductList-ClauseHeading"/>
        <w:outlineLvl w:val="3"/>
      </w:pPr>
      <w:r>
        <w:t>2.2 Компоненти на ЛКД пакет</w:t>
      </w:r>
    </w:p>
    <w:p w:rsidR="00076094" w:rsidRDefault="00DC1E5E">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076094" w:rsidRDefault="00076094">
      <w:pPr>
        <w:pStyle w:val="ProductList-Body"/>
      </w:pPr>
    </w:p>
    <w:p w:rsidR="00076094" w:rsidRDefault="00DC1E5E">
      <w:pPr>
        <w:pStyle w:val="ProductList-ClauseHeading"/>
        <w:outlineLvl w:val="3"/>
      </w:pPr>
      <w:r>
        <w:t>2.3 Онлайн услуги, включени в Корпоративен ЛКД пакет</w:t>
      </w:r>
    </w:p>
    <w:p w:rsidR="00076094" w:rsidRDefault="00DC1E5E">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7">
        <w:r>
          <w:rPr>
            <w:color w:val="00467F"/>
            <w:u w:val="single"/>
          </w:rPr>
          <w:t>http://go.microsoft.com/?linkid=9839207</w:t>
        </w:r>
      </w:hyperlink>
      <w:r>
        <w:t>.</w:t>
      </w:r>
    </w:p>
    <w:p w:rsidR="00076094" w:rsidRDefault="00076094">
      <w:pPr>
        <w:pStyle w:val="ProductList-Body"/>
      </w:pPr>
    </w:p>
    <w:p w:rsidR="00076094" w:rsidRDefault="00DC1E5E">
      <w:pPr>
        <w:pStyle w:val="ProductList-ClauseHeading"/>
        <w:outlineLvl w:val="3"/>
      </w:pPr>
      <w:r>
        <w:t>2.4 Мост за ЛКД пакет за O365, за O365 &amp; Intune и за Intune</w:t>
      </w:r>
    </w:p>
    <w:p w:rsidR="00076094" w:rsidRDefault="00DC1E5E">
      <w:pPr>
        <w:pStyle w:val="ProductList-SubClauseHeading"/>
        <w:outlineLvl w:val="4"/>
      </w:pPr>
      <w:r>
        <w:t>2.4.1 Изисквания за Мостове за ЛКД пакет</w:t>
      </w:r>
    </w:p>
    <w:p w:rsidR="00076094" w:rsidRDefault="00DC1E5E">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076094" w:rsidRDefault="00076094">
      <w:pPr>
        <w:pStyle w:val="ProductList-BodyIndented"/>
      </w:pPr>
    </w:p>
    <w:p w:rsidR="00076094" w:rsidRDefault="00DC1E5E">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9"/>
        <w:gridCol w:w="3519"/>
        <w:gridCol w:w="351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Отговарящи на условията Онлайн услуги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076094" w:rsidRDefault="00DC1E5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76094" w:rsidRDefault="00DC1E5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76094" w:rsidRDefault="00DC1E5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E3</w:t>
            </w:r>
            <w:r>
              <w:fldChar w:fldCharType="begin"/>
            </w:r>
            <w:r>
              <w:instrText xml:space="preserve"> XE "Office 365 Enterprise E3" </w:instrText>
            </w:r>
            <w:r>
              <w:fldChar w:fldCharType="end"/>
            </w:r>
            <w:r>
              <w:t xml:space="preserve"> или</w:t>
            </w:r>
          </w:p>
          <w:p w:rsidR="00076094" w:rsidRDefault="00DC1E5E">
            <w:pPr>
              <w:pStyle w:val="ProductList-TableBody"/>
            </w:pPr>
            <w:r>
              <w:t>Office 365 Enterprise E5</w:t>
            </w:r>
            <w:r>
              <w:fldChar w:fldCharType="begin"/>
            </w:r>
            <w:r>
              <w:instrText xml:space="preserve"> XE "Office 365 Enterprise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76094" w:rsidRDefault="00DC1E5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76094" w:rsidRDefault="00DC1E5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076094" w:rsidRDefault="00076094">
      <w:pPr>
        <w:pStyle w:val="ProductList-BodyIndented"/>
      </w:pPr>
    </w:p>
    <w:p w:rsidR="00076094" w:rsidRDefault="00DC1E5E">
      <w:pPr>
        <w:pStyle w:val="ProductList-SubClauseHeading"/>
        <w:outlineLvl w:val="4"/>
      </w:pPr>
      <w:r>
        <w:t>2.4.2 ЛКД само за Учащи (Лиценз Academic Open и Academic Select)</w:t>
      </w:r>
    </w:p>
    <w:p w:rsidR="00076094" w:rsidRDefault="00DC1E5E">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076094" w:rsidRDefault="00DC1E5E">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p w:rsidR="00076094" w:rsidRDefault="00DC1E5E">
      <w:pPr>
        <w:pStyle w:val="ProductList-ClauseHeading"/>
        <w:outlineLvl w:val="3"/>
      </w:pPr>
      <w:r>
        <w:t>4.1 Разширени права за използване за Клиенти на Microsoft 365</w:t>
      </w:r>
    </w:p>
    <w:p w:rsidR="00076094" w:rsidRDefault="00DC1E5E">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076094" w:rsidRDefault="00076094">
      <w:pPr>
        <w:pStyle w:val="ProductList-Body"/>
      </w:pPr>
    </w:p>
    <w:p w:rsidR="00076094" w:rsidRDefault="00DC1E5E">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874069"/>
      <w:r>
        <w:instrText>Core Infrastructure Server (CIS) Suite</w:instrText>
      </w:r>
      <w:bookmarkEnd w:id="55"/>
      <w:r>
        <w:instrText>" \l 2</w:instrText>
      </w:r>
      <w:r>
        <w:fldChar w:fldCharType="end"/>
      </w:r>
    </w:p>
    <w:p w:rsidR="00076094" w:rsidRDefault="00DC1E5E">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Софтуер, включен в CIS Suite Standard</w:t>
      </w:r>
    </w:p>
    <w:p w:rsidR="00076094" w:rsidRDefault="00DC1E5E">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076094" w:rsidRDefault="00076094">
      <w:pPr>
        <w:pStyle w:val="ProductList-Body"/>
      </w:pPr>
    </w:p>
    <w:p w:rsidR="00076094" w:rsidRDefault="00DC1E5E">
      <w:pPr>
        <w:pStyle w:val="ProductList-ClauseHeading"/>
        <w:outlineLvl w:val="3"/>
      </w:pPr>
      <w:r>
        <w:t>2.2 Софтуер, включен в CIS Suite Datacenter</w:t>
      </w:r>
    </w:p>
    <w:p w:rsidR="00076094" w:rsidRDefault="00DC1E5E">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076094" w:rsidRDefault="00DC1E5E">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Приложими Права за използване</w:t>
      </w:r>
    </w:p>
    <w:p w:rsidR="00076094" w:rsidRDefault="00DC1E5E">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3"/>
      </w:pPr>
      <w:r>
        <w:t>3.2 Назначаване на сървърен лиценз и лиценз за управление</w:t>
      </w:r>
    </w:p>
    <w:p w:rsidR="00076094" w:rsidRDefault="00DC1E5E">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76094" w:rsidRDefault="00076094">
      <w:pPr>
        <w:pStyle w:val="ProductList-Body"/>
      </w:pPr>
    </w:p>
    <w:p w:rsidR="00076094" w:rsidRDefault="00DC1E5E">
      <w:pPr>
        <w:pStyle w:val="ProductList-ClauseHeading"/>
        <w:outlineLvl w:val="3"/>
      </w:pPr>
      <w:r>
        <w:t>3.3 Допълнителни условия</w:t>
      </w:r>
    </w:p>
    <w:p w:rsidR="00076094" w:rsidRDefault="00DC1E5E">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076094" w:rsidRDefault="00076094">
      <w:pPr>
        <w:pStyle w:val="ProductList-Body"/>
      </w:pPr>
    </w:p>
    <w:p w:rsidR="00076094" w:rsidRDefault="00DC1E5E">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076094" w:rsidRDefault="00DC1E5E">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Microsoft Azure Hybrid Benefit за Windows Server</w:t>
      </w:r>
    </w:p>
    <w:p w:rsidR="00076094" w:rsidRDefault="00DC1E5E">
      <w:pPr>
        <w:pStyle w:val="ProductList-Body"/>
      </w:pPr>
      <w:r>
        <w:t xml:space="preserve">Вж. </w:t>
      </w:r>
      <w:hyperlink w:anchor="_Sec624">
        <w:r>
          <w:rPr>
            <w:color w:val="00467F"/>
            <w:u w:val="single"/>
          </w:rPr>
          <w:t>Раздел 8. Microsoft Azure Hybrid Benefit</w:t>
        </w:r>
      </w:hyperlink>
      <w:r>
        <w:t xml:space="preserve"> на Записа на продукта Microsoft Azure за внедряване на изображения на Windows Server в Microsoft Azure.</w:t>
      </w:r>
    </w:p>
    <w:p w:rsidR="00076094" w:rsidRDefault="00076094">
      <w:pPr>
        <w:pStyle w:val="ProductList-Body"/>
      </w:pPr>
    </w:p>
    <w:p w:rsidR="00076094" w:rsidRDefault="00DC1E5E">
      <w:pPr>
        <w:pStyle w:val="ProductList-ClauseHeading"/>
        <w:outlineLvl w:val="3"/>
      </w:pPr>
      <w:r>
        <w:t>4.2 Издания от полугодишния канал</w:t>
      </w:r>
    </w:p>
    <w:p w:rsidR="00076094" w:rsidRDefault="00DC1E5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76094" w:rsidRDefault="00076094">
      <w:pPr>
        <w:pStyle w:val="ProductList-Body"/>
      </w:pPr>
    </w:p>
    <w:p w:rsidR="00076094" w:rsidRDefault="00DC1E5E">
      <w:pPr>
        <w:pStyle w:val="ProductList-ClauseHeading"/>
        <w:outlineLvl w:val="3"/>
      </w:pPr>
      <w:r>
        <w:t>4.3 Права за System Center Configuration Manager за Текущ клон</w:t>
      </w:r>
    </w:p>
    <w:p w:rsidR="00076094" w:rsidRDefault="00DC1E5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076094" w:rsidRDefault="00076094">
      <w:pPr>
        <w:pStyle w:val="ProductList-Body"/>
      </w:pPr>
    </w:p>
    <w:p w:rsidR="00076094" w:rsidRDefault="00DC1E5E">
      <w:pPr>
        <w:pStyle w:val="ProductList-ClauseHeading"/>
        <w:outlineLvl w:val="3"/>
      </w:pPr>
      <w:r>
        <w:t>4.4 Права и ползи от Софтуерна осигуровка за Лицензи за абонамент</w:t>
      </w:r>
    </w:p>
    <w:p w:rsidR="00076094" w:rsidRDefault="00DC1E5E">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076094" w:rsidRDefault="00076094">
      <w:pPr>
        <w:pStyle w:val="ProductList-Body"/>
      </w:pPr>
    </w:p>
    <w:p w:rsidR="00076094" w:rsidRDefault="00DC1E5E">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076094" w:rsidRDefault="00DC1E5E">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076094" w:rsidRDefault="00DC1E5E">
      <w:pPr>
        <w:pStyle w:val="ProductList-Body"/>
        <w:ind w:left="720"/>
      </w:pPr>
      <w:r>
        <w:t>• Копия на виртуална машина с Windows Server (включително копия, внедрени в Azure HUB)</w:t>
      </w:r>
    </w:p>
    <w:p w:rsidR="00076094" w:rsidRDefault="00DC1E5E">
      <w:pPr>
        <w:pStyle w:val="ProductList-Body"/>
        <w:ind w:left="720"/>
      </w:pPr>
      <w:r>
        <w:t>• Копия на Услуги в облака (Уеб роля и Роля на служител)</w:t>
      </w:r>
    </w:p>
    <w:p w:rsidR="00076094" w:rsidRDefault="00DC1E5E">
      <w:pPr>
        <w:pStyle w:val="ProductList-Body"/>
        <w:ind w:left="720"/>
      </w:pPr>
      <w:r>
        <w:t>• Акаунти за място за съхранение</w:t>
      </w:r>
    </w:p>
    <w:p w:rsidR="00076094" w:rsidRDefault="00DC1E5E">
      <w:pPr>
        <w:pStyle w:val="ProductList-Body"/>
        <w:ind w:left="720"/>
      </w:pPr>
      <w:r>
        <w:t>• SQL бази данни</w:t>
      </w:r>
    </w:p>
    <w:p w:rsidR="00076094" w:rsidRDefault="00DC1E5E">
      <w:pPr>
        <w:pStyle w:val="ProductList-Body"/>
        <w:ind w:left="720"/>
      </w:pPr>
      <w:r>
        <w:t>• Копия на уеб сайтове</w:t>
      </w:r>
    </w:p>
    <w:p w:rsidR="00076094" w:rsidRDefault="00076094">
      <w:pPr>
        <w:pStyle w:val="ProductList-Body"/>
      </w:pPr>
    </w:p>
    <w:p w:rsidR="00076094" w:rsidRDefault="00DC1E5E">
      <w:pPr>
        <w:pStyle w:val="ProductList-ClauseHeading"/>
        <w:outlineLvl w:val="3"/>
      </w:pPr>
      <w:r>
        <w:t>4.6 Предложение за подновяване на Софтуерна осигуровка за Windows Server и System Center</w:t>
      </w:r>
    </w:p>
    <w:p w:rsidR="00076094" w:rsidRDefault="00DC1E5E">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Колона B</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 (2 пакета лицензи за ядро)</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 (2 пакета лицензи за ядро)</w:t>
            </w:r>
          </w:p>
        </w:tc>
      </w:tr>
    </w:tbl>
    <w:p w:rsidR="00076094" w:rsidRDefault="00DC1E5E">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076094" w:rsidRDefault="00076094">
      <w:pPr>
        <w:pStyle w:val="ProductList-Body"/>
      </w:pPr>
    </w:p>
    <w:p w:rsidR="00076094" w:rsidRDefault="00DC1E5E">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60" w:name="_Sec862"/>
      <w:r>
        <w:t>Forefront</w:t>
      </w:r>
      <w:bookmarkEnd w:id="60"/>
      <w:r>
        <w:fldChar w:fldCharType="begin"/>
      </w:r>
      <w:r>
        <w:instrText xml:space="preserve"> TC "</w:instrText>
      </w:r>
      <w:bookmarkStart w:id="61" w:name="_Toc517874070"/>
      <w:r>
        <w:instrText>Forefront</w:instrText>
      </w:r>
      <w:bookmarkEnd w:id="61"/>
      <w:r>
        <w:instrText>" \l 2</w:instrText>
      </w:r>
      <w:r>
        <w:fldChar w:fldCharType="end"/>
      </w:r>
    </w:p>
    <w:p w:rsidR="00076094" w:rsidRDefault="00DC1E5E">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BFBFBF"/>
              <w:bottom w:val="none" w:sz="4" w:space="0" w:color="BFBFBF"/>
              <w:right w:val="none" w:sz="4" w:space="0" w:color="6E6E6E"/>
            </w:tcBorders>
          </w:tcPr>
          <w:p w:rsidR="00076094" w:rsidRDefault="00DC1E5E">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6094" w:rsidRDefault="00DC1E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Forefront Identity Manager 2010 – Windows Live</w:t>
      </w:r>
    </w:p>
    <w:p w:rsidR="00076094" w:rsidRDefault="00DC1E5E">
      <w:pPr>
        <w:pStyle w:val="ProductList-Body"/>
      </w:pPr>
      <w:r>
        <w:t>Forefront Identity Manager 2010 – Windows Live Edition е следващата версия за Identity Lifecycle Manager 2007 – Windows Live Edition.</w:t>
      </w:r>
    </w:p>
    <w:p w:rsidR="00076094" w:rsidRDefault="00DC1E5E">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Импортиране на данни за самоличност: Forefront Identity Manager 2010 R2 Windows Live</w:t>
      </w:r>
    </w:p>
    <w:p w:rsidR="00076094" w:rsidRDefault="00DC1E5E">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076094" w:rsidRDefault="00076094">
      <w:pPr>
        <w:pStyle w:val="ProductList-Body"/>
      </w:pPr>
    </w:p>
    <w:p w:rsidR="00076094" w:rsidRDefault="00DC1E5E">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17874071"/>
      <w:r>
        <w:instrText>Microsoft Dynamics 365 (Локален)</w:instrText>
      </w:r>
      <w:bookmarkEnd w:id="67"/>
      <w:r>
        <w:instrText>" \l 2</w:instrText>
      </w:r>
      <w:r>
        <w:fldChar w:fldCharType="end"/>
      </w:r>
    </w:p>
    <w:p w:rsidR="00076094" w:rsidRDefault="00DC1E5E">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Достъп до сървърен софтуер за CAL за Dynamics 365 за членове на екип на място</w:t>
      </w:r>
    </w:p>
    <w:p w:rsidR="00076094" w:rsidRDefault="00DC1E5E">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3.2 Достъп до сървърен софтуер за CAL за Dynamics 365 за продажби на място</w:t>
      </w:r>
    </w:p>
    <w:p w:rsidR="00076094" w:rsidRDefault="00DC1E5E">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Продажби (Устройство и Потребител)</w:t>
            </w:r>
          </w:p>
          <w:p w:rsidR="00076094" w:rsidRDefault="00DC1E5E">
            <w:pPr>
              <w:pStyle w:val="ProductList-TableBody"/>
            </w:pPr>
            <w:r>
              <w:t xml:space="preserve">Лиценз, еквивалентен на ЛКД (виж </w:t>
            </w:r>
            <w:hyperlink r:id="rId42">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3.3 Достъп до сървърен софтуер за CAL за Dynamics 365 за обслужване на клиенти</w:t>
      </w:r>
    </w:p>
    <w:p w:rsidR="00076094" w:rsidRDefault="00DC1E5E">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3.4 Достъп до сървърен софтуер за Локален ЛКД за Dynamics 365 за Операции</w:t>
      </w:r>
    </w:p>
    <w:p w:rsidR="00076094" w:rsidRDefault="00DC1E5E">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(виж </w:t>
            </w:r>
            <w:hyperlink r:id="rId43">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3"/>
      </w:pPr>
      <w:r>
        <w:t>3.5 Достъп до сървърен софтуер за Локален ЛКД за Дейност, свързана с Dynamics 365 за Операции</w:t>
      </w:r>
    </w:p>
    <w:p w:rsidR="00076094" w:rsidRDefault="00DC1E5E">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3.6 Достъп до сървърен софтуер за Локален ЛКД за Dynamics 365 за Операции (Устройство)</w:t>
      </w:r>
    </w:p>
    <w:p w:rsidR="00076094" w:rsidRDefault="00DC1E5E">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rsidR="00076094" w:rsidRDefault="00076094">
      <w:pPr>
        <w:pStyle w:val="ProductList-ClauseHeading"/>
        <w:outlineLvl w:val="3"/>
      </w:pPr>
    </w:p>
    <w:p w:rsidR="00076094" w:rsidRDefault="00DC1E5E">
      <w:pPr>
        <w:pStyle w:val="ProductList-ClauseHeading"/>
        <w:outlineLvl w:val="3"/>
      </w:pPr>
      <w:r>
        <w:t>3.7 Права за използване за Dynamics 365 за Операции (Сървър)</w:t>
      </w:r>
    </w:p>
    <w:p w:rsidR="00076094" w:rsidRDefault="00DC1E5E">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076094" w:rsidRDefault="00076094">
      <w:pPr>
        <w:pStyle w:val="ProductList-Body"/>
      </w:pPr>
    </w:p>
    <w:p w:rsidR="00076094" w:rsidRDefault="00DC1E5E">
      <w:pPr>
        <w:pStyle w:val="ProductList-ClauseHeading"/>
        <w:outlineLvl w:val="3"/>
      </w:pPr>
      <w:r>
        <w:t>3.8 Права за използване за Dynamics 365 (Локален)</w:t>
      </w:r>
    </w:p>
    <w:p w:rsidR="00076094" w:rsidRDefault="00DC1E5E">
      <w:pPr>
        <w:pStyle w:val="ProductList-SubClauseHeading"/>
        <w:outlineLvl w:val="4"/>
      </w:pPr>
      <w:r>
        <w:t>3.8.1 Права за използване на сървър за ЛКД за Dynamics 365</w:t>
      </w:r>
    </w:p>
    <w:p w:rsidR="00076094" w:rsidRDefault="00DC1E5E">
      <w:pPr>
        <w:pStyle w:val="ProductList-BodyIndented"/>
      </w:pPr>
      <w:r>
        <w:t>Клиенти с ЛКД за Dynamics 365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rsidR="00076094" w:rsidRDefault="00076094">
      <w:pPr>
        <w:pStyle w:val="ProductList-BodyIndented"/>
      </w:pPr>
    </w:p>
    <w:p w:rsidR="00076094" w:rsidRDefault="00DC1E5E">
      <w:pPr>
        <w:pStyle w:val="ProductList-SubClauseHeading"/>
        <w:outlineLvl w:val="4"/>
      </w:pPr>
      <w:r>
        <w:t>3.8.2 Пригодност за Квалифицирани оферти</w:t>
      </w:r>
    </w:p>
    <w:p w:rsidR="00076094" w:rsidRDefault="00DC1E5E">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rsidR="00076094" w:rsidRDefault="00076094">
      <w:pPr>
        <w:pStyle w:val="ProductList-BodyIndented"/>
      </w:pPr>
    </w:p>
    <w:p w:rsidR="00076094" w:rsidRDefault="00DC1E5E">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Microsoft Dynamics CRM 2016 за Office Outlook</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Отчетни разширения на Dynamics CRM за Dynamics CRM 2016</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Dynamics Marketing Connector за Dynamics CRM (без Workgroup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ноември 2014 и юни 2015 г.</w:t>
              </w:r>
            </w:hyperlink>
            <w:r>
              <w:t xml:space="preserve">; </w:t>
            </w:r>
            <w:hyperlink r:id="rId45">
              <w:r>
                <w:rPr>
                  <w:color w:val="00467F"/>
                  <w:u w:val="single"/>
                </w:rPr>
                <w:t>Условия за продукти, декември 2016 г.</w:t>
              </w:r>
            </w:hyperlink>
            <w:r>
              <w:t xml:space="preserve">; </w:t>
            </w:r>
            <w:hyperlink r:id="rId46">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Права за използване на сървър</w:t>
      </w:r>
    </w:p>
    <w:p w:rsidR="00076094" w:rsidRDefault="00DC1E5E">
      <w:pPr>
        <w:pStyle w:val="ProductList-Body"/>
      </w:pPr>
      <w:r>
        <w:t>Клиентът може да използва Dynamics CRM Server 2016 или всяка предишна версия на сървърния софтуер вместо Dynamics 365 Server. Клиентът може да използва Dynamics AX 2012 R3 или предходни версии на сървърния софтуер вместо Dynamics 365 за Операции (Сървър). Клиенти със Софтуерна осигуровка за локален ЛКД за Dynamics 365 имат право да използват новите версии на Dynamics 365 Локален сървър, придобити чрез покупка на ЛКД или ЛПА за услуги за Dynamics 365.</w:t>
      </w:r>
    </w:p>
    <w:p w:rsidR="00076094" w:rsidRDefault="00076094">
      <w:pPr>
        <w:pStyle w:val="ProductList-Body"/>
      </w:pPr>
    </w:p>
    <w:p w:rsidR="00076094" w:rsidRDefault="00DC1E5E">
      <w:pPr>
        <w:pStyle w:val="ProductList-ClauseHeading"/>
        <w:outlineLvl w:val="3"/>
      </w:pPr>
      <w:r>
        <w:t>4.2 Права за използване за Dynamics 365 за Операции (Сървър)</w:t>
      </w:r>
    </w:p>
    <w:p w:rsidR="00076094" w:rsidRDefault="00DC1E5E">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076094" w:rsidRDefault="00076094">
      <w:pPr>
        <w:pStyle w:val="ProductList-Body"/>
      </w:pPr>
    </w:p>
    <w:p w:rsidR="00076094" w:rsidRDefault="00DC1E5E">
      <w:pPr>
        <w:pStyle w:val="ProductList-ClauseHeading"/>
        <w:outlineLvl w:val="3"/>
      </w:pPr>
      <w:r>
        <w:t>4.3 Локализация и актуализации</w:t>
      </w:r>
    </w:p>
    <w:p w:rsidR="00076094" w:rsidRDefault="00DC1E5E">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076094">
      <w:pPr>
        <w:pStyle w:val="ProductList-Body"/>
      </w:pPr>
    </w:p>
    <w:p w:rsidR="00076094" w:rsidRDefault="00DC1E5E">
      <w:pPr>
        <w:pStyle w:val="ProductList-ClauseHeading"/>
        <w:outlineLvl w:val="3"/>
      </w:pPr>
      <w:r>
        <w:t>4.4 Unified Service Desk (USD)</w:t>
      </w:r>
    </w:p>
    <w:p w:rsidR="00076094" w:rsidRDefault="00DC1E5E">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076094">
      <w:pPr>
        <w:pStyle w:val="ProductList-Body"/>
      </w:pPr>
    </w:p>
    <w:p w:rsidR="00076094" w:rsidRDefault="00DC1E5E">
      <w:pPr>
        <w:pStyle w:val="ProductList-ClauseHeading"/>
        <w:outlineLvl w:val="3"/>
      </w:pPr>
      <w:r>
        <w:t>4.5 Dynamics CustomerSource</w:t>
      </w:r>
    </w:p>
    <w:p w:rsidR="00076094" w:rsidRDefault="00DC1E5E">
      <w:pPr>
        <w:pStyle w:val="ProductList-Body"/>
      </w:pPr>
      <w:r>
        <w:t xml:space="preserve">Клиенти с локален ЛКД за Dynamics 365 и действаща SA имат достъп до CustomerSource. </w:t>
      </w: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874072"/>
      <w:r>
        <w:instrText>Microsoft Identity Manager</w:instrText>
      </w:r>
      <w:bookmarkEnd w:id="73"/>
      <w:r>
        <w:instrText>" \l 2</w:instrText>
      </w:r>
      <w:r>
        <w:fldChar w:fldCharType="end"/>
      </w:r>
    </w:p>
    <w:p w:rsidR="00076094" w:rsidRDefault="00DC1E5E">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BFBFBF"/>
              <w:bottom w:val="dashed" w:sz="4" w:space="0" w:color="BFBFBF"/>
              <w:right w:val="none" w:sz="4" w:space="0" w:color="6E6E6E"/>
            </w:tcBorders>
          </w:tcPr>
          <w:p w:rsidR="00076094" w:rsidRDefault="00DC1E5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BFBFBF"/>
              <w:bottom w:val="none" w:sz="4" w:space="0" w:color="BFBFBF"/>
              <w:right w:val="none" w:sz="4" w:space="0" w:color="6E6E6E"/>
            </w:tcBorders>
          </w:tcPr>
          <w:p w:rsidR="00076094" w:rsidRDefault="00DC1E5E">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6094" w:rsidRDefault="00076094">
            <w:pPr>
              <w:pStyle w:val="ProductList-TableBody"/>
            </w:pPr>
          </w:p>
        </w:tc>
      </w:tr>
    </w:tbl>
    <w:p w:rsidR="00076094" w:rsidRDefault="00DC1E5E">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17874073"/>
      <w:r>
        <w:instrText>Приложения на Office</w:instrText>
      </w:r>
      <w:bookmarkEnd w:id="79"/>
      <w:r>
        <w:instrText>" \l 2</w:instrText>
      </w:r>
      <w:r>
        <w:fldChar w:fldCharType="end"/>
      </w:r>
    </w:p>
    <w:p w:rsidR="00076094" w:rsidRDefault="00DC1E5E">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17874074"/>
      <w:r>
        <w:instrText>Настолни приложения на Office</w:instrText>
      </w:r>
      <w:bookmarkEnd w:id="81"/>
      <w:r>
        <w:instrText>" \l 3</w:instrText>
      </w:r>
      <w:r>
        <w:fldChar w:fldCharType="end"/>
      </w:r>
    </w:p>
    <w:p w:rsidR="00076094" w:rsidRDefault="00DC1E5E">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000000"/>
              <w:bottom w:val="dashed" w:sz="4" w:space="0" w:color="BFBFBF"/>
              <w:right w:val="single" w:sz="6" w:space="0" w:color="FFFFFF"/>
            </w:tcBorders>
          </w:tcPr>
          <w:p w:rsidR="00076094" w:rsidRDefault="00DC1E5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0760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none" w:sz="4" w:space="0" w:color="BFBFBF"/>
              <w:right w:val="single" w:sz="6" w:space="0" w:color="FFFFFF"/>
            </w:tcBorders>
          </w:tcPr>
          <w:p w:rsidR="00076094" w:rsidRDefault="00DC1E5E">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6094" w:rsidRDefault="000760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Project Professional 2016</w:t>
      </w:r>
    </w:p>
    <w:p w:rsidR="00076094" w:rsidRDefault="00DC1E5E">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076094" w:rsidRDefault="00076094">
      <w:pPr>
        <w:pStyle w:val="ProductList-Body"/>
      </w:pPr>
    </w:p>
    <w:p w:rsidR="00076094" w:rsidRDefault="00DC1E5E">
      <w:pPr>
        <w:pStyle w:val="ProductList-ClauseHeading"/>
        <w:outlineLvl w:val="4"/>
      </w:pPr>
      <w:r>
        <w:t>2.2 Работа от дома</w:t>
      </w:r>
    </w:p>
    <w:p w:rsidR="00076094" w:rsidRDefault="00DC1E5E">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неговите Свързани лица (например в дома на потребителя).</w:t>
      </w:r>
    </w:p>
    <w:p w:rsidR="00076094" w:rsidRDefault="00076094">
      <w:pPr>
        <w:pStyle w:val="ProductList-Body"/>
      </w:pPr>
    </w:p>
    <w:p w:rsidR="00076094" w:rsidRDefault="00DC1E5E">
      <w:pPr>
        <w:pStyle w:val="ProductList-ClauseHeading"/>
        <w:outlineLvl w:val="4"/>
      </w:pPr>
      <w:r>
        <w:t>2.3 Независим от платформата</w:t>
      </w:r>
    </w:p>
    <w:p w:rsidR="00076094" w:rsidRDefault="00DC1E5E">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76094" w:rsidRDefault="00076094">
      <w:pPr>
        <w:pStyle w:val="ProductList-Body"/>
      </w:pPr>
    </w:p>
    <w:p w:rsidR="00076094" w:rsidRDefault="00DC1E5E">
      <w:pPr>
        <w:pStyle w:val="ProductList-ClauseHeading"/>
        <w:outlineLvl w:val="4"/>
      </w:pPr>
      <w:r>
        <w:t>2.4 Версии-приемници</w:t>
      </w:r>
    </w:p>
    <w:p w:rsidR="00076094" w:rsidRDefault="00DC1E5E">
      <w:pPr>
        <w:pStyle w:val="ProductList-Body"/>
      </w:pPr>
      <w:r>
        <w:t>Skype за бизнеса 2016 е версията приемник на Lync 2013.</w:t>
      </w:r>
    </w:p>
    <w:p w:rsidR="00076094" w:rsidRDefault="00076094">
      <w:pPr>
        <w:pStyle w:val="ProductList-Body"/>
      </w:pPr>
    </w:p>
    <w:p w:rsidR="00076094" w:rsidRDefault="00DC1E5E">
      <w:pPr>
        <w:pStyle w:val="ProductList-ClauseHeading"/>
        <w:outlineLvl w:val="4"/>
      </w:pPr>
      <w:r>
        <w:t>2.5 Office Online Server</w:t>
      </w:r>
    </w:p>
    <w:p w:rsidR="00076094" w:rsidRDefault="00DC1E5E">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076094" w:rsidRDefault="00076094">
      <w:pPr>
        <w:pStyle w:val="ProductList-Body"/>
      </w:pPr>
    </w:p>
    <w:p w:rsidR="00076094" w:rsidRDefault="00DC1E5E">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Права за търговско използване на Office Home and Student 2013 RT</w:t>
      </w:r>
    </w:p>
    <w:p w:rsidR="00076094" w:rsidRDefault="00DC1E5E">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076094" w:rsidRDefault="00076094">
      <w:pPr>
        <w:pStyle w:val="ProductList-Body"/>
      </w:pPr>
    </w:p>
    <w:p w:rsidR="00076094" w:rsidRDefault="00DC1E5E">
      <w:pPr>
        <w:pStyle w:val="ProductList-ClauseHeading"/>
        <w:outlineLvl w:val="4"/>
      </w:pPr>
      <w:r>
        <w:t>3.2 Office Professional Plus 2016 и Office Standard 2016 – търговско използване на Office Home and Student 2013 RT</w:t>
      </w:r>
    </w:p>
    <w:p w:rsidR="00076094" w:rsidRDefault="00DC1E5E">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76094" w:rsidRDefault="00076094">
      <w:pPr>
        <w:pStyle w:val="ProductList-Body"/>
      </w:pPr>
    </w:p>
    <w:p w:rsidR="00076094" w:rsidRDefault="00DC1E5E">
      <w:pPr>
        <w:pStyle w:val="ProductList-ClauseHeading"/>
        <w:outlineLvl w:val="4"/>
      </w:pPr>
      <w:r>
        <w:t>3.3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3.3.1 Разширени права за използване за Office 365 ProPlus</w:t>
      </w:r>
    </w:p>
    <w:p w:rsidR="00076094" w:rsidRDefault="00DC1E5E">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3.3.2 Ползи за Завършващи учащи</w:t>
      </w:r>
    </w:p>
    <w:p w:rsidR="00076094" w:rsidRDefault="00DC1E5E">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076094" w:rsidRDefault="00076094">
      <w:pPr>
        <w:pStyle w:val="ProductList-BodyIndented"/>
      </w:pPr>
    </w:p>
    <w:p w:rsidR="00076094" w:rsidRDefault="00DC1E5E">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Project Professional 2016</w:t>
      </w:r>
    </w:p>
    <w:p w:rsidR="00076094" w:rsidRDefault="00DC1E5E">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86" w:name="_Sec680"/>
      <w:r>
        <w:t>Office за Mac</w:t>
      </w:r>
      <w:bookmarkEnd w:id="86"/>
      <w:r>
        <w:fldChar w:fldCharType="begin"/>
      </w:r>
      <w:r>
        <w:instrText xml:space="preserve"> TC "</w:instrText>
      </w:r>
      <w:bookmarkStart w:id="87" w:name="_Toc517874075"/>
      <w:r>
        <w:instrText>Office за Mac</w:instrText>
      </w:r>
      <w:bookmarkEnd w:id="87"/>
      <w:r>
        <w:instrText>" \l 3</w:instrText>
      </w:r>
      <w:r>
        <w:fldChar w:fldCharType="end"/>
      </w:r>
    </w:p>
    <w:p w:rsidR="00076094" w:rsidRDefault="00DC1E5E">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Версии-приемници</w:t>
      </w:r>
    </w:p>
    <w:p w:rsidR="00076094" w:rsidRDefault="00DC1E5E">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076094" w:rsidRDefault="00076094">
      <w:pPr>
        <w:pStyle w:val="ProductList-Body"/>
      </w:pPr>
    </w:p>
    <w:p w:rsidR="00076094" w:rsidRDefault="00DC1E5E">
      <w:pPr>
        <w:pStyle w:val="ProductList-ClauseHeading"/>
        <w:outlineLvl w:val="4"/>
      </w:pPr>
      <w:r>
        <w:t>2.2 Работа от дома</w:t>
      </w:r>
    </w:p>
    <w:p w:rsidR="00076094" w:rsidRDefault="00DC1E5E">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076094" w:rsidRDefault="00076094">
      <w:pPr>
        <w:pStyle w:val="ProductList-Body"/>
      </w:pPr>
    </w:p>
    <w:p w:rsidR="00076094" w:rsidRDefault="00DC1E5E">
      <w:pPr>
        <w:pStyle w:val="ProductList-ClauseHeading"/>
        <w:outlineLvl w:val="4"/>
      </w:pPr>
      <w:r>
        <w:t>2.3 Независим от платформата</w:t>
      </w:r>
    </w:p>
    <w:p w:rsidR="00076094" w:rsidRDefault="00DC1E5E">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76094" w:rsidRDefault="00076094">
      <w:pPr>
        <w:pStyle w:val="ProductList-Body"/>
      </w:pPr>
    </w:p>
    <w:p w:rsidR="00076094" w:rsidRDefault="00DC1E5E">
      <w:pPr>
        <w:pStyle w:val="ProductList-ClauseHeading"/>
        <w:outlineLvl w:val="4"/>
      </w:pPr>
      <w:r>
        <w:t>2.4 Office Online Server</w:t>
      </w:r>
    </w:p>
    <w:p w:rsidR="00076094" w:rsidRDefault="00DC1E5E">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8">
        <w:r>
          <w:rPr>
            <w:color w:val="00467F"/>
            <w:u w:val="single"/>
          </w:rPr>
          <w:t>раздела за Office Online на приложение B</w:t>
        </w:r>
      </w:hyperlink>
      <w:r>
        <w:t xml:space="preserve"> с тези лицензи. Това право изтича на 1 август 2019 г.</w:t>
      </w:r>
    </w:p>
    <w:p w:rsidR="00076094" w:rsidRDefault="00DC1E5E">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Търговско използване на Office Home and Student 2013 RT</w:t>
      </w:r>
    </w:p>
    <w:p w:rsidR="00076094" w:rsidRDefault="00DC1E5E">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76094" w:rsidRDefault="00DC1E5E">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92" w:name="_Sec612"/>
      <w:r>
        <w:t>Сървъри на Office</w:t>
      </w:r>
      <w:bookmarkEnd w:id="92"/>
      <w:r>
        <w:fldChar w:fldCharType="begin"/>
      </w:r>
      <w:r>
        <w:instrText xml:space="preserve"> TC "</w:instrText>
      </w:r>
      <w:bookmarkStart w:id="93" w:name="_Toc517874076"/>
      <w:r>
        <w:instrText>Сървъри на Office</w:instrText>
      </w:r>
      <w:bookmarkEnd w:id="93"/>
      <w:r>
        <w:instrText>" \l 2</w:instrText>
      </w:r>
      <w:r>
        <w:fldChar w:fldCharType="end"/>
      </w:r>
    </w:p>
    <w:p w:rsidR="00076094" w:rsidRDefault="00DC1E5E">
      <w:pPr>
        <w:pStyle w:val="ProductList-Offering2HeadingNoBorder"/>
        <w:outlineLvl w:val="2"/>
      </w:pPr>
      <w:bookmarkStart w:id="94" w:name="_Sec638"/>
      <w:r>
        <w:t>Exchange Server</w:t>
      </w:r>
      <w:bookmarkEnd w:id="94"/>
      <w:r>
        <w:fldChar w:fldCharType="begin"/>
      </w:r>
      <w:r>
        <w:instrText xml:space="preserve"> TC "</w:instrText>
      </w:r>
      <w:bookmarkStart w:id="95" w:name="_Toc517874077"/>
      <w:r>
        <w:instrText>Exchange Server</w:instrText>
      </w:r>
      <w:bookmarkEnd w:id="95"/>
      <w:r>
        <w:instrText>" \l 3</w:instrText>
      </w:r>
      <w:r>
        <w:fldChar w:fldCharType="end"/>
      </w:r>
    </w:p>
    <w:p w:rsidR="00076094" w:rsidRDefault="00DC1E5E">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1)</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3.1.1 Допълнителна функция, свързана с Корпоративен ЛКД за Exchange</w:t>
      </w:r>
    </w:p>
    <w:p w:rsidR="00076094" w:rsidRDefault="00DC1E5E">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076094">
      <w:pPr>
        <w:pStyle w:val="ProductList-Body"/>
      </w:pPr>
    </w:p>
    <w:p w:rsidR="00076094" w:rsidRDefault="00DC1E5E">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Допълнителни правила и условия за Корпоративен ЛКД за Exchange със Services 2016</w:t>
      </w:r>
    </w:p>
    <w:p w:rsidR="00076094" w:rsidRDefault="00DC1E5E">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1">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00" w:name="_Sec639"/>
      <w:r>
        <w:t>Project Server</w:t>
      </w:r>
      <w:bookmarkEnd w:id="100"/>
      <w:r>
        <w:fldChar w:fldCharType="begin"/>
      </w:r>
      <w:r>
        <w:instrText xml:space="preserve"> TC "</w:instrText>
      </w:r>
      <w:bookmarkStart w:id="101" w:name="_Toc517874078"/>
      <w:r>
        <w:instrText>Project Server</w:instrText>
      </w:r>
      <w:bookmarkEnd w:id="101"/>
      <w:r>
        <w:instrText>" \l 3</w:instrText>
      </w:r>
      <w:r>
        <w:fldChar w:fldCharType="end"/>
      </w:r>
    </w:p>
    <w:p w:rsidR="00076094" w:rsidRDefault="00DC1E5E">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6094" w:rsidRDefault="00DC1E5E">
            <w:pPr>
              <w:pStyle w:val="ProductList-TableBody"/>
            </w:pPr>
            <w:r>
              <w:t>ЛА за потребител за Project Online Essentials</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Project Online Premium</w:t>
            </w:r>
          </w:p>
        </w:tc>
      </w:tr>
    </w:tbl>
    <w:p w:rsidR="00076094" w:rsidRDefault="00076094">
      <w:pPr>
        <w:pStyle w:val="ProductList-Body"/>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06" w:name="_Sec640"/>
      <w:r>
        <w:t>SharePoint Server</w:t>
      </w:r>
      <w:bookmarkEnd w:id="106"/>
      <w:r>
        <w:fldChar w:fldCharType="begin"/>
      </w:r>
      <w:r>
        <w:instrText xml:space="preserve"> TC "</w:instrText>
      </w:r>
      <w:bookmarkStart w:id="107" w:name="_Toc517874079"/>
      <w:r>
        <w:instrText>SharePoint Server</w:instrText>
      </w:r>
      <w:bookmarkEnd w:id="107"/>
      <w:r>
        <w:instrText>" \l 3</w:instrText>
      </w:r>
      <w:r>
        <w:fldChar w:fldCharType="end"/>
      </w:r>
    </w:p>
    <w:p w:rsidR="00076094" w:rsidRDefault="00DC1E5E">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5"/>
        <w:gridCol w:w="615"/>
        <w:gridCol w:w="611"/>
        <w:gridCol w:w="614"/>
        <w:gridCol w:w="611"/>
        <w:gridCol w:w="611"/>
        <w:gridCol w:w="614"/>
        <w:gridCol w:w="617"/>
        <w:gridCol w:w="634"/>
        <w:gridCol w:w="619"/>
        <w:gridCol w:w="615"/>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SharePoint Online (план 2)</w:t>
            </w:r>
          </w:p>
        </w:tc>
      </w:tr>
    </w:tbl>
    <w:p w:rsidR="00076094" w:rsidRDefault="00076094">
      <w:pPr>
        <w:pStyle w:val="ProductList-Body"/>
      </w:pPr>
    </w:p>
    <w:p w:rsidR="00076094" w:rsidRDefault="00DC1E5E">
      <w:pPr>
        <w:pStyle w:val="ProductList-SubClauseHeading"/>
        <w:outlineLvl w:val="5"/>
      </w:pPr>
      <w:r>
        <w:t>3.2.1 Допълнителни функции за SharePoint Server, свързани с ЛКД за SharePoint Enterprise</w:t>
      </w:r>
    </w:p>
    <w:p w:rsidR="00076094" w:rsidRDefault="00DC1E5E">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SharePoint Online (план 2)</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ClauseHeading"/>
        <w:outlineLvl w:val="4"/>
      </w:pPr>
      <w:r>
        <w:t>3.3 Отказ от ЛКД за Потребители, осъществяващи достъп до налично в публичното пространство съдържание</w:t>
      </w:r>
    </w:p>
    <w:p w:rsidR="00076094" w:rsidRDefault="00DC1E5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076094" w:rsidRDefault="00076094">
      <w:pPr>
        <w:pStyle w:val="ProductList-Body"/>
      </w:pPr>
    </w:p>
    <w:p w:rsidR="00076094" w:rsidRDefault="00DC1E5E">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076094">
      <w:pPr>
        <w:pStyle w:val="ProductList-Body"/>
      </w:pPr>
    </w:p>
    <w:p w:rsidR="00076094" w:rsidRDefault="00DC1E5E">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874080"/>
      <w:r>
        <w:instrText>Skype for Business Server</w:instrText>
      </w:r>
      <w:bookmarkEnd w:id="113"/>
      <w:r>
        <w:instrText>" \l 3</w:instrText>
      </w:r>
      <w:r>
        <w:fldChar w:fldCharType="end"/>
      </w:r>
    </w:p>
    <w:p w:rsidR="00076094" w:rsidRDefault="00DC1E5E">
      <w:pPr>
        <w:pStyle w:val="ProductList-Offering1SubSection"/>
        <w:outlineLvl w:val="3"/>
      </w:pPr>
      <w:bookmarkStart w:id="114" w:name="_Sec686"/>
      <w:r>
        <w:t>1. Наличност чрез програма</w:t>
      </w:r>
      <w:bookmarkEnd w:id="114"/>
    </w:p>
    <w:p w:rsidR="00076094" w:rsidRDefault="00076094">
      <w:pPr>
        <w:pStyle w:val="ProductList-Body"/>
      </w:pPr>
    </w:p>
    <w:tbl>
      <w:tblPr>
        <w:tblStyle w:val="PURTable"/>
        <w:tblW w:w="0" w:type="dxa"/>
        <w:tblLook w:val="04A0" w:firstRow="1" w:lastRow="0" w:firstColumn="1" w:lastColumn="0" w:noHBand="0" w:noVBand="1"/>
      </w:tblPr>
      <w:tblGrid>
        <w:gridCol w:w="4006"/>
        <w:gridCol w:w="610"/>
        <w:gridCol w:w="603"/>
        <w:gridCol w:w="610"/>
        <w:gridCol w:w="603"/>
        <w:gridCol w:w="718"/>
        <w:gridCol w:w="609"/>
        <w:gridCol w:w="614"/>
        <w:gridCol w:w="634"/>
        <w:gridCol w:w="618"/>
        <w:gridCol w:w="611"/>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1)</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3.1.1 Допълнителна функция, свързана с ЛКД за Skype за бизнеса онлайн Enterprise</w:t>
      </w:r>
    </w:p>
    <w:p w:rsidR="00076094" w:rsidRDefault="00DC1E5E">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2G)</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Live Meeting Professional</w:t>
            </w:r>
            <w:r>
              <w:fldChar w:fldCharType="begin"/>
            </w:r>
            <w:r>
              <w:instrText xml:space="preserve"> XE "Live Meeting Professional"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5"/>
      </w:pPr>
      <w:r>
        <w:t>3.1.2 Допълнителна функция, свързана с ЛКД за Skype за бизнеса онлайн Plus</w:t>
      </w:r>
    </w:p>
    <w:p w:rsidR="00076094" w:rsidRDefault="00DC1E5E">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ЛКД за Skype за бизнеса Plus</w:t>
            </w:r>
          </w:p>
        </w:tc>
      </w:tr>
    </w:tbl>
    <w:p w:rsidR="00076094" w:rsidRDefault="00076094">
      <w:pPr>
        <w:pStyle w:val="ProductList-BodyIndented"/>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Audio/Video Conferencing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Ръководна роля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Mediation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 за администриране на групов чат на Microsoft Lync Server 2013</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Конзолна добавка PowerShell</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принадлежност на преносим клон</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сървър на видео оперативна съвместимост</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118" w:name="_Sec614"/>
      <w:r>
        <w:t>SQL Server</w:t>
      </w:r>
      <w:bookmarkEnd w:id="118"/>
      <w:r>
        <w:fldChar w:fldCharType="begin"/>
      </w:r>
      <w:r>
        <w:instrText xml:space="preserve"> TC "</w:instrText>
      </w:r>
      <w:bookmarkStart w:id="119" w:name="_Toc517874081"/>
      <w:r>
        <w:instrText>SQL Server</w:instrText>
      </w:r>
      <w:bookmarkEnd w:id="119"/>
      <w:r>
        <w:instrText>" \l 2</w:instrText>
      </w:r>
      <w:r>
        <w:fldChar w:fldCharType="end"/>
      </w:r>
    </w:p>
    <w:p w:rsidR="00076094" w:rsidRDefault="00DC1E5E">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SQL Server 2017 Enterprise</w:t>
      </w:r>
    </w:p>
    <w:p w:rsidR="00076094" w:rsidRDefault="00DC1E5E">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076094" w:rsidRDefault="00076094">
      <w:pPr>
        <w:pStyle w:val="ProductList-Body"/>
      </w:pPr>
    </w:p>
    <w:p w:rsidR="00076094" w:rsidRDefault="00DC1E5E">
      <w:pPr>
        <w:pStyle w:val="ProductList-ClauseHeading"/>
        <w:outlineLvl w:val="3"/>
      </w:pPr>
      <w:r>
        <w:t>2.2 SQL Server Parallel Data Warehouse</w:t>
      </w:r>
    </w:p>
    <w:p w:rsidR="00076094" w:rsidRDefault="00DC1E5E">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076094" w:rsidRDefault="00076094">
      <w:pPr>
        <w:pStyle w:val="ProductList-Body"/>
      </w:pPr>
    </w:p>
    <w:p w:rsidR="00076094" w:rsidRDefault="00DC1E5E">
      <w:pPr>
        <w:pStyle w:val="ProductList-ClauseHeading"/>
        <w:outlineLvl w:val="3"/>
      </w:pPr>
      <w:r>
        <w:t>2.3 Опционална компилация на SQL Server Parallel Data Warehouse без Oracle Java</w:t>
      </w:r>
    </w:p>
    <w:p w:rsidR="00076094" w:rsidRDefault="00DC1E5E">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4">
        <w:r>
          <w:rPr>
            <w:color w:val="00467F"/>
            <w:u w:val="single"/>
          </w:rPr>
          <w:t>http://www.microsoft.com/en-us/sqlserver/solutions-technologies/data-warehousing/pdw.aspx</w:t>
        </w:r>
      </w:hyperlink>
      <w:r>
        <w:t>.</w:t>
      </w:r>
    </w:p>
    <w:p w:rsidR="00076094" w:rsidRDefault="00076094">
      <w:pPr>
        <w:pStyle w:val="ProductList-Body"/>
      </w:pPr>
    </w:p>
    <w:p w:rsidR="00076094" w:rsidRDefault="00DC1E5E">
      <w:pPr>
        <w:pStyle w:val="ProductList-ClauseHeading"/>
        <w:outlineLvl w:val="3"/>
      </w:pPr>
      <w:r>
        <w:t>2.4 Добавка Премиум осигуровка за SQL Server</w:t>
      </w:r>
    </w:p>
    <w:p w:rsidR="00076094" w:rsidRDefault="00DC1E5E">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5">
        <w:r>
          <w:rPr>
            <w:color w:val="00467F"/>
            <w:u w:val="single"/>
          </w:rPr>
          <w:t>http://go.microsoft.com/?linkid=9839206</w:t>
        </w:r>
      </w:hyperlink>
      <w:r>
        <w:t>.</w:t>
      </w:r>
    </w:p>
    <w:p w:rsidR="00076094" w:rsidRDefault="00076094">
      <w:pPr>
        <w:pStyle w:val="ProductList-Body"/>
      </w:pPr>
    </w:p>
    <w:p w:rsidR="00076094" w:rsidRDefault="00DC1E5E">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31"/>
        <w:gridCol w:w="3622"/>
        <w:gridCol w:w="366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Абонамент за SQL Server за ЛКД на Azure:</w:t>
            </w:r>
          </w:p>
        </w:tc>
      </w:tr>
    </w:tbl>
    <w:p w:rsidR="00076094" w:rsidRDefault="00076094">
      <w:pPr>
        <w:pStyle w:val="ProductList-Body"/>
      </w:pPr>
    </w:p>
    <w:p w:rsidR="00076094" w:rsidRDefault="00DC1E5E">
      <w:pPr>
        <w:pStyle w:val="ProductList-ClauseHeading"/>
        <w:outlineLvl w:val="3"/>
      </w:pPr>
      <w:r>
        <w:t>3.2 Автоматични актуализации на по-стари версии на SQL Server</w:t>
      </w:r>
    </w:p>
    <w:p w:rsidR="00076094" w:rsidRDefault="00DC1E5E">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076094" w:rsidRDefault="00076094">
      <w:pPr>
        <w:pStyle w:val="ProductList-Body"/>
      </w:pPr>
    </w:p>
    <w:p w:rsidR="00076094" w:rsidRDefault="00DC1E5E">
      <w:pPr>
        <w:pStyle w:val="ProductList-ClauseHeading"/>
        <w:outlineLvl w:val="3"/>
      </w:pPr>
      <w:r>
        <w:t>3.3 Избор на SQL Server Platform</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076094" w:rsidRDefault="00076094">
      <w:pPr>
        <w:pStyle w:val="ProductList-Body"/>
      </w:pPr>
    </w:p>
    <w:p w:rsidR="00076094" w:rsidRDefault="00DC1E5E">
      <w:pPr>
        <w:pStyle w:val="ProductList-ClauseHeading"/>
        <w:outlineLvl w:val="3"/>
      </w:pPr>
      <w:r>
        <w:t>3.4 Изпълнявани Екземпляри за Издание Standard</w:t>
      </w:r>
    </w:p>
    <w:p w:rsidR="00076094" w:rsidRDefault="00DC1E5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76094" w:rsidRDefault="00076094">
      <w:pPr>
        <w:pStyle w:val="ProductList-Body"/>
      </w:pPr>
    </w:p>
    <w:p w:rsidR="00076094" w:rsidRDefault="00DC1E5E">
      <w:pPr>
        <w:pStyle w:val="ProductList-ClauseHeading"/>
        <w:outlineLvl w:val="3"/>
      </w:pPr>
      <w:r>
        <w:t>3.5 Резервни сървъри за Parallel Data Warehouse (PDW)</w:t>
      </w:r>
    </w:p>
    <w:p w:rsidR="00076094" w:rsidRDefault="00DC1E5E">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076094" w:rsidRDefault="00076094">
      <w:pPr>
        <w:pStyle w:val="ProductList-Body"/>
      </w:pPr>
    </w:p>
    <w:p w:rsidR="00076094" w:rsidRDefault="00DC1E5E">
      <w:pPr>
        <w:pStyle w:val="ProductList-ClauseHeading"/>
        <w:outlineLvl w:val="3"/>
      </w:pPr>
      <w:r>
        <w:t>3.6 Допълнителен софтуер</w:t>
      </w:r>
    </w:p>
    <w:p w:rsidR="00076094" w:rsidRDefault="00DC1E5E">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Tools Connectivity</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за разпространено повторно възпроизвеждане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 пълен набор</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6">
              <w:r>
                <w:rPr>
                  <w:color w:val="00467F"/>
                  <w:u w:val="single"/>
                </w:rPr>
                <w:t>Условия за продукти – юни 2016 г</w:t>
              </w:r>
            </w:hyperlink>
            <w:r>
              <w:t xml:space="preserve">. R Server за Hadoop, R Server за Linux и R Server за Teradata </w:t>
            </w:r>
            <w:hyperlink r:id="rId57">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p w:rsidR="00076094" w:rsidRDefault="00DC1E5E">
      <w:pPr>
        <w:pStyle w:val="ProductList-ClauseHeading"/>
        <w:outlineLvl w:val="3"/>
      </w:pPr>
      <w:r>
        <w:t>4.1 SQL Server 2017 Enterprise Core – неограничена виртуализация</w:t>
      </w:r>
    </w:p>
    <w:p w:rsidR="00076094" w:rsidRDefault="00DC1E5E">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76094" w:rsidRDefault="00076094">
      <w:pPr>
        <w:pStyle w:val="ProductList-Body"/>
      </w:pPr>
    </w:p>
    <w:p w:rsidR="00076094" w:rsidRDefault="00DC1E5E">
      <w:pPr>
        <w:pStyle w:val="ProductList-ClauseHeading"/>
        <w:outlineLvl w:val="3"/>
      </w:pPr>
      <w:r>
        <w:t>4.2 SQL Server 2017 Enterprise Core – Актуализации на функции на Parallel Data Warehouse</w:t>
      </w:r>
    </w:p>
    <w:p w:rsidR="00076094" w:rsidRDefault="00DC1E5E">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076094" w:rsidRDefault="00076094">
      <w:pPr>
        <w:pStyle w:val="ProductList-Body"/>
      </w:pPr>
    </w:p>
    <w:p w:rsidR="00076094" w:rsidRDefault="00DC1E5E">
      <w:pPr>
        <w:pStyle w:val="ProductList-ClauseHeading"/>
        <w:outlineLvl w:val="3"/>
      </w:pPr>
      <w:r>
        <w:t>4.3 Опция за изкупуване за SQL Server по Enrollment for Application Platform (EAP)</w:t>
      </w:r>
    </w:p>
    <w:p w:rsidR="00076094" w:rsidRDefault="00DC1E5E">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076094" w:rsidRDefault="00076094">
      <w:pPr>
        <w:pStyle w:val="ProductList-Body"/>
      </w:pPr>
    </w:p>
    <w:p w:rsidR="00076094" w:rsidRDefault="00DC1E5E">
      <w:pPr>
        <w:pStyle w:val="ProductList-ClauseHeading"/>
        <w:outlineLvl w:val="3"/>
      </w:pPr>
      <w:r>
        <w:t>4.4 SQL Server Enterprise Core и SQL Server Enterprise - Machine Learning Server за Windows и Machine Learning Server за Linux</w:t>
      </w:r>
    </w:p>
    <w:p w:rsidR="00076094" w:rsidRDefault="00DC1E5E">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076094" w:rsidRDefault="00076094">
      <w:pPr>
        <w:pStyle w:val="ProductList-Body"/>
      </w:pPr>
    </w:p>
    <w:p w:rsidR="00076094" w:rsidRDefault="00DC1E5E">
      <w:pPr>
        <w:pStyle w:val="ProductList-ClauseHeading"/>
        <w:outlineLvl w:val="3"/>
      </w:pPr>
      <w:r>
        <w:t>4.5 SQL Enterprise Core – Изпълняване на Machine Learning Server за Hadoop</w:t>
      </w:r>
    </w:p>
    <w:p w:rsidR="00076094" w:rsidRDefault="00DC1E5E">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076094" w:rsidRDefault="00076094">
      <w:pPr>
        <w:pStyle w:val="ProductList-Body"/>
      </w:pPr>
    </w:p>
    <w:p w:rsidR="00076094" w:rsidRDefault="00DC1E5E">
      <w:pPr>
        <w:pStyle w:val="ProductList-ClauseHeading"/>
        <w:outlineLvl w:val="3"/>
      </w:pPr>
      <w:r>
        <w:t>4.6 Използване на Power BI Report Server – SQL Server Enterprise</w:t>
      </w:r>
    </w:p>
    <w:p w:rsidR="00076094" w:rsidRDefault="00DC1E5E">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24" w:name="_Sec615"/>
      <w:r>
        <w:t>System Center</w:t>
      </w:r>
      <w:bookmarkEnd w:id="124"/>
      <w:r>
        <w:fldChar w:fldCharType="begin"/>
      </w:r>
      <w:r>
        <w:instrText xml:space="preserve"> TC "</w:instrText>
      </w:r>
      <w:bookmarkStart w:id="125" w:name="_Toc517874082"/>
      <w:r>
        <w:instrText>System Center</w:instrText>
      </w:r>
      <w:bookmarkEnd w:id="125"/>
      <w:r>
        <w:instrText>" \l 2</w:instrText>
      </w:r>
      <w:r>
        <w:fldChar w:fldCharType="end"/>
      </w:r>
    </w:p>
    <w:p w:rsidR="00076094" w:rsidRDefault="00DC1E5E">
      <w:pPr>
        <w:pStyle w:val="ProductList-Offering2HeadingNoBorder"/>
        <w:outlineLvl w:val="2"/>
      </w:pPr>
      <w:bookmarkStart w:id="126" w:name="_Sec642"/>
      <w:r>
        <w:t>System Center Server</w:t>
      </w:r>
      <w:bookmarkEnd w:id="126"/>
      <w:r>
        <w:fldChar w:fldCharType="begin"/>
      </w:r>
      <w:r>
        <w:instrText xml:space="preserve"> TC "</w:instrText>
      </w:r>
      <w:bookmarkStart w:id="127" w:name="_Toc517874083"/>
      <w:r>
        <w:instrText>System Center Server</w:instrText>
      </w:r>
      <w:bookmarkEnd w:id="127"/>
      <w:r>
        <w:instrText>" \l 3</w:instrText>
      </w:r>
      <w:r>
        <w:fldChar w:fldCharType="end"/>
      </w:r>
    </w:p>
    <w:p w:rsidR="00076094" w:rsidRDefault="00DC1E5E">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3.3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076094">
      <w:pPr>
        <w:pStyle w:val="ProductList-Body"/>
      </w:pPr>
    </w:p>
    <w:p w:rsidR="00076094" w:rsidRDefault="00DC1E5E">
      <w:pPr>
        <w:pStyle w:val="ProductList-ClauseHeading"/>
        <w:outlineLvl w:val="4"/>
      </w:pPr>
      <w:r>
        <w:t>3.4 Контейнери Windows Server</w:t>
      </w:r>
    </w:p>
    <w:p w:rsidR="00076094" w:rsidRDefault="00DC1E5E">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за Текущ клон (ако има такива)</w:t>
      </w:r>
    </w:p>
    <w:p w:rsidR="00076094" w:rsidRDefault="00DC1E5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076094" w:rsidRDefault="00076094">
      <w:pPr>
        <w:pStyle w:val="ProductList-ClauseHeading"/>
        <w:outlineLvl w:val="4"/>
      </w:pPr>
    </w:p>
    <w:p w:rsidR="00076094" w:rsidRDefault="00DC1E5E">
      <w:pPr>
        <w:pStyle w:val="ProductList-ClauseHeading"/>
        <w:outlineLvl w:val="4"/>
      </w:pPr>
      <w:r>
        <w:t>4.2 System Center Global Service Monitor</w:t>
      </w:r>
    </w:p>
    <w:p w:rsidR="00076094" w:rsidRDefault="00DC1E5E">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076094" w:rsidRDefault="00076094">
      <w:pPr>
        <w:pStyle w:val="ProductList-Body"/>
      </w:pPr>
    </w:p>
    <w:p w:rsidR="00076094" w:rsidRDefault="00DC1E5E">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874084"/>
      <w:r>
        <w:instrText>System Center Configuration Manager</w:instrText>
      </w:r>
      <w:bookmarkEnd w:id="133"/>
      <w:r>
        <w:instrText>" \l 3</w:instrText>
      </w:r>
      <w:r>
        <w:fldChar w:fldCharType="end"/>
      </w:r>
    </w:p>
    <w:p w:rsidR="00076094" w:rsidRDefault="00DC1E5E">
      <w:pPr>
        <w:pStyle w:val="ProductList-Offering1SubSection"/>
        <w:outlineLvl w:val="3"/>
      </w:pPr>
      <w:bookmarkStart w:id="134" w:name="_Sec691"/>
      <w:r>
        <w:t>1. Наличност чрез програма</w:t>
      </w:r>
      <w:bookmarkEnd w:id="134"/>
    </w:p>
    <w:p w:rsidR="00076094" w:rsidRDefault="0007609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Лиценз за управление (вж. </w:t>
            </w:r>
            <w:hyperlink r:id="rId60">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System Center Configuration Manager – Права за VDI</w:t>
      </w:r>
    </w:p>
    <w:p w:rsidR="00076094" w:rsidRDefault="00DC1E5E">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076094" w:rsidRDefault="00076094">
      <w:pPr>
        <w:pStyle w:val="ProductList-Body"/>
      </w:pPr>
    </w:p>
    <w:p w:rsidR="00076094" w:rsidRDefault="00DC1E5E">
      <w:pPr>
        <w:pStyle w:val="ProductList-ClauseHeading"/>
        <w:outlineLvl w:val="4"/>
      </w:pPr>
      <w:r>
        <w:t>4.2 Права за System Center Configuration Manager за Текущ клон</w:t>
      </w:r>
    </w:p>
    <w:p w:rsidR="00076094" w:rsidRDefault="00DC1E5E">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874085"/>
      <w:r>
        <w:instrText>System Center Data Protection Manager</w:instrText>
      </w:r>
      <w:bookmarkEnd w:id="139"/>
      <w:r>
        <w:instrText>" \l 3</w:instrText>
      </w:r>
      <w:r>
        <w:fldChar w:fldCharType="end"/>
      </w:r>
    </w:p>
    <w:p w:rsidR="00076094" w:rsidRDefault="00DC1E5E">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Data Protection Manager за Текущ клон</w:t>
      </w:r>
    </w:p>
    <w:p w:rsidR="00076094" w:rsidRDefault="00DC1E5E">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874086"/>
      <w:r>
        <w:instrText>System Center Endpoint Protection</w:instrText>
      </w:r>
      <w:bookmarkEnd w:id="145"/>
      <w:r>
        <w:instrText>" \l 3</w:instrText>
      </w:r>
      <w:r>
        <w:fldChar w:fldCharType="end"/>
      </w:r>
    </w:p>
    <w:p w:rsidR="00076094" w:rsidRDefault="00DC1E5E">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ЛА за Устройство и Потребител</w:t>
      </w:r>
    </w:p>
    <w:p w:rsidR="00076094" w:rsidRDefault="00DC1E5E">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076094" w:rsidRDefault="00076094">
      <w:pPr>
        <w:pStyle w:val="ProductList-Body"/>
      </w:pPr>
    </w:p>
    <w:p w:rsidR="00076094" w:rsidRDefault="00DC1E5E">
      <w:pPr>
        <w:pStyle w:val="ProductList-ClauseHeading"/>
        <w:outlineLvl w:val="4"/>
      </w:pPr>
      <w:r>
        <w:t>3.2 ЛА за управление на сървъри</w:t>
      </w:r>
    </w:p>
    <w:p w:rsidR="00076094" w:rsidRDefault="00DC1E5E">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076094" w:rsidRDefault="00076094">
      <w:pPr>
        <w:pStyle w:val="ProductList-Body"/>
      </w:pPr>
    </w:p>
    <w:p w:rsidR="00076094" w:rsidRDefault="00DC1E5E">
      <w:pPr>
        <w:pStyle w:val="ProductList-ClauseHeading"/>
        <w:outlineLvl w:val="4"/>
      </w:pPr>
      <w:r>
        <w:t>3.3 Замяна на системите за сканиране</w:t>
      </w:r>
    </w:p>
    <w:p w:rsidR="00076094" w:rsidRDefault="00DC1E5E">
      <w:pPr>
        <w:pStyle w:val="ProductList-Body"/>
      </w:pPr>
      <w:r>
        <w:t>Microsoft има право да заменя подобен софтуер и файлове за следните елементи на Онлайн услугата:</w:t>
      </w:r>
    </w:p>
    <w:p w:rsidR="00076094" w:rsidRDefault="00DC1E5E" w:rsidP="00DC1E5E">
      <w:pPr>
        <w:pStyle w:val="ProductList-Bullet"/>
        <w:numPr>
          <w:ilvl w:val="0"/>
          <w:numId w:val="20"/>
        </w:numPr>
      </w:pPr>
      <w:r>
        <w:t xml:space="preserve">антивирусен софтуер, както и софтуер против нежелана поща; и </w:t>
      </w:r>
    </w:p>
    <w:p w:rsidR="00076094" w:rsidRDefault="00DC1E5E" w:rsidP="00DC1E5E">
      <w:pPr>
        <w:pStyle w:val="ProductList-Bullet"/>
        <w:numPr>
          <w:ilvl w:val="0"/>
          <w:numId w:val="20"/>
        </w:numPr>
      </w:pPr>
      <w:r>
        <w:t>файлове с подписи, както и файлове с данни за филтриране на съдържание.</w:t>
      </w:r>
    </w:p>
    <w:p w:rsidR="00076094" w:rsidRDefault="00DC1E5E">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Endpoint Protection за Текущ клон</w:t>
      </w:r>
    </w:p>
    <w:p w:rsidR="00076094" w:rsidRDefault="00DC1E5E">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874087"/>
      <w:r>
        <w:instrText>System Center Operations Manager</w:instrText>
      </w:r>
      <w:bookmarkEnd w:id="151"/>
      <w:r>
        <w:instrText>" \l 3</w:instrText>
      </w:r>
      <w:r>
        <w:fldChar w:fldCharType="end"/>
      </w:r>
    </w:p>
    <w:p w:rsidR="00076094" w:rsidRDefault="00DC1E5E">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Operations Manager за Текущ клон</w:t>
      </w:r>
    </w:p>
    <w:p w:rsidR="00076094" w:rsidRDefault="00DC1E5E">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874088"/>
      <w:r>
        <w:instrText>System Center Orchestrator</w:instrText>
      </w:r>
      <w:bookmarkEnd w:id="157"/>
      <w:r>
        <w:instrText>" \l 3</w:instrText>
      </w:r>
      <w:r>
        <w:fldChar w:fldCharType="end"/>
      </w:r>
    </w:p>
    <w:p w:rsidR="00076094" w:rsidRDefault="00DC1E5E">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874089"/>
      <w:r>
        <w:instrText>System Center Service Manager</w:instrText>
      </w:r>
      <w:bookmarkEnd w:id="163"/>
      <w:r>
        <w:instrText>" \l 3</w:instrText>
      </w:r>
      <w:r>
        <w:fldChar w:fldCharType="end"/>
      </w:r>
    </w:p>
    <w:p w:rsidR="00076094" w:rsidRDefault="00DC1E5E">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ЛКД за Microsoft Identity Manager 2016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Service Manager за Текущ клон</w:t>
      </w:r>
    </w:p>
    <w:p w:rsidR="00076094" w:rsidRDefault="00DC1E5E">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17874090"/>
      <w:r>
        <w:instrText>Virtual Desktop Infrastructure (VDI) пакет</w:instrText>
      </w:r>
      <w:bookmarkEnd w:id="169"/>
      <w:r>
        <w:instrText>" \l 2</w:instrText>
      </w:r>
      <w:r>
        <w:fldChar w:fldCharType="end"/>
      </w:r>
    </w:p>
    <w:p w:rsidR="00076094" w:rsidRDefault="00DC1E5E">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70" w:name="_Sec617"/>
      <w:r>
        <w:t>Visual Studio</w:t>
      </w:r>
      <w:bookmarkEnd w:id="170"/>
      <w:r>
        <w:fldChar w:fldCharType="begin"/>
      </w:r>
      <w:r>
        <w:instrText xml:space="preserve"> TC "</w:instrText>
      </w:r>
      <w:bookmarkStart w:id="171" w:name="_Toc517874091"/>
      <w:r>
        <w:instrText>Visual Studio</w:instrText>
      </w:r>
      <w:bookmarkEnd w:id="171"/>
      <w:r>
        <w:instrText>" \l 2</w:instrText>
      </w:r>
      <w:r>
        <w:fldChar w:fldCharType="end"/>
      </w:r>
    </w:p>
    <w:p w:rsidR="00076094" w:rsidRDefault="00DC1E5E">
      <w:pPr>
        <w:pStyle w:val="ProductList-Offering2HeadingNoBorder"/>
        <w:outlineLvl w:val="2"/>
      </w:pPr>
      <w:bookmarkStart w:id="172" w:name="_Sec649"/>
      <w:r>
        <w:t>Visual Studio</w:t>
      </w:r>
      <w:bookmarkEnd w:id="172"/>
      <w:r>
        <w:fldChar w:fldCharType="begin"/>
      </w:r>
      <w:r>
        <w:instrText xml:space="preserve"> TC "</w:instrText>
      </w:r>
      <w:bookmarkStart w:id="173" w:name="_Toc517874092"/>
      <w:r>
        <w:instrText>Visual Studio</w:instrText>
      </w:r>
      <w:bookmarkEnd w:id="173"/>
      <w:r>
        <w:instrText>" \l 3</w:instrText>
      </w:r>
      <w:r>
        <w:fldChar w:fldCharType="end"/>
      </w:r>
    </w:p>
    <w:p w:rsidR="00076094" w:rsidRDefault="00DC1E5E">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Предоставяне на лиценз за разработчик на SQL Server за управление на склада за паралелни данни</w:t>
      </w:r>
    </w:p>
    <w:p w:rsidR="00076094" w:rsidRDefault="00DC1E5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076094" w:rsidRDefault="00076094">
      <w:pPr>
        <w:pStyle w:val="ProductList-Body"/>
      </w:pPr>
    </w:p>
    <w:p w:rsidR="00076094" w:rsidRDefault="00DC1E5E">
      <w:pPr>
        <w:pStyle w:val="ProductList-ClauseHeading"/>
        <w:outlineLvl w:val="4"/>
      </w:pPr>
      <w:r>
        <w:t>2.2 Предоставяне на Лиценз за Visual Studio Team Foundation Server 2018</w:t>
      </w:r>
    </w:p>
    <w:p w:rsidR="00076094" w:rsidRDefault="00DC1E5E">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76094" w:rsidRDefault="00076094">
      <w:pPr>
        <w:pStyle w:val="ProductList-Body"/>
      </w:pPr>
    </w:p>
    <w:p w:rsidR="00076094" w:rsidRDefault="00DC1E5E">
      <w:pPr>
        <w:pStyle w:val="ProductList-ClauseHeading"/>
        <w:outlineLvl w:val="4"/>
      </w:pPr>
      <w:r>
        <w:t>2.3 Услуги в платформата Microsoft Azure</w:t>
      </w:r>
    </w:p>
    <w:p w:rsidR="00076094" w:rsidRDefault="00DC1E5E">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076094" w:rsidRDefault="00DC1E5E">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Файл BUILDSERVER.TXT</w:t>
      </w:r>
    </w:p>
    <w:p w:rsidR="00076094" w:rsidRDefault="00DC1E5E">
      <w:pPr>
        <w:pStyle w:val="ProductList-Body"/>
      </w:pPr>
      <w:r>
        <w:t xml:space="preserve">Клиентът може да инсталира копия на файловете в Списъците с BuildServer, които се намират на адрес: </w:t>
      </w:r>
      <w:hyperlink r:id="rId88">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076094" w:rsidRDefault="00076094">
      <w:pPr>
        <w:pStyle w:val="ProductList-Body"/>
      </w:pPr>
    </w:p>
    <w:p w:rsidR="00076094" w:rsidRDefault="00DC1E5E">
      <w:pPr>
        <w:pStyle w:val="ProductList-ClauseHeading"/>
        <w:outlineLvl w:val="4"/>
      </w:pPr>
      <w:r>
        <w:t>3.2 Помощни програми</w:t>
      </w:r>
    </w:p>
    <w:p w:rsidR="00076094" w:rsidRDefault="00DC1E5E">
      <w:pPr>
        <w:pStyle w:val="ProductList-Body"/>
      </w:pPr>
      <w:r>
        <w:t xml:space="preserve">Клиентът има право да копира и инсталира Помощните програми, изброени на адрес </w:t>
      </w:r>
      <w:hyperlink r:id="rId89">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076094" w:rsidRDefault="00076094">
      <w:pPr>
        <w:pStyle w:val="ProductList-Body"/>
      </w:pPr>
    </w:p>
    <w:p w:rsidR="00076094" w:rsidRDefault="00DC1E5E">
      <w:pPr>
        <w:pStyle w:val="ProductList-ClauseHeading"/>
        <w:outlineLvl w:val="4"/>
      </w:pPr>
      <w:r>
        <w:t>3.3 Office Professional Plus 2016 – абонамент за Visual Studio Enterprise</w:t>
      </w:r>
    </w:p>
    <w:p w:rsidR="00076094" w:rsidRDefault="00DC1E5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76094" w:rsidRDefault="00076094">
      <w:pPr>
        <w:pStyle w:val="ProductList-Body"/>
      </w:pPr>
    </w:p>
    <w:p w:rsidR="00076094" w:rsidRDefault="00DC1E5E">
      <w:pPr>
        <w:pStyle w:val="ProductList-ClauseHeading"/>
        <w:outlineLvl w:val="4"/>
      </w:pPr>
      <w:r>
        <w:t>3.4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DC1E5E">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r>
              <w:t xml:space="preserve"> и </w:t>
            </w:r>
            <w:hyperlink r:id="rId91">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Пригодност на Софтуерна осигуровка</w:t>
      </w:r>
    </w:p>
    <w:p w:rsidR="00076094" w:rsidRDefault="00DC1E5E">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076094" w:rsidRDefault="00076094">
      <w:pPr>
        <w:pStyle w:val="ProductList-Body"/>
      </w:pPr>
    </w:p>
    <w:p w:rsidR="00076094" w:rsidRDefault="00DC1E5E">
      <w:pPr>
        <w:pStyle w:val="ProductList-ClauseHeading"/>
        <w:outlineLvl w:val="4"/>
      </w:pPr>
      <w:r>
        <w:t>4.2 Постоянни права за абонамент за Visual Studio</w:t>
      </w:r>
    </w:p>
    <w:p w:rsidR="00076094" w:rsidRDefault="00DC1E5E">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874093"/>
      <w:r>
        <w:instrText>Visual Studio Team Foundation Server</w:instrText>
      </w:r>
      <w:bookmarkEnd w:id="179"/>
      <w:r>
        <w:instrText>" \l 3</w:instrText>
      </w:r>
      <w:r>
        <w:fldChar w:fldCharType="end"/>
      </w:r>
    </w:p>
    <w:p w:rsidR="00076094" w:rsidRDefault="00DC1E5E">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Visual Studio Team Services</w:t>
            </w:r>
          </w:p>
        </w:tc>
      </w:tr>
    </w:tbl>
    <w:p w:rsidR="00076094" w:rsidRDefault="00076094">
      <w:pPr>
        <w:pStyle w:val="ProductList-Body"/>
      </w:pPr>
    </w:p>
    <w:p w:rsidR="00076094" w:rsidRDefault="00DC1E5E">
      <w:pPr>
        <w:pStyle w:val="ProductList-SubClauseHeading"/>
        <w:outlineLvl w:val="5"/>
      </w:pPr>
      <w:r>
        <w:t>3.1.1 Допълнителни функции</w:t>
      </w:r>
    </w:p>
    <w:p w:rsidR="00076094" w:rsidRDefault="00DC1E5E">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Абонамент за Visual Studio Enterprise</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Test Manager за Visual Studio Team Services</w:t>
            </w:r>
          </w:p>
        </w:tc>
      </w:tr>
    </w:tbl>
    <w:p w:rsidR="00076094" w:rsidRDefault="00076094">
      <w:pPr>
        <w:pStyle w:val="ProductList-BodyIndented"/>
      </w:pPr>
    </w:p>
    <w:p w:rsidR="00076094" w:rsidRDefault="00DC1E5E">
      <w:pPr>
        <w:pStyle w:val="ProductList-SubClauseHeading"/>
        <w:outlineLvl w:val="5"/>
      </w:pPr>
      <w:r>
        <w:t>3.1.2 Допълнителни функции</w:t>
      </w:r>
    </w:p>
    <w:p w:rsidR="00076094" w:rsidRDefault="00DC1E5E">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Package Management за Visual Studio Team Services</w:t>
            </w:r>
          </w:p>
        </w:tc>
      </w:tr>
    </w:tbl>
    <w:p w:rsidR="00076094" w:rsidRDefault="00076094">
      <w:pPr>
        <w:pStyle w:val="ProductList-BodyIndented"/>
      </w:pPr>
    </w:p>
    <w:p w:rsidR="00076094" w:rsidRDefault="00DC1E5E">
      <w:pPr>
        <w:pStyle w:val="ProductList-ClauseHeading"/>
        <w:outlineLvl w:val="4"/>
      </w:pPr>
      <w:r>
        <w:t>3.2 Използване, което не изисква ЛКД</w:t>
      </w:r>
    </w:p>
    <w:p w:rsidR="00076094" w:rsidRDefault="00DC1E5E">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076094" w:rsidRDefault="00076094">
      <w:pPr>
        <w:pStyle w:val="ProductList-Body"/>
      </w:pPr>
    </w:p>
    <w:p w:rsidR="00076094" w:rsidRDefault="00DC1E5E">
      <w:pPr>
        <w:pStyle w:val="ProductList-ClauseHeading"/>
        <w:outlineLvl w:val="4"/>
      </w:pPr>
      <w:r>
        <w:t>3.3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076094" w:rsidRDefault="00076094">
      <w:pPr>
        <w:pStyle w:val="ProductList-Body"/>
      </w:pPr>
    </w:p>
    <w:p w:rsidR="00076094" w:rsidRDefault="00DC1E5E">
      <w:pPr>
        <w:pStyle w:val="ProductList-ClauseHeading"/>
        <w:outlineLvl w:val="4"/>
      </w:pPr>
      <w:r>
        <w:t>3.4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076094">
      <w:pPr>
        <w:pStyle w:val="ProductList-Body"/>
      </w:pPr>
    </w:p>
    <w:p w:rsidR="00076094" w:rsidRDefault="00DC1E5E">
      <w:pPr>
        <w:pStyle w:val="ProductList-ClauseHeading"/>
        <w:outlineLvl w:val="4"/>
      </w:pPr>
      <w:r>
        <w:t>3.5 Visual Studio Team Foundation Server Build Services</w:t>
      </w:r>
    </w:p>
    <w:p w:rsidR="00076094" w:rsidRDefault="00DC1E5E">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076094" w:rsidRDefault="00076094">
      <w:pPr>
        <w:pStyle w:val="ProductList-Body"/>
      </w:pPr>
    </w:p>
    <w:p w:rsidR="00076094" w:rsidRDefault="00DC1E5E">
      <w:pPr>
        <w:pStyle w:val="ProductList-ClauseHeading"/>
        <w:outlineLvl w:val="4"/>
      </w:pPr>
      <w:r>
        <w:t>3.6 Управление на издаване</w:t>
      </w:r>
    </w:p>
    <w:p w:rsidR="00076094" w:rsidRDefault="00DC1E5E">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076094" w:rsidRDefault="00DC1E5E" w:rsidP="00DC1E5E">
      <w:pPr>
        <w:pStyle w:val="ProductList-Bullet"/>
        <w:numPr>
          <w:ilvl w:val="0"/>
          <w:numId w:val="21"/>
        </w:numPr>
      </w:pPr>
      <w:r>
        <w:t xml:space="preserve">Абонамент за Visual Studio Enterprise </w:t>
      </w:r>
    </w:p>
    <w:p w:rsidR="00076094" w:rsidRDefault="00DC1E5E" w:rsidP="00DC1E5E">
      <w:pPr>
        <w:pStyle w:val="ProductList-Bullet"/>
        <w:numPr>
          <w:ilvl w:val="0"/>
          <w:numId w:val="21"/>
        </w:numPr>
      </w:pPr>
      <w:r>
        <w:t xml:space="preserve">Visual Studio Enterprise (месечен или годишен абонамент) </w:t>
      </w:r>
    </w:p>
    <w:p w:rsidR="00076094" w:rsidRDefault="00DC1E5E" w:rsidP="00DC1E5E">
      <w:pPr>
        <w:pStyle w:val="ProductList-Bullet"/>
        <w:numPr>
          <w:ilvl w:val="0"/>
          <w:numId w:val="21"/>
        </w:numPr>
      </w:pPr>
      <w:r>
        <w:t>Team Services Build и Deployment Private Pipeline (платено копие)</w:t>
      </w:r>
    </w:p>
    <w:p w:rsidR="00076094" w:rsidRDefault="00076094">
      <w:pPr>
        <w:pStyle w:val="ProductList-Body"/>
      </w:pPr>
    </w:p>
    <w:p w:rsidR="00076094" w:rsidRDefault="00DC1E5E">
      <w:pPr>
        <w:pStyle w:val="ProductList-ClauseHeading"/>
        <w:outlineLvl w:val="4"/>
      </w:pPr>
      <w:r>
        <w:t>3.7 Пакети за управление</w:t>
      </w:r>
    </w:p>
    <w:p w:rsidR="00076094" w:rsidRDefault="00DC1E5E">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076094" w:rsidRDefault="00076094">
      <w:pPr>
        <w:pStyle w:val="ProductList-Body"/>
      </w:pPr>
    </w:p>
    <w:p w:rsidR="00076094" w:rsidRDefault="00DC1E5E">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07609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r w:rsidR="00076094">
        <w:tc>
          <w:tcPr>
            <w:tcW w:w="12240" w:type="dxa"/>
            <w:gridSpan w:val="4"/>
            <w:tcBorders>
              <w:top w:val="none" w:sz="4" w:space="0" w:color="6E6E6E"/>
              <w:left w:val="none" w:sz="4" w:space="0" w:color="6E6E6E"/>
              <w:bottom w:val="none" w:sz="4" w:space="0" w:color="6E6E6E"/>
              <w:right w:val="none" w:sz="4" w:space="0" w:color="6E6E6E"/>
            </w:tcBorders>
          </w:tcPr>
          <w:p w:rsidR="00076094" w:rsidRDefault="00076094">
            <w:pPr>
              <w:pStyle w:val="PURBreadcrumb"/>
            </w:pPr>
          </w:p>
          <w:tbl>
            <w:tblPr>
              <w:tblW w:w="0" w:type="dxa"/>
              <w:tblLook w:val="04A0" w:firstRow="1" w:lastRow="0" w:firstColumn="1" w:lastColumn="0" w:noHBand="0" w:noVBand="1"/>
            </w:tblPr>
            <w:tblGrid>
              <w:gridCol w:w="10800"/>
            </w:tblGrid>
            <w:tr w:rsidR="0007609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TableBody"/>
            </w:pPr>
          </w:p>
        </w:tc>
      </w:tr>
    </w:tbl>
    <w:p w:rsidR="00076094" w:rsidRDefault="00076094">
      <w:pPr>
        <w:pStyle w:val="ProductList-Body"/>
      </w:pPr>
    </w:p>
    <w:p w:rsidR="00076094" w:rsidRDefault="00DC1E5E">
      <w:pPr>
        <w:pStyle w:val="ProductList-OfferingGroupHeading"/>
        <w:outlineLvl w:val="1"/>
      </w:pPr>
      <w:bookmarkStart w:id="184" w:name="_Sec618"/>
      <w:r>
        <w:t>Windows</w:t>
      </w:r>
      <w:bookmarkEnd w:id="184"/>
      <w:r>
        <w:fldChar w:fldCharType="begin"/>
      </w:r>
      <w:r>
        <w:instrText xml:space="preserve"> TC "</w:instrText>
      </w:r>
      <w:bookmarkStart w:id="185" w:name="_Toc517874094"/>
      <w:r>
        <w:instrText>Windows</w:instrText>
      </w:r>
      <w:bookmarkEnd w:id="185"/>
      <w:r>
        <w:instrText>" \l 2</w:instrText>
      </w:r>
      <w:r>
        <w:fldChar w:fldCharType="end"/>
      </w:r>
    </w:p>
    <w:p w:rsidR="00076094" w:rsidRDefault="00DC1E5E">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17874095"/>
      <w:r>
        <w:instrText>Настолна операционна система Windows</w:instrText>
      </w:r>
      <w:bookmarkEnd w:id="187"/>
      <w:r>
        <w:instrText>" \l 3</w:instrText>
      </w:r>
      <w:r>
        <w:fldChar w:fldCharType="end"/>
      </w:r>
    </w:p>
    <w:p w:rsidR="00076094" w:rsidRDefault="00DC1E5E">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0760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39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10 Enterprise LTSB (за Устройство)</w:t>
            </w:r>
            <w:r>
              <w:fldChar w:fldCharType="begin"/>
            </w:r>
            <w:r>
              <w:instrText xml:space="preserve"> XE "Windows 10 Enterprise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E3/E5 за Потребител</w:t>
            </w:r>
            <w:r>
              <w:fldChar w:fldCharType="begin"/>
            </w:r>
            <w:r>
              <w:instrText xml:space="preserve"> XE "Windows 10 Enterprise E3/E5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E3</w:t>
            </w:r>
            <w:r>
              <w:fldChar w:fldCharType="begin"/>
            </w:r>
            <w:r>
              <w:instrText xml:space="preserve"> XE "Windows 10 Education E3"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Назначаване на лиценз</w:t>
      </w:r>
    </w:p>
    <w:p w:rsidR="00076094" w:rsidRDefault="00DC1E5E">
      <w:pPr>
        <w:pStyle w:val="ProductList-SubClauseHeading"/>
        <w:outlineLvl w:val="5"/>
      </w:pPr>
      <w:r>
        <w:t>2.1.1 Пригодност за назначаване на лиценз за Потребител (с изключение на Virtual Desktop Access)</w:t>
      </w:r>
    </w:p>
    <w:p w:rsidR="00076094" w:rsidRDefault="00DC1E5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076094" w:rsidRDefault="00076094">
      <w:pPr>
        <w:pStyle w:val="ProductList-BodyIndented"/>
      </w:pPr>
    </w:p>
    <w:p w:rsidR="00076094" w:rsidRDefault="00DC1E5E">
      <w:pPr>
        <w:pStyle w:val="ProductList-SubClauseHeading"/>
        <w:outlineLvl w:val="5"/>
      </w:pPr>
      <w:r>
        <w:t>2.1.2 Пригодност за назначаване на лиценз за Устройство (с изключение на Virtual Desktop Access)</w:t>
      </w:r>
    </w:p>
    <w:p w:rsidR="00076094" w:rsidRDefault="00DC1E5E">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076094" w:rsidRDefault="00076094">
      <w:pPr>
        <w:pStyle w:val="ProductList-BodyIndented"/>
      </w:pPr>
    </w:p>
    <w:p w:rsidR="00076094" w:rsidRDefault="00DC1E5E">
      <w:pPr>
        <w:pStyle w:val="ProductList-SubClauseHeading"/>
        <w:outlineLvl w:val="5"/>
      </w:pPr>
      <w:r>
        <w:t>2.1.3 Пригодност за назначаване на лиценз за Virtual Desktop Access (VDA)</w:t>
      </w:r>
    </w:p>
    <w:p w:rsidR="00076094" w:rsidRDefault="00DC1E5E">
      <w:pPr>
        <w:pStyle w:val="ProductList-BodyIndented"/>
      </w:pPr>
      <w:r>
        <w:t>Лицензите за VDA за Устройство и за Потребител могат да се назначават на всеки потребител или устройство.</w:t>
      </w:r>
    </w:p>
    <w:p w:rsidR="00076094" w:rsidRDefault="00076094">
      <w:pPr>
        <w:pStyle w:val="ProductList-BodyIndented"/>
      </w:pPr>
    </w:p>
    <w:p w:rsidR="00076094" w:rsidRDefault="00DC1E5E">
      <w:pPr>
        <w:pStyle w:val="ProductList-ClauseHeading"/>
        <w:outlineLvl w:val="4"/>
      </w:pPr>
      <w:r>
        <w:t>2.2 Отговарящи на условията операционни системи</w:t>
      </w:r>
    </w:p>
    <w:p w:rsidR="00076094" w:rsidRDefault="00DC1E5E">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076094" w:rsidRDefault="00076094">
      <w:pPr>
        <w:pStyle w:val="ProductList-Body"/>
      </w:pPr>
    </w:p>
    <w:p w:rsidR="00076094" w:rsidRDefault="00DC1E5E">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0760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облак на Microsoft</w:t>
            </w:r>
          </w:p>
        </w:tc>
      </w:tr>
      <w:tr w:rsidR="00076094">
        <w:tc>
          <w:tcPr>
            <w:tcW w:w="392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pPr>
          </w:p>
        </w:tc>
      </w:tr>
      <w:tr w:rsidR="00076094">
        <w:tc>
          <w:tcPr>
            <w:tcW w:w="39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392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39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bl>
    <w:p w:rsidR="00076094" w:rsidRDefault="00076094">
      <w:pPr>
        <w:pStyle w:val="ProductList-BodyIndented"/>
      </w:pPr>
    </w:p>
    <w:p w:rsidR="00076094" w:rsidRDefault="00DC1E5E">
      <w:pPr>
        <w:pStyle w:val="ProductList-SubClauseHeading"/>
        <w:outlineLvl w:val="5"/>
      </w:pPr>
      <w:r>
        <w:t>2.2.2 Отговарящи на условията ОС – Лицензи за Устройство (с изключение на Лицензи за Virtual Desktop Access)</w:t>
      </w:r>
    </w:p>
    <w:p w:rsidR="00076094" w:rsidRDefault="00DC1E5E">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76094" w:rsidRDefault="00076094">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Академични и благотворителни организации</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bl>
    <w:p w:rsidR="00076094" w:rsidRDefault="00DC1E5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76094" w:rsidRDefault="00DC1E5E">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076094" w:rsidRDefault="00076094">
      <w:pPr>
        <w:pStyle w:val="ProductList-BodyIndented"/>
      </w:pPr>
    </w:p>
    <w:p w:rsidR="00076094" w:rsidRDefault="00DC1E5E">
      <w:pPr>
        <w:pStyle w:val="ProductList-SubClauseHeading"/>
        <w:outlineLvl w:val="5"/>
      </w:pPr>
      <w:r>
        <w:t>2.2.3 Oтговарящи на изискванията ОС с ограничена употреба – Лицензи за Устройство</w:t>
      </w:r>
    </w:p>
    <w:p w:rsidR="00076094" w:rsidRDefault="00076094">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Академични и благотворителни организации</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bl>
    <w:p w:rsidR="00076094" w:rsidRDefault="00DC1E5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76094" w:rsidRDefault="00076094">
      <w:pPr>
        <w:pStyle w:val="ProductList-BodyIndented"/>
      </w:pPr>
    </w:p>
    <w:p w:rsidR="00076094" w:rsidRPr="006008B4" w:rsidRDefault="00DC1E5E" w:rsidP="006008B4">
      <w:pPr>
        <w:pStyle w:val="ProductList-BodyIndented"/>
        <w:ind w:left="720"/>
        <w:rPr>
          <w:color w:val="4668C5"/>
        </w:rPr>
      </w:pPr>
      <w:r w:rsidRPr="006008B4">
        <w:rPr>
          <w:b/>
          <w:color w:val="4668C5"/>
        </w:rPr>
        <w:t>2.2.3.1 Oтговарящи на изискванията операционни системи с ограничена употреба</w:t>
      </w:r>
    </w:p>
    <w:p w:rsidR="00076094" w:rsidRDefault="00DC1E5E" w:rsidP="006008B4">
      <w:pPr>
        <w:pStyle w:val="ProductList-BodyIndented"/>
        <w:ind w:left="720"/>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076094" w:rsidRDefault="00076094" w:rsidP="006008B4">
      <w:pPr>
        <w:pStyle w:val="ProductList-BodyIndented"/>
        <w:ind w:left="720"/>
      </w:pPr>
    </w:p>
    <w:p w:rsidR="00076094" w:rsidRPr="006008B4" w:rsidRDefault="00DC1E5E" w:rsidP="006008B4">
      <w:pPr>
        <w:pStyle w:val="ProductList-BodyIndented"/>
        <w:ind w:left="720"/>
        <w:rPr>
          <w:color w:val="4668C5"/>
        </w:rPr>
      </w:pPr>
      <w:r w:rsidRPr="006008B4">
        <w:rPr>
          <w:b/>
          <w:color w:val="4668C5"/>
        </w:rPr>
        <w:t>2.2.3.2 Ограничения за покупката на Софтуерна осигуровка за Oтговарящи на изискванията операционни системи с ограничена употреба</w:t>
      </w:r>
    </w:p>
    <w:p w:rsidR="00076094" w:rsidRDefault="00DC1E5E" w:rsidP="006008B4">
      <w:pPr>
        <w:pStyle w:val="ProductList-BodyIndented"/>
        <w:ind w:left="720"/>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076094" w:rsidRDefault="00076094">
      <w:pPr>
        <w:pStyle w:val="ProductList-BodyIndented"/>
      </w:pPr>
    </w:p>
    <w:p w:rsidR="00076094" w:rsidRDefault="00DC1E5E">
      <w:pPr>
        <w:pStyle w:val="ProductList-ClauseHeading"/>
        <w:outlineLvl w:val="4"/>
      </w:pPr>
      <w:r>
        <w:t>2.3 Комбиниране на Лицензи за Потребител и за Устройство за Записвания Enterprise</w:t>
      </w:r>
    </w:p>
    <w:p w:rsidR="00076094" w:rsidRDefault="00DC1E5E">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076094" w:rsidRDefault="00076094">
      <w:pPr>
        <w:pStyle w:val="ProductList-Body"/>
      </w:pPr>
    </w:p>
    <w:p w:rsidR="00076094" w:rsidRDefault="00DC1E5E">
      <w:pPr>
        <w:pStyle w:val="ProductList-ClauseHeading"/>
        <w:outlineLvl w:val="4"/>
      </w:pPr>
      <w:r>
        <w:t>2.4 Лицензи без версии за Надстройки до Windows Pro/Enterprise за Китайската народна република</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076094" w:rsidRDefault="00076094">
      <w:pPr>
        <w:pStyle w:val="ProductList-Body"/>
      </w:pPr>
    </w:p>
    <w:p w:rsidR="00076094" w:rsidRDefault="00DC1E5E">
      <w:pPr>
        <w:pStyle w:val="ProductList-ClauseHeading"/>
        <w:outlineLvl w:val="4"/>
      </w:pPr>
      <w:r>
        <w:t>2.5 Право за преинсталиране от трети лица</w:t>
      </w:r>
    </w:p>
    <w:p w:rsidR="00076094" w:rsidRDefault="00DC1E5E">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076094" w:rsidRDefault="00076094">
      <w:pPr>
        <w:pStyle w:val="ProductList-Body"/>
      </w:pPr>
    </w:p>
    <w:p w:rsidR="00076094" w:rsidRDefault="00DC1E5E">
      <w:pPr>
        <w:pStyle w:val="ProductList-ClauseHeading"/>
        <w:outlineLvl w:val="4"/>
      </w:pPr>
      <w:r>
        <w:t>2.6 Опции за регионално изпълнение</w:t>
      </w:r>
    </w:p>
    <w:p w:rsidR="00076094" w:rsidRDefault="00DC1E5E">
      <w:pPr>
        <w:pStyle w:val="ProductList-SubClauseHeading"/>
        <w:outlineLvl w:val="5"/>
      </w:pPr>
      <w:r>
        <w:t>2.6.1 Издания Windows KN</w:t>
      </w:r>
    </w:p>
    <w:p w:rsidR="00076094" w:rsidRDefault="00DC1E5E">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076094" w:rsidRDefault="00076094">
      <w:pPr>
        <w:pStyle w:val="ProductList-BodyIndented"/>
      </w:pPr>
    </w:p>
    <w:p w:rsidR="00076094" w:rsidRDefault="00DC1E5E">
      <w:pPr>
        <w:pStyle w:val="ProductList-SubClauseHeading"/>
        <w:outlineLvl w:val="5"/>
      </w:pPr>
      <w:r>
        <w:t>2.6.2 Издания Windows N (без Windows Media Player)</w:t>
      </w:r>
    </w:p>
    <w:p w:rsidR="00076094" w:rsidRDefault="00DC1E5E">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076094" w:rsidRDefault="00076094">
      <w:pPr>
        <w:pStyle w:val="ProductList-BodyIndented"/>
      </w:pPr>
    </w:p>
    <w:p w:rsidR="00076094" w:rsidRDefault="00DC1E5E">
      <w:pPr>
        <w:pStyle w:val="ProductList-ClauseHeading"/>
        <w:outlineLvl w:val="4"/>
      </w:pPr>
      <w:r>
        <w:t>2.7 Windows Embedded 8 Standard Enterprise Kit</w:t>
      </w:r>
    </w:p>
    <w:p w:rsidR="00076094" w:rsidRDefault="00DC1E5E">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076094" w:rsidRDefault="00076094">
      <w:pPr>
        <w:pStyle w:val="ProductList-Body"/>
      </w:pPr>
    </w:p>
    <w:p w:rsidR="00076094" w:rsidRDefault="00DC1E5E">
      <w:pPr>
        <w:pStyle w:val="ProductList-ClauseHeading"/>
        <w:outlineLvl w:val="4"/>
      </w:pPr>
      <w:r>
        <w:t>2.8 Пригодност за закупуване за лицензиране за права за Windows 10 Home до Pro за E3/E5</w:t>
      </w:r>
    </w:p>
    <w:p w:rsidR="00076094" w:rsidRDefault="00DC1E5E">
      <w:pPr>
        <w:pStyle w:val="ProductList-SubClauseHeading"/>
        <w:outlineLvl w:val="5"/>
      </w:pPr>
      <w:r>
        <w:t>2.8.1 Предварителни условия</w:t>
      </w:r>
    </w:p>
    <w:p w:rsidR="00076094" w:rsidRDefault="00DC1E5E">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076094" w:rsidRDefault="00DC1E5E" w:rsidP="00DC1E5E">
      <w:pPr>
        <w:pStyle w:val="ProductList-Bullet"/>
        <w:numPr>
          <w:ilvl w:val="1"/>
          <w:numId w:val="22"/>
        </w:numPr>
      </w:pPr>
      <w:r>
        <w:t xml:space="preserve">Windows 10 Enterprise E3 за Устройство с действаща SA </w:t>
      </w:r>
    </w:p>
    <w:p w:rsidR="00076094" w:rsidRPr="006008B4" w:rsidRDefault="00DC1E5E" w:rsidP="00DC1E5E">
      <w:pPr>
        <w:pStyle w:val="ProductList-Bullet"/>
        <w:numPr>
          <w:ilvl w:val="1"/>
          <w:numId w:val="22"/>
        </w:numPr>
        <w:rPr>
          <w:lang w:val="pt-BR"/>
        </w:rPr>
      </w:pPr>
      <w:r>
        <w:t>ЛА</w:t>
      </w:r>
      <w:r w:rsidRPr="006008B4">
        <w:rPr>
          <w:lang w:val="pt-BR"/>
        </w:rPr>
        <w:t xml:space="preserve"> </w:t>
      </w:r>
      <w:r>
        <w:t>за</w:t>
      </w:r>
      <w:r w:rsidRPr="006008B4">
        <w:rPr>
          <w:lang w:val="pt-BR"/>
        </w:rPr>
        <w:t xml:space="preserve"> Windows 10 Enterprise E3/E5 </w:t>
      </w:r>
      <w:r>
        <w:t>за</w:t>
      </w:r>
      <w:r w:rsidRPr="006008B4">
        <w:rPr>
          <w:lang w:val="pt-BR"/>
        </w:rPr>
        <w:t xml:space="preserve"> </w:t>
      </w:r>
      <w:r>
        <w:t>Потребител</w:t>
      </w:r>
      <w:r w:rsidRPr="006008B4">
        <w:rPr>
          <w:lang w:val="pt-BR"/>
        </w:rPr>
        <w:t xml:space="preserve"> </w:t>
      </w:r>
    </w:p>
    <w:p w:rsidR="00076094" w:rsidRPr="006008B4" w:rsidRDefault="00DC1E5E" w:rsidP="00DC1E5E">
      <w:pPr>
        <w:pStyle w:val="ProductList-Bullet"/>
        <w:numPr>
          <w:ilvl w:val="1"/>
          <w:numId w:val="22"/>
        </w:numPr>
        <w:rPr>
          <w:lang w:val="pt-BR"/>
        </w:rPr>
      </w:pPr>
      <w:r>
        <w:t>ЛА</w:t>
      </w:r>
      <w:r w:rsidRPr="006008B4">
        <w:rPr>
          <w:lang w:val="pt-BR"/>
        </w:rPr>
        <w:t xml:space="preserve"> </w:t>
      </w:r>
      <w:r>
        <w:t>за</w:t>
      </w:r>
      <w:r w:rsidRPr="006008B4">
        <w:rPr>
          <w:lang w:val="pt-BR"/>
        </w:rPr>
        <w:t xml:space="preserve"> Windows 10 Enterprise E5 </w:t>
      </w:r>
      <w:r>
        <w:t>за</w:t>
      </w:r>
      <w:r w:rsidRPr="006008B4">
        <w:rPr>
          <w:lang w:val="pt-BR"/>
        </w:rPr>
        <w:t xml:space="preserve"> </w:t>
      </w:r>
      <w:r>
        <w:t>Устройство</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 xml:space="preserve">2.8.2 </w:t>
      </w:r>
      <w:r>
        <w:t>Изисквания</w:t>
      </w:r>
      <w:r w:rsidRPr="006008B4">
        <w:rPr>
          <w:lang w:val="pt-BR"/>
        </w:rPr>
        <w:t xml:space="preserve"> </w:t>
      </w:r>
      <w:r>
        <w:t>за</w:t>
      </w:r>
      <w:r w:rsidRPr="006008B4">
        <w:rPr>
          <w:lang w:val="pt-BR"/>
        </w:rPr>
        <w:t xml:space="preserve"> </w:t>
      </w:r>
      <w:r>
        <w:t>покупка</w:t>
      </w:r>
    </w:p>
    <w:p w:rsidR="00076094" w:rsidRPr="006008B4" w:rsidRDefault="00DC1E5E">
      <w:pPr>
        <w:pStyle w:val="ProductList-BodyIndented"/>
        <w:rPr>
          <w:lang w:val="pt-BR"/>
        </w:rPr>
      </w:pP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Лицензите</w:t>
      </w:r>
      <w:r>
        <w:fldChar w:fldCharType="end"/>
      </w:r>
      <w:r w:rsidRPr="006008B4">
        <w:rPr>
          <w:lang w:val="pt-BR"/>
        </w:rPr>
        <w:t xml:space="preserve"> </w:t>
      </w:r>
      <w:r>
        <w:t>за</w:t>
      </w:r>
      <w:r w:rsidRPr="006008B4">
        <w:rPr>
          <w:lang w:val="pt-BR"/>
        </w:rPr>
        <w:t xml:space="preserve"> </w:t>
      </w:r>
      <w:r>
        <w:t>права</w:t>
      </w:r>
      <w:r w:rsidRPr="006008B4">
        <w:rPr>
          <w:lang w:val="pt-BR"/>
        </w:rPr>
        <w:t xml:space="preserve"> </w:t>
      </w:r>
      <w:r>
        <w:t>за</w:t>
      </w:r>
      <w:r w:rsidRPr="006008B4">
        <w:rPr>
          <w:lang w:val="pt-BR"/>
        </w:rPr>
        <w:t xml:space="preserve"> Windows 10 Home </w:t>
      </w:r>
      <w:r>
        <w:t>до</w:t>
      </w:r>
      <w:r w:rsidRPr="006008B4">
        <w:rPr>
          <w:lang w:val="pt-BR"/>
        </w:rPr>
        <w:t xml:space="preserve"> Pro </w:t>
      </w:r>
      <w:r>
        <w:t>са</w:t>
      </w:r>
      <w:r w:rsidRPr="006008B4">
        <w:rPr>
          <w:lang w:val="pt-BR"/>
        </w:rPr>
        <w:t xml:space="preserve"> </w:t>
      </w:r>
      <w:r>
        <w:t>налични</w:t>
      </w:r>
      <w:r w:rsidRPr="006008B4">
        <w:rPr>
          <w:lang w:val="pt-BR"/>
        </w:rPr>
        <w:t xml:space="preserve"> </w:t>
      </w:r>
      <w:r>
        <w:t>само</w:t>
      </w:r>
      <w:r w:rsidRPr="006008B4">
        <w:rPr>
          <w:lang w:val="pt-BR"/>
        </w:rPr>
        <w:t xml:space="preserve"> </w:t>
      </w:r>
      <w:r>
        <w:t>като</w:t>
      </w:r>
      <w:r w:rsidRPr="006008B4">
        <w:rPr>
          <w:lang w:val="pt-BR"/>
        </w:rPr>
        <w:t xml:space="preserve"> </w:t>
      </w:r>
      <w:r>
        <w:t>еднократна</w:t>
      </w:r>
      <w:r w:rsidRPr="006008B4">
        <w:rPr>
          <w:lang w:val="pt-BR"/>
        </w:rPr>
        <w:t xml:space="preserve"> </w:t>
      </w:r>
      <w:r>
        <w:t>покупка</w:t>
      </w:r>
      <w:r w:rsidRPr="006008B4">
        <w:rPr>
          <w:lang w:val="pt-BR"/>
        </w:rPr>
        <w:t xml:space="preserve">, </w:t>
      </w:r>
      <w:r>
        <w:t>където</w:t>
      </w:r>
      <w:r w:rsidRPr="006008B4">
        <w:rPr>
          <w:lang w:val="pt-BR"/>
        </w:rPr>
        <w:t xml:space="preserve"> </w:t>
      </w:r>
      <w:r>
        <w:t>всички</w:t>
      </w:r>
      <w:r w:rsidRPr="006008B4">
        <w:rPr>
          <w:lang w:val="pt-BR"/>
        </w:rPr>
        <w:t xml:space="preserve"> </w:t>
      </w:r>
      <w:r>
        <w:t>устройства</w:t>
      </w:r>
      <w:r w:rsidRPr="006008B4">
        <w:rPr>
          <w:lang w:val="pt-BR"/>
        </w:rPr>
        <w:t xml:space="preserve"> </w:t>
      </w:r>
      <w:r>
        <w:t>трябва</w:t>
      </w:r>
      <w:r w:rsidRPr="006008B4">
        <w:rPr>
          <w:lang w:val="pt-BR"/>
        </w:rPr>
        <w:t xml:space="preserve"> </w:t>
      </w:r>
      <w:r>
        <w:t>да</w:t>
      </w:r>
      <w:r w:rsidRPr="006008B4">
        <w:rPr>
          <w:lang w:val="pt-BR"/>
        </w:rPr>
        <w:t xml:space="preserve"> </w:t>
      </w:r>
      <w:r>
        <w:t>са</w:t>
      </w:r>
      <w:r w:rsidRPr="006008B4">
        <w:rPr>
          <w:lang w:val="pt-BR"/>
        </w:rPr>
        <w:t xml:space="preserve"> </w:t>
      </w:r>
      <w:r>
        <w:t>включени</w:t>
      </w:r>
      <w:r w:rsidRPr="006008B4">
        <w:rPr>
          <w:lang w:val="pt-BR"/>
        </w:rPr>
        <w:t xml:space="preserve"> </w:t>
      </w:r>
      <w:r>
        <w:t>в</w:t>
      </w:r>
      <w:r w:rsidRPr="006008B4">
        <w:rPr>
          <w:lang w:val="pt-BR"/>
        </w:rPr>
        <w:t xml:space="preserve"> </w:t>
      </w:r>
      <w:r>
        <w:t>една</w:t>
      </w:r>
      <w:r w:rsidRPr="006008B4">
        <w:rPr>
          <w:lang w:val="pt-BR"/>
        </w:rPr>
        <w:t xml:space="preserve"> </w:t>
      </w:r>
      <w:r>
        <w:t>поръчка</w:t>
      </w:r>
      <w:r w:rsidRPr="006008B4">
        <w:rPr>
          <w:lang w:val="pt-BR"/>
        </w:rPr>
        <w:t xml:space="preserve">. </w:t>
      </w:r>
      <w:r>
        <w:t>Клиентите</w:t>
      </w:r>
      <w:r w:rsidRPr="006008B4">
        <w:rPr>
          <w:lang w:val="pt-BR"/>
        </w:rPr>
        <w:t xml:space="preserve"> </w:t>
      </w:r>
      <w:r>
        <w:t>са</w:t>
      </w:r>
      <w:r w:rsidRPr="006008B4">
        <w:rPr>
          <w:lang w:val="pt-BR"/>
        </w:rPr>
        <w:t xml:space="preserve"> </w:t>
      </w:r>
      <w:r>
        <w:t>длъжни</w:t>
      </w:r>
      <w:r w:rsidRPr="006008B4">
        <w:rPr>
          <w:lang w:val="pt-BR"/>
        </w:rPr>
        <w:t xml:space="preserve"> </w:t>
      </w:r>
      <w:r>
        <w:t>да</w:t>
      </w:r>
      <w:r w:rsidRPr="006008B4">
        <w:rPr>
          <w:lang w:val="pt-BR"/>
        </w:rPr>
        <w:t xml:space="preserve"> </w:t>
      </w:r>
      <w:r>
        <w:t>придобият</w:t>
      </w:r>
      <w:r w:rsidRPr="006008B4">
        <w:rPr>
          <w:lang w:val="pt-BR"/>
        </w:rPr>
        <w:t xml:space="preserve"> </w:t>
      </w:r>
      <w:r>
        <w:t>лиценз</w:t>
      </w:r>
      <w:r w:rsidRPr="006008B4">
        <w:rPr>
          <w:lang w:val="pt-BR"/>
        </w:rPr>
        <w:t xml:space="preserve"> </w:t>
      </w:r>
      <w:r>
        <w:t>за</w:t>
      </w:r>
      <w:r w:rsidRPr="006008B4">
        <w:rPr>
          <w:lang w:val="pt-BR"/>
        </w:rPr>
        <w:t xml:space="preserve"> </w:t>
      </w:r>
      <w:r>
        <w:t>всяко</w:t>
      </w:r>
      <w:r w:rsidRPr="006008B4">
        <w:rPr>
          <w:lang w:val="pt-BR"/>
        </w:rPr>
        <w:t xml:space="preserve"> </w:t>
      </w:r>
      <w:r>
        <w:t>устройство</w:t>
      </w:r>
      <w:r w:rsidRPr="006008B4">
        <w:rPr>
          <w:lang w:val="pt-BR"/>
        </w:rPr>
        <w:t xml:space="preserve">, </w:t>
      </w:r>
      <w:r>
        <w:t>лицензирано</w:t>
      </w:r>
      <w:r w:rsidRPr="006008B4">
        <w:rPr>
          <w:lang w:val="pt-BR"/>
        </w:rPr>
        <w:t xml:space="preserve"> </w:t>
      </w:r>
      <w:r>
        <w:t>с</w:t>
      </w:r>
      <w:r w:rsidRPr="006008B4">
        <w:rPr>
          <w:lang w:val="pt-BR"/>
        </w:rPr>
        <w:t xml:space="preserve"> Windows 10 Home </w:t>
      </w:r>
      <w:r>
        <w:t>и</w:t>
      </w:r>
      <w:r w:rsidRPr="006008B4">
        <w:rPr>
          <w:lang w:val="pt-BR"/>
        </w:rPr>
        <w:t xml:space="preserve"> </w:t>
      </w:r>
      <w:r>
        <w:t>отговарящо</w:t>
      </w:r>
      <w:r w:rsidRPr="006008B4">
        <w:rPr>
          <w:lang w:val="pt-BR"/>
        </w:rPr>
        <w:t xml:space="preserve"> </w:t>
      </w:r>
      <w:r>
        <w:t>на</w:t>
      </w:r>
      <w:r w:rsidRPr="006008B4">
        <w:rPr>
          <w:lang w:val="pt-BR"/>
        </w:rPr>
        <w:t xml:space="preserve"> </w:t>
      </w:r>
      <w:r>
        <w:t>поне</w:t>
      </w:r>
      <w:r w:rsidRPr="006008B4">
        <w:rPr>
          <w:lang w:val="pt-BR"/>
        </w:rPr>
        <w:t xml:space="preserve"> </w:t>
      </w:r>
      <w:r>
        <w:t>един</w:t>
      </w:r>
      <w:r w:rsidRPr="006008B4">
        <w:rPr>
          <w:lang w:val="pt-BR"/>
        </w:rPr>
        <w:t xml:space="preserve"> </w:t>
      </w:r>
      <w:r>
        <w:t>от</w:t>
      </w:r>
      <w:r w:rsidRPr="006008B4">
        <w:rPr>
          <w:lang w:val="pt-BR"/>
        </w:rPr>
        <w:t xml:space="preserve"> </w:t>
      </w:r>
      <w:r>
        <w:t>следните</w:t>
      </w:r>
      <w:r w:rsidRPr="006008B4">
        <w:rPr>
          <w:lang w:val="pt-BR"/>
        </w:rPr>
        <w:t xml:space="preserve"> </w:t>
      </w:r>
      <w:r>
        <w:t>критерии</w:t>
      </w:r>
      <w:r w:rsidRPr="006008B4">
        <w:rPr>
          <w:lang w:val="pt-BR"/>
        </w:rPr>
        <w:t>:</w:t>
      </w:r>
    </w:p>
    <w:p w:rsidR="00076094" w:rsidRPr="006008B4" w:rsidRDefault="00DC1E5E" w:rsidP="00DC1E5E">
      <w:pPr>
        <w:pStyle w:val="ProductList-Bullet"/>
        <w:numPr>
          <w:ilvl w:val="1"/>
          <w:numId w:val="23"/>
        </w:numPr>
        <w:rPr>
          <w:lang w:val="pt-BR"/>
        </w:rPr>
      </w:pPr>
      <w:r>
        <w:t>Лицензирано</w:t>
      </w:r>
      <w:r w:rsidRPr="006008B4">
        <w:rPr>
          <w:lang w:val="pt-BR"/>
        </w:rPr>
        <w:t xml:space="preserve"> </w:t>
      </w:r>
      <w:r>
        <w:t>е</w:t>
      </w:r>
      <w:r w:rsidRPr="006008B4">
        <w:rPr>
          <w:lang w:val="pt-BR"/>
        </w:rPr>
        <w:t xml:space="preserve"> </w:t>
      </w:r>
      <w:r>
        <w:t>за</w:t>
      </w:r>
      <w:r w:rsidRPr="006008B4">
        <w:rPr>
          <w:lang w:val="pt-BR"/>
        </w:rPr>
        <w:t xml:space="preserve"> Windows 10 Enterprise E3/E5 </w:t>
      </w:r>
      <w:r>
        <w:t>за</w:t>
      </w:r>
      <w:r w:rsidRPr="006008B4">
        <w:rPr>
          <w:lang w:val="pt-BR"/>
        </w:rPr>
        <w:t xml:space="preserve"> </w:t>
      </w:r>
      <w:r>
        <w:t>устройство</w:t>
      </w:r>
      <w:r w:rsidRPr="006008B4">
        <w:rPr>
          <w:lang w:val="pt-BR"/>
        </w:rPr>
        <w:t xml:space="preserve"> </w:t>
      </w:r>
      <w:r>
        <w:t>или</w:t>
      </w:r>
      <w:r w:rsidRPr="006008B4">
        <w:rPr>
          <w:lang w:val="pt-BR"/>
        </w:rPr>
        <w:t xml:space="preserve"> </w:t>
      </w:r>
    </w:p>
    <w:p w:rsidR="00076094" w:rsidRPr="006008B4" w:rsidRDefault="00DC1E5E" w:rsidP="00DC1E5E">
      <w:pPr>
        <w:pStyle w:val="ProductList-Bullet"/>
        <w:numPr>
          <w:ilvl w:val="1"/>
          <w:numId w:val="23"/>
        </w:numPr>
        <w:rPr>
          <w:lang w:val="pt-BR"/>
        </w:rPr>
      </w:pPr>
      <w:r>
        <w:t>На</w:t>
      </w:r>
      <w:r w:rsidRPr="006008B4">
        <w:rPr>
          <w:lang w:val="pt-BR"/>
        </w:rPr>
        <w:t xml:space="preserve"> </w:t>
      </w:r>
      <w:r>
        <w:t>което</w:t>
      </w:r>
      <w:r w:rsidRPr="006008B4">
        <w:rPr>
          <w:lang w:val="pt-BR"/>
        </w:rPr>
        <w:t xml:space="preserve"> </w:t>
      </w:r>
      <w:r>
        <w:t>е</w:t>
      </w:r>
      <w:r w:rsidRPr="006008B4">
        <w:rPr>
          <w:lang w:val="pt-BR"/>
        </w:rPr>
        <w:t xml:space="preserve"> </w:t>
      </w:r>
      <w:r>
        <w:t>инсталиран</w:t>
      </w:r>
      <w:r w:rsidRPr="006008B4">
        <w:rPr>
          <w:lang w:val="pt-BR"/>
        </w:rPr>
        <w:t xml:space="preserve"> Pro </w:t>
      </w:r>
      <w:r>
        <w:t>или</w:t>
      </w:r>
      <w:r w:rsidRPr="006008B4">
        <w:rPr>
          <w:lang w:val="pt-BR"/>
        </w:rPr>
        <w:t xml:space="preserve"> Enterprise </w:t>
      </w:r>
      <w:r>
        <w:t>и</w:t>
      </w:r>
      <w:r w:rsidRPr="006008B4">
        <w:rPr>
          <w:lang w:val="pt-BR"/>
        </w:rPr>
        <w:t xml:space="preserve"> </w:t>
      </w:r>
      <w:r>
        <w:t>се</w:t>
      </w:r>
      <w:r w:rsidRPr="006008B4">
        <w:rPr>
          <w:lang w:val="pt-BR"/>
        </w:rPr>
        <w:t xml:space="preserve"> </w:t>
      </w:r>
      <w:r>
        <w:t>използва</w:t>
      </w:r>
      <w:r w:rsidRPr="006008B4">
        <w:rPr>
          <w:lang w:val="pt-BR"/>
        </w:rPr>
        <w:t xml:space="preserve"> </w:t>
      </w:r>
      <w:r>
        <w:t>от</w:t>
      </w:r>
      <w:r w:rsidRPr="006008B4">
        <w:rPr>
          <w:lang w:val="pt-BR"/>
        </w:rPr>
        <w:t xml:space="preserve"> </w:t>
      </w:r>
      <w:r>
        <w:t>Лицензиран</w:t>
      </w:r>
      <w:r w:rsidRPr="006008B4">
        <w:rPr>
          <w:lang w:val="pt-BR"/>
        </w:rPr>
        <w:t xml:space="preserve"> </w:t>
      </w:r>
      <w:r>
        <w:t>потребител</w:t>
      </w:r>
      <w:r w:rsidRPr="006008B4">
        <w:rPr>
          <w:lang w:val="pt-BR"/>
        </w:rPr>
        <w:t xml:space="preserve"> </w:t>
      </w:r>
      <w:r>
        <w:t>с</w:t>
      </w:r>
      <w:r w:rsidRPr="006008B4">
        <w:rPr>
          <w:lang w:val="pt-BR"/>
        </w:rPr>
        <w:t xml:space="preserve"> Windows 10 Enterprise E3/E5</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 xml:space="preserve">2.8.3 </w:t>
      </w:r>
      <w:r>
        <w:t>Ограничения</w:t>
      </w:r>
      <w:r w:rsidRPr="006008B4">
        <w:rPr>
          <w:lang w:val="pt-BR"/>
        </w:rPr>
        <w:t xml:space="preserve"> </w:t>
      </w:r>
      <w:r>
        <w:t>за</w:t>
      </w:r>
      <w:r w:rsidRPr="006008B4">
        <w:rPr>
          <w:lang w:val="pt-BR"/>
        </w:rPr>
        <w:t xml:space="preserve"> </w:t>
      </w:r>
      <w:r>
        <w:t>лиценз</w:t>
      </w:r>
    </w:p>
    <w:p w:rsidR="00076094" w:rsidRPr="006008B4" w:rsidRDefault="00DC1E5E">
      <w:pPr>
        <w:pStyle w:val="ProductList-BodyIndented"/>
        <w:rPr>
          <w:lang w:val="pt-BR"/>
        </w:rPr>
      </w:pPr>
      <w:r>
        <w:t>Този</w:t>
      </w:r>
      <w:r w:rsidRPr="006008B4">
        <w:rPr>
          <w:lang w:val="pt-BR"/>
        </w:rPr>
        <w:t xml:space="preserve"> </w:t>
      </w:r>
      <w:r>
        <w:t>лиценз</w:t>
      </w:r>
      <w:r w:rsidRPr="006008B4">
        <w:rPr>
          <w:lang w:val="pt-BR"/>
        </w:rPr>
        <w:t xml:space="preserve"> </w:t>
      </w:r>
      <w:r>
        <w:t>не</w:t>
      </w:r>
      <w:r w:rsidRPr="006008B4">
        <w:rPr>
          <w:lang w:val="pt-BR"/>
        </w:rPr>
        <w:t xml:space="preserve"> </w:t>
      </w:r>
      <w:r>
        <w:t>включва</w:t>
      </w:r>
      <w:r w:rsidRPr="006008B4">
        <w:rPr>
          <w:lang w:val="pt-BR"/>
        </w:rPr>
        <w:t xml:space="preserve"> </w:t>
      </w:r>
      <w:r>
        <w:t>права</w:t>
      </w:r>
      <w:r w:rsidRPr="006008B4">
        <w:rPr>
          <w:lang w:val="pt-BR"/>
        </w:rPr>
        <w:t xml:space="preserve"> </w:t>
      </w:r>
      <w:r>
        <w:t>за</w:t>
      </w:r>
      <w:r w:rsidRPr="006008B4">
        <w:rPr>
          <w:lang w:val="pt-BR"/>
        </w:rPr>
        <w:t xml:space="preserve"> </w:t>
      </w:r>
      <w:r>
        <w:t>инсталиране</w:t>
      </w:r>
      <w:r w:rsidRPr="006008B4">
        <w:rPr>
          <w:lang w:val="pt-BR"/>
        </w:rPr>
        <w:t xml:space="preserve"> </w:t>
      </w:r>
      <w:r>
        <w:t>или</w:t>
      </w:r>
      <w:r w:rsidRPr="006008B4">
        <w:rPr>
          <w:lang w:val="pt-BR"/>
        </w:rPr>
        <w:t xml:space="preserve"> </w:t>
      </w:r>
      <w:r>
        <w:t>изпълняване</w:t>
      </w:r>
      <w:r w:rsidRPr="006008B4">
        <w:rPr>
          <w:lang w:val="pt-BR"/>
        </w:rPr>
        <w:t xml:space="preserve"> </w:t>
      </w:r>
      <w:r>
        <w:t>на</w:t>
      </w:r>
      <w:r w:rsidRPr="006008B4">
        <w:rPr>
          <w:lang w:val="pt-BR"/>
        </w:rPr>
        <w:t xml:space="preserve"> </w:t>
      </w:r>
      <w:r>
        <w:t>Екземпляр</w:t>
      </w:r>
      <w:r w:rsidRPr="006008B4">
        <w:rPr>
          <w:lang w:val="pt-BR"/>
        </w:rPr>
        <w:t xml:space="preserve"> </w:t>
      </w:r>
      <w:r>
        <w:t>на</w:t>
      </w:r>
      <w:r w:rsidRPr="006008B4">
        <w:rPr>
          <w:lang w:val="pt-BR"/>
        </w:rPr>
        <w:t xml:space="preserve"> </w:t>
      </w:r>
      <w:r>
        <w:t>коя</w:t>
      </w:r>
      <w:r w:rsidRPr="006008B4">
        <w:rPr>
          <w:lang w:val="pt-BR"/>
        </w:rPr>
        <w:t xml:space="preserve"> </w:t>
      </w:r>
      <w:r>
        <w:t>да</w:t>
      </w:r>
      <w:r w:rsidRPr="006008B4">
        <w:rPr>
          <w:lang w:val="pt-BR"/>
        </w:rPr>
        <w:t xml:space="preserve"> </w:t>
      </w:r>
      <w:r>
        <w:t>е</w:t>
      </w:r>
      <w:r w:rsidRPr="006008B4">
        <w:rPr>
          <w:lang w:val="pt-BR"/>
        </w:rPr>
        <w:t xml:space="preserve"> </w:t>
      </w:r>
      <w:r>
        <w:t>предишна</w:t>
      </w:r>
      <w:r w:rsidRPr="006008B4">
        <w:rPr>
          <w:lang w:val="pt-BR"/>
        </w:rPr>
        <w:t xml:space="preserve"> </w:t>
      </w:r>
      <w:r>
        <w:t>версия</w:t>
      </w:r>
      <w:r w:rsidRPr="006008B4">
        <w:rPr>
          <w:lang w:val="pt-BR"/>
        </w:rPr>
        <w:t xml:space="preserve"> </w:t>
      </w:r>
      <w:r>
        <w:t>на</w:t>
      </w:r>
      <w:r w:rsidRPr="006008B4">
        <w:rPr>
          <w:lang w:val="pt-BR"/>
        </w:rPr>
        <w:t xml:space="preserve"> Windows 10 Pro. </w:t>
      </w:r>
      <w:r>
        <w:t>Правата</w:t>
      </w:r>
      <w:r w:rsidRPr="006008B4">
        <w:rPr>
          <w:lang w:val="pt-BR"/>
        </w:rPr>
        <w:t xml:space="preserve"> </w:t>
      </w:r>
      <w:r>
        <w:t>за</w:t>
      </w:r>
      <w:r w:rsidRPr="006008B4">
        <w:rPr>
          <w:lang w:val="pt-BR"/>
        </w:rPr>
        <w:t xml:space="preserve"> </w:t>
      </w:r>
      <w:r>
        <w:t>превъзлагане</w:t>
      </w:r>
      <w:r w:rsidRPr="006008B4">
        <w:rPr>
          <w:lang w:val="pt-BR"/>
        </w:rPr>
        <w:t xml:space="preserve"> </w:t>
      </w:r>
      <w:r>
        <w:t>в</w:t>
      </w:r>
      <w:r w:rsidRPr="006008B4">
        <w:rPr>
          <w:lang w:val="pt-BR"/>
        </w:rPr>
        <w:t xml:space="preserve"> </w:t>
      </w:r>
      <w:r>
        <w:t>раздел</w:t>
      </w:r>
      <w:r w:rsidRPr="006008B4">
        <w:rPr>
          <w:lang w:val="pt-BR"/>
        </w:rPr>
        <w:t xml:space="preserve"> 4.3 </w:t>
      </w:r>
      <w:r>
        <w:t>се</w:t>
      </w:r>
      <w:r w:rsidRPr="006008B4">
        <w:rPr>
          <w:lang w:val="pt-BR"/>
        </w:rPr>
        <w:t xml:space="preserve"> </w:t>
      </w:r>
      <w:r>
        <w:t>прилагат</w:t>
      </w:r>
      <w:r w:rsidRPr="006008B4">
        <w:rPr>
          <w:lang w:val="pt-BR"/>
        </w:rPr>
        <w:t xml:space="preserve"> </w:t>
      </w:r>
      <w:r>
        <w:t>само</w:t>
      </w:r>
      <w:r w:rsidRPr="006008B4">
        <w:rPr>
          <w:lang w:val="pt-BR"/>
        </w:rPr>
        <w:t xml:space="preserve"> </w:t>
      </w:r>
      <w:r>
        <w:t>за</w:t>
      </w:r>
      <w:r w:rsidRPr="006008B4">
        <w:rPr>
          <w:lang w:val="pt-BR"/>
        </w:rPr>
        <w:t xml:space="preserve"> </w:t>
      </w:r>
      <w:r>
        <w:t>заместващо</w:t>
      </w:r>
      <w:r w:rsidRPr="006008B4">
        <w:rPr>
          <w:lang w:val="pt-BR"/>
        </w:rPr>
        <w:t xml:space="preserve"> </w:t>
      </w:r>
      <w:r>
        <w:t>устройство</w:t>
      </w:r>
      <w:r w:rsidRPr="006008B4">
        <w:rPr>
          <w:lang w:val="pt-BR"/>
        </w:rPr>
        <w:t xml:space="preserve"> </w:t>
      </w:r>
      <w:r>
        <w:t>с</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операционна</w:t>
      </w:r>
      <w:r w:rsidRPr="006008B4">
        <w:rPr>
          <w:lang w:val="pt-BR"/>
        </w:rPr>
        <w:t xml:space="preserve"> </w:t>
      </w:r>
      <w:r>
        <w:t>система</w:t>
      </w:r>
      <w:r w:rsidRPr="006008B4">
        <w:rPr>
          <w:lang w:val="pt-BR"/>
        </w:rPr>
        <w:t xml:space="preserve"> Pro </w:t>
      </w:r>
      <w:r>
        <w:t>или</w:t>
      </w:r>
      <w:r w:rsidRPr="006008B4">
        <w:rPr>
          <w:lang w:val="pt-BR"/>
        </w:rPr>
        <w:t xml:space="preserve"> Enterprise.</w:t>
      </w:r>
    </w:p>
    <w:p w:rsidR="00076094" w:rsidRPr="006008B4" w:rsidRDefault="00076094">
      <w:pPr>
        <w:pStyle w:val="ProductList-BodyIndented"/>
        <w:rPr>
          <w:lang w:val="pt-BR"/>
        </w:rPr>
      </w:pPr>
    </w:p>
    <w:p w:rsidR="00076094" w:rsidRPr="006008B4" w:rsidRDefault="00DC1E5E">
      <w:pPr>
        <w:pStyle w:val="ProductList-ClauseHeading"/>
        <w:outlineLvl w:val="4"/>
        <w:rPr>
          <w:lang w:val="pt-BR"/>
        </w:rPr>
      </w:pPr>
      <w:r w:rsidRPr="006008B4">
        <w:rPr>
          <w:lang w:val="pt-BR"/>
        </w:rPr>
        <w:t xml:space="preserve">2.9 </w:t>
      </w:r>
      <w:r>
        <w:t>Автоматични</w:t>
      </w:r>
      <w:r w:rsidRPr="006008B4">
        <w:rPr>
          <w:lang w:val="pt-BR"/>
        </w:rPr>
        <w:t xml:space="preserve"> </w:t>
      </w:r>
      <w:r>
        <w:t>актуализации</w:t>
      </w:r>
    </w:p>
    <w:p w:rsidR="00076094" w:rsidRPr="006008B4" w:rsidRDefault="00DC1E5E">
      <w:pPr>
        <w:pStyle w:val="ProductList-Body"/>
        <w:rPr>
          <w:lang w:val="pt-BR"/>
        </w:rPr>
      </w:pPr>
      <w:r>
        <w:t>Клиентът</w:t>
      </w:r>
      <w:r w:rsidRPr="006008B4">
        <w:rPr>
          <w:lang w:val="pt-BR"/>
        </w:rPr>
        <w:t xml:space="preserve"> </w:t>
      </w:r>
      <w:r>
        <w:t>упълномощава</w:t>
      </w:r>
      <w:r w:rsidRPr="006008B4">
        <w:rPr>
          <w:lang w:val="pt-BR"/>
        </w:rPr>
        <w:t xml:space="preserve"> Microsoft </w:t>
      </w:r>
      <w:r>
        <w:t>автоматично</w:t>
      </w:r>
      <w:r w:rsidRPr="006008B4">
        <w:rPr>
          <w:lang w:val="pt-BR"/>
        </w:rPr>
        <w:t xml:space="preserve"> </w:t>
      </w:r>
      <w:r>
        <w:t>да</w:t>
      </w:r>
      <w:r w:rsidRPr="006008B4">
        <w:rPr>
          <w:lang w:val="pt-BR"/>
        </w:rPr>
        <w:t xml:space="preserve"> </w:t>
      </w:r>
      <w:r>
        <w:t>изтегля</w:t>
      </w:r>
      <w:r w:rsidRPr="006008B4">
        <w:rPr>
          <w:lang w:val="pt-BR"/>
        </w:rPr>
        <w:t xml:space="preserve"> </w:t>
      </w:r>
      <w:r>
        <w:t>и</w:t>
      </w:r>
      <w:r w:rsidRPr="006008B4">
        <w:rPr>
          <w:lang w:val="pt-BR"/>
        </w:rPr>
        <w:t xml:space="preserve"> </w:t>
      </w:r>
      <w:r>
        <w:t>инсталира</w:t>
      </w:r>
      <w:r w:rsidRPr="006008B4">
        <w:rPr>
          <w:lang w:val="pt-BR"/>
        </w:rPr>
        <w:t xml:space="preserve"> </w:t>
      </w:r>
      <w:r>
        <w:t>актуализации</w:t>
      </w:r>
      <w:r w:rsidRPr="006008B4">
        <w:rPr>
          <w:lang w:val="pt-BR"/>
        </w:rPr>
        <w:t xml:space="preserve"> </w:t>
      </w:r>
      <w:r>
        <w:t>на</w:t>
      </w:r>
      <w:r w:rsidRPr="006008B4">
        <w:rPr>
          <w:lang w:val="pt-BR"/>
        </w:rPr>
        <w:t xml:space="preserve"> </w:t>
      </w:r>
      <w:r>
        <w:t>устройства</w:t>
      </w:r>
      <w:r w:rsidRPr="006008B4">
        <w:rPr>
          <w:lang w:val="pt-BR"/>
        </w:rPr>
        <w:t xml:space="preserve">, </w:t>
      </w:r>
      <w:r>
        <w:t>изпълняващи</w:t>
      </w:r>
      <w:r w:rsidRPr="006008B4">
        <w:rPr>
          <w:lang w:val="pt-BR"/>
        </w:rPr>
        <w:t xml:space="preserve"> Windows 10, </w:t>
      </w:r>
      <w:r>
        <w:t>освен</w:t>
      </w:r>
      <w:r w:rsidRPr="006008B4">
        <w:rPr>
          <w:lang w:val="pt-BR"/>
        </w:rPr>
        <w:t xml:space="preserve"> </w:t>
      </w:r>
      <w:r>
        <w:t>ако</w:t>
      </w:r>
      <w:r w:rsidRPr="006008B4">
        <w:rPr>
          <w:lang w:val="pt-BR"/>
        </w:rPr>
        <w:t xml:space="preserve"> </w:t>
      </w:r>
      <w:r>
        <w:t>не</w:t>
      </w:r>
      <w:r w:rsidRPr="006008B4">
        <w:rPr>
          <w:lang w:val="pt-BR"/>
        </w:rPr>
        <w:t xml:space="preserve"> </w:t>
      </w:r>
      <w:r>
        <w:t>са</w:t>
      </w:r>
      <w:r w:rsidRPr="006008B4">
        <w:rPr>
          <w:lang w:val="pt-BR"/>
        </w:rPr>
        <w:t xml:space="preserve"> </w:t>
      </w:r>
      <w:r>
        <w:t>били</w:t>
      </w:r>
      <w:r w:rsidRPr="006008B4">
        <w:rPr>
          <w:lang w:val="pt-BR"/>
        </w:rPr>
        <w:t xml:space="preserve"> </w:t>
      </w:r>
      <w:r>
        <w:t>конфигурирани</w:t>
      </w:r>
      <w:r w:rsidRPr="006008B4">
        <w:rPr>
          <w:lang w:val="pt-BR"/>
        </w:rPr>
        <w:t xml:space="preserve"> </w:t>
      </w:r>
      <w:r>
        <w:t>да</w:t>
      </w:r>
      <w:r w:rsidRPr="006008B4">
        <w:rPr>
          <w:lang w:val="pt-BR"/>
        </w:rPr>
        <w:t xml:space="preserve"> </w:t>
      </w:r>
      <w:r>
        <w:t>забраняват</w:t>
      </w:r>
      <w:r w:rsidRPr="006008B4">
        <w:rPr>
          <w:lang w:val="pt-BR"/>
        </w:rPr>
        <w:t xml:space="preserve"> </w:t>
      </w:r>
      <w:r>
        <w:t>автоматичните</w:t>
      </w:r>
      <w:r w:rsidRPr="006008B4">
        <w:rPr>
          <w:lang w:val="pt-BR"/>
        </w:rPr>
        <w:t xml:space="preserve"> </w:t>
      </w:r>
      <w:r>
        <w:t>актуализации</w:t>
      </w:r>
      <w:r w:rsidRPr="006008B4">
        <w:rPr>
          <w:lang w:val="pt-BR"/>
        </w:rPr>
        <w:t xml:space="preserve"> </w:t>
      </w:r>
      <w:r>
        <w:t>посредством</w:t>
      </w:r>
      <w:r w:rsidRPr="006008B4">
        <w:rPr>
          <w:lang w:val="pt-BR"/>
        </w:rPr>
        <w:t xml:space="preserve"> </w:t>
      </w:r>
      <w:r>
        <w:t>поддържаните</w:t>
      </w:r>
      <w:r w:rsidRPr="006008B4">
        <w:rPr>
          <w:lang w:val="pt-BR"/>
        </w:rPr>
        <w:t xml:space="preserve"> </w:t>
      </w:r>
      <w:r>
        <w:t>методи</w:t>
      </w:r>
      <w:r w:rsidRPr="006008B4">
        <w:rPr>
          <w:lang w:val="pt-BR"/>
        </w:rPr>
        <w:t xml:space="preserve">. </w:t>
      </w:r>
      <w:r>
        <w:t>Всички</w:t>
      </w:r>
      <w:r w:rsidRPr="006008B4">
        <w:rPr>
          <w:lang w:val="pt-BR"/>
        </w:rPr>
        <w:t xml:space="preserve"> </w:t>
      </w:r>
      <w:r>
        <w:t>актуализации</w:t>
      </w:r>
      <w:r w:rsidRPr="006008B4">
        <w:rPr>
          <w:lang w:val="pt-BR"/>
        </w:rPr>
        <w:t xml:space="preserve"> </w:t>
      </w:r>
      <w:r>
        <w:t>се</w:t>
      </w:r>
      <w:r w:rsidRPr="006008B4">
        <w:rPr>
          <w:lang w:val="pt-BR"/>
        </w:rPr>
        <w:t xml:space="preserve"> </w:t>
      </w:r>
      <w:r>
        <w:t>лицензират</w:t>
      </w:r>
      <w:r w:rsidRPr="006008B4">
        <w:rPr>
          <w:lang w:val="pt-BR"/>
        </w:rPr>
        <w:t xml:space="preserve"> </w:t>
      </w:r>
      <w:r>
        <w:t>съгласно</w:t>
      </w:r>
      <w:r w:rsidRPr="006008B4">
        <w:rPr>
          <w:lang w:val="pt-BR"/>
        </w:rPr>
        <w:t xml:space="preserve"> </w:t>
      </w:r>
      <w:r>
        <w:t>същите</w:t>
      </w:r>
      <w:r w:rsidRPr="006008B4">
        <w:rPr>
          <w:lang w:val="pt-BR"/>
        </w:rPr>
        <w:t xml:space="preserve"> </w:t>
      </w:r>
      <w:r>
        <w:t>условия</w:t>
      </w:r>
      <w:r w:rsidRPr="006008B4">
        <w:rPr>
          <w:lang w:val="pt-BR"/>
        </w:rPr>
        <w:t xml:space="preserve"> </w:t>
      </w:r>
      <w:r>
        <w:t>като</w:t>
      </w:r>
      <w:r w:rsidRPr="006008B4">
        <w:rPr>
          <w:lang w:val="pt-BR"/>
        </w:rPr>
        <w:t xml:space="preserve"> </w:t>
      </w:r>
      <w:r>
        <w:t>за</w:t>
      </w:r>
      <w:r w:rsidRPr="006008B4">
        <w:rPr>
          <w:lang w:val="pt-BR"/>
        </w:rPr>
        <w:t xml:space="preserve"> </w:t>
      </w:r>
      <w:r>
        <w:t>Продукта</w:t>
      </w:r>
      <w:r w:rsidRPr="006008B4">
        <w:rPr>
          <w:lang w:val="pt-BR"/>
        </w:rPr>
        <w:t xml:space="preserve">, </w:t>
      </w:r>
      <w:r>
        <w:t>за</w:t>
      </w:r>
      <w:r w:rsidRPr="006008B4">
        <w:rPr>
          <w:lang w:val="pt-BR"/>
        </w:rPr>
        <w:t xml:space="preserve"> </w:t>
      </w:r>
      <w:r>
        <w:t>които</w:t>
      </w:r>
      <w:r w:rsidRPr="006008B4">
        <w:rPr>
          <w:lang w:val="pt-BR"/>
        </w:rPr>
        <w:t xml:space="preserve"> </w:t>
      </w:r>
      <w:r>
        <w:t>се</w:t>
      </w:r>
      <w:r w:rsidRPr="006008B4">
        <w:rPr>
          <w:lang w:val="pt-BR"/>
        </w:rPr>
        <w:t xml:space="preserve"> </w:t>
      </w:r>
      <w:r>
        <w:t>прилагат</w:t>
      </w:r>
      <w:r w:rsidRPr="006008B4">
        <w:rPr>
          <w:lang w:val="pt-BR"/>
        </w:rPr>
        <w:t>.</w:t>
      </w:r>
    </w:p>
    <w:p w:rsidR="00076094" w:rsidRPr="006008B4" w:rsidRDefault="00076094">
      <w:pPr>
        <w:pStyle w:val="ProductList-Body"/>
        <w:rPr>
          <w:lang w:val="pt-BR"/>
        </w:rPr>
      </w:pPr>
    </w:p>
    <w:p w:rsidR="00076094" w:rsidRPr="006008B4" w:rsidRDefault="00DC1E5E">
      <w:pPr>
        <w:pStyle w:val="ProductList-ClauseHeading"/>
        <w:outlineLvl w:val="4"/>
        <w:rPr>
          <w:lang w:val="pt-BR"/>
        </w:rPr>
      </w:pPr>
      <w:r w:rsidRPr="006008B4">
        <w:rPr>
          <w:lang w:val="pt-BR"/>
        </w:rPr>
        <w:t xml:space="preserve">2.10 </w:t>
      </w:r>
      <w:r>
        <w:t>Програми</w:t>
      </w:r>
      <w:r w:rsidRPr="006008B4">
        <w:rPr>
          <w:lang w:val="pt-BR"/>
        </w:rPr>
        <w:t xml:space="preserve"> </w:t>
      </w:r>
      <w:r>
        <w:t>за</w:t>
      </w:r>
      <w:r w:rsidRPr="006008B4">
        <w:rPr>
          <w:lang w:val="pt-BR"/>
        </w:rPr>
        <w:t xml:space="preserve"> </w:t>
      </w:r>
      <w:r>
        <w:t>академични</w:t>
      </w:r>
      <w:r w:rsidRPr="006008B4">
        <w:rPr>
          <w:lang w:val="pt-BR"/>
        </w:rPr>
        <w:t xml:space="preserve"> </w:t>
      </w:r>
      <w:r>
        <w:t>и</w:t>
      </w:r>
      <w:r w:rsidRPr="006008B4">
        <w:rPr>
          <w:lang w:val="pt-BR"/>
        </w:rPr>
        <w:t xml:space="preserve"> </w:t>
      </w:r>
      <w:r>
        <w:t>благотворителни</w:t>
      </w:r>
      <w:r w:rsidRPr="006008B4">
        <w:rPr>
          <w:lang w:val="pt-BR"/>
        </w:rPr>
        <w:t xml:space="preserve"> </w:t>
      </w:r>
      <w:r>
        <w:t>организации</w:t>
      </w:r>
    </w:p>
    <w:p w:rsidR="00076094" w:rsidRPr="006008B4" w:rsidRDefault="00DC1E5E">
      <w:pPr>
        <w:pStyle w:val="ProductList-SubClauseHeading"/>
        <w:outlineLvl w:val="5"/>
        <w:rPr>
          <w:lang w:val="pt-BR"/>
        </w:rPr>
      </w:pPr>
      <w:r w:rsidRPr="006008B4">
        <w:rPr>
          <w:lang w:val="pt-BR"/>
        </w:rPr>
        <w:t xml:space="preserve">2.10.1 </w:t>
      </w:r>
      <w:r>
        <w:t>Назначаване</w:t>
      </w:r>
      <w:r w:rsidRPr="006008B4">
        <w:rPr>
          <w:lang w:val="pt-BR"/>
        </w:rPr>
        <w:t xml:space="preserve"> </w:t>
      </w:r>
      <w:r>
        <w:t>на</w:t>
      </w:r>
      <w:r w:rsidRPr="006008B4">
        <w:rPr>
          <w:lang w:val="pt-BR"/>
        </w:rPr>
        <w:t xml:space="preserve"> </w:t>
      </w:r>
      <w:r>
        <w:t>лиценз</w:t>
      </w:r>
    </w:p>
    <w:p w:rsidR="00076094" w:rsidRPr="006008B4" w:rsidRDefault="00DC1E5E" w:rsidP="006008B4">
      <w:pPr>
        <w:pStyle w:val="ProductList-BodyIndented"/>
        <w:ind w:left="720"/>
        <w:rPr>
          <w:color w:val="4668C5"/>
          <w:lang w:val="pt-BR"/>
        </w:rPr>
      </w:pPr>
      <w:r w:rsidRPr="006008B4">
        <w:rPr>
          <w:b/>
          <w:color w:val="4668C5"/>
          <w:lang w:val="pt-BR"/>
        </w:rPr>
        <w:t xml:space="preserve">2.10.1.1 </w:t>
      </w:r>
      <w:r w:rsidRPr="006008B4">
        <w:rPr>
          <w:b/>
          <w:color w:val="4668C5"/>
        </w:rPr>
        <w:t>Назначаване</w:t>
      </w:r>
      <w:r w:rsidRPr="006008B4">
        <w:rPr>
          <w:b/>
          <w:color w:val="4668C5"/>
          <w:lang w:val="pt-BR"/>
        </w:rPr>
        <w:t xml:space="preserve"> </w:t>
      </w:r>
      <w:r w:rsidRPr="006008B4">
        <w:rPr>
          <w:b/>
          <w:color w:val="4668C5"/>
        </w:rPr>
        <w:t>на</w:t>
      </w:r>
      <w:r w:rsidRPr="006008B4">
        <w:rPr>
          <w:b/>
          <w:color w:val="4668C5"/>
          <w:lang w:val="pt-BR"/>
        </w:rPr>
        <w:t xml:space="preserve"> </w:t>
      </w:r>
      <w:r w:rsidRPr="006008B4">
        <w:rPr>
          <w:b/>
          <w:color w:val="4668C5"/>
        </w:rPr>
        <w:t>лиценз</w:t>
      </w:r>
      <w:r w:rsidRPr="006008B4">
        <w:rPr>
          <w:b/>
          <w:color w:val="4668C5"/>
          <w:lang w:val="pt-BR"/>
        </w:rPr>
        <w:t xml:space="preserve"> </w:t>
      </w:r>
      <w:r w:rsidRPr="006008B4">
        <w:rPr>
          <w:b/>
          <w:color w:val="4668C5"/>
        </w:rPr>
        <w:t>за</w:t>
      </w:r>
      <w:r w:rsidRPr="006008B4">
        <w:rPr>
          <w:b/>
          <w:color w:val="4668C5"/>
          <w:lang w:val="pt-BR"/>
        </w:rPr>
        <w:t xml:space="preserve"> </w:t>
      </w:r>
      <w:r w:rsidRPr="006008B4">
        <w:rPr>
          <w:b/>
          <w:color w:val="4668C5"/>
        </w:rPr>
        <w:t>Потребител</w:t>
      </w:r>
    </w:p>
    <w:p w:rsidR="00076094" w:rsidRPr="006008B4" w:rsidRDefault="00DC1E5E" w:rsidP="006008B4">
      <w:pPr>
        <w:pStyle w:val="ProductList-BodyIndented"/>
        <w:ind w:left="720"/>
        <w:rPr>
          <w:lang w:val="pt-BR"/>
        </w:rPr>
      </w:pPr>
      <w:r>
        <w:fldChar w:fldCharType="begin"/>
      </w:r>
      <w:r w:rsidRPr="006008B4">
        <w:rPr>
          <w:lang w:val="pt-BR"/>
        </w:rPr>
        <w:instrText xml:space="preserve"> AutoTextList   \s NoStyle \t "</w:instrText>
      </w:r>
      <w:r>
        <w:instrText>Лицензиран</w:instrText>
      </w:r>
      <w:r w:rsidRPr="006008B4">
        <w:rPr>
          <w:lang w:val="pt-BR"/>
        </w:rPr>
        <w:instrText xml:space="preserve"> </w:instrText>
      </w:r>
      <w:r>
        <w:instrText>потребител</w:instrText>
      </w:r>
      <w:r w:rsidRPr="006008B4">
        <w:rPr>
          <w:lang w:val="pt-BR"/>
        </w:rPr>
        <w:instrText xml:space="preserve"> </w:instrText>
      </w:r>
      <w:r>
        <w:instrText>означава</w:instrText>
      </w:r>
      <w:r w:rsidRPr="006008B4">
        <w:rPr>
          <w:lang w:val="pt-BR"/>
        </w:rPr>
        <w:instrText xml:space="preserve"> </w:instrText>
      </w:r>
      <w:r>
        <w:instrText>лицето</w:instrText>
      </w:r>
      <w:r w:rsidRPr="006008B4">
        <w:rPr>
          <w:lang w:val="pt-BR"/>
        </w:rPr>
        <w:instrText xml:space="preserve">, </w:instrText>
      </w:r>
      <w:r>
        <w:instrText>на</w:instrText>
      </w:r>
      <w:r w:rsidRPr="006008B4">
        <w:rPr>
          <w:lang w:val="pt-BR"/>
        </w:rPr>
        <w:instrText xml:space="preserve"> </w:instrText>
      </w:r>
      <w:r>
        <w:instrText>което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даден</w:instrText>
      </w:r>
      <w:r w:rsidRPr="006008B4">
        <w:rPr>
          <w:lang w:val="pt-BR"/>
        </w:rPr>
        <w:instrText xml:space="preserve"> </w:instrText>
      </w:r>
      <w:r>
        <w:instrText>Лиценз</w:instrText>
      </w:r>
      <w:r w:rsidRPr="006008B4">
        <w:rPr>
          <w:lang w:val="pt-BR"/>
        </w:rPr>
        <w:instrText xml:space="preserve">." </w:instrText>
      </w:r>
      <w:r>
        <w:fldChar w:fldCharType="separate"/>
      </w:r>
      <w:r>
        <w:rPr>
          <w:color w:val="0563C1"/>
        </w:rPr>
        <w:t>Лицензираният</w:t>
      </w:r>
      <w:r w:rsidRPr="006008B4">
        <w:rPr>
          <w:color w:val="0563C1"/>
          <w:lang w:val="pt-BR"/>
        </w:rPr>
        <w:t xml:space="preserve"> </w:t>
      </w:r>
      <w:r>
        <w:rPr>
          <w:color w:val="0563C1"/>
        </w:rPr>
        <w:t>потребител</w:t>
      </w:r>
      <w:r>
        <w:fldChar w:fldCharType="end"/>
      </w:r>
      <w:r w:rsidRPr="006008B4">
        <w:rPr>
          <w:lang w:val="pt-BR"/>
        </w:rPr>
        <w:t xml:space="preserve"> </w:t>
      </w:r>
      <w:r>
        <w:t>трябва</w:t>
      </w:r>
      <w:r w:rsidRPr="006008B4">
        <w:rPr>
          <w:lang w:val="pt-BR"/>
        </w:rPr>
        <w:t xml:space="preserve"> </w:t>
      </w:r>
      <w:r>
        <w:t>да</w:t>
      </w:r>
      <w:r w:rsidRPr="006008B4">
        <w:rPr>
          <w:lang w:val="pt-BR"/>
        </w:rPr>
        <w:t xml:space="preserve"> </w:t>
      </w:r>
      <w:r>
        <w:t>бъде</w:t>
      </w:r>
      <w:r w:rsidRPr="006008B4">
        <w:rPr>
          <w:lang w:val="pt-BR"/>
        </w:rPr>
        <w:t xml:space="preserve"> </w:t>
      </w:r>
      <w:r>
        <w:fldChar w:fldCharType="begin"/>
      </w:r>
      <w:r w:rsidRPr="006008B4">
        <w:rPr>
          <w:lang w:val="pt-BR"/>
        </w:rPr>
        <w:instrText xml:space="preserve"> AutoTextList   \s NoStyle \t "</w:instrText>
      </w:r>
      <w:r>
        <w:instrText>Основен</w:instrText>
      </w:r>
      <w:r w:rsidRPr="006008B4">
        <w:rPr>
          <w:lang w:val="pt-BR"/>
        </w:rPr>
        <w:instrText xml:space="preserve"> </w:instrText>
      </w:r>
      <w:r>
        <w:instrText>потребител</w:instrText>
      </w:r>
      <w:r w:rsidRPr="006008B4">
        <w:rPr>
          <w:lang w:val="pt-BR"/>
        </w:rPr>
        <w:instrText xml:space="preserve"> </w:instrText>
      </w:r>
      <w:r>
        <w:instrText>означава</w:instrText>
      </w:r>
      <w:r w:rsidRPr="006008B4">
        <w:rPr>
          <w:lang w:val="pt-BR"/>
        </w:rPr>
        <w:instrText xml:space="preserve"> </w:instrText>
      </w:r>
      <w:r>
        <w:instrText>потребителят</w:instrText>
      </w:r>
      <w:r w:rsidRPr="006008B4">
        <w:rPr>
          <w:lang w:val="pt-BR"/>
        </w:rPr>
        <w:instrText xml:space="preserve">, </w:instrText>
      </w:r>
      <w:r>
        <w:instrText>който</w:instrText>
      </w:r>
      <w:r w:rsidRPr="006008B4">
        <w:rPr>
          <w:lang w:val="pt-BR"/>
        </w:rPr>
        <w:instrText xml:space="preserve"> </w:instrText>
      </w:r>
      <w:r>
        <w:instrText>използва</w:instrText>
      </w:r>
      <w:r w:rsidRPr="006008B4">
        <w:rPr>
          <w:lang w:val="pt-BR"/>
        </w:rPr>
        <w:instrText xml:space="preserve">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през</w:instrText>
      </w:r>
      <w:r w:rsidRPr="006008B4">
        <w:rPr>
          <w:lang w:val="pt-BR"/>
        </w:rPr>
        <w:instrText xml:space="preserve"> </w:instrText>
      </w:r>
      <w:r>
        <w:instrText>повече</w:instrText>
      </w:r>
      <w:r w:rsidRPr="006008B4">
        <w:rPr>
          <w:lang w:val="pt-BR"/>
        </w:rPr>
        <w:instrText xml:space="preserve"> </w:instrText>
      </w:r>
      <w:r>
        <w:instrText>от</w:instrText>
      </w:r>
      <w:r w:rsidRPr="006008B4">
        <w:rPr>
          <w:lang w:val="pt-BR"/>
        </w:rPr>
        <w:instrText xml:space="preserve"> 50% </w:instrText>
      </w:r>
      <w:r>
        <w:instrText>от</w:instrText>
      </w:r>
      <w:r w:rsidRPr="006008B4">
        <w:rPr>
          <w:lang w:val="pt-BR"/>
        </w:rPr>
        <w:instrText xml:space="preserve"> </w:instrText>
      </w:r>
      <w:r>
        <w:instrText>времето</w:instrText>
      </w:r>
      <w:r w:rsidRPr="006008B4">
        <w:rPr>
          <w:lang w:val="pt-BR"/>
        </w:rPr>
        <w:instrText xml:space="preserve"> </w:instrText>
      </w:r>
      <w:r>
        <w:instrText>за</w:instrText>
      </w:r>
      <w:r w:rsidRPr="006008B4">
        <w:rPr>
          <w:lang w:val="pt-BR"/>
        </w:rPr>
        <w:instrText xml:space="preserve"> </w:instrText>
      </w:r>
      <w:r>
        <w:instrText>даден</w:instrText>
      </w:r>
      <w:r w:rsidRPr="006008B4">
        <w:rPr>
          <w:lang w:val="pt-BR"/>
        </w:rPr>
        <w:instrText xml:space="preserve"> </w:instrText>
      </w:r>
      <w:r>
        <w:instrText>период</w:instrText>
      </w:r>
      <w:r w:rsidRPr="006008B4">
        <w:rPr>
          <w:lang w:val="pt-BR"/>
        </w:rPr>
        <w:instrText xml:space="preserve"> </w:instrText>
      </w:r>
      <w:r>
        <w:instrText>от</w:instrText>
      </w:r>
      <w:r w:rsidRPr="006008B4">
        <w:rPr>
          <w:lang w:val="pt-BR"/>
        </w:rPr>
        <w:instrText xml:space="preserve"> 90 </w:instrText>
      </w:r>
      <w:r>
        <w:instrText>дни</w:instrText>
      </w:r>
      <w:r w:rsidRPr="006008B4">
        <w:rPr>
          <w:lang w:val="pt-BR"/>
        </w:rPr>
        <w:instrText xml:space="preserve">." </w:instrText>
      </w:r>
      <w:r>
        <w:fldChar w:fldCharType="separate"/>
      </w:r>
      <w:r>
        <w:rPr>
          <w:color w:val="0563C1"/>
        </w:rPr>
        <w:t>Основният</w:t>
      </w:r>
      <w:r w:rsidRPr="006008B4">
        <w:rPr>
          <w:color w:val="0563C1"/>
          <w:lang w:val="pt-BR"/>
        </w:rPr>
        <w:t xml:space="preserve"> </w:t>
      </w:r>
      <w:r>
        <w:rPr>
          <w:color w:val="0563C1"/>
        </w:rPr>
        <w:t>потребител</w:t>
      </w:r>
      <w:r>
        <w:fldChar w:fldCharType="end"/>
      </w:r>
      <w:r w:rsidRPr="006008B4">
        <w:rPr>
          <w:lang w:val="pt-BR"/>
        </w:rPr>
        <w:t xml:space="preserve"> </w:t>
      </w:r>
      <w:r>
        <w:t>на</w:t>
      </w:r>
      <w:r w:rsidRPr="006008B4">
        <w:rPr>
          <w:lang w:val="pt-BR"/>
        </w:rPr>
        <w:t xml:space="preserve"> </w:t>
      </w:r>
      <w:r>
        <w:t>поне</w:t>
      </w:r>
      <w:r w:rsidRPr="006008B4">
        <w:rPr>
          <w:lang w:val="pt-BR"/>
        </w:rPr>
        <w:t xml:space="preserve"> </w:t>
      </w:r>
      <w:r>
        <w:t>едно</w:t>
      </w:r>
      <w:r w:rsidRPr="006008B4">
        <w:rPr>
          <w:lang w:val="pt-BR"/>
        </w:rPr>
        <w:t xml:space="preserve"> </w:t>
      </w:r>
      <w:r>
        <w:t>устройство</w:t>
      </w:r>
      <w:r w:rsidRPr="006008B4">
        <w:rPr>
          <w:lang w:val="pt-BR"/>
        </w:rPr>
        <w:t xml:space="preserve">, </w:t>
      </w:r>
      <w:r>
        <w:t>лицензирано</w:t>
      </w:r>
      <w:r w:rsidRPr="006008B4">
        <w:rPr>
          <w:lang w:val="pt-BR"/>
        </w:rPr>
        <w:t xml:space="preserve"> </w:t>
      </w:r>
      <w:r>
        <w:t>за</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ОС</w:t>
      </w:r>
      <w:r w:rsidRPr="006008B4">
        <w:rPr>
          <w:lang w:val="pt-BR"/>
        </w:rPr>
        <w:t xml:space="preserve"> </w:t>
      </w:r>
      <w:r>
        <w:t>в</w:t>
      </w:r>
      <w:r w:rsidRPr="006008B4">
        <w:rPr>
          <w:lang w:val="pt-BR"/>
        </w:rPr>
        <w:t xml:space="preserve"> </w:t>
      </w:r>
      <w:r>
        <w:t>раздел</w:t>
      </w:r>
      <w:r w:rsidRPr="006008B4">
        <w:rPr>
          <w:lang w:val="pt-BR"/>
        </w:rPr>
        <w:t xml:space="preserve"> 2.2.2 </w:t>
      </w: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w:t>
      </w:r>
      <w:r>
        <w:fldChar w:fldCharType="end"/>
      </w:r>
      <w:r w:rsidRPr="006008B4">
        <w:rPr>
          <w:lang w:val="pt-BR"/>
        </w:rPr>
        <w:t xml:space="preserve"> </w:t>
      </w:r>
      <w:r>
        <w:t>за</w:t>
      </w:r>
      <w:r w:rsidRPr="006008B4">
        <w:rPr>
          <w:lang w:val="pt-BR"/>
        </w:rPr>
        <w:t xml:space="preserve"> </w:t>
      </w:r>
      <w:r>
        <w:t>Устройство</w:t>
      </w:r>
      <w:r w:rsidRPr="006008B4">
        <w:rPr>
          <w:lang w:val="pt-BR"/>
        </w:rPr>
        <w:t xml:space="preserve">. </w:t>
      </w:r>
    </w:p>
    <w:p w:rsidR="00076094" w:rsidRPr="006008B4" w:rsidRDefault="00076094" w:rsidP="006008B4">
      <w:pPr>
        <w:pStyle w:val="ProductList-BodyIndented"/>
        <w:ind w:left="720"/>
        <w:rPr>
          <w:lang w:val="pt-BR"/>
        </w:rPr>
      </w:pPr>
    </w:p>
    <w:p w:rsidR="00076094" w:rsidRPr="006008B4" w:rsidRDefault="00DC1E5E" w:rsidP="006008B4">
      <w:pPr>
        <w:pStyle w:val="ProductList-BodyIndented"/>
        <w:ind w:left="720"/>
        <w:rPr>
          <w:color w:val="4668C5"/>
          <w:lang w:val="pt-BR"/>
        </w:rPr>
      </w:pPr>
      <w:r w:rsidRPr="006008B4">
        <w:rPr>
          <w:b/>
          <w:color w:val="4668C5"/>
          <w:lang w:val="pt-BR"/>
        </w:rPr>
        <w:t xml:space="preserve">2.10.1.2 </w:t>
      </w:r>
      <w:r w:rsidRPr="006008B4">
        <w:rPr>
          <w:b/>
          <w:color w:val="4668C5"/>
        </w:rPr>
        <w:t>Назначаване</w:t>
      </w:r>
      <w:r w:rsidRPr="006008B4">
        <w:rPr>
          <w:b/>
          <w:color w:val="4668C5"/>
          <w:lang w:val="pt-BR"/>
        </w:rPr>
        <w:t xml:space="preserve"> </w:t>
      </w:r>
      <w:r w:rsidRPr="006008B4">
        <w:rPr>
          <w:b/>
          <w:color w:val="4668C5"/>
        </w:rPr>
        <w:t>на</w:t>
      </w:r>
      <w:r w:rsidRPr="006008B4">
        <w:rPr>
          <w:b/>
          <w:color w:val="4668C5"/>
          <w:lang w:val="pt-BR"/>
        </w:rPr>
        <w:t xml:space="preserve"> </w:t>
      </w:r>
      <w:r w:rsidRPr="006008B4">
        <w:rPr>
          <w:b/>
          <w:color w:val="4668C5"/>
        </w:rPr>
        <w:t>лиценз</w:t>
      </w:r>
      <w:r w:rsidRPr="006008B4">
        <w:rPr>
          <w:b/>
          <w:color w:val="4668C5"/>
          <w:lang w:val="pt-BR"/>
        </w:rPr>
        <w:t xml:space="preserve"> </w:t>
      </w:r>
      <w:r w:rsidRPr="006008B4">
        <w:rPr>
          <w:b/>
          <w:color w:val="4668C5"/>
        </w:rPr>
        <w:t>за</w:t>
      </w:r>
      <w:r w:rsidRPr="006008B4">
        <w:rPr>
          <w:b/>
          <w:color w:val="4668C5"/>
          <w:lang w:val="pt-BR"/>
        </w:rPr>
        <w:t xml:space="preserve"> </w:t>
      </w:r>
      <w:r w:rsidRPr="006008B4">
        <w:rPr>
          <w:b/>
          <w:color w:val="4668C5"/>
        </w:rPr>
        <w:t>Устройство</w:t>
      </w:r>
    </w:p>
    <w:p w:rsidR="00076094" w:rsidRPr="006008B4" w:rsidRDefault="00DC1E5E" w:rsidP="006008B4">
      <w:pPr>
        <w:pStyle w:val="ProductList-BodyIndented"/>
        <w:ind w:left="720"/>
        <w:rPr>
          <w:lang w:val="pt-BR"/>
        </w:rPr>
      </w:pPr>
      <w:r>
        <w:fldChar w:fldCharType="begin"/>
      </w:r>
      <w:r w:rsidRPr="006008B4">
        <w:rPr>
          <w:lang w:val="pt-BR"/>
        </w:rPr>
        <w:instrText xml:space="preserve"> AutoTextList   \s NoStyle \t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означава</w:instrText>
      </w:r>
      <w:r w:rsidRPr="006008B4">
        <w:rPr>
          <w:lang w:val="pt-BR"/>
        </w:rPr>
        <w:instrText xml:space="preserve"> </w:instrText>
      </w:r>
      <w:r>
        <w:instrText>единична</w:instrText>
      </w:r>
      <w:r w:rsidRPr="006008B4">
        <w:rPr>
          <w:lang w:val="pt-BR"/>
        </w:rPr>
        <w:instrText xml:space="preserve"> </w:instrText>
      </w:r>
      <w:r>
        <w:instrText>физическа</w:instrText>
      </w:r>
      <w:r w:rsidRPr="006008B4">
        <w:rPr>
          <w:lang w:val="pt-BR"/>
        </w:rPr>
        <w:instrText xml:space="preserve"> </w:instrText>
      </w:r>
      <w:r>
        <w:instrText>хардуерна</w:instrText>
      </w:r>
      <w:r w:rsidRPr="006008B4">
        <w:rPr>
          <w:lang w:val="pt-BR"/>
        </w:rPr>
        <w:instrText xml:space="preserve"> </w:instrText>
      </w:r>
      <w:r>
        <w:instrText>система</w:instrText>
      </w:r>
      <w:r w:rsidRPr="006008B4">
        <w:rPr>
          <w:lang w:val="pt-BR"/>
        </w:rPr>
        <w:instrText xml:space="preserve">, </w:instrText>
      </w:r>
      <w:r>
        <w:instrText>на</w:instrText>
      </w:r>
      <w:r w:rsidRPr="006008B4">
        <w:rPr>
          <w:lang w:val="pt-BR"/>
        </w:rPr>
        <w:instrText xml:space="preserve"> </w:instrText>
      </w:r>
      <w:r>
        <w:instrText>която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Лиценз</w:instrText>
      </w:r>
      <w:r w:rsidRPr="006008B4">
        <w:rPr>
          <w:lang w:val="pt-BR"/>
        </w:rPr>
        <w:instrText xml:space="preserve">. </w:instrText>
      </w:r>
      <w:r>
        <w:instrText>За</w:instrText>
      </w:r>
      <w:r w:rsidRPr="006008B4">
        <w:rPr>
          <w:lang w:val="pt-BR"/>
        </w:rPr>
        <w:instrText xml:space="preserve"> </w:instrText>
      </w:r>
      <w:r>
        <w:instrText>целите</w:instrText>
      </w:r>
      <w:r w:rsidRPr="006008B4">
        <w:rPr>
          <w:lang w:val="pt-BR"/>
        </w:rPr>
        <w:instrText xml:space="preserve"> </w:instrText>
      </w:r>
      <w:r>
        <w:instrText>на</w:instrText>
      </w:r>
      <w:r w:rsidRPr="006008B4">
        <w:rPr>
          <w:lang w:val="pt-BR"/>
        </w:rPr>
        <w:instrText xml:space="preserve"> </w:instrText>
      </w:r>
      <w:r>
        <w:instrText>определението</w:instrText>
      </w:r>
      <w:r w:rsidRPr="006008B4">
        <w:rPr>
          <w:lang w:val="pt-BR"/>
        </w:rPr>
        <w:instrText xml:space="preserve"> </w:instrText>
      </w:r>
      <w:r>
        <w:instrText>хардуерният</w:instrText>
      </w:r>
      <w:r w:rsidRPr="006008B4">
        <w:rPr>
          <w:lang w:val="pt-BR"/>
        </w:rPr>
        <w:instrText xml:space="preserve"> </w:instrText>
      </w:r>
      <w:r>
        <w:instrText>дял</w:instrText>
      </w:r>
      <w:r w:rsidRPr="006008B4">
        <w:rPr>
          <w:lang w:val="pt-BR"/>
        </w:rPr>
        <w:instrText xml:space="preserve"> </w:instrText>
      </w:r>
      <w:r>
        <w:instrText>или</w:instrText>
      </w:r>
      <w:r w:rsidRPr="006008B4">
        <w:rPr>
          <w:lang w:val="pt-BR"/>
        </w:rPr>
        <w:instrText xml:space="preserve"> </w:instrText>
      </w:r>
      <w:r>
        <w:instrText>блейд</w:instrText>
      </w:r>
      <w:r w:rsidRPr="006008B4">
        <w:rPr>
          <w:lang w:val="pt-BR"/>
        </w:rPr>
        <w:instrText xml:space="preserve"> </w:instrText>
      </w:r>
      <w:r>
        <w:instrText>се</w:instrText>
      </w:r>
      <w:r w:rsidRPr="006008B4">
        <w:rPr>
          <w:lang w:val="pt-BR"/>
        </w:rPr>
        <w:instrText xml:space="preserve"> </w:instrText>
      </w:r>
      <w:r>
        <w:instrText>счита</w:instrText>
      </w:r>
      <w:r w:rsidRPr="006008B4">
        <w:rPr>
          <w:lang w:val="pt-BR"/>
        </w:rPr>
        <w:instrText xml:space="preserve"> </w:instrText>
      </w:r>
      <w:r>
        <w:instrText>за</w:instrText>
      </w:r>
      <w:r w:rsidRPr="006008B4">
        <w:rPr>
          <w:lang w:val="pt-BR"/>
        </w:rPr>
        <w:instrText xml:space="preserve"> </w:instrText>
      </w:r>
      <w:r>
        <w:instrText>отделно</w:instrText>
      </w:r>
      <w:r w:rsidRPr="006008B4">
        <w:rPr>
          <w:lang w:val="pt-BR"/>
        </w:rPr>
        <w:instrText xml:space="preserve"> </w:instrText>
      </w:r>
      <w:r>
        <w:instrText>устройство</w:instrText>
      </w:r>
      <w:r w:rsidRPr="006008B4">
        <w:rPr>
          <w:lang w:val="pt-BR"/>
        </w:rPr>
        <w:instrText xml:space="preserve">." </w:instrText>
      </w:r>
      <w:r>
        <w:fldChar w:fldCharType="separate"/>
      </w:r>
      <w:r>
        <w:rPr>
          <w:color w:val="0563C1"/>
        </w:rPr>
        <w:t>Лицензираното</w:t>
      </w:r>
      <w:r w:rsidRPr="006008B4">
        <w:rPr>
          <w:color w:val="0563C1"/>
          <w:lang w:val="pt-BR"/>
        </w:rPr>
        <w:t xml:space="preserve"> </w:t>
      </w:r>
      <w:r>
        <w:rPr>
          <w:color w:val="0563C1"/>
        </w:rPr>
        <w:t>устройство</w:t>
      </w:r>
      <w:r>
        <w:fldChar w:fldCharType="end"/>
      </w:r>
      <w:r w:rsidRPr="006008B4">
        <w:rPr>
          <w:lang w:val="pt-BR"/>
        </w:rPr>
        <w:t xml:space="preserve"> </w:t>
      </w:r>
      <w:r>
        <w:t>трябва</w:t>
      </w:r>
      <w:r w:rsidRPr="006008B4">
        <w:rPr>
          <w:lang w:val="pt-BR"/>
        </w:rPr>
        <w:t xml:space="preserve"> </w:t>
      </w:r>
      <w:r>
        <w:t>да</w:t>
      </w:r>
      <w:r w:rsidRPr="006008B4">
        <w:rPr>
          <w:lang w:val="pt-BR"/>
        </w:rPr>
        <w:t xml:space="preserve"> </w:t>
      </w:r>
      <w:r>
        <w:t>бъде</w:t>
      </w:r>
      <w:r w:rsidRPr="006008B4">
        <w:rPr>
          <w:lang w:val="pt-BR"/>
        </w:rPr>
        <w:t xml:space="preserve"> </w:t>
      </w:r>
      <w:r>
        <w:t>лицензирано</w:t>
      </w:r>
      <w:r w:rsidRPr="006008B4">
        <w:rPr>
          <w:lang w:val="pt-BR"/>
        </w:rPr>
        <w:t xml:space="preserve"> </w:t>
      </w:r>
      <w:r>
        <w:t>с</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ОС</w:t>
      </w:r>
      <w:r w:rsidRPr="006008B4">
        <w:rPr>
          <w:lang w:val="pt-BR"/>
        </w:rPr>
        <w:t xml:space="preserve"> </w:t>
      </w:r>
      <w:r>
        <w:t>в</w:t>
      </w:r>
      <w:r w:rsidRPr="006008B4">
        <w:rPr>
          <w:lang w:val="pt-BR"/>
        </w:rPr>
        <w:t xml:space="preserve"> </w:t>
      </w:r>
      <w:r>
        <w:t>раздел</w:t>
      </w:r>
      <w:r w:rsidRPr="006008B4">
        <w:rPr>
          <w:lang w:val="pt-BR"/>
        </w:rPr>
        <w:t xml:space="preserve"> 2.2.2 </w:t>
      </w: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w:t>
      </w:r>
      <w:r>
        <w:fldChar w:fldCharType="end"/>
      </w:r>
      <w:r w:rsidRPr="006008B4">
        <w:rPr>
          <w:lang w:val="pt-BR"/>
        </w:rPr>
        <w:t xml:space="preserve"> </w:t>
      </w:r>
      <w:r>
        <w:t>за</w:t>
      </w:r>
      <w:r w:rsidRPr="006008B4">
        <w:rPr>
          <w:lang w:val="pt-BR"/>
        </w:rPr>
        <w:t xml:space="preserve"> </w:t>
      </w:r>
      <w:r>
        <w:t>Устройство</w:t>
      </w:r>
      <w:r w:rsidRPr="006008B4">
        <w:rPr>
          <w:lang w:val="pt-BR"/>
        </w:rPr>
        <w:t xml:space="preserve">, </w:t>
      </w:r>
      <w:r>
        <w:t>която</w:t>
      </w:r>
      <w:r w:rsidRPr="006008B4">
        <w:rPr>
          <w:lang w:val="pt-BR"/>
        </w:rPr>
        <w:t xml:space="preserve"> </w:t>
      </w:r>
      <w:r>
        <w:t>да</w:t>
      </w:r>
      <w:r w:rsidRPr="006008B4">
        <w:rPr>
          <w:lang w:val="pt-BR"/>
        </w:rPr>
        <w:t xml:space="preserve"> </w:t>
      </w:r>
      <w:r>
        <w:t>бъде</w:t>
      </w:r>
      <w:r w:rsidRPr="006008B4">
        <w:rPr>
          <w:lang w:val="pt-BR"/>
        </w:rPr>
        <w:t xml:space="preserve"> </w:t>
      </w:r>
      <w:r>
        <w:t>инсталирана</w:t>
      </w:r>
      <w:r w:rsidRPr="006008B4">
        <w:rPr>
          <w:lang w:val="pt-BR"/>
        </w:rPr>
        <w:t xml:space="preserve"> </w:t>
      </w:r>
      <w:r>
        <w:t>на</w:t>
      </w:r>
      <w:r w:rsidRPr="006008B4">
        <w:rPr>
          <w:lang w:val="pt-BR"/>
        </w:rPr>
        <w:t xml:space="preserve"> </w:t>
      </w:r>
      <w:r>
        <w:fldChar w:fldCharType="begin"/>
      </w:r>
      <w:r w:rsidRPr="006008B4">
        <w:rPr>
          <w:lang w:val="pt-BR"/>
        </w:rPr>
        <w:instrText xml:space="preserve"> AutoTextList   \s NoStyle \t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означава</w:instrText>
      </w:r>
      <w:r w:rsidRPr="006008B4">
        <w:rPr>
          <w:lang w:val="pt-BR"/>
        </w:rPr>
        <w:instrText xml:space="preserve"> </w:instrText>
      </w:r>
      <w:r>
        <w:instrText>единична</w:instrText>
      </w:r>
      <w:r w:rsidRPr="006008B4">
        <w:rPr>
          <w:lang w:val="pt-BR"/>
        </w:rPr>
        <w:instrText xml:space="preserve"> </w:instrText>
      </w:r>
      <w:r>
        <w:instrText>физическа</w:instrText>
      </w:r>
      <w:r w:rsidRPr="006008B4">
        <w:rPr>
          <w:lang w:val="pt-BR"/>
        </w:rPr>
        <w:instrText xml:space="preserve"> </w:instrText>
      </w:r>
      <w:r>
        <w:instrText>хардуерна</w:instrText>
      </w:r>
      <w:r w:rsidRPr="006008B4">
        <w:rPr>
          <w:lang w:val="pt-BR"/>
        </w:rPr>
        <w:instrText xml:space="preserve"> </w:instrText>
      </w:r>
      <w:r>
        <w:instrText>система</w:instrText>
      </w:r>
      <w:r w:rsidRPr="006008B4">
        <w:rPr>
          <w:lang w:val="pt-BR"/>
        </w:rPr>
        <w:instrText xml:space="preserve">, </w:instrText>
      </w:r>
      <w:r>
        <w:instrText>на</w:instrText>
      </w:r>
      <w:r w:rsidRPr="006008B4">
        <w:rPr>
          <w:lang w:val="pt-BR"/>
        </w:rPr>
        <w:instrText xml:space="preserve"> </w:instrText>
      </w:r>
      <w:r>
        <w:instrText>която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Лиценз</w:instrText>
      </w:r>
      <w:r w:rsidRPr="006008B4">
        <w:rPr>
          <w:lang w:val="pt-BR"/>
        </w:rPr>
        <w:instrText xml:space="preserve">. </w:instrText>
      </w:r>
      <w:r>
        <w:instrText>За</w:instrText>
      </w:r>
      <w:r w:rsidRPr="006008B4">
        <w:rPr>
          <w:lang w:val="pt-BR"/>
        </w:rPr>
        <w:instrText xml:space="preserve"> </w:instrText>
      </w:r>
      <w:r>
        <w:instrText>целите</w:instrText>
      </w:r>
      <w:r w:rsidRPr="006008B4">
        <w:rPr>
          <w:lang w:val="pt-BR"/>
        </w:rPr>
        <w:instrText xml:space="preserve"> </w:instrText>
      </w:r>
      <w:r>
        <w:instrText>на</w:instrText>
      </w:r>
      <w:r w:rsidRPr="006008B4">
        <w:rPr>
          <w:lang w:val="pt-BR"/>
        </w:rPr>
        <w:instrText xml:space="preserve"> </w:instrText>
      </w:r>
      <w:r>
        <w:instrText>определението</w:instrText>
      </w:r>
      <w:r w:rsidRPr="006008B4">
        <w:rPr>
          <w:lang w:val="pt-BR"/>
        </w:rPr>
        <w:instrText xml:space="preserve"> </w:instrText>
      </w:r>
      <w:r>
        <w:instrText>хардуерният</w:instrText>
      </w:r>
      <w:r w:rsidRPr="006008B4">
        <w:rPr>
          <w:lang w:val="pt-BR"/>
        </w:rPr>
        <w:instrText xml:space="preserve"> </w:instrText>
      </w:r>
      <w:r>
        <w:instrText>дял</w:instrText>
      </w:r>
      <w:r w:rsidRPr="006008B4">
        <w:rPr>
          <w:lang w:val="pt-BR"/>
        </w:rPr>
        <w:instrText xml:space="preserve"> </w:instrText>
      </w:r>
      <w:r>
        <w:instrText>или</w:instrText>
      </w:r>
      <w:r w:rsidRPr="006008B4">
        <w:rPr>
          <w:lang w:val="pt-BR"/>
        </w:rPr>
        <w:instrText xml:space="preserve"> </w:instrText>
      </w:r>
      <w:r>
        <w:instrText>блейд</w:instrText>
      </w:r>
      <w:r w:rsidRPr="006008B4">
        <w:rPr>
          <w:lang w:val="pt-BR"/>
        </w:rPr>
        <w:instrText xml:space="preserve"> </w:instrText>
      </w:r>
      <w:r>
        <w:instrText>се</w:instrText>
      </w:r>
      <w:r w:rsidRPr="006008B4">
        <w:rPr>
          <w:lang w:val="pt-BR"/>
        </w:rPr>
        <w:instrText xml:space="preserve"> </w:instrText>
      </w:r>
      <w:r>
        <w:instrText>счита</w:instrText>
      </w:r>
      <w:r w:rsidRPr="006008B4">
        <w:rPr>
          <w:lang w:val="pt-BR"/>
        </w:rPr>
        <w:instrText xml:space="preserve"> </w:instrText>
      </w:r>
      <w:r>
        <w:instrText>за</w:instrText>
      </w:r>
      <w:r w:rsidRPr="006008B4">
        <w:rPr>
          <w:lang w:val="pt-BR"/>
        </w:rPr>
        <w:instrText xml:space="preserve"> </w:instrText>
      </w:r>
      <w:r>
        <w:instrText>отделно</w:instrText>
      </w:r>
      <w:r w:rsidRPr="006008B4">
        <w:rPr>
          <w:lang w:val="pt-BR"/>
        </w:rPr>
        <w:instrText xml:space="preserve"> </w:instrText>
      </w:r>
      <w:r>
        <w:instrText>устройство</w:instrText>
      </w:r>
      <w:r w:rsidRPr="006008B4">
        <w:rPr>
          <w:lang w:val="pt-BR"/>
        </w:rPr>
        <w:instrText xml:space="preserve">." </w:instrText>
      </w:r>
      <w:r>
        <w:fldChar w:fldCharType="separate"/>
      </w:r>
      <w:r>
        <w:rPr>
          <w:color w:val="0563C1"/>
        </w:rPr>
        <w:t>Лицензираното</w:t>
      </w:r>
      <w:r w:rsidRPr="006008B4">
        <w:rPr>
          <w:color w:val="0563C1"/>
          <w:lang w:val="pt-BR"/>
        </w:rPr>
        <w:t xml:space="preserve"> </w:t>
      </w:r>
      <w:r>
        <w:rPr>
          <w:color w:val="0563C1"/>
        </w:rPr>
        <w:t>устройство</w:t>
      </w:r>
      <w:r>
        <w:fldChar w:fldCharType="end"/>
      </w:r>
      <w:r w:rsidRPr="006008B4">
        <w:rPr>
          <w:lang w:val="pt-BR"/>
        </w:rPr>
        <w:t xml:space="preserve">. </w:t>
      </w:r>
      <w:r>
        <w:t>Назначаването</w:t>
      </w:r>
      <w:r w:rsidRPr="006008B4">
        <w:rPr>
          <w:lang w:val="pt-BR"/>
        </w:rPr>
        <w:t xml:space="preserve"> </w:t>
      </w:r>
      <w:r>
        <w:t>на</w:t>
      </w:r>
      <w:r w:rsidRPr="006008B4">
        <w:rPr>
          <w:lang w:val="pt-BR"/>
        </w:rPr>
        <w:t xml:space="preserve"> </w:t>
      </w:r>
      <w:r>
        <w:t>лиценз</w:t>
      </w:r>
      <w:r w:rsidRPr="006008B4">
        <w:rPr>
          <w:lang w:val="pt-BR"/>
        </w:rPr>
        <w:t xml:space="preserve"> </w:t>
      </w:r>
      <w:r>
        <w:t>за</w:t>
      </w:r>
      <w:r w:rsidRPr="006008B4">
        <w:rPr>
          <w:lang w:val="pt-BR"/>
        </w:rPr>
        <w:t xml:space="preserve"> </w:t>
      </w:r>
      <w:r>
        <w:t>Устройство</w:t>
      </w:r>
      <w:r w:rsidRPr="006008B4">
        <w:rPr>
          <w:lang w:val="pt-BR"/>
        </w:rPr>
        <w:t xml:space="preserve"> </w:t>
      </w:r>
      <w:r>
        <w:t>е</w:t>
      </w:r>
      <w:r w:rsidRPr="006008B4">
        <w:rPr>
          <w:lang w:val="pt-BR"/>
        </w:rPr>
        <w:t xml:space="preserve"> </w:t>
      </w:r>
      <w:r>
        <w:t>постоянно</w:t>
      </w:r>
      <w:r w:rsidRPr="006008B4">
        <w:rPr>
          <w:lang w:val="pt-BR"/>
        </w:rPr>
        <w:t xml:space="preserve">, </w:t>
      </w:r>
      <w:r>
        <w:t>освен</w:t>
      </w:r>
      <w:r w:rsidRPr="006008B4">
        <w:rPr>
          <w:lang w:val="pt-BR"/>
        </w:rPr>
        <w:t xml:space="preserve"> </w:t>
      </w:r>
      <w:r>
        <w:t>ако</w:t>
      </w:r>
      <w:r w:rsidRPr="006008B4">
        <w:rPr>
          <w:lang w:val="pt-BR"/>
        </w:rPr>
        <w:t xml:space="preserve"> </w:t>
      </w:r>
      <w:r>
        <w:t>Клиентът</w:t>
      </w:r>
      <w:r w:rsidRPr="006008B4">
        <w:rPr>
          <w:lang w:val="pt-BR"/>
        </w:rPr>
        <w:t xml:space="preserve"> </w:t>
      </w:r>
      <w:r>
        <w:t>няма</w:t>
      </w:r>
      <w:r w:rsidRPr="006008B4">
        <w:rPr>
          <w:lang w:val="pt-BR"/>
        </w:rPr>
        <w:t xml:space="preserve"> </w:t>
      </w:r>
      <w:r>
        <w:t>Софтуерна</w:t>
      </w:r>
      <w:r w:rsidRPr="006008B4">
        <w:rPr>
          <w:lang w:val="pt-BR"/>
        </w:rPr>
        <w:t xml:space="preserve"> </w:t>
      </w:r>
      <w:r>
        <w:t>осигуровка</w:t>
      </w:r>
      <w:r w:rsidRPr="006008B4">
        <w:rPr>
          <w:lang w:val="pt-BR"/>
        </w:rPr>
        <w:t xml:space="preserve"> </w:t>
      </w:r>
      <w:r>
        <w:t>за</w:t>
      </w:r>
      <w:r w:rsidRPr="006008B4">
        <w:rPr>
          <w:lang w:val="pt-BR"/>
        </w:rPr>
        <w:t xml:space="preserve"> </w:t>
      </w:r>
      <w:r>
        <w:t>това</w:t>
      </w:r>
      <w:r w:rsidRPr="006008B4">
        <w:rPr>
          <w:lang w:val="pt-BR"/>
        </w:rPr>
        <w:t xml:space="preserve"> </w:t>
      </w:r>
      <w:r>
        <w:t>устройство</w:t>
      </w:r>
      <w:r w:rsidRPr="006008B4">
        <w:rPr>
          <w:lang w:val="pt-BR"/>
        </w:rPr>
        <w:t xml:space="preserve">. </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 xml:space="preserve">2.10.2 </w:t>
      </w:r>
      <w:r>
        <w:t>Права</w:t>
      </w:r>
      <w:r w:rsidRPr="006008B4">
        <w:rPr>
          <w:lang w:val="pt-BR"/>
        </w:rPr>
        <w:t xml:space="preserve"> </w:t>
      </w:r>
      <w:r>
        <w:t>за</w:t>
      </w:r>
      <w:r w:rsidRPr="006008B4">
        <w:rPr>
          <w:lang w:val="pt-BR"/>
        </w:rPr>
        <w:t xml:space="preserve"> </w:t>
      </w:r>
      <w:r>
        <w:t>издания</w:t>
      </w:r>
      <w:r w:rsidRPr="006008B4">
        <w:rPr>
          <w:lang w:val="pt-BR"/>
        </w:rPr>
        <w:t xml:space="preserve"> </w:t>
      </w:r>
      <w:r>
        <w:t>на</w:t>
      </w:r>
      <w:r w:rsidRPr="006008B4">
        <w:rPr>
          <w:lang w:val="pt-BR"/>
        </w:rPr>
        <w:t xml:space="preserve"> Windows </w:t>
      </w:r>
      <w:r>
        <w:t>по</w:t>
      </w:r>
      <w:r w:rsidRPr="006008B4">
        <w:rPr>
          <w:lang w:val="pt-BR"/>
        </w:rPr>
        <w:t xml:space="preserve"> </w:t>
      </w:r>
      <w:r>
        <w:t>програми</w:t>
      </w:r>
      <w:r w:rsidRPr="006008B4">
        <w:rPr>
          <w:lang w:val="pt-BR"/>
        </w:rPr>
        <w:t xml:space="preserve"> </w:t>
      </w:r>
      <w:r>
        <w:t>за</w:t>
      </w:r>
      <w:r w:rsidRPr="006008B4">
        <w:rPr>
          <w:lang w:val="pt-BR"/>
        </w:rPr>
        <w:t xml:space="preserve"> </w:t>
      </w:r>
      <w:r>
        <w:t>академични</w:t>
      </w:r>
      <w:r w:rsidRPr="006008B4">
        <w:rPr>
          <w:lang w:val="pt-BR"/>
        </w:rPr>
        <w:t xml:space="preserve"> </w:t>
      </w:r>
      <w:r>
        <w:t>организации</w:t>
      </w:r>
    </w:p>
    <w:p w:rsidR="00076094" w:rsidRDefault="00DC1E5E">
      <w:pPr>
        <w:pStyle w:val="ProductList-BodyIndented"/>
      </w:pPr>
      <w:r>
        <w:t>Лицензите за Windows Education включват права за инсталиране или активиране на Windows Enterprise вместо Windows Education.</w:t>
      </w:r>
    </w:p>
    <w:p w:rsidR="00076094" w:rsidRDefault="00076094">
      <w:pPr>
        <w:pStyle w:val="ProductList-BodyIndented"/>
      </w:pPr>
    </w:p>
    <w:p w:rsidR="00076094" w:rsidRDefault="00DC1E5E">
      <w:pPr>
        <w:pStyle w:val="ProductList-SubClauseHeading"/>
        <w:outlineLvl w:val="5"/>
      </w:pPr>
      <w:r>
        <w:t>2.10.3 Използване от лаборатория и библиотека</w:t>
      </w:r>
    </w:p>
    <w:p w:rsidR="00076094" w:rsidRDefault="00DC1E5E">
      <w:pPr>
        <w:pStyle w:val="ProductList-BodyIndented"/>
      </w:pPr>
      <w:r>
        <w:t xml:space="preserve">Учебни заведения с Windows Education E3/E5, Windows 10 Education E5 (за Устройство) или Windows 10 Education (за Устройство), назначени на всички преподаватели и 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rsidR="00076094" w:rsidRDefault="00076094">
      <w:pPr>
        <w:pStyle w:val="ProductList-BodyIndented"/>
      </w:pPr>
    </w:p>
    <w:p w:rsidR="00076094" w:rsidRDefault="00DC1E5E">
      <w:pPr>
        <w:pStyle w:val="ProductList-SubClauseHeading"/>
        <w:outlineLvl w:val="5"/>
      </w:pPr>
      <w:r>
        <w:t>2.10.4 Ограничения за ОС за издания Starter по програми за академични организации</w:t>
      </w:r>
    </w:p>
    <w:p w:rsidR="00076094" w:rsidRDefault="00DC1E5E">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rsidR="00076094" w:rsidRDefault="00076094">
      <w:pPr>
        <w:pStyle w:val="ProductList-BodyIndented"/>
      </w:pPr>
    </w:p>
    <w:p w:rsidR="00076094" w:rsidRDefault="00DC1E5E">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Локално използване на Windows</w:t>
      </w:r>
    </w:p>
    <w:p w:rsidR="00076094" w:rsidRDefault="00DC1E5E">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076094" w:rsidRDefault="00076094">
      <w:pPr>
        <w:pStyle w:val="ProductList-Body"/>
      </w:pPr>
    </w:p>
    <w:p w:rsidR="00076094" w:rsidRDefault="00DC1E5E">
      <w:pPr>
        <w:pStyle w:val="ProductList-ClauseHeading"/>
        <w:outlineLvl w:val="4"/>
      </w:pPr>
      <w:r>
        <w:t>3.2 Базирано на Azure AD активиране на Windows 10</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076094" w:rsidRDefault="00076094">
      <w:pPr>
        <w:pStyle w:val="ProductList-Body"/>
      </w:pPr>
    </w:p>
    <w:p w:rsidR="00076094" w:rsidRDefault="00DC1E5E">
      <w:pPr>
        <w:pStyle w:val="ProductList-ClauseHeading"/>
        <w:outlineLvl w:val="4"/>
      </w:pPr>
      <w:r>
        <w:t>3.3 Приложения за Windows</w:t>
      </w:r>
    </w:p>
    <w:p w:rsidR="00076094" w:rsidRDefault="00DC1E5E">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rsidR="00076094" w:rsidRDefault="00076094">
      <w:pPr>
        <w:pStyle w:val="ProductList-Body"/>
      </w:pPr>
    </w:p>
    <w:p w:rsidR="00076094" w:rsidRDefault="00DC1E5E">
      <w:pPr>
        <w:pStyle w:val="ProductList-ClauseHeading"/>
        <w:outlineLvl w:val="4"/>
      </w:pPr>
      <w:r>
        <w:t>3.4 Windows 10 Mobile Enterprise</w:t>
      </w:r>
    </w:p>
    <w:p w:rsidR="00076094" w:rsidRDefault="00DC1E5E">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076094" w:rsidRDefault="00076094">
      <w:pPr>
        <w:pStyle w:val="ProductList-Body"/>
      </w:pPr>
    </w:p>
    <w:p w:rsidR="00076094" w:rsidRDefault="00DC1E5E">
      <w:pPr>
        <w:pStyle w:val="ProductList-ClauseHeading"/>
        <w:outlineLvl w:val="4"/>
      </w:pPr>
      <w:r>
        <w:t>3.5. Права за активиране на използването на Споразумението за облак на Microsoft</w:t>
      </w:r>
    </w:p>
    <w:p w:rsidR="00076094" w:rsidRDefault="00DC1E5E">
      <w:pPr>
        <w:pStyle w:val="ProductList-Body"/>
      </w:pPr>
      <w:r>
        <w:t>За Клиенти, лицензирани съгласно Споразумение за облак на Microsoft,</w:t>
      </w:r>
    </w:p>
    <w:p w:rsidR="00076094" w:rsidRDefault="00DC1E5E" w:rsidP="00DC1E5E">
      <w:pPr>
        <w:pStyle w:val="ProductList-Bullet"/>
        <w:numPr>
          <w:ilvl w:val="0"/>
          <w:numId w:val="24"/>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76094" w:rsidRDefault="00DC1E5E" w:rsidP="00DC1E5E">
      <w:pPr>
        <w:pStyle w:val="ProductList-Bullet"/>
        <w:numPr>
          <w:ilvl w:val="0"/>
          <w:numId w:val="24"/>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076094" w:rsidRDefault="00DC1E5E" w:rsidP="00DC1E5E">
      <w:pPr>
        <w:pStyle w:val="ProductList-Bullet"/>
        <w:numPr>
          <w:ilvl w:val="0"/>
          <w:numId w:val="24"/>
        </w:numPr>
      </w:pPr>
      <w:r>
        <w:t xml:space="preserve">Раздел 4 (Софтуерна осигуровка) не се прилага. </w:t>
      </w:r>
    </w:p>
    <w:p w:rsidR="00076094" w:rsidRDefault="00076094">
      <w:pPr>
        <w:pStyle w:val="ProductList-Body"/>
      </w:pPr>
    </w:p>
    <w:p w:rsidR="00076094" w:rsidRDefault="00DC1E5E">
      <w:pPr>
        <w:pStyle w:val="ProductList-ClauseHeading"/>
        <w:outlineLvl w:val="4"/>
      </w:pPr>
      <w:r>
        <w:t>3.6 Полза за надстройка до Windows 10</w:t>
      </w:r>
    </w:p>
    <w:p w:rsidR="00076094" w:rsidRDefault="00DC1E5E">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076094" w:rsidRDefault="00DC1E5E" w:rsidP="00DC1E5E">
      <w:pPr>
        <w:pStyle w:val="ProductList-Bullet"/>
        <w:numPr>
          <w:ilvl w:val="0"/>
          <w:numId w:val="25"/>
        </w:numPr>
      </w:pPr>
      <w:r>
        <w:t xml:space="preserve">Windows 10 Enterprise (всички) </w:t>
      </w:r>
    </w:p>
    <w:p w:rsidR="00076094" w:rsidRDefault="00DC1E5E" w:rsidP="00DC1E5E">
      <w:pPr>
        <w:pStyle w:val="ProductList-Bullet"/>
        <w:numPr>
          <w:ilvl w:val="0"/>
          <w:numId w:val="25"/>
        </w:numPr>
      </w:pPr>
      <w:r>
        <w:t>Microsoft 365 (всички)</w:t>
      </w:r>
    </w:p>
    <w:p w:rsidR="00076094" w:rsidRDefault="00076094">
      <w:pPr>
        <w:pStyle w:val="ProductList-Body"/>
      </w:pPr>
    </w:p>
    <w:p w:rsidR="00076094" w:rsidRDefault="00DC1E5E">
      <w:pPr>
        <w:pStyle w:val="ProductList-ClauseHeading"/>
        <w:outlineLvl w:val="4"/>
      </w:pPr>
      <w:r>
        <w:t>3.7 Хостване на Windows 10 за работа с много клиенти</w:t>
      </w:r>
    </w:p>
    <w:p w:rsidR="00076094" w:rsidRDefault="00DC1E5E">
      <w:pPr>
        <w:pStyle w:val="ProductList-Body"/>
      </w:pPr>
      <w:r>
        <w:t xml:space="preserve">Клиенти с ЛА за Потребител за Windows 10 Enterprise (с изключение на „само локално”), ЛА за Потребител за Windows 10 Education или VDA E3/E5,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6">
        <w:r>
          <w:rPr>
            <w:color w:val="00467F"/>
            <w:u w:val="single"/>
          </w:rPr>
          <w:t>www.microsoft.com/Qualified_Multitenant_Hoster_Program</w:t>
        </w:r>
      </w:hyperlink>
      <w:r>
        <w:t xml:space="preserve">. Всеки лицензиран потребител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7">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8">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76094" w:rsidRDefault="00076094">
      <w:pPr>
        <w:pStyle w:val="ProductList-Body"/>
      </w:pPr>
    </w:p>
    <w:p w:rsidR="00076094" w:rsidRDefault="00DC1E5E">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0">
              <w:r>
                <w:rPr>
                  <w:color w:val="00467F"/>
                  <w:u w:val="single"/>
                </w:rPr>
                <w:t>Февруари 2016 г. – Условия за продукти</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Допълнителни права за използване на Софтуерна осигуровка</w:t>
      </w:r>
    </w:p>
    <w:p w:rsidR="00076094" w:rsidRDefault="00DC1E5E">
      <w:pPr>
        <w:pStyle w:val="ProductList-Body"/>
      </w:pPr>
      <w:r>
        <w:t xml:space="preserve">Раздел 4 (Софтуерна осигуровка) се отнася за следните лицензи. </w:t>
      </w:r>
    </w:p>
    <w:p w:rsidR="00076094" w:rsidRDefault="00DC1E5E" w:rsidP="00DC1E5E">
      <w:pPr>
        <w:pStyle w:val="ProductList-Bullet"/>
        <w:numPr>
          <w:ilvl w:val="0"/>
          <w:numId w:val="26"/>
        </w:numPr>
      </w:pPr>
      <w:r>
        <w:t xml:space="preserve">Windows 10 Enterprise E3/E5 със SA </w:t>
      </w:r>
    </w:p>
    <w:p w:rsidR="00076094" w:rsidRDefault="00DC1E5E" w:rsidP="00DC1E5E">
      <w:pPr>
        <w:pStyle w:val="ProductList-Bullet"/>
        <w:numPr>
          <w:ilvl w:val="0"/>
          <w:numId w:val="26"/>
        </w:numPr>
      </w:pPr>
      <w:r>
        <w:t xml:space="preserve">Windows 10 Education E3/E5 </w:t>
      </w:r>
    </w:p>
    <w:p w:rsidR="00076094" w:rsidRDefault="00DC1E5E" w:rsidP="00DC1E5E">
      <w:pPr>
        <w:pStyle w:val="ProductList-Bullet"/>
        <w:numPr>
          <w:ilvl w:val="0"/>
          <w:numId w:val="26"/>
        </w:numPr>
      </w:pPr>
      <w:r>
        <w:t>Windows 10 Enterprise Virtual Desktop Access E3/E5</w:t>
      </w:r>
    </w:p>
    <w:p w:rsidR="00076094" w:rsidRDefault="00DC1E5E">
      <w:pPr>
        <w:pStyle w:val="ProductList-Body"/>
      </w:pPr>
      <w:r>
        <w:t>Настоящата клауза не се прилага за ЛА за Потребител, придобити по силата на Споразумението за облак на Microsoft или Безвъзмездно ползване за Учащи.</w:t>
      </w:r>
    </w:p>
    <w:p w:rsidR="00076094" w:rsidRDefault="00076094">
      <w:pPr>
        <w:pStyle w:val="ProductList-Body"/>
      </w:pPr>
    </w:p>
    <w:p w:rsidR="00076094" w:rsidRDefault="00DC1E5E">
      <w:pPr>
        <w:pStyle w:val="ProductList-ClauseHeading"/>
        <w:outlineLvl w:val="4"/>
      </w:pPr>
      <w:r>
        <w:t>4.2 Виртуализиране на Windows</w:t>
      </w:r>
    </w:p>
    <w:p w:rsidR="00076094" w:rsidRDefault="00DC1E5E">
      <w:pPr>
        <w:pStyle w:val="ProductList-SubClauseHeading"/>
        <w:outlineLvl w:val="5"/>
      </w:pPr>
      <w:r>
        <w:t>4.2.1 Локално виртуализиране</w:t>
      </w:r>
    </w:p>
    <w:p w:rsidR="00076094" w:rsidRDefault="00DC1E5E">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76094" w:rsidRDefault="00076094">
      <w:pPr>
        <w:pStyle w:val="ProductList-BodyIndented"/>
      </w:pPr>
    </w:p>
    <w:p w:rsidR="00076094" w:rsidRDefault="00DC1E5E">
      <w:pPr>
        <w:pStyle w:val="ProductList-SubClauseHeading"/>
        <w:outlineLvl w:val="5"/>
      </w:pPr>
      <w:r>
        <w:t>4.2.2 Отдалечено виртуализиране</w:t>
      </w:r>
    </w:p>
    <w:p w:rsidR="00076094" w:rsidRDefault="00DC1E5E">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076094" w:rsidRDefault="00076094">
      <w:pPr>
        <w:pStyle w:val="ProductList-BodyIndented"/>
      </w:pPr>
    </w:p>
    <w:p w:rsidR="00076094" w:rsidRDefault="00DC1E5E">
      <w:pPr>
        <w:pStyle w:val="ProductList-ClauseHeading"/>
        <w:outlineLvl w:val="4"/>
      </w:pPr>
      <w:r>
        <w:t>4.3 Полза за екрани с размер 10.1 инча на устройства</w:t>
      </w:r>
    </w:p>
    <w:p w:rsidR="00076094" w:rsidRDefault="00DC1E5E">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076094" w:rsidRDefault="00076094">
      <w:pPr>
        <w:pStyle w:val="ProductList-Body"/>
      </w:pPr>
    </w:p>
    <w:p w:rsidR="00076094" w:rsidRDefault="00DC1E5E">
      <w:pPr>
        <w:pStyle w:val="ProductList-ClauseHeading"/>
        <w:outlineLvl w:val="4"/>
      </w:pPr>
      <w:r>
        <w:t>4.4 Windows to Go</w:t>
      </w:r>
    </w:p>
    <w:p w:rsidR="00076094" w:rsidRDefault="00DC1E5E">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076094" w:rsidRDefault="00076094">
      <w:pPr>
        <w:pStyle w:val="ProductList-Body"/>
      </w:pPr>
    </w:p>
    <w:p w:rsidR="00076094" w:rsidRDefault="00DC1E5E">
      <w:pPr>
        <w:pStyle w:val="ProductList-SubClauseHeading"/>
        <w:outlineLvl w:val="5"/>
      </w:pPr>
      <w:r>
        <w:t>4.4.1 Опция за учащи за Windows to Go</w:t>
      </w:r>
    </w:p>
    <w:p w:rsidR="00076094" w:rsidRDefault="00DC1E5E">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076094" w:rsidRDefault="00076094">
      <w:pPr>
        <w:pStyle w:val="ProductList-BodyIndented"/>
      </w:pPr>
    </w:p>
    <w:p w:rsidR="00076094" w:rsidRDefault="00DC1E5E">
      <w:pPr>
        <w:pStyle w:val="ProductList-ClauseHeading"/>
        <w:outlineLvl w:val="4"/>
      </w:pPr>
      <w:r>
        <w:t>4.5 SA за Windows Pro</w:t>
      </w:r>
    </w:p>
    <w:p w:rsidR="00076094" w:rsidRDefault="00DC1E5E">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076094" w:rsidRDefault="00076094">
      <w:pPr>
        <w:pStyle w:val="ProductList-Body"/>
      </w:pPr>
    </w:p>
    <w:p w:rsidR="00076094" w:rsidRDefault="00DC1E5E">
      <w:pPr>
        <w:pStyle w:val="ProductList-ClauseHeading"/>
        <w:outlineLvl w:val="4"/>
      </w:pPr>
      <w:r>
        <w:t>4.6 Microsoft Desktop Optimization Pack (MDOP)</w:t>
      </w:r>
    </w:p>
    <w:p w:rsidR="00076094" w:rsidRDefault="00DC1E5E">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076094" w:rsidRDefault="00076094">
      <w:pPr>
        <w:pStyle w:val="ProductList-Body"/>
      </w:pPr>
    </w:p>
    <w:p w:rsidR="00076094" w:rsidRDefault="00DC1E5E">
      <w:pPr>
        <w:pStyle w:val="ProductList-SubClauseHeading"/>
        <w:outlineLvl w:val="5"/>
      </w:pPr>
      <w:r>
        <w:t>4.6.1 Пригодност за MDOP</w:t>
      </w:r>
    </w:p>
    <w:p w:rsidR="00076094" w:rsidRDefault="00DC1E5E">
      <w:pPr>
        <w:pStyle w:val="ProductList-BodyIndented"/>
      </w:pPr>
      <w:r>
        <w:t>Клиенти с посоченото по-долу имат права за използване на MDOP и не е необходимо да закупуват MDOP отделно. MDOP не се предлага за клиенти, извършващи лицензиране на тези Продукти по силата на Споразумението за облак на Microsoft.</w:t>
      </w:r>
    </w:p>
    <w:p w:rsidR="00076094" w:rsidRDefault="00DC1E5E" w:rsidP="00DC1E5E">
      <w:pPr>
        <w:pStyle w:val="ProductList-Bullet"/>
        <w:numPr>
          <w:ilvl w:val="1"/>
          <w:numId w:val="27"/>
        </w:numPr>
      </w:pPr>
      <w:r>
        <w:t>ЛА за Потребител за Windows 10 Enterprise E3/E5</w:t>
      </w:r>
    </w:p>
    <w:p w:rsidR="00076094" w:rsidRDefault="00DC1E5E" w:rsidP="00DC1E5E">
      <w:pPr>
        <w:pStyle w:val="ProductList-Bullet"/>
        <w:numPr>
          <w:ilvl w:val="1"/>
          <w:numId w:val="27"/>
        </w:numPr>
      </w:pPr>
      <w:r>
        <w:t>ЛА за Потребител за Windows 10 Education E3/E5</w:t>
      </w:r>
    </w:p>
    <w:p w:rsidR="00076094" w:rsidRDefault="00DC1E5E" w:rsidP="00DC1E5E">
      <w:pPr>
        <w:pStyle w:val="ProductList-Bullet"/>
        <w:numPr>
          <w:ilvl w:val="1"/>
          <w:numId w:val="27"/>
        </w:numPr>
      </w:pPr>
      <w:r>
        <w:t xml:space="preserve">ЛА за Устройство за Windows 10 Enterprise E5 </w:t>
      </w:r>
    </w:p>
    <w:p w:rsidR="00076094" w:rsidRDefault="00DC1E5E" w:rsidP="00DC1E5E">
      <w:pPr>
        <w:pStyle w:val="ProductList-Bullet"/>
        <w:numPr>
          <w:ilvl w:val="1"/>
          <w:numId w:val="27"/>
        </w:numPr>
      </w:pPr>
      <w:r>
        <w:t xml:space="preserve">ЛА за Потребител за Windows 10 Enterprise VDA </w:t>
      </w:r>
    </w:p>
    <w:p w:rsidR="00076094" w:rsidRDefault="00DC1E5E" w:rsidP="00DC1E5E">
      <w:pPr>
        <w:pStyle w:val="ProductList-Bullet"/>
        <w:numPr>
          <w:ilvl w:val="1"/>
          <w:numId w:val="27"/>
        </w:numPr>
      </w:pPr>
      <w:r>
        <w:t>споразумение с дата на влизане в сила на 1 август 2015 г. или по-късна и VDA за устройство или Windows 10 Enterprise E3 за устройство.</w:t>
      </w:r>
    </w:p>
    <w:p w:rsidR="00076094" w:rsidRDefault="00076094">
      <w:pPr>
        <w:pStyle w:val="ProductList-BodyIndented"/>
      </w:pPr>
    </w:p>
    <w:p w:rsidR="00076094" w:rsidRDefault="00DC1E5E">
      <w:pPr>
        <w:pStyle w:val="ProductList-ClauseHeading"/>
        <w:outlineLvl w:val="4"/>
      </w:pPr>
      <w:r>
        <w:t>4.7 Права за изпълнение на Клъстерни HPC приложения</w:t>
      </w:r>
    </w:p>
    <w:p w:rsidR="00076094" w:rsidRDefault="00DC1E5E">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076094" w:rsidRDefault="00076094">
      <w:pPr>
        <w:pStyle w:val="ProductList-Body"/>
      </w:pPr>
    </w:p>
    <w:p w:rsidR="00076094" w:rsidRDefault="00DC1E5E">
      <w:pPr>
        <w:pStyle w:val="ProductList-ClauseHeading"/>
        <w:outlineLvl w:val="4"/>
      </w:pPr>
      <w:r>
        <w:t>4.8 Настолна операционна система Windows – Windows Thin PC</w:t>
      </w:r>
    </w:p>
    <w:p w:rsidR="00076094" w:rsidRDefault="00DC1E5E">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076094" w:rsidRDefault="00DC1E5E" w:rsidP="00DC1E5E">
      <w:pPr>
        <w:pStyle w:val="ProductList-Bullet"/>
        <w:numPr>
          <w:ilvl w:val="0"/>
          <w:numId w:val="28"/>
        </w:numPr>
      </w:pPr>
      <w:r>
        <w:t>сигурност</w:t>
      </w:r>
    </w:p>
    <w:p w:rsidR="00076094" w:rsidRDefault="00DC1E5E" w:rsidP="00DC1E5E">
      <w:pPr>
        <w:pStyle w:val="ProductList-Bullet"/>
        <w:numPr>
          <w:ilvl w:val="0"/>
          <w:numId w:val="28"/>
        </w:numPr>
      </w:pPr>
      <w:r>
        <w:t>управление</w:t>
      </w:r>
    </w:p>
    <w:p w:rsidR="00076094" w:rsidRDefault="00DC1E5E" w:rsidP="00DC1E5E">
      <w:pPr>
        <w:pStyle w:val="ProductList-Bullet"/>
        <w:numPr>
          <w:ilvl w:val="0"/>
          <w:numId w:val="28"/>
        </w:numPr>
      </w:pPr>
      <w:r>
        <w:t>емулация на терминал</w:t>
      </w:r>
    </w:p>
    <w:p w:rsidR="00076094" w:rsidRDefault="00DC1E5E" w:rsidP="00DC1E5E">
      <w:pPr>
        <w:pStyle w:val="ProductList-Bullet"/>
        <w:numPr>
          <w:ilvl w:val="0"/>
          <w:numId w:val="28"/>
        </w:numPr>
      </w:pPr>
      <w:r>
        <w:t>отдалечена връзка с работен плот и подобни технологии</w:t>
      </w:r>
    </w:p>
    <w:p w:rsidR="00076094" w:rsidRDefault="00DC1E5E" w:rsidP="00DC1E5E">
      <w:pPr>
        <w:pStyle w:val="ProductList-Bullet"/>
        <w:numPr>
          <w:ilvl w:val="0"/>
          <w:numId w:val="28"/>
        </w:numPr>
      </w:pPr>
      <w:r>
        <w:t>уеб браузър</w:t>
      </w:r>
    </w:p>
    <w:p w:rsidR="00076094" w:rsidRDefault="00DC1E5E" w:rsidP="00DC1E5E">
      <w:pPr>
        <w:pStyle w:val="ProductList-Bullet"/>
        <w:numPr>
          <w:ilvl w:val="0"/>
          <w:numId w:val="28"/>
        </w:numPr>
      </w:pPr>
      <w:r>
        <w:t>мултимедиен плейър</w:t>
      </w:r>
    </w:p>
    <w:p w:rsidR="00076094" w:rsidRDefault="00DC1E5E" w:rsidP="00DC1E5E">
      <w:pPr>
        <w:pStyle w:val="ProductList-Bullet"/>
        <w:numPr>
          <w:ilvl w:val="0"/>
          <w:numId w:val="28"/>
        </w:numPr>
      </w:pPr>
      <w:r>
        <w:t>клиент за незабавни съобщения</w:t>
      </w:r>
    </w:p>
    <w:p w:rsidR="00076094" w:rsidRDefault="00DC1E5E" w:rsidP="00DC1E5E">
      <w:pPr>
        <w:pStyle w:val="ProductList-Bullet"/>
        <w:numPr>
          <w:ilvl w:val="0"/>
          <w:numId w:val="28"/>
        </w:numPr>
      </w:pPr>
      <w:r>
        <w:t>програми за преглеждане на документи</w:t>
      </w:r>
    </w:p>
    <w:p w:rsidR="00076094" w:rsidRDefault="00DC1E5E" w:rsidP="00DC1E5E">
      <w:pPr>
        <w:pStyle w:val="ProductList-Bullet"/>
        <w:numPr>
          <w:ilvl w:val="0"/>
          <w:numId w:val="28"/>
        </w:numPr>
      </w:pPr>
      <w:r>
        <w:t>NET Framework и Java Virtual Machine</w:t>
      </w:r>
    </w:p>
    <w:p w:rsidR="00076094" w:rsidRDefault="00DC1E5E">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076094" w:rsidRDefault="00076094">
      <w:pPr>
        <w:pStyle w:val="ProductList-Body"/>
      </w:pPr>
    </w:p>
    <w:p w:rsidR="00076094" w:rsidRDefault="00DC1E5E">
      <w:pPr>
        <w:pStyle w:val="ProductList-ClauseHeading"/>
        <w:outlineLvl w:val="4"/>
      </w:pPr>
      <w:r>
        <w:t>4.9 Изтичане на Софтуерна осигуровка за Постоянни Лицензи</w:t>
      </w:r>
    </w:p>
    <w:p w:rsidR="00076094" w:rsidRDefault="00DC1E5E">
      <w:pPr>
        <w:pStyle w:val="ProductList-Body"/>
      </w:pPr>
      <w:r>
        <w:t xml:space="preserve">Windows Enterprise Current Branch и Полугодишният канал трябва да се деинсталират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Branch/Channel, актуална към момента на изтичането. </w:t>
      </w:r>
    </w:p>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92" w:name="_Sec619"/>
      <w:r>
        <w:t>Windows Server</w:t>
      </w:r>
      <w:bookmarkEnd w:id="192"/>
      <w:r>
        <w:fldChar w:fldCharType="begin"/>
      </w:r>
      <w:r>
        <w:instrText xml:space="preserve"> TC "</w:instrText>
      </w:r>
      <w:bookmarkStart w:id="193" w:name="_Toc517874096"/>
      <w:r>
        <w:instrText>Windows Server</w:instrText>
      </w:r>
      <w:bookmarkEnd w:id="193"/>
      <w:r>
        <w:instrText>" \l 2</w:instrText>
      </w:r>
      <w:r>
        <w:fldChar w:fldCharType="end"/>
      </w:r>
    </w:p>
    <w:p w:rsidR="00076094" w:rsidRDefault="00DC1E5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874097"/>
      <w:r>
        <w:instrText>Windows MultiPoint Server</w:instrText>
      </w:r>
      <w:bookmarkEnd w:id="195"/>
      <w:r>
        <w:instrText>" \l 3</w:instrText>
      </w:r>
      <w:r>
        <w:fldChar w:fldCharType="end"/>
      </w:r>
    </w:p>
    <w:p w:rsidR="00076094" w:rsidRDefault="00DC1E5E">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ЛКД за Услуги за отдалечен работен плот за Windows Server 2016 и Лиценз, еквивалентен на ЛКД</w:t>
            </w:r>
          </w:p>
          <w:p w:rsidR="00076094" w:rsidRDefault="00DC1E5E">
            <w:pPr>
              <w:pStyle w:val="ProductList-TableBody"/>
            </w:pPr>
            <w:r>
              <w:t xml:space="preserve">(вижте </w:t>
            </w:r>
            <w:hyperlink w:anchor="_Sec591">
              <w:r>
                <w:rPr>
                  <w:color w:val="00467F"/>
                  <w:u w:val="single"/>
                </w:rPr>
                <w:t>Приложение A</w:t>
              </w:r>
            </w:hyperlink>
            <w:r>
              <w:t>)</w:t>
            </w:r>
          </w:p>
        </w:tc>
      </w:tr>
    </w:tbl>
    <w:p w:rsidR="00076094" w:rsidRDefault="00076094">
      <w:pPr>
        <w:pStyle w:val="ProductList-Body"/>
      </w:pPr>
    </w:p>
    <w:p w:rsidR="00076094" w:rsidRDefault="00DC1E5E">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076094" w:rsidRDefault="00DC1E5E">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076094">
      <w:pPr>
        <w:pStyle w:val="ProductList-BodyIndented"/>
      </w:pPr>
    </w:p>
    <w:p w:rsidR="00076094" w:rsidRDefault="00DC1E5E">
      <w:pPr>
        <w:pStyle w:val="ProductList-ClauseHeading"/>
        <w:outlineLvl w:val="4"/>
      </w:pPr>
      <w:r>
        <w:t>3.2 Изпълнение на Екземпляри на Софтуера</w:t>
      </w:r>
    </w:p>
    <w:p w:rsidR="00076094" w:rsidRDefault="00DC1E5E">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076094" w:rsidRDefault="00076094">
      <w:pPr>
        <w:pStyle w:val="ProductList-Body"/>
      </w:pPr>
    </w:p>
    <w:p w:rsidR="00076094" w:rsidRDefault="00DC1E5E">
      <w:pPr>
        <w:pStyle w:val="ProductList-ClauseHeading"/>
        <w:outlineLvl w:val="4"/>
      </w:pPr>
      <w:r>
        <w:t>3.3 Лицензи за достъп</w:t>
      </w:r>
    </w:p>
    <w:p w:rsidR="00076094" w:rsidRDefault="00DC1E5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076094">
      <w:pPr>
        <w:pStyle w:val="ProductList-Body"/>
      </w:pPr>
    </w:p>
    <w:p w:rsidR="00076094" w:rsidRDefault="00DC1E5E">
      <w:pPr>
        <w:pStyle w:val="ProductList-ClauseHeading"/>
        <w:outlineLvl w:val="4"/>
      </w:pPr>
      <w:r>
        <w:t>3.4 Windows MultiPoint Server 2016 Connector</w:t>
      </w:r>
    </w:p>
    <w:p w:rsidR="00076094" w:rsidRDefault="00DC1E5E">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076094" w:rsidRDefault="00076094">
      <w:pPr>
        <w:pStyle w:val="ProductList-Body"/>
      </w:pPr>
    </w:p>
    <w:p w:rsidR="00076094" w:rsidRDefault="00DC1E5E">
      <w:pPr>
        <w:pStyle w:val="ProductList-ClauseHeading"/>
        <w:outlineLvl w:val="4"/>
      </w:pPr>
      <w:r>
        <w:t>3.5 Вид на инсталиране</w:t>
      </w:r>
    </w:p>
    <w:p w:rsidR="00076094" w:rsidRDefault="00DC1E5E">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076094" w:rsidRDefault="00076094">
      <w:pPr>
        <w:pStyle w:val="ProductList-Body"/>
      </w:pPr>
    </w:p>
    <w:p w:rsidR="00076094" w:rsidRDefault="00DC1E5E">
      <w:pPr>
        <w:pStyle w:val="ProductList-ClauseHeading"/>
        <w:outlineLvl w:val="4"/>
      </w:pPr>
      <w:r>
        <w:t>3.6 Допълнителен софтуер</w:t>
      </w:r>
    </w:p>
    <w:p w:rsidR="00076094" w:rsidRDefault="00DC1E5E">
      <w:pPr>
        <w:pStyle w:val="ProductList-Body"/>
      </w:pPr>
      <w:r>
        <w:t xml:space="preserve">За списък с Допълнителния софтуер вж. </w:t>
      </w:r>
      <w:hyperlink r:id="rId101">
        <w:r>
          <w:rPr>
            <w:color w:val="00467F"/>
            <w:u w:val="single"/>
          </w:rPr>
          <w:t>http://go.microsoft.com/fwlink/?LinkId=245856</w:t>
        </w:r>
      </w:hyperlink>
    </w:p>
    <w:p w:rsidR="00076094" w:rsidRDefault="00DC1E5E">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00" w:name="_Sec655"/>
      <w:r>
        <w:t>Windows Server</w:t>
      </w:r>
      <w:bookmarkEnd w:id="200"/>
      <w:r>
        <w:fldChar w:fldCharType="begin"/>
      </w:r>
      <w:r>
        <w:instrText xml:space="preserve"> TC "</w:instrText>
      </w:r>
      <w:bookmarkStart w:id="201" w:name="_Toc517874098"/>
      <w:r>
        <w:instrText>Windows Server</w:instrText>
      </w:r>
      <w:bookmarkEnd w:id="201"/>
      <w:r>
        <w:instrText>" \l 3</w:instrText>
      </w:r>
      <w:r>
        <w:fldChar w:fldCharType="end"/>
      </w:r>
    </w:p>
    <w:p w:rsidR="00076094" w:rsidRDefault="00DC1E5E">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Добавка Премиум осигуровка за Windows Server</w:t>
      </w:r>
    </w:p>
    <w:p w:rsidR="00076094" w:rsidRDefault="00DC1E5E">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3">
        <w:r>
          <w:rPr>
            <w:color w:val="00467F"/>
            <w:u w:val="single"/>
          </w:rPr>
          <w:t>http://go.microsoft.com/?linkid=9839206</w:t>
        </w:r>
      </w:hyperlink>
      <w:r>
        <w:t xml:space="preserve">.  </w:t>
      </w:r>
    </w:p>
    <w:p w:rsidR="00076094" w:rsidRDefault="00076094">
      <w:pPr>
        <w:pStyle w:val="ProductList-Body"/>
      </w:pPr>
    </w:p>
    <w:p w:rsidR="00076094" w:rsidRDefault="00DC1E5E">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Windows Server 2016 CAL</w:t>
            </w:r>
          </w:p>
          <w:p w:rsidR="00076094" w:rsidRDefault="00DC1E5E">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Абонамент за Windows Server за ЛКД на Azure </w:t>
            </w:r>
          </w:p>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DC1E5E">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076094" w:rsidRDefault="00076094">
      <w:pPr>
        <w:pStyle w:val="ProductList-Body"/>
      </w:pPr>
    </w:p>
    <w:p w:rsidR="00076094" w:rsidRDefault="00DC1E5E">
      <w:pPr>
        <w:pStyle w:val="ProductList-SubClauseHeading"/>
        <w:outlineLvl w:val="5"/>
      </w:pPr>
      <w:r>
        <w:t>3.1.1 Допълнителни функции, свързани с ЛКД за Услугите за отдалечен работен плот за Windows Server 2016</w:t>
      </w:r>
    </w:p>
    <w:p w:rsidR="00076094" w:rsidRDefault="00DC1E5E">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ЛА за Потребител за Услуги за отдалечен работен плот за Windows Server 2016</w:t>
            </w:r>
          </w:p>
        </w:tc>
      </w:tr>
    </w:tbl>
    <w:p w:rsidR="00076094" w:rsidRDefault="00DC1E5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76094" w:rsidRDefault="00076094">
      <w:pPr>
        <w:pStyle w:val="ProductList-BodyIndented"/>
      </w:pPr>
    </w:p>
    <w:p w:rsidR="00076094" w:rsidRDefault="00DC1E5E">
      <w:pPr>
        <w:pStyle w:val="ProductList-SubClauseHeading"/>
        <w:outlineLvl w:val="5"/>
      </w:pPr>
      <w:r>
        <w:t>3.1.2 Допълнителни функции, свързана с ЛКД за Услуги за управление на правата на достъп за Windows Server 2016</w:t>
      </w:r>
    </w:p>
    <w:p w:rsidR="00076094" w:rsidRDefault="00DC1E5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Azure Information Protection (P1 и P2)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0760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076094">
      <w:pPr>
        <w:pStyle w:val="ProductList-BodyIndented"/>
      </w:pPr>
    </w:p>
    <w:p w:rsidR="00076094" w:rsidRDefault="00DC1E5E">
      <w:pPr>
        <w:pStyle w:val="ProductList-SubClauseHeading"/>
        <w:outlineLvl w:val="5"/>
      </w:pPr>
      <w:r>
        <w:t>3.1.3 Допълнителни функции, свързани с ЛКД за Потребител за Microsoft Identity Manager</w:t>
      </w:r>
    </w:p>
    <w:p w:rsidR="00076094" w:rsidRDefault="00DC1E5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Azure Active Directory Premium (P1 и P2)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076094" w:rsidRDefault="00076094">
      <w:pPr>
        <w:pStyle w:val="ProductList-BodyIndented"/>
      </w:pPr>
    </w:p>
    <w:p w:rsidR="00076094" w:rsidRDefault="00DC1E5E">
      <w:pPr>
        <w:pStyle w:val="ProductList-SubClauseHeading"/>
        <w:outlineLvl w:val="5"/>
      </w:pPr>
      <w:r>
        <w:t>3.1.4 Синхронизираща услуга</w:t>
      </w:r>
    </w:p>
    <w:p w:rsidR="00076094" w:rsidRDefault="00DC1E5E">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076094" w:rsidRDefault="00076094">
      <w:pPr>
        <w:pStyle w:val="ProductList-BodyIndented"/>
      </w:pPr>
    </w:p>
    <w:p w:rsidR="00076094" w:rsidRDefault="00DC1E5E">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076094" w:rsidRDefault="00DC1E5E">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76094" w:rsidRDefault="00076094">
      <w:pPr>
        <w:pStyle w:val="ProductList-BodyIndented"/>
      </w:pPr>
    </w:p>
    <w:p w:rsidR="00076094" w:rsidRDefault="00DC1E5E">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076094" w:rsidRDefault="00DC1E5E">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5"/>
      </w:pPr>
      <w:r>
        <w:t>3.2.3 Допълнителни функции, свързани с Лиценз за външен конектор за Microsoft Identity Manager</w:t>
      </w:r>
    </w:p>
    <w:p w:rsidR="00076094" w:rsidRDefault="00DC1E5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076094" w:rsidRDefault="00076094">
      <w:pPr>
        <w:pStyle w:val="ProductList-BodyIndented"/>
      </w:pPr>
    </w:p>
    <w:p w:rsidR="00076094" w:rsidRDefault="00DC1E5E">
      <w:pPr>
        <w:pStyle w:val="ProductList-ClauseHeading"/>
        <w:outlineLvl w:val="4"/>
      </w:pPr>
      <w:r>
        <w:t>3.3 Допълнителни условия за Windows Server 2016 Essentials</w:t>
      </w:r>
    </w:p>
    <w:p w:rsidR="00076094" w:rsidRDefault="00DC1E5E">
      <w:pPr>
        <w:pStyle w:val="ProductList-SubClauseHeading"/>
        <w:outlineLvl w:val="5"/>
      </w:pPr>
      <w:r>
        <w:t>3.3.1 Ограничения на употребата</w:t>
      </w:r>
    </w:p>
    <w:p w:rsidR="00076094" w:rsidRDefault="00DC1E5E" w:rsidP="00DC1E5E">
      <w:pPr>
        <w:pStyle w:val="ProductList-Bullet"/>
        <w:numPr>
          <w:ilvl w:val="1"/>
          <w:numId w:val="29"/>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rsidP="00DC1E5E">
      <w:pPr>
        <w:pStyle w:val="ProductList-Bullet"/>
        <w:numPr>
          <w:ilvl w:val="1"/>
          <w:numId w:val="29"/>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076094" w:rsidRDefault="00076094">
      <w:pPr>
        <w:pStyle w:val="ProductList-BodyIndented"/>
      </w:pPr>
    </w:p>
    <w:p w:rsidR="00076094" w:rsidRDefault="00DC1E5E">
      <w:pPr>
        <w:pStyle w:val="ProductList-SubClauseHeading"/>
        <w:outlineLvl w:val="5"/>
      </w:pPr>
      <w:r>
        <w:t>3.3.2 Използване на Сървърния софтуер</w:t>
      </w:r>
    </w:p>
    <w:p w:rsidR="00076094" w:rsidRDefault="00DC1E5E">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076094" w:rsidRDefault="00076094">
      <w:pPr>
        <w:pStyle w:val="ProductList-BodyIndented"/>
      </w:pPr>
    </w:p>
    <w:p w:rsidR="00076094" w:rsidRDefault="00DC1E5E">
      <w:pPr>
        <w:pStyle w:val="ProductList-SubClauseHeading"/>
        <w:outlineLvl w:val="5"/>
      </w:pPr>
      <w:r>
        <w:t>3.3.3 Windows Server 2016 Essentials Connector</w:t>
      </w:r>
    </w:p>
    <w:p w:rsidR="00076094" w:rsidRDefault="00DC1E5E">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076094" w:rsidRDefault="00076094">
      <w:pPr>
        <w:pStyle w:val="ProductList-BodyIndented"/>
      </w:pPr>
    </w:p>
    <w:p w:rsidR="00076094" w:rsidRDefault="00DC1E5E">
      <w:pPr>
        <w:pStyle w:val="ProductList-SubClauseHeading"/>
        <w:outlineLvl w:val="5"/>
      </w:pPr>
      <w:r>
        <w:t>3.3.4 Достъп до услуги за управление на права на Active Directory на Windows Server 2016</w:t>
      </w:r>
    </w:p>
    <w:p w:rsidR="00076094" w:rsidRDefault="00DC1E5E">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076094" w:rsidRDefault="00076094">
      <w:pPr>
        <w:pStyle w:val="ProductList-BodyIndented"/>
      </w:pPr>
    </w:p>
    <w:p w:rsidR="00076094" w:rsidRDefault="00DC1E5E">
      <w:pPr>
        <w:pStyle w:val="ProductList-ClauseHeading"/>
        <w:outlineLvl w:val="4"/>
      </w:pPr>
      <w:r>
        <w:t>3.4 Контейнери Windows Server без изолиране Hyper-V с Windows Server 2016 Standard и Datacenter</w:t>
      </w:r>
    </w:p>
    <w:p w:rsidR="00076094" w:rsidRDefault="00DC1E5E">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4">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Списък с продукти – юни 2015 г.</w:t>
              </w:r>
            </w:hyperlink>
            <w:r>
              <w:t xml:space="preserve"> (Forefront Identity Manager 2010 R2); </w:t>
            </w:r>
            <w:hyperlink r:id="rId10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076094">
            <w:pPr>
              <w:pStyle w:val="ProductList-TableBody"/>
            </w:pPr>
          </w:p>
        </w:tc>
      </w:tr>
    </w:tbl>
    <w:p w:rsidR="00076094" w:rsidRDefault="00076094">
      <w:pPr>
        <w:pStyle w:val="ProductList-ClauseHeading"/>
        <w:outlineLvl w:val="4"/>
      </w:pPr>
    </w:p>
    <w:p w:rsidR="00076094" w:rsidRDefault="00DC1E5E">
      <w:pPr>
        <w:pStyle w:val="ProductList-ClauseHeading"/>
        <w:outlineLvl w:val="4"/>
      </w:pPr>
      <w:r>
        <w:t>4.1 Microsoft Azure Hybrid Benefit за Windows Server</w:t>
      </w:r>
    </w:p>
    <w:p w:rsidR="00076094" w:rsidRDefault="00DC1E5E">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076094" w:rsidRDefault="00076094">
      <w:pPr>
        <w:pStyle w:val="ProductList-Body"/>
      </w:pPr>
    </w:p>
    <w:p w:rsidR="00076094" w:rsidRDefault="00DC1E5E">
      <w:pPr>
        <w:pStyle w:val="ProductList-ClauseHeading"/>
        <w:outlineLvl w:val="4"/>
      </w:pPr>
      <w:r>
        <w:t>4.2 Издания от полугодишния канал</w:t>
      </w:r>
    </w:p>
    <w:p w:rsidR="00076094" w:rsidRDefault="00DC1E5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76094" w:rsidRDefault="00076094">
      <w:pPr>
        <w:pStyle w:val="ProductList-ClauseHeading"/>
        <w:outlineLvl w:val="4"/>
      </w:pPr>
    </w:p>
    <w:p w:rsidR="00076094" w:rsidRDefault="00DC1E5E">
      <w:pPr>
        <w:pStyle w:val="ProductList-ClauseHeading"/>
        <w:outlineLvl w:val="4"/>
      </w:pPr>
      <w:r>
        <w:t>4.3 ЛКД за Потребител и ЛА за Потребител за Услугите за отдалечен работен плот („RDS“) – разширени права</w:t>
      </w:r>
    </w:p>
    <w:p w:rsidR="00076094" w:rsidRDefault="00DC1E5E">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076094" w:rsidRDefault="00076094">
      <w:pPr>
        <w:pStyle w:val="ProductList-Body"/>
      </w:pPr>
    </w:p>
    <w:p w:rsidR="00076094" w:rsidRDefault="00DC1E5E">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07"/>
          <w:footerReference w:type="default" r:id="rId108"/>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517874099"/>
      <w:r>
        <w:instrText>Онлайн услуги</w:instrText>
      </w:r>
      <w:bookmarkEnd w:id="207"/>
      <w:r>
        <w:instrText>" \l 1</w:instrText>
      </w:r>
      <w:r>
        <w:fldChar w:fldCharType="end"/>
      </w:r>
    </w:p>
    <w:p w:rsidR="00076094" w:rsidRDefault="00DC1E5E">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9">
        <w:r>
          <w:rPr>
            <w:color w:val="00467F"/>
            <w:u w:val="single"/>
          </w:rPr>
          <w:t>http://go.microsoft.com/?linkid=9840733</w:t>
        </w:r>
      </w:hyperlink>
      <w:r>
        <w:t xml:space="preserve"> и са включени в настоящия документ чрез позоваване.</w:t>
      </w:r>
    </w:p>
    <w:p w:rsidR="00076094" w:rsidRDefault="00DC1E5E">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17874100"/>
      <w:r>
        <w:instrText>Регионална достъпност на Онлайн услугите</w:instrText>
      </w:r>
      <w:bookmarkEnd w:id="209"/>
      <w:r>
        <w:instrText>" \l 2</w:instrText>
      </w:r>
      <w:r>
        <w:fldChar w:fldCharType="end"/>
      </w:r>
    </w:p>
    <w:p w:rsidR="00076094" w:rsidRDefault="00DC1E5E">
      <w:pPr>
        <w:pStyle w:val="ProductList-Body"/>
      </w:pPr>
      <w:r>
        <w:t xml:space="preserve">Посетете адрес: </w:t>
      </w:r>
      <w:hyperlink r:id="rId110"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076094" w:rsidRDefault="00DC1E5E">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17874101"/>
      <w:r>
        <w:instrText>Правила за закупуване на Онлайн услуги</w:instrText>
      </w:r>
      <w:bookmarkEnd w:id="211"/>
      <w:r>
        <w:instrText>" \l 2</w:instrText>
      </w:r>
      <w:r>
        <w:fldChar w:fldCharType="end"/>
      </w:r>
    </w:p>
    <w:p w:rsidR="00076094" w:rsidRDefault="00DC1E5E">
      <w:pPr>
        <w:pStyle w:val="ProductList-Body"/>
      </w:pPr>
      <w:r>
        <w:t>Следните правила за закупуване се прилагат за покупката на Онлайн услуги:</w:t>
      </w:r>
    </w:p>
    <w:p w:rsidR="00076094" w:rsidRDefault="00DC1E5E" w:rsidP="00DC1E5E">
      <w:pPr>
        <w:pStyle w:val="ProductList-Bullet"/>
        <w:numPr>
          <w:ilvl w:val="0"/>
          <w:numId w:val="30"/>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076094" w:rsidRDefault="00DC1E5E" w:rsidP="00DC1E5E">
      <w:pPr>
        <w:pStyle w:val="ProductList-Bullet"/>
        <w:numPr>
          <w:ilvl w:val="0"/>
          <w:numId w:val="30"/>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076094" w:rsidRDefault="00DC1E5E" w:rsidP="00DC1E5E">
      <w:pPr>
        <w:pStyle w:val="ProductList-Bullet"/>
        <w:numPr>
          <w:ilvl w:val="0"/>
          <w:numId w:val="30"/>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076094" w:rsidRDefault="00DC1E5E" w:rsidP="00DC1E5E">
      <w:pPr>
        <w:pStyle w:val="ProductList-Bullet"/>
        <w:numPr>
          <w:ilvl w:val="0"/>
          <w:numId w:val="30"/>
        </w:numPr>
      </w:pPr>
      <w:r>
        <w:t>Условията за Microsoft Azure са предоставени в продуктовия запис за Microsoft Azure.</w:t>
      </w:r>
    </w:p>
    <w:p w:rsidR="00076094" w:rsidRDefault="00DC1E5E" w:rsidP="00DC1E5E">
      <w:pPr>
        <w:pStyle w:val="ProductList-Bullet"/>
        <w:numPr>
          <w:ilvl w:val="0"/>
          <w:numId w:val="30"/>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076094" w:rsidRDefault="00DC1E5E">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17874102"/>
      <w:r>
        <w:instrText>Подновяване на Онлайн услуги</w:instrText>
      </w:r>
      <w:bookmarkEnd w:id="213"/>
      <w:r>
        <w:instrText>" \l 2</w:instrText>
      </w:r>
      <w:r>
        <w:fldChar w:fldCharType="end"/>
      </w:r>
    </w:p>
    <w:p w:rsidR="00076094" w:rsidRDefault="00DC1E5E">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1">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14" w:name="_Sec624"/>
      <w:r>
        <w:t>Microsoft Azure Services</w:t>
      </w:r>
      <w:bookmarkEnd w:id="214"/>
      <w:r>
        <w:fldChar w:fldCharType="begin"/>
      </w:r>
      <w:r>
        <w:instrText xml:space="preserve"> TC "</w:instrText>
      </w:r>
      <w:bookmarkStart w:id="215" w:name="_Toc517874103"/>
      <w:r>
        <w:instrText>Microsoft Azure Services</w:instrText>
      </w:r>
      <w:bookmarkEnd w:id="215"/>
      <w:r>
        <w:instrText>" \l 2</w:instrText>
      </w:r>
      <w:r>
        <w:fldChar w:fldCharType="end"/>
      </w:r>
    </w:p>
    <w:p w:rsidR="00076094" w:rsidRDefault="00DC1E5E">
      <w:pPr>
        <w:pStyle w:val="ProductList-ClauseHeading"/>
        <w:outlineLvl w:val="2"/>
      </w:pPr>
      <w:r>
        <w:t>1. Определения</w:t>
      </w:r>
    </w:p>
    <w:p w:rsidR="00076094" w:rsidRDefault="00DC1E5E">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076094" w:rsidRDefault="00DC1E5E">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076094" w:rsidRDefault="00DC1E5E">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076094" w:rsidRDefault="00DC1E5E">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076094" w:rsidRDefault="00DC1E5E">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076094" w:rsidRDefault="00076094">
      <w:pPr>
        <w:pStyle w:val="ProductList-Body"/>
      </w:pPr>
    </w:p>
    <w:p w:rsidR="00076094" w:rsidRDefault="00DC1E5E">
      <w:pPr>
        <w:pStyle w:val="ProductList-ClauseHeading"/>
        <w:outlineLvl w:val="2"/>
      </w:pPr>
      <w:r>
        <w:t>2. Срок на абонамент</w:t>
      </w:r>
    </w:p>
    <w:p w:rsidR="00076094" w:rsidRDefault="00DC1E5E">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076094" w:rsidRDefault="00076094">
      <w:pPr>
        <w:pStyle w:val="ProductList-Body"/>
      </w:pPr>
    </w:p>
    <w:p w:rsidR="00076094" w:rsidRDefault="00DC1E5E">
      <w:pPr>
        <w:pStyle w:val="ProductList-ClauseHeading"/>
        <w:outlineLvl w:val="2"/>
      </w:pPr>
      <w:r>
        <w:t>3. Закупуване на услуги</w:t>
      </w:r>
    </w:p>
    <w:p w:rsidR="00076094" w:rsidRDefault="00DC1E5E">
      <w:pPr>
        <w:pStyle w:val="ProductList-Body"/>
      </w:pPr>
      <w:r>
        <w:t>Microsoft Azure Services може да се закупят по един или в комбинация от няколко от следните начини:</w:t>
      </w:r>
    </w:p>
    <w:p w:rsidR="00076094" w:rsidRDefault="00DC1E5E" w:rsidP="00DC1E5E">
      <w:pPr>
        <w:pStyle w:val="ProductList-Bullet"/>
        <w:numPr>
          <w:ilvl w:val="0"/>
          <w:numId w:val="31"/>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076094" w:rsidRDefault="00DC1E5E" w:rsidP="00DC1E5E">
      <w:pPr>
        <w:pStyle w:val="ProductList-Bullet"/>
        <w:numPr>
          <w:ilvl w:val="0"/>
          <w:numId w:val="31"/>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076094" w:rsidRDefault="00DC1E5E" w:rsidP="00DC1E5E">
      <w:pPr>
        <w:pStyle w:val="ProductList-Bullet"/>
        <w:numPr>
          <w:ilvl w:val="0"/>
          <w:numId w:val="31"/>
        </w:numPr>
      </w:pPr>
      <w:r>
        <w:rPr>
          <w:b/>
          <w:color w:val="00188F"/>
        </w:rPr>
        <w:t>План за Microsoft Azure Services</w:t>
      </w:r>
      <w:r>
        <w:t>: Възможно е Клиентът да може да се абонира за Microsoft Azure Service като План за Microsoft Azure Services.</w:t>
      </w:r>
    </w:p>
    <w:p w:rsidR="00076094" w:rsidRDefault="00DC1E5E" w:rsidP="00DC1E5E">
      <w:pPr>
        <w:pStyle w:val="ProductList-Bullet"/>
        <w:numPr>
          <w:ilvl w:val="0"/>
          <w:numId w:val="31"/>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076094" w:rsidRDefault="00DC1E5E" w:rsidP="00DC1E5E">
      <w:pPr>
        <w:pStyle w:val="ProductList-Bullet"/>
        <w:numPr>
          <w:ilvl w:val="0"/>
          <w:numId w:val="31"/>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rsidR="00076094" w:rsidRDefault="00076094">
      <w:pPr>
        <w:pStyle w:val="ProductList-Body"/>
      </w:pPr>
    </w:p>
    <w:p w:rsidR="00076094" w:rsidRDefault="00DC1E5E">
      <w:pPr>
        <w:pStyle w:val="ProductList-ClauseHeading"/>
        <w:outlineLvl w:val="2"/>
      </w:pPr>
      <w:r>
        <w:t>4. Ценообразуване</w:t>
      </w:r>
    </w:p>
    <w:p w:rsidR="00076094" w:rsidRDefault="00DC1E5E">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076094" w:rsidRDefault="00076094">
      <w:pPr>
        <w:pStyle w:val="ProductList-Body"/>
      </w:pPr>
    </w:p>
    <w:p w:rsidR="00076094" w:rsidRDefault="00DC1E5E">
      <w:pPr>
        <w:pStyle w:val="ProductList-ClauseHeading"/>
        <w:outlineLvl w:val="2"/>
      </w:pPr>
      <w:r>
        <w:t>5. Плащане и такси</w:t>
      </w:r>
    </w:p>
    <w:p w:rsidR="00076094" w:rsidRDefault="00DC1E5E" w:rsidP="00DC1E5E">
      <w:pPr>
        <w:pStyle w:val="ProductList-Bullet"/>
        <w:numPr>
          <w:ilvl w:val="0"/>
          <w:numId w:val="32"/>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076094" w:rsidRDefault="00DC1E5E" w:rsidP="00DC1E5E">
      <w:pPr>
        <w:pStyle w:val="ProductList-Bullet"/>
        <w:numPr>
          <w:ilvl w:val="0"/>
          <w:numId w:val="32"/>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rsidR="00076094" w:rsidRDefault="00DC1E5E" w:rsidP="00DC1E5E">
      <w:pPr>
        <w:pStyle w:val="ProductList-Bullet"/>
        <w:numPr>
          <w:ilvl w:val="0"/>
          <w:numId w:val="32"/>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rsidR="00076094" w:rsidRDefault="00DC1E5E" w:rsidP="00DC1E5E">
      <w:pPr>
        <w:pStyle w:val="ProductList-Bullet"/>
        <w:numPr>
          <w:ilvl w:val="0"/>
          <w:numId w:val="32"/>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rsidR="00076094" w:rsidRDefault="00DC1E5E" w:rsidP="00DC1E5E">
      <w:pPr>
        <w:pStyle w:val="ProductList-Bullet"/>
        <w:numPr>
          <w:ilvl w:val="0"/>
          <w:numId w:val="32"/>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076094" w:rsidRDefault="00DC1E5E" w:rsidP="00DC1E5E">
      <w:pPr>
        <w:pStyle w:val="ProductList-Bullet"/>
        <w:numPr>
          <w:ilvl w:val="0"/>
          <w:numId w:val="32"/>
        </w:numPr>
      </w:pPr>
      <w:r>
        <w:rPr>
          <w:b/>
          <w:color w:val="00188F"/>
        </w:rPr>
        <w:t>Резервации на Azure</w:t>
      </w:r>
      <w:r>
        <w:t>: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покриват само работа с компютър (основната ставка) и не включват стойността на софтуера (напр. Windows Server), съхранението и архивирането. Обратно, Резервираните екземпляри на Azure за софтуер не включват разходите за работа с компютър.</w:t>
      </w:r>
    </w:p>
    <w:p w:rsidR="00076094" w:rsidRDefault="00DC1E5E">
      <w:pPr>
        <w:pStyle w:val="ProductList-ClauseHeading"/>
        <w:outlineLvl w:val="2"/>
      </w:pPr>
      <w:r>
        <w:t>6. Опции за Резервация на Azure:</w:t>
      </w:r>
    </w:p>
    <w:p w:rsidR="00076094" w:rsidRDefault="00DC1E5E">
      <w:pPr>
        <w:pStyle w:val="ProductList-Body"/>
      </w:pPr>
      <w:r>
        <w:t>Следните опции се отнасят за закупените от Клиента Резервации на Azure.</w:t>
      </w:r>
    </w:p>
    <w:p w:rsidR="00076094" w:rsidRDefault="00DC1E5E" w:rsidP="00DC1E5E">
      <w:pPr>
        <w:pStyle w:val="ProductList-Bullet"/>
        <w:numPr>
          <w:ilvl w:val="0"/>
          <w:numId w:val="33"/>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w:t>
      </w:r>
    </w:p>
    <w:p w:rsidR="00076094" w:rsidRDefault="00DC1E5E" w:rsidP="00DC1E5E">
      <w:pPr>
        <w:pStyle w:val="ProductList-Bullet"/>
        <w:numPr>
          <w:ilvl w:val="0"/>
          <w:numId w:val="33"/>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rsidR="00076094" w:rsidRDefault="00DC1E5E" w:rsidP="00DC1E5E">
      <w:pPr>
        <w:pStyle w:val="ProductList-Bullet"/>
        <w:numPr>
          <w:ilvl w:val="0"/>
          <w:numId w:val="33"/>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076094" w:rsidRDefault="00076094">
      <w:pPr>
        <w:pStyle w:val="ProductList-Body"/>
      </w:pPr>
    </w:p>
    <w:p w:rsidR="00076094" w:rsidRDefault="00DC1E5E">
      <w:pPr>
        <w:pStyle w:val="ProductList-ClauseHeading"/>
        <w:outlineLvl w:val="2"/>
      </w:pPr>
      <w:r>
        <w:t>7. Програми с Open License, Open Value и Open Value Subscription</w:t>
      </w:r>
    </w:p>
    <w:p w:rsidR="00076094" w:rsidRDefault="00DC1E5E">
      <w:pPr>
        <w:pStyle w:val="ProductList-SubClauseHeading"/>
        <w:outlineLvl w:val="3"/>
      </w:pPr>
      <w:r>
        <w:t>7.1 Определения</w:t>
      </w:r>
    </w:p>
    <w:p w:rsidR="00076094" w:rsidRDefault="00DC1E5E">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076094" w:rsidRDefault="00DC1E5E">
      <w:pPr>
        <w:pStyle w:val="ProductList-BodyIndented"/>
      </w:pPr>
      <w:r>
        <w:rPr>
          <w:b/>
          <w:color w:val="00188F"/>
        </w:rPr>
        <w:t>Портал</w:t>
      </w:r>
      <w:r>
        <w:t xml:space="preserve"> означава онлайн портала, чрез който Клиентът администрира своя Абонамент.</w:t>
      </w:r>
    </w:p>
    <w:p w:rsidR="00076094" w:rsidRDefault="00DC1E5E">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076094" w:rsidRDefault="00076094">
      <w:pPr>
        <w:pStyle w:val="ProductList-BodyIndented"/>
      </w:pPr>
    </w:p>
    <w:p w:rsidR="00076094" w:rsidRDefault="00DC1E5E">
      <w:pPr>
        <w:pStyle w:val="ProductList-SubClauseHeading"/>
        <w:outlineLvl w:val="3"/>
      </w:pPr>
      <w:r>
        <w:t>7.2 Срок на абонамент</w:t>
      </w:r>
    </w:p>
    <w:p w:rsidR="00076094" w:rsidRDefault="00DC1E5E">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076094" w:rsidRDefault="00076094">
      <w:pPr>
        <w:pStyle w:val="ProductList-BodyIndented"/>
      </w:pPr>
    </w:p>
    <w:p w:rsidR="00076094" w:rsidRDefault="00DC1E5E">
      <w:pPr>
        <w:pStyle w:val="ProductList-ClauseHeading"/>
        <w:outlineLvl w:val="2"/>
      </w:pPr>
      <w:r>
        <w:t>8. Microsoft Azure Hybrid Benefit</w:t>
      </w:r>
    </w:p>
    <w:p w:rsidR="00076094" w:rsidRDefault="00DC1E5E">
      <w:pPr>
        <w:pStyle w:val="ProductList-SubClauseHeading"/>
        <w:outlineLvl w:val="3"/>
      </w:pPr>
      <w:r>
        <w:t>8.1 Microsoft Azure Hybrid Benefit за Windows Server</w:t>
      </w:r>
    </w:p>
    <w:p w:rsidR="00076094" w:rsidRDefault="00DC1E5E">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076094" w:rsidRDefault="00076094">
      <w:pPr>
        <w:pStyle w:val="ProductList-BodyIndented"/>
      </w:pPr>
    </w:p>
    <w:p w:rsidR="00076094" w:rsidRDefault="00DC1E5E">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2">
        <w:r>
          <w:rPr>
            <w:color w:val="00467F"/>
            <w:u w:val="single"/>
          </w:rPr>
          <w:t>Условията за Онлайн услуги</w:t>
        </w:r>
      </w:hyperlink>
      <w:r>
        <w:t xml:space="preserve"> регулират използването на Windows Server в рамките на тази полза.</w:t>
      </w:r>
    </w:p>
    <w:p w:rsidR="00076094" w:rsidRDefault="00076094">
      <w:pPr>
        <w:pStyle w:val="ProductList-BodyIndented"/>
      </w:pPr>
    </w:p>
    <w:p w:rsidR="00076094" w:rsidRDefault="00DC1E5E">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076094" w:rsidRDefault="00076094">
      <w:pPr>
        <w:pStyle w:val="ProductList-BodyIndented"/>
      </w:pPr>
    </w:p>
    <w:p w:rsidR="00076094" w:rsidRDefault="00DC1E5E">
      <w:pPr>
        <w:pStyle w:val="ProductList-SubClauseHeading"/>
        <w:outlineLvl w:val="3"/>
      </w:pPr>
      <w:r>
        <w:t>8.2 Microsoft Azure Hybrid Benefit за SQL Server</w:t>
      </w:r>
    </w:p>
    <w:p w:rsidR="00076094" w:rsidRDefault="00DC1E5E">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076094" w:rsidRDefault="00076094">
      <w:pPr>
        <w:pStyle w:val="ProductList-BodyIndented"/>
      </w:pPr>
    </w:p>
    <w:tbl>
      <w:tblPr>
        <w:tblStyle w:val="PURTable0"/>
        <w:tblW w:w="0" w:type="dxa"/>
        <w:tblLook w:val="04A0" w:firstRow="1" w:lastRow="0" w:firstColumn="1" w:lastColumn="0" w:noHBand="0" w:noVBand="1"/>
      </w:tblPr>
      <w:tblGrid>
        <w:gridCol w:w="3119"/>
        <w:gridCol w:w="3763"/>
        <w:gridCol w:w="3674"/>
      </w:tblGrid>
      <w:tr w:rsidR="0007609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6094" w:rsidRDefault="00DC1E5E">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076094" w:rsidRDefault="00DC1E5E">
            <w:pPr>
              <w:pStyle w:val="ProductList-TableBody"/>
            </w:pPr>
            <w:r>
              <w:rPr>
                <w:color w:val="FFFFFF"/>
              </w:rPr>
              <w:t>Услуга за данни на Microsoft Azure</w:t>
            </w:r>
          </w:p>
        </w:tc>
        <w:tc>
          <w:tcPr>
            <w:tcW w:w="4160" w:type="dxa"/>
            <w:shd w:val="clear" w:color="auto" w:fill="0070C0"/>
          </w:tcPr>
          <w:p w:rsidR="00076094" w:rsidRDefault="00DC1E5E">
            <w:pPr>
              <w:pStyle w:val="ProductList-TableBody"/>
            </w:pPr>
            <w:r>
              <w:rPr>
                <w:color w:val="FFFFFF"/>
              </w:rPr>
              <w:t>Съотношение на Отговарящи на условията лицензи за виртуални ядра в Azure</w:t>
            </w:r>
          </w:p>
        </w:tc>
      </w:tr>
      <w:tr w:rsidR="00076094">
        <w:tc>
          <w:tcPr>
            <w:tcW w:w="3540" w:type="dxa"/>
            <w:tcBorders>
              <w:left w:val="single" w:sz="4" w:space="0" w:color="6E6E6E"/>
              <w:bottom w:val="none" w:sz="4" w:space="0" w:color="6E6E6E"/>
              <w:right w:val="single" w:sz="4" w:space="0" w:color="6E6E6E"/>
            </w:tcBorders>
          </w:tcPr>
          <w:p w:rsidR="00076094" w:rsidRDefault="00DC1E5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1 Лиценз за ядро: 4 виртуални ядра</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r w:rsidR="00076094">
        <w:tc>
          <w:tcPr>
            <w:tcW w:w="3540" w:type="dxa"/>
            <w:tcBorders>
              <w:top w:val="single" w:sz="4" w:space="0" w:color="6E6E6E"/>
              <w:left w:val="single" w:sz="4" w:space="0" w:color="6E6E6E"/>
              <w:bottom w:val="none" w:sz="4" w:space="0" w:color="6E6E6E"/>
            </w:tcBorders>
          </w:tcPr>
          <w:p w:rsidR="00076094" w:rsidRDefault="00DC1E5E">
            <w:pPr>
              <w:pStyle w:val="ProductList-TableBody"/>
            </w:pPr>
            <w:r>
              <w:t>SQL Server Standard (Core)</w:t>
            </w:r>
          </w:p>
        </w:tc>
        <w:tc>
          <w:tcPr>
            <w:tcW w:w="4280" w:type="dxa"/>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bl>
    <w:p w:rsidR="00076094" w:rsidRDefault="00DC1E5E">
      <w:pPr>
        <w:pStyle w:val="ProductList-BodyIndented"/>
      </w:pPr>
      <w:r>
        <w:rPr>
          <w:vertAlign w:val="superscript"/>
        </w:rPr>
        <w:t>1</w:t>
      </w:r>
      <w:r>
        <w:rPr>
          <w:i/>
        </w:rPr>
        <w:t>При минимум четири Лиценза за ядро на Виртуална машина.</w:t>
      </w:r>
    </w:p>
    <w:p w:rsidR="00076094" w:rsidRDefault="00076094">
      <w:pPr>
        <w:pStyle w:val="ProductList-BodyIndented"/>
      </w:pPr>
    </w:p>
    <w:p w:rsidR="00076094" w:rsidRDefault="00DC1E5E">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076094" w:rsidRDefault="00076094">
      <w:pPr>
        <w:pStyle w:val="ProductList-BodyIndented"/>
      </w:pPr>
    </w:p>
    <w:p w:rsidR="00076094" w:rsidRDefault="00DC1E5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076094" w:rsidRDefault="00076094">
      <w:pPr>
        <w:pStyle w:val="ProductList-BodyIndented"/>
      </w:pPr>
    </w:p>
    <w:p w:rsidR="00076094" w:rsidRDefault="00DC1E5E">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076094" w:rsidRDefault="00076094">
      <w:pPr>
        <w:pStyle w:val="ProductList-BodyIndented"/>
      </w:pPr>
    </w:p>
    <w:p w:rsidR="00076094" w:rsidRDefault="00DC1E5E">
      <w:pPr>
        <w:pStyle w:val="ProductList-SubClauseHeading"/>
        <w:outlineLvl w:val="3"/>
      </w:pPr>
      <w:r>
        <w:t>8.2.1 Права за преместване при отказ</w:t>
      </w:r>
    </w:p>
    <w:p w:rsidR="00076094" w:rsidRDefault="00DC1E5E">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076094" w:rsidRDefault="00076094">
      <w:pPr>
        <w:pStyle w:val="ProductList-BodyIndented"/>
      </w:pPr>
    </w:p>
    <w:p w:rsidR="00076094" w:rsidRDefault="00DC1E5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7874104"/>
      <w:r>
        <w:instrText>Microsoft Azure Services</w:instrText>
      </w:r>
      <w:bookmarkEnd w:id="217"/>
      <w:r>
        <w:instrText>" \l 3</w:instrText>
      </w:r>
      <w:r>
        <w:fldChar w:fldCharType="end"/>
      </w:r>
    </w:p>
    <w:p w:rsidR="00076094" w:rsidRDefault="00DC1E5E">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2B2B2"/>
              <w:right w:val="none" w:sz="4" w:space="0" w:color="6E6E6E"/>
            </w:tcBorders>
          </w:tcPr>
          <w:p w:rsidR="00076094" w:rsidRDefault="00DC1E5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none" w:sz="4" w:space="0" w:color="BFBFBF"/>
              <w:right w:val="none" w:sz="4" w:space="0" w:color="6E6E6E"/>
            </w:tcBorders>
          </w:tcPr>
          <w:p w:rsidR="00076094" w:rsidRDefault="00DC1E5E">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Планове за услуги на Microsoft Azure</w:t>
      </w:r>
    </w:p>
    <w:p w:rsidR="00076094" w:rsidRDefault="00DC1E5E">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6094" w:rsidRDefault="00076094">
            <w:pPr>
              <w:pStyle w:val="PURBreadcrumb"/>
            </w:pPr>
          </w:p>
          <w:tbl>
            <w:tblPr>
              <w:tblW w:w="0" w:type="dxa"/>
              <w:tblLook w:val="04A0" w:firstRow="1" w:lastRow="0" w:firstColumn="1" w:lastColumn="0" w:noHBand="0" w:noVBand="1"/>
            </w:tblPr>
            <w:tblGrid>
              <w:gridCol w:w="10800"/>
            </w:tblGrid>
            <w:tr w:rsidR="0007609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TableBody"/>
            </w:pPr>
          </w:p>
        </w:tc>
      </w:tr>
    </w:tbl>
    <w:p w:rsidR="00076094" w:rsidRDefault="00DC1E5E">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17874105"/>
      <w:r>
        <w:instrText>Планове за Microsoft Azure за инфраструктура</w:instrText>
      </w:r>
      <w:bookmarkEnd w:id="221"/>
      <w:r>
        <w:instrText>" \l 3</w:instrText>
      </w:r>
      <w:r>
        <w:fldChar w:fldCharType="end"/>
      </w:r>
    </w:p>
    <w:p w:rsidR="00076094" w:rsidRDefault="00DC1E5E">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Управление и защита на операциите</w:t>
      </w:r>
    </w:p>
    <w:p w:rsidR="00076094" w:rsidRDefault="00076094">
      <w:pPr>
        <w:pStyle w:val="ProductList-Body"/>
      </w:pPr>
    </w:p>
    <w:p w:rsidR="00076094" w:rsidRDefault="00DC1E5E">
      <w:pPr>
        <w:pStyle w:val="ProductList-SubClauseHeading"/>
        <w:outlineLvl w:val="5"/>
      </w:pPr>
      <w:r>
        <w:t>2.1.1 Operations Management Suite</w:t>
      </w:r>
    </w:p>
    <w:p w:rsidR="00076094" w:rsidRDefault="00DC1E5E">
      <w:pPr>
        <w:pStyle w:val="ProductList-BodyIndented"/>
      </w:pPr>
      <w:r>
        <w:t>Абонаментите Управление и защита на операциите се предлагат в рамките на Operations Management Suite.</w:t>
      </w:r>
    </w:p>
    <w:p w:rsidR="00076094" w:rsidRDefault="00076094">
      <w:pPr>
        <w:pStyle w:val="ProductList-BodyIndented"/>
      </w:pPr>
    </w:p>
    <w:p w:rsidR="00076094" w:rsidRDefault="00DC1E5E">
      <w:pPr>
        <w:pStyle w:val="ProductList-SubClauseHeading"/>
        <w:outlineLvl w:val="5"/>
      </w:pPr>
      <w:r>
        <w:t>2.1.2 Софтуер, включен с Управление и защита на операциите E1/E2</w:t>
      </w:r>
    </w:p>
    <w:p w:rsidR="00076094" w:rsidRDefault="00DC1E5E">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6094" w:rsidRDefault="00DC1E5E">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076094" w:rsidRDefault="00DC1E5E">
            <w:pPr>
              <w:pStyle w:val="ProductList-TableBody"/>
            </w:pPr>
            <w:r>
              <w:rPr>
                <w:color w:val="FFFFFF"/>
              </w:rPr>
              <w:t>Включен софтуер</w:t>
            </w:r>
          </w:p>
        </w:tc>
      </w:tr>
      <w:tr w:rsidR="00076094">
        <w:tc>
          <w:tcPr>
            <w:tcW w:w="6000" w:type="dxa"/>
            <w:tcBorders>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E1</w:t>
            </w:r>
          </w:p>
          <w:p w:rsidR="00076094" w:rsidRDefault="00DC1E5E">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076094" w:rsidRDefault="00DC1E5E">
            <w:pPr>
              <w:pStyle w:val="ProductList-TableBody"/>
            </w:pPr>
            <w:r>
              <w:t>System Center Server Standard</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E2</w:t>
            </w:r>
          </w:p>
          <w:p w:rsidR="00076094" w:rsidRDefault="00DC1E5E">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Server Standard</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Operation Manager</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Configuration Manager</w:t>
            </w:r>
          </w:p>
          <w:p w:rsidR="00076094" w:rsidRDefault="00DC1E5E">
            <w:pPr>
              <w:pStyle w:val="ProductList-TableBody"/>
            </w:pPr>
            <w:r>
              <w:t>System Center Orchestrator</w:t>
            </w:r>
          </w:p>
          <w:p w:rsidR="00076094" w:rsidRDefault="00DC1E5E">
            <w:pPr>
              <w:pStyle w:val="ProductList-TableBody"/>
            </w:pPr>
            <w:r>
              <w:t>System Center Service Manager</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Data Protection Manager</w:t>
            </w:r>
          </w:p>
          <w:p w:rsidR="00076094" w:rsidRDefault="00DC1E5E">
            <w:pPr>
              <w:pStyle w:val="ProductList-TableBody"/>
            </w:pPr>
            <w:r>
              <w:t>System Center Virtual Machine Manager</w:t>
            </w:r>
          </w:p>
        </w:tc>
      </w:tr>
    </w:tbl>
    <w:p w:rsidR="00076094" w:rsidRDefault="00076094">
      <w:pPr>
        <w:pStyle w:val="ProductList-ClauseHeading"/>
        <w:outlineLvl w:val="4"/>
      </w:pPr>
    </w:p>
    <w:p w:rsidR="00076094" w:rsidRDefault="00DC1E5E">
      <w:pPr>
        <w:pStyle w:val="ProductList-ClauseHeading"/>
        <w:outlineLvl w:val="4"/>
      </w:pPr>
      <w:r>
        <w:t>2.2 План Microsoft Azure Stack</w:t>
      </w:r>
    </w:p>
    <w:p w:rsidR="00076094" w:rsidRDefault="00DC1E5E">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
      </w:pPr>
    </w:p>
    <w:p w:rsidR="00076094" w:rsidRDefault="00DC1E5E">
      <w:pPr>
        <w:pStyle w:val="ProductList-ClauseHeading"/>
        <w:outlineLvl w:val="4"/>
      </w:pPr>
      <w:r>
        <w:t>2.3 Предложения за план за Microsoft Azure StorSimple</w:t>
      </w:r>
    </w:p>
    <w:p w:rsidR="00076094" w:rsidRDefault="00DC1E5E">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17874106"/>
      <w:r>
        <w:instrText>Планове за Microsoft Azure за поддръжка</w:instrText>
      </w:r>
      <w:bookmarkEnd w:id="225"/>
      <w:r>
        <w:instrText>" \l 3</w:instrText>
      </w:r>
      <w:r>
        <w:fldChar w:fldCharType="end"/>
      </w:r>
    </w:p>
    <w:p w:rsidR="00076094" w:rsidRDefault="00DC1E5E">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17874107"/>
      <w:r>
        <w:instrText>Планове за Microsoft Azure за потребители</w:instrText>
      </w:r>
      <w:bookmarkEnd w:id="229"/>
      <w:r>
        <w:instrText>" \l 3</w:instrText>
      </w:r>
      <w:r>
        <w:fldChar w:fldCharType="end"/>
      </w:r>
    </w:p>
    <w:p w:rsidR="00076094" w:rsidRDefault="00DC1E5E">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301"/>
        <w:gridCol w:w="715"/>
        <w:gridCol w:w="700"/>
        <w:gridCol w:w="705"/>
        <w:gridCol w:w="715"/>
        <w:gridCol w:w="729"/>
        <w:gridCol w:w="831"/>
        <w:gridCol w:w="708"/>
        <w:gridCol w:w="704"/>
        <w:gridCol w:w="808"/>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3"/>
        <w:gridCol w:w="3649"/>
        <w:gridCol w:w="363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Разширени права за използване за клиенти на Azure Advanced Threat Protection за Потребители (AATP)</w:t>
      </w:r>
    </w:p>
    <w:p w:rsidR="00076094" w:rsidRDefault="00DC1E5E">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076094" w:rsidRDefault="00076094">
      <w:pPr>
        <w:pStyle w:val="ProductList-Body"/>
      </w:pP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32" w:name="_Sec629"/>
      <w:r>
        <w:t>Microsoft 365</w:t>
      </w:r>
      <w:bookmarkEnd w:id="232"/>
      <w:r>
        <w:fldChar w:fldCharType="begin"/>
      </w:r>
      <w:r>
        <w:instrText xml:space="preserve"> TC "</w:instrText>
      </w:r>
      <w:bookmarkStart w:id="233" w:name="_Toc517874108"/>
      <w:r>
        <w:instrText>Microsoft 365</w:instrText>
      </w:r>
      <w:bookmarkEnd w:id="233"/>
      <w:r>
        <w:instrText>" \l 2</w:instrText>
      </w:r>
      <w:r>
        <w:fldChar w:fldCharType="end"/>
      </w:r>
    </w:p>
    <w:p w:rsidR="00076094" w:rsidRDefault="00DC1E5E">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Разширени права за използване за Клиенти на Microsoft 365 E3/E5</w:t>
      </w:r>
    </w:p>
    <w:p w:rsidR="00076094" w:rsidRDefault="00DC1E5E">
      <w:pPr>
        <w:pStyle w:val="ProductList-SubClauseHeading"/>
        <w:outlineLvl w:val="4"/>
      </w:pPr>
      <w:r>
        <w:t>2.1.1 Сървъри на Office</w:t>
      </w:r>
    </w:p>
    <w:p w:rsidR="00076094" w:rsidRDefault="00DC1E5E">
      <w:pPr>
        <w:pStyle w:val="ProductList-BodyIndented"/>
      </w:pPr>
      <w:r>
        <w:t>Всеки лицензиран потребител с приписан ЛА за Потребител за Microsoft 365 E3/E5 може:</w:t>
      </w:r>
    </w:p>
    <w:p w:rsidR="00076094" w:rsidRDefault="00DC1E5E" w:rsidP="00DC1E5E">
      <w:pPr>
        <w:pStyle w:val="ProductList-Bullet"/>
        <w:numPr>
          <w:ilvl w:val="1"/>
          <w:numId w:val="3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076094" w:rsidRDefault="00DC1E5E" w:rsidP="00DC1E5E">
      <w:pPr>
        <w:pStyle w:val="ProductList-Bullet"/>
        <w:numPr>
          <w:ilvl w:val="1"/>
          <w:numId w:val="34"/>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076094" w:rsidRDefault="00DC1E5E">
      <w:pPr>
        <w:pStyle w:val="ProductList-BodyIndented"/>
      </w:pPr>
      <w:r>
        <w:t>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pPr>
    </w:p>
    <w:p w:rsidR="00076094" w:rsidRDefault="00DC1E5E">
      <w:pPr>
        <w:pStyle w:val="ProductList-SubClauseHeading"/>
        <w:outlineLvl w:val="4"/>
      </w:pPr>
      <w:r>
        <w:t>2.1.2 Office Professional Plus</w:t>
      </w:r>
    </w:p>
    <w:p w:rsidR="00076094" w:rsidRDefault="00DC1E5E">
      <w:pPr>
        <w:pStyle w:val="ProductList-SubSubClauseHeading"/>
        <w:outlineLvl w:val="5"/>
      </w:pPr>
      <w:r>
        <w:t>2.1.2.1 ЛА за Потребители „От SA“ за Microsoft 365:</w:t>
      </w:r>
    </w:p>
    <w:p w:rsidR="00076094" w:rsidRDefault="00DC1E5E">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076094" w:rsidRDefault="00DC1E5E" w:rsidP="00DC1E5E">
      <w:pPr>
        <w:pStyle w:val="ProductList-Bullet"/>
        <w:numPr>
          <w:ilvl w:val="2"/>
          <w:numId w:val="35"/>
        </w:numPr>
      </w:pPr>
      <w:r>
        <w:t xml:space="preserve">едно локално копие на Office Professional Plus единствено за използване от Лицензирания потребител за срока на абонамента; и </w:t>
      </w:r>
    </w:p>
    <w:p w:rsidR="00076094" w:rsidRDefault="00DC1E5E" w:rsidP="00DC1E5E">
      <w:pPr>
        <w:pStyle w:val="ProductList-Bullet"/>
        <w:numPr>
          <w:ilvl w:val="2"/>
          <w:numId w:val="35"/>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076094" w:rsidRDefault="00076094">
      <w:pPr>
        <w:pStyle w:val="ProductList-BodyIndented2"/>
      </w:pPr>
    </w:p>
    <w:p w:rsidR="00076094" w:rsidRDefault="00DC1E5E">
      <w:pPr>
        <w:pStyle w:val="ProductList-SubSubClauseHeading"/>
        <w:outlineLvl w:val="5"/>
      </w:pPr>
      <w:r>
        <w:t>2.1.2.2 Ла за Потребител за Microsoft 365, придобити в MPSA</w:t>
      </w:r>
    </w:p>
    <w:p w:rsidR="00076094" w:rsidRDefault="00DC1E5E">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076094" w:rsidRDefault="00076094">
      <w:pPr>
        <w:pStyle w:val="ProductList-BodyIndented2"/>
      </w:pPr>
    </w:p>
    <w:p w:rsidR="00076094" w:rsidRDefault="00DC1E5E">
      <w:pPr>
        <w:pStyle w:val="ProductList-ClauseHeading"/>
        <w:outlineLvl w:val="3"/>
      </w:pPr>
      <w:r>
        <w:t>2.2 Приложими Лицензионни условия</w:t>
      </w:r>
    </w:p>
    <w:p w:rsidR="00076094" w:rsidRDefault="00DC1E5E">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rsidR="00076094" w:rsidRDefault="00076094">
      <w:pPr>
        <w:pStyle w:val="ProductList-Body"/>
      </w:pPr>
    </w:p>
    <w:p w:rsidR="00076094" w:rsidRDefault="00DC1E5E">
      <w:pPr>
        <w:pStyle w:val="ProductList-ClauseHeading"/>
        <w:outlineLvl w:val="3"/>
      </w:pPr>
      <w:r>
        <w:t>2.3 Microsoft 365 F1</w:t>
      </w:r>
    </w:p>
    <w:p w:rsidR="00076094" w:rsidRDefault="00DC1E5E">
      <w:pPr>
        <w:pStyle w:val="ProductList-SubClauseHeading"/>
        <w:outlineLvl w:val="4"/>
      </w:pPr>
      <w:r>
        <w:t>2.3.1 Права за използване</w:t>
      </w:r>
    </w:p>
    <w:p w:rsidR="00076094" w:rsidRDefault="00DC1E5E">
      <w:pPr>
        <w:pStyle w:val="ProductList-BodyIndented"/>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076094" w:rsidRDefault="00DC1E5E" w:rsidP="00DC1E5E">
      <w:pPr>
        <w:pStyle w:val="ProductList-Bullet"/>
        <w:numPr>
          <w:ilvl w:val="1"/>
          <w:numId w:val="36"/>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rsidR="00076094" w:rsidRDefault="00DC1E5E" w:rsidP="00DC1E5E">
      <w:pPr>
        <w:pStyle w:val="ProductList-Bullet"/>
        <w:numPr>
          <w:ilvl w:val="1"/>
          <w:numId w:val="36"/>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076094" w:rsidRDefault="00DC1E5E" w:rsidP="00DC1E5E">
      <w:pPr>
        <w:pStyle w:val="ProductList-Bullet"/>
        <w:numPr>
          <w:ilvl w:val="1"/>
          <w:numId w:val="36"/>
        </w:numPr>
      </w:pPr>
      <w:r>
        <w:t xml:space="preserve">Не е необходимо лицензираните потребители да са основните потребители на устройствата.  </w:t>
      </w:r>
    </w:p>
    <w:p w:rsidR="00076094" w:rsidRDefault="00DC1E5E" w:rsidP="00DC1E5E">
      <w:pPr>
        <w:pStyle w:val="ProductList-Bullet"/>
        <w:numPr>
          <w:ilvl w:val="1"/>
          <w:numId w:val="36"/>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076094" w:rsidRDefault="00DC1E5E">
      <w:pPr>
        <w:pStyle w:val="ProductList-BodyIndented"/>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License и Клиентски Лицензи за управление за System Center Configuration Manager и Advance Threat Analytics, ЛА за Потребител за Microsoft 365 F1 не са Лицензи, еквивалентни на CAL. </w:t>
      </w:r>
    </w:p>
    <w:p w:rsidR="00076094" w:rsidRDefault="00076094">
      <w:pPr>
        <w:pStyle w:val="ProductList-BodyIndented"/>
      </w:pPr>
    </w:p>
    <w:p w:rsidR="00076094" w:rsidRDefault="00DC1E5E">
      <w:pPr>
        <w:pStyle w:val="ProductList-SubClauseHeading"/>
        <w:outlineLvl w:val="4"/>
      </w:pPr>
      <w:r>
        <w:t>2.3.2 Надстройка на Microsoft 365 F1 от Office 365 F1</w:t>
      </w:r>
    </w:p>
    <w:p w:rsidR="00076094" w:rsidRDefault="00DC1E5E">
      <w:pPr>
        <w:pStyle w:val="ProductList-BodyIndented"/>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rsidR="00076094" w:rsidRDefault="00076094">
      <w:pPr>
        <w:pStyle w:val="ProductList-BodyIndented"/>
      </w:pPr>
    </w:p>
    <w:p w:rsidR="00076094" w:rsidRDefault="00DC1E5E">
      <w:pPr>
        <w:pStyle w:val="ProductList-ClauseHeading"/>
        <w:outlineLvl w:val="3"/>
      </w:pPr>
      <w:r>
        <w:t>2.4 Права за използване на Microsoft 365 Бизнес</w:t>
      </w:r>
    </w:p>
    <w:p w:rsidR="00076094" w:rsidRDefault="00DC1E5E">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076094" w:rsidRDefault="00DC1E5E" w:rsidP="00DC1E5E">
      <w:pPr>
        <w:pStyle w:val="ProductList-Bullet"/>
        <w:numPr>
          <w:ilvl w:val="0"/>
          <w:numId w:val="37"/>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rsidR="00076094" w:rsidRDefault="00DC1E5E" w:rsidP="00DC1E5E">
      <w:pPr>
        <w:pStyle w:val="ProductList-Bullet"/>
        <w:numPr>
          <w:ilvl w:val="0"/>
          <w:numId w:val="37"/>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076094" w:rsidRDefault="00076094">
      <w:pPr>
        <w:pStyle w:val="ProductList-Body"/>
      </w:pPr>
    </w:p>
    <w:p w:rsidR="00076094" w:rsidRDefault="00DC1E5E">
      <w:pPr>
        <w:pStyle w:val="ProductList-ClauseHeading"/>
        <w:outlineLvl w:val="3"/>
      </w:pPr>
      <w:r>
        <w:t>2.5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DC1E5E">
      <w:pPr>
        <w:pStyle w:val="ProductList-SubClauseHeading"/>
        <w:outlineLvl w:val="4"/>
      </w:pPr>
      <w:r>
        <w:t>2.5.1 Microsoft 365 A1 (ЛА за Устройство)</w:t>
      </w:r>
    </w:p>
    <w:p w:rsidR="00076094" w:rsidRDefault="00DC1E5E">
      <w:pPr>
        <w:pStyle w:val="ProductList-SubSubClauseHeading"/>
        <w:outlineLvl w:val="5"/>
      </w:pPr>
      <w:r>
        <w:t>2.5.1.1 Срок</w:t>
      </w:r>
    </w:p>
    <w:p w:rsidR="00076094" w:rsidRDefault="00DC1E5E">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076094" w:rsidRDefault="00076094">
      <w:pPr>
        <w:pStyle w:val="ProductList-BodyIndented2"/>
      </w:pPr>
    </w:p>
    <w:p w:rsidR="00076094" w:rsidRDefault="00DC1E5E">
      <w:pPr>
        <w:pStyle w:val="ProductList-SubSubClauseHeading"/>
        <w:outlineLvl w:val="5"/>
      </w:pPr>
      <w:r>
        <w:t>2.5.1.2 Прекратяване и прехвърляне</w:t>
      </w:r>
    </w:p>
    <w:p w:rsidR="00076094" w:rsidRDefault="00DC1E5E">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076094" w:rsidRDefault="00076094">
      <w:pPr>
        <w:pStyle w:val="ProductList-BodyIndented2"/>
      </w:pPr>
    </w:p>
    <w:p w:rsidR="00076094" w:rsidRDefault="00DC1E5E">
      <w:pPr>
        <w:pStyle w:val="ProductList-SubSubClauseHeading"/>
        <w:outlineLvl w:val="5"/>
      </w:pPr>
      <w:r>
        <w:t>2.5.1.3 Версии на Window 10</w:t>
      </w:r>
    </w:p>
    <w:p w:rsidR="00076094" w:rsidRDefault="00DC1E5E">
      <w:pPr>
        <w:pStyle w:val="ProductList-BodyIndented2"/>
      </w:pPr>
      <w:r>
        <w:t>За M365 Education A1 (ЛА за Устройство) се изисква Windows 10 Pro или Windows 10 S.</w:t>
      </w:r>
    </w:p>
    <w:p w:rsidR="00076094" w:rsidRDefault="00076094">
      <w:pPr>
        <w:pStyle w:val="ProductList-BodyIndented2"/>
      </w:pPr>
    </w:p>
    <w:p w:rsidR="00076094" w:rsidRDefault="00DC1E5E">
      <w:pPr>
        <w:pStyle w:val="ProductList-SubClauseHeading"/>
        <w:outlineLvl w:val="4"/>
      </w:pPr>
      <w:r>
        <w:t>2.5.2 Microsoft 365 A3/A5 (ЛА за Потребител)</w:t>
      </w:r>
    </w:p>
    <w:p w:rsidR="00076094" w:rsidRDefault="00DC1E5E">
      <w:pPr>
        <w:pStyle w:val="ProductList-SubSubClauseHeading"/>
        <w:outlineLvl w:val="5"/>
      </w:pPr>
      <w:r>
        <w:t>2.5.2.1 Сървъри на Office</w:t>
      </w:r>
    </w:p>
    <w:p w:rsidR="00076094" w:rsidRDefault="00DC1E5E">
      <w:pPr>
        <w:pStyle w:val="ProductList-BodyIndented2"/>
      </w:pPr>
      <w:r>
        <w:t>Клиентите, предоставящи лицензи за Microsoft 365 A3/A5 (ЛА за Потребител) на всички преподаватели и служители или Специалисти, занимаващи се с интелектуален труд, съгласно Записване за Решения в сферата на образованието (произволна версия), имат право:</w:t>
      </w:r>
    </w:p>
    <w:p w:rsidR="00076094" w:rsidRDefault="00DC1E5E" w:rsidP="00DC1E5E">
      <w:pPr>
        <w:pStyle w:val="ProductList-Bullet"/>
        <w:numPr>
          <w:ilvl w:val="2"/>
          <w:numId w:val="38"/>
        </w:numPr>
      </w:pPr>
      <w:r>
        <w:t xml:space="preserve">да инсталират какъвто и да е брой копия от следния сървърен софтуер на всеки сървър, заделен за използване от клиента: Exchange Server, SharePoint Server и Skype for Business Server; и </w:t>
      </w:r>
    </w:p>
    <w:p w:rsidR="00076094" w:rsidRDefault="00DC1E5E" w:rsidP="00DC1E5E">
      <w:pPr>
        <w:pStyle w:val="ProductList-Bullet"/>
        <w:numPr>
          <w:ilvl w:val="2"/>
          <w:numId w:val="38"/>
        </w:numPr>
      </w:pPr>
      <w:r>
        <w:t>достъпът до горния сървърен софтуер е ексклузивен за потребителите с приписани ЛА за Потребител за Microsoft 365 A3/A5 или външните потребители.</w:t>
      </w:r>
    </w:p>
    <w:p w:rsidR="00076094" w:rsidRDefault="00DC1E5E">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76094" w:rsidRDefault="00076094">
      <w:pPr>
        <w:pStyle w:val="ProductList-BodyIndented2"/>
      </w:pPr>
    </w:p>
    <w:p w:rsidR="00076094" w:rsidRDefault="00DC1E5E">
      <w:pPr>
        <w:pStyle w:val="ProductList-SubSubClauseHeading"/>
        <w:outlineLvl w:val="5"/>
      </w:pPr>
      <w:r>
        <w:t>2.5.2.2 Microsoft 365 A3 с основен ЛКД</w:t>
      </w:r>
    </w:p>
    <w:p w:rsidR="00076094" w:rsidRDefault="00DC1E5E">
      <w:pPr>
        <w:pStyle w:val="ProductList-BodyIndented2"/>
      </w:pPr>
      <w:r>
        <w:t>Microsoft 365 A3 с основен ЛКД е наличен само като замяна на Настолен продукт в сферата на образованието с основен ЛКД.</w:t>
      </w:r>
    </w:p>
    <w:p w:rsidR="00076094" w:rsidRDefault="00076094">
      <w:pPr>
        <w:pStyle w:val="ProductList-BodyIndented2"/>
      </w:pPr>
    </w:p>
    <w:p w:rsidR="00076094" w:rsidRDefault="00DC1E5E">
      <w:pPr>
        <w:pStyle w:val="ProductList-SubClauseHeading"/>
        <w:outlineLvl w:val="4"/>
      </w:pPr>
      <w:r>
        <w:t>2.5.3 Приложими Лицензионни условия</w:t>
      </w:r>
    </w:p>
    <w:p w:rsidR="00076094" w:rsidRDefault="00DC1E5E">
      <w:pPr>
        <w:pStyle w:val="ProductList-BodyIndented"/>
      </w:pPr>
      <w:r>
        <w:t>В допълнение към условията на Записа на продукт Microsoft 365, ЛА за Потребител за Microsoft 365 A3 и A5 се ръководят от Лицензионните условия, приложими за Office 365 A3/A5, Enterprise Mobility + Security E3/E5, Windows 10 Education E3/E5 за Потребител и Windows 10 Education A3/A5 за Потребител.</w:t>
      </w:r>
    </w:p>
    <w:p w:rsidR="00076094" w:rsidRDefault="00076094">
      <w:pPr>
        <w:pStyle w:val="ProductList-BodyIndented"/>
      </w:pPr>
    </w:p>
    <w:p w:rsidR="00076094" w:rsidRDefault="00DC1E5E">
      <w:pPr>
        <w:pStyle w:val="ProductList-ClauseHeading"/>
        <w:outlineLvl w:val="3"/>
      </w:pPr>
      <w:r>
        <w:t>2.6 Услуга в облак на Правителствена общност в САЩ</w:t>
      </w:r>
    </w:p>
    <w:p w:rsidR="00076094" w:rsidRDefault="00DC1E5E">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17874109"/>
      <w:r>
        <w:instrText>Корпоративна мобилност и сигурност</w:instrText>
      </w:r>
      <w:bookmarkEnd w:id="237"/>
      <w:r>
        <w:instrText>" \l 2</w:instrText>
      </w:r>
      <w:r>
        <w:fldChar w:fldCharType="end"/>
      </w:r>
    </w:p>
    <w:p w:rsidR="00076094" w:rsidRDefault="00DC1E5E">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ClauseHeading"/>
        <w:outlineLvl w:val="3"/>
      </w:pP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17874110"/>
      <w:r>
        <w:instrText>Абонаменти на сървър за Azure</w:instrText>
      </w:r>
      <w:bookmarkEnd w:id="241"/>
      <w:r>
        <w:instrText xml:space="preserve"> " \l 2</w:instrText>
      </w:r>
      <w:r>
        <w:fldChar w:fldCharType="end"/>
      </w:r>
    </w:p>
    <w:p w:rsidR="00076094" w:rsidRDefault="00DC1E5E">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4"/>
        <w:gridCol w:w="725"/>
        <w:gridCol w:w="711"/>
        <w:gridCol w:w="718"/>
        <w:gridCol w:w="724"/>
        <w:gridCol w:w="733"/>
        <w:gridCol w:w="730"/>
        <w:gridCol w:w="720"/>
        <w:gridCol w:w="715"/>
        <w:gridCol w:w="716"/>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CSP</w:t>
            </w:r>
          </w:p>
        </w:tc>
      </w:tr>
      <w:tr w:rsidR="00076094">
        <w:tc>
          <w:tcPr>
            <w:tcW w:w="4660" w:type="dxa"/>
            <w:tcBorders>
              <w:top w:val="single" w:sz="4" w:space="0" w:color="FFFFFF"/>
              <w:left w:val="single" w:sz="4" w:space="0" w:color="FFFFFF"/>
              <w:bottom w:val="dashed" w:sz="4" w:space="0" w:color="BFBFBF"/>
              <w:right w:val="single" w:sz="4" w:space="0" w:color="FFFFFF"/>
            </w:tcBorders>
          </w:tcPr>
          <w:p w:rsidR="00076094" w:rsidRDefault="00DC1E5E">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Лиценз за външен конектор за Windows Server</w:t>
            </w:r>
          </w:p>
        </w:tc>
        <w:tc>
          <w:tcPr>
            <w:tcW w:w="74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single" w:sz="4" w:space="0" w:color="FFFFFF"/>
              <w:bottom w:val="single" w:sz="4" w:space="0" w:color="FFFFFF"/>
              <w:right w:val="single" w:sz="4" w:space="0" w:color="FFFFFF"/>
            </w:tcBorders>
          </w:tcPr>
          <w:p w:rsidR="00076094" w:rsidRDefault="00DC1E5E">
            <w:pPr>
              <w:pStyle w:val="ProductList-TableBody"/>
            </w:pPr>
            <w:r>
              <w:t>Лиценз за външен конектор за Услуги за управление на права на Active Directory на Windows Server</w:t>
            </w:r>
          </w:p>
        </w:tc>
        <w:tc>
          <w:tcPr>
            <w:tcW w:w="740" w:type="dxa"/>
            <w:tcBorders>
              <w:top w:val="dashed" w:sz="4" w:space="0" w:color="BFBFBF"/>
              <w:left w:val="single" w:sz="4" w:space="0" w:color="FFFFFF"/>
              <w:bottom w:val="single" w:sz="4" w:space="0" w:color="FFFFFF"/>
              <w:right w:val="single" w:sz="4" w:space="0" w:color="FFFFFF"/>
            </w:tcBorders>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bl>
    <w:p w:rsidR="00076094" w:rsidRDefault="00DC1E5E">
      <w:pPr>
        <w:pStyle w:val="ProductList-Body"/>
      </w:pPr>
      <w:r>
        <w:rPr>
          <w:i/>
        </w:rPr>
        <w:t>Лицензите по-горе ще бъдат налични допълнително чрез Магазина на Microsoft за бизнес</w:t>
      </w:r>
      <w:r>
        <w:t>.</w:t>
      </w:r>
    </w:p>
    <w:p w:rsidR="00076094" w:rsidRDefault="00DC1E5E">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Права върху надстройка на версията</w:t>
      </w:r>
    </w:p>
    <w:p w:rsidR="00076094" w:rsidRDefault="00DC1E5E">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076094" w:rsidRDefault="00076094">
      <w:pPr>
        <w:pStyle w:val="ProductList-Body"/>
      </w:pPr>
    </w:p>
    <w:p w:rsidR="00076094" w:rsidRDefault="00DC1E5E">
      <w:pPr>
        <w:pStyle w:val="ProductList-ClauseHeading"/>
        <w:outlineLvl w:val="3"/>
      </w:pPr>
      <w:r>
        <w:t>2.2 Опции за внедряване за Windows Server</w:t>
      </w:r>
    </w:p>
    <w:p w:rsidR="00076094" w:rsidRDefault="00DC1E5E">
      <w:pPr>
        <w:pStyle w:val="ProductList-SubClauseHeading"/>
        <w:outlineLvl w:val="4"/>
      </w:pPr>
      <w:r>
        <w:t>2.2.1 Използване на софтуера в Microsoft Azure</w:t>
      </w:r>
    </w:p>
    <w:p w:rsidR="00076094" w:rsidRDefault="00DC1E5E">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w:t>
      </w:r>
    </w:p>
    <w:p w:rsidR="00076094" w:rsidRDefault="00076094">
      <w:pPr>
        <w:pStyle w:val="ProductList-BodyIndented"/>
      </w:pPr>
    </w:p>
    <w:p w:rsidR="00076094" w:rsidRDefault="00DC1E5E">
      <w:pPr>
        <w:pStyle w:val="ProductList-SubClauseHeading"/>
        <w:outlineLvl w:val="4"/>
      </w:pPr>
      <w:r>
        <w:t>2.2.2 Използване на Софтуера на Сървърите на клиента</w:t>
      </w:r>
    </w:p>
    <w:p w:rsidR="00076094" w:rsidRDefault="00DC1E5E">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Използването на софтуера се подчинява на същите правила и условия, с изключение на това, че изискването за активна SA е отхвърлено.</w:t>
      </w:r>
    </w:p>
    <w:p w:rsidR="00076094" w:rsidRDefault="00076094">
      <w:pPr>
        <w:pStyle w:val="ProductList-BodyIndented"/>
      </w:pPr>
    </w:p>
    <w:p w:rsidR="00076094" w:rsidRDefault="00DC1E5E">
      <w:pPr>
        <w:pStyle w:val="ProductList-SubClauseHeading"/>
        <w:outlineLvl w:val="4"/>
      </w:pPr>
      <w:r>
        <w:t>2.2.3 Преместване на работни процеси от сървъра към Azure</w:t>
      </w:r>
    </w:p>
    <w:p w:rsidR="00076094" w:rsidRDefault="00DC1E5E">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rsidR="00076094" w:rsidRDefault="00076094">
      <w:pPr>
        <w:pStyle w:val="ProductList-BodyIndented"/>
      </w:pPr>
    </w:p>
    <w:p w:rsidR="00076094" w:rsidRDefault="00DC1E5E">
      <w:pPr>
        <w:pStyle w:val="ProductList-ClauseHeading"/>
        <w:outlineLvl w:val="3"/>
      </w:pPr>
      <w:r>
        <w:t>2.3 Опции за внедряване за SQL Server</w:t>
      </w:r>
    </w:p>
    <w:p w:rsidR="00076094" w:rsidRDefault="00DC1E5E">
      <w:pPr>
        <w:pStyle w:val="ProductList-SubClauseHeading"/>
        <w:outlineLvl w:val="4"/>
      </w:pPr>
      <w:r>
        <w:t>2.3.1 Използване на софтуера в Microsoft Azure</w:t>
      </w:r>
    </w:p>
    <w:p w:rsidR="00076094" w:rsidRDefault="00DC1E5E">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07609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6094" w:rsidRDefault="00DC1E5E">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076094" w:rsidRDefault="00DC1E5E">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rsidR="00076094" w:rsidRDefault="00DC1E5E">
            <w:pPr>
              <w:pStyle w:val="ProductList-TableBody"/>
            </w:pPr>
            <w:r>
              <w:rPr>
                <w:color w:val="FFFFFF"/>
              </w:rPr>
              <w:t>Съотношение на Отговарящи на условията лицензи за виртуални ядра в Azure</w:t>
            </w:r>
          </w:p>
        </w:tc>
      </w:tr>
      <w:tr w:rsidR="00076094">
        <w:tc>
          <w:tcPr>
            <w:tcW w:w="3540" w:type="dxa"/>
            <w:tcBorders>
              <w:left w:val="single" w:sz="4" w:space="0" w:color="6E6E6E"/>
              <w:bottom w:val="none" w:sz="4" w:space="0" w:color="6E6E6E"/>
              <w:right w:val="single" w:sz="4" w:space="0" w:color="6E6E6E"/>
            </w:tcBorders>
          </w:tcPr>
          <w:p w:rsidR="00076094" w:rsidRDefault="00DC1E5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1 Лиценз за ядро: 4 виртуални ядра</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r w:rsidR="00076094">
        <w:tc>
          <w:tcPr>
            <w:tcW w:w="3540" w:type="dxa"/>
            <w:tcBorders>
              <w:top w:val="single" w:sz="4" w:space="0" w:color="6E6E6E"/>
              <w:left w:val="single" w:sz="4" w:space="0" w:color="6E6E6E"/>
              <w:bottom w:val="none" w:sz="4" w:space="0" w:color="6E6E6E"/>
            </w:tcBorders>
          </w:tcPr>
          <w:p w:rsidR="00076094" w:rsidRDefault="00DC1E5E">
            <w:pPr>
              <w:pStyle w:val="ProductList-TableBody"/>
            </w:pPr>
            <w:r>
              <w:t>SQL Server Standard (Core)</w:t>
            </w:r>
          </w:p>
        </w:tc>
        <w:tc>
          <w:tcPr>
            <w:tcW w:w="4280" w:type="dxa"/>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bl>
    <w:p w:rsidR="00076094" w:rsidRDefault="00DC1E5E">
      <w:pPr>
        <w:pStyle w:val="ProductList-BodyIndented"/>
      </w:pPr>
      <w:r>
        <w:rPr>
          <w:vertAlign w:val="superscript"/>
        </w:rPr>
        <w:t>1</w:t>
      </w:r>
      <w:r>
        <w:rPr>
          <w:i/>
        </w:rPr>
        <w:t>При минимум четири Лиценза за ядро на Виртуална машина.</w:t>
      </w:r>
    </w:p>
    <w:p w:rsidR="00076094" w:rsidRDefault="00076094">
      <w:pPr>
        <w:pStyle w:val="ProductList-BodyIndented"/>
      </w:pPr>
    </w:p>
    <w:p w:rsidR="00076094" w:rsidRDefault="00DC1E5E">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076094" w:rsidRDefault="00076094">
      <w:pPr>
        <w:pStyle w:val="ProductList-BodyIndented"/>
      </w:pPr>
    </w:p>
    <w:p w:rsidR="00076094" w:rsidRDefault="00DC1E5E">
      <w:pPr>
        <w:pStyle w:val="ProductList-SubClauseHeading"/>
        <w:outlineLvl w:val="4"/>
      </w:pPr>
      <w:r>
        <w:t>2.3.2 Права за преместване при отказ</w:t>
      </w:r>
    </w:p>
    <w:p w:rsidR="00076094" w:rsidRDefault="00DC1E5E">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rsidR="00076094" w:rsidRDefault="00076094">
      <w:pPr>
        <w:pStyle w:val="ProductList-BodyIndented"/>
      </w:pPr>
    </w:p>
    <w:p w:rsidR="00076094" w:rsidRDefault="00DC1E5E">
      <w:pPr>
        <w:pStyle w:val="ProductList-SubClauseHeading"/>
        <w:outlineLvl w:val="4"/>
      </w:pPr>
      <w:r>
        <w:t>2.3.3 Използване на Софтуера на Сървърите на клиента</w:t>
      </w:r>
    </w:p>
    <w:p w:rsidR="00076094" w:rsidRDefault="00DC1E5E">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rsidR="00076094" w:rsidRDefault="00DC1E5E">
      <w:pPr>
        <w:pStyle w:val="ProductList-BodyIndented"/>
      </w:pPr>
      <w:r>
        <w:t>*Права, приложими само за клиенти на SQL Server Enterprise Core.</w:t>
      </w:r>
    </w:p>
    <w:p w:rsidR="00076094" w:rsidRDefault="00076094">
      <w:pPr>
        <w:pStyle w:val="ProductList-BodyIndented"/>
      </w:pPr>
    </w:p>
    <w:p w:rsidR="00076094" w:rsidRDefault="00DC1E5E">
      <w:pPr>
        <w:pStyle w:val="ProductList-SubClauseHeading"/>
        <w:outlineLvl w:val="4"/>
      </w:pPr>
      <w:r>
        <w:t>2.3.4 Преместване на работни процеси от сървъра към Azure</w:t>
      </w:r>
    </w:p>
    <w:p w:rsidR="00076094" w:rsidRDefault="00DC1E5E">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076094" w:rsidRDefault="00076094">
      <w:pPr>
        <w:pStyle w:val="ProductList-BodyIndented"/>
      </w:pPr>
    </w:p>
    <w:p w:rsidR="00076094" w:rsidRDefault="00DC1E5E">
      <w:pPr>
        <w:pStyle w:val="ProductList-SubClauseHeading"/>
        <w:outlineLvl w:val="4"/>
      </w:pPr>
      <w:r>
        <w:t>2.3.5 Превъзлагане на лицензи</w:t>
      </w:r>
    </w:p>
    <w:p w:rsidR="00076094" w:rsidRDefault="00DC1E5E">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55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17874111"/>
      <w:r>
        <w:instrText>Услуги на Microsoft Dynamics 365</w:instrText>
      </w:r>
      <w:bookmarkEnd w:id="245"/>
      <w:r>
        <w:instrText>" \l 2</w:instrText>
      </w:r>
      <w:r>
        <w:fldChar w:fldCharType="end"/>
      </w:r>
    </w:p>
    <w:p w:rsidR="00076094" w:rsidRDefault="00DC1E5E">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Операции (Устройство)</w:t>
            </w:r>
            <w:r>
              <w:fldChar w:fldCharType="begin"/>
            </w:r>
            <w:r>
              <w:instrText xml:space="preserve"> XE "Добавка за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Dynamics 365 за Операции (Устройство) „От SA“ </w:t>
            </w:r>
            <w:r>
              <w:fldChar w:fldCharType="begin"/>
            </w:r>
            <w:r>
              <w:instrText xml:space="preserve"> XE "Dynamics 365 за Операции (Устройство)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Unified Service Desk (USD)</w:t>
      </w:r>
    </w:p>
    <w:p w:rsidR="00076094" w:rsidRDefault="00DC1E5E">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rsidR="00076094" w:rsidRDefault="00076094">
      <w:pPr>
        <w:pStyle w:val="ProductList-Body"/>
      </w:pPr>
    </w:p>
    <w:p w:rsidR="00076094" w:rsidRDefault="00DC1E5E">
      <w:pPr>
        <w:pStyle w:val="ProductList-ClauseHeading"/>
        <w:outlineLvl w:val="3"/>
      </w:pPr>
      <w:r>
        <w:t>2.2 Dynamics CustomerSource</w:t>
      </w:r>
    </w:p>
    <w:p w:rsidR="00076094" w:rsidRDefault="00DC1E5E">
      <w:pPr>
        <w:pStyle w:val="ProductList-Body"/>
      </w:pPr>
      <w:r>
        <w:t xml:space="preserve">Клиенти с действащ абонамент за Dynamics 365 имат право да осъществяват достъп до и да използват CustomerSource. </w:t>
      </w:r>
    </w:p>
    <w:p w:rsidR="00076094" w:rsidRDefault="00076094">
      <w:pPr>
        <w:pStyle w:val="ProductList-Body"/>
      </w:pPr>
    </w:p>
    <w:p w:rsidR="00076094" w:rsidRDefault="00DC1E5E">
      <w:pPr>
        <w:pStyle w:val="ProductList-ClauseHeading"/>
        <w:outlineLvl w:val="3"/>
      </w:pPr>
      <w:r>
        <w:t>2.3 Пригодност за Квалифицирани оферти</w:t>
      </w:r>
    </w:p>
    <w:p w:rsidR="00076094" w:rsidRDefault="00DC1E5E">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Съответната Квалифицирана оферта за Dynamics 365 Online Services</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w:t>
            </w:r>
            <w:r>
              <w:br/>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 „От SA“*</w:t>
            </w:r>
            <w:r>
              <w:br/>
              <w:t>Добавка за Квалифицирана оферта за Dynamics 365*</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AX</w:t>
            </w:r>
          </w:p>
          <w:p w:rsidR="00076094" w:rsidRDefault="00DC1E5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 Business Central</w:t>
            </w:r>
            <w:r>
              <w:br/>
            </w:r>
          </w:p>
        </w:tc>
      </w:tr>
    </w:tbl>
    <w:p w:rsidR="00076094" w:rsidRDefault="00DC1E5E">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076094" w:rsidRDefault="00076094">
      <w:pPr>
        <w:pStyle w:val="ProductList-Body"/>
      </w:pPr>
    </w:p>
    <w:p w:rsidR="00076094" w:rsidRDefault="00DC1E5E">
      <w:pPr>
        <w:pStyle w:val="ProductList-ClauseHeading"/>
        <w:outlineLvl w:val="3"/>
      </w:pPr>
      <w:r>
        <w:t>2.4 План Dynamics 365 за Правителствени организации</w:t>
      </w:r>
    </w:p>
    <w:p w:rsidR="00076094" w:rsidRDefault="00DC1E5E">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rsidR="00076094" w:rsidRDefault="00076094">
      <w:pPr>
        <w:pStyle w:val="ProductList-Body"/>
      </w:pPr>
    </w:p>
    <w:p w:rsidR="00076094" w:rsidRDefault="00DC1E5E">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rsidR="00076094" w:rsidRDefault="00DC1E5E">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1">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076094" w:rsidRDefault="00076094">
      <w:pPr>
        <w:pStyle w:val="ProductList-Body"/>
      </w:pPr>
    </w:p>
    <w:p w:rsidR="00076094" w:rsidRDefault="00DC1E5E">
      <w:pPr>
        <w:pStyle w:val="ProductList-ClauseHeading"/>
        <w:outlineLvl w:val="3"/>
      </w:pPr>
      <w:r>
        <w:t>2.6 Издания Embedded на услуги на Dynamics 365</w:t>
      </w:r>
    </w:p>
    <w:p w:rsidR="00076094" w:rsidRDefault="00DC1E5E">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076094" w:rsidRDefault="00076094">
      <w:pPr>
        <w:pStyle w:val="ProductList-Body"/>
      </w:pPr>
    </w:p>
    <w:p w:rsidR="00076094" w:rsidRDefault="00DC1E5E">
      <w:pPr>
        <w:pStyle w:val="ProductList-ClauseHeading"/>
        <w:outlineLvl w:val="3"/>
      </w:pPr>
      <w:r>
        <w:t>2.7 Предварителни условия за ЛА за Dynamics 365 за Членове на екипа</w:t>
      </w:r>
    </w:p>
    <w:p w:rsidR="00076094" w:rsidRDefault="00DC1E5E">
      <w:pPr>
        <w:pStyle w:val="ProductList-Body"/>
      </w:pPr>
      <w:r>
        <w:t>Само клиенти, лицензирани за План Dynamics 365, План Dynamics 365 Customer Engagement, План Dynamics 365 Unified Operations или приложенията в плановете, имат право да придобиват ЛА за Dynamics 365 за Членове на екипа.</w:t>
      </w:r>
    </w:p>
    <w:p w:rsidR="00076094" w:rsidRDefault="00076094">
      <w:pPr>
        <w:pStyle w:val="ProductList-Body"/>
      </w:pPr>
    </w:p>
    <w:p w:rsidR="00076094" w:rsidRDefault="00DC1E5E">
      <w:pPr>
        <w:pStyle w:val="ProductList-ClauseHeading"/>
        <w:outlineLvl w:val="3"/>
      </w:pPr>
      <w:r>
        <w:t>2.8 Предварителни условия за ЛА за Dynamics 365 за Маркетингов набор</w:t>
      </w:r>
    </w:p>
    <w:p w:rsidR="00076094" w:rsidRDefault="00DC1E5E">
      <w:pPr>
        <w:pStyle w:val="ProductList-Body"/>
      </w:pPr>
      <w:r>
        <w:t>Само клиенти, лицензирани за Microsoft Relationship Sales, План Dynamics 365 Customer Engagement или приложенията в План Dynamics 365 Customer Engagement, имат право да придобиват лиценз за Dynamics 365 за Маркетингов набор.</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17874112"/>
      <w:r>
        <w:instrText>Услуги на Office 365</w:instrText>
      </w:r>
      <w:bookmarkEnd w:id="249"/>
      <w:r>
        <w:instrText>" \l 2</w:instrText>
      </w:r>
      <w:r>
        <w:fldChar w:fldCharType="end"/>
      </w:r>
    </w:p>
    <w:p w:rsidR="00076094" w:rsidRDefault="00DC1E5E">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17874113"/>
      <w:r>
        <w:instrText>Приложения на Office 365</w:instrText>
      </w:r>
      <w:bookmarkEnd w:id="251"/>
      <w:r>
        <w:instrText>" \l 3</w:instrText>
      </w:r>
      <w:r>
        <w:fldChar w:fldCharType="end"/>
      </w:r>
    </w:p>
    <w:p w:rsidR="00076094" w:rsidRDefault="00DC1E5E">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Пригодност за носител за Office 365 Pro Plus с Права за Windows To Go</w:t>
      </w:r>
    </w:p>
    <w:p w:rsidR="00076094" w:rsidRDefault="00DC1E5E">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076094" w:rsidRDefault="00076094">
      <w:pPr>
        <w:pStyle w:val="ProductList-Body"/>
      </w:pPr>
    </w:p>
    <w:p w:rsidR="00076094" w:rsidRDefault="00DC1E5E">
      <w:pPr>
        <w:pStyle w:val="ProductList-ClauseHeading"/>
        <w:outlineLvl w:val="4"/>
      </w:pPr>
      <w:r>
        <w:t>2.2 Office Multi Language Pack</w:t>
      </w:r>
    </w:p>
    <w:p w:rsidR="00076094" w:rsidRDefault="00DC1E5E">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076094" w:rsidRDefault="00076094">
      <w:pPr>
        <w:pStyle w:val="ProductList-Body"/>
      </w:pPr>
    </w:p>
    <w:p w:rsidR="00076094" w:rsidRDefault="00DC1E5E">
      <w:pPr>
        <w:pStyle w:val="ProductList-ClauseHeading"/>
        <w:outlineLvl w:val="4"/>
      </w:pPr>
      <w:r>
        <w:t>2.3 Office Online</w:t>
      </w:r>
    </w:p>
    <w:p w:rsidR="00076094" w:rsidRDefault="00DC1E5E">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076094" w:rsidRDefault="00076094">
      <w:pPr>
        <w:pStyle w:val="ProductList-Body"/>
      </w:pPr>
    </w:p>
    <w:p w:rsidR="00076094" w:rsidRDefault="00DC1E5E">
      <w:pPr>
        <w:pStyle w:val="ProductList-ClauseHeading"/>
        <w:outlineLvl w:val="4"/>
      </w:pPr>
      <w:r>
        <w:t>2.4 Период за мигриране на Open Value Subscription</w:t>
      </w:r>
    </w:p>
    <w:p w:rsidR="00076094" w:rsidRDefault="00DC1E5E">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076094" w:rsidRDefault="00076094">
      <w:pPr>
        <w:pStyle w:val="ProductList-Body"/>
      </w:pPr>
    </w:p>
    <w:p w:rsidR="00076094" w:rsidRDefault="00DC1E5E">
      <w:pPr>
        <w:pStyle w:val="ProductList-ClauseHeading"/>
        <w:outlineLvl w:val="4"/>
      </w:pPr>
      <w:r>
        <w:t>2.5 Права за внедряване за Visio Professional</w:t>
      </w:r>
    </w:p>
    <w:p w:rsidR="00076094" w:rsidRDefault="00DC1E5E">
      <w:pPr>
        <w:pStyle w:val="ProductList-Body"/>
      </w:pPr>
      <w:r>
        <w:t>Потребителите на Visio Online Plan 2 могат да инсталират и използват едно копие на софтуера Visio Standard или Visio Professional, както следва:</w:t>
      </w:r>
    </w:p>
    <w:p w:rsidR="00076094" w:rsidRDefault="00DC1E5E" w:rsidP="00DC1E5E">
      <w:pPr>
        <w:pStyle w:val="ProductList-Bullet"/>
        <w:numPr>
          <w:ilvl w:val="0"/>
          <w:numId w:val="39"/>
        </w:numPr>
      </w:pPr>
      <w:r>
        <w:t>ако потребителят е лицензиран за Office Standard или Office Professional Plus</w:t>
      </w:r>
      <w:r>
        <w:rPr>
          <w:vertAlign w:val="superscript"/>
        </w:rPr>
        <w:t>1</w:t>
      </w:r>
      <w:r>
        <w:t xml:space="preserve">; и </w:t>
      </w:r>
    </w:p>
    <w:p w:rsidR="00076094" w:rsidRDefault="00DC1E5E" w:rsidP="00DC1E5E">
      <w:pPr>
        <w:pStyle w:val="ProductList-Bullet"/>
        <w:numPr>
          <w:ilvl w:val="0"/>
          <w:numId w:val="39"/>
        </w:numPr>
      </w:pPr>
      <w:r>
        <w:t>само на устройството, на което е инсталиран Office.</w:t>
      </w:r>
    </w:p>
    <w:p w:rsidR="00076094" w:rsidRDefault="00DC1E5E">
      <w:pPr>
        <w:pStyle w:val="ProductList-Body"/>
      </w:pPr>
      <w:r>
        <w:rPr>
          <w:vertAlign w:val="superscript"/>
        </w:rPr>
        <w:t>1</w:t>
      </w:r>
      <w:r>
        <w:t>Потребителите на Office Professional Plus, лицензирани с ЛА за Потребител „От SA“ за Microsoft 365, отговарят на условията за това право.</w:t>
      </w:r>
    </w:p>
    <w:p w:rsidR="00076094" w:rsidRDefault="00076094">
      <w:pPr>
        <w:pStyle w:val="ProductList-Body"/>
      </w:pPr>
    </w:p>
    <w:p w:rsidR="00076094" w:rsidRDefault="00DC1E5E">
      <w:pPr>
        <w:pStyle w:val="ProductList-ClauseHeading"/>
        <w:outlineLvl w:val="4"/>
      </w:pPr>
      <w:r>
        <w:t>2.6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2.6.1 Разширени права за използване</w:t>
      </w:r>
    </w:p>
    <w:p w:rsidR="00076094" w:rsidRPr="006008B4" w:rsidRDefault="00DC1E5E" w:rsidP="006008B4">
      <w:pPr>
        <w:pStyle w:val="ProductList-BodyIndented"/>
        <w:ind w:left="720"/>
        <w:rPr>
          <w:color w:val="4668C5"/>
        </w:rPr>
      </w:pPr>
      <w:r w:rsidRPr="006008B4">
        <w:rPr>
          <w:b/>
          <w:color w:val="4668C5"/>
        </w:rPr>
        <w:t>2.6.1.1 Office Professional Plus</w:t>
      </w:r>
    </w:p>
    <w:p w:rsidR="00076094" w:rsidRDefault="00DC1E5E" w:rsidP="006008B4">
      <w:pPr>
        <w:pStyle w:val="ProductList-BodyIndented"/>
        <w:ind w:left="720"/>
      </w:pPr>
      <w:r>
        <w:t xml:space="preserve">Учебни заведения с ЛА за Потребител за Office 365 ProPlus, назначени на всички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076094" w:rsidRDefault="00076094" w:rsidP="006008B4">
      <w:pPr>
        <w:pStyle w:val="ProductList-BodyIndented"/>
        <w:ind w:left="720"/>
      </w:pPr>
    </w:p>
    <w:p w:rsidR="00076094" w:rsidRPr="006008B4" w:rsidRDefault="00DC1E5E" w:rsidP="006008B4">
      <w:pPr>
        <w:pStyle w:val="ProductList-BodyIndented"/>
        <w:ind w:left="720"/>
        <w:rPr>
          <w:color w:val="4668C5"/>
        </w:rPr>
      </w:pPr>
      <w:r w:rsidRPr="006008B4">
        <w:rPr>
          <w:b/>
          <w:color w:val="4668C5"/>
        </w:rPr>
        <w:t xml:space="preserve">2.6.1.2 Office 365 ProPlus </w:t>
      </w:r>
    </w:p>
    <w:p w:rsidR="00076094" w:rsidRDefault="00DC1E5E" w:rsidP="006008B4">
      <w:pPr>
        <w:pStyle w:val="ProductList-BodyIndented"/>
        <w:ind w:left="720"/>
      </w:pPr>
      <w:r>
        <w:t xml:space="preserve">Учебни заведения с ЛА за Потребител за Office 365 ProPlus, назначени на всички преподаватели/служители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2.6.2 Използване от лаборатория и библиотека</w:t>
      </w:r>
    </w:p>
    <w:p w:rsidR="00076094" w:rsidRDefault="00DC1E5E">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pPr>
    </w:p>
    <w:p w:rsidR="00076094" w:rsidRDefault="00076094">
      <w:pPr>
        <w:pStyle w:val="ProductList-BodyIndented"/>
      </w:pPr>
    </w:p>
    <w:p w:rsidR="00076094" w:rsidRDefault="00DC1E5E">
      <w:pPr>
        <w:pStyle w:val="ProductList-ClauseHeading"/>
        <w:outlineLvl w:val="4"/>
      </w:pPr>
      <w:r>
        <w:t>2.7 Възможност за множество Географски области в Office 365</w:t>
      </w:r>
    </w:p>
    <w:p w:rsidR="00076094" w:rsidRDefault="00DC1E5E">
      <w:pPr>
        <w:pStyle w:val="ProductList-Body"/>
      </w:pPr>
      <w:r>
        <w:t>Абонаментите за Възможност за множество Географски области в Office 365 са обект на следното:</w:t>
      </w:r>
    </w:p>
    <w:p w:rsidR="00076094" w:rsidRDefault="00DC1E5E" w:rsidP="00DC1E5E">
      <w:pPr>
        <w:pStyle w:val="ProductList-Bullet"/>
        <w:numPr>
          <w:ilvl w:val="0"/>
          <w:numId w:val="40"/>
        </w:numPr>
      </w:pPr>
      <w:r>
        <w:t>Минимум 5000 абонамента за Услуги на Office 365 на Клиент;</w:t>
      </w:r>
    </w:p>
    <w:p w:rsidR="00076094" w:rsidRDefault="00DC1E5E" w:rsidP="00DC1E5E">
      <w:pPr>
        <w:pStyle w:val="ProductList-Bullet"/>
        <w:numPr>
          <w:ilvl w:val="0"/>
          <w:numId w:val="40"/>
        </w:numPr>
      </w:pPr>
      <w:r>
        <w:t>Минимум 5% от абонаментите за Услуги на Office 365 на Клиента имат съответния абонамент за Възможност за множество Географски области в Office 365;</w:t>
      </w:r>
    </w:p>
    <w:p w:rsidR="00076094" w:rsidRDefault="00DC1E5E" w:rsidP="00DC1E5E">
      <w:pPr>
        <w:pStyle w:val="ProductList-Bullet"/>
        <w:numPr>
          <w:ilvl w:val="0"/>
          <w:numId w:val="40"/>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w:t>
      </w:r>
    </w:p>
    <w:p w:rsidR="00076094" w:rsidRDefault="00DC1E5E" w:rsidP="00DC1E5E">
      <w:pPr>
        <w:pStyle w:val="ProductList-Bullet"/>
        <w:numPr>
          <w:ilvl w:val="0"/>
          <w:numId w:val="40"/>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rsidR="00076094" w:rsidRDefault="00DC1E5E">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17874114"/>
      <w:r>
        <w:instrText>Пакети на Office 365</w:instrText>
      </w:r>
      <w:bookmarkEnd w:id="255"/>
      <w:r>
        <w:instrText>" \l 3</w:instrText>
      </w:r>
      <w:r>
        <w:fldChar w:fldCharType="end"/>
      </w:r>
    </w:p>
    <w:p w:rsidR="00076094" w:rsidRDefault="00DC1E5E">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28"/>
        <w:gridCol w:w="3644"/>
        <w:gridCol w:w="364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Услуга в облак на Правителствена общност в САЩ</w:t>
      </w:r>
    </w:p>
    <w:p w:rsidR="00076094" w:rsidRDefault="00DC1E5E">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076094" w:rsidRDefault="00076094">
      <w:pPr>
        <w:pStyle w:val="ProductList-Body"/>
      </w:pPr>
    </w:p>
    <w:p w:rsidR="00076094" w:rsidRDefault="00DC1E5E">
      <w:pPr>
        <w:pStyle w:val="ProductList-ClauseHeading"/>
        <w:outlineLvl w:val="4"/>
      </w:pPr>
      <w:r>
        <w:t>2.2 Office 365 Enterprise F1</w:t>
      </w:r>
    </w:p>
    <w:p w:rsidR="00076094" w:rsidRDefault="00DC1E5E">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076094" w:rsidRDefault="00076094">
      <w:pPr>
        <w:pStyle w:val="ProductList-Body"/>
      </w:pPr>
    </w:p>
    <w:p w:rsidR="00076094" w:rsidRDefault="00DC1E5E">
      <w:pPr>
        <w:pStyle w:val="ProductList-ClauseHeading"/>
        <w:outlineLvl w:val="4"/>
      </w:pPr>
      <w:r>
        <w:t>2.3 Office Multi Language Pack</w:t>
      </w:r>
    </w:p>
    <w:p w:rsidR="00076094" w:rsidRDefault="00DC1E5E">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076094" w:rsidRDefault="00076094">
      <w:pPr>
        <w:pStyle w:val="ProductList-Body"/>
      </w:pPr>
    </w:p>
    <w:p w:rsidR="00076094" w:rsidRDefault="00DC1E5E">
      <w:pPr>
        <w:pStyle w:val="ProductList-ClauseHeading"/>
        <w:outlineLvl w:val="4"/>
      </w:pPr>
      <w:r>
        <w:t>2.4 Активиране на Продуктовия ключ за Office 365 Midsize Business</w:t>
      </w:r>
    </w:p>
    <w:p w:rsidR="00076094" w:rsidRDefault="00DC1E5E">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076094" w:rsidRDefault="00076094">
      <w:pPr>
        <w:pStyle w:val="ProductList-Body"/>
      </w:pPr>
    </w:p>
    <w:p w:rsidR="00076094" w:rsidRDefault="00DC1E5E">
      <w:pPr>
        <w:pStyle w:val="ProductList-ClauseHeading"/>
        <w:outlineLvl w:val="4"/>
      </w:pPr>
      <w:r>
        <w:t>2.5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2.5.1 Разширени права за използване за Office Professional Plus</w:t>
      </w:r>
    </w:p>
    <w:p w:rsidR="00076094" w:rsidRDefault="00DC1E5E">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76094" w:rsidRDefault="00076094">
      <w:pPr>
        <w:pStyle w:val="ProductList-BodyIndented"/>
      </w:pPr>
    </w:p>
    <w:p w:rsidR="00076094" w:rsidRDefault="00DC1E5E">
      <w:pPr>
        <w:pStyle w:val="ProductList-SubClauseHeading"/>
        <w:outlineLvl w:val="5"/>
      </w:pPr>
      <w:r>
        <w:t>2.5.2 Разширени права за използване за Office 365 ProPlus</w:t>
      </w:r>
    </w:p>
    <w:p w:rsidR="00076094" w:rsidRDefault="00DC1E5E">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2.5.3 Използване от лаборатория и библиотека</w:t>
      </w:r>
    </w:p>
    <w:p w:rsidR="00076094" w:rsidRDefault="00DC1E5E">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55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874115"/>
      <w:r>
        <w:instrText>Office 365 Cloud App Security</w:instrText>
      </w:r>
      <w:bookmarkEnd w:id="259"/>
      <w:r>
        <w:instrText>" \l 3</w:instrText>
      </w:r>
      <w:r>
        <w:fldChar w:fldCharType="end"/>
      </w:r>
    </w:p>
    <w:p w:rsidR="00076094" w:rsidRDefault="00DC1E5E">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A5A5A5"/>
              <w:right w:val="none" w:sz="4" w:space="0" w:color="6E6E6E"/>
            </w:tcBorders>
          </w:tcPr>
          <w:p w:rsidR="00076094" w:rsidRDefault="00DC1E5E">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62" w:name="_Sec877"/>
      <w:r>
        <w:t>Microsoft MyAnalytics</w:t>
      </w:r>
      <w:bookmarkEnd w:id="262"/>
      <w:r>
        <w:fldChar w:fldCharType="begin"/>
      </w:r>
      <w:r>
        <w:instrText xml:space="preserve"> TC "</w:instrText>
      </w:r>
      <w:bookmarkStart w:id="263" w:name="_Toc517874116"/>
      <w:r>
        <w:instrText>Microsoft MyAnalytics</w:instrText>
      </w:r>
      <w:bookmarkEnd w:id="263"/>
      <w:r>
        <w:instrText>" \l 3</w:instrText>
      </w:r>
      <w:r>
        <w:fldChar w:fldCharType="end"/>
      </w:r>
    </w:p>
    <w:p w:rsidR="00076094" w:rsidRDefault="00DC1E5E">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874117"/>
      <w:r>
        <w:instrText>Office 365 Advanced Compliance</w:instrText>
      </w:r>
      <w:bookmarkEnd w:id="267"/>
      <w:r>
        <w:instrText>" \l 3</w:instrText>
      </w:r>
      <w:r>
        <w:fldChar w:fldCharType="end"/>
      </w:r>
    </w:p>
    <w:p w:rsidR="00076094" w:rsidRDefault="00DC1E5E">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0" w:name="_Sec665"/>
      <w:r>
        <w:t>Exchange Online</w:t>
      </w:r>
      <w:bookmarkEnd w:id="270"/>
      <w:r>
        <w:fldChar w:fldCharType="begin"/>
      </w:r>
      <w:r>
        <w:instrText xml:space="preserve"> TC "</w:instrText>
      </w:r>
      <w:bookmarkStart w:id="271" w:name="_Toc517874118"/>
      <w:r>
        <w:instrText>Exchange Online</w:instrText>
      </w:r>
      <w:bookmarkEnd w:id="271"/>
      <w:r>
        <w:instrText>" \l 3</w:instrText>
      </w:r>
      <w:r>
        <w:fldChar w:fldCharType="end"/>
      </w:r>
    </w:p>
    <w:p w:rsidR="00076094" w:rsidRDefault="00DC1E5E">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Архивиране с Exchange Online за Exchange Server</w:t>
      </w:r>
    </w:p>
    <w:p w:rsidR="00076094" w:rsidRDefault="00DC1E5E">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076094" w:rsidRDefault="00076094">
      <w:pPr>
        <w:pStyle w:val="ProductList-Body"/>
      </w:pPr>
    </w:p>
    <w:p w:rsidR="00076094" w:rsidRDefault="00DC1E5E">
      <w:pPr>
        <w:pStyle w:val="ProductList-ClauseHeading"/>
        <w:outlineLvl w:val="4"/>
      </w:pPr>
      <w:r>
        <w:t>2.2 Архивиране с Exchange Online за Exchange Server A</w:t>
      </w:r>
    </w:p>
    <w:p w:rsidR="00076094" w:rsidRDefault="00DC1E5E">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517874119"/>
      <w:r>
        <w:instrText>OneDrive за бизнеса</w:instrText>
      </w:r>
      <w:bookmarkEnd w:id="275"/>
      <w:r>
        <w:instrText>" \l 3</w:instrText>
      </w:r>
      <w:r>
        <w:fldChar w:fldCharType="end"/>
      </w:r>
    </w:p>
    <w:p w:rsidR="00076094" w:rsidRDefault="00DC1E5E">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7F7F7F"/>
              <w:right w:val="none" w:sz="4" w:space="0" w:color="6E6E6E"/>
            </w:tcBorders>
          </w:tcPr>
          <w:p w:rsidR="00076094" w:rsidRDefault="00DC1E5E">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none" w:sz="4" w:space="0" w:color="BFBFBF"/>
              <w:right w:val="none" w:sz="4" w:space="0" w:color="6E6E6E"/>
            </w:tcBorders>
          </w:tcPr>
          <w:p w:rsidR="00076094" w:rsidRDefault="00DC1E5E">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8" w:name="_Sec667"/>
      <w:r>
        <w:t>Project Online</w:t>
      </w:r>
      <w:bookmarkEnd w:id="278"/>
      <w:r>
        <w:fldChar w:fldCharType="begin"/>
      </w:r>
      <w:r>
        <w:instrText xml:space="preserve"> TC "</w:instrText>
      </w:r>
      <w:bookmarkStart w:id="279" w:name="_Toc517874120"/>
      <w:r>
        <w:instrText>Project Online</w:instrText>
      </w:r>
      <w:bookmarkEnd w:id="279"/>
      <w:r>
        <w:instrText>" \l 3</w:instrText>
      </w:r>
      <w:r>
        <w:fldChar w:fldCharType="end"/>
      </w:r>
    </w:p>
    <w:p w:rsidR="00076094" w:rsidRDefault="00DC1E5E">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jc w:val="right"/>
      </w:pPr>
    </w:p>
    <w:p w:rsidR="00076094" w:rsidRDefault="00DC1E5E">
      <w:pPr>
        <w:pStyle w:val="ProductList-ClauseHeading"/>
        <w:outlineLvl w:val="4"/>
      </w:pPr>
      <w:r>
        <w:t>2.1 Office Multi Language Pack</w:t>
      </w:r>
    </w:p>
    <w:p w:rsidR="00076094" w:rsidRDefault="00DC1E5E">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076094" w:rsidRDefault="00076094">
      <w:pPr>
        <w:pStyle w:val="ProductList-Body"/>
      </w:pPr>
    </w:p>
    <w:p w:rsidR="00076094" w:rsidRDefault="00DC1E5E">
      <w:pPr>
        <w:pStyle w:val="ProductList-ClauseHeading"/>
        <w:outlineLvl w:val="4"/>
      </w:pPr>
      <w:r>
        <w:t>2.2 Права за внедряване за Project Professional</w:t>
      </w:r>
    </w:p>
    <w:p w:rsidR="00076094" w:rsidRDefault="00DC1E5E">
      <w:pPr>
        <w:pStyle w:val="ProductList-Body"/>
      </w:pPr>
      <w:r>
        <w:t>Потребителите на Project Online Professional или Project Online Premium могат да инсталират и използват едно копие на софтуера Project Standard или Project Professional, както следва:</w:t>
      </w:r>
    </w:p>
    <w:p w:rsidR="00076094" w:rsidRDefault="00DC1E5E" w:rsidP="00DC1E5E">
      <w:pPr>
        <w:pStyle w:val="ProductList-Bullet"/>
        <w:numPr>
          <w:ilvl w:val="0"/>
          <w:numId w:val="41"/>
        </w:numPr>
      </w:pPr>
      <w:r>
        <w:t>ако потребителят е лицензиран за Office Standard или Office Professional Plus</w:t>
      </w:r>
      <w:r>
        <w:rPr>
          <w:vertAlign w:val="superscript"/>
        </w:rPr>
        <w:t>1</w:t>
      </w:r>
      <w:r>
        <w:t>; и</w:t>
      </w:r>
    </w:p>
    <w:p w:rsidR="00076094" w:rsidRDefault="00DC1E5E" w:rsidP="00DC1E5E">
      <w:pPr>
        <w:pStyle w:val="ProductList-Bullet"/>
        <w:numPr>
          <w:ilvl w:val="0"/>
          <w:numId w:val="41"/>
        </w:numPr>
      </w:pPr>
      <w:r>
        <w:t>само на устройството, на което е инсталиран Office.</w:t>
      </w:r>
    </w:p>
    <w:p w:rsidR="00076094" w:rsidRDefault="00DC1E5E">
      <w:pPr>
        <w:pStyle w:val="ProductList-Body"/>
      </w:pPr>
      <w:r>
        <w:rPr>
          <w:vertAlign w:val="superscript"/>
        </w:rPr>
        <w:t>1</w:t>
      </w:r>
      <w:r>
        <w:t>Потребителите на Office Professional Plus, лицензирани с предоставен ЛА за Потребител „От SA“ за Microsoft 365, отговарят на условията за това право.</w:t>
      </w:r>
    </w:p>
    <w:p w:rsidR="00076094" w:rsidRDefault="00076094">
      <w:pPr>
        <w:pStyle w:val="ProductList-Body"/>
      </w:pPr>
    </w:p>
    <w:p w:rsidR="00076094" w:rsidRDefault="00DC1E5E">
      <w:pPr>
        <w:pStyle w:val="ProductList-ClauseHeading"/>
        <w:outlineLvl w:val="4"/>
      </w:pPr>
      <w:r>
        <w:t>2.3 Активиране на Продуктовия ключ за Project Online и Project Pro за Office 365</w:t>
      </w:r>
    </w:p>
    <w:p w:rsidR="00076094" w:rsidRDefault="00DC1E5E">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82" w:name="_Sec668"/>
      <w:r>
        <w:t>SharePoint Online</w:t>
      </w:r>
      <w:bookmarkEnd w:id="282"/>
      <w:r>
        <w:fldChar w:fldCharType="begin"/>
      </w:r>
      <w:r>
        <w:instrText xml:space="preserve"> TC "</w:instrText>
      </w:r>
      <w:bookmarkStart w:id="283" w:name="_Toc517874121"/>
      <w:r>
        <w:instrText>SharePoint Online</w:instrText>
      </w:r>
      <w:bookmarkEnd w:id="283"/>
      <w:r>
        <w:instrText>" \l 3</w:instrText>
      </w:r>
      <w:r>
        <w:fldChar w:fldCharType="end"/>
      </w:r>
    </w:p>
    <w:p w:rsidR="00076094" w:rsidRDefault="00DC1E5E">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7F7F7F"/>
              <w:right w:val="none" w:sz="4" w:space="0" w:color="6E6E6E"/>
            </w:tcBorders>
          </w:tcPr>
          <w:p w:rsidR="00076094" w:rsidRDefault="00DC1E5E">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none" w:sz="4" w:space="0" w:color="BFBFBF"/>
              <w:right w:val="none" w:sz="4" w:space="0" w:color="6E6E6E"/>
            </w:tcBorders>
          </w:tcPr>
          <w:p w:rsidR="00076094" w:rsidRDefault="00DC1E5E">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Активиране на ключа за SharePoint Online (план 1) с Yammer и SharePoint Online (план 2) с Yammer</w:t>
      </w:r>
    </w:p>
    <w:p w:rsidR="00076094" w:rsidRDefault="00DC1E5E">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86" w:name="_Sec669"/>
      <w:r>
        <w:t>Skype за бизнеса онлайн</w:t>
      </w:r>
      <w:bookmarkEnd w:id="286"/>
      <w:r>
        <w:fldChar w:fldCharType="begin"/>
      </w:r>
      <w:r>
        <w:instrText xml:space="preserve"> TC "</w:instrText>
      </w:r>
      <w:bookmarkStart w:id="287" w:name="_Toc517874122"/>
      <w:r>
        <w:instrText>Skype за бизнеса онлайн</w:instrText>
      </w:r>
      <w:bookmarkEnd w:id="287"/>
      <w:r>
        <w:instrText>" \l 3</w:instrText>
      </w:r>
      <w:r>
        <w:fldChar w:fldCharType="end"/>
      </w:r>
    </w:p>
    <w:p w:rsidR="00076094" w:rsidRDefault="00DC1E5E">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A5A5A5"/>
              <w:right w:val="none" w:sz="4" w:space="0" w:color="6E6E6E"/>
            </w:tcBorders>
          </w:tcPr>
          <w:p w:rsidR="00076094" w:rsidRDefault="00DC1E5E">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none" w:sz="4" w:space="0" w:color="A5A5A5"/>
              <w:right w:val="none" w:sz="4" w:space="0" w:color="6E6E6E"/>
            </w:tcBorders>
          </w:tcPr>
          <w:p w:rsidR="00076094" w:rsidRDefault="00DC1E5E">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Lync for Mac 2011</w:t>
      </w:r>
    </w:p>
    <w:p w:rsidR="00076094" w:rsidRDefault="00DC1E5E">
      <w:pPr>
        <w:pStyle w:val="ProductList-Body"/>
      </w:pPr>
      <w:r>
        <w:t>Skype за бизнеса онлайн (план 1 и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план 2). Под формата на предложение за ограничен период от време клиентите, разполагащи с лицензи за Skype за бизнеса онлайн, получават по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076094" w:rsidRDefault="00076094">
      <w:pPr>
        <w:pStyle w:val="ProductList-Body"/>
      </w:pPr>
    </w:p>
    <w:p w:rsidR="00076094" w:rsidRDefault="00DC1E5E">
      <w:pPr>
        <w:pStyle w:val="ProductList-ClauseHeading"/>
        <w:outlineLvl w:val="4"/>
      </w:pPr>
      <w:r>
        <w:t>2.2 Кредит за комуникации</w:t>
      </w:r>
    </w:p>
    <w:p w:rsidR="00076094" w:rsidRDefault="00DC1E5E">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rsidR="00076094" w:rsidRDefault="00076094">
      <w:pPr>
        <w:pStyle w:val="ProductList-Body"/>
      </w:pPr>
    </w:p>
    <w:p w:rsidR="00076094" w:rsidRDefault="00DC1E5E">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90" w:name="_Sec1217"/>
      <w:r>
        <w:t>Workplace Analytics</w:t>
      </w:r>
      <w:bookmarkEnd w:id="290"/>
      <w:r>
        <w:fldChar w:fldCharType="begin"/>
      </w:r>
      <w:r>
        <w:instrText xml:space="preserve"> TC "</w:instrText>
      </w:r>
      <w:bookmarkStart w:id="291" w:name="_Toc517874123"/>
      <w:r>
        <w:instrText>Workplace Analytics</w:instrText>
      </w:r>
      <w:bookmarkEnd w:id="291"/>
      <w:r>
        <w:instrText>" \l 3</w:instrText>
      </w:r>
      <w:r>
        <w:fldChar w:fldCharType="end"/>
      </w:r>
    </w:p>
    <w:p w:rsidR="00076094" w:rsidRDefault="00DC1E5E">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none" w:sz="4" w:space="0" w:color="7F7F7F"/>
              <w:right w:val="none" w:sz="4" w:space="0" w:color="000000"/>
            </w:tcBorders>
          </w:tcPr>
          <w:p w:rsidR="00076094" w:rsidRDefault="00DC1E5E">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517874124"/>
      <w:r>
        <w:instrText>Други Онлайн услуги</w:instrText>
      </w:r>
      <w:bookmarkEnd w:id="295"/>
      <w:r>
        <w:instrText>" \l 2</w:instrText>
      </w:r>
      <w:r>
        <w:fldChar w:fldCharType="end"/>
      </w:r>
    </w:p>
    <w:p w:rsidR="00076094" w:rsidRDefault="00DC1E5E">
      <w:pPr>
        <w:pStyle w:val="ProductList-Offering2HeadingNoBorder"/>
        <w:outlineLvl w:val="2"/>
      </w:pPr>
      <w:bookmarkStart w:id="296" w:name="_Sec670"/>
      <w:r>
        <w:t>Bing Maps</w:t>
      </w:r>
      <w:bookmarkEnd w:id="296"/>
      <w:r>
        <w:fldChar w:fldCharType="begin"/>
      </w:r>
      <w:r>
        <w:instrText xml:space="preserve"> TC "</w:instrText>
      </w:r>
      <w:bookmarkStart w:id="297" w:name="_Toc517874125"/>
      <w:r>
        <w:instrText>Bing Maps</w:instrText>
      </w:r>
      <w:bookmarkEnd w:id="297"/>
      <w:r>
        <w:instrText>" \l 3</w:instrText>
      </w:r>
      <w:r>
        <w:fldChar w:fldCharType="end"/>
      </w:r>
    </w:p>
    <w:p w:rsidR="00076094" w:rsidRDefault="00DC1E5E">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Платими транзакции</w:t>
      </w:r>
    </w:p>
    <w:p w:rsidR="00076094" w:rsidRDefault="00DC1E5E">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076094" w:rsidRDefault="00076094">
      <w:pPr>
        <w:pStyle w:val="ProductList-Body"/>
      </w:pPr>
    </w:p>
    <w:p w:rsidR="00076094" w:rsidRDefault="00DC1E5E">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076094" w:rsidRDefault="00076094">
      <w:pPr>
        <w:pStyle w:val="ProductList-Body"/>
      </w:pPr>
    </w:p>
    <w:p w:rsidR="00076094" w:rsidRDefault="00DC1E5E">
      <w:pPr>
        <w:pStyle w:val="ProductList-ClauseHeading"/>
        <w:outlineLvl w:val="4"/>
      </w:pPr>
      <w:r>
        <w:t>2.2 Изисквания за Управление на движими активи (за актив)</w:t>
      </w:r>
    </w:p>
    <w:p w:rsidR="00076094" w:rsidRDefault="00DC1E5E">
      <w:pPr>
        <w:pStyle w:val="ProductList-Body"/>
      </w:pPr>
      <w:r>
        <w:t xml:space="preserve">Следните оферти изискват лиценз за Месечен абонамент за управление на движими активи (за актив): </w:t>
      </w:r>
    </w:p>
    <w:p w:rsidR="00076094" w:rsidRDefault="00DC1E5E" w:rsidP="00DC1E5E">
      <w:pPr>
        <w:pStyle w:val="ProductList-Bullet"/>
        <w:numPr>
          <w:ilvl w:val="0"/>
          <w:numId w:val="42"/>
        </w:numPr>
      </w:pPr>
      <w:r>
        <w:t>Матрица на разстоянията (за актив, автоматично)</w:t>
      </w:r>
    </w:p>
    <w:p w:rsidR="00076094" w:rsidRDefault="00DC1E5E" w:rsidP="00DC1E5E">
      <w:pPr>
        <w:pStyle w:val="ProductList-Bullet"/>
        <w:numPr>
          <w:ilvl w:val="0"/>
          <w:numId w:val="42"/>
        </w:numPr>
      </w:pPr>
      <w:r>
        <w:t>Матрица на разстоянията (за актив, ръчно)</w:t>
      </w:r>
    </w:p>
    <w:p w:rsidR="00076094" w:rsidRDefault="00DC1E5E" w:rsidP="00DC1E5E">
      <w:pPr>
        <w:pStyle w:val="ProductList-Bullet"/>
        <w:numPr>
          <w:ilvl w:val="0"/>
          <w:numId w:val="42"/>
        </w:numPr>
      </w:pPr>
      <w:r>
        <w:t>Маршрутизиране за камиони (за актив)</w:t>
      </w:r>
    </w:p>
    <w:p w:rsidR="00076094" w:rsidRDefault="00DC1E5E" w:rsidP="00DC1E5E">
      <w:pPr>
        <w:pStyle w:val="ProductList-Bullet"/>
        <w:numPr>
          <w:ilvl w:val="0"/>
          <w:numId w:val="42"/>
        </w:numPr>
      </w:pPr>
      <w:r>
        <w:t>Drive Analytics (за актив)</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517874126"/>
      <w:r>
        <w:instrText>Платформа на бизнес приложение</w:instrText>
      </w:r>
      <w:bookmarkEnd w:id="301"/>
      <w:r>
        <w:instrText>" \l 3</w:instrText>
      </w:r>
      <w:r>
        <w:fldChar w:fldCharType="end"/>
      </w:r>
    </w:p>
    <w:p w:rsidR="00076094" w:rsidRDefault="00DC1E5E">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2B2B2"/>
              <w:right w:val="none" w:sz="4" w:space="0" w:color="6E6E6E"/>
            </w:tcBorders>
          </w:tcPr>
          <w:p w:rsidR="00076094" w:rsidRDefault="00DC1E5E">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2B2B2"/>
              <w:left w:val="none" w:sz="4" w:space="0" w:color="6E6E6E"/>
              <w:bottom w:val="dashed" w:sz="4" w:space="0" w:color="BFBFBF"/>
              <w:right w:val="none" w:sz="4" w:space="0" w:color="6E6E6E"/>
            </w:tcBorders>
          </w:tcPr>
          <w:p w:rsidR="00076094" w:rsidRDefault="00DC1E5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Power BI Report Server – Изпълнявани екземпляри</w:t>
      </w:r>
    </w:p>
    <w:p w:rsidR="00076094" w:rsidRDefault="00DC1E5E">
      <w:pPr>
        <w:pStyle w:val="ProductList-Body"/>
      </w:pPr>
      <w:r>
        <w:t xml:space="preserve">За всеки лиценз за абонамент за Microsoft Power BI Premium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076094" w:rsidRDefault="00076094">
      <w:pPr>
        <w:pStyle w:val="ProductList-Body"/>
      </w:pPr>
    </w:p>
    <w:p w:rsidR="00076094" w:rsidRDefault="00DC1E5E">
      <w:pPr>
        <w:pStyle w:val="ProductList-ClauseHeading"/>
        <w:outlineLvl w:val="4"/>
      </w:pPr>
      <w:r>
        <w:t>2.2 Power BI Report Server – Споделяне на съдържание</w:t>
      </w:r>
    </w:p>
    <w:p w:rsidR="00076094" w:rsidRDefault="00DC1E5E">
      <w:pPr>
        <w:pStyle w:val="ProductList-Body"/>
      </w:pPr>
      <w:r>
        <w:t xml:space="preserve">Необходим е ЛА за Потребител за Power BI за публикуването на отчети в Power BI с помощта на Power BI Report Server.  </w:t>
      </w:r>
    </w:p>
    <w:p w:rsidR="00076094" w:rsidRDefault="00076094">
      <w:pPr>
        <w:pStyle w:val="ProductList-Body"/>
      </w:pPr>
    </w:p>
    <w:p w:rsidR="00076094" w:rsidRDefault="00DC1E5E">
      <w:pPr>
        <w:pStyle w:val="ProductList-ClauseHeading"/>
        <w:outlineLvl w:val="4"/>
      </w:pPr>
      <w:r>
        <w:t>2.3 Технология SQL Server</w:t>
      </w:r>
    </w:p>
    <w:p w:rsidR="00076094" w:rsidRDefault="00DC1E5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874127"/>
      <w:r>
        <w:instrText>Microsoft Kaizala Pro</w:instrText>
      </w:r>
      <w:bookmarkEnd w:id="305"/>
      <w:r>
        <w:instrText>" \l 3</w:instrText>
      </w:r>
      <w:r>
        <w:fldChar w:fldCharType="end"/>
      </w:r>
    </w:p>
    <w:p w:rsidR="00076094" w:rsidRDefault="00DC1E5E">
      <w:pPr>
        <w:pStyle w:val="ProductList-Offering1SubSection"/>
        <w:outlineLvl w:val="3"/>
      </w:pPr>
      <w:bookmarkStart w:id="306" w:name="_Sec1210"/>
      <w:r>
        <w:t>1. Наличност чрез програма</w:t>
      </w:r>
      <w:bookmarkEnd w:id="306"/>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none" w:sz="4" w:space="0" w:color="7F7F7F"/>
              <w:right w:val="none" w:sz="4" w:space="0" w:color="000000"/>
            </w:tcBorders>
          </w:tcPr>
          <w:p w:rsidR="00076094" w:rsidRDefault="00DC1E5E">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307" w:name="_Sec1211"/>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Наличност на географски принцип</w:t>
      </w:r>
    </w:p>
    <w:p w:rsidR="00076094" w:rsidRDefault="00DC1E5E">
      <w:pPr>
        <w:pStyle w:val="ProductList-Body"/>
      </w:pPr>
      <w:r>
        <w:t>Kaizala се предлага само в Бразилия, Индия, Кения и Филипините.</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874128"/>
      <w:r>
        <w:instrText>Microsoft Cloud App Security</w:instrText>
      </w:r>
      <w:bookmarkEnd w:id="309"/>
      <w:r>
        <w:instrText>" \l 3</w:instrText>
      </w:r>
      <w:r>
        <w:fldChar w:fldCharType="end"/>
      </w:r>
    </w:p>
    <w:p w:rsidR="00076094" w:rsidRDefault="00DC1E5E">
      <w:pPr>
        <w:pStyle w:val="ProductList-Offering1SubSection"/>
        <w:outlineLvl w:val="3"/>
      </w:pPr>
      <w:bookmarkStart w:id="310" w:name="_Sec1207"/>
      <w:r>
        <w:t>1. Наличност чрез програма</w:t>
      </w:r>
      <w:bookmarkEnd w:id="310"/>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dashed" w:sz="4" w:space="0" w:color="7F7F7F"/>
              <w:right w:val="none" w:sz="4" w:space="0" w:color="000000"/>
            </w:tcBorders>
          </w:tcPr>
          <w:p w:rsidR="00076094" w:rsidRDefault="00DC1E5E">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3"/>
      </w:pPr>
      <w:bookmarkStart w:id="311" w:name="_Sec1208"/>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12" w:name="_Sec630"/>
      <w:r>
        <w:t>Microsoft Intune</w:t>
      </w:r>
      <w:bookmarkEnd w:id="312"/>
      <w:r>
        <w:fldChar w:fldCharType="begin"/>
      </w:r>
      <w:r>
        <w:instrText xml:space="preserve"> TC "</w:instrText>
      </w:r>
      <w:bookmarkStart w:id="313" w:name="_Toc517874129"/>
      <w:r>
        <w:instrText>Microsoft Intune</w:instrText>
      </w:r>
      <w:bookmarkEnd w:id="313"/>
      <w:r>
        <w:instrText>" \l 3</w:instrText>
      </w:r>
      <w:r>
        <w:fldChar w:fldCharType="end"/>
      </w:r>
    </w:p>
    <w:p w:rsidR="00076094" w:rsidRDefault="00DC1E5E">
      <w:pPr>
        <w:pStyle w:val="ProductList-Offering1SubSection"/>
        <w:outlineLvl w:val="3"/>
      </w:pPr>
      <w:bookmarkStart w:id="314" w:name="_Sec714"/>
      <w:r>
        <w:t>1. Наличност чрез програма</w:t>
      </w:r>
      <w:bookmarkEnd w:id="314"/>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dashed" w:sz="4" w:space="0" w:color="7F7F7F"/>
              <w:right w:val="non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520" w:type="dxa"/>
            <w:tcBorders>
              <w:top w:val="dashed" w:sz="4" w:space="0" w:color="7F7F7F"/>
              <w:left w:val="none" w:sz="4" w:space="0" w:color="6E6E6E"/>
              <w:bottom w:val="dashed" w:sz="4" w:space="0" w:color="949494"/>
              <w:right w:val="none" w:sz="4" w:space="0" w:color="6E6E6E"/>
            </w:tcBorders>
          </w:tcPr>
          <w:p w:rsidR="00076094" w:rsidRDefault="00DC1E5E">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949494"/>
              <w:left w:val="none" w:sz="4" w:space="0" w:color="6E6E6E"/>
              <w:bottom w:val="dashed" w:sz="4" w:space="0" w:color="949494"/>
              <w:right w:val="none" w:sz="4" w:space="0" w:color="6E6E6E"/>
            </w:tcBorders>
          </w:tcPr>
          <w:p w:rsidR="00076094" w:rsidRDefault="00DC1E5E">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949494"/>
              <w:left w:val="none" w:sz="4" w:space="0" w:color="6E6E6E"/>
              <w:bottom w:val="dashed" w:sz="4" w:space="0" w:color="B7B7B7"/>
              <w:right w:val="none" w:sz="4" w:space="0" w:color="6E6E6E"/>
            </w:tcBorders>
          </w:tcPr>
          <w:p w:rsidR="00076094" w:rsidRDefault="00DC1E5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B7B7B7"/>
              <w:left w:val="none" w:sz="4" w:space="0" w:color="6E6E6E"/>
              <w:bottom w:val="none" w:sz="4" w:space="0" w:color="BFBFBF"/>
              <w:right w:val="none" w:sz="4" w:space="0" w:color="6E6E6E"/>
            </w:tcBorders>
          </w:tcPr>
          <w:p w:rsidR="00076094" w:rsidRDefault="00DC1E5E">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15" w:name="_Sec769"/>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Microsoft Intune за Решения в сферата на образованието (ЛА за Устройство)</w:t>
      </w:r>
    </w:p>
    <w:p w:rsidR="00076094" w:rsidRDefault="00DC1E5E">
      <w:pPr>
        <w:pStyle w:val="ProductList-SubClauseHeading"/>
        <w:outlineLvl w:val="5"/>
      </w:pPr>
      <w:r>
        <w:t>2.1.1 Срок</w:t>
      </w:r>
    </w:p>
    <w:p w:rsidR="00076094" w:rsidRDefault="00DC1E5E">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076094" w:rsidRDefault="00076094">
      <w:pPr>
        <w:pStyle w:val="ProductList-BodyIndented"/>
      </w:pPr>
    </w:p>
    <w:p w:rsidR="00076094" w:rsidRDefault="00DC1E5E">
      <w:pPr>
        <w:pStyle w:val="ProductList-SubClauseHeading"/>
        <w:outlineLvl w:val="5"/>
      </w:pPr>
      <w:r>
        <w:t>2.1.2 Прекратяване и прехвърляне</w:t>
      </w:r>
    </w:p>
    <w:p w:rsidR="00076094" w:rsidRDefault="00DC1E5E">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55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2HeadingNoBorder"/>
        <w:outlineLvl w:val="2"/>
      </w:pPr>
      <w:bookmarkStart w:id="316" w:name="_Sec672"/>
      <w:r>
        <w:t>Microsoft Learning</w:t>
      </w:r>
      <w:bookmarkEnd w:id="316"/>
      <w:r>
        <w:fldChar w:fldCharType="begin"/>
      </w:r>
      <w:r>
        <w:instrText xml:space="preserve"> TC "</w:instrText>
      </w:r>
      <w:bookmarkStart w:id="317" w:name="_Toc517874130"/>
      <w:r>
        <w:instrText>Microsoft Learning</w:instrText>
      </w:r>
      <w:bookmarkEnd w:id="317"/>
      <w:r>
        <w:instrText>" \l 3</w:instrText>
      </w:r>
      <w:r>
        <w:fldChar w:fldCharType="end"/>
      </w:r>
    </w:p>
    <w:p w:rsidR="00076094" w:rsidRDefault="00DC1E5E">
      <w:pPr>
        <w:pStyle w:val="ProductList-Offering1SubSection"/>
        <w:outlineLvl w:val="3"/>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Ваучери</w:t>
      </w:r>
    </w:p>
    <w:p w:rsidR="00076094" w:rsidRDefault="00DC1E5E">
      <w:pPr>
        <w:pStyle w:val="ProductList-Body"/>
      </w:pPr>
      <w:r>
        <w:t xml:space="preserve">Ваучерите се предоставят при покупката и изтичат 12 месеца след датата на закупуване. </w:t>
      </w:r>
    </w:p>
    <w:p w:rsidR="00076094" w:rsidRDefault="00076094">
      <w:pPr>
        <w:pStyle w:val="ProductList-Body"/>
      </w:pPr>
    </w:p>
    <w:p w:rsidR="00076094" w:rsidRDefault="00DC1E5E">
      <w:pPr>
        <w:pStyle w:val="ProductList-ClauseHeading"/>
        <w:outlineLvl w:val="4"/>
      </w:pPr>
      <w:r>
        <w:t>2.2 Лицензи за изпитен обект Microsoft Office Specialist (MOS) Microsoft Technology Associate (MTA) и Microsoft Certification Educator (MCE)</w:t>
      </w:r>
    </w:p>
    <w:p w:rsidR="00076094" w:rsidRDefault="00DC1E5E">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20" w:name="_Sec1148"/>
      <w:r>
        <w:t>Minecraft: Образователно издание</w:t>
      </w:r>
      <w:bookmarkEnd w:id="320"/>
      <w:r>
        <w:fldChar w:fldCharType="begin"/>
      </w:r>
      <w:r>
        <w:instrText xml:space="preserve"> TC "</w:instrText>
      </w:r>
      <w:bookmarkStart w:id="321" w:name="_Toc517874131"/>
      <w:r>
        <w:instrText>Minecraft: Образователно издание</w:instrText>
      </w:r>
      <w:bookmarkEnd w:id="321"/>
      <w:r>
        <w:instrText>" \l 3</w:instrText>
      </w:r>
      <w:r>
        <w:fldChar w:fldCharType="end"/>
      </w:r>
    </w:p>
    <w:p w:rsidR="00076094" w:rsidRDefault="00DC1E5E">
      <w:pPr>
        <w:pStyle w:val="ProductList-Offering1SubSection"/>
        <w:outlineLvl w:val="3"/>
      </w:pPr>
      <w:bookmarkStart w:id="322" w:name="_Sec1149"/>
      <w:r>
        <w:t>1. Наличност чрез програма</w:t>
      </w:r>
      <w:bookmarkEnd w:id="322"/>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323" w:name="_Sec1150"/>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41"/>
          <w:footerReference w:type="default" r:id="rId142"/>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24" w:name="_Sec549"/>
      <w:bookmarkEnd w:id="206"/>
      <w:r>
        <w:t>Речник</w:t>
      </w:r>
      <w:r>
        <w:fldChar w:fldCharType="begin"/>
      </w:r>
      <w:r>
        <w:instrText xml:space="preserve"> TC "</w:instrText>
      </w:r>
      <w:bookmarkStart w:id="325" w:name="_Toc517874132"/>
      <w:r>
        <w:instrText>Речник</w:instrText>
      </w:r>
      <w:bookmarkEnd w:id="325"/>
      <w:r>
        <w:instrText>" \l 1</w:instrText>
      </w:r>
      <w:r>
        <w:fldChar w:fldCharType="end"/>
      </w:r>
    </w:p>
    <w:p w:rsidR="00076094" w:rsidRDefault="00DC1E5E">
      <w:pPr>
        <w:pStyle w:val="ProductList-Offering1Heading"/>
        <w:outlineLvl w:val="1"/>
      </w:pPr>
      <w:bookmarkStart w:id="326" w:name="_Sec550"/>
      <w:r>
        <w:t>Атрибути</w:t>
      </w:r>
      <w:bookmarkEnd w:id="326"/>
      <w:r>
        <w:fldChar w:fldCharType="begin"/>
      </w:r>
      <w:r>
        <w:instrText xml:space="preserve"> TC "</w:instrText>
      </w:r>
      <w:bookmarkStart w:id="327" w:name="_Toc517874133"/>
      <w:r>
        <w:instrText>Атрибути</w:instrText>
      </w:r>
      <w:bookmarkEnd w:id="327"/>
      <w:r>
        <w:instrText>" \l 2</w:instrText>
      </w:r>
      <w:r>
        <w:fldChar w:fldCharType="end"/>
      </w:r>
    </w:p>
    <w:p w:rsidR="00076094" w:rsidRDefault="00DC1E5E">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076094" w:rsidRDefault="00076094">
      <w:pPr>
        <w:pStyle w:val="ProductList-BodySpaced"/>
      </w:pPr>
    </w:p>
    <w:p w:rsidR="00076094" w:rsidRDefault="00DC1E5E">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076094" w:rsidRDefault="00DC1E5E">
      <w:pPr>
        <w:pStyle w:val="ProductList-BodySpaced"/>
      </w:pPr>
      <w:r>
        <w:rPr>
          <w:b/>
          <w:color w:val="00188F"/>
        </w:rPr>
        <w:t>Добавки и „От СО“</w:t>
      </w:r>
      <w:r>
        <w:t xml:space="preserve">: Указва, че Продуктът е наличен като добавка и/или „От СО”. За подробности вижте </w:t>
      </w:r>
      <w:hyperlink w:anchor="_Sec1237">
        <w:r>
          <w:rPr>
            <w:color w:val="00467F"/>
            <w:u w:val="single"/>
          </w:rPr>
          <w:t>Приложение C – Добавки и други Лицензи за преход за онлайн услуги</w:t>
        </w:r>
      </w:hyperlink>
      <w:r>
        <w:t>.</w:t>
      </w:r>
    </w:p>
    <w:p w:rsidR="00076094" w:rsidRDefault="00DC1E5E">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076094" w:rsidRDefault="00DC1E5E">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076094" w:rsidRDefault="00DC1E5E">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076094" w:rsidRDefault="00DC1E5E">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76094" w:rsidRDefault="00DC1E5E">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076094" w:rsidRDefault="00DC1E5E">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076094" w:rsidRDefault="00DC1E5E">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076094" w:rsidRDefault="00DC1E5E">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076094" w:rsidRDefault="00DC1E5E">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076094" w:rsidRDefault="00DC1E5E">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076094" w:rsidRDefault="00DC1E5E">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076094" w:rsidRDefault="00DC1E5E">
      <w:pPr>
        <w:pStyle w:val="ProductList-BodySpaced"/>
      </w:pPr>
      <w:r>
        <w:rPr>
          <w:b/>
          <w:color w:val="00188F"/>
        </w:rPr>
        <w:t>По-стара версия</w:t>
      </w:r>
      <w:r>
        <w:t>: По-стари версии на Продукта и тяхната Дата на наличност.</w:t>
      </w:r>
    </w:p>
    <w:p w:rsidR="00076094" w:rsidRDefault="00DC1E5E">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076094" w:rsidRDefault="00DC1E5E">
      <w:pPr>
        <w:pStyle w:val="ProductList-BodySpaced"/>
      </w:pPr>
      <w:r>
        <w:rPr>
          <w:b/>
          <w:color w:val="00188F"/>
        </w:rPr>
        <w:t>Програма за онлайн абонамент (OSP)</w:t>
      </w:r>
      <w:r>
        <w:t>: Продуктът е наличен чрез програма за Онлайн абонамент.</w:t>
      </w:r>
    </w:p>
    <w:p w:rsidR="00076094" w:rsidRDefault="00DC1E5E">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076094" w:rsidRDefault="00DC1E5E">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076094" w:rsidRDefault="00DC1E5E">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076094" w:rsidRDefault="00DC1E5E">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076094" w:rsidRDefault="00DC1E5E">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076094" w:rsidRDefault="00DC1E5E">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076094" w:rsidRDefault="00DC1E5E">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076094" w:rsidRDefault="00DC1E5E">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076094" w:rsidRDefault="00DC1E5E">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076094" w:rsidRDefault="00DC1E5E">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076094" w:rsidRDefault="00DC1E5E">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076094" w:rsidRDefault="00DC1E5E">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076094" w:rsidRDefault="00076094">
      <w:pPr>
        <w:pStyle w:val="ProductList-BodySpaced"/>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28" w:name="_Sec551"/>
      <w:r>
        <w:t>Стойности в клетки</w:t>
      </w:r>
      <w:bookmarkEnd w:id="328"/>
      <w:r>
        <w:fldChar w:fldCharType="begin"/>
      </w:r>
      <w:r>
        <w:instrText xml:space="preserve"> TC "</w:instrText>
      </w:r>
      <w:bookmarkStart w:id="329" w:name="_Toc517874134"/>
      <w:r>
        <w:instrText>Стойности в клетки</w:instrText>
      </w:r>
      <w:bookmarkEnd w:id="329"/>
      <w:r>
        <w:instrText>" \l 2</w:instrText>
      </w:r>
      <w:r>
        <w:fldChar w:fldCharType="end"/>
      </w:r>
    </w:p>
    <w:p w:rsidR="00076094" w:rsidRDefault="00DC1E5E">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076094" w:rsidRDefault="00076094">
      <w:pPr>
        <w:pStyle w:val="ProductList-BodySpaced"/>
      </w:pPr>
    </w:p>
    <w:p w:rsidR="00076094" w:rsidRDefault="00DC1E5E">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076094" w:rsidRDefault="00DC1E5E">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076094" w:rsidRDefault="00DC1E5E">
      <w:pPr>
        <w:pStyle w:val="ProductList-BodySpaced"/>
      </w:pPr>
      <w:r>
        <w:rPr>
          <w:b/>
        </w:rPr>
        <w:t>AF</w:t>
      </w:r>
      <w:r>
        <w:t xml:space="preserve"> = Допълнителен продукт за преподаватели: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076094" w:rsidRDefault="00DC1E5E">
      <w:pPr>
        <w:pStyle w:val="ProductList-BodySpaced"/>
      </w:pPr>
      <w:r>
        <w:rPr>
          <w:b/>
        </w:rPr>
        <w:t>AP</w:t>
      </w:r>
      <w:r>
        <w:t xml:space="preserve"> = Допълнителен продукт за EES за 2017: 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076094" w:rsidRDefault="00DC1E5E">
      <w:pPr>
        <w:pStyle w:val="ProductList-BodySpaced"/>
      </w:pPr>
      <w:r>
        <w:rPr>
          <w:b/>
        </w:rPr>
        <w:t>AS</w:t>
      </w:r>
      <w:r>
        <w:t xml:space="preserve"> = Допълнителен продукт School: Продуктът се предлага като Допълнителен продукт само за програмата School.  </w:t>
      </w:r>
    </w:p>
    <w:p w:rsidR="00076094" w:rsidRDefault="00DC1E5E">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076094" w:rsidRDefault="00DC1E5E">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076094" w:rsidRDefault="00DC1E5E">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076094" w:rsidRDefault="00DC1E5E">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076094" w:rsidRDefault="00DC1E5E">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076094" w:rsidRDefault="00DC1E5E">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076094" w:rsidRDefault="00DC1E5E">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076094" w:rsidRDefault="00DC1E5E">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076094" w:rsidRDefault="00DC1E5E">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076094" w:rsidRDefault="00DC1E5E">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076094" w:rsidRDefault="00DC1E5E">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076094" w:rsidRDefault="00DC1E5E">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076094" w:rsidRDefault="00076094">
      <w:pPr>
        <w:pStyle w:val="ProductList-BodySpaced"/>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30" w:name="_Sec552"/>
      <w:r>
        <w:t>Заглавия на колони</w:t>
      </w:r>
      <w:bookmarkEnd w:id="330"/>
      <w:r>
        <w:fldChar w:fldCharType="begin"/>
      </w:r>
      <w:r>
        <w:instrText xml:space="preserve"> TC "</w:instrText>
      </w:r>
      <w:bookmarkStart w:id="331" w:name="_Toc517874135"/>
      <w:r>
        <w:instrText>Заглавия на колони</w:instrText>
      </w:r>
      <w:bookmarkEnd w:id="331"/>
      <w:r>
        <w:instrText>" \l 2</w:instrText>
      </w:r>
      <w:r>
        <w:fldChar w:fldCharType="end"/>
      </w:r>
    </w:p>
    <w:p w:rsidR="00076094" w:rsidRDefault="00DC1E5E">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076094" w:rsidRDefault="00076094">
      <w:pPr>
        <w:pStyle w:val="ProductList-BodySpaced"/>
      </w:pPr>
    </w:p>
    <w:p w:rsidR="00076094" w:rsidRDefault="00DC1E5E">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076094" w:rsidRDefault="00DC1E5E">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076094" w:rsidRDefault="00DC1E5E">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076094" w:rsidRDefault="00DC1E5E">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076094" w:rsidRDefault="00DC1E5E">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076094" w:rsidRDefault="00DC1E5E">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076094" w:rsidRDefault="00DC1E5E">
      <w:pPr>
        <w:pStyle w:val="ProductList-BodySpaced"/>
      </w:pPr>
      <w:r>
        <w:rPr>
          <w:b/>
          <w:color w:val="00188F"/>
        </w:rPr>
        <w:t>MPSA</w:t>
      </w:r>
      <w:r>
        <w:t xml:space="preserve"> = </w:t>
      </w:r>
      <w:r>
        <w:rPr>
          <w:color w:val="00188F"/>
        </w:rPr>
        <w:t>Споразумение за продукти и услуги на Microsoft</w:t>
      </w:r>
      <w:r>
        <w:t>.</w:t>
      </w:r>
    </w:p>
    <w:p w:rsidR="00076094" w:rsidRDefault="00DC1E5E">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076094" w:rsidRDefault="00DC1E5E">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076094" w:rsidRDefault="00DC1E5E">
      <w:pPr>
        <w:pStyle w:val="ProductList-BodySpaced"/>
      </w:pPr>
      <w:r>
        <w:rPr>
          <w:b/>
          <w:color w:val="00188F"/>
        </w:rPr>
        <w:t>OVS-ES</w:t>
      </w:r>
      <w:r>
        <w:t xml:space="preserve"> = </w:t>
      </w:r>
      <w:r>
        <w:rPr>
          <w:color w:val="00188F"/>
        </w:rPr>
        <w:t>Open Value Subscription – Решения в сферата на образованието</w:t>
      </w:r>
      <w:r>
        <w:t>.</w:t>
      </w:r>
    </w:p>
    <w:p w:rsidR="00076094" w:rsidRDefault="00DC1E5E">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076094" w:rsidRDefault="00DC1E5E">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076094" w:rsidRDefault="00DC1E5E">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076094" w:rsidRDefault="00076094">
      <w:pPr>
        <w:pStyle w:val="ProductList-BodySpaced"/>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32" w:name="_Sec553"/>
      <w:r>
        <w:t>Определения</w:t>
      </w:r>
      <w:bookmarkEnd w:id="332"/>
      <w:r>
        <w:fldChar w:fldCharType="begin"/>
      </w:r>
      <w:r>
        <w:instrText xml:space="preserve"> TC "</w:instrText>
      </w:r>
      <w:bookmarkStart w:id="333" w:name="_Toc517874136"/>
      <w:r>
        <w:instrText>Определения</w:instrText>
      </w:r>
      <w:bookmarkEnd w:id="333"/>
      <w:r>
        <w:instrText>" \l 2</w:instrText>
      </w:r>
      <w:r>
        <w:fldChar w:fldCharType="end"/>
      </w:r>
    </w:p>
    <w:p w:rsidR="00076094" w:rsidRDefault="00DC1E5E">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076094" w:rsidRDefault="00DC1E5E">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076094" w:rsidRDefault="00DC1E5E">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DC1E5E">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076094" w:rsidRDefault="00DC1E5E">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076094" w:rsidRDefault="00DC1E5E">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076094" w:rsidRDefault="00DC1E5E">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076094" w:rsidRDefault="00DC1E5E">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076094" w:rsidRDefault="00DC1E5E">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76094" w:rsidRDefault="00DC1E5E">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76094" w:rsidRDefault="00DC1E5E">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076094" w:rsidRDefault="00DC1E5E">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76094" w:rsidRDefault="00DC1E5E">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076094" w:rsidRDefault="00DC1E5E">
      <w:pPr>
        <w:pStyle w:val="ProductList-BodySpaced"/>
      </w:pPr>
      <w:r>
        <w:rPr>
          <w:b/>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076094" w:rsidRDefault="00DC1E5E">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76094" w:rsidRDefault="00DC1E5E">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076094" w:rsidRDefault="00DC1E5E">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76094" w:rsidRDefault="00DC1E5E">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076094" w:rsidRDefault="00DC1E5E">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076094" w:rsidRDefault="00DC1E5E">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076094" w:rsidRDefault="00DC1E5E">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3">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076094" w:rsidRDefault="00DC1E5E">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076094" w:rsidRDefault="00DC1E5E">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076094" w:rsidRDefault="00DC1E5E">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076094" w:rsidRDefault="00DC1E5E">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076094" w:rsidRDefault="00DC1E5E">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76094" w:rsidRDefault="00DC1E5E">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76094" w:rsidRDefault="00DC1E5E">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076094" w:rsidRDefault="00DC1E5E">
      <w:pPr>
        <w:pStyle w:val="ProductList-BodySpaced"/>
      </w:pPr>
      <w:r>
        <w:rPr>
          <w:b/>
          <w:color w:val="00188F"/>
        </w:rPr>
        <w:t xml:space="preserve">Физически процесор </w:t>
      </w:r>
      <w:r>
        <w:t>означава процесор във физическа хардуерна система.</w:t>
      </w:r>
    </w:p>
    <w:p w:rsidR="00076094" w:rsidRDefault="00DC1E5E">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076094" w:rsidRDefault="00DC1E5E">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076094" w:rsidRDefault="00DC1E5E">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076094" w:rsidRDefault="00DC1E5E">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076094" w:rsidRDefault="00DC1E5E">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076094" w:rsidRDefault="00DC1E5E">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076094" w:rsidRDefault="00DC1E5E">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076094" w:rsidRDefault="00DC1E5E">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076094" w:rsidRDefault="00DC1E5E">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076094" w:rsidRDefault="00DC1E5E">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076094" w:rsidRDefault="00DC1E5E">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076094" w:rsidRDefault="00DC1E5E">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076094" w:rsidRDefault="00DC1E5E">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076094" w:rsidRDefault="00DC1E5E">
      <w:pPr>
        <w:pStyle w:val="ProductList-BodySpaced"/>
      </w:pPr>
      <w:r>
        <w:t>Софтуерът в Интернет уеб решения се използва за изпълнение на:</w:t>
      </w:r>
    </w:p>
    <w:p w:rsidR="00076094" w:rsidRDefault="00DC1E5E" w:rsidP="00DC1E5E">
      <w:pPr>
        <w:pStyle w:val="ProductList-Bullet"/>
        <w:numPr>
          <w:ilvl w:val="0"/>
          <w:numId w:val="43"/>
        </w:numPr>
      </w:pPr>
      <w:r>
        <w:t>уеб сървърен софтуер (например Microsoft Internet Information Services) и агенти за управление или защита (например агентът System Center Operations Manager);</w:t>
      </w:r>
    </w:p>
    <w:p w:rsidR="00076094" w:rsidRDefault="00DC1E5E" w:rsidP="00DC1E5E">
      <w:pPr>
        <w:pStyle w:val="ProductList-Bullet"/>
        <w:numPr>
          <w:ilvl w:val="0"/>
          <w:numId w:val="43"/>
        </w:numPr>
      </w:pPr>
      <w:r>
        <w:t>софтуер за машина на база данни (например Microsoft SQL Server) единствено за поддръжка на Интернет уеб решения или</w:t>
      </w:r>
    </w:p>
    <w:p w:rsidR="00076094" w:rsidRDefault="00DC1E5E" w:rsidP="00DC1E5E">
      <w:pPr>
        <w:pStyle w:val="ProductList-Bullet"/>
        <w:numPr>
          <w:ilvl w:val="0"/>
          <w:numId w:val="4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076094" w:rsidRDefault="00DC1E5E">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076094" w:rsidRDefault="00DC1E5E">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076094" w:rsidRDefault="00076094">
      <w:pPr>
        <w:pStyle w:val="ProductList-BodySpaced"/>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076094">
      <w:pPr>
        <w:sectPr w:rsidR="00076094">
          <w:headerReference w:type="default" r:id="rId144"/>
          <w:footerReference w:type="default" r:id="rId145"/>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34" w:name="_Sec591"/>
      <w:bookmarkEnd w:id="324"/>
      <w:r>
        <w:t>Приложение A – Лицензи, еквивалентни на ЛКД/ЛУ</w:t>
      </w:r>
      <w:r>
        <w:fldChar w:fldCharType="begin"/>
      </w:r>
      <w:r>
        <w:instrText xml:space="preserve"> TC "</w:instrText>
      </w:r>
      <w:bookmarkStart w:id="335" w:name="_Toc517874137"/>
      <w:r>
        <w:instrText>Приложение A – Лицензи, еквивалентни на ЛКД/ЛУ</w:instrText>
      </w:r>
      <w:bookmarkEnd w:id="335"/>
      <w:r>
        <w:instrText>" \l 1</w:instrText>
      </w:r>
      <w:r>
        <w:fldChar w:fldCharType="end"/>
      </w:r>
    </w:p>
    <w:p w:rsidR="00076094" w:rsidRDefault="00DC1E5E">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076094" w:rsidRDefault="00076094">
      <w:pPr>
        <w:pStyle w:val="ProductList-Body"/>
      </w:pPr>
    </w:p>
    <w:tbl>
      <w:tblPr>
        <w:tblStyle w:val="PURTable"/>
        <w:tblW w:w="0" w:type="dxa"/>
        <w:tblLook w:val="04A0" w:firstRow="1" w:lastRow="0" w:firstColumn="1" w:lastColumn="0" w:noHBand="0" w:noVBand="1"/>
      </w:tblPr>
      <w:tblGrid>
        <w:gridCol w:w="1201"/>
        <w:gridCol w:w="289"/>
        <w:gridCol w:w="374"/>
        <w:gridCol w:w="278"/>
        <w:gridCol w:w="374"/>
        <w:gridCol w:w="440"/>
        <w:gridCol w:w="463"/>
        <w:gridCol w:w="469"/>
        <w:gridCol w:w="475"/>
        <w:gridCol w:w="463"/>
        <w:gridCol w:w="440"/>
        <w:gridCol w:w="463"/>
        <w:gridCol w:w="469"/>
        <w:gridCol w:w="475"/>
        <w:gridCol w:w="463"/>
        <w:gridCol w:w="430"/>
        <w:gridCol w:w="507"/>
        <w:gridCol w:w="585"/>
        <w:gridCol w:w="260"/>
        <w:gridCol w:w="260"/>
        <w:gridCol w:w="348"/>
        <w:gridCol w:w="310"/>
        <w:gridCol w:w="354"/>
        <w:gridCol w:w="326"/>
        <w:gridCol w:w="400"/>
      </w:tblGrid>
      <w:tr w:rsidR="0007609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76094" w:rsidRDefault="0007609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Основен ЛКД</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Dynamics 365 Enterprise</w:t>
            </w:r>
          </w:p>
        </w:tc>
      </w:tr>
      <w:tr w:rsidR="00076094">
        <w:tc>
          <w:tcPr>
            <w:tcW w:w="240" w:type="dxa"/>
            <w:tcBorders>
              <w:top w:val="none" w:sz="4" w:space="0" w:color="BFBFBF"/>
              <w:left w:val="none" w:sz="24" w:space="0" w:color="808080"/>
              <w:bottom w:val="single" w:sz="4" w:space="0" w:color="FFFFFF"/>
              <w:right w:val="single" w:sz="6" w:space="0" w:color="FFFFFF"/>
            </w:tcBorders>
          </w:tcPr>
          <w:p w:rsidR="00076094" w:rsidRDefault="00DC1E5E">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План</w:t>
            </w:r>
          </w:p>
        </w:tc>
      </w:tr>
      <w:tr w:rsidR="00076094">
        <w:tc>
          <w:tcPr>
            <w:tcW w:w="240" w:type="dxa"/>
            <w:gridSpan w:val="16"/>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793">
              <w:r w:rsidR="00DC1E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single" w:sz="4" w:space="0" w:color="FFFFFF"/>
              <w:right w:val="single" w:sz="6" w:space="0" w:color="FFFFFF"/>
            </w:tcBorders>
          </w:tcPr>
          <w:p w:rsidR="00076094" w:rsidRDefault="00695208">
            <w:pPr>
              <w:pStyle w:val="ProductList-TableBody"/>
            </w:pPr>
            <w:hyperlink w:anchor="_Sec793">
              <w:r w:rsidR="00DC1E5E">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793">
              <w:r w:rsidR="00DC1E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single" w:sz="4" w:space="0" w:color="FFFFFF"/>
              <w:right w:val="single" w:sz="6" w:space="0" w:color="FFFFFF"/>
            </w:tcBorders>
          </w:tcPr>
          <w:p w:rsidR="00076094" w:rsidRDefault="00695208">
            <w:pPr>
              <w:pStyle w:val="ProductList-TableBody"/>
            </w:pPr>
            <w:hyperlink w:anchor="_Sec793">
              <w:r w:rsidR="00DC1E5E">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798">
              <w:r w:rsidR="00DC1E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single" w:sz="4" w:space="0" w:color="FFFFFF"/>
              <w:right w:val="single" w:sz="6" w:space="0" w:color="FFFFFF"/>
            </w:tcBorders>
          </w:tcPr>
          <w:p w:rsidR="00076094" w:rsidRDefault="00695208">
            <w:pPr>
              <w:pStyle w:val="ProductList-TableBody"/>
            </w:pPr>
            <w:hyperlink w:anchor="_Sec798">
              <w:r w:rsidR="00DC1E5E">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dashed" w:sz="4" w:space="0" w:color="BFBFBF"/>
              <w:left w:val="none" w:sz="24" w:space="0" w:color="808080"/>
              <w:bottom w:val="single" w:sz="4" w:space="0" w:color="FFFFFF"/>
              <w:right w:val="single" w:sz="6" w:space="0" w:color="FFFFFF"/>
            </w:tcBorders>
          </w:tcPr>
          <w:p w:rsidR="00076094" w:rsidRDefault="00695208">
            <w:pPr>
              <w:pStyle w:val="ProductList-TableBody"/>
            </w:pPr>
            <w:hyperlink w:anchor="_Sec798">
              <w:r w:rsidR="00DC1E5E">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799">
              <w:r w:rsidR="00DC1E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799">
              <w:r w:rsidR="00DC1E5E">
                <w:rPr>
                  <w:color w:val="00467F"/>
                  <w:u w:val="single"/>
                </w:rPr>
                <w:t>Допълнителен</w:t>
              </w:r>
            </w:hyperlink>
            <w:r w:rsidR="00DC1E5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single" w:sz="4" w:space="0" w:color="FFFFFF"/>
              <w:right w:val="single" w:sz="6" w:space="0" w:color="FFFFFF"/>
            </w:tcBorders>
          </w:tcPr>
          <w:p w:rsidR="00076094" w:rsidRDefault="00695208">
            <w:pPr>
              <w:pStyle w:val="ProductList-TableBody"/>
            </w:pPr>
            <w:hyperlink w:anchor="_Sec799">
              <w:r w:rsidR="00DC1E5E">
                <w:rPr>
                  <w:color w:val="00467F"/>
                  <w:u w:val="single"/>
                </w:rPr>
                <w:t>Допълнителен</w:t>
              </w:r>
            </w:hyperlink>
            <w:r w:rsidR="00DC1E5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800">
              <w:r w:rsidR="00DC1E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single" w:sz="4" w:space="0" w:color="FFFFFF"/>
              <w:right w:val="single" w:sz="6" w:space="0" w:color="FFFFFF"/>
            </w:tcBorders>
          </w:tcPr>
          <w:p w:rsidR="00076094" w:rsidRDefault="00695208">
            <w:pPr>
              <w:pStyle w:val="ProductList-TableBody"/>
            </w:pPr>
            <w:hyperlink w:anchor="_Sec800">
              <w:r w:rsidR="00DC1E5E">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807">
              <w:r w:rsidR="00DC1E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807">
              <w:r w:rsidR="00DC1E5E">
                <w:rPr>
                  <w:color w:val="00467F"/>
                  <w:u w:val="single"/>
                </w:rPr>
                <w:t>Допълнителен</w:t>
              </w:r>
            </w:hyperlink>
            <w:r w:rsidR="00DC1E5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single" w:sz="4" w:space="0" w:color="FFFFFF"/>
              <w:right w:val="single" w:sz="6" w:space="0" w:color="FFFFFF"/>
            </w:tcBorders>
          </w:tcPr>
          <w:p w:rsidR="00076094" w:rsidRDefault="00695208">
            <w:pPr>
              <w:pStyle w:val="ProductList-TableBody"/>
            </w:pPr>
            <w:hyperlink w:anchor="_Sec807">
              <w:r w:rsidR="00DC1E5E">
                <w:rPr>
                  <w:color w:val="00467F"/>
                  <w:u w:val="single"/>
                </w:rPr>
                <w:t>Допълнителен</w:t>
              </w:r>
            </w:hyperlink>
            <w:r w:rsidR="00DC1E5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807">
              <w:r w:rsidR="00DC1E5E">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807">
              <w:r w:rsidR="00DC1E5E">
                <w:rPr>
                  <w:color w:val="00467F"/>
                  <w:u w:val="single"/>
                </w:rPr>
                <w:t>Допълнителен</w:t>
              </w:r>
            </w:hyperlink>
            <w:r w:rsidR="00DC1E5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tcBorders>
              <w:top w:val="dashed" w:sz="4" w:space="0" w:color="BFBFBF"/>
              <w:left w:val="none" w:sz="24" w:space="0" w:color="808080"/>
              <w:bottom w:val="single" w:sz="4" w:space="0" w:color="FFFFFF"/>
              <w:right w:val="single" w:sz="6" w:space="0" w:color="FFFFFF"/>
            </w:tcBorders>
          </w:tcPr>
          <w:p w:rsidR="00076094" w:rsidRDefault="00695208">
            <w:pPr>
              <w:pStyle w:val="ProductList-TableBody"/>
            </w:pPr>
            <w:hyperlink w:anchor="_Sec807">
              <w:r w:rsidR="00DC1E5E">
                <w:rPr>
                  <w:color w:val="00467F"/>
                  <w:u w:val="single"/>
                </w:rPr>
                <w:t>Допълнителен</w:t>
              </w:r>
            </w:hyperlink>
            <w:r w:rsidR="00DC1E5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none" w:sz="24" w:space="0" w:color="808080"/>
              <w:right w:val="single" w:sz="6" w:space="0" w:color="FFFFFF"/>
            </w:tcBorders>
          </w:tcPr>
          <w:p w:rsidR="00076094" w:rsidRDefault="00DC1E5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none" w:sz="24" w:space="0" w:color="808080"/>
              <w:left w:val="none" w:sz="24" w:space="0" w:color="808080"/>
              <w:bottom w:val="single" w:sz="4" w:space="0" w:color="FFFFFF"/>
              <w:right w:val="single" w:sz="6" w:space="0" w:color="FFFFFF"/>
            </w:tcBorders>
          </w:tcPr>
          <w:p w:rsidR="00076094" w:rsidRDefault="00695208">
            <w:pPr>
              <w:pStyle w:val="ProductList-TableBody"/>
            </w:pPr>
            <w:hyperlink w:anchor="_Sec801">
              <w:r w:rsidR="00DC1E5E">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6"/>
            <w:tcBorders>
              <w:top w:val="single" w:sz="4" w:space="0" w:color="FFFFFF"/>
              <w:left w:val="single" w:sz="6" w:space="0" w:color="FFFFFF"/>
              <w:bottom w:val="none" w:sz="24" w:space="0" w:color="808080"/>
              <w:right w:val="single" w:sz="6" w:space="0" w:color="FFFFFF"/>
            </w:tcBorders>
          </w:tcPr>
          <w:p w:rsidR="00076094" w:rsidRDefault="00DC1E5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076094">
        <w:tc>
          <w:tcPr>
            <w:tcW w:w="240" w:type="dxa"/>
            <w:tcBorders>
              <w:top w:val="none" w:sz="24" w:space="0" w:color="808080"/>
              <w:left w:val="none" w:sz="24" w:space="0" w:color="808080"/>
              <w:bottom w:val="none" w:sz="4" w:space="0" w:color="6E6E6E"/>
              <w:right w:val="single" w:sz="6" w:space="0" w:color="FFFFFF"/>
            </w:tcBorders>
          </w:tcPr>
          <w:p w:rsidR="00076094" w:rsidRDefault="00695208">
            <w:pPr>
              <w:pStyle w:val="ProductList-TableBody"/>
            </w:pPr>
            <w:hyperlink w:anchor="_Sec802">
              <w:r w:rsidR="00DC1E5E">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240" w:type="dxa"/>
            <w:gridSpan w:val="15"/>
            <w:tcBorders>
              <w:top w:val="none" w:sz="4" w:space="0" w:color="6E6E6E"/>
              <w:left w:val="none" w:sz="24" w:space="0" w:color="808080"/>
              <w:bottom w:val="none" w:sz="4" w:space="0" w:color="BFBFBF"/>
              <w:right w:val="single" w:sz="6" w:space="0" w:color="FFFFFF"/>
            </w:tcBorders>
          </w:tcPr>
          <w:p w:rsidR="00076094" w:rsidRDefault="00DC1E5E">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r>
      <w:tr w:rsidR="00076094">
        <w:tc>
          <w:tcPr>
            <w:tcW w:w="240" w:type="dxa"/>
            <w:tcBorders>
              <w:top w:val="none" w:sz="4" w:space="0" w:color="BFBFBF"/>
              <w:left w:val="none" w:sz="24" w:space="0" w:color="808080"/>
              <w:bottom w:val="dashed" w:sz="4" w:space="0" w:color="BFBFBF"/>
              <w:right w:val="single" w:sz="6" w:space="0" w:color="FFFFFF"/>
            </w:tcBorders>
          </w:tcPr>
          <w:p w:rsidR="00076094" w:rsidRDefault="00695208">
            <w:pPr>
              <w:pStyle w:val="ProductList-TableBody"/>
            </w:pPr>
            <w:hyperlink w:anchor="_Sec790">
              <w:r w:rsidR="00DC1E5E">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r w:rsidR="00076094">
        <w:tc>
          <w:tcPr>
            <w:tcW w:w="240" w:type="dxa"/>
            <w:tcBorders>
              <w:top w:val="dashed" w:sz="4" w:space="0" w:color="BFBFBF"/>
              <w:left w:val="none" w:sz="24" w:space="0" w:color="808080"/>
              <w:bottom w:val="none" w:sz="4" w:space="0" w:color="6E6E6E"/>
              <w:right w:val="single" w:sz="6" w:space="0" w:color="FFFFFF"/>
            </w:tcBorders>
          </w:tcPr>
          <w:p w:rsidR="00076094" w:rsidRDefault="00695208">
            <w:pPr>
              <w:pStyle w:val="ProductList-TableBody"/>
            </w:pPr>
            <w:hyperlink w:anchor="_Sec790">
              <w:r w:rsidR="00DC1E5E">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r w:rsidR="00076094">
        <w:tc>
          <w:tcPr>
            <w:tcW w:w="240" w:type="dxa"/>
            <w:gridSpan w:val="15"/>
            <w:tcBorders>
              <w:top w:val="none" w:sz="4" w:space="0" w:color="6E6E6E"/>
              <w:left w:val="none" w:sz="24" w:space="0" w:color="808080"/>
              <w:bottom w:val="none" w:sz="4" w:space="0" w:color="6E6E6E"/>
              <w:right w:val="single" w:sz="6" w:space="0" w:color="FFFFFF"/>
            </w:tcBorders>
          </w:tcPr>
          <w:p w:rsidR="00076094" w:rsidRDefault="00DC1E5E">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r>
      <w:tr w:rsidR="00076094">
        <w:tc>
          <w:tcPr>
            <w:tcW w:w="240" w:type="dxa"/>
            <w:tcBorders>
              <w:top w:val="none" w:sz="4" w:space="0" w:color="6E6E6E"/>
              <w:left w:val="none" w:sz="24" w:space="0" w:color="808080"/>
              <w:bottom w:val="none" w:sz="4" w:space="0" w:color="6E6E6E"/>
              <w:right w:val="single" w:sz="6" w:space="0" w:color="FFFFFF"/>
            </w:tcBorders>
          </w:tcPr>
          <w:p w:rsidR="00076094" w:rsidRDefault="00695208">
            <w:pPr>
              <w:pStyle w:val="ProductList-TableBody"/>
            </w:pPr>
            <w:hyperlink w:anchor="_Sec790">
              <w:r w:rsidR="00DC1E5E">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bl>
    <w:p w:rsidR="00076094" w:rsidRDefault="00DC1E5E">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076094" w:rsidRDefault="00DC1E5E">
      <w:pPr>
        <w:pStyle w:val="ProductList-SectionHeading"/>
        <w:pageBreakBefore/>
        <w:outlineLvl w:val="0"/>
      </w:pPr>
      <w:bookmarkStart w:id="336" w:name="_Sec564"/>
      <w:bookmarkEnd w:id="334"/>
      <w:r>
        <w:t>Приложение B – Софтуерна осигуровка</w:t>
      </w:r>
      <w:r>
        <w:fldChar w:fldCharType="begin"/>
      </w:r>
      <w:r>
        <w:instrText xml:space="preserve"> TC "</w:instrText>
      </w:r>
      <w:bookmarkStart w:id="337" w:name="_Toc517874138"/>
      <w:r>
        <w:instrText>Приложение B – Софтуерна осигуровка</w:instrText>
      </w:r>
      <w:bookmarkEnd w:id="337"/>
      <w:r>
        <w:instrText>" \l 1</w:instrText>
      </w:r>
      <w:r>
        <w:fldChar w:fldCharType="end"/>
      </w:r>
    </w:p>
    <w:p w:rsidR="00076094" w:rsidRDefault="00DC1E5E">
      <w:pPr>
        <w:pStyle w:val="ProductList-Offering1Heading"/>
        <w:outlineLvl w:val="1"/>
      </w:pPr>
      <w:bookmarkStart w:id="338" w:name="_Sec573"/>
      <w:r>
        <w:t>Закупуване на Софтуерна осигуровка (SA)</w:t>
      </w:r>
      <w:bookmarkEnd w:id="338"/>
      <w:r>
        <w:fldChar w:fldCharType="begin"/>
      </w:r>
      <w:r>
        <w:instrText xml:space="preserve"> TC "</w:instrText>
      </w:r>
      <w:bookmarkStart w:id="339" w:name="_Toc517874139"/>
      <w:r>
        <w:instrText>Закупуване на Софтуерна осигуровка (SA)</w:instrText>
      </w:r>
      <w:bookmarkEnd w:id="339"/>
      <w:r>
        <w:instrText>" \l 2</w:instrText>
      </w:r>
      <w:r>
        <w:fldChar w:fldCharType="end"/>
      </w:r>
    </w:p>
    <w:p w:rsidR="00076094" w:rsidRDefault="00DC1E5E">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076094" w:rsidRDefault="00DC1E5E" w:rsidP="00DC1E5E">
      <w:pPr>
        <w:pStyle w:val="ProductList-Bullet"/>
        <w:numPr>
          <w:ilvl w:val="0"/>
          <w:numId w:val="44"/>
        </w:numPr>
      </w:pPr>
      <w:r>
        <w:t xml:space="preserve">Поеме ангажимент за прикачване на SA на всички продукти за платформа. </w:t>
      </w:r>
    </w:p>
    <w:p w:rsidR="00076094" w:rsidRDefault="00DC1E5E" w:rsidP="00DC1E5E">
      <w:pPr>
        <w:pStyle w:val="ProductList-Bullet"/>
        <w:numPr>
          <w:ilvl w:val="0"/>
          <w:numId w:val="4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076094" w:rsidRDefault="00DC1E5E" w:rsidP="00DC1E5E">
      <w:pPr>
        <w:pStyle w:val="ProductList-Bullet"/>
        <w:numPr>
          <w:ilvl w:val="0"/>
          <w:numId w:val="44"/>
        </w:numPr>
      </w:pPr>
      <w:r>
        <w:t>Закупи SA за отделни Продукти, без поемане на каквито и да е ангажименти за разширяване на SA за други Продукти.</w:t>
      </w:r>
    </w:p>
    <w:p w:rsidR="00076094" w:rsidRDefault="00076094">
      <w:pPr>
        <w:pStyle w:val="ProductList-Body"/>
      </w:pPr>
    </w:p>
    <w:p w:rsidR="00076094" w:rsidRDefault="00DC1E5E">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076094" w:rsidRDefault="00076094">
      <w:pPr>
        <w:pStyle w:val="ProductList-Body"/>
      </w:pPr>
    </w:p>
    <w:p w:rsidR="00076094" w:rsidRDefault="00DC1E5E">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2263"/>
        <w:gridCol w:w="2211"/>
        <w:gridCol w:w="4195"/>
      </w:tblGrid>
      <w:tr w:rsidR="00076094" w:rsidTr="006008B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6094" w:rsidRDefault="00DC1E5E">
            <w:pPr>
              <w:pStyle w:val="ProductList-TableBody"/>
              <w:jc w:val="center"/>
            </w:pPr>
            <w:r>
              <w:rPr>
                <w:color w:val="FFFFFF"/>
              </w:rPr>
              <w:t>Набор</w:t>
            </w:r>
          </w:p>
        </w:tc>
        <w:tc>
          <w:tcPr>
            <w:tcW w:w="2440" w:type="dxa"/>
            <w:shd w:val="clear" w:color="auto" w:fill="0072C6"/>
          </w:tcPr>
          <w:p w:rsidR="00076094" w:rsidRDefault="00DC1E5E">
            <w:pPr>
              <w:pStyle w:val="ProductList-TableBody"/>
              <w:jc w:val="center"/>
            </w:pPr>
            <w:r>
              <w:rPr>
                <w:color w:val="FFFFFF"/>
              </w:rPr>
              <w:t>Цялостни продукти</w:t>
            </w:r>
          </w:p>
        </w:tc>
        <w:tc>
          <w:tcPr>
            <w:tcW w:w="2440" w:type="dxa"/>
            <w:shd w:val="clear" w:color="auto" w:fill="0072C6"/>
          </w:tcPr>
          <w:p w:rsidR="00076094" w:rsidRDefault="00DC1E5E">
            <w:pPr>
              <w:pStyle w:val="ProductList-TableBody"/>
              <w:jc w:val="center"/>
            </w:pPr>
            <w:r>
              <w:rPr>
                <w:color w:val="FFFFFF"/>
              </w:rPr>
              <w:t>OEM</w:t>
            </w:r>
          </w:p>
        </w:tc>
        <w:tc>
          <w:tcPr>
            <w:tcW w:w="4660" w:type="dxa"/>
            <w:shd w:val="clear" w:color="auto" w:fill="0072C6"/>
          </w:tcPr>
          <w:p w:rsidR="00076094" w:rsidRDefault="00DC1E5E">
            <w:pPr>
              <w:pStyle w:val="ProductList-TableBody"/>
              <w:jc w:val="center"/>
            </w:pPr>
            <w:r>
              <w:rPr>
                <w:color w:val="FFFFFF"/>
              </w:rPr>
              <w:t>Програми</w:t>
            </w:r>
          </w:p>
        </w:tc>
      </w:tr>
      <w:tr w:rsidR="00076094" w:rsidTr="006008B4">
        <w:tc>
          <w:tcPr>
            <w:tcW w:w="2440" w:type="dxa"/>
          </w:tcPr>
          <w:p w:rsidR="00076094" w:rsidRDefault="00DC1E5E">
            <w:pPr>
              <w:pStyle w:val="ProductList-TableBody"/>
            </w:pPr>
            <w:r>
              <w:t>Набор приложения</w:t>
            </w:r>
          </w:p>
        </w:tc>
        <w:tc>
          <w:tcPr>
            <w:tcW w:w="2440" w:type="dxa"/>
          </w:tcPr>
          <w:p w:rsidR="00076094" w:rsidRDefault="00DC1E5E">
            <w:pPr>
              <w:pStyle w:val="ProductList-TableBody"/>
            </w:pPr>
            <w:r>
              <w:t>Неприложимо</w:t>
            </w:r>
          </w:p>
        </w:tc>
        <w:tc>
          <w:tcPr>
            <w:tcW w:w="2440" w:type="dxa"/>
          </w:tcPr>
          <w:p w:rsidR="00076094" w:rsidRDefault="00DC1E5E">
            <w:pPr>
              <w:pStyle w:val="ProductList-TableBody"/>
            </w:pPr>
            <w:r>
              <w:t>SA е налична само както е описано по-долу</w:t>
            </w:r>
          </w:p>
        </w:tc>
        <w:tc>
          <w:tcPr>
            <w:tcW w:w="4660" w:type="dxa"/>
            <w:vMerge w:val="restart"/>
          </w:tcPr>
          <w:p w:rsidR="00076094" w:rsidRDefault="00DC1E5E">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076094" w:rsidTr="006008B4">
        <w:tc>
          <w:tcPr>
            <w:tcW w:w="2440" w:type="dxa"/>
          </w:tcPr>
          <w:p w:rsidR="00076094" w:rsidRDefault="00DC1E5E">
            <w:pPr>
              <w:pStyle w:val="ProductList-TableBody"/>
            </w:pPr>
            <w:r>
              <w:t>Набор сървъри</w:t>
            </w:r>
          </w:p>
        </w:tc>
        <w:tc>
          <w:tcPr>
            <w:tcW w:w="2440" w:type="dxa"/>
          </w:tcPr>
          <w:p w:rsidR="00076094" w:rsidRDefault="00DC1E5E">
            <w:pPr>
              <w:pStyle w:val="ProductList-TableBody"/>
            </w:pPr>
            <w:r>
              <w:t>Налична е SA</w:t>
            </w:r>
          </w:p>
        </w:tc>
        <w:tc>
          <w:tcPr>
            <w:tcW w:w="2440" w:type="dxa"/>
          </w:tcPr>
          <w:p w:rsidR="00076094" w:rsidRDefault="00DC1E5E">
            <w:pPr>
              <w:pStyle w:val="ProductList-TableBody"/>
            </w:pPr>
            <w:r>
              <w:t>Налична е SA</w:t>
            </w:r>
          </w:p>
        </w:tc>
        <w:tc>
          <w:tcPr>
            <w:tcW w:w="0" w:type="auto"/>
            <w:vMerge/>
          </w:tcPr>
          <w:p w:rsidR="00076094" w:rsidRDefault="00076094"/>
        </w:tc>
      </w:tr>
    </w:tbl>
    <w:p w:rsidR="00076094" w:rsidRDefault="00076094">
      <w:pPr>
        <w:pStyle w:val="ProductList-Body"/>
      </w:pPr>
    </w:p>
    <w:p w:rsidR="00076094" w:rsidRDefault="00DC1E5E">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076094" w:rsidRDefault="00076094">
      <w:pPr>
        <w:pStyle w:val="ProductList-Body"/>
      </w:pPr>
    </w:p>
    <w:p w:rsidR="00076094" w:rsidRDefault="00DC1E5E">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0" w:name="_Sec574"/>
      <w:r>
        <w:t>Подновяване на Софтуерната осигуровка</w:t>
      </w:r>
      <w:bookmarkEnd w:id="340"/>
      <w:r>
        <w:fldChar w:fldCharType="begin"/>
      </w:r>
      <w:r>
        <w:instrText xml:space="preserve"> TC "</w:instrText>
      </w:r>
      <w:bookmarkStart w:id="341" w:name="_Toc517874140"/>
      <w:r>
        <w:instrText>Подновяване на Софтуерната осигуровка</w:instrText>
      </w:r>
      <w:bookmarkEnd w:id="341"/>
      <w:r>
        <w:instrText>" \l 2</w:instrText>
      </w:r>
      <w:r>
        <w:fldChar w:fldCharType="end"/>
      </w:r>
    </w:p>
    <w:p w:rsidR="00076094" w:rsidRDefault="00DC1E5E">
      <w:pPr>
        <w:pStyle w:val="ProductList-ClauseHeading"/>
        <w:outlineLvl w:val="2"/>
      </w:pPr>
      <w:r>
        <w:t>Подновяване на покритието по Същото споразумение</w:t>
      </w:r>
    </w:p>
    <w:p w:rsidR="00076094" w:rsidRDefault="00DC1E5E">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076094" w:rsidRDefault="00076094">
      <w:pPr>
        <w:pStyle w:val="ProductList-Body"/>
      </w:pPr>
    </w:p>
    <w:p w:rsidR="00076094" w:rsidRDefault="00DC1E5E">
      <w:pPr>
        <w:pStyle w:val="ProductList-SubClauseHeading"/>
        <w:outlineLvl w:val="3"/>
      </w:pPr>
      <w:r>
        <w:t>Open License</w:t>
      </w:r>
    </w:p>
    <w:p w:rsidR="00076094" w:rsidRDefault="00DC1E5E">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076094" w:rsidRDefault="00076094">
      <w:pPr>
        <w:pStyle w:val="ProductList-BodyIndented"/>
      </w:pPr>
    </w:p>
    <w:p w:rsidR="00076094" w:rsidRDefault="00DC1E5E">
      <w:pPr>
        <w:pStyle w:val="ProductList-SubClauseHeading"/>
        <w:outlineLvl w:val="3"/>
      </w:pPr>
      <w:r>
        <w:t>Споразумение Enterprise</w:t>
      </w:r>
    </w:p>
    <w:p w:rsidR="00076094" w:rsidRDefault="00DC1E5E">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076094" w:rsidRDefault="00076094">
      <w:pPr>
        <w:pStyle w:val="ProductList-BodyIndented"/>
      </w:pPr>
    </w:p>
    <w:p w:rsidR="00076094" w:rsidRDefault="00DC1E5E">
      <w:pPr>
        <w:pStyle w:val="ProductList-SubClauseHeading"/>
        <w:outlineLvl w:val="3"/>
      </w:pPr>
      <w:r>
        <w:t>Enrollment for Application Platform</w:t>
      </w:r>
    </w:p>
    <w:p w:rsidR="00076094" w:rsidRDefault="00DC1E5E">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076094" w:rsidRDefault="00076094">
      <w:pPr>
        <w:pStyle w:val="ProductList-BodyIndented"/>
      </w:pPr>
    </w:p>
    <w:p w:rsidR="00076094" w:rsidRDefault="00DC1E5E">
      <w:pPr>
        <w:pStyle w:val="ProductList-ClauseHeading"/>
        <w:outlineLvl w:val="2"/>
      </w:pPr>
      <w:r>
        <w:t>Подновяване на покритието по Отделно споразумение</w:t>
      </w:r>
    </w:p>
    <w:p w:rsidR="00076094" w:rsidRDefault="00DC1E5E">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076094" w:rsidRDefault="00076094">
      <w:pPr>
        <w:pStyle w:val="ProductList-Body"/>
      </w:pPr>
    </w:p>
    <w:p w:rsidR="00076094" w:rsidRDefault="00DC1E5E">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076094" w:rsidRDefault="00076094">
      <w:pPr>
        <w:pStyle w:val="ProductList-Body"/>
      </w:pPr>
    </w:p>
    <w:p w:rsidR="00076094" w:rsidRDefault="00DC1E5E">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076094" w:rsidRDefault="00DC1E5E">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076094" w:rsidRDefault="00DC1E5E">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2" w:name="_Sec575"/>
      <w:r>
        <w:t>Лицензи за миграция за Прекратени продукти или Продукти в края на жизнения им цикъл</w:t>
      </w:r>
      <w:bookmarkEnd w:id="342"/>
      <w:r>
        <w:fldChar w:fldCharType="begin"/>
      </w:r>
      <w:r>
        <w:instrText xml:space="preserve"> TC "</w:instrText>
      </w:r>
      <w:bookmarkStart w:id="343" w:name="_Toc517874141"/>
      <w:r>
        <w:instrText>Лицензи за миграция за Прекратени продукти или Продукти в края на жизнения им цикъл</w:instrText>
      </w:r>
      <w:bookmarkEnd w:id="343"/>
      <w:r>
        <w:instrText>" \l 2</w:instrText>
      </w:r>
      <w:r>
        <w:fldChar w:fldCharType="end"/>
      </w:r>
    </w:p>
    <w:p w:rsidR="00076094" w:rsidRDefault="00DC1E5E">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076094" w:rsidRDefault="00DC1E5E">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076094" w:rsidRDefault="00076094">
      <w:pPr>
        <w:pStyle w:val="ProductList-Body"/>
      </w:pPr>
    </w:p>
    <w:p w:rsidR="00076094" w:rsidRDefault="00DC1E5E">
      <w:pPr>
        <w:pStyle w:val="ProductList-Body"/>
      </w:pPr>
      <w:r>
        <w:t>Освен ако не е указано друго в Записа на Продукта:</w:t>
      </w:r>
    </w:p>
    <w:p w:rsidR="00076094" w:rsidRDefault="00DC1E5E" w:rsidP="00DC1E5E">
      <w:pPr>
        <w:pStyle w:val="ProductList-Bullet"/>
        <w:numPr>
          <w:ilvl w:val="0"/>
          <w:numId w:val="4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076094" w:rsidRDefault="00DC1E5E" w:rsidP="00DC1E5E">
      <w:pPr>
        <w:pStyle w:val="ProductList-Bullet"/>
        <w:numPr>
          <w:ilvl w:val="0"/>
          <w:numId w:val="45"/>
        </w:numPr>
      </w:pPr>
      <w:r>
        <w:t>Лицензите за миграция се предоставят в съотношение 1:1 за всеки Отговарящ на изискванията лиценз на Клиента.</w:t>
      </w:r>
    </w:p>
    <w:p w:rsidR="00076094" w:rsidRDefault="00DC1E5E" w:rsidP="00DC1E5E">
      <w:pPr>
        <w:pStyle w:val="ProductList-Bullet"/>
        <w:numPr>
          <w:ilvl w:val="0"/>
          <w:numId w:val="4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076094" w:rsidRDefault="00DC1E5E" w:rsidP="00DC1E5E">
      <w:pPr>
        <w:pStyle w:val="ProductList-Bullet"/>
        <w:numPr>
          <w:ilvl w:val="0"/>
          <w:numId w:val="4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076094" w:rsidRDefault="00DC1E5E" w:rsidP="00DC1E5E">
      <w:pPr>
        <w:pStyle w:val="ProductList-Bullet"/>
        <w:numPr>
          <w:ilvl w:val="0"/>
          <w:numId w:val="45"/>
        </w:numPr>
      </w:pPr>
      <w:r>
        <w:t>Клиентът няма право да прехвърля Лицензи за миграция отделно от Отговарящи на условията лицензи.</w:t>
      </w:r>
    </w:p>
    <w:p w:rsidR="00076094" w:rsidRDefault="00DC1E5E" w:rsidP="00DC1E5E">
      <w:pPr>
        <w:pStyle w:val="ProductList-Bullet"/>
        <w:numPr>
          <w:ilvl w:val="0"/>
          <w:numId w:val="4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4" w:name="_Sec576"/>
      <w:r>
        <w:t>Ползи от Софтуерната осигуровка</w:t>
      </w:r>
      <w:bookmarkEnd w:id="344"/>
      <w:r>
        <w:fldChar w:fldCharType="begin"/>
      </w:r>
      <w:r>
        <w:instrText xml:space="preserve"> TC "</w:instrText>
      </w:r>
      <w:bookmarkStart w:id="345" w:name="_Toc517874142"/>
      <w:r>
        <w:instrText>Ползи от Софтуерната осигуровка</w:instrText>
      </w:r>
      <w:bookmarkEnd w:id="345"/>
      <w:r>
        <w:instrText>" \l 2</w:instrText>
      </w:r>
      <w:r>
        <w:fldChar w:fldCharType="end"/>
      </w:r>
    </w:p>
    <w:p w:rsidR="00076094" w:rsidRDefault="00DC1E5E">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Сървъри</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77">
              <w:r w:rsidR="00DC1E5E">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79">
              <w:r w:rsidR="00DC1E5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0">
              <w:r w:rsidR="00DC1E5E">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1">
              <w:r w:rsidR="00DC1E5E">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755">
              <w:r w:rsidR="00DC1E5E">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841">
              <w:r w:rsidR="00DC1E5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651">
              <w:r w:rsidR="00DC1E5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841">
              <w:r w:rsidR="00DC1E5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2">
              <w:r w:rsidR="00DC1E5E">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3">
              <w:r w:rsidR="00DC1E5E">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4">
              <w:r w:rsidR="00DC1E5E">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5">
              <w:r w:rsidR="00DC1E5E">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818">
              <w:r w:rsidR="00DC1E5E">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7">
              <w:r w:rsidR="00DC1E5E">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838">
              <w:r w:rsidR="00DC1E5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8">
              <w:r w:rsidR="00DC1E5E">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89">
              <w:r w:rsidR="00DC1E5E">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590">
              <w:r w:rsidR="00DC1E5E">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841">
              <w:r w:rsidR="00DC1E5E">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841">
              <w:r w:rsidR="00DC1E5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695208">
            <w:pPr>
              <w:pStyle w:val="ProductList-TableBody"/>
            </w:pPr>
            <w:hyperlink w:anchor="_Sec652">
              <w:r w:rsidR="00DC1E5E">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bl>
    <w:p w:rsidR="00076094" w:rsidRDefault="00076094">
      <w:pPr>
        <w:pStyle w:val="ProductList-Body"/>
      </w:pPr>
    </w:p>
    <w:p w:rsidR="00076094" w:rsidRDefault="00DC1E5E">
      <w:pPr>
        <w:pStyle w:val="ProductList-ClauseHeading"/>
        <w:outlineLvl w:val="2"/>
      </w:pPr>
      <w:bookmarkStart w:id="346" w:name="_Sec577"/>
      <w:r>
        <w:t>Права върху нови версии</w:t>
      </w:r>
      <w:bookmarkEnd w:id="346"/>
    </w:p>
    <w:p w:rsidR="00076094" w:rsidRDefault="00DC1E5E">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076094" w:rsidRDefault="00076094">
      <w:pPr>
        <w:pStyle w:val="ProductList-Body"/>
      </w:pPr>
    </w:p>
    <w:p w:rsidR="00076094" w:rsidRDefault="00DC1E5E">
      <w:pPr>
        <w:pStyle w:val="ProductList-ClauseHeading"/>
        <w:outlineLvl w:val="2"/>
      </w:pPr>
      <w:bookmarkStart w:id="347" w:name="_Sec931"/>
      <w:r>
        <w:t>Изчисляване на точките за ползи от Софтуерна осигуровка</w:t>
      </w:r>
      <w:bookmarkEnd w:id="347"/>
    </w:p>
    <w:p w:rsidR="00076094" w:rsidRDefault="00DC1E5E">
      <w:pPr>
        <w:pStyle w:val="ProductList-Body"/>
      </w:pPr>
      <w:r>
        <w:t>Правата се определят въз основа на система, базирана на точки, за следните ползи:</w:t>
      </w:r>
    </w:p>
    <w:p w:rsidR="00076094" w:rsidRDefault="00DC1E5E" w:rsidP="00DC1E5E">
      <w:pPr>
        <w:pStyle w:val="ProductList-Bullet"/>
        <w:numPr>
          <w:ilvl w:val="0"/>
          <w:numId w:val="46"/>
        </w:numPr>
      </w:pPr>
      <w:r>
        <w:t>Услуги за планиране</w:t>
      </w:r>
    </w:p>
    <w:p w:rsidR="00076094" w:rsidRDefault="00DC1E5E" w:rsidP="00DC1E5E">
      <w:pPr>
        <w:pStyle w:val="ProductList-Bullet"/>
        <w:numPr>
          <w:ilvl w:val="0"/>
          <w:numId w:val="46"/>
        </w:numPr>
      </w:pPr>
      <w:r>
        <w:t>Ваучери за обучение</w:t>
      </w:r>
    </w:p>
    <w:p w:rsidR="00076094" w:rsidRDefault="00DC1E5E" w:rsidP="00DC1E5E">
      <w:pPr>
        <w:pStyle w:val="ProductList-Bullet"/>
        <w:numPr>
          <w:ilvl w:val="0"/>
          <w:numId w:val="46"/>
        </w:numPr>
      </w:pPr>
      <w:r>
        <w:t>Денонощна поддръжка за разрешаване на проблеми (по телефона) само в MPSA.</w:t>
      </w:r>
    </w:p>
    <w:p w:rsidR="00076094" w:rsidRDefault="00DC1E5E">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07609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Точки</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2</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5</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10</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25</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50</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75</w:t>
            </w:r>
          </w:p>
        </w:tc>
      </w:tr>
    </w:tbl>
    <w:p w:rsidR="00076094" w:rsidRDefault="00DC1E5E">
      <w:pPr>
        <w:pStyle w:val="ProductList-Body"/>
      </w:pPr>
      <w:r>
        <w:rPr>
          <w:b/>
          <w:i/>
        </w:rPr>
        <w:t>Забележка:</w:t>
      </w:r>
      <w:r>
        <w:rPr>
          <w:i/>
        </w:rPr>
        <w:t xml:space="preserve"> За ЛКД за SQL вж. таблицата „ЛКД пакети“ в настоящия раздел</w:t>
      </w:r>
    </w:p>
    <w:p w:rsidR="00076094" w:rsidRDefault="00076094">
      <w:pPr>
        <w:pStyle w:val="ProductList-Body"/>
      </w:pPr>
    </w:p>
    <w:p w:rsidR="00076094" w:rsidRDefault="00DC1E5E">
      <w:pPr>
        <w:pStyle w:val="ProductList-ClauseHeading"/>
        <w:outlineLvl w:val="2"/>
      </w:pPr>
      <w:bookmarkStart w:id="348" w:name="_Sec579"/>
      <w:r>
        <w:t>Услуги на Office Online и Office Online Server</w:t>
      </w:r>
      <w:bookmarkEnd w:id="348"/>
    </w:p>
    <w:p w:rsidR="00076094" w:rsidRDefault="00DC1E5E">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Права за Office Online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w:t>
            </w:r>
            <w:r>
              <w:fldChar w:fldCharType="begin"/>
            </w:r>
            <w:r>
              <w:instrText xml:space="preserve"> XE "Office Standard" </w:instrText>
            </w:r>
            <w:r>
              <w:fldChar w:fldCharType="end"/>
            </w:r>
          </w:p>
          <w:p w:rsidR="00076094" w:rsidRDefault="00DC1E5E">
            <w:pPr>
              <w:pStyle w:val="ProductList-TableBody"/>
            </w:pPr>
            <w:r>
              <w:t>Office Professional Plus</w:t>
            </w:r>
            <w:r>
              <w:fldChar w:fldCharType="begin"/>
            </w:r>
            <w:r>
              <w:instrText xml:space="preserve"> XE "Office Professional Plus" </w:instrText>
            </w:r>
            <w:r>
              <w:fldChar w:fldCharType="end"/>
            </w:r>
          </w:p>
          <w:p w:rsidR="00076094" w:rsidRDefault="00DC1E5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Online за Office 365</w:t>
            </w:r>
            <w:r>
              <w:fldChar w:fldCharType="begin"/>
            </w:r>
            <w:r>
              <w:instrText xml:space="preserve"> XE "Office Online за Office 365" </w:instrText>
            </w:r>
            <w:r>
              <w:fldChar w:fldCharType="end"/>
            </w:r>
          </w:p>
          <w:p w:rsidR="00076094" w:rsidRDefault="00DC1E5E">
            <w:pPr>
              <w:pStyle w:val="ProductList-TableBody"/>
            </w:pPr>
            <w:r>
              <w:t>Office Online Server</w:t>
            </w:r>
          </w:p>
        </w:tc>
      </w:tr>
    </w:tbl>
    <w:p w:rsidR="00076094" w:rsidRDefault="00DC1E5E">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076094" w:rsidRDefault="00076094">
      <w:pPr>
        <w:pStyle w:val="ProductList-Body"/>
      </w:pPr>
    </w:p>
    <w:p w:rsidR="00076094" w:rsidRDefault="00DC1E5E">
      <w:pPr>
        <w:pStyle w:val="ProductList-ClauseHeading"/>
        <w:outlineLvl w:val="2"/>
      </w:pPr>
      <w:bookmarkStart w:id="349" w:name="_Sec580"/>
      <w:r>
        <w:t>Услуги за планиране</w:t>
      </w:r>
      <w:bookmarkEnd w:id="349"/>
    </w:p>
    <w:p w:rsidR="00076094" w:rsidRDefault="00DC1E5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076094" w:rsidRDefault="00076094">
      <w:pPr>
        <w:pStyle w:val="ProductList-Body"/>
      </w:pPr>
    </w:p>
    <w:p w:rsidR="00076094" w:rsidRDefault="00DC1E5E">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07609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Точки</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1</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2</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25</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50</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75</w:t>
            </w:r>
          </w:p>
        </w:tc>
      </w:tr>
    </w:tbl>
    <w:p w:rsidR="00076094" w:rsidRDefault="00DC1E5E">
      <w:pPr>
        <w:pStyle w:val="ProductList-Body"/>
      </w:pPr>
      <w:r>
        <w:rPr>
          <w:b/>
          <w:i/>
        </w:rPr>
        <w:t>Забележка:</w:t>
      </w:r>
      <w:r>
        <w:rPr>
          <w:i/>
        </w:rPr>
        <w:t xml:space="preserve"> За ЛКД за SQL вж. таблицата „ЛКД пакети“ в настоящия раздел</w:t>
      </w:r>
    </w:p>
    <w:p w:rsidR="00076094" w:rsidRDefault="00076094">
      <w:pPr>
        <w:pStyle w:val="ProductList-Body"/>
      </w:pPr>
    </w:p>
    <w:p w:rsidR="00076094" w:rsidRDefault="00DC1E5E">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0760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600,000+</w:t>
            </w:r>
          </w:p>
        </w:tc>
      </w:tr>
      <w:tr w:rsidR="0007609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6094" w:rsidRDefault="00DC1E5E">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75</w:t>
            </w:r>
          </w:p>
        </w:tc>
      </w:tr>
    </w:tbl>
    <w:p w:rsidR="00076094" w:rsidRDefault="00076094">
      <w:pPr>
        <w:pStyle w:val="ProductList-Body"/>
      </w:pPr>
    </w:p>
    <w:p w:rsidR="00076094" w:rsidRDefault="00DC1E5E">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07609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→600,000+</w:t>
            </w:r>
          </w:p>
        </w:tc>
      </w:tr>
      <w:tr w:rsidR="0007609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6094" w:rsidRDefault="00DC1E5E">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w:t>
            </w:r>
          </w:p>
        </w:tc>
      </w:tr>
    </w:tbl>
    <w:p w:rsidR="00076094" w:rsidRDefault="00DC1E5E">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6">
        <w:r>
          <w:rPr>
            <w:color w:val="00467F"/>
            <w:u w:val="single"/>
          </w:rPr>
          <w:t>http://www.microsoft.com/licensing/software-assurance/planning-services-overview.aspx</w:t>
        </w:r>
      </w:hyperlink>
      <w:r>
        <w:t xml:space="preserve">. </w:t>
      </w:r>
    </w:p>
    <w:p w:rsidR="00076094" w:rsidRDefault="00076094">
      <w:pPr>
        <w:pStyle w:val="ProductList-Body"/>
      </w:pPr>
    </w:p>
    <w:p w:rsidR="00076094" w:rsidRDefault="00DC1E5E">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076094" w:rsidRDefault="00DC1E5E" w:rsidP="00DC1E5E">
      <w:pPr>
        <w:pStyle w:val="ProductList-Bullet"/>
        <w:numPr>
          <w:ilvl w:val="0"/>
          <w:numId w:val="4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7">
        <w:r>
          <w:rPr>
            <w:color w:val="00467F"/>
            <w:u w:val="single"/>
          </w:rPr>
          <w:t>http://directory.partners.extranet.microsoft.com/psbproviders</w:t>
        </w:r>
      </w:hyperlink>
    </w:p>
    <w:p w:rsidR="00076094" w:rsidRDefault="00DC1E5E" w:rsidP="00DC1E5E">
      <w:pPr>
        <w:pStyle w:val="ProductList-Bullet"/>
        <w:numPr>
          <w:ilvl w:val="0"/>
          <w:numId w:val="4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076094" w:rsidRDefault="00DC1E5E" w:rsidP="00DC1E5E">
      <w:pPr>
        <w:pStyle w:val="ProductList-Bullet"/>
        <w:numPr>
          <w:ilvl w:val="0"/>
          <w:numId w:val="47"/>
        </w:numPr>
      </w:pPr>
      <w:r>
        <w:t>Ваучерите за Услуги за планиране може да се осребряват само от клиента, който е квалифициран за тази полза.</w:t>
      </w:r>
    </w:p>
    <w:p w:rsidR="00076094" w:rsidRDefault="00DC1E5E" w:rsidP="00DC1E5E">
      <w:pPr>
        <w:pStyle w:val="ProductList-Bullet"/>
        <w:numPr>
          <w:ilvl w:val="0"/>
          <w:numId w:val="47"/>
        </w:numPr>
      </w:pPr>
      <w:r>
        <w:t>Ваучерите за Услуги за планиране не може да се заменят за пари в брой или други еквиваленти с парична стойност.</w:t>
      </w:r>
    </w:p>
    <w:p w:rsidR="00076094" w:rsidRDefault="00DC1E5E" w:rsidP="00DC1E5E">
      <w:pPr>
        <w:pStyle w:val="ProductList-Bullet"/>
        <w:numPr>
          <w:ilvl w:val="0"/>
          <w:numId w:val="4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076094" w:rsidRDefault="00DC1E5E" w:rsidP="00DC1E5E">
      <w:pPr>
        <w:pStyle w:val="ProductList-Bullet"/>
        <w:numPr>
          <w:ilvl w:val="0"/>
          <w:numId w:val="4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076094" w:rsidRDefault="00DC1E5E" w:rsidP="00DC1E5E">
      <w:pPr>
        <w:pStyle w:val="ProductList-Bullet"/>
        <w:numPr>
          <w:ilvl w:val="0"/>
          <w:numId w:val="47"/>
        </w:numPr>
      </w:pPr>
      <w:r>
        <w:t>Ваучерите са валидни само пред Отговарящи на изискванията Доставчици за конкретния тип услуга, за която се осребрява ваучерът.</w:t>
      </w:r>
    </w:p>
    <w:p w:rsidR="00076094" w:rsidRDefault="00DC1E5E" w:rsidP="00DC1E5E">
      <w:pPr>
        <w:pStyle w:val="ProductList-Bullet"/>
        <w:numPr>
          <w:ilvl w:val="0"/>
          <w:numId w:val="47"/>
        </w:numPr>
      </w:pPr>
      <w:r>
        <w:t>Ваучерите трябва да се назначават по време на периода на покритие на SA.</w:t>
      </w:r>
    </w:p>
    <w:p w:rsidR="00076094" w:rsidRDefault="00DC1E5E" w:rsidP="00DC1E5E">
      <w:pPr>
        <w:pStyle w:val="ProductList-Bullet"/>
        <w:numPr>
          <w:ilvl w:val="0"/>
          <w:numId w:val="4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076094" w:rsidRDefault="00076094">
      <w:pPr>
        <w:pStyle w:val="ProductList-Body"/>
      </w:pPr>
    </w:p>
    <w:p w:rsidR="00076094" w:rsidRDefault="00DC1E5E">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076094" w:rsidRDefault="00076094">
      <w:pPr>
        <w:pStyle w:val="ProductList-Body"/>
      </w:pPr>
    </w:p>
    <w:p w:rsidR="00076094" w:rsidRDefault="00DC1E5E">
      <w:pPr>
        <w:pStyle w:val="ProductList-ClauseHeading"/>
        <w:outlineLvl w:val="2"/>
      </w:pPr>
      <w:bookmarkStart w:id="350" w:name="_Sec581"/>
      <w:r>
        <w:t>Програма за лицензиране на корпоративен източник</w:t>
      </w:r>
      <w:bookmarkEnd w:id="350"/>
    </w:p>
    <w:p w:rsidR="00076094" w:rsidRDefault="00DC1E5E">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076094" w:rsidRDefault="00076094">
      <w:pPr>
        <w:pStyle w:val="ProductList-Body"/>
      </w:pPr>
    </w:p>
    <w:p w:rsidR="00076094" w:rsidRDefault="00DC1E5E">
      <w:pPr>
        <w:pStyle w:val="ProductList-ClauseHeading"/>
        <w:outlineLvl w:val="2"/>
      </w:pPr>
      <w:bookmarkStart w:id="351" w:name="_Sec582"/>
      <w:r>
        <w:t>Ваучери за обучение</w:t>
      </w:r>
      <w:bookmarkEnd w:id="351"/>
    </w:p>
    <w:p w:rsidR="00076094" w:rsidRDefault="00DC1E5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Набор системи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ден за 50 лиценза (не повече от 10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ден за 50 лиценза или точки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дни за отговарящ на условията договор за записване или Акаунт за закупуване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700 дни*</w:t>
            </w:r>
          </w:p>
        </w:tc>
      </w:tr>
    </w:tbl>
    <w:p w:rsidR="00076094" w:rsidRDefault="00DC1E5E">
      <w:pPr>
        <w:pStyle w:val="ProductList-Body"/>
      </w:pPr>
      <w:r>
        <w:t>*</w:t>
      </w:r>
      <w:r>
        <w:rPr>
          <w:i/>
        </w:rPr>
        <w:t>Брой дни за отговарящ на условията договор за записване, споразумение или Акаунт за закупуване</w:t>
      </w:r>
    </w:p>
    <w:p w:rsidR="00076094" w:rsidRDefault="00076094">
      <w:pPr>
        <w:pStyle w:val="ProductList-Body"/>
      </w:pPr>
    </w:p>
    <w:p w:rsidR="00076094" w:rsidRDefault="00DC1E5E" w:rsidP="00DC1E5E">
      <w:pPr>
        <w:pStyle w:val="ProductList-Bullet"/>
        <w:numPr>
          <w:ilvl w:val="0"/>
          <w:numId w:val="4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076094" w:rsidRDefault="00DC1E5E" w:rsidP="00DC1E5E">
      <w:pPr>
        <w:pStyle w:val="ProductList-Bullet"/>
        <w:numPr>
          <w:ilvl w:val="0"/>
          <w:numId w:val="4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076094" w:rsidRDefault="00DC1E5E" w:rsidP="00DC1E5E">
      <w:pPr>
        <w:pStyle w:val="ProductList-Bullet"/>
        <w:numPr>
          <w:ilvl w:val="0"/>
          <w:numId w:val="4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076094" w:rsidRDefault="00DC1E5E" w:rsidP="00DC1E5E">
      <w:pPr>
        <w:pStyle w:val="ProductList-Bullet"/>
        <w:numPr>
          <w:ilvl w:val="0"/>
          <w:numId w:val="48"/>
        </w:numPr>
      </w:pPr>
      <w:r>
        <w:t>Ваучерите не може да се използват за покриване на каквито и да e такси, свързани с непоявяването на клиент на запазен курс.</w:t>
      </w:r>
    </w:p>
    <w:p w:rsidR="00076094" w:rsidRDefault="00DC1E5E" w:rsidP="00DC1E5E">
      <w:pPr>
        <w:pStyle w:val="ProductList-Bullet"/>
        <w:numPr>
          <w:ilvl w:val="0"/>
          <w:numId w:val="48"/>
        </w:numPr>
      </w:pPr>
      <w:r>
        <w:t>Ваучерите може да се осребряват само от физическото лице, одобрено от клиента да използва ваучера.</w:t>
      </w:r>
    </w:p>
    <w:p w:rsidR="00076094" w:rsidRDefault="00DC1E5E" w:rsidP="00DC1E5E">
      <w:pPr>
        <w:pStyle w:val="ProductList-Bullet"/>
        <w:numPr>
          <w:ilvl w:val="0"/>
          <w:numId w:val="48"/>
        </w:numPr>
      </w:pPr>
      <w:r>
        <w:t xml:space="preserve">Ваучерите не може да се заменят за пари в брой или други еквиваленти с парична стойност. </w:t>
      </w:r>
    </w:p>
    <w:p w:rsidR="00076094" w:rsidRDefault="00DC1E5E" w:rsidP="00DC1E5E">
      <w:pPr>
        <w:pStyle w:val="ProductList-Bullet"/>
        <w:numPr>
          <w:ilvl w:val="0"/>
          <w:numId w:val="48"/>
        </w:numPr>
      </w:pPr>
      <w:r>
        <w:t xml:space="preserve">Ваучерите трябва да се назначават по време на периода на покритие на SA. </w:t>
      </w:r>
    </w:p>
    <w:p w:rsidR="00076094" w:rsidRDefault="00DC1E5E" w:rsidP="00DC1E5E">
      <w:pPr>
        <w:pStyle w:val="ProductList-Bullet"/>
        <w:numPr>
          <w:ilvl w:val="0"/>
          <w:numId w:val="4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076094" w:rsidRDefault="00DC1E5E" w:rsidP="00DC1E5E">
      <w:pPr>
        <w:pStyle w:val="ProductList-Bullet"/>
        <w:numPr>
          <w:ilvl w:val="0"/>
          <w:numId w:val="48"/>
        </w:numPr>
      </w:pPr>
      <w:r>
        <w:t>Ваучерите може да се използват за запазване на обучение при само един Партньор в сферата на обучението към даден момент.</w:t>
      </w:r>
    </w:p>
    <w:p w:rsidR="00076094" w:rsidRDefault="00DC1E5E" w:rsidP="00DC1E5E">
      <w:pPr>
        <w:pStyle w:val="ProductList-Bullet"/>
        <w:numPr>
          <w:ilvl w:val="0"/>
          <w:numId w:val="48"/>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076094" w:rsidRDefault="00DC1E5E" w:rsidP="00DC1E5E">
      <w:pPr>
        <w:pStyle w:val="ProductList-Bullet"/>
        <w:numPr>
          <w:ilvl w:val="0"/>
          <w:numId w:val="4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076094" w:rsidRDefault="00DC1E5E" w:rsidP="00DC1E5E">
      <w:pPr>
        <w:pStyle w:val="ProductList-Bullet"/>
        <w:numPr>
          <w:ilvl w:val="0"/>
          <w:numId w:val="4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076094" w:rsidRDefault="00DC1E5E" w:rsidP="00DC1E5E">
      <w:pPr>
        <w:pStyle w:val="ProductList-Bullet"/>
        <w:numPr>
          <w:ilvl w:val="0"/>
          <w:numId w:val="48"/>
        </w:numPr>
      </w:pPr>
      <w:r>
        <w:t>Официалните продукти за обучение на Microsoft могат да бъдат променяни по всяко време без предизвестие.</w:t>
      </w:r>
    </w:p>
    <w:p w:rsidR="00076094" w:rsidRDefault="00DC1E5E" w:rsidP="00DC1E5E">
      <w:pPr>
        <w:pStyle w:val="ProductList-Bullet"/>
        <w:numPr>
          <w:ilvl w:val="0"/>
          <w:numId w:val="48"/>
        </w:numPr>
      </w:pPr>
      <w:r>
        <w:t>Броят дни, необходими за закупуването на Официален продукт за обучение на Microsoft, може да се променя по всяко време.</w:t>
      </w:r>
    </w:p>
    <w:p w:rsidR="00076094" w:rsidRDefault="00076094">
      <w:pPr>
        <w:pStyle w:val="ProductList-Body"/>
      </w:pPr>
    </w:p>
    <w:p w:rsidR="00076094" w:rsidRDefault="00DC1E5E">
      <w:pPr>
        <w:pStyle w:val="ProductList-ClauseHeading"/>
        <w:outlineLvl w:val="2"/>
      </w:pPr>
      <w:bookmarkStart w:id="352" w:name="_Sec583"/>
      <w:r>
        <w:t>Електронно обучение</w:t>
      </w:r>
      <w:bookmarkEnd w:id="352"/>
    </w:p>
    <w:p w:rsidR="00076094" w:rsidRDefault="00DC1E5E">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076094" w:rsidRDefault="00076094">
      <w:pPr>
        <w:pStyle w:val="ProductList-Body"/>
      </w:pPr>
    </w:p>
    <w:p w:rsidR="00076094" w:rsidRDefault="00DC1E5E">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076094" w:rsidRDefault="00076094">
      <w:pPr>
        <w:pStyle w:val="ProductList-Body"/>
      </w:pPr>
    </w:p>
    <w:p w:rsidR="00076094" w:rsidRDefault="00DC1E5E">
      <w:pPr>
        <w:pStyle w:val="ProductList-ClauseHeading"/>
        <w:outlineLvl w:val="2"/>
      </w:pPr>
      <w:bookmarkStart w:id="353" w:name="_Sec584"/>
      <w:r>
        <w:t>Програма за домашна употреба</w:t>
      </w:r>
      <w:bookmarkEnd w:id="353"/>
    </w:p>
    <w:p w:rsidR="00076094" w:rsidRDefault="00DC1E5E">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076094" w:rsidRDefault="00076094">
      <w:pPr>
        <w:pStyle w:val="ProductList-Body"/>
      </w:pPr>
    </w:p>
    <w:p w:rsidR="00076094" w:rsidRDefault="00DC1E5E">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076094" w:rsidRDefault="00076094">
      <w:pPr>
        <w:pStyle w:val="ProductList-Body"/>
      </w:pPr>
    </w:p>
    <w:p w:rsidR="00076094" w:rsidRDefault="00DC1E5E">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076094" w:rsidRDefault="00076094">
      <w:pPr>
        <w:pStyle w:val="ProductList-Body"/>
      </w:pPr>
    </w:p>
    <w:p w:rsidR="00076094" w:rsidRDefault="00DC1E5E">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Съответен Лиценз за Програмата за домашна употреба</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 2010/2013/2016</w:t>
            </w:r>
          </w:p>
          <w:p w:rsidR="00076094" w:rsidRDefault="00DC1E5E">
            <w:pPr>
              <w:pStyle w:val="ProductList-TableBody"/>
            </w:pPr>
            <w:r>
              <w:t xml:space="preserve">Office Professional Plus 2010/2013/2016 </w:t>
            </w:r>
          </w:p>
          <w:p w:rsidR="00076094" w:rsidRDefault="00DC1E5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HUP за Office Professional Plus 2016 и HUP за Office 2016 for Mac Home &amp; Business със Skype за бизнеса DL</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Access 2010/2013/2016</w:t>
            </w:r>
          </w:p>
          <w:p w:rsidR="00076094" w:rsidRDefault="00DC1E5E">
            <w:pPr>
              <w:pStyle w:val="ProductList-TableBody"/>
            </w:pPr>
            <w:r>
              <w:t>Excel 2010/2013/2016</w:t>
            </w:r>
          </w:p>
          <w:p w:rsidR="00076094" w:rsidRDefault="00DC1E5E">
            <w:pPr>
              <w:pStyle w:val="ProductList-TableBody"/>
            </w:pPr>
            <w:r>
              <w:t>PowerPoint 2010/2013/2016</w:t>
            </w:r>
          </w:p>
          <w:p w:rsidR="00076094" w:rsidRDefault="00DC1E5E">
            <w:pPr>
              <w:pStyle w:val="ProductList-TableBody"/>
            </w:pPr>
            <w:r>
              <w:t>InfoPath 2010/2013/2016</w:t>
            </w:r>
          </w:p>
          <w:p w:rsidR="00076094" w:rsidRDefault="00DC1E5E">
            <w:pPr>
              <w:pStyle w:val="ProductList-TableBody"/>
            </w:pPr>
            <w:r>
              <w:t>Lync 2010/2013/2015</w:t>
            </w:r>
          </w:p>
          <w:p w:rsidR="00076094" w:rsidRDefault="00DC1E5E">
            <w:pPr>
              <w:pStyle w:val="ProductList-TableBody"/>
            </w:pPr>
            <w:r>
              <w:t>OneNote 2010/2013/2016</w:t>
            </w:r>
          </w:p>
          <w:p w:rsidR="00076094" w:rsidRDefault="00DC1E5E">
            <w:pPr>
              <w:pStyle w:val="ProductList-TableBody"/>
            </w:pPr>
            <w:r>
              <w:t>Outlook 2010/2013/2016</w:t>
            </w:r>
          </w:p>
          <w:p w:rsidR="00076094" w:rsidRDefault="00DC1E5E">
            <w:pPr>
              <w:pStyle w:val="ProductList-TableBody"/>
            </w:pPr>
            <w:r>
              <w:t>Publisher 2010/2013/2016</w:t>
            </w:r>
          </w:p>
          <w:p w:rsidR="00076094" w:rsidRDefault="00DC1E5E">
            <w:pPr>
              <w:pStyle w:val="ProductList-TableBody"/>
            </w:pPr>
            <w:r>
              <w:t>Skype for Business 2015</w:t>
            </w:r>
          </w:p>
          <w:p w:rsidR="00076094" w:rsidRDefault="00DC1E5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HUP за Office Professional Plus 2016 и HUP за Office 2016 for Mac Home &amp; Business със Skype за бизнеса DL </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Visio Standard 2010/2013 /2016 </w:t>
            </w:r>
          </w:p>
          <w:p w:rsidR="00076094" w:rsidRDefault="00DC1E5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Professional 2016, HUP</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Standard 2010/2013/2016</w:t>
            </w:r>
          </w:p>
          <w:p w:rsidR="00076094" w:rsidRDefault="00DC1E5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Professional 2016 HUP</w:t>
            </w:r>
          </w:p>
        </w:tc>
      </w:tr>
    </w:tbl>
    <w:p w:rsidR="00076094" w:rsidRDefault="00DC1E5E">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8">
        <w:r>
          <w:rPr>
            <w:i/>
            <w:color w:val="00467F"/>
            <w:u w:val="single"/>
          </w:rPr>
          <w:t>http://www.microsoft.com/licensing</w:t>
        </w:r>
      </w:hyperlink>
      <w:r>
        <w:rPr>
          <w:i/>
        </w:rPr>
        <w:t>.</w:t>
      </w:r>
    </w:p>
    <w:p w:rsidR="00076094" w:rsidRDefault="00076094">
      <w:pPr>
        <w:pStyle w:val="ProductList-Body"/>
      </w:pPr>
    </w:p>
    <w:p w:rsidR="00076094" w:rsidRDefault="00DC1E5E">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076094" w:rsidRDefault="00076094">
      <w:pPr>
        <w:pStyle w:val="ProductList-Body"/>
        <w:jc w:val="right"/>
      </w:pPr>
    </w:p>
    <w:p w:rsidR="00076094" w:rsidRDefault="00DC1E5E">
      <w:pPr>
        <w:pStyle w:val="ProductList-ClauseHeading"/>
        <w:outlineLvl w:val="2"/>
      </w:pPr>
      <w:bookmarkStart w:id="354" w:name="_Sec585"/>
      <w:r>
        <w:t>Денонощна поддръжка за разрешаване на проблеми</w:t>
      </w:r>
      <w:bookmarkEnd w:id="354"/>
    </w:p>
    <w:p w:rsidR="00076094" w:rsidRDefault="00DC1E5E">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076094" w:rsidRDefault="00076094">
      <w:pPr>
        <w:pStyle w:val="ProductList-Body"/>
      </w:pPr>
    </w:p>
    <w:p w:rsidR="00076094" w:rsidRDefault="00DC1E5E">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076094" w:rsidRDefault="00076094">
      <w:pPr>
        <w:pStyle w:val="ProductList-Body"/>
      </w:pPr>
    </w:p>
    <w:p w:rsidR="00076094" w:rsidRDefault="00DC1E5E">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076094" w:rsidRDefault="00076094">
      <w:pPr>
        <w:pStyle w:val="ProductList-Body"/>
      </w:pPr>
    </w:p>
    <w:p w:rsidR="00076094" w:rsidRDefault="00DC1E5E">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076094" w:rsidRDefault="00076094">
      <w:pPr>
        <w:pStyle w:val="ProductList-Body"/>
      </w:pPr>
    </w:p>
    <w:p w:rsidR="00076094" w:rsidRDefault="00DC1E5E">
      <w:pPr>
        <w:pStyle w:val="ProductList-SubClauseHeading"/>
        <w:outlineLvl w:val="3"/>
      </w:pPr>
      <w:r>
        <w:t>Решаване на инциденти с поддръжка по телефона за всички програми с изключение на MPSA</w:t>
      </w:r>
    </w:p>
    <w:p w:rsidR="00076094" w:rsidRDefault="00DC1E5E">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0760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 гаранция/Клиент – натрупвания на инциденти за безплатно решаване</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270,000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шв.фр. 330,000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1 650 000 костарикански колона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1 600 000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215,000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£135,000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24 000 000 японски йени</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240 000 000 корейски вона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1 650 000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350,000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2 000 000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7 000 000 нови тайвански долара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10 000 000 индийски рупии</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6 600 000 руски рубли</w:t>
            </w:r>
          </w:p>
        </w:tc>
      </w:tr>
    </w:tbl>
    <w:p w:rsidR="00076094" w:rsidRDefault="00076094">
      <w:pPr>
        <w:pStyle w:val="ProductList-BodyIndented"/>
        <w:ind w:left="720"/>
      </w:pPr>
    </w:p>
    <w:p w:rsidR="00076094" w:rsidRDefault="00DC1E5E">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076094" w:rsidRDefault="00076094">
      <w:pPr>
        <w:pStyle w:val="ProductList-BodyIndented"/>
      </w:pPr>
    </w:p>
    <w:p w:rsidR="00076094" w:rsidRDefault="00DC1E5E">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76094" w:rsidRDefault="00076094">
      <w:pPr>
        <w:pStyle w:val="ProductList-BodyIndented"/>
      </w:pPr>
    </w:p>
    <w:p w:rsidR="00076094" w:rsidRDefault="00DC1E5E">
      <w:pPr>
        <w:pStyle w:val="ProductList-SubClauseHeading"/>
        <w:outlineLvl w:val="3"/>
      </w:pPr>
      <w:r>
        <w:t>Решаване на инциденти с поддръжка по телефона за MPSA</w:t>
      </w:r>
    </w:p>
    <w:p w:rsidR="00076094" w:rsidRDefault="00DC1E5E">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076094" w:rsidRDefault="00DC1E5E">
            <w:pPr>
              <w:pStyle w:val="ProductList-TableBody"/>
            </w:pPr>
            <w:r>
              <w:rPr>
                <w:color w:val="FFFFFF"/>
              </w:rPr>
              <w:t>Точки за инцидент с поддръжка по телефона</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076094" w:rsidRDefault="00DC1E5E">
            <w:pPr>
              <w:pStyle w:val="ProductList-TableBody"/>
            </w:pPr>
            <w:r>
              <w:t>2,000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w:t>
            </w:r>
          </w:p>
        </w:tc>
        <w:tc>
          <w:tcPr>
            <w:tcW w:w="6000" w:type="dxa"/>
            <w:tcBorders>
              <w:left w:val="single" w:sz="4" w:space="0" w:color="000000"/>
              <w:right w:val="single" w:sz="4" w:space="0" w:color="000000"/>
            </w:tcBorders>
          </w:tcPr>
          <w:p w:rsidR="00076094" w:rsidRDefault="00DC1E5E">
            <w:pPr>
              <w:pStyle w:val="ProductList-TableBody"/>
            </w:pPr>
            <w:r>
              <w:t>400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ЛКД</w:t>
            </w:r>
          </w:p>
        </w:tc>
        <w:tc>
          <w:tcPr>
            <w:tcW w:w="6000" w:type="dxa"/>
            <w:tcBorders>
              <w:left w:val="single" w:sz="4" w:space="0" w:color="000000"/>
              <w:right w:val="single" w:sz="4" w:space="0" w:color="000000"/>
            </w:tcBorders>
          </w:tcPr>
          <w:p w:rsidR="00076094" w:rsidRDefault="00DC1E5E">
            <w:pPr>
              <w:pStyle w:val="ProductList-TableBody"/>
            </w:pPr>
            <w:r>
              <w:t>400</w:t>
            </w:r>
          </w:p>
        </w:tc>
      </w:tr>
    </w:tbl>
    <w:p w:rsidR="00076094" w:rsidRDefault="00076094">
      <w:pPr>
        <w:pStyle w:val="ProductList-BodyIndented"/>
      </w:pPr>
    </w:p>
    <w:p w:rsidR="00076094" w:rsidRDefault="00DC1E5E">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076094" w:rsidRDefault="00076094">
      <w:pPr>
        <w:pStyle w:val="ProductList-BodyIndented"/>
      </w:pPr>
    </w:p>
    <w:p w:rsidR="00076094" w:rsidRDefault="00DC1E5E">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76094" w:rsidRDefault="00076094">
      <w:pPr>
        <w:pStyle w:val="ProductList-SubClauseHeading"/>
        <w:outlineLvl w:val="3"/>
      </w:pPr>
    </w:p>
    <w:p w:rsidR="00076094" w:rsidRDefault="00DC1E5E">
      <w:pPr>
        <w:pStyle w:val="ProductList-SubClauseHeading"/>
        <w:outlineLvl w:val="3"/>
      </w:pPr>
      <w:r>
        <w:t>Уеб-базирани инциденти</w:t>
      </w:r>
    </w:p>
    <w:p w:rsidR="00076094" w:rsidRDefault="00DC1E5E">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076094" w:rsidRDefault="00076094">
      <w:pPr>
        <w:pStyle w:val="ProductList-BodyIndented"/>
      </w:pPr>
    </w:p>
    <w:p w:rsidR="00076094" w:rsidRDefault="00DC1E5E">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076094" w:rsidRDefault="00076094">
      <w:pPr>
        <w:pStyle w:val="ProductList-BodyIndented"/>
        <w:ind w:left="720"/>
      </w:pPr>
    </w:p>
    <w:p w:rsidR="00076094" w:rsidRDefault="00DC1E5E">
      <w:pPr>
        <w:pStyle w:val="ProductList-SubClauseHeading"/>
        <w:outlineLvl w:val="3"/>
      </w:pPr>
      <w:r>
        <w:t>Лица за контакт за поддръжка</w:t>
      </w:r>
    </w:p>
    <w:p w:rsidR="00076094" w:rsidRDefault="00DC1E5E">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0760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D</w:t>
            </w:r>
          </w:p>
        </w:tc>
      </w:tr>
      <w:tr w:rsidR="00076094">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r>
      <w:tr w:rsidR="00076094">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w:t>
            </w:r>
          </w:p>
        </w:tc>
      </w:tr>
    </w:tbl>
    <w:p w:rsidR="00076094" w:rsidRDefault="00076094">
      <w:pPr>
        <w:pStyle w:val="ProductList-BodyIndented"/>
      </w:pPr>
    </w:p>
    <w:p w:rsidR="00076094" w:rsidRDefault="00DC1E5E">
      <w:pPr>
        <w:pStyle w:val="ProductList-SubClauseHeading"/>
        <w:outlineLvl w:val="3"/>
      </w:pPr>
      <w:r>
        <w:t>Ниво на услуги за Клиенти на Софтуерна осигуровка</w:t>
      </w:r>
    </w:p>
    <w:p w:rsidR="00076094" w:rsidRDefault="00DC1E5E">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0760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Клиента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Критично въздействие върху бизнес процеса: </w:t>
            </w:r>
          </w:p>
          <w:p w:rsidR="00076094" w:rsidRDefault="00DC1E5E">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2 часа или по-малко, в зависимост от предложението за поддръжка</w:t>
            </w:r>
          </w:p>
          <w:p w:rsidR="00076094" w:rsidRDefault="00DC1E5E">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на денонощна база2</w:t>
            </w:r>
          </w:p>
          <w:p w:rsidR="00076094" w:rsidRDefault="00DC1E5E">
            <w:pPr>
              <w:pStyle w:val="ProductList-TableBody"/>
            </w:pPr>
            <w:r>
              <w:t>Скоростен достъп и отговор от компетентния орган за контрол върху промяната</w:t>
            </w:r>
          </w:p>
          <w:p w:rsidR="00076094" w:rsidRDefault="00DC1E5E">
            <w:pPr>
              <w:pStyle w:val="ProductList-TableBody"/>
            </w:pPr>
            <w:r>
              <w:t>Известие до мениджърите</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Умерено въздействие върху бизнес процеса: </w:t>
            </w:r>
          </w:p>
          <w:p w:rsidR="00076094" w:rsidRDefault="00DC1E5E">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4 часа или по-малко, в зависимост от предложението за поддръжка</w:t>
            </w:r>
          </w:p>
          <w:p w:rsidR="00076094" w:rsidRDefault="00DC1E5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в Работно време</w:t>
            </w:r>
          </w:p>
          <w:p w:rsidR="00076094" w:rsidRDefault="00DC1E5E">
            <w:pPr>
              <w:pStyle w:val="ProductList-TableBody"/>
            </w:pPr>
            <w:r>
              <w:t>Достъп и отговор от компетентното за промяна лице в рамките на 4 Работни часа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Минимално въздействие върху бизнес процеса: </w:t>
            </w:r>
          </w:p>
          <w:p w:rsidR="00076094" w:rsidRDefault="00DC1E5E">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в рамките на един работен ден или по-малко, в зависимост от предложението за поддръжка</w:t>
            </w:r>
          </w:p>
          <w:p w:rsidR="00076094" w:rsidRDefault="00DC1E5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Точна информация за контакт с притежателя на случая</w:t>
            </w:r>
          </w:p>
          <w:p w:rsidR="00076094" w:rsidRDefault="00DC1E5E">
            <w:pPr>
              <w:pStyle w:val="ProductList-TableBody"/>
            </w:pPr>
            <w:r>
              <w:t>Отговор в рамките на един работен ден.</w:t>
            </w:r>
          </w:p>
        </w:tc>
      </w:tr>
    </w:tbl>
    <w:p w:rsidR="00076094" w:rsidRDefault="00DC1E5E">
      <w:pPr>
        <w:pStyle w:val="ProductList-BodyIndented"/>
      </w:pPr>
      <w:r>
        <w:rPr>
          <w:i/>
        </w:rPr>
        <w:t>1 Свържете се с представител на Microsoft за местното работно време.</w:t>
      </w:r>
    </w:p>
    <w:p w:rsidR="00076094" w:rsidRDefault="00DC1E5E">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76094" w:rsidRDefault="00076094">
      <w:pPr>
        <w:pStyle w:val="ProductList-BodyIndented"/>
        <w:ind w:left="720"/>
      </w:pPr>
    </w:p>
    <w:p w:rsidR="00076094" w:rsidRDefault="00DC1E5E">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076094" w:rsidRDefault="00DC1E5E">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076094" w:rsidRDefault="00076094">
      <w:pPr>
        <w:pStyle w:val="ProductList-BodyIndented"/>
      </w:pPr>
    </w:p>
    <w:p w:rsidR="00076094" w:rsidRDefault="00DC1E5E">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076094" w:rsidRDefault="00076094">
      <w:pPr>
        <w:pStyle w:val="ProductList-BodyIndented"/>
        <w:ind w:left="720"/>
      </w:pPr>
    </w:p>
    <w:p w:rsidR="00076094" w:rsidRDefault="00DC1E5E">
      <w:pPr>
        <w:pStyle w:val="ProductList-SubClauseHeading"/>
        <w:outlineLvl w:val="3"/>
      </w:pPr>
      <w:r>
        <w:t>Допълнителни бизнес разпоредби</w:t>
      </w:r>
    </w:p>
    <w:p w:rsidR="00076094" w:rsidRDefault="00DC1E5E">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076094" w:rsidRDefault="00076094">
      <w:pPr>
        <w:pStyle w:val="ProductList-BodyIndented"/>
      </w:pPr>
    </w:p>
    <w:p w:rsidR="00076094" w:rsidRDefault="00DC1E5E">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076094" w:rsidRDefault="00076094">
      <w:pPr>
        <w:pStyle w:val="ProductList-BodyIndented"/>
      </w:pPr>
    </w:p>
    <w:p w:rsidR="00076094" w:rsidRDefault="00DC1E5E">
      <w:pPr>
        <w:pStyle w:val="ProductList-SubClauseHeading"/>
        <w:outlineLvl w:val="3"/>
      </w:pPr>
      <w:r>
        <w:t>Пригодност за SCE</w:t>
      </w:r>
    </w:p>
    <w:p w:rsidR="00076094" w:rsidRDefault="00DC1E5E">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076094" w:rsidRDefault="00076094">
      <w:pPr>
        <w:pStyle w:val="ProductList-BodyIndented"/>
      </w:pPr>
    </w:p>
    <w:p w:rsidR="00076094" w:rsidRDefault="00DC1E5E">
      <w:pPr>
        <w:pStyle w:val="ProductList-BodyIndented"/>
      </w:pPr>
      <w:r>
        <w:t>Отговарящите на условията Продукти за платформа на приложение са:</w:t>
      </w:r>
    </w:p>
    <w:p w:rsidR="00076094" w:rsidRDefault="00DC1E5E" w:rsidP="00DC1E5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076094" w:rsidRDefault="00DC1E5E" w:rsidP="00DC1E5E">
      <w:pPr>
        <w:pStyle w:val="ProductList-Bullet"/>
        <w:numPr>
          <w:ilvl w:val="1"/>
          <w:numId w:val="49"/>
        </w:numPr>
      </w:pPr>
      <w:r>
        <w:t>BizTalk Server</w:t>
      </w:r>
      <w:r>
        <w:fldChar w:fldCharType="begin"/>
      </w:r>
      <w:r>
        <w:instrText xml:space="preserve"> XE "BizTalk Server" </w:instrText>
      </w:r>
      <w:r>
        <w:fldChar w:fldCharType="end"/>
      </w:r>
      <w:r>
        <w:t xml:space="preserve"> (Standard, Enterprise и Branch)</w:t>
      </w:r>
    </w:p>
    <w:p w:rsidR="00076094" w:rsidRDefault="00DC1E5E" w:rsidP="00DC1E5E">
      <w:pPr>
        <w:pStyle w:val="ProductList-Bullet"/>
        <w:numPr>
          <w:ilvl w:val="1"/>
          <w:numId w:val="49"/>
        </w:numPr>
      </w:pPr>
      <w:r>
        <w:t>Office SharePoint Server</w:t>
      </w:r>
      <w:r>
        <w:fldChar w:fldCharType="begin"/>
      </w:r>
      <w:r>
        <w:instrText xml:space="preserve"> XE "SharePoint Server" </w:instrText>
      </w:r>
      <w:r>
        <w:fldChar w:fldCharType="end"/>
      </w:r>
    </w:p>
    <w:p w:rsidR="00076094" w:rsidRDefault="00DC1E5E">
      <w:pPr>
        <w:pStyle w:val="ProductList-BodyIndented"/>
      </w:pPr>
      <w:r>
        <w:t>Отговарящите на изискванията продукти от Компонента на Core Infrastructure са:</w:t>
      </w:r>
    </w:p>
    <w:p w:rsidR="00076094" w:rsidRDefault="00DC1E5E" w:rsidP="00DC1E5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076094" w:rsidRDefault="00DC1E5E" w:rsidP="00DC1E5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76094" w:rsidRDefault="00076094">
      <w:pPr>
        <w:pStyle w:val="ProductList-BodyIndented"/>
      </w:pPr>
    </w:p>
    <w:p w:rsidR="00076094" w:rsidRDefault="00DC1E5E">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375,000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337,500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412,500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2,062,500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268,750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168,750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2,062,500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437,500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8,750,000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12,500,000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8,250,000</w:t>
            </w:r>
          </w:p>
        </w:tc>
      </w:tr>
    </w:tbl>
    <w:p w:rsidR="00076094" w:rsidRDefault="00076094">
      <w:pPr>
        <w:pStyle w:val="ProductList-BodyIndented"/>
        <w:ind w:left="720"/>
      </w:pPr>
    </w:p>
    <w:p w:rsidR="00076094" w:rsidRDefault="00DC1E5E">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076094" w:rsidRDefault="00076094">
      <w:pPr>
        <w:pStyle w:val="ProductList-BodyIndented"/>
        <w:ind w:left="720"/>
      </w:pPr>
    </w:p>
    <w:p w:rsidR="00076094" w:rsidRDefault="00DC1E5E">
      <w:pPr>
        <w:pStyle w:val="ProductList-SubClauseHeading"/>
        <w:outlineLvl w:val="3"/>
      </w:pPr>
      <w:r>
        <w:t>Пригодност за Склад за паралелни данни</w:t>
      </w:r>
    </w:p>
    <w:p w:rsidR="00076094" w:rsidRDefault="00DC1E5E">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076094" w:rsidRDefault="00076094">
      <w:pPr>
        <w:pStyle w:val="ProductList-BodyIndented"/>
      </w:pPr>
    </w:p>
    <w:p w:rsidR="00076094" w:rsidRDefault="00DC1E5E">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076094" w:rsidRDefault="00076094">
      <w:pPr>
        <w:pStyle w:val="ProductList-BodyIndented"/>
      </w:pPr>
    </w:p>
    <w:p w:rsidR="00076094" w:rsidRDefault="00DC1E5E">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Разрешен брой лица за контакт за поддръжка</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w:t>
            </w:r>
          </w:p>
        </w:tc>
      </w:tr>
    </w:tbl>
    <w:p w:rsidR="00076094" w:rsidRDefault="00076094">
      <w:pPr>
        <w:pStyle w:val="ProductList-BodyIndented"/>
      </w:pPr>
    </w:p>
    <w:p w:rsidR="00076094" w:rsidRDefault="00DC1E5E">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076094" w:rsidRDefault="00DC1E5E">
      <w:pPr>
        <w:pStyle w:val="ProductList-BodyIndented"/>
      </w:pPr>
      <w:r>
        <w:t xml:space="preserve">Забележка: Клиенти, които понастоящем са лицензирани за PDW, запазват тази полза, както е описано в </w:t>
      </w:r>
      <w:hyperlink r:id="rId150">
        <w:r>
          <w:rPr>
            <w:color w:val="00467F"/>
            <w:u w:val="single"/>
          </w:rPr>
          <w:t>Условията за продукти от юни 2016 г</w:t>
        </w:r>
      </w:hyperlink>
      <w:r>
        <w:t>.</w:t>
      </w:r>
    </w:p>
    <w:p w:rsidR="00076094" w:rsidRDefault="00076094">
      <w:pPr>
        <w:pStyle w:val="ProductList-BodyIndented"/>
      </w:pPr>
    </w:p>
    <w:p w:rsidR="00076094" w:rsidRDefault="00DC1E5E">
      <w:pPr>
        <w:pStyle w:val="ProductList-ClauseHeading"/>
        <w:outlineLvl w:val="2"/>
      </w:pPr>
      <w:bookmarkStart w:id="355" w:name="_Sec587"/>
      <w:r>
        <w:t>Наличност на Лиценз за надстройка</w:t>
      </w:r>
      <w:bookmarkEnd w:id="355"/>
    </w:p>
    <w:p w:rsidR="00076094" w:rsidRDefault="00DC1E5E">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Надстройка до</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Standard</w:t>
            </w:r>
            <w:r>
              <w:fldChar w:fldCharType="begin"/>
            </w:r>
            <w:r>
              <w:instrText xml:space="preserve"> XE "BizTalk Server Standard"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Enterprise</w:t>
            </w:r>
            <w:r>
              <w:fldChar w:fldCharType="begin"/>
            </w:r>
            <w:r>
              <w:instrText xml:space="preserve"> XE "BizTalk Server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Enterprise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w:t>
            </w:r>
            <w:r>
              <w:fldChar w:fldCharType="begin"/>
            </w:r>
            <w:r>
              <w:instrText xml:space="preserve"> XE "Core Infrastructure Server Suite Datacenter"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в сферата на образованието с Корпоративен ЛКД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по споразумение School с Корпоративен ЛКД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Exchange Server Enterprise</w:t>
            </w:r>
            <w:r>
              <w:fldChar w:fldCharType="begin"/>
            </w:r>
            <w:r>
              <w:instrText xml:space="preserve"> XE "Exchange Server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Forefront TMG Enterprise</w:t>
            </w:r>
            <w:r>
              <w:fldChar w:fldCharType="begin"/>
            </w:r>
            <w:r>
              <w:instrText xml:space="preserve"> XE "Forefront TMG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Professional Plus</w:t>
            </w:r>
            <w:r>
              <w:fldChar w:fldCharType="begin"/>
            </w:r>
            <w:r>
              <w:instrText xml:space="preserve"> XE "Office Professional Plus"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настолна система</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Professional</w:t>
            </w:r>
            <w:r>
              <w:fldChar w:fldCharType="begin"/>
            </w:r>
            <w:r>
              <w:instrText xml:space="preserve"> XE "Project Professional"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Enterprise Core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Business Intelligence</w:t>
            </w:r>
            <w:r>
              <w:fldChar w:fldCharType="begin"/>
            </w:r>
            <w:r>
              <w:instrText xml:space="preserve"> XE "SQL Server Business Intelligence"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w:t>
            </w:r>
            <w:r>
              <w:fldChar w:fldCharType="begin"/>
            </w:r>
            <w:r>
              <w:instrText xml:space="preserve"> XE "System Center Datacenter"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Professional</w:t>
            </w:r>
            <w:r>
              <w:fldChar w:fldCharType="begin"/>
            </w:r>
            <w:r>
              <w:instrText xml:space="preserve"> XE "Visio Professional"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Datacenter</w:t>
            </w:r>
            <w:r>
              <w:fldChar w:fldCharType="begin"/>
            </w:r>
            <w:r>
              <w:instrText xml:space="preserve"> XE "Windows Server Datacenter" </w:instrText>
            </w:r>
            <w:r>
              <w:fldChar w:fldCharType="end"/>
            </w:r>
          </w:p>
        </w:tc>
      </w:tr>
    </w:tbl>
    <w:p w:rsidR="00076094" w:rsidRDefault="00076094">
      <w:pPr>
        <w:pStyle w:val="ProductList-Body"/>
      </w:pPr>
    </w:p>
    <w:p w:rsidR="00076094" w:rsidRDefault="00DC1E5E">
      <w:pPr>
        <w:pStyle w:val="ProductList-ClauseHeading"/>
        <w:outlineLvl w:val="2"/>
      </w:pPr>
      <w:bookmarkStart w:id="356" w:name="_Sec588"/>
      <w:r>
        <w:t>Сървъри – права за аварийно възстановяване</w:t>
      </w:r>
      <w:bookmarkEnd w:id="356"/>
    </w:p>
    <w:p w:rsidR="00076094" w:rsidRDefault="00DC1E5E">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076094" w:rsidRDefault="00076094">
      <w:pPr>
        <w:pStyle w:val="ProductList-Body"/>
      </w:pPr>
    </w:p>
    <w:p w:rsidR="00076094" w:rsidRDefault="00DC1E5E">
      <w:pPr>
        <w:pStyle w:val="ProductList-SubSubClauseHeading"/>
        <w:outlineLvl w:val="4"/>
      </w:pPr>
      <w:r>
        <w:t>Разрешена употреба на архивни копия</w:t>
      </w:r>
    </w:p>
    <w:p w:rsidR="00076094" w:rsidRDefault="00DC1E5E">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076094" w:rsidRDefault="00DC1E5E" w:rsidP="00DC1E5E">
      <w:pPr>
        <w:pStyle w:val="ProductList-Bullet"/>
        <w:numPr>
          <w:ilvl w:val="2"/>
          <w:numId w:val="51"/>
        </w:numPr>
      </w:pPr>
      <w:r>
        <w:t xml:space="preserve">за кратки периоди на тестване за аварийно възстановяване в рамките на една седмица на всеки 90 дни; </w:t>
      </w:r>
    </w:p>
    <w:p w:rsidR="00076094" w:rsidRDefault="00DC1E5E" w:rsidP="00DC1E5E">
      <w:pPr>
        <w:pStyle w:val="ProductList-Bullet"/>
        <w:numPr>
          <w:ilvl w:val="2"/>
          <w:numId w:val="5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076094" w:rsidRDefault="00DC1E5E" w:rsidP="00DC1E5E">
      <w:pPr>
        <w:pStyle w:val="ProductList-Bullet"/>
        <w:numPr>
          <w:ilvl w:val="2"/>
          <w:numId w:val="5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076094" w:rsidRDefault="00076094">
      <w:pPr>
        <w:pStyle w:val="ProductList-BodyIndented2"/>
      </w:pPr>
    </w:p>
    <w:p w:rsidR="00076094" w:rsidRDefault="00DC1E5E">
      <w:pPr>
        <w:pStyle w:val="ProductList-SubSubClauseHeading"/>
        <w:outlineLvl w:val="4"/>
      </w:pPr>
      <w:r>
        <w:t>Използване на Azure Hybrid Benefit за аварийно възстановяване</w:t>
      </w:r>
    </w:p>
    <w:p w:rsidR="00076094" w:rsidRDefault="00DC1E5E">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076094" w:rsidRDefault="00076094">
      <w:pPr>
        <w:pStyle w:val="ProductList-BodyIndented2"/>
      </w:pPr>
    </w:p>
    <w:p w:rsidR="00076094" w:rsidRDefault="00DC1E5E">
      <w:pPr>
        <w:pStyle w:val="ProductList-SubSubClauseHeading"/>
        <w:outlineLvl w:val="4"/>
      </w:pPr>
      <w:r>
        <w:t>Изисквания за използване на аварийно възстановяване</w:t>
      </w:r>
    </w:p>
    <w:p w:rsidR="00076094" w:rsidRDefault="00DC1E5E">
      <w:pPr>
        <w:pStyle w:val="ProductList-BodyIndented2"/>
      </w:pPr>
      <w:r>
        <w:t>За да използва софтуера съгласно правата за аварийно възстановяване, Клиентът трябва да спазва следните условия:</w:t>
      </w:r>
    </w:p>
    <w:p w:rsidR="00076094" w:rsidRDefault="00DC1E5E" w:rsidP="00DC1E5E">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076094" w:rsidRDefault="00DC1E5E" w:rsidP="00DC1E5E">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2"/>
          <w:numId w:val="5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076094" w:rsidRDefault="00DC1E5E" w:rsidP="00DC1E5E">
      <w:pPr>
        <w:pStyle w:val="ProductList-Bullet"/>
        <w:numPr>
          <w:ilvl w:val="2"/>
          <w:numId w:val="5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076094" w:rsidRDefault="00DC1E5E" w:rsidP="00DC1E5E">
      <w:pPr>
        <w:pStyle w:val="ProductList-Bullet"/>
        <w:numPr>
          <w:ilvl w:val="2"/>
          <w:numId w:val="52"/>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076094" w:rsidRDefault="00DC1E5E" w:rsidP="00DC1E5E">
      <w:pPr>
        <w:pStyle w:val="ProductList-Bullet"/>
        <w:numPr>
          <w:ilvl w:val="2"/>
          <w:numId w:val="5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076094" w:rsidRDefault="00076094">
      <w:pPr>
        <w:pStyle w:val="ProductList-BodyIndented2"/>
      </w:pPr>
    </w:p>
    <w:p w:rsidR="00076094" w:rsidRDefault="00DC1E5E">
      <w:pPr>
        <w:pStyle w:val="ProductList-SubSubClauseHeading"/>
        <w:outlineLvl w:val="4"/>
      </w:pPr>
      <w:r>
        <w:t>Допълнително разрешено използване на Windows Server</w:t>
      </w:r>
    </w:p>
    <w:p w:rsidR="00076094" w:rsidRDefault="00DC1E5E" w:rsidP="00DC1E5E">
      <w:pPr>
        <w:pStyle w:val="ProductList-Bullet"/>
        <w:numPr>
          <w:ilvl w:val="2"/>
          <w:numId w:val="5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076094" w:rsidRDefault="00DC1E5E" w:rsidP="00DC1E5E">
      <w:pPr>
        <w:pStyle w:val="ProductList-Bullet"/>
        <w:numPr>
          <w:ilvl w:val="3"/>
          <w:numId w:val="5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076094" w:rsidRDefault="00DC1E5E" w:rsidP="00DC1E5E">
      <w:pPr>
        <w:pStyle w:val="ProductList-Bullet"/>
        <w:numPr>
          <w:ilvl w:val="3"/>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076094" w:rsidRDefault="00DC1E5E">
      <w:pPr>
        <w:pStyle w:val="ProductList-BodyIndented2"/>
        <w:ind w:left="1440"/>
      </w:pPr>
      <w:r>
        <w:t>– изпълняване на софтуер за виртуализиране на хардуер, като например Hyper-V,</w:t>
      </w:r>
    </w:p>
    <w:p w:rsidR="00076094" w:rsidRDefault="00DC1E5E">
      <w:pPr>
        <w:pStyle w:val="ProductList-BodyIndented2"/>
        <w:ind w:left="1440"/>
      </w:pPr>
      <w:r>
        <w:t>– предоставяне на услуги по виртуализиране на хардуер,</w:t>
      </w:r>
    </w:p>
    <w:p w:rsidR="00076094" w:rsidRDefault="00DC1E5E">
      <w:pPr>
        <w:pStyle w:val="ProductList-BodyIndented2"/>
        <w:ind w:left="1440"/>
      </w:pPr>
      <w:r>
        <w:t>– изпълняване на софтуерни агенти за управление на софтуера за виртуализиране на хардуер,</w:t>
      </w:r>
    </w:p>
    <w:p w:rsidR="00076094" w:rsidRDefault="00DC1E5E">
      <w:pPr>
        <w:pStyle w:val="ProductList-BodyIndented2"/>
        <w:ind w:left="1440"/>
      </w:pPr>
      <w:r>
        <w:t>– дестинация за дублиране,</w:t>
      </w:r>
    </w:p>
    <w:p w:rsidR="00076094" w:rsidRDefault="00DC1E5E">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076094" w:rsidRDefault="00DC1E5E">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076094" w:rsidRDefault="00DC1E5E">
      <w:pPr>
        <w:pStyle w:val="ProductList-BodyIndented2"/>
        <w:ind w:left="1440"/>
      </w:pPr>
      <w:r>
        <w:t xml:space="preserve">– изпълняване на работни натоварвания за аварийно възстановяван, както е описано по-горе. </w:t>
      </w:r>
    </w:p>
    <w:p w:rsidR="00076094" w:rsidRDefault="00DC1E5E" w:rsidP="00DC1E5E">
      <w:pPr>
        <w:pStyle w:val="ProductList-Bullet"/>
        <w:numPr>
          <w:ilvl w:val="3"/>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Indented2"/>
      </w:pPr>
    </w:p>
    <w:p w:rsidR="00076094" w:rsidRDefault="00076094">
      <w:pPr>
        <w:pStyle w:val="ProductList-BodyIndented2"/>
      </w:pPr>
    </w:p>
    <w:p w:rsidR="00076094" w:rsidRDefault="00DC1E5E">
      <w:pPr>
        <w:pStyle w:val="ProductList-ClauseHeading"/>
        <w:outlineLvl w:val="2"/>
      </w:pPr>
      <w:bookmarkStart w:id="357" w:name="_Sec589"/>
      <w:r>
        <w:t>Подвижност на лицензи</w:t>
      </w:r>
      <w:bookmarkEnd w:id="357"/>
    </w:p>
    <w:p w:rsidR="00076094" w:rsidRDefault="00DC1E5E">
      <w:pPr>
        <w:pStyle w:val="ProductList-SubClauseHeading"/>
        <w:outlineLvl w:val="3"/>
      </w:pPr>
      <w:r>
        <w:t>Подвижност на лицензи в рамките на Сървърни групи</w:t>
      </w:r>
    </w:p>
    <w:p w:rsidR="00076094" w:rsidRDefault="00DC1E5E">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076094" w:rsidRDefault="00076094">
      <w:pPr>
        <w:pStyle w:val="ProductList-BodyIndented"/>
      </w:pPr>
    </w:p>
    <w:p w:rsidR="00076094" w:rsidRDefault="00DC1E5E">
      <w:pPr>
        <w:pStyle w:val="ProductList-SubClauseHeading"/>
        <w:outlineLvl w:val="3"/>
      </w:pPr>
      <w:r>
        <w:t>Подвижност на Лиценз чрез Софтуерна осигуровка</w:t>
      </w:r>
    </w:p>
    <w:p w:rsidR="00076094" w:rsidRDefault="00DC1E5E">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076094" w:rsidRDefault="00076094">
      <w:pPr>
        <w:pStyle w:val="ProductList-BodyIndented"/>
      </w:pPr>
    </w:p>
    <w:p w:rsidR="00076094" w:rsidRDefault="00DC1E5E">
      <w:pPr>
        <w:pStyle w:val="ProductList-SubSubClauseHeading"/>
        <w:outlineLvl w:val="4"/>
      </w:pPr>
      <w:r>
        <w:t>Разрешена употреба:</w:t>
      </w:r>
    </w:p>
    <w:p w:rsidR="00076094" w:rsidRDefault="00DC1E5E">
      <w:pPr>
        <w:pStyle w:val="ProductList-BodyIndented2"/>
      </w:pPr>
      <w:r>
        <w:t>С Подвижност на лицензи чрез SA Клиентът може:</w:t>
      </w:r>
    </w:p>
    <w:p w:rsidR="00076094" w:rsidRDefault="00DC1E5E" w:rsidP="00DC1E5E">
      <w:pPr>
        <w:pStyle w:val="ProductList-Bullet"/>
        <w:numPr>
          <w:ilvl w:val="2"/>
          <w:numId w:val="55"/>
        </w:numPr>
      </w:pPr>
      <w:r>
        <w:t xml:space="preserve">да изпълнява своя лицензиран софтуер на споделени сървъри; </w:t>
      </w:r>
    </w:p>
    <w:p w:rsidR="00076094" w:rsidRDefault="00DC1E5E" w:rsidP="00DC1E5E">
      <w:pPr>
        <w:pStyle w:val="ProductList-Bullet"/>
        <w:numPr>
          <w:ilvl w:val="2"/>
          <w:numId w:val="5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076094" w:rsidRDefault="00DC1E5E" w:rsidP="00DC1E5E">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076094" w:rsidRDefault="00DC1E5E" w:rsidP="00DC1E5E">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076094" w:rsidRDefault="00076094">
      <w:pPr>
        <w:pStyle w:val="ProductList-BodyIndented2"/>
      </w:pPr>
    </w:p>
    <w:p w:rsidR="00076094" w:rsidRDefault="00DC1E5E">
      <w:pPr>
        <w:pStyle w:val="ProductList-SubSubClauseHeading"/>
        <w:outlineLvl w:val="4"/>
      </w:pPr>
      <w:r>
        <w:t>Изисквания:</w:t>
      </w:r>
    </w:p>
    <w:p w:rsidR="00076094" w:rsidRDefault="00DC1E5E">
      <w:pPr>
        <w:pStyle w:val="ProductList-BodyIndented2"/>
      </w:pPr>
      <w:r>
        <w:t>За да използва Подвижност на лицензи чрез SA, Клиентът трябва:</w:t>
      </w:r>
    </w:p>
    <w:p w:rsidR="00076094" w:rsidRDefault="00DC1E5E" w:rsidP="00DC1E5E">
      <w:pPr>
        <w:pStyle w:val="ProductList-Bullet"/>
        <w:numPr>
          <w:ilvl w:val="2"/>
          <w:numId w:val="5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076094" w:rsidRDefault="00DC1E5E" w:rsidP="00DC1E5E">
      <w:pPr>
        <w:pStyle w:val="ProductList-Bullet"/>
        <w:numPr>
          <w:ilvl w:val="2"/>
          <w:numId w:val="5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076094" w:rsidRDefault="00DC1E5E" w:rsidP="00DC1E5E">
      <w:pPr>
        <w:pStyle w:val="ProductList-Bullet"/>
        <w:numPr>
          <w:ilvl w:val="2"/>
          <w:numId w:val="5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076094" w:rsidRDefault="00076094">
      <w:pPr>
        <w:pStyle w:val="ProductList-BodyIndented2"/>
      </w:pPr>
    </w:p>
    <w:p w:rsidR="00076094" w:rsidRDefault="00DC1E5E">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0760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Разрешен брой:</w:t>
            </w:r>
          </w:p>
          <w:p w:rsidR="00076094" w:rsidRDefault="00DC1E5E">
            <w:pPr>
              <w:pStyle w:val="ProductList-TableBody"/>
            </w:pPr>
            <w:r>
              <w:rPr>
                <w:color w:val="FFFFFF"/>
              </w:rPr>
              <w:t>OSE или Ядра на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OSE на един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OSE на един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управлявани OSE за Лицензиран сървър</w:t>
            </w:r>
          </w:p>
        </w:tc>
      </w:tr>
    </w:tbl>
    <w:p w:rsidR="00076094" w:rsidRDefault="00076094">
      <w:pPr>
        <w:pStyle w:val="ProductList-BodyIndented2"/>
      </w:pPr>
    </w:p>
    <w:p w:rsidR="00076094" w:rsidRDefault="00DC1E5E">
      <w:pPr>
        <w:pStyle w:val="ProductList-SubSubClauseHeading"/>
        <w:outlineLvl w:val="4"/>
      </w:pPr>
      <w:r>
        <w:t>Права за преместване при отказ</w:t>
      </w:r>
    </w:p>
    <w:p w:rsidR="00076094" w:rsidRDefault="00DC1E5E">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076094" w:rsidRDefault="00076094">
      <w:pPr>
        <w:pStyle w:val="ProductList-BodyIndented2"/>
      </w:pPr>
    </w:p>
    <w:p w:rsidR="00076094" w:rsidRDefault="00DC1E5E">
      <w:pPr>
        <w:pStyle w:val="ProductList-ClauseHeading"/>
        <w:outlineLvl w:val="2"/>
      </w:pPr>
      <w:bookmarkStart w:id="358" w:name="_Sec590"/>
      <w:r>
        <w:t>Сървъри – Приложения със самостоятелно хостване</w:t>
      </w:r>
      <w:bookmarkEnd w:id="358"/>
    </w:p>
    <w:p w:rsidR="00076094" w:rsidRDefault="00DC1E5E">
      <w:pPr>
        <w:pStyle w:val="ProductList-Body"/>
      </w:pPr>
      <w:r>
        <w:t>Приложенията със самостоятелно хостване са Продуктите, за които се прилагат права за Самостоятелно хостване.</w:t>
      </w:r>
    </w:p>
    <w:p w:rsidR="00076094" w:rsidRDefault="00076094">
      <w:pPr>
        <w:pStyle w:val="ProductList-Body"/>
      </w:pPr>
    </w:p>
    <w:p w:rsidR="00076094" w:rsidRDefault="00DC1E5E">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076094" w:rsidRDefault="00076094">
      <w:pPr>
        <w:pStyle w:val="ProductList-Body"/>
      </w:pPr>
    </w:p>
    <w:p w:rsidR="00076094" w:rsidRDefault="00DC1E5E">
      <w:pPr>
        <w:pStyle w:val="ProductList-SubClauseHeading"/>
        <w:outlineLvl w:val="3"/>
      </w:pPr>
      <w:r>
        <w:t>Изисквания</w:t>
      </w:r>
    </w:p>
    <w:p w:rsidR="00076094" w:rsidRDefault="00DC1E5E">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076094" w:rsidRDefault="00DC1E5E" w:rsidP="00DC1E5E">
      <w:pPr>
        <w:pStyle w:val="ProductList-Bullet"/>
        <w:numPr>
          <w:ilvl w:val="1"/>
          <w:numId w:val="57"/>
        </w:numPr>
      </w:pPr>
      <w:r>
        <w:t>Самостоятелните приложения, които се изпълняват като част от Обединеното решение; и</w:t>
      </w:r>
    </w:p>
    <w:p w:rsidR="00076094" w:rsidRDefault="00DC1E5E" w:rsidP="00DC1E5E">
      <w:pPr>
        <w:pStyle w:val="ProductList-Bullet"/>
        <w:numPr>
          <w:ilvl w:val="1"/>
          <w:numId w:val="5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076094" w:rsidRDefault="00DC1E5E">
      <w:pPr>
        <w:pStyle w:val="ProductList-BodyIndented"/>
      </w:pPr>
      <w:r>
        <w:t xml:space="preserve">Целият софтуер на Microsoft, използван за създаване и предоставяне на Обединеното решение, трябва да: </w:t>
      </w:r>
    </w:p>
    <w:p w:rsidR="00076094" w:rsidRDefault="00DC1E5E" w:rsidP="00DC1E5E">
      <w:pPr>
        <w:pStyle w:val="ProductList-Bullet"/>
        <w:numPr>
          <w:ilvl w:val="1"/>
          <w:numId w:val="58"/>
        </w:numPr>
      </w:pPr>
      <w:r>
        <w:t>е лицензиран чрез програма за Корпоративно лицензиране и</w:t>
      </w:r>
    </w:p>
    <w:p w:rsidR="00076094" w:rsidRDefault="00DC1E5E" w:rsidP="00DC1E5E">
      <w:pPr>
        <w:pStyle w:val="ProductList-Bullet"/>
        <w:numPr>
          <w:ilvl w:val="1"/>
          <w:numId w:val="5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076094" w:rsidRDefault="00076094">
      <w:pPr>
        <w:pStyle w:val="ProductList-BodyIndented"/>
      </w:pPr>
    </w:p>
    <w:p w:rsidR="00076094" w:rsidRDefault="00DC1E5E">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076094" w:rsidRDefault="00076094">
      <w:pPr>
        <w:pStyle w:val="ProductList-BodyIndented"/>
      </w:pPr>
    </w:p>
    <w:p w:rsidR="00076094" w:rsidRDefault="00DC1E5E">
      <w:pPr>
        <w:pStyle w:val="ProductList-BodyIndented"/>
      </w:pPr>
      <w:r>
        <w:t>Софтуерът на Клиента трябва:</w:t>
      </w:r>
    </w:p>
    <w:p w:rsidR="00076094" w:rsidRDefault="00DC1E5E" w:rsidP="00DC1E5E">
      <w:pPr>
        <w:pStyle w:val="ProductList-Bullet"/>
        <w:numPr>
          <w:ilvl w:val="1"/>
          <w:numId w:val="5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076094" w:rsidRDefault="00DC1E5E" w:rsidP="00DC1E5E">
      <w:pPr>
        <w:pStyle w:val="ProductList-Bullet"/>
        <w:numPr>
          <w:ilvl w:val="1"/>
          <w:numId w:val="5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076094" w:rsidRDefault="00DC1E5E" w:rsidP="00DC1E5E">
      <w:pPr>
        <w:pStyle w:val="ProductList-Bullet"/>
        <w:numPr>
          <w:ilvl w:val="1"/>
          <w:numId w:val="5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076094" w:rsidRDefault="00DC1E5E" w:rsidP="00DC1E5E">
      <w:pPr>
        <w:pStyle w:val="ProductList-Bullet"/>
        <w:numPr>
          <w:ilvl w:val="1"/>
          <w:numId w:val="5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076094" w:rsidRDefault="00076094">
      <w:pPr>
        <w:pStyle w:val="ProductList-BodyIndented"/>
      </w:pPr>
    </w:p>
    <w:p w:rsidR="00076094" w:rsidRDefault="00DC1E5E">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55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076094">
      <w:pPr>
        <w:pStyle w:val="PURBreadcrumb"/>
      </w:pPr>
    </w:p>
    <w:p w:rsidR="00076094" w:rsidRDefault="00DC1E5E">
      <w:pPr>
        <w:pStyle w:val="ProductList-SectionHeading"/>
        <w:pageBreakBefore/>
        <w:outlineLvl w:val="0"/>
      </w:pPr>
      <w:bookmarkStart w:id="359" w:name="_Sec1237"/>
      <w:bookmarkEnd w:id="336"/>
      <w:r>
        <w:t>Приложение C – Добавки и други Лицензи за преход</w:t>
      </w:r>
      <w:r>
        <w:fldChar w:fldCharType="begin"/>
      </w:r>
      <w:r>
        <w:instrText xml:space="preserve"> TC "</w:instrText>
      </w:r>
      <w:bookmarkStart w:id="360" w:name="_Toc517874143"/>
      <w:r>
        <w:instrText>Приложение C – Добавки и други Лицензи за преход</w:instrText>
      </w:r>
      <w:bookmarkEnd w:id="360"/>
      <w:r>
        <w:instrText>" \l 1</w:instrText>
      </w:r>
      <w:r>
        <w:fldChar w:fldCharType="end"/>
      </w: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361" w:name="_Sec1238"/>
      <w:r>
        <w:t>Добавки</w:t>
      </w:r>
      <w:bookmarkEnd w:id="361"/>
      <w:r>
        <w:fldChar w:fldCharType="begin"/>
      </w:r>
      <w:r>
        <w:instrText xml:space="preserve"> TC "</w:instrText>
      </w:r>
      <w:bookmarkStart w:id="362" w:name="_Toc517874144"/>
      <w:r>
        <w:instrText>Добавки</w:instrText>
      </w:r>
      <w:bookmarkEnd w:id="362"/>
      <w:r>
        <w:instrText>" \l 2</w:instrText>
      </w:r>
      <w:r>
        <w:fldChar w:fldCharType="end"/>
      </w:r>
    </w:p>
    <w:p w:rsidR="00076094" w:rsidRDefault="00DC1E5E">
      <w:pPr>
        <w:pStyle w:val="ProductList-Body"/>
      </w:pPr>
      <w:r>
        <w:t>Клиентът може да придобие Добавки при спазване на следните условия:</w:t>
      </w:r>
    </w:p>
    <w:p w:rsidR="00076094" w:rsidRDefault="00DC1E5E" w:rsidP="00DC1E5E">
      <w:pPr>
        <w:pStyle w:val="ProductList-Bullet"/>
        <w:numPr>
          <w:ilvl w:val="0"/>
          <w:numId w:val="60"/>
        </w:numPr>
      </w:pPr>
      <w:r>
        <w:t>Клиентът трябва да разполага с действаща СО за съответните Отговарящи на изискванията лицензи.</w:t>
      </w:r>
    </w:p>
    <w:p w:rsidR="00076094" w:rsidRDefault="00DC1E5E" w:rsidP="00DC1E5E">
      <w:pPr>
        <w:pStyle w:val="ProductList-Bullet"/>
        <w:numPr>
          <w:ilvl w:val="0"/>
          <w:numId w:val="60"/>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076094" w:rsidRDefault="00DC1E5E" w:rsidP="00DC1E5E">
      <w:pPr>
        <w:pStyle w:val="ProductList-Bullet"/>
        <w:numPr>
          <w:ilvl w:val="0"/>
          <w:numId w:val="60"/>
        </w:numPr>
      </w:pPr>
      <w:r>
        <w:t>Клиентът може да придобие ЛА за добавка между датите на актуализиране преди придобиването на Отговарящите на условията лицензи</w:t>
      </w:r>
    </w:p>
    <w:p w:rsidR="00076094" w:rsidRDefault="00076094">
      <w:pPr>
        <w:pStyle w:val="ProductList-Body"/>
      </w:pPr>
    </w:p>
    <w:p w:rsidR="00076094" w:rsidRDefault="00DC1E5E">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076094" w:rsidRDefault="00076094">
      <w:pPr>
        <w:pStyle w:val="ProductList-Body"/>
      </w:pPr>
    </w:p>
    <w:p w:rsidR="00076094" w:rsidRDefault="00DC1E5E">
      <w:pPr>
        <w:pStyle w:val="ProductList-Offering2HeadingNoBorder"/>
        <w:outlineLvl w:val="2"/>
      </w:pPr>
      <w:r>
        <w:t>Настолна операционна система Windows</w:t>
      </w:r>
      <w:r>
        <w:fldChar w:fldCharType="begin"/>
      </w:r>
      <w:r>
        <w:instrText xml:space="preserve"> TC "</w:instrText>
      </w:r>
      <w:bookmarkStart w:id="363" w:name="_Toc517874145"/>
      <w:r>
        <w:instrText>Настолна операционна система Windows</w:instrText>
      </w:r>
      <w:bookmarkEnd w:id="363"/>
      <w:r>
        <w:instrText>" \l 3</w:instrText>
      </w:r>
      <w:r>
        <w:fldChar w:fldCharType="end"/>
      </w:r>
    </w:p>
    <w:p w:rsidR="00076094" w:rsidRDefault="00DC1E5E">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65"/>
        <w:gridCol w:w="5651"/>
      </w:tblGrid>
      <w:tr w:rsidR="000760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rsidR="00076094" w:rsidRDefault="00076094">
            <w:pPr>
              <w:pStyle w:val="ProductList-TableBody"/>
            </w:pP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rsidR="00076094" w:rsidRDefault="00DC1E5E">
            <w:pPr>
              <w:pStyle w:val="ProductList-TableBody"/>
            </w:pPr>
            <w:r>
              <w:t>Windows 10 Enterprise/Education E3 за Устройство</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Enterprise E3/E5 за потребител</w:t>
            </w:r>
          </w:p>
        </w:tc>
      </w:tr>
      <w:tr w:rsidR="00076094">
        <w:tc>
          <w:tcPr>
            <w:tcW w:w="58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VDA E3/E5 за Потребител</w:t>
            </w:r>
          </w:p>
        </w:tc>
      </w:tr>
    </w:tbl>
    <w:p w:rsidR="00076094" w:rsidRDefault="00076094">
      <w:pPr>
        <w:pStyle w:val="ProductList-Body"/>
      </w:pPr>
    </w:p>
    <w:p w:rsidR="00076094" w:rsidRDefault="00DC1E5E">
      <w:pPr>
        <w:pStyle w:val="ProductList-Offering2HeadingNoBorder"/>
        <w:outlineLvl w:val="2"/>
      </w:pPr>
      <w:r>
        <w:t>Управление и защита на операциите от Microsoft</w:t>
      </w:r>
      <w:r>
        <w:fldChar w:fldCharType="begin"/>
      </w:r>
      <w:r>
        <w:instrText xml:space="preserve"> TC "</w:instrText>
      </w:r>
      <w:bookmarkStart w:id="364" w:name="_Toc517874146"/>
      <w:r>
        <w:instrText>Управление и защита на операциите от Microsoft</w:instrText>
      </w:r>
      <w:bookmarkEnd w:id="364"/>
      <w:r>
        <w:instrText>" \l 3</w:instrText>
      </w:r>
      <w:r>
        <w:fldChar w:fldCharType="end"/>
      </w:r>
    </w:p>
    <w:p w:rsidR="00076094" w:rsidRDefault="00076094">
      <w:pPr>
        <w:pStyle w:val="ProductList-Body"/>
      </w:pPr>
    </w:p>
    <w:p w:rsidR="00076094" w:rsidRDefault="00DC1E5E">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rsidR="00076094" w:rsidRDefault="00076094">
      <w:pPr>
        <w:pStyle w:val="ProductList-Body"/>
      </w:pPr>
    </w:p>
    <w:p w:rsidR="00076094" w:rsidRDefault="00DC1E5E">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rsidR="00076094" w:rsidRDefault="00076094">
      <w:pPr>
        <w:pStyle w:val="ProductList-Body"/>
      </w:pPr>
    </w:p>
    <w:tbl>
      <w:tblPr>
        <w:tblStyle w:val="PURTable"/>
        <w:tblW w:w="0" w:type="dxa"/>
        <w:tblLook w:val="04A0" w:firstRow="1" w:lastRow="0" w:firstColumn="1" w:lastColumn="0" w:noHBand="0" w:noVBand="1"/>
      </w:tblPr>
      <w:tblGrid>
        <w:gridCol w:w="3892"/>
        <w:gridCol w:w="3791"/>
        <w:gridCol w:w="3233"/>
      </w:tblGrid>
      <w:tr w:rsidR="0007609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rsidR="00076094" w:rsidRDefault="00DC1E5E">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Отговарящо на условията количество</w:t>
            </w: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1/4 (изисква най-малко четири отговарящи на условията лицензи)</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1</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2</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8</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Планове за Microsoft Azure за потребители</w:t>
      </w:r>
      <w:r>
        <w:fldChar w:fldCharType="begin"/>
      </w:r>
      <w:r>
        <w:instrText xml:space="preserve"> TC "</w:instrText>
      </w:r>
      <w:bookmarkStart w:id="365" w:name="_Toc517874147"/>
      <w:r>
        <w:instrText>Планове за Microsoft Azure за потребители</w:instrText>
      </w:r>
      <w:bookmarkEnd w:id="365"/>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295"/>
        <w:gridCol w:w="5621"/>
      </w:tblGrid>
      <w:tr w:rsidR="000760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Клиентски лиценз за управление на Advanced Threat Analytics 2016 за Потребител</w:t>
            </w:r>
          </w:p>
        </w:tc>
      </w:tr>
    </w:tbl>
    <w:p w:rsidR="00076094" w:rsidRDefault="00076094">
      <w:pPr>
        <w:pStyle w:val="ProductList-Body"/>
      </w:pPr>
    </w:p>
    <w:p w:rsidR="00076094" w:rsidRDefault="00DC1E5E">
      <w:pPr>
        <w:pStyle w:val="ProductList-Offering2HeadingNoBorder"/>
        <w:outlineLvl w:val="2"/>
      </w:pPr>
      <w:r>
        <w:t>Microsoft 365</w:t>
      </w:r>
      <w:r>
        <w:fldChar w:fldCharType="begin"/>
      </w:r>
      <w:r>
        <w:instrText xml:space="preserve"> TC "</w:instrText>
      </w:r>
      <w:bookmarkStart w:id="366" w:name="_Toc517874148"/>
      <w:r>
        <w:instrText>Microsoft 365</w:instrText>
      </w:r>
      <w:bookmarkEnd w:id="366"/>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266"/>
        <w:gridCol w:w="5650"/>
      </w:tblGrid>
      <w:tr w:rsidR="000760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Enterprise/Education E3 за Устройство и</w:t>
            </w:r>
          </w:p>
          <w:p w:rsidR="00076094" w:rsidRDefault="00DC1E5E">
            <w:pPr>
              <w:pStyle w:val="ProductList-TableBody"/>
            </w:pPr>
            <w:r>
              <w:t>Базов/Корпоративен ЛКД пакет и</w:t>
            </w:r>
          </w:p>
          <w:p w:rsidR="00076094" w:rsidRDefault="00DC1E5E">
            <w:pPr>
              <w:pStyle w:val="ProductList-TableBody"/>
            </w:pPr>
            <w:r>
              <w:t>Office Professional Plus</w:t>
            </w:r>
          </w:p>
        </w:tc>
      </w:tr>
      <w:tr w:rsidR="00076094">
        <w:tc>
          <w:tcPr>
            <w:tcW w:w="58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Windows 10 Enterprise E3 за Потребител с SA – „От SA“ и </w:t>
            </w:r>
          </w:p>
          <w:p w:rsidR="00076094" w:rsidRDefault="00DC1E5E">
            <w:pPr>
              <w:pStyle w:val="ProductList-TableBody"/>
            </w:pPr>
            <w:r>
              <w:t>Корпоративна мобилност и сигурност E3 „от SA“ и</w:t>
            </w:r>
          </w:p>
          <w:p w:rsidR="00076094" w:rsidRDefault="00DC1E5E">
            <w:pPr>
              <w:pStyle w:val="ProductList-TableBody"/>
            </w:pPr>
            <w:r>
              <w:t>Office 365 (Enterprise E3 &amp; Government E3) „От SA“</w:t>
            </w:r>
          </w:p>
        </w:tc>
      </w:tr>
      <w:tr w:rsidR="00076094">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 за Настолна операционна система Windows и</w:t>
            </w:r>
          </w:p>
          <w:p w:rsidR="00076094" w:rsidRDefault="00DC1E5E">
            <w:pPr>
              <w:pStyle w:val="ProductList-TableBody"/>
            </w:pPr>
            <w:r>
              <w:t>Базов/Корпоративен ЛКД пакет и</w:t>
            </w:r>
          </w:p>
          <w:p w:rsidR="00076094" w:rsidRDefault="00DC1E5E">
            <w:pPr>
              <w:pStyle w:val="ProductList-TableBody"/>
            </w:pPr>
            <w:r>
              <w:t>Office Professional Plus</w:t>
            </w:r>
          </w:p>
        </w:tc>
      </w:tr>
      <w:tr w:rsidR="00076094">
        <w:tc>
          <w:tcPr>
            <w:tcW w:w="58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Windows 10 Enterprise E5 за Потребител с SA – „От SA“ и </w:t>
            </w:r>
          </w:p>
          <w:p w:rsidR="00076094" w:rsidRDefault="00DC1E5E">
            <w:pPr>
              <w:pStyle w:val="ProductList-TableBody"/>
            </w:pPr>
            <w:r>
              <w:t>Корпоративна мобилност и сигурност E5 „От SA“ и</w:t>
            </w:r>
          </w:p>
          <w:p w:rsidR="00076094" w:rsidRDefault="00DC1E5E">
            <w:pPr>
              <w:pStyle w:val="ProductList-TableBody"/>
            </w:pPr>
            <w:r>
              <w:t>Office 365 (Enterprise E5 &amp; Government E4) „От SA“</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E1/E3</w:t>
            </w:r>
          </w:p>
        </w:tc>
      </w:tr>
    </w:tbl>
    <w:p w:rsidR="00076094" w:rsidRDefault="00076094">
      <w:pPr>
        <w:pStyle w:val="ProductList-Body"/>
      </w:pPr>
    </w:p>
    <w:p w:rsidR="00076094" w:rsidRDefault="00DC1E5E">
      <w:pPr>
        <w:pStyle w:val="ProductList-Offering2HeadingNoBorder"/>
        <w:outlineLvl w:val="2"/>
      </w:pPr>
      <w:r>
        <w:t>Корпоративна мобилност и сигурност</w:t>
      </w:r>
      <w:r>
        <w:fldChar w:fldCharType="begin"/>
      </w:r>
      <w:r>
        <w:instrText xml:space="preserve"> TC "</w:instrText>
      </w:r>
      <w:bookmarkStart w:id="367" w:name="_Toc517874149"/>
      <w:r>
        <w:instrText>Корпоративна мобилност и сигурност</w:instrText>
      </w:r>
      <w:bookmarkEnd w:id="367"/>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05"/>
        <w:gridCol w:w="5511"/>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00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пакет за Office 365</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пакет за Office 365 и Microsoft Intune</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Office 365</w:t>
            </w:r>
          </w:p>
        </w:tc>
      </w:tr>
      <w:tr w:rsidR="00076094">
        <w:tc>
          <w:tcPr>
            <w:tcW w:w="600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Office 365 и Microsoft Intune</w:t>
            </w:r>
          </w:p>
        </w:tc>
      </w:tr>
    </w:tbl>
    <w:p w:rsidR="00076094" w:rsidRDefault="00076094">
      <w:pPr>
        <w:pStyle w:val="ProductList-Body"/>
      </w:pPr>
    </w:p>
    <w:p w:rsidR="00076094" w:rsidRDefault="00DC1E5E">
      <w:pPr>
        <w:pStyle w:val="ProductList-Offering2HeadingNoBorder"/>
        <w:outlineLvl w:val="2"/>
      </w:pPr>
      <w:r>
        <w:t>Услуги на Microsoft Dynamics 365</w:t>
      </w:r>
      <w:r>
        <w:fldChar w:fldCharType="begin"/>
      </w:r>
      <w:r>
        <w:instrText xml:space="preserve"> TC "</w:instrText>
      </w:r>
      <w:bookmarkStart w:id="368" w:name="_Toc517874150"/>
      <w:r>
        <w:instrText>Услуги на Microsoft Dynamics 365</w:instrText>
      </w:r>
      <w:bookmarkEnd w:id="368"/>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32"/>
        <w:gridCol w:w="5484"/>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Членове на екипа,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w:t>
            </w:r>
          </w:p>
        </w:tc>
      </w:tr>
      <w:tr w:rsidR="00076094">
        <w:tc>
          <w:tcPr>
            <w:tcW w:w="612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самообслужване за Dynamics AX</w:t>
            </w:r>
          </w:p>
        </w:tc>
      </w:tr>
      <w:tr w:rsidR="00076094">
        <w:tc>
          <w:tcPr>
            <w:tcW w:w="612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Essentials</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Членове на екипа</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Операции – устройство,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 (Устройство)</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 (Устройство)</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Дейност, свързана с Dynamics 365 за Операции,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Дейност, свързана с Dynamics 365 за Операции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Таланти,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издание Enterprise</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добавка за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Управление на случаи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План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Professional</w:t>
            </w:r>
          </w:p>
        </w:tc>
      </w:tr>
    </w:tbl>
    <w:p w:rsidR="00076094" w:rsidRDefault="00076094">
      <w:pPr>
        <w:pStyle w:val="ProductList-Body"/>
      </w:pPr>
    </w:p>
    <w:p w:rsidR="00076094" w:rsidRDefault="00DC1E5E">
      <w:pPr>
        <w:pStyle w:val="ProductList-Offering2HeadingNoBorder"/>
        <w:outlineLvl w:val="2"/>
      </w:pPr>
      <w:r>
        <w:t>Приложения на Office 365</w:t>
      </w:r>
      <w:r>
        <w:fldChar w:fldCharType="begin"/>
      </w:r>
      <w:r>
        <w:instrText xml:space="preserve"> TC "</w:instrText>
      </w:r>
      <w:bookmarkStart w:id="369" w:name="_Toc517874151"/>
      <w:r>
        <w:instrText>Приложения на Office 365</w:instrText>
      </w:r>
      <w:bookmarkEnd w:id="369"/>
      <w:r>
        <w:instrText>" \l 3</w:instrText>
      </w:r>
      <w:r>
        <w:fldChar w:fldCharType="end"/>
      </w:r>
    </w:p>
    <w:tbl>
      <w:tblPr>
        <w:tblStyle w:val="PURTable"/>
        <w:tblW w:w="0" w:type="dxa"/>
        <w:tblLook w:val="04A0" w:firstRow="1" w:lastRow="0" w:firstColumn="1" w:lastColumn="0" w:noHBand="0" w:noVBand="1"/>
      </w:tblPr>
      <w:tblGrid>
        <w:gridCol w:w="5610"/>
        <w:gridCol w:w="5306"/>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Professional</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Standard</w:t>
            </w:r>
          </w:p>
        </w:tc>
      </w:tr>
    </w:tbl>
    <w:p w:rsidR="00076094" w:rsidRDefault="00076094">
      <w:pPr>
        <w:pStyle w:val="ProductList-Body"/>
      </w:pPr>
    </w:p>
    <w:p w:rsidR="00076094" w:rsidRDefault="00DC1E5E">
      <w:pPr>
        <w:pStyle w:val="ProductList-Offering2HeadingNoBorder"/>
        <w:outlineLvl w:val="2"/>
      </w:pPr>
      <w:r>
        <w:t>Пакети на Office 365</w:t>
      </w:r>
      <w:r>
        <w:fldChar w:fldCharType="begin"/>
      </w:r>
      <w:r>
        <w:instrText xml:space="preserve"> TC "</w:instrText>
      </w:r>
      <w:bookmarkStart w:id="370" w:name="_Toc517874152"/>
      <w:r>
        <w:instrText>Пакети на Office 365</w:instrText>
      </w:r>
      <w:bookmarkEnd w:id="370"/>
      <w:r>
        <w:instrText>" \l 3</w:instrText>
      </w:r>
      <w:r>
        <w:fldChar w:fldCharType="end"/>
      </w:r>
    </w:p>
    <w:p w:rsidR="00076094" w:rsidRDefault="00DC1E5E">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076094" w:rsidRDefault="00076094">
      <w:pPr>
        <w:pStyle w:val="ProductList-Body"/>
      </w:pPr>
    </w:p>
    <w:tbl>
      <w:tblPr>
        <w:tblStyle w:val="PURTable"/>
        <w:tblW w:w="0" w:type="dxa"/>
        <w:tblLook w:val="04A0" w:firstRow="1" w:lastRow="0" w:firstColumn="1" w:lastColumn="0" w:noHBand="0" w:noVBand="1"/>
      </w:tblPr>
      <w:tblGrid>
        <w:gridCol w:w="5652"/>
        <w:gridCol w:w="5264"/>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Корпоративен пакет за мобилност и сигурност</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или Корпоративен ЛКД пакет,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Корпоративен пакет за мобилност и сигурност,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Корпоративен пакет за мобилност и сигурност</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Корпоративна мобилност и сигурност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Корпоративен ЛКД пакет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Корпоративна мобилност и сигурност и Office Professional Plus</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Professional Plus</w:t>
            </w:r>
          </w:p>
        </w:tc>
      </w:tr>
    </w:tbl>
    <w:p w:rsidR="00076094" w:rsidRDefault="00076094">
      <w:pPr>
        <w:pStyle w:val="ProductList-Body"/>
      </w:pPr>
    </w:p>
    <w:p w:rsidR="00076094" w:rsidRDefault="00DC1E5E">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1" w:name="_Toc517874153"/>
      <w:r>
        <w:instrText>Възможност за множество Географски области в Office 365</w:instrText>
      </w:r>
      <w:bookmarkEnd w:id="371"/>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17"/>
        <w:gridCol w:w="5299"/>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Microsoft 365 F1, E1, E3 или E5</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365 F1, E1, E3 или E5</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Exchange Online Plan 1 или Plan 2</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OneDrive за бизнеса Plan 1 или Plan 2</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SharePoint Online Plan 1 или Plan 2</w:t>
            </w:r>
          </w:p>
        </w:tc>
      </w:tr>
    </w:tbl>
    <w:p w:rsidR="00076094" w:rsidRDefault="00076094">
      <w:pPr>
        <w:pStyle w:val="ProductList-Body"/>
      </w:pPr>
    </w:p>
    <w:p w:rsidR="00076094" w:rsidRDefault="00DC1E5E">
      <w:pPr>
        <w:pStyle w:val="ProductList-Offering2HeadingNoBorder"/>
        <w:outlineLvl w:val="2"/>
      </w:pPr>
      <w:r>
        <w:t>Exchange Online</w:t>
      </w:r>
      <w:r>
        <w:fldChar w:fldCharType="begin"/>
      </w:r>
      <w:r>
        <w:instrText xml:space="preserve"> TC "</w:instrText>
      </w:r>
      <w:bookmarkStart w:id="372" w:name="_Toc517874154"/>
      <w:r>
        <w:instrText>Exchange Online</w:instrText>
      </w:r>
      <w:bookmarkEnd w:id="372"/>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719"/>
        <w:gridCol w:w="5197"/>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Exchange Standard</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Project Online</w:t>
      </w:r>
      <w:r>
        <w:fldChar w:fldCharType="begin"/>
      </w:r>
      <w:r>
        <w:instrText xml:space="preserve"> TC "</w:instrText>
      </w:r>
      <w:bookmarkStart w:id="373" w:name="_Toc517874155"/>
      <w:r>
        <w:instrText>Project Online</w:instrText>
      </w:r>
      <w:bookmarkEnd w:id="373"/>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716"/>
        <w:gridCol w:w="5200"/>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Professional</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Standard</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ЛКД за Project Server</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SharePoint Online</w:t>
      </w:r>
      <w:r>
        <w:fldChar w:fldCharType="begin"/>
      </w:r>
      <w:r>
        <w:instrText xml:space="preserve"> TC "</w:instrText>
      </w:r>
      <w:bookmarkStart w:id="374" w:name="_Toc517874156"/>
      <w:r>
        <w:instrText>SharePoint Online</w:instrText>
      </w:r>
      <w:bookmarkEnd w:id="374"/>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716"/>
        <w:gridCol w:w="5200"/>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SharePoint Standard</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Skype за бизнеса онлайн</w:t>
      </w:r>
      <w:r>
        <w:fldChar w:fldCharType="begin"/>
      </w:r>
      <w:r>
        <w:instrText xml:space="preserve"> TC "</w:instrText>
      </w:r>
      <w:bookmarkStart w:id="375" w:name="_Toc517874157"/>
      <w:r>
        <w:instrText>Skype за бизнеса онлайн</w:instrText>
      </w:r>
      <w:bookmarkEnd w:id="375"/>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822"/>
        <w:gridCol w:w="5094"/>
      </w:tblGrid>
      <w:tr w:rsidR="0007609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4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Стандартен ЛКД за Skype за бизнеса</w:t>
            </w:r>
          </w:p>
        </w:tc>
      </w:tr>
      <w:tr w:rsidR="00076094">
        <w:tc>
          <w:tcPr>
            <w:tcW w:w="648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Microsoft Intune</w:t>
      </w:r>
      <w:r>
        <w:fldChar w:fldCharType="begin"/>
      </w:r>
      <w:r>
        <w:instrText xml:space="preserve"> TC "</w:instrText>
      </w:r>
      <w:bookmarkStart w:id="376" w:name="_Toc517874158"/>
      <w:r>
        <w:instrText>Microsoft Intune</w:instrText>
      </w:r>
      <w:bookmarkEnd w:id="376"/>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725"/>
        <w:gridCol w:w="5191"/>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bl>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377" w:name="_Sec1240"/>
      <w:r>
        <w:t>От SA</w:t>
      </w:r>
      <w:bookmarkEnd w:id="377"/>
      <w:r>
        <w:fldChar w:fldCharType="begin"/>
      </w:r>
      <w:r>
        <w:instrText xml:space="preserve"> TC "</w:instrText>
      </w:r>
      <w:bookmarkStart w:id="378" w:name="_Toc517874159"/>
      <w:r>
        <w:instrText>От SA</w:instrText>
      </w:r>
      <w:bookmarkEnd w:id="378"/>
      <w:r>
        <w:instrText>" \l 2</w:instrText>
      </w:r>
      <w:r>
        <w:fldChar w:fldCharType="end"/>
      </w:r>
    </w:p>
    <w:p w:rsidR="00076094" w:rsidRDefault="00DC1E5E">
      <w:pPr>
        <w:pStyle w:val="ProductList-Body"/>
      </w:pPr>
      <w:r>
        <w:t>Клиентът може да придобие „От SA“ вместо SA за напълно заплатени постоянни Лицензи при спазване на следните условия:</w:t>
      </w:r>
    </w:p>
    <w:p w:rsidR="00076094" w:rsidRDefault="00DC1E5E" w:rsidP="00DC1E5E">
      <w:pPr>
        <w:pStyle w:val="ProductList-Bullet"/>
        <w:numPr>
          <w:ilvl w:val="0"/>
          <w:numId w:val="61"/>
        </w:numPr>
      </w:pPr>
      <w:r>
        <w:t xml:space="preserve">Клиентът разполага с действаща СО или подновява покритието на съответните Отговарящи на изискванията лицензи </w:t>
      </w:r>
    </w:p>
    <w:p w:rsidR="00076094" w:rsidRDefault="00DC1E5E" w:rsidP="00DC1E5E">
      <w:pPr>
        <w:pStyle w:val="ProductList-Bullet"/>
        <w:numPr>
          <w:ilvl w:val="0"/>
          <w:numId w:val="61"/>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rsidR="00076094" w:rsidRDefault="00DC1E5E" w:rsidP="00DC1E5E">
      <w:pPr>
        <w:pStyle w:val="ProductList-Bullet"/>
        <w:numPr>
          <w:ilvl w:val="0"/>
          <w:numId w:val="61"/>
        </w:numPr>
      </w:pPr>
      <w:r>
        <w:t xml:space="preserve">Клиентът придобие ЛА „От SA“ на годишнината от Договора за записване или датата на подновяване </w:t>
      </w:r>
    </w:p>
    <w:p w:rsidR="00076094" w:rsidRDefault="00076094">
      <w:pPr>
        <w:pStyle w:val="ProductList-Body"/>
      </w:pPr>
    </w:p>
    <w:p w:rsidR="00076094" w:rsidRDefault="00DC1E5E">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076094" w:rsidRDefault="00076094">
      <w:pPr>
        <w:pStyle w:val="ProductList-Body"/>
      </w:pPr>
    </w:p>
    <w:p w:rsidR="00076094" w:rsidRDefault="00DC1E5E">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2.1.1. </w:t>
      </w:r>
      <w:hyperlink w:anchor="_Sec652">
        <w:r>
          <w:rPr>
            <w:color w:val="00467F"/>
            <w:u w:val="single"/>
          </w:rPr>
          <w:t>Настолна операционна система Windows</w:t>
        </w:r>
      </w:hyperlink>
      <w:r>
        <w:t xml:space="preserve">. </w:t>
      </w:r>
    </w:p>
    <w:p w:rsidR="00076094" w:rsidRDefault="00076094">
      <w:pPr>
        <w:pStyle w:val="ProductList-Body"/>
      </w:pPr>
    </w:p>
    <w:p w:rsidR="00076094" w:rsidRDefault="00DC1E5E">
      <w:pPr>
        <w:pStyle w:val="ProductList-Offering2HeadingNoBorder"/>
        <w:outlineLvl w:val="2"/>
      </w:pPr>
      <w:r>
        <w:t>ЛКД пакети</w:t>
      </w:r>
      <w:r>
        <w:fldChar w:fldCharType="begin"/>
      </w:r>
      <w:r>
        <w:instrText xml:space="preserve"> TC "</w:instrText>
      </w:r>
      <w:bookmarkStart w:id="379" w:name="_Toc517874160"/>
      <w:r>
        <w:instrText>ЛКД пакети</w:instrText>
      </w:r>
      <w:bookmarkEnd w:id="379"/>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541"/>
        <w:gridCol w:w="5375"/>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SA за „Родителски“ ЛКД пакет</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SA за „Родителски“ ЛКД пакет</w:t>
            </w:r>
          </w:p>
        </w:tc>
      </w:tr>
    </w:tbl>
    <w:p w:rsidR="00076094" w:rsidRDefault="00076094">
      <w:pPr>
        <w:pStyle w:val="ProductList-Body"/>
      </w:pPr>
    </w:p>
    <w:p w:rsidR="00076094" w:rsidRDefault="00DC1E5E">
      <w:pPr>
        <w:pStyle w:val="ProductList-Offering2HeadingNoBorder"/>
        <w:outlineLvl w:val="2"/>
      </w:pPr>
      <w:r>
        <w:t>Настолна операционна система Windows</w:t>
      </w:r>
      <w:r>
        <w:fldChar w:fldCharType="begin"/>
      </w:r>
      <w:r>
        <w:instrText xml:space="preserve"> TC "</w:instrText>
      </w:r>
      <w:bookmarkStart w:id="380" w:name="_Toc517874161"/>
      <w:r>
        <w:instrText>Настолна операционна система Windows</w:instrText>
      </w:r>
      <w:bookmarkEnd w:id="380"/>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504"/>
        <w:gridCol w:w="5412"/>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Windows 10 Enterprise E3/E5 за Потребител „От SA“ (ЛА)</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SA за Настолна операционна система Windows</w:t>
            </w:r>
          </w:p>
        </w:tc>
      </w:tr>
    </w:tbl>
    <w:p w:rsidR="00076094" w:rsidRDefault="00076094">
      <w:pPr>
        <w:pStyle w:val="ProductList-Body"/>
      </w:pPr>
    </w:p>
    <w:p w:rsidR="00076094" w:rsidRDefault="00076094">
      <w:pPr>
        <w:pStyle w:val="ProductList-Body"/>
      </w:pPr>
    </w:p>
    <w:p w:rsidR="00076094" w:rsidRDefault="00DC1E5E">
      <w:pPr>
        <w:pStyle w:val="ProductList-Offering2HeadingNoBorder"/>
        <w:outlineLvl w:val="2"/>
      </w:pPr>
      <w:r>
        <w:t>Управление и защита на операциите от Microsoft</w:t>
      </w:r>
      <w:r>
        <w:fldChar w:fldCharType="begin"/>
      </w:r>
      <w:r>
        <w:instrText xml:space="preserve"> TC "</w:instrText>
      </w:r>
      <w:bookmarkStart w:id="381" w:name="_Toc517874162"/>
      <w:r>
        <w:instrText>Управление и защита на операциите от Microsoft</w:instrText>
      </w:r>
      <w:bookmarkEnd w:id="381"/>
      <w:r>
        <w:instrText>" \l 3</w:instrText>
      </w:r>
      <w:r>
        <w:fldChar w:fldCharType="end"/>
      </w:r>
    </w:p>
    <w:p w:rsidR="00076094" w:rsidRDefault="00076094">
      <w:pPr>
        <w:pStyle w:val="ProductList-Body"/>
      </w:pPr>
    </w:p>
    <w:p w:rsidR="00076094" w:rsidRDefault="00DC1E5E">
      <w:pPr>
        <w:pStyle w:val="ProductList-Body"/>
      </w:pPr>
      <w:r>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rsidR="00076094" w:rsidRDefault="00076094">
      <w:pPr>
        <w:pStyle w:val="ProductList-Body"/>
      </w:pPr>
    </w:p>
    <w:tbl>
      <w:tblPr>
        <w:tblStyle w:val="PURTable"/>
        <w:tblW w:w="0" w:type="dxa"/>
        <w:tblLook w:val="04A0" w:firstRow="1" w:lastRow="0" w:firstColumn="1" w:lastColumn="0" w:noHBand="0" w:noVBand="1"/>
      </w:tblPr>
      <w:tblGrid>
        <w:gridCol w:w="3458"/>
        <w:gridCol w:w="3788"/>
        <w:gridCol w:w="3670"/>
      </w:tblGrid>
      <w:tr w:rsidR="0007609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4160" w:type="dxa"/>
            <w:tcBorders>
              <w:top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Отговарящо на условията количество</w:t>
            </w: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1/4 (изисква най-малко четири отговарящи на условията лицензи)</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1</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2</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rsidR="00076094" w:rsidRDefault="00DC1E5E">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8</w:t>
            </w:r>
          </w:p>
        </w:tc>
      </w:tr>
      <w:tr w:rsidR="00076094">
        <w:tc>
          <w:tcPr>
            <w:tcW w:w="380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Microsoft 365</w:t>
      </w:r>
      <w:r>
        <w:fldChar w:fldCharType="begin"/>
      </w:r>
      <w:r>
        <w:instrText xml:space="preserve"> TC "</w:instrText>
      </w:r>
      <w:bookmarkStart w:id="382" w:name="_Toc517874163"/>
      <w:r>
        <w:instrText>Microsoft 365</w:instrText>
      </w:r>
      <w:bookmarkEnd w:id="382"/>
      <w:r>
        <w:instrText xml:space="preserve"> " \l 3</w:instrText>
      </w:r>
      <w:r>
        <w:fldChar w:fldCharType="end"/>
      </w:r>
    </w:p>
    <w:p w:rsidR="00076094" w:rsidRDefault="00076094">
      <w:pPr>
        <w:pStyle w:val="ProductList-Body"/>
      </w:pPr>
    </w:p>
    <w:p w:rsidR="00076094" w:rsidRDefault="00DC1E5E">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rsidR="00076094" w:rsidRDefault="00076094">
      <w:pPr>
        <w:pStyle w:val="ProductList-Body"/>
      </w:pPr>
    </w:p>
    <w:tbl>
      <w:tblPr>
        <w:tblStyle w:val="PURTable"/>
        <w:tblW w:w="0" w:type="dxa"/>
        <w:tblLook w:val="04A0" w:firstRow="1" w:lastRow="0" w:firstColumn="1" w:lastColumn="0" w:noHBand="0" w:noVBand="1"/>
      </w:tblPr>
      <w:tblGrid>
        <w:gridCol w:w="5581"/>
        <w:gridCol w:w="5335"/>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SA за Настолна операционна система Windows и</w:t>
            </w:r>
          </w:p>
          <w:p w:rsidR="00076094" w:rsidRDefault="00DC1E5E">
            <w:pPr>
              <w:pStyle w:val="ProductList-TableBody"/>
            </w:pPr>
            <w:r>
              <w:t>Базов/Корпоративен ЛКД пакет и</w:t>
            </w:r>
          </w:p>
          <w:p w:rsidR="00076094" w:rsidRDefault="00DC1E5E">
            <w:pPr>
              <w:pStyle w:val="ProductList-TableBody"/>
            </w:pPr>
            <w:r>
              <w:t>Office Professional Plus</w:t>
            </w:r>
          </w:p>
        </w:tc>
      </w:tr>
    </w:tbl>
    <w:p w:rsidR="00076094" w:rsidRDefault="00076094">
      <w:pPr>
        <w:pStyle w:val="ProductList-Body"/>
      </w:pPr>
    </w:p>
    <w:p w:rsidR="00076094" w:rsidRDefault="00DC1E5E">
      <w:pPr>
        <w:pStyle w:val="ProductList-Offering2HeadingNoBorder"/>
        <w:outlineLvl w:val="2"/>
      </w:pPr>
      <w:r>
        <w:t>Корпоративна мобилност и сигурност</w:t>
      </w:r>
      <w:r>
        <w:fldChar w:fldCharType="begin"/>
      </w:r>
      <w:r>
        <w:instrText xml:space="preserve"> TC "</w:instrText>
      </w:r>
      <w:bookmarkStart w:id="383" w:name="_Toc517874164"/>
      <w:r>
        <w:instrText>Корпоративна мобилност и сигурност</w:instrText>
      </w:r>
      <w:bookmarkEnd w:id="383"/>
      <w:r>
        <w:instrText xml:space="preserve"> " \l 3</w:instrText>
      </w:r>
      <w:r>
        <w:fldChar w:fldCharType="end"/>
      </w:r>
    </w:p>
    <w:p w:rsidR="00076094" w:rsidRDefault="00076094">
      <w:pPr>
        <w:pStyle w:val="ProductList-Body"/>
      </w:pPr>
    </w:p>
    <w:p w:rsidR="00076094" w:rsidRDefault="00DC1E5E">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rsidR="00076094" w:rsidRDefault="00076094">
      <w:pPr>
        <w:pStyle w:val="ProductList-Body"/>
      </w:pPr>
    </w:p>
    <w:p w:rsidR="00076094" w:rsidRDefault="00DC1E5E">
      <w:pPr>
        <w:pStyle w:val="ProductList-Body"/>
      </w:pPr>
      <w:r>
        <w:t>ЛА за Потребител „От SA“ изискват съответните Мостове за ЛКД пакет или ЛАП, както е посочено по-долу:</w:t>
      </w:r>
    </w:p>
    <w:p w:rsidR="00076094" w:rsidRDefault="00076094">
      <w:pPr>
        <w:pStyle w:val="ProductList-Body"/>
      </w:pPr>
    </w:p>
    <w:tbl>
      <w:tblPr>
        <w:tblStyle w:val="PURTable"/>
        <w:tblW w:w="0" w:type="dxa"/>
        <w:tblLook w:val="04A0" w:firstRow="1" w:lastRow="0" w:firstColumn="1" w:lastColumn="0" w:noHBand="0" w:noVBand="1"/>
      </w:tblPr>
      <w:tblGrid>
        <w:gridCol w:w="3753"/>
        <w:gridCol w:w="3752"/>
        <w:gridCol w:w="3411"/>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rsidR="00076094" w:rsidRDefault="00DC1E5E">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Изискван Мост за ЛКД пакет или ЛАП</w:t>
            </w:r>
          </w:p>
        </w:tc>
      </w:tr>
      <w:tr w:rsidR="00076094">
        <w:tc>
          <w:tcPr>
            <w:tcW w:w="41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за Корпоративна мобилност и сигурност или Office 365 Enterprise/Government E1, E3, E5</w:t>
            </w:r>
          </w:p>
        </w:tc>
      </w:tr>
      <w:tr w:rsidR="00076094">
        <w:tc>
          <w:tcPr>
            <w:tcW w:w="41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за Корпоративна мобилност и сигурност или Office 365 Enterprise/Government E1, E3, E5</w:t>
            </w:r>
          </w:p>
        </w:tc>
      </w:tr>
    </w:tbl>
    <w:p w:rsidR="00076094" w:rsidRDefault="00076094">
      <w:pPr>
        <w:pStyle w:val="ProductList-Body"/>
      </w:pPr>
    </w:p>
    <w:p w:rsidR="00076094" w:rsidRDefault="00DC1E5E">
      <w:pPr>
        <w:pStyle w:val="ProductList-Offering2HeadingNoBorder"/>
        <w:outlineLvl w:val="2"/>
      </w:pPr>
      <w:r>
        <w:t>Услуги на Microsoft Dynamics 365</w:t>
      </w:r>
      <w:r>
        <w:fldChar w:fldCharType="begin"/>
      </w:r>
      <w:r>
        <w:instrText xml:space="preserve"> TC "</w:instrText>
      </w:r>
      <w:bookmarkStart w:id="384" w:name="_Toc517874165"/>
      <w:r>
        <w:instrText>Услуги на Microsoft Dynamics 365</w:instrText>
      </w:r>
      <w:bookmarkEnd w:id="384"/>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536"/>
        <w:gridCol w:w="5380"/>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самообслужване за Dynamics AX</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Essentials</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Членове на екипа</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Операции –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 (Устройство)</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 (Устройство)</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Дейност, свързана с Dynamics 365 за Операции,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Дейност, свързана с Dynamics 365 за Операции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издание Enterprise</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Продажби,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Обслужване на клиенти,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издание Enterprise, План 1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Управление на случаи,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за Продажби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План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Professional</w:t>
            </w:r>
          </w:p>
        </w:tc>
      </w:tr>
    </w:tbl>
    <w:p w:rsidR="00076094" w:rsidRDefault="00076094">
      <w:pPr>
        <w:pStyle w:val="ProductList-Body"/>
      </w:pPr>
    </w:p>
    <w:p w:rsidR="00076094" w:rsidRDefault="00DC1E5E">
      <w:pPr>
        <w:pStyle w:val="ProductList-Offering2HeadingNoBorder"/>
        <w:outlineLvl w:val="2"/>
      </w:pPr>
      <w:r>
        <w:t>Приложения на Office 365</w:t>
      </w:r>
      <w:r>
        <w:fldChar w:fldCharType="begin"/>
      </w:r>
      <w:r>
        <w:instrText xml:space="preserve"> TC "</w:instrText>
      </w:r>
      <w:bookmarkStart w:id="385" w:name="_Toc517874166"/>
      <w:r>
        <w:instrText>Приложения на Office 365</w:instrText>
      </w:r>
      <w:bookmarkEnd w:id="385"/>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10"/>
        <w:gridCol w:w="5306"/>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Professional Plus</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Professional</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Standard</w:t>
            </w:r>
          </w:p>
        </w:tc>
      </w:tr>
    </w:tbl>
    <w:p w:rsidR="00076094" w:rsidRDefault="00076094">
      <w:pPr>
        <w:pStyle w:val="ProductList-Body"/>
      </w:pPr>
    </w:p>
    <w:p w:rsidR="00076094" w:rsidRDefault="00DC1E5E">
      <w:pPr>
        <w:pStyle w:val="ProductList-Offering2HeadingNoBorder"/>
        <w:outlineLvl w:val="2"/>
      </w:pPr>
      <w:r>
        <w:t>Пакети на Office 365</w:t>
      </w:r>
      <w:r>
        <w:fldChar w:fldCharType="begin"/>
      </w:r>
      <w:r>
        <w:instrText xml:space="preserve"> TC "</w:instrText>
      </w:r>
      <w:bookmarkStart w:id="386" w:name="_Toc517874167"/>
      <w:r>
        <w:instrText>Пакети на Office 365</w:instrText>
      </w:r>
      <w:bookmarkEnd w:id="386"/>
      <w:r>
        <w:instrText>" \l 3</w:instrText>
      </w:r>
      <w:r>
        <w:fldChar w:fldCharType="end"/>
      </w:r>
    </w:p>
    <w:p w:rsidR="00076094" w:rsidRDefault="00076094">
      <w:pPr>
        <w:pStyle w:val="ProductList-Body"/>
      </w:pPr>
    </w:p>
    <w:p w:rsidR="00076094" w:rsidRDefault="00DC1E5E">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076094" w:rsidRDefault="00076094">
      <w:pPr>
        <w:pStyle w:val="ProductList-Body"/>
      </w:pPr>
    </w:p>
    <w:p w:rsidR="00076094" w:rsidRDefault="00DC1E5E">
      <w:pPr>
        <w:pStyle w:val="ProductList-Body"/>
      </w:pPr>
      <w:r>
        <w:t>ЛА за Потребител „От SA“ изискват съответните Мостове за ЛКД пакет или ЛАП, както е посочено по-долу:</w:t>
      </w:r>
    </w:p>
    <w:p w:rsidR="00076094" w:rsidRDefault="00076094">
      <w:pPr>
        <w:pStyle w:val="ProductList-Body"/>
      </w:pPr>
    </w:p>
    <w:tbl>
      <w:tblPr>
        <w:tblStyle w:val="PURTable"/>
        <w:tblW w:w="0" w:type="dxa"/>
        <w:tblLook w:val="04A0" w:firstRow="1" w:lastRow="0" w:firstColumn="1" w:lastColumn="0" w:noHBand="0" w:noVBand="1"/>
      </w:tblPr>
      <w:tblGrid>
        <w:gridCol w:w="3796"/>
        <w:gridCol w:w="3406"/>
        <w:gridCol w:w="3714"/>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3800" w:type="dxa"/>
            <w:tcBorders>
              <w:top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Изискван Мост за ЛКД пакет или ЛАП</w:t>
            </w:r>
          </w:p>
        </w:tc>
      </w:tr>
      <w:tr w:rsidR="00076094">
        <w:tc>
          <w:tcPr>
            <w:tcW w:w="4160" w:type="dxa"/>
            <w:tcBorders>
              <w:top w:val="single" w:sz="4" w:space="0" w:color="6E6E6E"/>
              <w:left w:val="single" w:sz="4" w:space="0" w:color="6E6E6E"/>
              <w:bottom w:val="single" w:sz="4" w:space="0" w:color="6E6E6E"/>
            </w:tcBorders>
          </w:tcPr>
          <w:p w:rsidR="00076094" w:rsidRDefault="00DC1E5E">
            <w:pPr>
              <w:pStyle w:val="ProductList-TableBody"/>
            </w:pPr>
            <w:r>
              <w:t>Office 365 Enterprise/Government E1 „От SA“</w:t>
            </w:r>
          </w:p>
        </w:tc>
        <w:tc>
          <w:tcPr>
            <w:tcW w:w="3800" w:type="dxa"/>
          </w:tcPr>
          <w:p w:rsidR="00076094" w:rsidRDefault="00DC1E5E">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076094" w:rsidRDefault="00DC1E5E">
            <w:pPr>
              <w:pStyle w:val="ProductList-TableBody"/>
            </w:pPr>
            <w:r>
              <w:t>Мост за Основен ЛКД за Office 365; или</w:t>
            </w:r>
          </w:p>
          <w:p w:rsidR="00076094" w:rsidRDefault="00DC1E5E">
            <w:pPr>
              <w:pStyle w:val="ProductList-TableBody"/>
            </w:pPr>
            <w:r>
              <w:t>Корпоративна мобилност и сигурност</w:t>
            </w:r>
          </w:p>
        </w:tc>
      </w:tr>
      <w:tr w:rsidR="00076094">
        <w:tc>
          <w:tcPr>
            <w:tcW w:w="4160" w:type="dxa"/>
            <w:tcBorders>
              <w:top w:val="single" w:sz="4" w:space="0" w:color="6E6E6E"/>
              <w:left w:val="single" w:sz="4" w:space="0" w:color="6E6E6E"/>
              <w:bottom w:val="single" w:sz="4" w:space="0" w:color="6E6E6E"/>
            </w:tcBorders>
          </w:tcPr>
          <w:p w:rsidR="00076094" w:rsidRDefault="00DC1E5E">
            <w:pPr>
              <w:pStyle w:val="ProductList-TableBody"/>
            </w:pPr>
            <w:r>
              <w:t>Office 365 (Enterprise E3, E5 и Government E3, E4) „От SA“</w:t>
            </w:r>
          </w:p>
        </w:tc>
        <w:tc>
          <w:tcPr>
            <w:tcW w:w="3800" w:type="dxa"/>
          </w:tcPr>
          <w:p w:rsidR="00076094" w:rsidRDefault="00DC1E5E">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4160" w:type="dxa"/>
            <w:tcBorders>
              <w:top w:val="single" w:sz="4" w:space="0" w:color="6E6E6E"/>
              <w:left w:val="single" w:sz="4" w:space="0" w:color="6E6E6E"/>
              <w:bottom w:val="single" w:sz="4" w:space="0" w:color="6E6E6E"/>
            </w:tcBorders>
          </w:tcPr>
          <w:p w:rsidR="00076094" w:rsidRDefault="00DC1E5E">
            <w:pPr>
              <w:pStyle w:val="ProductList-TableBody"/>
            </w:pPr>
            <w:r>
              <w:t>Office 365 (Enterprise E3, E5 и Government E3, E4) „От SA“</w:t>
            </w:r>
          </w:p>
        </w:tc>
        <w:tc>
          <w:tcPr>
            <w:tcW w:w="3800" w:type="dxa"/>
          </w:tcPr>
          <w:p w:rsidR="00076094" w:rsidRDefault="00DC1E5E">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Мост за Корпоративен ЛКД за Office 365; или</w:t>
            </w:r>
          </w:p>
          <w:p w:rsidR="00076094" w:rsidRDefault="00DC1E5E">
            <w:pPr>
              <w:pStyle w:val="ProductList-TableBody"/>
            </w:pPr>
            <w:r>
              <w:t>Корпоративна мобилност и сигурност</w:t>
            </w:r>
          </w:p>
        </w:tc>
      </w:tr>
    </w:tbl>
    <w:p w:rsidR="00076094" w:rsidRDefault="00076094">
      <w:pPr>
        <w:pStyle w:val="ProductList-Body"/>
      </w:pPr>
    </w:p>
    <w:p w:rsidR="00076094" w:rsidRDefault="00DC1E5E">
      <w:pPr>
        <w:pStyle w:val="ProductList-Offering2HeadingNoBorder"/>
        <w:outlineLvl w:val="2"/>
      </w:pPr>
      <w:r>
        <w:t>Project Online</w:t>
      </w:r>
      <w:r>
        <w:fldChar w:fldCharType="begin"/>
      </w:r>
      <w:r>
        <w:instrText xml:space="preserve"> TC "</w:instrText>
      </w:r>
      <w:bookmarkStart w:id="387" w:name="_Toc517874168"/>
      <w:r>
        <w:instrText>Project Online</w:instrText>
      </w:r>
      <w:bookmarkEnd w:id="387"/>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504"/>
        <w:gridCol w:w="5412"/>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Project Professional</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Project Server</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Project Professional</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Project Server</w:t>
            </w:r>
          </w:p>
        </w:tc>
      </w:tr>
    </w:tbl>
    <w:p w:rsidR="00076094" w:rsidRDefault="00DC1E5E">
      <w:pPr>
        <w:pStyle w:val="ProductList-SectionHeading"/>
        <w:pageBreakBefore/>
        <w:outlineLvl w:val="0"/>
      </w:pPr>
      <w:bookmarkStart w:id="388" w:name="_Sec562"/>
      <w:bookmarkEnd w:id="359"/>
      <w:r>
        <w:t>Приложение D – Професионални услуги</w:t>
      </w:r>
      <w:r>
        <w:fldChar w:fldCharType="begin"/>
      </w:r>
      <w:r>
        <w:instrText xml:space="preserve"> TC "</w:instrText>
      </w:r>
      <w:bookmarkStart w:id="389" w:name="_Toc517874169"/>
      <w:r>
        <w:instrText>Приложение D – Професионални услуги</w:instrText>
      </w:r>
      <w:bookmarkEnd w:id="389"/>
      <w:r>
        <w:instrText>" \l 1</w:instrText>
      </w:r>
      <w:r>
        <w:fldChar w:fldCharType="end"/>
      </w:r>
    </w:p>
    <w:p w:rsidR="00076094" w:rsidRDefault="00DC1E5E">
      <w:pPr>
        <w:pStyle w:val="ProductList-Body"/>
      </w:pPr>
      <w:r>
        <w:t>Професионалните услуги, налични чрез Корпоративно лицензиране от Microsoft, са описани по-долу.</w:t>
      </w:r>
    </w:p>
    <w:p w:rsidR="00076094" w:rsidRDefault="00DC1E5E">
      <w:pPr>
        <w:pStyle w:val="ProductList-Offering1Heading"/>
        <w:outlineLvl w:val="1"/>
      </w:pPr>
      <w:bookmarkStart w:id="390" w:name="_Sec565"/>
      <w:r>
        <w:t>Предложения за поддръжка Premier на Microsoft</w:t>
      </w:r>
      <w:bookmarkEnd w:id="390"/>
      <w:r>
        <w:fldChar w:fldCharType="begin"/>
      </w:r>
      <w:r>
        <w:instrText xml:space="preserve"> TC "</w:instrText>
      </w:r>
      <w:bookmarkStart w:id="391" w:name="_Toc517874170"/>
      <w:r>
        <w:instrText>Предложения за поддръжка Premier на Microsoft</w:instrText>
      </w:r>
      <w:bookmarkEnd w:id="391"/>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Plus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10 часа</w:t>
            </w:r>
          </w:p>
          <w:p w:rsidR="00076094" w:rsidRDefault="00DC1E5E">
            <w:pPr>
              <w:pStyle w:val="ProductList-TableBody"/>
            </w:pPr>
            <w:r>
              <w:t>+1 Проверка на изправността</w:t>
            </w:r>
          </w:p>
          <w:p w:rsidR="00076094" w:rsidRDefault="00DC1E5E">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160 часа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140 часа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r>
    </w:tbl>
    <w:p w:rsidR="00076094" w:rsidRDefault="00DC1E5E">
      <w:pPr>
        <w:pStyle w:val="ProductList-Body"/>
      </w:pPr>
      <w:r>
        <w:rPr>
          <w:vertAlign w:val="superscript"/>
        </w:rPr>
        <w:t xml:space="preserve">1 </w:t>
      </w:r>
      <w:r>
        <w:rPr>
          <w:i/>
        </w:rPr>
        <w:t>Работното време се определя локално.</w:t>
      </w:r>
    </w:p>
    <w:p w:rsidR="00076094" w:rsidRDefault="00076094">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0760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Клиента</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Катастрофално въздействие върху бизнес процеса: </w:t>
            </w:r>
          </w:p>
          <w:p w:rsidR="00076094" w:rsidRDefault="00DC1E5E">
            <w:pPr>
              <w:pStyle w:val="ProductList-TableBody"/>
            </w:pPr>
            <w:r>
              <w:t>Пълна загуба на основен (критично важен) бизнес процес и работата основателно не може да продължи</w:t>
            </w:r>
          </w:p>
          <w:p w:rsidR="00076094" w:rsidRDefault="00DC1E5E">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1 час или по-малко</w:t>
            </w:r>
          </w:p>
          <w:p w:rsidR="00076094" w:rsidRDefault="00DC1E5E">
            <w:pPr>
              <w:pStyle w:val="ProductList-TableBody"/>
            </w:pPr>
            <w:r>
              <w:t>Ресурси на Microsoft на местоположението на клиента във възможно най-кратък срок.</w:t>
            </w:r>
          </w:p>
          <w:p w:rsidR="00076094" w:rsidRDefault="00DC1E5E">
            <w:pPr>
              <w:pStyle w:val="ProductList-TableBody"/>
            </w:pPr>
            <w:r>
              <w:t>Непрестанни усилия на денонощна база</w:t>
            </w:r>
          </w:p>
          <w:p w:rsidR="00076094" w:rsidRDefault="00DC1E5E">
            <w:pPr>
              <w:pStyle w:val="ProductList-TableBody"/>
            </w:pPr>
            <w:r>
              <w:t>Скоростно ескалиране в Microsoft на екипите, отговарящи за Продукта</w:t>
            </w:r>
          </w:p>
          <w:p w:rsidR="00076094" w:rsidRDefault="00DC1E5E">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Уведомяване на Старшите ръководители на Клиента </w:t>
            </w:r>
          </w:p>
          <w:p w:rsidR="00076094" w:rsidRDefault="00DC1E5E">
            <w:pPr>
              <w:pStyle w:val="ProductList-TableBody"/>
            </w:pPr>
            <w:r>
              <w:t>Заделяне на подходящи ресурси за поддържане на непрестанни усилия на денонощна база</w:t>
            </w:r>
            <w:r>
              <w:rPr>
                <w:vertAlign w:val="superscript"/>
              </w:rPr>
              <w:t>2</w:t>
            </w:r>
          </w:p>
          <w:p w:rsidR="00076094" w:rsidRDefault="00DC1E5E">
            <w:pPr>
              <w:pStyle w:val="ProductList-TableBody"/>
            </w:pPr>
            <w:r>
              <w:t>Скоростен достъп и отговор от компетентния орган за контрол върху промяната</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Критично въздействие върху бизнес процеса: </w:t>
            </w:r>
          </w:p>
          <w:p w:rsidR="00076094" w:rsidRDefault="00DC1E5E">
            <w:pPr>
              <w:pStyle w:val="ProductList-TableBody"/>
            </w:pPr>
            <w:r>
              <w:t>Значителна загуба или деградация на услуги</w:t>
            </w:r>
          </w:p>
          <w:p w:rsidR="00076094" w:rsidRDefault="00DC1E5E">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1 час или по-малко</w:t>
            </w:r>
          </w:p>
          <w:p w:rsidR="00076094" w:rsidRDefault="00DC1E5E">
            <w:pPr>
              <w:pStyle w:val="ProductList-TableBody"/>
            </w:pPr>
            <w:r>
              <w:t>Ресурси на Microsoft на местоположението на Клиента при необходимост.</w:t>
            </w:r>
          </w:p>
          <w:p w:rsidR="00076094" w:rsidRDefault="00DC1E5E">
            <w:pPr>
              <w:pStyle w:val="ProductList-TableBody"/>
            </w:pPr>
            <w:r>
              <w:t>Непрестанни усилия на денонощна база</w:t>
            </w:r>
          </w:p>
          <w:p w:rsidR="00076094" w:rsidRDefault="00DC1E5E">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на денонощна база</w:t>
            </w:r>
            <w:r>
              <w:rPr>
                <w:vertAlign w:val="superscript"/>
              </w:rPr>
              <w:t>2</w:t>
            </w:r>
          </w:p>
          <w:p w:rsidR="00076094" w:rsidRDefault="00DC1E5E">
            <w:pPr>
              <w:pStyle w:val="ProductList-TableBody"/>
            </w:pPr>
            <w:r>
              <w:t>Скоростен достъп и отговор от компетентния орган за контрол върху промяната</w:t>
            </w:r>
          </w:p>
          <w:p w:rsidR="00076094" w:rsidRDefault="00DC1E5E">
            <w:pPr>
              <w:pStyle w:val="ProductList-TableBody"/>
            </w:pPr>
            <w:r>
              <w:t>Известие до мениджърите</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Умерено въздействие върху бизнес процеса: </w:t>
            </w:r>
          </w:p>
          <w:p w:rsidR="00076094" w:rsidRDefault="00DC1E5E">
            <w:pPr>
              <w:pStyle w:val="ProductList-TableBody"/>
            </w:pPr>
            <w:r>
              <w:t>Умерена загуба или деградация на услуги, но работата може да продължи с намалена продуктивност.</w:t>
            </w:r>
          </w:p>
          <w:p w:rsidR="00076094" w:rsidRDefault="00DC1E5E">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2 часа или по-малко</w:t>
            </w:r>
          </w:p>
          <w:p w:rsidR="00076094" w:rsidRDefault="00DC1E5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076094" w:rsidRDefault="00DC1E5E">
            <w:pPr>
              <w:pStyle w:val="ProductList-TableBody"/>
            </w:pPr>
            <w:r>
              <w:t>Достъп и отговор от компетентното за промяна лице в рамките на 4 Работни часа</w:t>
            </w:r>
            <w:r>
              <w:rPr>
                <w:vertAlign w:val="superscript"/>
              </w:rPr>
              <w:t>1</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Минимално въздействие върху бизнес процеса: </w:t>
            </w:r>
          </w:p>
          <w:p w:rsidR="00076094" w:rsidRDefault="00DC1E5E">
            <w:pPr>
              <w:pStyle w:val="ProductList-TableBody"/>
            </w:pPr>
            <w:r>
              <w:t>В основни линии нормално функциониране с минимални или никакви препятствия на услуги.</w:t>
            </w:r>
          </w:p>
          <w:p w:rsidR="00076094" w:rsidRDefault="00DC1E5E">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4 часа или по-малко</w:t>
            </w:r>
          </w:p>
          <w:p w:rsidR="00076094" w:rsidRDefault="00DC1E5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Точна информация за контакт с притежателя на случая</w:t>
            </w:r>
          </w:p>
          <w:p w:rsidR="00076094" w:rsidRDefault="00DC1E5E">
            <w:pPr>
              <w:pStyle w:val="ProductList-TableBody"/>
            </w:pPr>
            <w:r>
              <w:t>Отговор в рамките на 24 часа</w:t>
            </w:r>
          </w:p>
        </w:tc>
      </w:tr>
    </w:tbl>
    <w:p w:rsidR="00076094" w:rsidRDefault="00DC1E5E">
      <w:pPr>
        <w:pStyle w:val="ProductList-Body"/>
      </w:pPr>
      <w:r>
        <w:rPr>
          <w:vertAlign w:val="superscript"/>
        </w:rPr>
        <w:t>1</w:t>
      </w:r>
      <w:r>
        <w:rPr>
          <w:i/>
        </w:rPr>
        <w:t>Работното време се определя локално.</w:t>
      </w:r>
    </w:p>
    <w:p w:rsidR="00076094" w:rsidRDefault="00DC1E5E">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76094" w:rsidRDefault="00076094">
      <w:pPr>
        <w:pStyle w:val="ProductList-Body"/>
      </w:pPr>
    </w:p>
    <w:p w:rsidR="00076094" w:rsidRDefault="00DC1E5E">
      <w:pPr>
        <w:pStyle w:val="ProductList-ClauseHeading"/>
        <w:outlineLvl w:val="2"/>
      </w:pPr>
      <w:r>
        <w:t>Свързани бизнес правила</w:t>
      </w:r>
    </w:p>
    <w:p w:rsidR="00076094" w:rsidRDefault="00DC1E5E">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076094" w:rsidRDefault="00DC1E5E">
      <w:pPr>
        <w:pStyle w:val="ProductList-Offering1Heading"/>
        <w:outlineLvl w:val="1"/>
      </w:pPr>
      <w:bookmarkStart w:id="392" w:name="_Sec566"/>
      <w:r>
        <w:t>Предложения за Цифрови съветнически услуги на Microsoft</w:t>
      </w:r>
      <w:bookmarkEnd w:id="392"/>
      <w:r>
        <w:fldChar w:fldCharType="begin"/>
      </w:r>
      <w:r>
        <w:instrText xml:space="preserve"> TC "</w:instrText>
      </w:r>
      <w:bookmarkStart w:id="393" w:name="_Toc517874171"/>
      <w:r>
        <w:instrText>Предложения за Цифрови съветнически услуги на Microsoft</w:instrText>
      </w:r>
      <w:bookmarkEnd w:id="393"/>
      <w:r>
        <w:instrText>" \l 2</w:instrText>
      </w:r>
      <w:r>
        <w:fldChar w:fldCharType="end"/>
      </w:r>
    </w:p>
    <w:p w:rsidR="00076094" w:rsidRDefault="00DC1E5E">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0760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Корпоративна стратегия Portfolio</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9RO-xxxx</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1600 часа годишно общо за Цифров съветник на Microsoft и Екип за доставяне на услуги Enterprise</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2"/>
      </w:pPr>
      <w:r>
        <w:t>Модули на цифрови съветнически услуги</w:t>
      </w:r>
    </w:p>
    <w:p w:rsidR="00076094" w:rsidRDefault="00DC1E5E">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076094" w:rsidRDefault="00076094">
      <w:pPr>
        <w:pStyle w:val="ProductList-Body"/>
      </w:pPr>
    </w:p>
    <w:p w:rsidR="00076094" w:rsidRDefault="00DC1E5E">
      <w:pPr>
        <w:pStyle w:val="ProductList-ClauseHeading"/>
        <w:outlineLvl w:val="2"/>
      </w:pPr>
      <w:r>
        <w:t>Услуги извън обсега</w:t>
      </w:r>
    </w:p>
    <w:p w:rsidR="00076094" w:rsidRDefault="00DC1E5E">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076094" w:rsidRDefault="00076094">
      <w:pPr>
        <w:pStyle w:val="ProductList-Body"/>
      </w:pPr>
    </w:p>
    <w:p w:rsidR="00076094" w:rsidRDefault="00DC1E5E">
      <w:pPr>
        <w:pStyle w:val="ProductList-ClauseHeading"/>
        <w:outlineLvl w:val="2"/>
      </w:pPr>
      <w:r>
        <w:t>Отговорности на Клиента</w:t>
      </w:r>
    </w:p>
    <w:p w:rsidR="00076094" w:rsidRDefault="00DC1E5E">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076094" w:rsidRDefault="00DC1E5E">
      <w:pPr>
        <w:pStyle w:val="ProductList-Offering1Heading"/>
        <w:outlineLvl w:val="1"/>
      </w:pPr>
      <w:bookmarkStart w:id="394" w:name="_Sec567"/>
      <w:r>
        <w:t>Предложения за Стимулиране на продуктивността при продажбите</w:t>
      </w:r>
      <w:bookmarkEnd w:id="394"/>
      <w:r>
        <w:fldChar w:fldCharType="begin"/>
      </w:r>
      <w:r>
        <w:instrText xml:space="preserve"> TC "</w:instrText>
      </w:r>
      <w:bookmarkStart w:id="395" w:name="_Toc517874172"/>
      <w:r>
        <w:instrText>Предложения за Стимулиране на продуктивността при продажбите</w:instrText>
      </w:r>
      <w:bookmarkEnd w:id="395"/>
      <w:r>
        <w:instrText>" \l 2</w:instrText>
      </w:r>
      <w:r>
        <w:fldChar w:fldCharType="end"/>
      </w:r>
    </w:p>
    <w:p w:rsidR="00076094" w:rsidRDefault="00DC1E5E">
      <w:pPr>
        <w:pStyle w:val="ProductList-ClauseHeading"/>
        <w:outlineLvl w:val="2"/>
      </w:pPr>
      <w:r>
        <w:t>Преглед на Стимулирането на продуктивността при продажбите</w:t>
      </w:r>
    </w:p>
    <w:p w:rsidR="00076094" w:rsidRDefault="00DC1E5E">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076094" w:rsidRDefault="00076094">
      <w:pPr>
        <w:pStyle w:val="ProductList-Body"/>
      </w:pPr>
    </w:p>
    <w:p w:rsidR="00076094" w:rsidRDefault="00DC1E5E">
      <w:pPr>
        <w:pStyle w:val="ProductList-Body"/>
      </w:pPr>
      <w:r>
        <w:t>Стимулирането на продуктивността при продажбите включва предоставяне на следното:</w:t>
      </w:r>
    </w:p>
    <w:p w:rsidR="00076094" w:rsidRDefault="00DC1E5E" w:rsidP="00DC1E5E">
      <w:pPr>
        <w:pStyle w:val="ProductList-Bullet"/>
        <w:numPr>
          <w:ilvl w:val="0"/>
          <w:numId w:val="62"/>
        </w:numPr>
      </w:pPr>
      <w:r>
        <w:rPr>
          <w:b/>
          <w:color w:val="00188F"/>
        </w:rPr>
        <w:t>План за доставка на услуги</w:t>
      </w:r>
      <w:r>
        <w:t>: изготвен от Консултант на Microsoft съгласно бизнес целите на клиента.</w:t>
      </w:r>
    </w:p>
    <w:p w:rsidR="00076094" w:rsidRDefault="00DC1E5E" w:rsidP="00DC1E5E">
      <w:pPr>
        <w:pStyle w:val="ProductList-Bullet"/>
        <w:numPr>
          <w:ilvl w:val="0"/>
          <w:numId w:val="62"/>
        </w:numPr>
      </w:pPr>
      <w:r>
        <w:rPr>
          <w:b/>
          <w:color w:val="00188F"/>
        </w:rPr>
        <w:t>Работни срещи</w:t>
      </w:r>
      <w:r>
        <w:t>: ще се отделят до шестнадесет (16) часа за работни срещи:</w:t>
      </w:r>
    </w:p>
    <w:p w:rsidR="00076094" w:rsidRDefault="00DC1E5E" w:rsidP="00DC1E5E">
      <w:pPr>
        <w:pStyle w:val="ProductList-Bullet"/>
        <w:numPr>
          <w:ilvl w:val="1"/>
          <w:numId w:val="6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076094" w:rsidRDefault="00DC1E5E" w:rsidP="00DC1E5E">
      <w:pPr>
        <w:pStyle w:val="ProductList-Bullet"/>
        <w:numPr>
          <w:ilvl w:val="1"/>
          <w:numId w:val="62"/>
        </w:numPr>
      </w:pPr>
      <w:r>
        <w:t>до четири (4) работни срещи за преглед на проекти по време на фазата за Изграждане.</w:t>
      </w:r>
    </w:p>
    <w:p w:rsidR="00076094" w:rsidRDefault="00DC1E5E" w:rsidP="00DC1E5E">
      <w:pPr>
        <w:pStyle w:val="ProductList-Bullet"/>
        <w:numPr>
          <w:ilvl w:val="0"/>
          <w:numId w:val="62"/>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076094" w:rsidRDefault="00DC1E5E" w:rsidP="00DC1E5E">
      <w:pPr>
        <w:pStyle w:val="ProductList-Bullet"/>
        <w:numPr>
          <w:ilvl w:val="0"/>
          <w:numId w:val="62"/>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076094" w:rsidRDefault="00DC1E5E" w:rsidP="00DC1E5E">
      <w:pPr>
        <w:pStyle w:val="ProductList-Bullet"/>
        <w:numPr>
          <w:ilvl w:val="0"/>
          <w:numId w:val="62"/>
        </w:numPr>
      </w:pPr>
      <w:r>
        <w:rPr>
          <w:b/>
          <w:color w:val="00188F"/>
        </w:rPr>
        <w:t>Тестване</w:t>
      </w:r>
      <w:r>
        <w:t>: ще се отделят до двадесет и шест (26) часа за до два (2) теста (например System Test и UAT).</w:t>
      </w:r>
    </w:p>
    <w:p w:rsidR="00076094" w:rsidRDefault="00DC1E5E" w:rsidP="00DC1E5E">
      <w:pPr>
        <w:pStyle w:val="ProductList-Bullet"/>
        <w:numPr>
          <w:ilvl w:val="0"/>
          <w:numId w:val="62"/>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076094" w:rsidRDefault="00DC1E5E" w:rsidP="00DC1E5E">
      <w:pPr>
        <w:pStyle w:val="ProductList-Bullet"/>
        <w:numPr>
          <w:ilvl w:val="0"/>
          <w:numId w:val="62"/>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076094" w:rsidRDefault="00076094">
      <w:pPr>
        <w:pStyle w:val="ProductList-Body"/>
      </w:pPr>
    </w:p>
    <w:p w:rsidR="00076094" w:rsidRDefault="00DC1E5E">
      <w:pPr>
        <w:pStyle w:val="ProductList-ClauseHeading"/>
        <w:outlineLvl w:val="2"/>
      </w:pPr>
      <w:r>
        <w:t>Отговорности на Клиента</w:t>
      </w:r>
    </w:p>
    <w:p w:rsidR="00076094" w:rsidRDefault="00DC1E5E">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SectionHeading"/>
        <w:pageBreakBefore/>
        <w:outlineLvl w:val="0"/>
      </w:pPr>
      <w:bookmarkStart w:id="396" w:name="_Sec563"/>
      <w:bookmarkEnd w:id="388"/>
      <w:r>
        <w:t>Приложение E – Допълнителни условия на Споразумение за програма</w:t>
      </w:r>
      <w:r>
        <w:fldChar w:fldCharType="begin"/>
      </w:r>
      <w:r>
        <w:instrText xml:space="preserve"> TC "</w:instrText>
      </w:r>
      <w:bookmarkStart w:id="397" w:name="_Toc517874173"/>
      <w:r>
        <w:instrText>Приложение E – Допълнителни условия на Споразумение за програма</w:instrText>
      </w:r>
      <w:bookmarkEnd w:id="397"/>
      <w:r>
        <w:instrText>" \l 1</w:instrText>
      </w:r>
      <w:r>
        <w:fldChar w:fldCharType="end"/>
      </w:r>
    </w:p>
    <w:p w:rsidR="00076094" w:rsidRDefault="00DC1E5E">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076094" w:rsidRDefault="00DC1E5E">
      <w:pPr>
        <w:pStyle w:val="ProductList-Offering1Heading"/>
        <w:outlineLvl w:val="1"/>
      </w:pPr>
      <w:bookmarkStart w:id="398" w:name="_Sec568"/>
      <w:r>
        <w:t>Допълнителни условия за Програма на Select Plus</w:t>
      </w:r>
      <w:bookmarkEnd w:id="398"/>
      <w:r>
        <w:fldChar w:fldCharType="begin"/>
      </w:r>
      <w:r>
        <w:instrText xml:space="preserve"> TC "</w:instrText>
      </w:r>
      <w:bookmarkStart w:id="399" w:name="_Toc517874174"/>
      <w:r>
        <w:instrText>Допълнителни условия за Програма на Select Plus</w:instrText>
      </w:r>
      <w:bookmarkEnd w:id="399"/>
      <w:r>
        <w:instrText>" \l 2</w:instrText>
      </w:r>
      <w:r>
        <w:fldChar w:fldCharType="end"/>
      </w:r>
    </w:p>
    <w:p w:rsidR="00076094" w:rsidRDefault="00DC1E5E">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076094" w:rsidRDefault="00076094">
      <w:pPr>
        <w:pStyle w:val="ProductList-Body"/>
      </w:pPr>
    </w:p>
    <w:p w:rsidR="00076094" w:rsidRDefault="00DC1E5E">
      <w:pPr>
        <w:pStyle w:val="ProductList-ClauseHeading"/>
        <w:outlineLvl w:val="2"/>
      </w:pPr>
      <w:r>
        <w:t>Ценови нива в Select Plus</w:t>
      </w:r>
    </w:p>
    <w:p w:rsidR="00076094" w:rsidRDefault="00DC1E5E">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Годишни минимални точки за Набор</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w:t>
            </w:r>
          </w:p>
        </w:tc>
      </w:tr>
    </w:tbl>
    <w:p w:rsidR="00076094" w:rsidRDefault="00DC1E5E">
      <w:pPr>
        <w:pStyle w:val="ProductList-Offering1Heading"/>
        <w:outlineLvl w:val="1"/>
      </w:pPr>
      <w:bookmarkStart w:id="400" w:name="_Sec569"/>
      <w:r>
        <w:t>Определение за Управление за Отговарящи на изискванията устройства</w:t>
      </w:r>
      <w:bookmarkEnd w:id="400"/>
      <w:r>
        <w:fldChar w:fldCharType="begin"/>
      </w:r>
      <w:r>
        <w:instrText xml:space="preserve"> TC "</w:instrText>
      </w:r>
      <w:bookmarkStart w:id="401" w:name="_Toc517874175"/>
      <w:r>
        <w:instrText>Определение за Управление за Отговарящи на изискванията устройства</w:instrText>
      </w:r>
      <w:bookmarkEnd w:id="401"/>
      <w:r>
        <w:instrText>" \l 2</w:instrText>
      </w:r>
      <w:r>
        <w:fldChar w:fldCharType="end"/>
      </w:r>
    </w:p>
    <w:p w:rsidR="00076094" w:rsidRDefault="00DC1E5E">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076094" w:rsidRDefault="00DC1E5E" w:rsidP="00DC1E5E">
      <w:pPr>
        <w:pStyle w:val="ProductList-Bullet"/>
        <w:numPr>
          <w:ilvl w:val="0"/>
          <w:numId w:val="63"/>
        </w:numPr>
      </w:pPr>
      <w:r>
        <w:t>което позволи да се присъедини към домейна му; или</w:t>
      </w:r>
    </w:p>
    <w:p w:rsidR="00076094" w:rsidRDefault="00DC1E5E" w:rsidP="00DC1E5E">
      <w:pPr>
        <w:pStyle w:val="ProductList-Bullet"/>
        <w:numPr>
          <w:ilvl w:val="0"/>
          <w:numId w:val="63"/>
        </w:numPr>
      </w:pPr>
      <w:r>
        <w:t>което удостовери като изискване за използването на приложения, докато се намира на територията на офисните му помещения; или</w:t>
      </w:r>
    </w:p>
    <w:p w:rsidR="00076094" w:rsidRDefault="00DC1E5E" w:rsidP="00DC1E5E">
      <w:pPr>
        <w:pStyle w:val="ProductList-Bullet"/>
        <w:numPr>
          <w:ilvl w:val="0"/>
          <w:numId w:val="6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076094" w:rsidRDefault="00DC1E5E" w:rsidP="00DC1E5E">
      <w:pPr>
        <w:pStyle w:val="ProductList-Bullet"/>
        <w:numPr>
          <w:ilvl w:val="0"/>
          <w:numId w:val="63"/>
        </w:numPr>
      </w:pPr>
      <w:r>
        <w:t>на което пряко или косвено прилага и привежда в действие групови политики; или</w:t>
      </w:r>
    </w:p>
    <w:p w:rsidR="00076094" w:rsidRDefault="00DC1E5E" w:rsidP="00DC1E5E">
      <w:pPr>
        <w:pStyle w:val="ProductList-Bullet"/>
        <w:numPr>
          <w:ilvl w:val="0"/>
          <w:numId w:val="6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076094" w:rsidRDefault="00DC1E5E" w:rsidP="00DC1E5E">
      <w:pPr>
        <w:pStyle w:val="ProductList-Bullet"/>
        <w:numPr>
          <w:ilvl w:val="0"/>
          <w:numId w:val="6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076094" w:rsidRDefault="00076094">
      <w:pPr>
        <w:pStyle w:val="ProductList-Body"/>
      </w:pPr>
    </w:p>
    <w:p w:rsidR="00076094" w:rsidRDefault="00DC1E5E">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076094" w:rsidRDefault="00DC1E5E">
      <w:pPr>
        <w:pStyle w:val="ProductList-Offering1Heading"/>
        <w:outlineLvl w:val="1"/>
      </w:pPr>
      <w:bookmarkStart w:id="402" w:name="_Sec570"/>
      <w:r>
        <w:t>Онлайн услуги в Програми Open</w:t>
      </w:r>
      <w:bookmarkEnd w:id="402"/>
      <w:r>
        <w:fldChar w:fldCharType="begin"/>
      </w:r>
      <w:r>
        <w:instrText xml:space="preserve"> TC "</w:instrText>
      </w:r>
      <w:bookmarkStart w:id="403" w:name="_Toc517874176"/>
      <w:r>
        <w:instrText>Онлайн услуги в Програми Open</w:instrText>
      </w:r>
      <w:bookmarkEnd w:id="403"/>
      <w:r>
        <w:instrText>" \l 2</w:instrText>
      </w:r>
      <w:r>
        <w:fldChar w:fldCharType="end"/>
      </w:r>
    </w:p>
    <w:p w:rsidR="00076094" w:rsidRDefault="00DC1E5E">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076094" w:rsidRDefault="00076094">
      <w:pPr>
        <w:pStyle w:val="ProductList-Body"/>
      </w:pPr>
    </w:p>
    <w:p w:rsidR="00076094" w:rsidRDefault="00DC1E5E">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076094" w:rsidRDefault="00DC1E5E">
      <w:pPr>
        <w:pStyle w:val="ProductList-Offering1Heading"/>
        <w:outlineLvl w:val="1"/>
      </w:pPr>
      <w:bookmarkStart w:id="404" w:name="_Sec571"/>
      <w:r>
        <w:t>Допълнителни условия за Професионални услуги – Предишни споразумения</w:t>
      </w:r>
      <w:bookmarkEnd w:id="404"/>
      <w:r>
        <w:fldChar w:fldCharType="begin"/>
      </w:r>
      <w:r>
        <w:instrText xml:space="preserve"> TC "</w:instrText>
      </w:r>
      <w:bookmarkStart w:id="405" w:name="_Toc517874177"/>
      <w:r>
        <w:instrText>Допълнителни условия за Професионални услуги – Предишни споразумения</w:instrText>
      </w:r>
      <w:bookmarkEnd w:id="405"/>
      <w:r>
        <w:instrText>" \l 2</w:instrText>
      </w:r>
      <w:r>
        <w:fldChar w:fldCharType="end"/>
      </w:r>
    </w:p>
    <w:p w:rsidR="00076094" w:rsidRDefault="00DC1E5E">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076094" w:rsidRDefault="00076094">
      <w:pPr>
        <w:pStyle w:val="ProductList-Body"/>
      </w:pPr>
    </w:p>
    <w:p w:rsidR="00076094" w:rsidRDefault="00DC1E5E">
      <w:pPr>
        <w:pStyle w:val="ProductList-ClauseHeading"/>
        <w:outlineLvl w:val="2"/>
      </w:pPr>
      <w:r>
        <w:t>Използване, собственост и лицензионни права</w:t>
      </w:r>
    </w:p>
    <w:p w:rsidR="00076094" w:rsidRDefault="00DC1E5E">
      <w:pPr>
        <w:pStyle w:val="ProductList-SubClauseHeading"/>
        <w:outlineLvl w:val="3"/>
      </w:pPr>
      <w:r>
        <w:t>Поправки</w:t>
      </w:r>
    </w:p>
    <w:p w:rsidR="00076094" w:rsidRDefault="00DC1E5E">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076094" w:rsidRDefault="00076094">
      <w:pPr>
        <w:pStyle w:val="ProductList-BodyIndented"/>
      </w:pPr>
    </w:p>
    <w:p w:rsidR="00076094" w:rsidRDefault="00DC1E5E">
      <w:pPr>
        <w:pStyle w:val="ProductList-SubClauseHeading"/>
        <w:outlineLvl w:val="3"/>
      </w:pPr>
      <w:r>
        <w:t>Досегашни разработки</w:t>
      </w:r>
    </w:p>
    <w:p w:rsidR="00076094" w:rsidRDefault="00DC1E5E">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076094" w:rsidRDefault="00DC1E5E">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076094" w:rsidRDefault="00076094">
      <w:pPr>
        <w:pStyle w:val="ProductList-BodyIndented"/>
      </w:pPr>
    </w:p>
    <w:p w:rsidR="00076094" w:rsidRDefault="00DC1E5E">
      <w:pPr>
        <w:pStyle w:val="ProductList-SubClauseHeading"/>
        <w:outlineLvl w:val="3"/>
      </w:pPr>
      <w:r>
        <w:t>Обекти, доставяни във връзка с услугите</w:t>
      </w:r>
    </w:p>
    <w:p w:rsidR="00076094" w:rsidRDefault="00DC1E5E">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076094" w:rsidRDefault="00076094">
      <w:pPr>
        <w:pStyle w:val="ProductList-BodyIndented"/>
      </w:pPr>
    </w:p>
    <w:p w:rsidR="00076094" w:rsidRDefault="00DC1E5E">
      <w:pPr>
        <w:pStyle w:val="ProductList-SubClauseHeading"/>
        <w:outlineLvl w:val="3"/>
      </w:pPr>
      <w:r>
        <w:t>Използване на техническа информация от Професионални услуги</w:t>
      </w:r>
    </w:p>
    <w:p w:rsidR="00076094" w:rsidRDefault="00DC1E5E">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076094" w:rsidRDefault="00076094">
      <w:pPr>
        <w:pStyle w:val="ProductList-BodyIndented"/>
      </w:pPr>
    </w:p>
    <w:p w:rsidR="00076094" w:rsidRDefault="00DC1E5E">
      <w:pPr>
        <w:pStyle w:val="ProductList-SubClauseHeading"/>
        <w:outlineLvl w:val="3"/>
      </w:pPr>
      <w:r>
        <w:t>Ограничения при Лицензи с отворен код</w:t>
      </w:r>
    </w:p>
    <w:p w:rsidR="00076094" w:rsidRDefault="00DC1E5E">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076094" w:rsidRDefault="00076094">
      <w:pPr>
        <w:pStyle w:val="ProductList-BodyIndented"/>
      </w:pPr>
    </w:p>
    <w:p w:rsidR="00076094" w:rsidRDefault="00DC1E5E">
      <w:pPr>
        <w:pStyle w:val="ProductList-SubClauseHeading"/>
        <w:outlineLvl w:val="3"/>
      </w:pPr>
      <w:r>
        <w:t>Права на Свързаните лица</w:t>
      </w:r>
    </w:p>
    <w:p w:rsidR="00076094" w:rsidRDefault="00DC1E5E">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076094" w:rsidRDefault="00076094">
      <w:pPr>
        <w:pStyle w:val="ProductList-BodyIndented"/>
      </w:pPr>
    </w:p>
    <w:p w:rsidR="00076094" w:rsidRDefault="00DC1E5E">
      <w:pPr>
        <w:pStyle w:val="ProductList-ClauseHeading"/>
        <w:outlineLvl w:val="2"/>
      </w:pPr>
      <w:r>
        <w:t>Гаранции и ограничения на отговорността</w:t>
      </w:r>
    </w:p>
    <w:p w:rsidR="00076094" w:rsidRDefault="00DC1E5E">
      <w:pPr>
        <w:pStyle w:val="ProductList-SubClauseHeading"/>
        <w:outlineLvl w:val="3"/>
      </w:pPr>
      <w:r>
        <w:t>Гаранция за Професионални услуги</w:t>
      </w:r>
    </w:p>
    <w:p w:rsidR="00076094" w:rsidRDefault="00DC1E5E">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076094" w:rsidRDefault="00076094">
      <w:pPr>
        <w:pStyle w:val="ProductList-BodyIndented"/>
      </w:pPr>
    </w:p>
    <w:p w:rsidR="00076094" w:rsidRDefault="00DC1E5E">
      <w:pPr>
        <w:pStyle w:val="ProductList-SubClauseHeading"/>
        <w:outlineLvl w:val="3"/>
      </w:pPr>
      <w:r>
        <w:t>Ограничение на отговорността</w:t>
      </w:r>
    </w:p>
    <w:p w:rsidR="00076094" w:rsidRDefault="00DC1E5E">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55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SectionHeading"/>
        <w:pageBreakBefore/>
        <w:outlineLvl w:val="0"/>
      </w:pPr>
      <w:bookmarkStart w:id="406" w:name="_Sec572"/>
      <w:bookmarkEnd w:id="396"/>
      <w:r>
        <w:t>Приложение F – Промоции</w:t>
      </w:r>
      <w:r>
        <w:fldChar w:fldCharType="begin"/>
      </w:r>
      <w:r>
        <w:instrText xml:space="preserve"> TC "</w:instrText>
      </w:r>
      <w:bookmarkStart w:id="407" w:name="_Toc517874178"/>
      <w:r>
        <w:instrText>Приложение F – Промоции</w:instrText>
      </w:r>
      <w:bookmarkEnd w:id="407"/>
      <w:r>
        <w:instrText>" \l 1</w:instrText>
      </w:r>
      <w:r>
        <w:fldChar w:fldCharType="end"/>
      </w:r>
    </w:p>
    <w:p w:rsidR="00076094" w:rsidRDefault="00DC1E5E">
      <w:pPr>
        <w:pStyle w:val="ProductList-OfferingGroupHeading"/>
        <w:outlineLvl w:val="1"/>
      </w:pPr>
      <w:bookmarkStart w:id="408" w:name="_Sec1196"/>
      <w:r>
        <w:t>Промоция на изчислителен капацитет в Azure</w:t>
      </w:r>
      <w:bookmarkEnd w:id="408"/>
      <w:r>
        <w:fldChar w:fldCharType="begin"/>
      </w:r>
      <w:r>
        <w:instrText xml:space="preserve"> TC "</w:instrText>
      </w:r>
      <w:bookmarkStart w:id="409" w:name="_Toc517874179"/>
      <w:r>
        <w:instrText>Промоция на изчислителен капацитет в Azure</w:instrText>
      </w:r>
      <w:bookmarkEnd w:id="409"/>
      <w:r>
        <w:instrText>" \l 2</w:instrText>
      </w:r>
      <w:r>
        <w:fldChar w:fldCharType="end"/>
      </w:r>
    </w:p>
    <w:p w:rsidR="00076094" w:rsidRDefault="00DC1E5E">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076094" w:rsidRDefault="00DC1E5E">
      <w:pPr>
        <w:pStyle w:val="ProductList-OfferingGroupHeading"/>
        <w:outlineLvl w:val="1"/>
      </w:pPr>
      <w:bookmarkStart w:id="410" w:name="_Sec1224"/>
      <w:r>
        <w:t>SQL Server 2017 за промоция на Linux</w:t>
      </w:r>
      <w:bookmarkEnd w:id="410"/>
      <w:r>
        <w:fldChar w:fldCharType="begin"/>
      </w:r>
      <w:r>
        <w:instrText xml:space="preserve"> TC "</w:instrText>
      </w:r>
      <w:bookmarkStart w:id="411" w:name="_Toc517874180"/>
      <w:r>
        <w:instrText>SQL Server 2017 за промоция на Linux</w:instrText>
      </w:r>
      <w:bookmarkEnd w:id="411"/>
      <w:r>
        <w:instrText>" \l 2</w:instrText>
      </w:r>
      <w:r>
        <w:fldChar w:fldCharType="end"/>
      </w:r>
    </w:p>
    <w:p w:rsidR="00076094" w:rsidRDefault="00DC1E5E">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076094" w:rsidRDefault="00DC1E5E">
      <w:pPr>
        <w:pStyle w:val="ProductList-SectionHeading"/>
        <w:pageBreakBefore/>
        <w:outlineLvl w:val="0"/>
      </w:pPr>
      <w:bookmarkStart w:id="412" w:name="_Sec899"/>
      <w:bookmarkEnd w:id="406"/>
      <w:r>
        <w:t>Приложение G – Условия за Масив за съхранение и Устройство за данни за Azure</w:t>
      </w:r>
      <w:r>
        <w:fldChar w:fldCharType="begin"/>
      </w:r>
      <w:r>
        <w:instrText xml:space="preserve"> TC "</w:instrText>
      </w:r>
      <w:bookmarkStart w:id="413" w:name="_Toc517874181"/>
      <w:r>
        <w:instrText>Приложение G – Условия за Масив за съхранение и Устройство за данни за Azure</w:instrText>
      </w:r>
      <w:bookmarkEnd w:id="413"/>
      <w:r>
        <w:instrText>" \l 1</w:instrText>
      </w:r>
      <w:r>
        <w:fldChar w:fldCharType="end"/>
      </w:r>
    </w:p>
    <w:p w:rsidR="00076094" w:rsidRDefault="00DC1E5E">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rsidR="00076094" w:rsidRDefault="00DC1E5E">
      <w:pPr>
        <w:pStyle w:val="ProductList-Offering1Heading"/>
        <w:outlineLvl w:val="1"/>
      </w:pPr>
      <w:bookmarkStart w:id="414" w:name="_Sec900"/>
      <w:r>
        <w:t>Условия за Масив за съхранение</w:t>
      </w:r>
      <w:bookmarkEnd w:id="414"/>
      <w:r>
        <w:fldChar w:fldCharType="begin"/>
      </w:r>
      <w:r>
        <w:instrText xml:space="preserve"> TC "</w:instrText>
      </w:r>
      <w:bookmarkStart w:id="415" w:name="_Toc517874182"/>
      <w:r>
        <w:instrText>Условия за Масив за съхранение</w:instrText>
      </w:r>
      <w:bookmarkEnd w:id="415"/>
      <w:r>
        <w:instrText>" \l 2</w:instrText>
      </w:r>
      <w:r>
        <w:fldChar w:fldCharType="end"/>
      </w:r>
    </w:p>
    <w:p w:rsidR="00076094" w:rsidRDefault="00DC1E5E">
      <w:pPr>
        <w:pStyle w:val="ProductList-ClauseHeading"/>
        <w:outlineLvl w:val="2"/>
      </w:pPr>
      <w:r>
        <w:t>Наличност</w:t>
      </w:r>
    </w:p>
    <w:p w:rsidR="00076094" w:rsidRDefault="00DC1E5E">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076094" w:rsidRDefault="00076094">
      <w:pPr>
        <w:pStyle w:val="ProductList-Body"/>
      </w:pPr>
    </w:p>
    <w:p w:rsidR="00076094" w:rsidRDefault="00DC1E5E">
      <w:pPr>
        <w:pStyle w:val="ProductList-ClauseHeading"/>
        <w:outlineLvl w:val="2"/>
      </w:pPr>
      <w:r>
        <w:t>Доставка и право на собственост</w:t>
      </w:r>
    </w:p>
    <w:p w:rsidR="00076094" w:rsidRDefault="00DC1E5E">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076094" w:rsidRDefault="00076094">
      <w:pPr>
        <w:pStyle w:val="ProductList-Body"/>
      </w:pPr>
    </w:p>
    <w:p w:rsidR="00076094" w:rsidRDefault="00DC1E5E">
      <w:pPr>
        <w:pStyle w:val="ProductList-ClauseHeading"/>
        <w:outlineLvl w:val="2"/>
      </w:pPr>
      <w:r>
        <w:t>Софтуер на Масив за съхранение</w:t>
      </w:r>
    </w:p>
    <w:p w:rsidR="00076094" w:rsidRDefault="00DC1E5E">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076094" w:rsidRDefault="00076094">
      <w:pPr>
        <w:pStyle w:val="ProductList-Body"/>
      </w:pPr>
    </w:p>
    <w:p w:rsidR="00076094" w:rsidRDefault="00DC1E5E">
      <w:pPr>
        <w:pStyle w:val="ProductList-SubClauseHeading"/>
        <w:outlineLvl w:val="3"/>
      </w:pPr>
      <w:r>
        <w:t>Ограничения</w:t>
      </w:r>
    </w:p>
    <w:p w:rsidR="00076094" w:rsidRDefault="00DC1E5E">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076094" w:rsidRDefault="00076094">
      <w:pPr>
        <w:pStyle w:val="ProductList-BodyIndented"/>
      </w:pPr>
    </w:p>
    <w:p w:rsidR="00076094" w:rsidRDefault="00DC1E5E">
      <w:pPr>
        <w:pStyle w:val="ProductList-SubClauseHeading"/>
        <w:outlineLvl w:val="3"/>
      </w:pPr>
      <w:r>
        <w:t>Определен софтуер с отворен код на трети лица</w:t>
      </w:r>
    </w:p>
    <w:p w:rsidR="00076094" w:rsidRDefault="00DC1E5E">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rsidR="00076094" w:rsidRDefault="00076094">
      <w:pPr>
        <w:pStyle w:val="ProductList-BodyIndented"/>
      </w:pPr>
    </w:p>
    <w:p w:rsidR="00076094" w:rsidRDefault="00DC1E5E">
      <w:pPr>
        <w:pStyle w:val="ProductList-SubClauseHeading"/>
        <w:outlineLvl w:val="3"/>
      </w:pPr>
      <w:r>
        <w:t>Активиране/съгласие за Интернет-базирани услуги</w:t>
      </w:r>
    </w:p>
    <w:p w:rsidR="00076094" w:rsidRDefault="00DC1E5E">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076094" w:rsidRDefault="00076094">
      <w:pPr>
        <w:pStyle w:val="ProductList-BodyIndented"/>
      </w:pPr>
    </w:p>
    <w:p w:rsidR="00076094" w:rsidRDefault="00DC1E5E">
      <w:pPr>
        <w:pStyle w:val="ProductList-SubClauseHeading"/>
        <w:outlineLvl w:val="3"/>
      </w:pPr>
      <w:r>
        <w:t>Актуализации на Софтуера на Масива за съхранение</w:t>
      </w:r>
    </w:p>
    <w:p w:rsidR="00076094" w:rsidRDefault="00DC1E5E">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076094" w:rsidRDefault="00076094">
      <w:pPr>
        <w:pStyle w:val="ProductList-BodyIndented"/>
      </w:pPr>
    </w:p>
    <w:p w:rsidR="00076094" w:rsidRDefault="00DC1E5E">
      <w:pPr>
        <w:pStyle w:val="ProductList-ClauseHeading"/>
        <w:outlineLvl w:val="2"/>
      </w:pPr>
      <w:r>
        <w:t>Ограничена гаранция за хардуера</w:t>
      </w:r>
    </w:p>
    <w:p w:rsidR="00076094" w:rsidRDefault="00DC1E5E">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rsidR="00076094" w:rsidRDefault="00076094">
      <w:pPr>
        <w:pStyle w:val="ProductList-Body"/>
      </w:pPr>
    </w:p>
    <w:p w:rsidR="00076094" w:rsidRDefault="00DC1E5E">
      <w:pPr>
        <w:pStyle w:val="ProductList-ClauseHeading"/>
        <w:outlineLvl w:val="2"/>
      </w:pPr>
      <w:r>
        <w:t>Обезщетение. Защита срещу претенции от трети лица</w:t>
      </w:r>
    </w:p>
    <w:p w:rsidR="00076094" w:rsidRDefault="00DC1E5E">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076094" w:rsidRDefault="00076094">
      <w:pPr>
        <w:pStyle w:val="ProductList-Body"/>
      </w:pPr>
    </w:p>
    <w:p w:rsidR="00076094" w:rsidRDefault="00DC1E5E">
      <w:pPr>
        <w:pStyle w:val="ProductList-ClauseHeading"/>
        <w:outlineLvl w:val="2"/>
      </w:pPr>
      <w:r>
        <w:t>Ограничение на отговорността</w:t>
      </w:r>
    </w:p>
    <w:p w:rsidR="00076094" w:rsidRDefault="00DC1E5E">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rsidR="00076094" w:rsidRDefault="00076094">
      <w:pPr>
        <w:pStyle w:val="ProductList-Body"/>
      </w:pPr>
    </w:p>
    <w:p w:rsidR="00076094" w:rsidRDefault="00DC1E5E">
      <w:pPr>
        <w:pStyle w:val="ProductList-ClauseHeading"/>
        <w:outlineLvl w:val="2"/>
      </w:pPr>
      <w:r>
        <w:t>Закони за контрол на износа на САЩ</w:t>
      </w:r>
    </w:p>
    <w:p w:rsidR="00076094" w:rsidRDefault="00DC1E5E">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076094" w:rsidRDefault="00076094">
      <w:pPr>
        <w:pStyle w:val="ProductList-Body"/>
      </w:pPr>
    </w:p>
    <w:p w:rsidR="00076094" w:rsidRDefault="00DC1E5E">
      <w:pPr>
        <w:pStyle w:val="ProductList-ClauseHeading"/>
        <w:outlineLvl w:val="2"/>
      </w:pPr>
      <w:r>
        <w:t>Събиране на Данни за диагностицирането</w:t>
      </w:r>
    </w:p>
    <w:p w:rsidR="00076094" w:rsidRDefault="00DC1E5E">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2">
        <w:r>
          <w:rPr>
            <w:color w:val="00467F"/>
            <w:u w:val="single"/>
          </w:rPr>
          <w:t>https://www.microsoft.com/en-us/privacystatement</w:t>
        </w:r>
      </w:hyperlink>
      <w:r>
        <w:t>.</w:t>
      </w:r>
    </w:p>
    <w:p w:rsidR="00076094" w:rsidRDefault="00076094">
      <w:pPr>
        <w:pStyle w:val="ProductList-Body"/>
      </w:pPr>
    </w:p>
    <w:p w:rsidR="00076094" w:rsidRDefault="00DC1E5E">
      <w:pPr>
        <w:pStyle w:val="ProductList-ClauseHeading"/>
        <w:outlineLvl w:val="2"/>
      </w:pPr>
      <w:r>
        <w:t>Използване от правителствена организация</w:t>
      </w:r>
    </w:p>
    <w:p w:rsidR="00076094" w:rsidRDefault="00DC1E5E">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076094" w:rsidRDefault="00076094">
      <w:pPr>
        <w:pStyle w:val="ProductList-Body"/>
      </w:pPr>
    </w:p>
    <w:p w:rsidR="00076094" w:rsidRDefault="00076094">
      <w:pPr>
        <w:pStyle w:val="ProductList-Body"/>
      </w:pPr>
    </w:p>
    <w:p w:rsidR="00076094" w:rsidRDefault="00DC1E5E">
      <w:pPr>
        <w:pStyle w:val="ProductList-Offering1Heading"/>
        <w:outlineLvl w:val="1"/>
      </w:pPr>
      <w:bookmarkStart w:id="416" w:name="_Sec901"/>
      <w:r>
        <w:t>Условия за Устройство за данни за Azure</w:t>
      </w:r>
      <w:bookmarkEnd w:id="416"/>
      <w:r>
        <w:fldChar w:fldCharType="begin"/>
      </w:r>
      <w:r>
        <w:instrText xml:space="preserve"> TC "</w:instrText>
      </w:r>
      <w:bookmarkStart w:id="417" w:name="_Toc517874183"/>
      <w:r>
        <w:instrText>Условия за Устройство за данни за Azure</w:instrText>
      </w:r>
      <w:bookmarkEnd w:id="417"/>
      <w:r>
        <w:instrText>" \l 2</w:instrText>
      </w:r>
      <w:r>
        <w:fldChar w:fldCharType="end"/>
      </w:r>
    </w:p>
    <w:p w:rsidR="00076094" w:rsidRDefault="00DC1E5E">
      <w:pPr>
        <w:pStyle w:val="ProductList-ClauseHeading"/>
        <w:outlineLvl w:val="2"/>
      </w:pPr>
      <w:r>
        <w:t>Определения</w:t>
      </w:r>
    </w:p>
    <w:p w:rsidR="00076094" w:rsidRDefault="00DC1E5E">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rsidR="00076094" w:rsidRDefault="00DC1E5E">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rsidR="00076094" w:rsidRDefault="00DC1E5E">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rsidR="00076094" w:rsidRDefault="00DC1E5E">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rsidR="00076094" w:rsidRDefault="00DC1E5E">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rsidR="00076094" w:rsidRDefault="00DC1E5E">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rsidR="00076094" w:rsidRDefault="00076094">
      <w:pPr>
        <w:pStyle w:val="ProductList-Body"/>
      </w:pPr>
    </w:p>
    <w:p w:rsidR="00076094" w:rsidRDefault="00DC1E5E">
      <w:pPr>
        <w:pStyle w:val="ProductList-ClauseHeading"/>
        <w:outlineLvl w:val="2"/>
      </w:pPr>
      <w:r>
        <w:t>Софтуер на Устройството за данни</w:t>
      </w:r>
    </w:p>
    <w:p w:rsidR="00076094" w:rsidRDefault="00DC1E5E">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rsidR="00076094" w:rsidRDefault="00076094">
      <w:pPr>
        <w:pStyle w:val="ProductList-Body"/>
      </w:pPr>
    </w:p>
    <w:p w:rsidR="00076094" w:rsidRDefault="00DC1E5E">
      <w:pPr>
        <w:pStyle w:val="ProductList-SubClauseHeading"/>
        <w:outlineLvl w:val="3"/>
      </w:pPr>
      <w:r>
        <w:t>Ограничения</w:t>
      </w:r>
    </w:p>
    <w:p w:rsidR="00076094" w:rsidRDefault="00DC1E5E">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rsidR="00076094" w:rsidRDefault="00076094">
      <w:pPr>
        <w:pStyle w:val="ProductList-BodyIndented"/>
      </w:pPr>
    </w:p>
    <w:p w:rsidR="00076094" w:rsidRDefault="00DC1E5E">
      <w:pPr>
        <w:pStyle w:val="ProductList-SubClauseHeading"/>
        <w:outlineLvl w:val="3"/>
      </w:pPr>
      <w:r>
        <w:t>Активиране/съгласие за Интернет-базирани услуги</w:t>
      </w:r>
    </w:p>
    <w:p w:rsidR="00076094" w:rsidRDefault="00DC1E5E">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rsidR="00076094" w:rsidRDefault="00076094">
      <w:pPr>
        <w:pStyle w:val="ProductList-BodyIndented"/>
      </w:pPr>
    </w:p>
    <w:p w:rsidR="00076094" w:rsidRDefault="00DC1E5E">
      <w:pPr>
        <w:pStyle w:val="ProductList-SubClauseHeading"/>
        <w:outlineLvl w:val="3"/>
      </w:pPr>
      <w:r>
        <w:t>Софтуерни актуализации</w:t>
      </w:r>
    </w:p>
    <w:p w:rsidR="00076094" w:rsidRDefault="00DC1E5E">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rsidR="00076094" w:rsidRDefault="00076094">
      <w:pPr>
        <w:pStyle w:val="ProductList-BodyIndented"/>
      </w:pPr>
    </w:p>
    <w:p w:rsidR="00076094" w:rsidRDefault="00DC1E5E">
      <w:pPr>
        <w:pStyle w:val="ProductList-ClauseHeading"/>
        <w:outlineLvl w:val="2"/>
      </w:pPr>
      <w:r>
        <w:t>Ограничения</w:t>
      </w:r>
    </w:p>
    <w:p w:rsidR="00076094" w:rsidRDefault="00DC1E5E">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rsidR="00076094" w:rsidRDefault="00076094">
      <w:pPr>
        <w:pStyle w:val="ProductList-Body"/>
      </w:pPr>
    </w:p>
    <w:p w:rsidR="00076094" w:rsidRDefault="00DC1E5E">
      <w:pPr>
        <w:pStyle w:val="ProductList-ClauseHeading"/>
        <w:outlineLvl w:val="2"/>
      </w:pPr>
      <w:r>
        <w:t>Условия за Услугата на Azure</w:t>
      </w:r>
    </w:p>
    <w:p w:rsidR="00076094" w:rsidRDefault="00DC1E5E">
      <w:pPr>
        <w:pStyle w:val="ProductList-Body"/>
      </w:pPr>
      <w:r>
        <w:t>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rsidR="00076094" w:rsidRDefault="00076094">
      <w:pPr>
        <w:pStyle w:val="ProductList-Body"/>
      </w:pPr>
    </w:p>
    <w:p w:rsidR="00076094" w:rsidRDefault="00DC1E5E">
      <w:pPr>
        <w:pStyle w:val="ProductList-ClauseHeading"/>
        <w:outlineLvl w:val="2"/>
      </w:pPr>
      <w:r>
        <w:t>Права за използване на продукти</w:t>
      </w:r>
    </w:p>
    <w:p w:rsidR="00076094" w:rsidRDefault="00DC1E5E">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rsidR="00076094" w:rsidRDefault="00DC1E5E" w:rsidP="00DC1E5E">
      <w:pPr>
        <w:pStyle w:val="ProductList-Bullet"/>
        <w:numPr>
          <w:ilvl w:val="0"/>
          <w:numId w:val="64"/>
        </w:numPr>
      </w:pPr>
      <w:r>
        <w:t>Да архивира и защити данните, преди да ги прехвърли на Устройството за данни и да ги изпрати в Хранилището в Azure;</w:t>
      </w:r>
    </w:p>
    <w:p w:rsidR="00076094" w:rsidRDefault="00DC1E5E" w:rsidP="00DC1E5E">
      <w:pPr>
        <w:pStyle w:val="ProductList-Bullet"/>
        <w:numPr>
          <w:ilvl w:val="0"/>
          <w:numId w:val="64"/>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rsidR="00076094" w:rsidRDefault="00DC1E5E" w:rsidP="00DC1E5E">
      <w:pPr>
        <w:pStyle w:val="ProductList-Bullet"/>
        <w:numPr>
          <w:ilvl w:val="0"/>
          <w:numId w:val="64"/>
        </w:numPr>
      </w:pPr>
      <w:r>
        <w:t>Да прекрати незабавно използването на Устройството за данни за прехвърляне на данни при известие от Microsoft.</w:t>
      </w:r>
    </w:p>
    <w:p w:rsidR="00076094" w:rsidRDefault="00DC1E5E">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rsidR="00076094" w:rsidRDefault="00076094">
      <w:pPr>
        <w:pStyle w:val="ProductList-Body"/>
      </w:pPr>
    </w:p>
    <w:p w:rsidR="00076094" w:rsidRDefault="00DC1E5E">
      <w:pPr>
        <w:pStyle w:val="ProductList-ClauseHeading"/>
        <w:outlineLvl w:val="2"/>
      </w:pPr>
      <w:r>
        <w:t>Притежание и връщане на Устройството за данни</w:t>
      </w:r>
    </w:p>
    <w:p w:rsidR="00076094" w:rsidRDefault="00DC1E5E">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rsidR="00076094" w:rsidRDefault="00076094">
      <w:pPr>
        <w:pStyle w:val="ProductList-Body"/>
      </w:pPr>
    </w:p>
    <w:p w:rsidR="00076094" w:rsidRDefault="00DC1E5E">
      <w:pPr>
        <w:pStyle w:val="ProductList-ClauseHeading"/>
        <w:outlineLvl w:val="2"/>
      </w:pPr>
      <w:r>
        <w:t>Доставка и право на собственост; такси</w:t>
      </w:r>
    </w:p>
    <w:p w:rsidR="00076094" w:rsidRDefault="00DC1E5E">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rsidR="00076094" w:rsidRDefault="00076094">
      <w:pPr>
        <w:pStyle w:val="ProductList-Body"/>
      </w:pPr>
    </w:p>
    <w:p w:rsidR="00076094" w:rsidRDefault="00DC1E5E">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rsidR="00076094" w:rsidRDefault="00076094">
      <w:pPr>
        <w:pStyle w:val="ProductList-Body"/>
      </w:pPr>
    </w:p>
    <w:tbl>
      <w:tblPr>
        <w:tblStyle w:val="PURTable"/>
        <w:tblW w:w="0" w:type="dxa"/>
        <w:tblLook w:val="04A0" w:firstRow="1" w:lastRow="0" w:firstColumn="1" w:lastColumn="0" w:noHBand="0" w:noVBand="1"/>
      </w:tblPr>
      <w:tblGrid>
        <w:gridCol w:w="1934"/>
        <w:gridCol w:w="2592"/>
        <w:gridCol w:w="3035"/>
        <w:gridCol w:w="3355"/>
      </w:tblGrid>
      <w:tr w:rsidR="0007609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Загуба или съществено повреждане, срок и суми</w:t>
            </w:r>
          </w:p>
        </w:tc>
      </w:tr>
      <w:tr w:rsidR="00076094">
        <w:tc>
          <w:tcPr>
            <w:tcW w:w="20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Период: Ден 11 – ден 90</w:t>
            </w:r>
          </w:p>
          <w:p w:rsidR="00076094" w:rsidRDefault="00DC1E5E">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Период: След 90 дни</w:t>
            </w:r>
          </w:p>
          <w:p w:rsidR="00076094" w:rsidRDefault="00DC1E5E">
            <w:pPr>
              <w:pStyle w:val="ProductList-TableBody"/>
            </w:pPr>
            <w:r>
              <w:t>Сума: 40 000,00 щ.д.</w:t>
            </w:r>
          </w:p>
        </w:tc>
      </w:tr>
    </w:tbl>
    <w:p w:rsidR="00076094" w:rsidRDefault="00076094">
      <w:pPr>
        <w:pStyle w:val="ProductList-Body"/>
      </w:pPr>
    </w:p>
    <w:p w:rsidR="00076094" w:rsidRDefault="00DC1E5E">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rsidR="00076094" w:rsidRDefault="00076094">
      <w:pPr>
        <w:pStyle w:val="ProductList-Body"/>
      </w:pPr>
    </w:p>
    <w:p w:rsidR="00076094" w:rsidRDefault="00DC1E5E">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rsidR="00076094" w:rsidRDefault="00076094">
      <w:pPr>
        <w:pStyle w:val="ProductList-Body"/>
      </w:pPr>
    </w:p>
    <w:p w:rsidR="00076094" w:rsidRDefault="00DC1E5E">
      <w:pPr>
        <w:pStyle w:val="ProductList-ClauseHeading"/>
        <w:outlineLvl w:val="2"/>
      </w:pPr>
      <w:r>
        <w:t>Отговорности при преместването на Устройство за данни в друго местоположение от Клиента</w:t>
      </w:r>
    </w:p>
    <w:p w:rsidR="00076094" w:rsidRDefault="00DC1E5E">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rsidR="00076094" w:rsidRDefault="00076094">
      <w:pPr>
        <w:pStyle w:val="ProductList-Body"/>
      </w:pPr>
    </w:p>
    <w:p w:rsidR="00076094" w:rsidRDefault="00DC1E5E">
      <w:pPr>
        <w:pStyle w:val="ProductList-ClauseHeading"/>
        <w:outlineLvl w:val="2"/>
      </w:pPr>
      <w:r>
        <w:t>Отказ от гаранция</w:t>
      </w:r>
    </w:p>
    <w:p w:rsidR="00076094" w:rsidRDefault="00DC1E5E">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rsidR="00076094" w:rsidRDefault="00076094">
      <w:pPr>
        <w:pStyle w:val="ProductList-Body"/>
      </w:pPr>
    </w:p>
    <w:p w:rsidR="00076094" w:rsidRDefault="00DC1E5E">
      <w:pPr>
        <w:pStyle w:val="ProductList-ClauseHeading"/>
        <w:outlineLvl w:val="2"/>
      </w:pPr>
      <w:r>
        <w:t>Закони за контрол на износа на САЩ</w:t>
      </w:r>
    </w:p>
    <w:p w:rsidR="00076094" w:rsidRDefault="00DC1E5E">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076094" w:rsidRDefault="00076094">
      <w:pPr>
        <w:pStyle w:val="ProductList-Body"/>
      </w:pPr>
    </w:p>
    <w:p w:rsidR="00076094" w:rsidRDefault="00DC1E5E">
      <w:pPr>
        <w:pStyle w:val="ProductList-ClauseHeading"/>
        <w:outlineLvl w:val="2"/>
      </w:pPr>
      <w:r>
        <w:t>Поверителност; обработване на Лични данни</w:t>
      </w:r>
    </w:p>
    <w:p w:rsidR="00076094" w:rsidRDefault="00DC1E5E">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rsidR="00076094" w:rsidRDefault="00076094">
      <w:pPr>
        <w:pStyle w:val="ProductList-Body"/>
      </w:pPr>
    </w:p>
    <w:p w:rsidR="00076094" w:rsidRDefault="00DC1E5E">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3">
        <w:r>
          <w:rPr>
            <w:color w:val="00467F"/>
            <w:u w:val="single"/>
          </w:rPr>
          <w:t>http://go.microsoft.com/?linkid=9840733</w:t>
        </w:r>
      </w:hyperlink>
      <w:r>
        <w:t>.</w:t>
      </w:r>
    </w:p>
    <w:p w:rsidR="00076094" w:rsidRDefault="00076094">
      <w:pPr>
        <w:pStyle w:val="ProductList-Body"/>
        <w:jc w:val="right"/>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pStyle w:val="ProductList-Body"/>
      </w:pPr>
    </w:p>
    <w:p w:rsidR="00076094" w:rsidRDefault="00DC1E5E">
      <w:pPr>
        <w:pStyle w:val="ProductList-SectionHeading"/>
        <w:pageBreakBefore/>
        <w:outlineLvl w:val="0"/>
      </w:pPr>
      <w:bookmarkStart w:id="418" w:name="_Sec1230"/>
      <w:bookmarkEnd w:id="412"/>
      <w:r>
        <w:t>Приложение H – Безвъзмездно ползване за Учащи и Програми за академични организации</w:t>
      </w:r>
      <w:r>
        <w:fldChar w:fldCharType="begin"/>
      </w:r>
      <w:r>
        <w:instrText xml:space="preserve"> TC "</w:instrText>
      </w:r>
      <w:bookmarkStart w:id="419" w:name="_Toc517874184"/>
      <w:r>
        <w:instrText>Приложение H – Безвъзмездно ползване за Учащи и Програми за академични организации</w:instrText>
      </w:r>
      <w:bookmarkEnd w:id="419"/>
      <w:r>
        <w:instrText>" \l 1</w:instrText>
      </w:r>
      <w:r>
        <w:fldChar w:fldCharType="end"/>
      </w:r>
    </w:p>
    <w:p w:rsidR="00076094" w:rsidRDefault="00DC1E5E">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076094" w:rsidRDefault="00DC1E5E">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0" w:name="_Toc517874185"/>
      <w:r>
        <w:instrText>Права по Отговаряща на условията програма за Безвъзмездно ползване от Учащи</w:instrText>
      </w:r>
      <w:bookmarkEnd w:id="420"/>
      <w:r>
        <w:instrText>" \l 2</w:instrText>
      </w:r>
      <w:r>
        <w:fldChar w:fldCharType="end"/>
      </w:r>
    </w:p>
    <w:p w:rsidR="00076094" w:rsidRDefault="00DC1E5E">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tbl>
      <w:tblPr>
        <w:tblStyle w:val="PURTable"/>
        <w:tblW w:w="0" w:type="dxa"/>
        <w:tblLook w:val="04A0" w:firstRow="1" w:lastRow="0" w:firstColumn="1" w:lastColumn="0" w:noHBand="0" w:noVBand="1"/>
      </w:tblPr>
      <w:tblGrid>
        <w:gridCol w:w="2191"/>
        <w:gridCol w:w="4273"/>
        <w:gridCol w:w="2532"/>
        <w:gridCol w:w="1920"/>
      </w:tblGrid>
      <w:tr w:rsidR="0007609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6094" w:rsidRDefault="00DC1E5E">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076094" w:rsidRDefault="00DC1E5E">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076094" w:rsidRDefault="00DC1E5E">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076094" w:rsidRDefault="00DC1E5E">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076094" w:rsidRDefault="00076094">
            <w:pPr>
              <w:pStyle w:val="ProductList-TableBody"/>
              <w:jc w:val="center"/>
            </w:pPr>
          </w:p>
        </w:tc>
      </w:tr>
      <w:tr w:rsidR="00076094">
        <w:tc>
          <w:tcPr>
            <w:tcW w:w="2440" w:type="dxa"/>
            <w:tcBorders>
              <w:bottom w:val="dashed" w:sz="4" w:space="0" w:color="6E6E6E"/>
              <w:right w:val="single" w:sz="4" w:space="0" w:color="6E6E6E"/>
            </w:tcBorders>
          </w:tcPr>
          <w:p w:rsidR="00076094" w:rsidRDefault="00DC1E5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6094" w:rsidRDefault="00DC1E5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left w:val="none" w:sz="4" w:space="0" w:color="6E6E6E"/>
              <w:bottom w:val="dashed" w:sz="4" w:space="0" w:color="6E6E6E"/>
              <w:right w:val="single" w:sz="4" w:space="0" w:color="6E6E6E"/>
            </w:tcBorders>
          </w:tcPr>
          <w:p w:rsidR="00076094" w:rsidRDefault="00DC1E5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left w:val="none" w:sz="4" w:space="0" w:color="6E6E6E"/>
              <w:bottom w:val="dashed" w:sz="4" w:space="0" w:color="6E6E6E"/>
              <w:right w:val="single" w:sz="4" w:space="0" w:color="6E6E6E"/>
            </w:tcBorders>
          </w:tcPr>
          <w:p w:rsidR="00076094" w:rsidRDefault="00DC1E5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none" w:sz="4" w:space="0" w:color="6E6E6E"/>
              <w:right w:val="single" w:sz="4" w:space="0" w:color="6E6E6E"/>
            </w:tcBorders>
          </w:tcPr>
          <w:p w:rsidR="00076094" w:rsidRDefault="00DC1E5E">
            <w:pPr>
              <w:pStyle w:val="ProductList-TableBody"/>
            </w:pPr>
            <w:r>
              <w:t>Надстройка до Windows 10 Education (за Устройство)</w:t>
            </w:r>
          </w:p>
        </w:tc>
        <w:tc>
          <w:tcPr>
            <w:tcW w:w="5020" w:type="dxa"/>
            <w:tcBorders>
              <w:top w:val="dashed" w:sz="4" w:space="0" w:color="6E6E6E"/>
              <w:left w:val="single" w:sz="4" w:space="0" w:color="6E6E6E"/>
              <w:bottom w:val="none" w:sz="4" w:space="0" w:color="6E6E6E"/>
              <w:right w:val="single" w:sz="4" w:space="0" w:color="6E6E6E"/>
            </w:tcBorders>
          </w:tcPr>
          <w:p w:rsidR="00076094" w:rsidRDefault="00DC1E5E">
            <w:pPr>
              <w:pStyle w:val="ProductList-TableBody"/>
            </w:pPr>
            <w:r>
              <w:t>Надстройка до Windows 10 Education (за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6094" w:rsidRDefault="00DC1E5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076094" w:rsidRDefault="00DC1E5E">
            <w:pPr>
              <w:pStyle w:val="ProductList-TableBody"/>
            </w:pPr>
            <w:r>
              <w:t>40</w:t>
            </w:r>
          </w:p>
        </w:tc>
      </w:tr>
    </w:tbl>
    <w:p w:rsidR="00076094" w:rsidRDefault="00DC1E5E">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076094" w:rsidRDefault="00DC1E5E">
      <w:pPr>
        <w:pStyle w:val="ProductList-Body"/>
      </w:pPr>
      <w:r>
        <w:rPr>
          <w:i/>
          <w:vertAlign w:val="superscript"/>
        </w:rPr>
        <w:t>2</w:t>
      </w:r>
      <w:r>
        <w:rPr>
          <w:i/>
        </w:rPr>
        <w:t>Предложението за Безвъзмездно ползване от Учащи не включва Azure Information Protection.</w:t>
      </w:r>
    </w:p>
    <w:p w:rsidR="00076094" w:rsidRDefault="00DC1E5E">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rsidR="00076094" w:rsidRDefault="00DC1E5E">
      <w:pPr>
        <w:pStyle w:val="ProductList-Body"/>
      </w:pPr>
      <w:r>
        <w:rPr>
          <w:i/>
          <w:vertAlign w:val="superscript"/>
        </w:rPr>
        <w:t>4</w:t>
      </w:r>
      <w:r>
        <w:rPr>
          <w:i/>
        </w:rPr>
        <w:t>Безвъзмездното ползване за Учащи включва права само за Windows 10 E3/A3.</w:t>
      </w:r>
    </w:p>
    <w:p w:rsidR="00076094" w:rsidRDefault="00076094">
      <w:pPr>
        <w:pStyle w:val="ProductList-Body"/>
      </w:pPr>
    </w:p>
    <w:p w:rsidR="00076094" w:rsidRDefault="00DC1E5E">
      <w:pPr>
        <w:pStyle w:val="ProductList-ClauseHeading"/>
        <w:outlineLvl w:val="2"/>
      </w:pPr>
      <w:r>
        <w:t>Ограничения за настолна операционна система Windows</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076094" w:rsidRDefault="00076094">
      <w:pPr>
        <w:pStyle w:val="ProductList-Body"/>
      </w:pPr>
    </w:p>
    <w:p w:rsidR="00076094" w:rsidRDefault="00DC1E5E">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1" w:name="_Toc517874186"/>
      <w:r>
        <w:instrText>Наличност чрез програма за Записване за Решения в сферата на образованието (версия преди 2017 г.)</w:instrText>
      </w:r>
      <w:bookmarkEnd w:id="421"/>
      <w:r>
        <w:instrText>" \l 2</w:instrText>
      </w:r>
      <w:r>
        <w:fldChar w:fldCharType="end"/>
      </w:r>
    </w:p>
    <w:p w:rsidR="00076094" w:rsidRDefault="00DC1E5E">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076094" w:rsidRDefault="00DC1E5E">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07609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 xml:space="preserve">EES </w:t>
            </w:r>
          </w:p>
        </w:tc>
      </w:tr>
      <w:tr w:rsidR="00076094">
        <w:tc>
          <w:tcPr>
            <w:tcW w:w="8820" w:type="dxa"/>
            <w:tcBorders>
              <w:top w:val="single" w:sz="4" w:space="0" w:color="FFFFFF"/>
              <w:left w:val="single" w:sz="4" w:space="0" w:color="FFFFFF"/>
              <w:bottom w:val="dashed" w:sz="4" w:space="0" w:color="B2B2B2"/>
              <w:right w:val="single" w:sz="4" w:space="0" w:color="FFFFFF"/>
            </w:tcBorders>
          </w:tcPr>
          <w:p w:rsidR="00076094" w:rsidRDefault="00DC1E5E">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single" w:sz="4" w:space="0" w:color="FFFFFF"/>
              <w:right w:val="single" w:sz="4" w:space="0" w:color="FFFFFF"/>
            </w:tcBorders>
          </w:tcPr>
          <w:p w:rsidR="00076094" w:rsidRDefault="00DC1E5E">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076094" w:rsidRDefault="00076094">
      <w:pPr>
        <w:pStyle w:val="ProductList-Body"/>
      </w:pPr>
    </w:p>
    <w:p w:rsidR="00076094" w:rsidRDefault="00DC1E5E">
      <w:pPr>
        <w:pStyle w:val="ProductList-ClauseHeading"/>
        <w:outlineLvl w:val="2"/>
      </w:pPr>
      <w:r>
        <w:t>Изисквания</w:t>
      </w:r>
    </w:p>
    <w:p w:rsidR="00076094" w:rsidRDefault="00DC1E5E" w:rsidP="00DC1E5E">
      <w:pPr>
        <w:pStyle w:val="ProductList-Bullet"/>
        <w:numPr>
          <w:ilvl w:val="0"/>
          <w:numId w:val="65"/>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rsidR="00076094" w:rsidRDefault="00DC1E5E" w:rsidP="00DC1E5E">
      <w:pPr>
        <w:pStyle w:val="ProductList-Bullet"/>
        <w:numPr>
          <w:ilvl w:val="0"/>
          <w:numId w:val="65"/>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rsidR="00076094" w:rsidRDefault="00DC1E5E" w:rsidP="00DC1E5E">
      <w:pPr>
        <w:pStyle w:val="ProductList-Bullet"/>
        <w:numPr>
          <w:ilvl w:val="0"/>
          <w:numId w:val="65"/>
        </w:numPr>
      </w:pPr>
      <w:r>
        <w:t xml:space="preserve">Настолните онлайн услуги може да бъдат добавени по всяко време в срока на Договора за записване. </w:t>
      </w:r>
    </w:p>
    <w:p w:rsidR="00076094" w:rsidRDefault="00076094">
      <w:pPr>
        <w:pStyle w:val="ProductList-Body"/>
      </w:pPr>
    </w:p>
    <w:p w:rsidR="00076094" w:rsidRDefault="00DC1E5E">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07609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6094" w:rsidRDefault="00DC1E5E">
            <w:pPr>
              <w:pStyle w:val="ProductList-TableBody"/>
            </w:pPr>
            <w:r>
              <w:rPr>
                <w:color w:val="FFFFFF"/>
              </w:rPr>
              <w:t>Отговарящи на условията Продукт за настолна платформа</w:t>
            </w:r>
          </w:p>
        </w:tc>
        <w:tc>
          <w:tcPr>
            <w:tcW w:w="6120" w:type="dxa"/>
            <w:shd w:val="clear" w:color="auto" w:fill="0070C0"/>
          </w:tcPr>
          <w:p w:rsidR="00076094" w:rsidRDefault="00DC1E5E">
            <w:pPr>
              <w:pStyle w:val="ProductList-TableBody"/>
            </w:pPr>
            <w:r>
              <w:rPr>
                <w:color w:val="FFFFFF"/>
              </w:rPr>
              <w:t>Отговаряща на условията Онлайн услуга</w:t>
            </w:r>
          </w:p>
        </w:tc>
      </w:tr>
      <w:tr w:rsidR="00076094">
        <w:tc>
          <w:tcPr>
            <w:tcW w:w="6000" w:type="dxa"/>
          </w:tcPr>
          <w:p w:rsidR="00076094" w:rsidRDefault="00DC1E5E">
            <w:pPr>
              <w:pStyle w:val="ProductList-TableBody"/>
            </w:pPr>
            <w:r>
              <w:t xml:space="preserve">Office Professional Plus 2016 </w:t>
            </w:r>
            <w:r>
              <w:rPr>
                <w:b/>
              </w:rPr>
              <w:t>и</w:t>
            </w:r>
          </w:p>
          <w:p w:rsidR="00076094" w:rsidRDefault="00DC1E5E">
            <w:pPr>
              <w:pStyle w:val="ProductList-TableBody"/>
            </w:pPr>
            <w:r>
              <w:t xml:space="preserve">Настолен основен ЛКД или корпоративен ЛКД (Устройство) </w:t>
            </w:r>
            <w:r>
              <w:rPr>
                <w:b/>
              </w:rPr>
              <w:t>и</w:t>
            </w:r>
          </w:p>
          <w:p w:rsidR="00076094" w:rsidRDefault="00DC1E5E">
            <w:pPr>
              <w:pStyle w:val="ProductList-TableBody"/>
            </w:pPr>
            <w:r>
              <w:t xml:space="preserve">Windows 10 Education E5 (за Устройство) </w:t>
            </w:r>
          </w:p>
        </w:tc>
        <w:tc>
          <w:tcPr>
            <w:tcW w:w="6120" w:type="dxa"/>
          </w:tcPr>
          <w:p w:rsidR="00076094" w:rsidRDefault="00DC1E5E">
            <w:pPr>
              <w:pStyle w:val="ProductList-TableBody"/>
            </w:pPr>
            <w:r>
              <w:t>Microsoft 365 Education A3/A5 (ЛА за Потребител)</w:t>
            </w:r>
          </w:p>
        </w:tc>
      </w:tr>
      <w:tr w:rsidR="00076094">
        <w:tc>
          <w:tcPr>
            <w:tcW w:w="6000" w:type="dxa"/>
          </w:tcPr>
          <w:p w:rsidR="00076094" w:rsidRDefault="00DC1E5E">
            <w:pPr>
              <w:pStyle w:val="ProductList-TableBody"/>
            </w:pPr>
            <w:r>
              <w:t xml:space="preserve">Office Professional Plus 2016 </w:t>
            </w:r>
            <w:r>
              <w:rPr>
                <w:b/>
              </w:rPr>
              <w:t>и</w:t>
            </w:r>
          </w:p>
          <w:p w:rsidR="00076094" w:rsidRDefault="00DC1E5E">
            <w:pPr>
              <w:pStyle w:val="ProductList-TableBody"/>
            </w:pPr>
            <w:r>
              <w:t>Основен ЛКД или корпоративен ЛКД пакет (Устройство)</w:t>
            </w:r>
          </w:p>
        </w:tc>
        <w:tc>
          <w:tcPr>
            <w:tcW w:w="6120" w:type="dxa"/>
          </w:tcPr>
          <w:p w:rsidR="00076094" w:rsidRDefault="00DC1E5E">
            <w:pPr>
              <w:pStyle w:val="ProductList-TableBody"/>
            </w:pPr>
            <w:r>
              <w:t xml:space="preserve">Office 365 A3/A5 (ЛА за Потребител) </w:t>
            </w:r>
            <w:r>
              <w:rPr>
                <w:b/>
              </w:rPr>
              <w:t>и</w:t>
            </w:r>
          </w:p>
          <w:p w:rsidR="00076094" w:rsidRDefault="00DC1E5E">
            <w:pPr>
              <w:pStyle w:val="ProductList-TableBody"/>
            </w:pPr>
            <w:r>
              <w:t>EMS E3/E5</w:t>
            </w:r>
          </w:p>
        </w:tc>
      </w:tr>
      <w:tr w:rsidR="00076094">
        <w:tc>
          <w:tcPr>
            <w:tcW w:w="6000" w:type="dxa"/>
          </w:tcPr>
          <w:p w:rsidR="00076094" w:rsidRDefault="00DC1E5E">
            <w:pPr>
              <w:pStyle w:val="ProductList-TableBody"/>
            </w:pPr>
            <w:r>
              <w:t>Основен ЛКД или корпоративен ЛКД пакет (Устройство)</w:t>
            </w:r>
          </w:p>
        </w:tc>
        <w:tc>
          <w:tcPr>
            <w:tcW w:w="6120" w:type="dxa"/>
          </w:tcPr>
          <w:p w:rsidR="00076094" w:rsidRDefault="00DC1E5E">
            <w:pPr>
              <w:pStyle w:val="ProductList-TableBody"/>
            </w:pPr>
            <w:r>
              <w:t>Office 365 A3/A5</w:t>
            </w:r>
          </w:p>
        </w:tc>
      </w:tr>
      <w:tr w:rsidR="00076094">
        <w:tc>
          <w:tcPr>
            <w:tcW w:w="6000" w:type="dxa"/>
          </w:tcPr>
          <w:p w:rsidR="00076094" w:rsidRDefault="00DC1E5E">
            <w:pPr>
              <w:pStyle w:val="ProductList-TableBody"/>
            </w:pPr>
            <w:r>
              <w:t>Office Professional Plus 2016</w:t>
            </w:r>
          </w:p>
        </w:tc>
        <w:tc>
          <w:tcPr>
            <w:tcW w:w="6120" w:type="dxa"/>
          </w:tcPr>
          <w:p w:rsidR="00076094" w:rsidRDefault="00DC1E5E">
            <w:pPr>
              <w:pStyle w:val="ProductList-TableBody"/>
            </w:pPr>
            <w:r>
              <w:t>Office 365 ProPlus</w:t>
            </w:r>
          </w:p>
        </w:tc>
      </w:tr>
    </w:tbl>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916"/>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695208">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54"/>
          <w:footerReference w:type="default" r:id="rId155"/>
          <w:type w:val="continuous"/>
          <w:pgSz w:w="12240" w:h="15840" w:code="1"/>
          <w:pgMar w:top="1170" w:right="720" w:bottom="720" w:left="720" w:header="432" w:footer="288" w:gutter="0"/>
          <w:cols w:space="360"/>
        </w:sectPr>
      </w:pPr>
    </w:p>
    <w:bookmarkEnd w:id="418"/>
    <w:p w:rsidR="00076094" w:rsidRDefault="00DC1E5E">
      <w:pPr>
        <w:pStyle w:val="ProductList-SectionHeading"/>
        <w:pageBreakBefore/>
        <w:outlineLvl w:val="0"/>
      </w:pPr>
      <w:r>
        <w:t>Показалец</w:t>
      </w:r>
      <w:r>
        <w:fldChar w:fldCharType="begin"/>
      </w:r>
      <w:r>
        <w:instrText xml:space="preserve"> TC "</w:instrText>
      </w:r>
      <w:bookmarkStart w:id="422" w:name="_Toc517874187"/>
      <w:r>
        <w:instrText>Показалец</w:instrText>
      </w:r>
      <w:bookmarkEnd w:id="422"/>
      <w:r>
        <w:instrText>" \l 1</w:instrText>
      </w:r>
      <w:r>
        <w:fldChar w:fldCharType="end"/>
      </w:r>
    </w:p>
    <w:p w:rsidR="00076094" w:rsidRDefault="00076094">
      <w:pPr>
        <w:pStyle w:val="ProductList-Body"/>
      </w:pPr>
    </w:p>
    <w:p w:rsidR="00076094" w:rsidRDefault="00076094">
      <w:pPr>
        <w:sectPr w:rsidR="00076094">
          <w:headerReference w:type="default" r:id="rId156"/>
          <w:footerReference w:type="default" r:id="rId157"/>
          <w:type w:val="continuous"/>
          <w:pgSz w:w="12240" w:h="15840" w:code="1"/>
          <w:pgMar w:top="1170" w:right="720" w:bottom="720" w:left="720" w:header="432" w:footer="288" w:gutter="0"/>
          <w:cols w:space="360"/>
        </w:sectPr>
      </w:pPr>
    </w:p>
    <w:p w:rsidR="006008B4" w:rsidRDefault="00DC1E5E">
      <w:pPr>
        <w:pStyle w:val="ProductList-Body"/>
        <w:rPr>
          <w:noProof/>
        </w:rPr>
        <w:sectPr w:rsidR="006008B4" w:rsidSect="006008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008B4" w:rsidRDefault="006008B4">
      <w:pPr>
        <w:pStyle w:val="Index1"/>
        <w:tabs>
          <w:tab w:val="right" w:pos="5030"/>
        </w:tabs>
        <w:rPr>
          <w:noProof/>
        </w:rPr>
      </w:pPr>
      <w:r>
        <w:rPr>
          <w:noProof/>
        </w:rPr>
        <w:t>1 ГБ допълнително място за съхранение за Добавка за ЛА за Потребител за Microsoft Intune, 76</w:t>
      </w:r>
    </w:p>
    <w:p w:rsidR="006008B4" w:rsidRDefault="006008B4">
      <w:pPr>
        <w:pStyle w:val="Index1"/>
        <w:tabs>
          <w:tab w:val="right" w:pos="5030"/>
        </w:tabs>
        <w:rPr>
          <w:noProof/>
        </w:rPr>
      </w:pPr>
      <w:r>
        <w:rPr>
          <w:noProof/>
        </w:rPr>
        <w:t>1 ГБ допълнително място за съхранение на файлове за Office 365, 72</w:t>
      </w:r>
    </w:p>
    <w:p w:rsidR="006008B4" w:rsidRDefault="006008B4">
      <w:pPr>
        <w:pStyle w:val="Index1"/>
        <w:tabs>
          <w:tab w:val="right" w:pos="5030"/>
        </w:tabs>
        <w:rPr>
          <w:noProof/>
        </w:rPr>
      </w:pPr>
      <w:r>
        <w:rPr>
          <w:noProof/>
        </w:rPr>
        <w:t>100 000 транзакции за използване на вътрешния уеб сайт на Картите на Bing (ЛА), 74</w:t>
      </w:r>
    </w:p>
    <w:p w:rsidR="006008B4" w:rsidRDefault="006008B4">
      <w:pPr>
        <w:pStyle w:val="Index1"/>
        <w:tabs>
          <w:tab w:val="right" w:pos="5030"/>
        </w:tabs>
        <w:rPr>
          <w:noProof/>
        </w:rPr>
      </w:pPr>
      <w:r>
        <w:rPr>
          <w:noProof/>
        </w:rPr>
        <w:t>100 000 транзакции за използване на публичния сайт на Картите на Bing (ЛА), 74</w:t>
      </w:r>
    </w:p>
    <w:p w:rsidR="006008B4" w:rsidRDefault="006008B4">
      <w:pPr>
        <w:pStyle w:val="Index1"/>
        <w:tabs>
          <w:tab w:val="right" w:pos="5030"/>
        </w:tabs>
        <w:rPr>
          <w:noProof/>
        </w:rPr>
      </w:pPr>
      <w:r>
        <w:rPr>
          <w:noProof/>
        </w:rPr>
        <w:t>500 000 (и повече) транзакции за използване на вътрешния сайт на Картите на Bing (ЛА), 74</w:t>
      </w:r>
    </w:p>
    <w:p w:rsidR="006008B4" w:rsidRDefault="006008B4">
      <w:pPr>
        <w:pStyle w:val="Index1"/>
        <w:tabs>
          <w:tab w:val="right" w:pos="5030"/>
        </w:tabs>
        <w:rPr>
          <w:noProof/>
        </w:rPr>
      </w:pPr>
      <w:r>
        <w:rPr>
          <w:noProof/>
        </w:rPr>
        <w:t>500 000 (и повече) транзакции за използване на публичния сайт на Картите на Bing (ЛА), 74</w:t>
      </w:r>
    </w:p>
    <w:p w:rsidR="006008B4" w:rsidRDefault="006008B4">
      <w:pPr>
        <w:pStyle w:val="Index1"/>
        <w:tabs>
          <w:tab w:val="right" w:pos="5030"/>
        </w:tabs>
        <w:rPr>
          <w:noProof/>
        </w:rPr>
      </w:pPr>
      <w:r>
        <w:rPr>
          <w:noProof/>
        </w:rPr>
        <w:t>Access 2016, 23</w:t>
      </w:r>
    </w:p>
    <w:p w:rsidR="006008B4" w:rsidRDefault="006008B4">
      <w:pPr>
        <w:pStyle w:val="Index1"/>
        <w:tabs>
          <w:tab w:val="right" w:pos="5030"/>
        </w:tabs>
        <w:rPr>
          <w:noProof/>
        </w:rPr>
      </w:pPr>
      <w:r>
        <w:rPr>
          <w:noProof/>
        </w:rPr>
        <w:t>API на Microsoft Translator, 57</w:t>
      </w:r>
    </w:p>
    <w:p w:rsidR="006008B4" w:rsidRDefault="006008B4">
      <w:pPr>
        <w:pStyle w:val="Index1"/>
        <w:tabs>
          <w:tab w:val="right" w:pos="5030"/>
        </w:tabs>
        <w:rPr>
          <w:noProof/>
        </w:rPr>
      </w:pPr>
      <w:r>
        <w:rPr>
          <w:noProof/>
        </w:rPr>
        <w:t>Azure Active Directory Basic, 59</w:t>
      </w:r>
    </w:p>
    <w:p w:rsidR="006008B4" w:rsidRDefault="006008B4">
      <w:pPr>
        <w:pStyle w:val="Index1"/>
        <w:tabs>
          <w:tab w:val="right" w:pos="5030"/>
        </w:tabs>
        <w:rPr>
          <w:noProof/>
        </w:rPr>
      </w:pPr>
      <w:r>
        <w:rPr>
          <w:noProof/>
        </w:rPr>
        <w:t>Azure Active Directory Premium Plan 1, 59</w:t>
      </w:r>
    </w:p>
    <w:p w:rsidR="006008B4" w:rsidRDefault="006008B4">
      <w:pPr>
        <w:pStyle w:val="Index1"/>
        <w:tabs>
          <w:tab w:val="right" w:pos="5030"/>
        </w:tabs>
        <w:rPr>
          <w:noProof/>
        </w:rPr>
      </w:pPr>
      <w:r>
        <w:rPr>
          <w:noProof/>
        </w:rPr>
        <w:t>Azure Active Directory Premium Plan 2, 59</w:t>
      </w:r>
    </w:p>
    <w:p w:rsidR="006008B4" w:rsidRDefault="006008B4">
      <w:pPr>
        <w:pStyle w:val="Index1"/>
        <w:tabs>
          <w:tab w:val="right" w:pos="5030"/>
        </w:tabs>
        <w:rPr>
          <w:noProof/>
        </w:rPr>
      </w:pPr>
      <w:r>
        <w:rPr>
          <w:noProof/>
        </w:rPr>
        <w:t>Azure Advanced Threat Protection за Потребители, 59</w:t>
      </w:r>
    </w:p>
    <w:p w:rsidR="006008B4" w:rsidRDefault="006008B4">
      <w:pPr>
        <w:pStyle w:val="Index1"/>
        <w:tabs>
          <w:tab w:val="right" w:pos="5030"/>
        </w:tabs>
        <w:rPr>
          <w:noProof/>
        </w:rPr>
      </w:pPr>
      <w:r>
        <w:rPr>
          <w:noProof/>
        </w:rPr>
        <w:t>Azure Information Protection Premium Plan 1, 59</w:t>
      </w:r>
    </w:p>
    <w:p w:rsidR="006008B4" w:rsidRDefault="006008B4">
      <w:pPr>
        <w:pStyle w:val="Index1"/>
        <w:tabs>
          <w:tab w:val="right" w:pos="5030"/>
        </w:tabs>
        <w:rPr>
          <w:noProof/>
        </w:rPr>
      </w:pPr>
      <w:r>
        <w:rPr>
          <w:noProof/>
        </w:rPr>
        <w:t>Azure Information Protection Premium Plan 2, 59</w:t>
      </w:r>
    </w:p>
    <w:p w:rsidR="006008B4" w:rsidRDefault="006008B4">
      <w:pPr>
        <w:pStyle w:val="Index1"/>
        <w:tabs>
          <w:tab w:val="right" w:pos="5030"/>
        </w:tabs>
        <w:rPr>
          <w:noProof/>
        </w:rPr>
      </w:pPr>
      <w:r>
        <w:rPr>
          <w:noProof/>
        </w:rPr>
        <w:t>BizTalk Server, 95</w:t>
      </w:r>
    </w:p>
    <w:p w:rsidR="006008B4" w:rsidRDefault="006008B4">
      <w:pPr>
        <w:pStyle w:val="Index1"/>
        <w:tabs>
          <w:tab w:val="right" w:pos="5030"/>
        </w:tabs>
        <w:rPr>
          <w:noProof/>
        </w:rPr>
      </w:pPr>
      <w:r>
        <w:rPr>
          <w:noProof/>
        </w:rPr>
        <w:t>BizTalk Server 2013 R2, 15</w:t>
      </w:r>
    </w:p>
    <w:p w:rsidR="006008B4" w:rsidRDefault="006008B4">
      <w:pPr>
        <w:pStyle w:val="Index1"/>
        <w:tabs>
          <w:tab w:val="right" w:pos="5030"/>
        </w:tabs>
        <w:rPr>
          <w:noProof/>
        </w:rPr>
      </w:pPr>
      <w:r>
        <w:rPr>
          <w:noProof/>
        </w:rPr>
        <w:t>BizTalk Server 2016 Branch, 15</w:t>
      </w:r>
    </w:p>
    <w:p w:rsidR="006008B4" w:rsidRDefault="006008B4">
      <w:pPr>
        <w:pStyle w:val="Index1"/>
        <w:tabs>
          <w:tab w:val="right" w:pos="5030"/>
        </w:tabs>
        <w:rPr>
          <w:noProof/>
        </w:rPr>
      </w:pPr>
      <w:r>
        <w:rPr>
          <w:noProof/>
        </w:rPr>
        <w:t>BizTalk Server 2016 Branch IDC, 15</w:t>
      </w:r>
    </w:p>
    <w:p w:rsidR="006008B4" w:rsidRDefault="006008B4">
      <w:pPr>
        <w:pStyle w:val="Index1"/>
        <w:tabs>
          <w:tab w:val="right" w:pos="5030"/>
        </w:tabs>
        <w:rPr>
          <w:noProof/>
        </w:rPr>
      </w:pPr>
      <w:r>
        <w:rPr>
          <w:noProof/>
        </w:rPr>
        <w:t>BizTalk Server 2016 Enterprise, 15</w:t>
      </w:r>
    </w:p>
    <w:p w:rsidR="006008B4" w:rsidRDefault="006008B4">
      <w:pPr>
        <w:pStyle w:val="Index1"/>
        <w:tabs>
          <w:tab w:val="right" w:pos="5030"/>
        </w:tabs>
        <w:rPr>
          <w:noProof/>
        </w:rPr>
      </w:pPr>
      <w:r>
        <w:rPr>
          <w:noProof/>
        </w:rPr>
        <w:t>BizTalk Server 2016 Standard, 15</w:t>
      </w:r>
    </w:p>
    <w:p w:rsidR="006008B4" w:rsidRDefault="006008B4">
      <w:pPr>
        <w:pStyle w:val="Index1"/>
        <w:tabs>
          <w:tab w:val="right" w:pos="5030"/>
        </w:tabs>
        <w:rPr>
          <w:noProof/>
        </w:rPr>
      </w:pPr>
      <w:r>
        <w:rPr>
          <w:noProof/>
        </w:rPr>
        <w:t>BizTalk Server 2016 Standard IDC, 15</w:t>
      </w:r>
    </w:p>
    <w:p w:rsidR="006008B4" w:rsidRDefault="006008B4">
      <w:pPr>
        <w:pStyle w:val="Index1"/>
        <w:tabs>
          <w:tab w:val="right" w:pos="5030"/>
        </w:tabs>
        <w:rPr>
          <w:noProof/>
        </w:rPr>
      </w:pPr>
      <w:r>
        <w:rPr>
          <w:noProof/>
        </w:rPr>
        <w:t>BizTalk Server Branch, 96</w:t>
      </w:r>
    </w:p>
    <w:p w:rsidR="006008B4" w:rsidRDefault="006008B4">
      <w:pPr>
        <w:pStyle w:val="Index1"/>
        <w:tabs>
          <w:tab w:val="right" w:pos="5030"/>
        </w:tabs>
        <w:rPr>
          <w:noProof/>
        </w:rPr>
      </w:pPr>
      <w:r>
        <w:rPr>
          <w:noProof/>
        </w:rPr>
        <w:t>BizTalk Server Enterprise, 96</w:t>
      </w:r>
    </w:p>
    <w:p w:rsidR="006008B4" w:rsidRDefault="006008B4">
      <w:pPr>
        <w:pStyle w:val="Index1"/>
        <w:tabs>
          <w:tab w:val="right" w:pos="5030"/>
        </w:tabs>
        <w:rPr>
          <w:noProof/>
        </w:rPr>
      </w:pPr>
      <w:r>
        <w:rPr>
          <w:noProof/>
        </w:rPr>
        <w:t>BizTalk Server Standard, 96</w:t>
      </w:r>
    </w:p>
    <w:p w:rsidR="006008B4" w:rsidRDefault="006008B4">
      <w:pPr>
        <w:pStyle w:val="Index1"/>
        <w:tabs>
          <w:tab w:val="right" w:pos="5030"/>
        </w:tabs>
        <w:rPr>
          <w:noProof/>
        </w:rPr>
      </w:pPr>
      <w:r>
        <w:rPr>
          <w:noProof/>
        </w:rPr>
        <w:t>Business Productivity Online Deskless Suite, 69</w:t>
      </w:r>
    </w:p>
    <w:p w:rsidR="006008B4" w:rsidRDefault="006008B4">
      <w:pPr>
        <w:pStyle w:val="Index1"/>
        <w:tabs>
          <w:tab w:val="right" w:pos="5030"/>
        </w:tabs>
        <w:rPr>
          <w:noProof/>
        </w:rPr>
      </w:pPr>
      <w:r>
        <w:rPr>
          <w:noProof/>
        </w:rPr>
        <w:t>CIS Suite Datacenter, 95</w:t>
      </w:r>
    </w:p>
    <w:p w:rsidR="006008B4" w:rsidRDefault="006008B4">
      <w:pPr>
        <w:pStyle w:val="Index1"/>
        <w:tabs>
          <w:tab w:val="right" w:pos="5030"/>
        </w:tabs>
        <w:rPr>
          <w:noProof/>
        </w:rPr>
      </w:pPr>
      <w:r>
        <w:rPr>
          <w:noProof/>
        </w:rPr>
        <w:t>CIS Suite Standard, 95</w:t>
      </w:r>
    </w:p>
    <w:p w:rsidR="006008B4" w:rsidRDefault="006008B4">
      <w:pPr>
        <w:pStyle w:val="Index1"/>
        <w:tabs>
          <w:tab w:val="right" w:pos="5030"/>
        </w:tabs>
        <w:rPr>
          <w:noProof/>
        </w:rPr>
      </w:pPr>
      <w:r>
        <w:rPr>
          <w:noProof/>
        </w:rPr>
        <w:t>Communicator for Mac 2011, 25</w:t>
      </w:r>
    </w:p>
    <w:p w:rsidR="006008B4" w:rsidRDefault="006008B4">
      <w:pPr>
        <w:pStyle w:val="Index1"/>
        <w:tabs>
          <w:tab w:val="right" w:pos="5030"/>
        </w:tabs>
        <w:rPr>
          <w:noProof/>
        </w:rPr>
      </w:pPr>
      <w:r>
        <w:rPr>
          <w:noProof/>
        </w:rPr>
        <w:t>Core Infrastructure Server Suite Datacenter, 96</w:t>
      </w:r>
    </w:p>
    <w:p w:rsidR="006008B4" w:rsidRDefault="006008B4">
      <w:pPr>
        <w:pStyle w:val="Index1"/>
        <w:tabs>
          <w:tab w:val="right" w:pos="5030"/>
        </w:tabs>
        <w:rPr>
          <w:noProof/>
        </w:rPr>
      </w:pPr>
      <w:r>
        <w:rPr>
          <w:noProof/>
        </w:rPr>
        <w:t>Core Infrastructure Server Suite Datacenter (16 пакета лицензи за ядро), 18</w:t>
      </w:r>
    </w:p>
    <w:p w:rsidR="006008B4" w:rsidRDefault="006008B4">
      <w:pPr>
        <w:pStyle w:val="Index1"/>
        <w:tabs>
          <w:tab w:val="right" w:pos="5030"/>
        </w:tabs>
        <w:rPr>
          <w:noProof/>
        </w:rPr>
      </w:pPr>
      <w:r>
        <w:rPr>
          <w:noProof/>
        </w:rPr>
        <w:t>Core Infrastructure Server Suite Datacenter (2 пакета лицензи за ядро), 18</w:t>
      </w:r>
    </w:p>
    <w:p w:rsidR="006008B4" w:rsidRDefault="006008B4">
      <w:pPr>
        <w:pStyle w:val="Index1"/>
        <w:tabs>
          <w:tab w:val="right" w:pos="5030"/>
        </w:tabs>
        <w:rPr>
          <w:noProof/>
        </w:rPr>
      </w:pPr>
      <w:r>
        <w:rPr>
          <w:noProof/>
        </w:rPr>
        <w:t>Core Infrastructure Server Suite Standard, 96</w:t>
      </w:r>
    </w:p>
    <w:p w:rsidR="006008B4" w:rsidRDefault="006008B4">
      <w:pPr>
        <w:pStyle w:val="Index1"/>
        <w:tabs>
          <w:tab w:val="right" w:pos="5030"/>
        </w:tabs>
        <w:rPr>
          <w:noProof/>
        </w:rPr>
      </w:pPr>
      <w:r>
        <w:rPr>
          <w:noProof/>
        </w:rPr>
        <w:t>Core Infrastructure Server Suite Standard (16 пакета лицензи за ядро), 18</w:t>
      </w:r>
    </w:p>
    <w:p w:rsidR="006008B4" w:rsidRDefault="006008B4">
      <w:pPr>
        <w:pStyle w:val="Index1"/>
        <w:tabs>
          <w:tab w:val="right" w:pos="5030"/>
        </w:tabs>
        <w:rPr>
          <w:noProof/>
        </w:rPr>
      </w:pPr>
      <w:r>
        <w:rPr>
          <w:noProof/>
        </w:rPr>
        <w:t>Core Infrastructure Server Suite Standard (2 пакета лицензи за ядро), 18</w:t>
      </w:r>
    </w:p>
    <w:p w:rsidR="006008B4" w:rsidRDefault="006008B4">
      <w:pPr>
        <w:pStyle w:val="Index1"/>
        <w:tabs>
          <w:tab w:val="right" w:pos="5030"/>
        </w:tabs>
        <w:rPr>
          <w:noProof/>
        </w:rPr>
      </w:pPr>
      <w:r>
        <w:rPr>
          <w:noProof/>
        </w:rPr>
        <w:t>Dynamics 365 – Допълнителен портал Customer Engagement, 65</w:t>
      </w:r>
    </w:p>
    <w:p w:rsidR="006008B4" w:rsidRDefault="006008B4">
      <w:pPr>
        <w:pStyle w:val="Index1"/>
        <w:tabs>
          <w:tab w:val="right" w:pos="5030"/>
        </w:tabs>
        <w:rPr>
          <w:noProof/>
        </w:rPr>
      </w:pPr>
      <w:r>
        <w:rPr>
          <w:noProof/>
        </w:rPr>
        <w:t>Dynamics 365 – Допълнителен производствен/непроизводствен екземпляр за Customer Engagement, 65</w:t>
      </w:r>
    </w:p>
    <w:p w:rsidR="006008B4" w:rsidRDefault="006008B4">
      <w:pPr>
        <w:pStyle w:val="Index1"/>
        <w:tabs>
          <w:tab w:val="right" w:pos="5030"/>
        </w:tabs>
        <w:rPr>
          <w:noProof/>
        </w:rPr>
      </w:pPr>
      <w:r>
        <w:rPr>
          <w:noProof/>
        </w:rPr>
        <w:t>Dynamics 365 – Допълнителни прегледи на страници за портала Customer Engagement, 65</w:t>
      </w:r>
    </w:p>
    <w:p w:rsidR="006008B4" w:rsidRDefault="006008B4">
      <w:pPr>
        <w:pStyle w:val="Index1"/>
        <w:tabs>
          <w:tab w:val="right" w:pos="5030"/>
        </w:tabs>
        <w:rPr>
          <w:noProof/>
        </w:rPr>
      </w:pPr>
      <w:r>
        <w:rPr>
          <w:noProof/>
        </w:rPr>
        <w:t>Dynamics 365 – Допълнителни социални публикации за Customer Engagement, 65</w:t>
      </w:r>
    </w:p>
    <w:p w:rsidR="006008B4" w:rsidRDefault="006008B4">
      <w:pPr>
        <w:pStyle w:val="Index1"/>
        <w:tabs>
          <w:tab w:val="right" w:pos="5030"/>
        </w:tabs>
        <w:rPr>
          <w:noProof/>
        </w:rPr>
      </w:pPr>
      <w:r>
        <w:rPr>
          <w:noProof/>
        </w:rPr>
        <w:t>Dynamics 365 – Допълнително място за съхранение на бази данни за Customer Engagement, 65</w:t>
      </w:r>
    </w:p>
    <w:p w:rsidR="006008B4" w:rsidRDefault="006008B4">
      <w:pPr>
        <w:pStyle w:val="Index1"/>
        <w:tabs>
          <w:tab w:val="right" w:pos="5030"/>
        </w:tabs>
        <w:rPr>
          <w:noProof/>
        </w:rPr>
      </w:pPr>
      <w:r>
        <w:rPr>
          <w:noProof/>
        </w:rPr>
        <w:t>Dynamics 365 Business Central Premium/Essentials/Членове на екипа, 64</w:t>
      </w:r>
    </w:p>
    <w:p w:rsidR="006008B4" w:rsidRDefault="006008B4">
      <w:pPr>
        <w:pStyle w:val="Index1"/>
        <w:tabs>
          <w:tab w:val="right" w:pos="5030"/>
        </w:tabs>
        <w:rPr>
          <w:noProof/>
        </w:rPr>
      </w:pPr>
      <w:r>
        <w:rPr>
          <w:noProof/>
        </w:rPr>
        <w:t>Dynamics 365 за Автоматизация на услуги по проект, 65</w:t>
      </w:r>
    </w:p>
    <w:p w:rsidR="006008B4" w:rsidRDefault="006008B4">
      <w:pPr>
        <w:pStyle w:val="Index1"/>
        <w:tabs>
          <w:tab w:val="right" w:pos="5030"/>
        </w:tabs>
        <w:rPr>
          <w:noProof/>
        </w:rPr>
      </w:pPr>
      <w:r>
        <w:rPr>
          <w:noProof/>
        </w:rPr>
        <w:t>Dynamics 365 за Маркетинг, 65</w:t>
      </w:r>
    </w:p>
    <w:p w:rsidR="006008B4" w:rsidRDefault="006008B4">
      <w:pPr>
        <w:pStyle w:val="Index1"/>
        <w:tabs>
          <w:tab w:val="right" w:pos="5030"/>
        </w:tabs>
        <w:rPr>
          <w:noProof/>
        </w:rPr>
      </w:pPr>
      <w:r>
        <w:rPr>
          <w:noProof/>
        </w:rPr>
        <w:t>Dynamics 365 за Маркетинг Допълнителни лица за контакт, 65</w:t>
      </w:r>
    </w:p>
    <w:p w:rsidR="006008B4" w:rsidRDefault="006008B4">
      <w:pPr>
        <w:pStyle w:val="Index1"/>
        <w:tabs>
          <w:tab w:val="right" w:pos="5030"/>
        </w:tabs>
        <w:rPr>
          <w:noProof/>
        </w:rPr>
      </w:pPr>
      <w:r>
        <w:rPr>
          <w:noProof/>
        </w:rPr>
        <w:t>Dynamics 365 за Обслужване на клиенти, 21, 65</w:t>
      </w:r>
    </w:p>
    <w:p w:rsidR="006008B4" w:rsidRDefault="006008B4">
      <w:pPr>
        <w:pStyle w:val="Index1"/>
        <w:tabs>
          <w:tab w:val="right" w:pos="5030"/>
        </w:tabs>
        <w:rPr>
          <w:noProof/>
        </w:rPr>
      </w:pPr>
      <w:r>
        <w:rPr>
          <w:noProof/>
        </w:rPr>
        <w:t>Dynamics 365 за Обслужване на място, 65</w:t>
      </w:r>
    </w:p>
    <w:p w:rsidR="006008B4" w:rsidRDefault="006008B4">
      <w:pPr>
        <w:pStyle w:val="Index1"/>
        <w:tabs>
          <w:tab w:val="right" w:pos="5030"/>
        </w:tabs>
        <w:rPr>
          <w:noProof/>
        </w:rPr>
      </w:pPr>
      <w:r>
        <w:rPr>
          <w:noProof/>
        </w:rPr>
        <w:t>Dynamics 365 за Обслужване на място – Оптимизация на планирането на ресурси, 65</w:t>
      </w:r>
    </w:p>
    <w:p w:rsidR="006008B4" w:rsidRDefault="006008B4">
      <w:pPr>
        <w:pStyle w:val="Index1"/>
        <w:tabs>
          <w:tab w:val="right" w:pos="5030"/>
        </w:tabs>
        <w:rPr>
          <w:noProof/>
        </w:rPr>
      </w:pPr>
      <w:r>
        <w:rPr>
          <w:noProof/>
        </w:rPr>
        <w:t>Dynamics 365 за Операции (Сървър), 20, 90</w:t>
      </w:r>
    </w:p>
    <w:p w:rsidR="006008B4" w:rsidRDefault="006008B4">
      <w:pPr>
        <w:pStyle w:val="Index1"/>
        <w:tabs>
          <w:tab w:val="right" w:pos="5030"/>
        </w:tabs>
        <w:rPr>
          <w:noProof/>
        </w:rPr>
      </w:pPr>
      <w:r>
        <w:rPr>
          <w:noProof/>
        </w:rPr>
        <w:t>Dynamics 365 за Операции (Устройство), 21, 65</w:t>
      </w:r>
    </w:p>
    <w:p w:rsidR="006008B4" w:rsidRDefault="006008B4">
      <w:pPr>
        <w:pStyle w:val="Index1"/>
        <w:tabs>
          <w:tab w:val="right" w:pos="5030"/>
        </w:tabs>
        <w:rPr>
          <w:noProof/>
        </w:rPr>
      </w:pPr>
      <w:r>
        <w:rPr>
          <w:noProof/>
        </w:rPr>
        <w:t>Dynamics 365 за Операции (Устройство), 65</w:t>
      </w:r>
    </w:p>
    <w:p w:rsidR="006008B4" w:rsidRDefault="006008B4">
      <w:pPr>
        <w:pStyle w:val="Index1"/>
        <w:tabs>
          <w:tab w:val="right" w:pos="5030"/>
        </w:tabs>
        <w:rPr>
          <w:noProof/>
        </w:rPr>
      </w:pPr>
      <w:r>
        <w:rPr>
          <w:noProof/>
        </w:rPr>
        <w:t>Dynamics 365 за Продажби, 21, 65</w:t>
      </w:r>
    </w:p>
    <w:p w:rsidR="006008B4" w:rsidRDefault="006008B4">
      <w:pPr>
        <w:pStyle w:val="Index1"/>
        <w:tabs>
          <w:tab w:val="right" w:pos="5030"/>
        </w:tabs>
        <w:rPr>
          <w:noProof/>
        </w:rPr>
      </w:pPr>
      <w:r>
        <w:rPr>
          <w:noProof/>
        </w:rPr>
        <w:t>Dynamics 365 за Продажби Professional, 65</w:t>
      </w:r>
    </w:p>
    <w:p w:rsidR="006008B4" w:rsidRDefault="006008B4">
      <w:pPr>
        <w:pStyle w:val="Index1"/>
        <w:tabs>
          <w:tab w:val="right" w:pos="5030"/>
        </w:tabs>
        <w:rPr>
          <w:noProof/>
        </w:rPr>
      </w:pPr>
      <w:r>
        <w:rPr>
          <w:noProof/>
        </w:rPr>
        <w:t>Dynamics 365 за Продажби на дребно, 65</w:t>
      </w:r>
    </w:p>
    <w:p w:rsidR="006008B4" w:rsidRDefault="006008B4">
      <w:pPr>
        <w:pStyle w:val="Index1"/>
        <w:tabs>
          <w:tab w:val="right" w:pos="5030"/>
        </w:tabs>
        <w:rPr>
          <w:noProof/>
        </w:rPr>
      </w:pPr>
      <w:r>
        <w:rPr>
          <w:noProof/>
        </w:rPr>
        <w:t>Dynamics 365 за Продажби на дребно, 65</w:t>
      </w:r>
    </w:p>
    <w:p w:rsidR="006008B4" w:rsidRDefault="006008B4">
      <w:pPr>
        <w:pStyle w:val="Index1"/>
        <w:tabs>
          <w:tab w:val="right" w:pos="5030"/>
        </w:tabs>
        <w:rPr>
          <w:noProof/>
        </w:rPr>
      </w:pPr>
      <w:r>
        <w:rPr>
          <w:noProof/>
        </w:rPr>
        <w:t>Dynamics 365 за Таланти, 65</w:t>
      </w:r>
    </w:p>
    <w:p w:rsidR="006008B4" w:rsidRDefault="006008B4">
      <w:pPr>
        <w:pStyle w:val="Index1"/>
        <w:tabs>
          <w:tab w:val="right" w:pos="5030"/>
        </w:tabs>
        <w:rPr>
          <w:noProof/>
        </w:rPr>
      </w:pPr>
      <w:r>
        <w:rPr>
          <w:noProof/>
        </w:rPr>
        <w:t>Dynamics 365 за Таланти, 65</w:t>
      </w:r>
    </w:p>
    <w:p w:rsidR="006008B4" w:rsidRDefault="006008B4">
      <w:pPr>
        <w:pStyle w:val="Index1"/>
        <w:tabs>
          <w:tab w:val="right" w:pos="5030"/>
        </w:tabs>
        <w:rPr>
          <w:noProof/>
        </w:rPr>
      </w:pPr>
      <w:r>
        <w:rPr>
          <w:noProof/>
        </w:rPr>
        <w:t>Dynamics 365 за Членове на екипа, 21, 65</w:t>
      </w:r>
    </w:p>
    <w:p w:rsidR="006008B4" w:rsidRDefault="006008B4">
      <w:pPr>
        <w:pStyle w:val="Index1"/>
        <w:tabs>
          <w:tab w:val="right" w:pos="5030"/>
        </w:tabs>
        <w:rPr>
          <w:noProof/>
        </w:rPr>
      </w:pPr>
      <w:r>
        <w:rPr>
          <w:noProof/>
        </w:rPr>
        <w:t>Dynamics 365 за Членове на екипа, 65</w:t>
      </w:r>
    </w:p>
    <w:p w:rsidR="006008B4" w:rsidRDefault="006008B4">
      <w:pPr>
        <w:pStyle w:val="Index1"/>
        <w:tabs>
          <w:tab w:val="right" w:pos="5030"/>
        </w:tabs>
        <w:rPr>
          <w:noProof/>
        </w:rPr>
      </w:pPr>
      <w:r>
        <w:rPr>
          <w:noProof/>
        </w:rPr>
        <w:t>Dynamics AX 2012 R2, 21</w:t>
      </w:r>
    </w:p>
    <w:p w:rsidR="006008B4" w:rsidRDefault="006008B4">
      <w:pPr>
        <w:pStyle w:val="Index1"/>
        <w:tabs>
          <w:tab w:val="right" w:pos="5030"/>
        </w:tabs>
        <w:rPr>
          <w:noProof/>
        </w:rPr>
      </w:pPr>
      <w:r>
        <w:rPr>
          <w:noProof/>
        </w:rPr>
        <w:t>Dynamics AX 2012 R3, 21</w:t>
      </w:r>
    </w:p>
    <w:p w:rsidR="006008B4" w:rsidRDefault="006008B4">
      <w:pPr>
        <w:pStyle w:val="Index1"/>
        <w:tabs>
          <w:tab w:val="right" w:pos="5030"/>
        </w:tabs>
        <w:rPr>
          <w:noProof/>
        </w:rPr>
      </w:pPr>
      <w:r>
        <w:rPr>
          <w:noProof/>
        </w:rPr>
        <w:t>Dynamics CRM 2015, 21</w:t>
      </w:r>
    </w:p>
    <w:p w:rsidR="006008B4" w:rsidRDefault="006008B4">
      <w:pPr>
        <w:pStyle w:val="Index1"/>
        <w:tabs>
          <w:tab w:val="right" w:pos="5030"/>
        </w:tabs>
        <w:rPr>
          <w:noProof/>
        </w:rPr>
      </w:pPr>
      <w:r>
        <w:rPr>
          <w:noProof/>
        </w:rPr>
        <w:t>Dynamics CRM 2016, 21</w:t>
      </w:r>
    </w:p>
    <w:p w:rsidR="006008B4" w:rsidRDefault="006008B4">
      <w:pPr>
        <w:pStyle w:val="Index1"/>
        <w:tabs>
          <w:tab w:val="right" w:pos="5030"/>
        </w:tabs>
        <w:rPr>
          <w:noProof/>
        </w:rPr>
      </w:pPr>
      <w:r>
        <w:rPr>
          <w:noProof/>
        </w:rPr>
        <w:t>Excel 2016, 23</w:t>
      </w:r>
    </w:p>
    <w:p w:rsidR="006008B4" w:rsidRDefault="006008B4">
      <w:pPr>
        <w:pStyle w:val="Index1"/>
        <w:tabs>
          <w:tab w:val="right" w:pos="5030"/>
        </w:tabs>
        <w:rPr>
          <w:noProof/>
        </w:rPr>
      </w:pPr>
      <w:r>
        <w:rPr>
          <w:noProof/>
        </w:rPr>
        <w:t>Excel 2016 for Mac, 25</w:t>
      </w:r>
    </w:p>
    <w:p w:rsidR="006008B4" w:rsidRDefault="006008B4">
      <w:pPr>
        <w:pStyle w:val="Index1"/>
        <w:tabs>
          <w:tab w:val="right" w:pos="5030"/>
        </w:tabs>
        <w:rPr>
          <w:noProof/>
        </w:rPr>
      </w:pPr>
      <w:r>
        <w:rPr>
          <w:noProof/>
        </w:rPr>
        <w:t>Exchange Hosted Archive, 71</w:t>
      </w:r>
    </w:p>
    <w:p w:rsidR="006008B4" w:rsidRDefault="006008B4">
      <w:pPr>
        <w:pStyle w:val="Index1"/>
        <w:tabs>
          <w:tab w:val="right" w:pos="5030"/>
        </w:tabs>
        <w:rPr>
          <w:noProof/>
        </w:rPr>
      </w:pPr>
      <w:r>
        <w:rPr>
          <w:noProof/>
        </w:rPr>
        <w:t>Exchange Online (план 1), 70</w:t>
      </w:r>
    </w:p>
    <w:p w:rsidR="006008B4" w:rsidRDefault="006008B4">
      <w:pPr>
        <w:pStyle w:val="Index1"/>
        <w:tabs>
          <w:tab w:val="right" w:pos="5030"/>
        </w:tabs>
        <w:rPr>
          <w:noProof/>
        </w:rPr>
      </w:pPr>
      <w:r>
        <w:rPr>
          <w:noProof/>
        </w:rPr>
        <w:t>Exchange Online (план 1A) за възпитаници, 70</w:t>
      </w:r>
    </w:p>
    <w:p w:rsidR="006008B4" w:rsidRDefault="006008B4">
      <w:pPr>
        <w:pStyle w:val="Index1"/>
        <w:tabs>
          <w:tab w:val="right" w:pos="5030"/>
        </w:tabs>
        <w:rPr>
          <w:noProof/>
        </w:rPr>
      </w:pPr>
      <w:r>
        <w:rPr>
          <w:noProof/>
        </w:rPr>
        <w:t>Exchange Online (план 2), 71</w:t>
      </w:r>
    </w:p>
    <w:p w:rsidR="006008B4" w:rsidRDefault="006008B4">
      <w:pPr>
        <w:pStyle w:val="Index1"/>
        <w:tabs>
          <w:tab w:val="right" w:pos="5030"/>
        </w:tabs>
        <w:rPr>
          <w:noProof/>
        </w:rPr>
      </w:pPr>
      <w:r>
        <w:rPr>
          <w:noProof/>
        </w:rPr>
        <w:t>Exchange Online (терминал), 71</w:t>
      </w:r>
    </w:p>
    <w:p w:rsidR="006008B4" w:rsidRDefault="006008B4">
      <w:pPr>
        <w:pStyle w:val="Index1"/>
        <w:tabs>
          <w:tab w:val="right" w:pos="5030"/>
        </w:tabs>
        <w:rPr>
          <w:noProof/>
        </w:rPr>
      </w:pPr>
      <w:r>
        <w:rPr>
          <w:noProof/>
        </w:rPr>
        <w:t>Exchange Online Protection, 17, 71</w:t>
      </w:r>
    </w:p>
    <w:p w:rsidR="006008B4" w:rsidRDefault="006008B4">
      <w:pPr>
        <w:pStyle w:val="Index1"/>
        <w:tabs>
          <w:tab w:val="right" w:pos="5030"/>
        </w:tabs>
        <w:rPr>
          <w:noProof/>
        </w:rPr>
      </w:pPr>
      <w:r>
        <w:rPr>
          <w:noProof/>
        </w:rPr>
        <w:t>Exchange Server, 60</w:t>
      </w:r>
    </w:p>
    <w:p w:rsidR="006008B4" w:rsidRDefault="006008B4">
      <w:pPr>
        <w:pStyle w:val="Index1"/>
        <w:tabs>
          <w:tab w:val="right" w:pos="5030"/>
        </w:tabs>
        <w:rPr>
          <w:noProof/>
        </w:rPr>
      </w:pPr>
      <w:r>
        <w:rPr>
          <w:noProof/>
        </w:rPr>
        <w:t>Exchange Server 2013, 26</w:t>
      </w:r>
    </w:p>
    <w:p w:rsidR="006008B4" w:rsidRDefault="006008B4">
      <w:pPr>
        <w:pStyle w:val="Index1"/>
        <w:tabs>
          <w:tab w:val="right" w:pos="5030"/>
        </w:tabs>
        <w:rPr>
          <w:noProof/>
        </w:rPr>
      </w:pPr>
      <w:r>
        <w:rPr>
          <w:noProof/>
        </w:rPr>
        <w:t>Exchange Server Enterprise, 97</w:t>
      </w:r>
    </w:p>
    <w:p w:rsidR="006008B4" w:rsidRDefault="006008B4">
      <w:pPr>
        <w:pStyle w:val="Index1"/>
        <w:tabs>
          <w:tab w:val="right" w:pos="5030"/>
        </w:tabs>
        <w:rPr>
          <w:noProof/>
        </w:rPr>
      </w:pPr>
      <w:r>
        <w:rPr>
          <w:noProof/>
        </w:rPr>
        <w:t>Exchange Server Enterprise 2016, 26</w:t>
      </w:r>
    </w:p>
    <w:p w:rsidR="006008B4" w:rsidRDefault="006008B4">
      <w:pPr>
        <w:pStyle w:val="Index1"/>
        <w:tabs>
          <w:tab w:val="right" w:pos="5030"/>
        </w:tabs>
        <w:rPr>
          <w:noProof/>
        </w:rPr>
      </w:pPr>
      <w:r>
        <w:rPr>
          <w:noProof/>
        </w:rPr>
        <w:t>Exchange Server Standard, 97</w:t>
      </w:r>
    </w:p>
    <w:p w:rsidR="006008B4" w:rsidRDefault="006008B4">
      <w:pPr>
        <w:pStyle w:val="Index1"/>
        <w:tabs>
          <w:tab w:val="right" w:pos="5030"/>
        </w:tabs>
        <w:rPr>
          <w:noProof/>
        </w:rPr>
      </w:pPr>
      <w:r>
        <w:rPr>
          <w:noProof/>
        </w:rPr>
        <w:t>Exchange Server Standard 2016, 26</w:t>
      </w:r>
    </w:p>
    <w:p w:rsidR="006008B4" w:rsidRDefault="006008B4">
      <w:pPr>
        <w:pStyle w:val="Index1"/>
        <w:tabs>
          <w:tab w:val="right" w:pos="5030"/>
        </w:tabs>
        <w:rPr>
          <w:noProof/>
        </w:rPr>
      </w:pPr>
      <w:r>
        <w:rPr>
          <w:noProof/>
        </w:rPr>
        <w:t>Forefront Identity Manager 2010 – издание Windows Live, 20</w:t>
      </w:r>
    </w:p>
    <w:p w:rsidR="006008B4" w:rsidRDefault="006008B4">
      <w:pPr>
        <w:pStyle w:val="Index1"/>
        <w:tabs>
          <w:tab w:val="right" w:pos="5030"/>
        </w:tabs>
        <w:rPr>
          <w:noProof/>
        </w:rPr>
      </w:pPr>
      <w:r>
        <w:rPr>
          <w:noProof/>
        </w:rPr>
        <w:t>Forefront Identity Manager 2010 R2, 23</w:t>
      </w:r>
    </w:p>
    <w:p w:rsidR="006008B4" w:rsidRDefault="006008B4">
      <w:pPr>
        <w:pStyle w:val="Index1"/>
        <w:tabs>
          <w:tab w:val="right" w:pos="5030"/>
        </w:tabs>
        <w:rPr>
          <w:noProof/>
        </w:rPr>
      </w:pPr>
      <w:r>
        <w:rPr>
          <w:noProof/>
        </w:rPr>
        <w:t>Forefront Identity Manager 2010 R2 – Windows Live, 20</w:t>
      </w:r>
    </w:p>
    <w:p w:rsidR="006008B4" w:rsidRDefault="006008B4">
      <w:pPr>
        <w:pStyle w:val="Index1"/>
        <w:tabs>
          <w:tab w:val="right" w:pos="5030"/>
        </w:tabs>
        <w:rPr>
          <w:noProof/>
        </w:rPr>
      </w:pPr>
      <w:r>
        <w:rPr>
          <w:noProof/>
        </w:rPr>
        <w:t>Forefront TMG Enterprise, 97</w:t>
      </w:r>
    </w:p>
    <w:p w:rsidR="006008B4" w:rsidRDefault="006008B4">
      <w:pPr>
        <w:pStyle w:val="Index1"/>
        <w:tabs>
          <w:tab w:val="right" w:pos="5030"/>
        </w:tabs>
        <w:rPr>
          <w:noProof/>
        </w:rPr>
      </w:pPr>
      <w:r>
        <w:rPr>
          <w:noProof/>
        </w:rPr>
        <w:t>Forefront TMG Standard, 97</w:t>
      </w:r>
    </w:p>
    <w:p w:rsidR="006008B4" w:rsidRDefault="006008B4">
      <w:pPr>
        <w:pStyle w:val="Index1"/>
        <w:tabs>
          <w:tab w:val="right" w:pos="5030"/>
        </w:tabs>
        <w:rPr>
          <w:noProof/>
        </w:rPr>
      </w:pPr>
      <w:r>
        <w:rPr>
          <w:noProof/>
        </w:rPr>
        <w:t>Forefront United Access Gateway 2010, 17</w:t>
      </w:r>
    </w:p>
    <w:p w:rsidR="006008B4" w:rsidRDefault="006008B4">
      <w:pPr>
        <w:pStyle w:val="Index1"/>
        <w:tabs>
          <w:tab w:val="right" w:pos="5030"/>
        </w:tabs>
        <w:rPr>
          <w:noProof/>
        </w:rPr>
      </w:pPr>
      <w:r>
        <w:rPr>
          <w:noProof/>
        </w:rPr>
        <w:t>HPC Pack, 53</w:t>
      </w:r>
    </w:p>
    <w:p w:rsidR="006008B4" w:rsidRDefault="006008B4">
      <w:pPr>
        <w:pStyle w:val="Index1"/>
        <w:tabs>
          <w:tab w:val="right" w:pos="5030"/>
        </w:tabs>
        <w:rPr>
          <w:noProof/>
        </w:rPr>
      </w:pPr>
      <w:r>
        <w:rPr>
          <w:noProof/>
        </w:rPr>
        <w:t>Hyper-V Container, 84</w:t>
      </w:r>
    </w:p>
    <w:p w:rsidR="006008B4" w:rsidRDefault="006008B4">
      <w:pPr>
        <w:pStyle w:val="Index1"/>
        <w:tabs>
          <w:tab w:val="right" w:pos="5030"/>
        </w:tabs>
        <w:rPr>
          <w:noProof/>
        </w:rPr>
      </w:pPr>
      <w:r>
        <w:rPr>
          <w:noProof/>
        </w:rPr>
        <w:t>Live Meeting Professional, 30</w:t>
      </w:r>
    </w:p>
    <w:p w:rsidR="006008B4" w:rsidRDefault="006008B4">
      <w:pPr>
        <w:pStyle w:val="Index1"/>
        <w:tabs>
          <w:tab w:val="right" w:pos="5030"/>
        </w:tabs>
        <w:rPr>
          <w:noProof/>
        </w:rPr>
      </w:pPr>
      <w:r>
        <w:rPr>
          <w:noProof/>
        </w:rPr>
        <w:t>Live Meeting Standard, 30</w:t>
      </w:r>
    </w:p>
    <w:p w:rsidR="006008B4" w:rsidRDefault="006008B4">
      <w:pPr>
        <w:pStyle w:val="Index1"/>
        <w:tabs>
          <w:tab w:val="right" w:pos="5030"/>
        </w:tabs>
        <w:rPr>
          <w:noProof/>
        </w:rPr>
      </w:pPr>
      <w:r>
        <w:rPr>
          <w:noProof/>
        </w:rPr>
        <w:t>Lync 2013, 24</w:t>
      </w:r>
    </w:p>
    <w:p w:rsidR="006008B4" w:rsidRDefault="006008B4">
      <w:pPr>
        <w:pStyle w:val="Index1"/>
        <w:tabs>
          <w:tab w:val="right" w:pos="5030"/>
        </w:tabs>
        <w:rPr>
          <w:noProof/>
        </w:rPr>
      </w:pPr>
      <w:r>
        <w:rPr>
          <w:noProof/>
        </w:rPr>
        <w:t>Lync for Mac 2011, 73</w:t>
      </w:r>
    </w:p>
    <w:p w:rsidR="006008B4" w:rsidRDefault="006008B4">
      <w:pPr>
        <w:pStyle w:val="Index1"/>
        <w:tabs>
          <w:tab w:val="right" w:pos="5030"/>
        </w:tabs>
        <w:rPr>
          <w:noProof/>
        </w:rPr>
      </w:pPr>
      <w:r>
        <w:rPr>
          <w:noProof/>
        </w:rPr>
        <w:t>Lync Server 2010, 29</w:t>
      </w:r>
    </w:p>
    <w:p w:rsidR="006008B4" w:rsidRDefault="006008B4">
      <w:pPr>
        <w:pStyle w:val="Index1"/>
        <w:tabs>
          <w:tab w:val="right" w:pos="5030"/>
        </w:tabs>
        <w:rPr>
          <w:noProof/>
        </w:rPr>
      </w:pPr>
      <w:r>
        <w:rPr>
          <w:noProof/>
        </w:rPr>
        <w:t>Lync Server 2013, 29</w:t>
      </w:r>
    </w:p>
    <w:p w:rsidR="006008B4" w:rsidRDefault="006008B4">
      <w:pPr>
        <w:pStyle w:val="Index1"/>
        <w:tabs>
          <w:tab w:val="right" w:pos="5030"/>
        </w:tabs>
        <w:rPr>
          <w:noProof/>
        </w:rPr>
      </w:pPr>
      <w:r>
        <w:rPr>
          <w:noProof/>
        </w:rPr>
        <w:t>Lync за Mac 2011, 25</w:t>
      </w:r>
    </w:p>
    <w:p w:rsidR="006008B4" w:rsidRDefault="006008B4">
      <w:pPr>
        <w:pStyle w:val="Index1"/>
        <w:tabs>
          <w:tab w:val="right" w:pos="5030"/>
        </w:tabs>
        <w:rPr>
          <w:noProof/>
        </w:rPr>
      </w:pPr>
      <w:r>
        <w:rPr>
          <w:noProof/>
        </w:rPr>
        <w:t>macOS, 44</w:t>
      </w:r>
    </w:p>
    <w:p w:rsidR="006008B4" w:rsidRDefault="006008B4">
      <w:pPr>
        <w:pStyle w:val="Index1"/>
        <w:tabs>
          <w:tab w:val="right" w:pos="5030"/>
        </w:tabs>
        <w:rPr>
          <w:noProof/>
        </w:rPr>
      </w:pPr>
      <w:r>
        <w:rPr>
          <w:noProof/>
        </w:rPr>
        <w:t>Microsoft 365 E3, 60</w:t>
      </w:r>
    </w:p>
    <w:p w:rsidR="006008B4" w:rsidRDefault="006008B4">
      <w:pPr>
        <w:pStyle w:val="Index1"/>
        <w:tabs>
          <w:tab w:val="right" w:pos="5030"/>
        </w:tabs>
        <w:rPr>
          <w:noProof/>
        </w:rPr>
      </w:pPr>
      <w:r>
        <w:rPr>
          <w:noProof/>
        </w:rPr>
        <w:t>Microsoft 365 E3, 60</w:t>
      </w:r>
    </w:p>
    <w:p w:rsidR="006008B4" w:rsidRDefault="006008B4">
      <w:pPr>
        <w:pStyle w:val="Index1"/>
        <w:tabs>
          <w:tab w:val="right" w:pos="5030"/>
        </w:tabs>
        <w:rPr>
          <w:noProof/>
        </w:rPr>
      </w:pPr>
      <w:r>
        <w:rPr>
          <w:noProof/>
        </w:rPr>
        <w:t>Microsoft 365 E5, 60</w:t>
      </w:r>
    </w:p>
    <w:p w:rsidR="006008B4" w:rsidRDefault="006008B4">
      <w:pPr>
        <w:pStyle w:val="Index1"/>
        <w:tabs>
          <w:tab w:val="right" w:pos="5030"/>
        </w:tabs>
        <w:rPr>
          <w:noProof/>
        </w:rPr>
      </w:pPr>
      <w:r>
        <w:rPr>
          <w:noProof/>
        </w:rPr>
        <w:t>Microsoft 365 E5, 60</w:t>
      </w:r>
    </w:p>
    <w:p w:rsidR="006008B4" w:rsidRDefault="006008B4">
      <w:pPr>
        <w:pStyle w:val="Index1"/>
        <w:tabs>
          <w:tab w:val="right" w:pos="5030"/>
        </w:tabs>
        <w:rPr>
          <w:noProof/>
        </w:rPr>
      </w:pPr>
      <w:r>
        <w:rPr>
          <w:noProof/>
        </w:rPr>
        <w:t>Microsoft 365 Education A1, 60</w:t>
      </w:r>
    </w:p>
    <w:p w:rsidR="006008B4" w:rsidRDefault="006008B4">
      <w:pPr>
        <w:pStyle w:val="Index1"/>
        <w:tabs>
          <w:tab w:val="right" w:pos="5030"/>
        </w:tabs>
        <w:rPr>
          <w:noProof/>
        </w:rPr>
      </w:pPr>
      <w:r>
        <w:rPr>
          <w:noProof/>
        </w:rPr>
        <w:t>Microsoft 365 Education A3, 60</w:t>
      </w:r>
    </w:p>
    <w:p w:rsidR="006008B4" w:rsidRDefault="006008B4">
      <w:pPr>
        <w:pStyle w:val="Index1"/>
        <w:tabs>
          <w:tab w:val="right" w:pos="5030"/>
        </w:tabs>
        <w:rPr>
          <w:noProof/>
        </w:rPr>
      </w:pPr>
      <w:r>
        <w:rPr>
          <w:noProof/>
        </w:rPr>
        <w:t>Microsoft 365 Education A3 с основен ЛКД, 60</w:t>
      </w:r>
    </w:p>
    <w:p w:rsidR="006008B4" w:rsidRDefault="006008B4">
      <w:pPr>
        <w:pStyle w:val="Index1"/>
        <w:tabs>
          <w:tab w:val="right" w:pos="5030"/>
        </w:tabs>
        <w:rPr>
          <w:noProof/>
        </w:rPr>
      </w:pPr>
      <w:r>
        <w:rPr>
          <w:noProof/>
        </w:rPr>
        <w:t>Microsoft 365 Education A5, 60</w:t>
      </w:r>
    </w:p>
    <w:p w:rsidR="006008B4" w:rsidRDefault="006008B4">
      <w:pPr>
        <w:pStyle w:val="Index1"/>
        <w:tabs>
          <w:tab w:val="right" w:pos="5030"/>
        </w:tabs>
        <w:rPr>
          <w:noProof/>
        </w:rPr>
      </w:pPr>
      <w:r>
        <w:rPr>
          <w:noProof/>
        </w:rPr>
        <w:t>Microsoft 365 F1, 34, 60</w:t>
      </w:r>
    </w:p>
    <w:p w:rsidR="006008B4" w:rsidRDefault="006008B4">
      <w:pPr>
        <w:pStyle w:val="Index1"/>
        <w:tabs>
          <w:tab w:val="right" w:pos="5030"/>
        </w:tabs>
        <w:rPr>
          <w:noProof/>
        </w:rPr>
      </w:pPr>
      <w:r>
        <w:rPr>
          <w:noProof/>
        </w:rPr>
        <w:t>Microsoft 365 Бизнес, 60</w:t>
      </w:r>
    </w:p>
    <w:p w:rsidR="006008B4" w:rsidRDefault="006008B4">
      <w:pPr>
        <w:pStyle w:val="Index1"/>
        <w:tabs>
          <w:tab w:val="right" w:pos="5030"/>
        </w:tabs>
        <w:rPr>
          <w:noProof/>
        </w:rPr>
      </w:pPr>
      <w:r>
        <w:rPr>
          <w:noProof/>
        </w:rPr>
        <w:t>Microsoft Azure Services, 57</w:t>
      </w:r>
    </w:p>
    <w:p w:rsidR="006008B4" w:rsidRDefault="006008B4">
      <w:pPr>
        <w:pStyle w:val="Index1"/>
        <w:tabs>
          <w:tab w:val="right" w:pos="5030"/>
        </w:tabs>
        <w:rPr>
          <w:noProof/>
        </w:rPr>
      </w:pPr>
      <w:r>
        <w:rPr>
          <w:noProof/>
        </w:rPr>
        <w:t>Microsoft Azure StorSimple план с устройство (8100 устройство), 58</w:t>
      </w:r>
    </w:p>
    <w:p w:rsidR="006008B4" w:rsidRDefault="006008B4">
      <w:pPr>
        <w:pStyle w:val="Index1"/>
        <w:tabs>
          <w:tab w:val="right" w:pos="5030"/>
        </w:tabs>
        <w:rPr>
          <w:noProof/>
        </w:rPr>
      </w:pPr>
      <w:r>
        <w:rPr>
          <w:noProof/>
        </w:rPr>
        <w:t>Microsoft Azure StorSimple план с устройство (8600 устройство), 58</w:t>
      </w:r>
    </w:p>
    <w:p w:rsidR="006008B4" w:rsidRDefault="006008B4">
      <w:pPr>
        <w:pStyle w:val="Index1"/>
        <w:tabs>
          <w:tab w:val="right" w:pos="5030"/>
        </w:tabs>
        <w:rPr>
          <w:noProof/>
        </w:rPr>
      </w:pPr>
      <w:r>
        <w:rPr>
          <w:noProof/>
        </w:rPr>
        <w:t>Microsoft Dynamics AX Standard Commerce Core Server, 90</w:t>
      </w:r>
    </w:p>
    <w:p w:rsidR="006008B4" w:rsidRDefault="006008B4">
      <w:pPr>
        <w:pStyle w:val="Index1"/>
        <w:tabs>
          <w:tab w:val="right" w:pos="5030"/>
        </w:tabs>
        <w:rPr>
          <w:noProof/>
        </w:rPr>
      </w:pPr>
      <w:r>
        <w:rPr>
          <w:noProof/>
        </w:rPr>
        <w:t>Microsoft Dynamics AX Store Server, 90</w:t>
      </w:r>
    </w:p>
    <w:p w:rsidR="006008B4" w:rsidRDefault="006008B4">
      <w:pPr>
        <w:pStyle w:val="Index1"/>
        <w:tabs>
          <w:tab w:val="right" w:pos="5030"/>
        </w:tabs>
        <w:rPr>
          <w:noProof/>
        </w:rPr>
      </w:pPr>
      <w:r>
        <w:rPr>
          <w:noProof/>
        </w:rPr>
        <w:t>Microsoft Dynamics CRM Server 2013, 90</w:t>
      </w:r>
    </w:p>
    <w:p w:rsidR="006008B4" w:rsidRDefault="006008B4">
      <w:pPr>
        <w:pStyle w:val="Index1"/>
        <w:tabs>
          <w:tab w:val="right" w:pos="5030"/>
        </w:tabs>
        <w:rPr>
          <w:noProof/>
        </w:rPr>
      </w:pPr>
      <w:r>
        <w:rPr>
          <w:noProof/>
        </w:rPr>
        <w:t>Microsoft Dynamics CRM Server 2015, 90</w:t>
      </w:r>
    </w:p>
    <w:p w:rsidR="006008B4" w:rsidRDefault="006008B4">
      <w:pPr>
        <w:pStyle w:val="Index1"/>
        <w:tabs>
          <w:tab w:val="right" w:pos="5030"/>
        </w:tabs>
        <w:rPr>
          <w:noProof/>
        </w:rPr>
      </w:pPr>
      <w:r>
        <w:rPr>
          <w:noProof/>
        </w:rPr>
        <w:t>Microsoft Flow Plan 1, 75</w:t>
      </w:r>
    </w:p>
    <w:p w:rsidR="006008B4" w:rsidRDefault="006008B4">
      <w:pPr>
        <w:pStyle w:val="Index1"/>
        <w:tabs>
          <w:tab w:val="right" w:pos="5030"/>
        </w:tabs>
        <w:rPr>
          <w:noProof/>
        </w:rPr>
      </w:pPr>
      <w:r>
        <w:rPr>
          <w:noProof/>
        </w:rPr>
        <w:t>Microsoft Flow Plan 2, 75</w:t>
      </w:r>
    </w:p>
    <w:p w:rsidR="006008B4" w:rsidRDefault="006008B4">
      <w:pPr>
        <w:pStyle w:val="Index1"/>
        <w:tabs>
          <w:tab w:val="right" w:pos="5030"/>
        </w:tabs>
        <w:rPr>
          <w:noProof/>
        </w:rPr>
      </w:pPr>
      <w:r>
        <w:rPr>
          <w:noProof/>
        </w:rPr>
        <w:t>Microsoft Intune, 17, 34, 76</w:t>
      </w:r>
    </w:p>
    <w:p w:rsidR="006008B4" w:rsidRDefault="006008B4">
      <w:pPr>
        <w:pStyle w:val="Index1"/>
        <w:tabs>
          <w:tab w:val="right" w:pos="5030"/>
        </w:tabs>
        <w:rPr>
          <w:noProof/>
        </w:rPr>
      </w:pPr>
      <w:r>
        <w:rPr>
          <w:noProof/>
        </w:rPr>
        <w:t>Microsoft Intune за Решения в сферата на образованието, 76</w:t>
      </w:r>
    </w:p>
    <w:p w:rsidR="006008B4" w:rsidRDefault="006008B4">
      <w:pPr>
        <w:pStyle w:val="Index1"/>
        <w:tabs>
          <w:tab w:val="right" w:pos="5030"/>
        </w:tabs>
        <w:rPr>
          <w:noProof/>
        </w:rPr>
      </w:pPr>
      <w:r>
        <w:rPr>
          <w:noProof/>
        </w:rPr>
        <w:t>Microsoft Kaizala Pro, 75</w:t>
      </w:r>
    </w:p>
    <w:p w:rsidR="006008B4" w:rsidRDefault="006008B4">
      <w:pPr>
        <w:pStyle w:val="Index1"/>
        <w:tabs>
          <w:tab w:val="right" w:pos="5030"/>
        </w:tabs>
        <w:rPr>
          <w:noProof/>
        </w:rPr>
      </w:pPr>
      <w:r>
        <w:rPr>
          <w:noProof/>
        </w:rPr>
        <w:t>Microsoft Learning Imagine Academy, 77</w:t>
      </w:r>
    </w:p>
    <w:p w:rsidR="006008B4" w:rsidRDefault="006008B4">
      <w:pPr>
        <w:pStyle w:val="Index1"/>
        <w:tabs>
          <w:tab w:val="right" w:pos="5030"/>
        </w:tabs>
        <w:rPr>
          <w:noProof/>
        </w:rPr>
      </w:pPr>
      <w:r>
        <w:rPr>
          <w:noProof/>
        </w:rPr>
        <w:t>Microsoft Learning MOS/MCE сертифициране 125 лиценз за изпитен обект, 77</w:t>
      </w:r>
    </w:p>
    <w:p w:rsidR="006008B4" w:rsidRDefault="006008B4">
      <w:pPr>
        <w:pStyle w:val="Index1"/>
        <w:tabs>
          <w:tab w:val="right" w:pos="5030"/>
        </w:tabs>
        <w:rPr>
          <w:noProof/>
        </w:rPr>
      </w:pPr>
      <w:r>
        <w:rPr>
          <w:noProof/>
        </w:rPr>
        <w:t>Microsoft Learning MOS/MTA/MCE сертифициране 500 лиценз за изпитен обект, 77</w:t>
      </w:r>
    </w:p>
    <w:p w:rsidR="006008B4" w:rsidRDefault="006008B4">
      <w:pPr>
        <w:pStyle w:val="Index1"/>
        <w:tabs>
          <w:tab w:val="right" w:pos="5030"/>
        </w:tabs>
        <w:rPr>
          <w:noProof/>
        </w:rPr>
      </w:pPr>
      <w:r>
        <w:rPr>
          <w:noProof/>
        </w:rPr>
        <w:t>Microsoft Learning MTA/MCA сертифициране 125 лиценз за изпитен обект, 77</w:t>
      </w:r>
    </w:p>
    <w:p w:rsidR="006008B4" w:rsidRDefault="006008B4">
      <w:pPr>
        <w:pStyle w:val="Index1"/>
        <w:tabs>
          <w:tab w:val="right" w:pos="5030"/>
        </w:tabs>
        <w:rPr>
          <w:noProof/>
        </w:rPr>
      </w:pPr>
      <w:r>
        <w:rPr>
          <w:noProof/>
        </w:rPr>
        <w:t>Microsoft MyAnalytics, 70</w:t>
      </w:r>
    </w:p>
    <w:p w:rsidR="006008B4" w:rsidRDefault="006008B4">
      <w:pPr>
        <w:pStyle w:val="Index1"/>
        <w:tabs>
          <w:tab w:val="right" w:pos="5030"/>
        </w:tabs>
        <w:rPr>
          <w:noProof/>
        </w:rPr>
      </w:pPr>
      <w:r>
        <w:rPr>
          <w:noProof/>
        </w:rPr>
        <w:t>Microsoft Office Audit and Control Management Server 2013, 28</w:t>
      </w:r>
    </w:p>
    <w:p w:rsidR="006008B4" w:rsidRDefault="006008B4">
      <w:pPr>
        <w:pStyle w:val="Index1"/>
        <w:tabs>
          <w:tab w:val="right" w:pos="5030"/>
        </w:tabs>
        <w:rPr>
          <w:noProof/>
        </w:rPr>
      </w:pPr>
      <w:r>
        <w:rPr>
          <w:noProof/>
        </w:rPr>
        <w:t>Microsoft PowerApps Plan 2, 75</w:t>
      </w:r>
    </w:p>
    <w:p w:rsidR="006008B4" w:rsidRDefault="006008B4">
      <w:pPr>
        <w:pStyle w:val="Index1"/>
        <w:tabs>
          <w:tab w:val="right" w:pos="5030"/>
        </w:tabs>
        <w:rPr>
          <w:noProof/>
        </w:rPr>
      </w:pPr>
      <w:r>
        <w:rPr>
          <w:noProof/>
        </w:rPr>
        <w:t>Microsoft PowerApps План 1, 75</w:t>
      </w:r>
    </w:p>
    <w:p w:rsidR="006008B4" w:rsidRDefault="006008B4">
      <w:pPr>
        <w:pStyle w:val="Index1"/>
        <w:tabs>
          <w:tab w:val="right" w:pos="5030"/>
        </w:tabs>
        <w:rPr>
          <w:noProof/>
        </w:rPr>
      </w:pPr>
      <w:r>
        <w:rPr>
          <w:noProof/>
        </w:rPr>
        <w:t>Microsoft Relationship Sales, 65</w:t>
      </w:r>
    </w:p>
    <w:p w:rsidR="006008B4" w:rsidRDefault="006008B4">
      <w:pPr>
        <w:pStyle w:val="Index1"/>
        <w:tabs>
          <w:tab w:val="right" w:pos="5030"/>
        </w:tabs>
        <w:rPr>
          <w:noProof/>
        </w:rPr>
      </w:pPr>
      <w:r>
        <w:rPr>
          <w:noProof/>
        </w:rPr>
        <w:t>Microsoft Stream План 1, 75</w:t>
      </w:r>
    </w:p>
    <w:p w:rsidR="006008B4" w:rsidRDefault="006008B4">
      <w:pPr>
        <w:pStyle w:val="Index1"/>
        <w:tabs>
          <w:tab w:val="right" w:pos="5030"/>
        </w:tabs>
        <w:rPr>
          <w:noProof/>
        </w:rPr>
      </w:pPr>
      <w:r>
        <w:rPr>
          <w:noProof/>
        </w:rPr>
        <w:t>Microsoft Stream План 2, 75</w:t>
      </w:r>
    </w:p>
    <w:p w:rsidR="006008B4" w:rsidRDefault="006008B4">
      <w:pPr>
        <w:pStyle w:val="Index1"/>
        <w:tabs>
          <w:tab w:val="right" w:pos="5030"/>
        </w:tabs>
        <w:rPr>
          <w:noProof/>
        </w:rPr>
      </w:pPr>
      <w:r>
        <w:rPr>
          <w:noProof/>
        </w:rPr>
        <w:t>Minecraft</w:t>
      </w:r>
    </w:p>
    <w:p w:rsidR="006008B4" w:rsidRDefault="006008B4">
      <w:pPr>
        <w:pStyle w:val="Index2"/>
        <w:tabs>
          <w:tab w:val="right" w:pos="5030"/>
        </w:tabs>
        <w:rPr>
          <w:noProof/>
        </w:rPr>
      </w:pPr>
      <w:r>
        <w:rPr>
          <w:noProof/>
        </w:rPr>
        <w:t>Образователно издание, 77</w:t>
      </w:r>
    </w:p>
    <w:p w:rsidR="006008B4" w:rsidRDefault="006008B4">
      <w:pPr>
        <w:pStyle w:val="Index1"/>
        <w:tabs>
          <w:tab w:val="right" w:pos="5030"/>
        </w:tabs>
        <w:rPr>
          <w:noProof/>
        </w:rPr>
      </w:pPr>
      <w:r>
        <w:rPr>
          <w:noProof/>
        </w:rPr>
        <w:t>MSDN платформи, 40</w:t>
      </w:r>
    </w:p>
    <w:p w:rsidR="006008B4" w:rsidRDefault="006008B4">
      <w:pPr>
        <w:pStyle w:val="Index1"/>
        <w:tabs>
          <w:tab w:val="right" w:pos="5030"/>
        </w:tabs>
        <w:rPr>
          <w:noProof/>
        </w:rPr>
      </w:pPr>
      <w:r>
        <w:rPr>
          <w:noProof/>
        </w:rPr>
        <w:t>Office 2013, 24</w:t>
      </w:r>
    </w:p>
    <w:p w:rsidR="006008B4" w:rsidRDefault="006008B4">
      <w:pPr>
        <w:pStyle w:val="Index1"/>
        <w:tabs>
          <w:tab w:val="right" w:pos="5030"/>
        </w:tabs>
        <w:rPr>
          <w:noProof/>
        </w:rPr>
      </w:pPr>
      <w:r>
        <w:rPr>
          <w:noProof/>
        </w:rPr>
        <w:t>Office 2016 for Mac Standard, 25</w:t>
      </w:r>
    </w:p>
    <w:p w:rsidR="006008B4" w:rsidRDefault="006008B4">
      <w:pPr>
        <w:pStyle w:val="Index1"/>
        <w:tabs>
          <w:tab w:val="right" w:pos="5030"/>
        </w:tabs>
        <w:rPr>
          <w:noProof/>
        </w:rPr>
      </w:pPr>
      <w:r>
        <w:rPr>
          <w:noProof/>
        </w:rPr>
        <w:t>Office 365 A1, 68</w:t>
      </w:r>
    </w:p>
    <w:p w:rsidR="006008B4" w:rsidRDefault="006008B4">
      <w:pPr>
        <w:pStyle w:val="Index1"/>
        <w:tabs>
          <w:tab w:val="right" w:pos="5030"/>
        </w:tabs>
        <w:rPr>
          <w:noProof/>
        </w:rPr>
      </w:pPr>
      <w:r>
        <w:rPr>
          <w:noProof/>
        </w:rPr>
        <w:t>Office 365 A3, 68</w:t>
      </w:r>
    </w:p>
    <w:p w:rsidR="006008B4" w:rsidRDefault="006008B4">
      <w:pPr>
        <w:pStyle w:val="Index1"/>
        <w:tabs>
          <w:tab w:val="right" w:pos="5030"/>
        </w:tabs>
        <w:rPr>
          <w:noProof/>
        </w:rPr>
      </w:pPr>
      <w:r>
        <w:rPr>
          <w:noProof/>
        </w:rPr>
        <w:t>Office 365 A5, 68</w:t>
      </w:r>
    </w:p>
    <w:p w:rsidR="006008B4" w:rsidRDefault="006008B4">
      <w:pPr>
        <w:pStyle w:val="Index1"/>
        <w:tabs>
          <w:tab w:val="right" w:pos="5030"/>
        </w:tabs>
        <w:rPr>
          <w:noProof/>
        </w:rPr>
      </w:pPr>
      <w:r>
        <w:rPr>
          <w:noProof/>
        </w:rPr>
        <w:t>Office 365 Advanced Threat Protection, 71</w:t>
      </w:r>
    </w:p>
    <w:p w:rsidR="006008B4" w:rsidRDefault="006008B4">
      <w:pPr>
        <w:pStyle w:val="Index1"/>
        <w:tabs>
          <w:tab w:val="right" w:pos="5030"/>
        </w:tabs>
        <w:rPr>
          <w:noProof/>
        </w:rPr>
      </w:pPr>
      <w:r>
        <w:rPr>
          <w:noProof/>
        </w:rPr>
        <w:t>Office 365 Business, 67</w:t>
      </w:r>
    </w:p>
    <w:p w:rsidR="006008B4" w:rsidRDefault="006008B4">
      <w:pPr>
        <w:pStyle w:val="Index1"/>
        <w:tabs>
          <w:tab w:val="right" w:pos="5030"/>
        </w:tabs>
        <w:rPr>
          <w:noProof/>
        </w:rPr>
      </w:pPr>
      <w:r>
        <w:rPr>
          <w:noProof/>
        </w:rPr>
        <w:t>Office 365 Business Essentials, 68</w:t>
      </w:r>
    </w:p>
    <w:p w:rsidR="006008B4" w:rsidRDefault="006008B4">
      <w:pPr>
        <w:pStyle w:val="Index1"/>
        <w:tabs>
          <w:tab w:val="right" w:pos="5030"/>
        </w:tabs>
        <w:rPr>
          <w:noProof/>
        </w:rPr>
      </w:pPr>
      <w:r>
        <w:rPr>
          <w:noProof/>
        </w:rPr>
        <w:t>Office 365 Business Premium, 68</w:t>
      </w:r>
    </w:p>
    <w:p w:rsidR="006008B4" w:rsidRDefault="006008B4">
      <w:pPr>
        <w:pStyle w:val="Index1"/>
        <w:tabs>
          <w:tab w:val="right" w:pos="5030"/>
        </w:tabs>
        <w:rPr>
          <w:noProof/>
        </w:rPr>
      </w:pPr>
      <w:r>
        <w:rPr>
          <w:noProof/>
        </w:rPr>
        <w:t>Office 365 Enterprise E1, 17, 68</w:t>
      </w:r>
    </w:p>
    <w:p w:rsidR="006008B4" w:rsidRDefault="006008B4">
      <w:pPr>
        <w:pStyle w:val="Index1"/>
        <w:tabs>
          <w:tab w:val="right" w:pos="5030"/>
        </w:tabs>
        <w:rPr>
          <w:noProof/>
        </w:rPr>
      </w:pPr>
      <w:r>
        <w:rPr>
          <w:noProof/>
        </w:rPr>
        <w:t>Office 365 Enterprise E1, 68</w:t>
      </w:r>
    </w:p>
    <w:p w:rsidR="006008B4" w:rsidRDefault="006008B4">
      <w:pPr>
        <w:pStyle w:val="Index1"/>
        <w:tabs>
          <w:tab w:val="right" w:pos="5030"/>
        </w:tabs>
        <w:rPr>
          <w:noProof/>
        </w:rPr>
      </w:pPr>
      <w:r>
        <w:rPr>
          <w:noProof/>
        </w:rPr>
        <w:t>Office 365 Enterprise E1 и Microsoft Intune, 17</w:t>
      </w:r>
    </w:p>
    <w:p w:rsidR="006008B4" w:rsidRDefault="006008B4">
      <w:pPr>
        <w:pStyle w:val="Index1"/>
        <w:tabs>
          <w:tab w:val="right" w:pos="5030"/>
        </w:tabs>
        <w:rPr>
          <w:noProof/>
        </w:rPr>
      </w:pPr>
      <w:r>
        <w:rPr>
          <w:noProof/>
        </w:rPr>
        <w:t>Office 365 Enterprise E3, 17, 68</w:t>
      </w:r>
    </w:p>
    <w:p w:rsidR="006008B4" w:rsidRDefault="006008B4">
      <w:pPr>
        <w:pStyle w:val="Index1"/>
        <w:tabs>
          <w:tab w:val="right" w:pos="5030"/>
        </w:tabs>
        <w:rPr>
          <w:noProof/>
        </w:rPr>
      </w:pPr>
      <w:r>
        <w:rPr>
          <w:noProof/>
        </w:rPr>
        <w:t>Office 365 Enterprise E3, 68</w:t>
      </w:r>
    </w:p>
    <w:p w:rsidR="006008B4" w:rsidRDefault="006008B4">
      <w:pPr>
        <w:pStyle w:val="Index1"/>
        <w:tabs>
          <w:tab w:val="right" w:pos="5030"/>
        </w:tabs>
        <w:rPr>
          <w:noProof/>
        </w:rPr>
      </w:pPr>
      <w:r>
        <w:rPr>
          <w:noProof/>
        </w:rPr>
        <w:t>Office 365 Enterprise E3 и Microsoft Intune, 17</w:t>
      </w:r>
    </w:p>
    <w:p w:rsidR="006008B4" w:rsidRDefault="006008B4">
      <w:pPr>
        <w:pStyle w:val="Index1"/>
        <w:tabs>
          <w:tab w:val="right" w:pos="5030"/>
        </w:tabs>
        <w:rPr>
          <w:noProof/>
        </w:rPr>
      </w:pPr>
      <w:r>
        <w:rPr>
          <w:noProof/>
        </w:rPr>
        <w:t>Office 365 Enterprise E4, 68</w:t>
      </w:r>
    </w:p>
    <w:p w:rsidR="006008B4" w:rsidRDefault="006008B4">
      <w:pPr>
        <w:pStyle w:val="Index1"/>
        <w:tabs>
          <w:tab w:val="right" w:pos="5030"/>
        </w:tabs>
        <w:rPr>
          <w:noProof/>
        </w:rPr>
      </w:pPr>
      <w:r>
        <w:rPr>
          <w:noProof/>
        </w:rPr>
        <w:t>Office 365 Enterprise E4, 68</w:t>
      </w:r>
    </w:p>
    <w:p w:rsidR="006008B4" w:rsidRDefault="006008B4">
      <w:pPr>
        <w:pStyle w:val="Index1"/>
        <w:tabs>
          <w:tab w:val="right" w:pos="5030"/>
        </w:tabs>
        <w:rPr>
          <w:noProof/>
        </w:rPr>
      </w:pPr>
      <w:r>
        <w:rPr>
          <w:noProof/>
        </w:rPr>
        <w:t>Office 365 Enterprise E5, 17</w:t>
      </w:r>
    </w:p>
    <w:p w:rsidR="006008B4" w:rsidRDefault="006008B4">
      <w:pPr>
        <w:pStyle w:val="Index1"/>
        <w:tabs>
          <w:tab w:val="right" w:pos="5030"/>
        </w:tabs>
        <w:rPr>
          <w:noProof/>
        </w:rPr>
      </w:pPr>
      <w:r>
        <w:rPr>
          <w:noProof/>
        </w:rPr>
        <w:t>Office 365 Enterprise E5, 68</w:t>
      </w:r>
    </w:p>
    <w:p w:rsidR="006008B4" w:rsidRDefault="006008B4">
      <w:pPr>
        <w:pStyle w:val="Index1"/>
        <w:tabs>
          <w:tab w:val="right" w:pos="5030"/>
        </w:tabs>
        <w:rPr>
          <w:noProof/>
        </w:rPr>
      </w:pPr>
      <w:r>
        <w:rPr>
          <w:noProof/>
        </w:rPr>
        <w:t>Office 365 Enterprise E5 (ЛА за потребител), 68</w:t>
      </w:r>
    </w:p>
    <w:p w:rsidR="006008B4" w:rsidRDefault="006008B4">
      <w:pPr>
        <w:pStyle w:val="Index1"/>
        <w:tabs>
          <w:tab w:val="right" w:pos="5030"/>
        </w:tabs>
        <w:rPr>
          <w:noProof/>
        </w:rPr>
      </w:pPr>
      <w:r>
        <w:rPr>
          <w:noProof/>
        </w:rPr>
        <w:t>Office 365 Enterprise E5 и Microsoft Intune, 17</w:t>
      </w:r>
    </w:p>
    <w:p w:rsidR="006008B4" w:rsidRDefault="006008B4">
      <w:pPr>
        <w:pStyle w:val="Index1"/>
        <w:tabs>
          <w:tab w:val="right" w:pos="5030"/>
        </w:tabs>
        <w:rPr>
          <w:noProof/>
        </w:rPr>
      </w:pPr>
      <w:r>
        <w:rPr>
          <w:noProof/>
        </w:rPr>
        <w:t>Office 365 Enterprise F1, 69</w:t>
      </w:r>
    </w:p>
    <w:p w:rsidR="006008B4" w:rsidRDefault="006008B4">
      <w:pPr>
        <w:pStyle w:val="Index1"/>
        <w:tabs>
          <w:tab w:val="right" w:pos="5030"/>
        </w:tabs>
        <w:rPr>
          <w:noProof/>
        </w:rPr>
      </w:pPr>
      <w:r>
        <w:rPr>
          <w:noProof/>
        </w:rPr>
        <w:t>Office 365 Midsize Business, 69</w:t>
      </w:r>
    </w:p>
    <w:p w:rsidR="006008B4" w:rsidRDefault="006008B4">
      <w:pPr>
        <w:pStyle w:val="Index1"/>
        <w:tabs>
          <w:tab w:val="right" w:pos="5030"/>
        </w:tabs>
        <w:rPr>
          <w:noProof/>
        </w:rPr>
      </w:pPr>
      <w:r>
        <w:rPr>
          <w:noProof/>
        </w:rPr>
        <w:t>Office 365 ProPlus, 67</w:t>
      </w:r>
    </w:p>
    <w:p w:rsidR="006008B4" w:rsidRDefault="006008B4">
      <w:pPr>
        <w:pStyle w:val="Index1"/>
        <w:tabs>
          <w:tab w:val="right" w:pos="5030"/>
        </w:tabs>
        <w:rPr>
          <w:noProof/>
        </w:rPr>
      </w:pPr>
      <w:r>
        <w:rPr>
          <w:noProof/>
        </w:rPr>
        <w:t>Office 365 ProPlus, 67</w:t>
      </w:r>
    </w:p>
    <w:p w:rsidR="006008B4" w:rsidRDefault="006008B4">
      <w:pPr>
        <w:pStyle w:val="Index1"/>
        <w:tabs>
          <w:tab w:val="right" w:pos="5030"/>
        </w:tabs>
        <w:rPr>
          <w:noProof/>
        </w:rPr>
      </w:pPr>
      <w:r>
        <w:rPr>
          <w:noProof/>
        </w:rPr>
        <w:t>Office 365 Threat Intelligence, 71</w:t>
      </w:r>
    </w:p>
    <w:p w:rsidR="006008B4" w:rsidRDefault="006008B4">
      <w:pPr>
        <w:pStyle w:val="Index1"/>
        <w:tabs>
          <w:tab w:val="right" w:pos="5030"/>
        </w:tabs>
        <w:rPr>
          <w:noProof/>
        </w:rPr>
      </w:pPr>
      <w:r>
        <w:rPr>
          <w:noProof/>
        </w:rPr>
        <w:t>Office for Mac 2011, 25</w:t>
      </w:r>
    </w:p>
    <w:p w:rsidR="006008B4" w:rsidRDefault="006008B4">
      <w:pPr>
        <w:pStyle w:val="Index1"/>
        <w:tabs>
          <w:tab w:val="right" w:pos="5030"/>
        </w:tabs>
        <w:rPr>
          <w:noProof/>
        </w:rPr>
      </w:pPr>
      <w:r>
        <w:rPr>
          <w:noProof/>
        </w:rPr>
        <w:t>Office for Mac Standard, 90</w:t>
      </w:r>
    </w:p>
    <w:p w:rsidR="006008B4" w:rsidRDefault="006008B4">
      <w:pPr>
        <w:pStyle w:val="Index1"/>
        <w:tabs>
          <w:tab w:val="right" w:pos="5030"/>
        </w:tabs>
        <w:rPr>
          <w:noProof/>
        </w:rPr>
      </w:pPr>
      <w:r>
        <w:rPr>
          <w:noProof/>
        </w:rPr>
        <w:t>Office Multi Language Pack, 67, 69</w:t>
      </w:r>
    </w:p>
    <w:p w:rsidR="006008B4" w:rsidRDefault="006008B4">
      <w:pPr>
        <w:pStyle w:val="Index1"/>
        <w:tabs>
          <w:tab w:val="right" w:pos="5030"/>
        </w:tabs>
        <w:rPr>
          <w:noProof/>
        </w:rPr>
      </w:pPr>
      <w:r>
        <w:rPr>
          <w:noProof/>
        </w:rPr>
        <w:t>Office Multi Language Pack 2013, 23</w:t>
      </w:r>
    </w:p>
    <w:p w:rsidR="006008B4" w:rsidRDefault="006008B4">
      <w:pPr>
        <w:pStyle w:val="Index1"/>
        <w:tabs>
          <w:tab w:val="right" w:pos="5030"/>
        </w:tabs>
        <w:rPr>
          <w:noProof/>
        </w:rPr>
      </w:pPr>
      <w:r>
        <w:rPr>
          <w:noProof/>
        </w:rPr>
        <w:t>Office Online, 67</w:t>
      </w:r>
    </w:p>
    <w:p w:rsidR="006008B4" w:rsidRDefault="006008B4">
      <w:pPr>
        <w:pStyle w:val="Index1"/>
        <w:tabs>
          <w:tab w:val="right" w:pos="5030"/>
        </w:tabs>
        <w:rPr>
          <w:noProof/>
        </w:rPr>
      </w:pPr>
      <w:r>
        <w:rPr>
          <w:noProof/>
        </w:rPr>
        <w:t>Office Online за Office 365, 90</w:t>
      </w:r>
    </w:p>
    <w:p w:rsidR="006008B4" w:rsidRDefault="006008B4">
      <w:pPr>
        <w:pStyle w:val="Index1"/>
        <w:tabs>
          <w:tab w:val="right" w:pos="5030"/>
        </w:tabs>
        <w:rPr>
          <w:noProof/>
        </w:rPr>
      </w:pPr>
      <w:r>
        <w:rPr>
          <w:noProof/>
        </w:rPr>
        <w:t>Office Professional Plus, 67, 90, 97</w:t>
      </w:r>
    </w:p>
    <w:p w:rsidR="006008B4" w:rsidRDefault="006008B4">
      <w:pPr>
        <w:pStyle w:val="Index1"/>
        <w:tabs>
          <w:tab w:val="right" w:pos="5030"/>
        </w:tabs>
        <w:rPr>
          <w:noProof/>
        </w:rPr>
      </w:pPr>
      <w:r>
        <w:rPr>
          <w:noProof/>
        </w:rPr>
        <w:t>Office Professional Plus 2013, 67</w:t>
      </w:r>
    </w:p>
    <w:p w:rsidR="006008B4" w:rsidRDefault="006008B4">
      <w:pPr>
        <w:pStyle w:val="Index1"/>
        <w:tabs>
          <w:tab w:val="right" w:pos="5030"/>
        </w:tabs>
        <w:rPr>
          <w:noProof/>
        </w:rPr>
      </w:pPr>
      <w:r>
        <w:rPr>
          <w:noProof/>
        </w:rPr>
        <w:t>Office Professional Plus 2016, 23, 41</w:t>
      </w:r>
    </w:p>
    <w:p w:rsidR="006008B4" w:rsidRDefault="006008B4">
      <w:pPr>
        <w:pStyle w:val="Index1"/>
        <w:tabs>
          <w:tab w:val="right" w:pos="5030"/>
        </w:tabs>
        <w:rPr>
          <w:noProof/>
        </w:rPr>
      </w:pPr>
      <w:r>
        <w:rPr>
          <w:noProof/>
        </w:rPr>
        <w:t>Office Standard, 67, 90, 97</w:t>
      </w:r>
    </w:p>
    <w:p w:rsidR="006008B4" w:rsidRDefault="006008B4">
      <w:pPr>
        <w:pStyle w:val="Index1"/>
        <w:tabs>
          <w:tab w:val="right" w:pos="5030"/>
        </w:tabs>
        <w:rPr>
          <w:noProof/>
        </w:rPr>
      </w:pPr>
      <w:r>
        <w:rPr>
          <w:noProof/>
        </w:rPr>
        <w:t>Office Standard 2016, 23</w:t>
      </w:r>
    </w:p>
    <w:p w:rsidR="006008B4" w:rsidRDefault="006008B4">
      <w:pPr>
        <w:pStyle w:val="Index1"/>
        <w:tabs>
          <w:tab w:val="right" w:pos="5030"/>
        </w:tabs>
        <w:rPr>
          <w:noProof/>
        </w:rPr>
      </w:pPr>
      <w:r>
        <w:rPr>
          <w:noProof/>
        </w:rPr>
        <w:t>OneDrive за бизнеса (план 1), 71</w:t>
      </w:r>
    </w:p>
    <w:p w:rsidR="006008B4" w:rsidRDefault="006008B4">
      <w:pPr>
        <w:pStyle w:val="Index1"/>
        <w:tabs>
          <w:tab w:val="right" w:pos="5030"/>
        </w:tabs>
        <w:rPr>
          <w:noProof/>
        </w:rPr>
      </w:pPr>
      <w:r>
        <w:rPr>
          <w:noProof/>
        </w:rPr>
        <w:t>OneDrive за бизнеса (план 2), 71</w:t>
      </w:r>
    </w:p>
    <w:p w:rsidR="006008B4" w:rsidRDefault="006008B4">
      <w:pPr>
        <w:pStyle w:val="Index1"/>
        <w:tabs>
          <w:tab w:val="right" w:pos="5030"/>
        </w:tabs>
        <w:rPr>
          <w:noProof/>
        </w:rPr>
      </w:pPr>
      <w:r>
        <w:rPr>
          <w:noProof/>
        </w:rPr>
        <w:t>Orchestrator за System Center 2016, 38</w:t>
      </w:r>
    </w:p>
    <w:p w:rsidR="006008B4" w:rsidRDefault="006008B4">
      <w:pPr>
        <w:pStyle w:val="Index1"/>
        <w:tabs>
          <w:tab w:val="right" w:pos="5030"/>
        </w:tabs>
        <w:rPr>
          <w:noProof/>
        </w:rPr>
      </w:pPr>
      <w:r>
        <w:rPr>
          <w:noProof/>
        </w:rPr>
        <w:t>Outlook 2016, 23</w:t>
      </w:r>
    </w:p>
    <w:p w:rsidR="006008B4" w:rsidRDefault="006008B4">
      <w:pPr>
        <w:pStyle w:val="Index1"/>
        <w:tabs>
          <w:tab w:val="right" w:pos="5030"/>
        </w:tabs>
        <w:rPr>
          <w:noProof/>
        </w:rPr>
      </w:pPr>
      <w:r>
        <w:rPr>
          <w:noProof/>
        </w:rPr>
        <w:t>Outlook 2016 for Mac, 25</w:t>
      </w:r>
    </w:p>
    <w:p w:rsidR="006008B4" w:rsidRDefault="006008B4">
      <w:pPr>
        <w:pStyle w:val="Index1"/>
        <w:tabs>
          <w:tab w:val="right" w:pos="5030"/>
        </w:tabs>
        <w:rPr>
          <w:noProof/>
        </w:rPr>
      </w:pPr>
      <w:r>
        <w:rPr>
          <w:noProof/>
        </w:rPr>
        <w:t>Power BI Premium EM1, 75</w:t>
      </w:r>
    </w:p>
    <w:p w:rsidR="006008B4" w:rsidRDefault="006008B4">
      <w:pPr>
        <w:pStyle w:val="Index1"/>
        <w:tabs>
          <w:tab w:val="right" w:pos="5030"/>
        </w:tabs>
        <w:rPr>
          <w:noProof/>
        </w:rPr>
      </w:pPr>
      <w:r>
        <w:rPr>
          <w:noProof/>
        </w:rPr>
        <w:t>Power BI Premium EM1 A, 75</w:t>
      </w:r>
    </w:p>
    <w:p w:rsidR="006008B4" w:rsidRDefault="006008B4">
      <w:pPr>
        <w:pStyle w:val="Index1"/>
        <w:tabs>
          <w:tab w:val="right" w:pos="5030"/>
        </w:tabs>
        <w:rPr>
          <w:noProof/>
        </w:rPr>
      </w:pPr>
      <w:r>
        <w:rPr>
          <w:noProof/>
        </w:rPr>
        <w:t>Power BI Premium EM2, 75</w:t>
      </w:r>
    </w:p>
    <w:p w:rsidR="006008B4" w:rsidRDefault="006008B4">
      <w:pPr>
        <w:pStyle w:val="Index1"/>
        <w:tabs>
          <w:tab w:val="right" w:pos="5030"/>
        </w:tabs>
        <w:rPr>
          <w:noProof/>
        </w:rPr>
      </w:pPr>
      <w:r>
        <w:rPr>
          <w:noProof/>
        </w:rPr>
        <w:t>Power BI Premium EM2 A, 75</w:t>
      </w:r>
    </w:p>
    <w:p w:rsidR="006008B4" w:rsidRDefault="006008B4">
      <w:pPr>
        <w:pStyle w:val="Index1"/>
        <w:tabs>
          <w:tab w:val="right" w:pos="5030"/>
        </w:tabs>
        <w:rPr>
          <w:noProof/>
        </w:rPr>
      </w:pPr>
      <w:r>
        <w:rPr>
          <w:noProof/>
        </w:rPr>
        <w:t>Power BI Premium EM3, 75</w:t>
      </w:r>
    </w:p>
    <w:p w:rsidR="006008B4" w:rsidRDefault="006008B4">
      <w:pPr>
        <w:pStyle w:val="Index1"/>
        <w:tabs>
          <w:tab w:val="right" w:pos="5030"/>
        </w:tabs>
        <w:rPr>
          <w:noProof/>
        </w:rPr>
      </w:pPr>
      <w:r>
        <w:rPr>
          <w:noProof/>
        </w:rPr>
        <w:t>Power BI Premium EM3 A, 75</w:t>
      </w:r>
    </w:p>
    <w:p w:rsidR="006008B4" w:rsidRDefault="006008B4">
      <w:pPr>
        <w:pStyle w:val="Index1"/>
        <w:tabs>
          <w:tab w:val="right" w:pos="5030"/>
        </w:tabs>
        <w:rPr>
          <w:noProof/>
        </w:rPr>
      </w:pPr>
      <w:r>
        <w:rPr>
          <w:noProof/>
        </w:rPr>
        <w:t>Power BI Premium Promo, 75</w:t>
      </w:r>
    </w:p>
    <w:p w:rsidR="006008B4" w:rsidRDefault="006008B4">
      <w:pPr>
        <w:pStyle w:val="Index1"/>
        <w:tabs>
          <w:tab w:val="right" w:pos="5030"/>
        </w:tabs>
        <w:rPr>
          <w:noProof/>
        </w:rPr>
      </w:pPr>
      <w:r>
        <w:rPr>
          <w:noProof/>
        </w:rPr>
        <w:t>Power BI Pro, 75</w:t>
      </w:r>
    </w:p>
    <w:p w:rsidR="006008B4" w:rsidRDefault="006008B4">
      <w:pPr>
        <w:pStyle w:val="Index1"/>
        <w:tabs>
          <w:tab w:val="right" w:pos="5030"/>
        </w:tabs>
        <w:rPr>
          <w:noProof/>
        </w:rPr>
      </w:pPr>
      <w:r>
        <w:rPr>
          <w:noProof/>
        </w:rPr>
        <w:t>Power BI Pro A, 75</w:t>
      </w:r>
    </w:p>
    <w:p w:rsidR="006008B4" w:rsidRDefault="006008B4">
      <w:pPr>
        <w:pStyle w:val="Index1"/>
        <w:tabs>
          <w:tab w:val="right" w:pos="5030"/>
        </w:tabs>
        <w:rPr>
          <w:noProof/>
        </w:rPr>
      </w:pPr>
      <w:r>
        <w:rPr>
          <w:noProof/>
        </w:rPr>
        <w:t>Power BI Report Server, 32</w:t>
      </w:r>
    </w:p>
    <w:p w:rsidR="006008B4" w:rsidRDefault="006008B4">
      <w:pPr>
        <w:pStyle w:val="Index1"/>
        <w:tabs>
          <w:tab w:val="right" w:pos="5030"/>
        </w:tabs>
        <w:rPr>
          <w:noProof/>
        </w:rPr>
      </w:pPr>
      <w:r>
        <w:rPr>
          <w:noProof/>
        </w:rPr>
        <w:t>PowerPoint 2016, 23</w:t>
      </w:r>
    </w:p>
    <w:p w:rsidR="006008B4" w:rsidRDefault="006008B4">
      <w:pPr>
        <w:pStyle w:val="Index1"/>
        <w:tabs>
          <w:tab w:val="right" w:pos="5030"/>
        </w:tabs>
        <w:rPr>
          <w:noProof/>
        </w:rPr>
      </w:pPr>
      <w:r>
        <w:rPr>
          <w:noProof/>
        </w:rPr>
        <w:t>PowerPoint 2016 for Mac, 25</w:t>
      </w:r>
    </w:p>
    <w:p w:rsidR="006008B4" w:rsidRDefault="006008B4">
      <w:pPr>
        <w:pStyle w:val="Index1"/>
        <w:tabs>
          <w:tab w:val="right" w:pos="5030"/>
        </w:tabs>
        <w:rPr>
          <w:noProof/>
        </w:rPr>
      </w:pPr>
      <w:r>
        <w:rPr>
          <w:noProof/>
        </w:rPr>
        <w:t>Project 2013, 27</w:t>
      </w:r>
    </w:p>
    <w:p w:rsidR="006008B4" w:rsidRDefault="006008B4">
      <w:pPr>
        <w:pStyle w:val="Index1"/>
        <w:tabs>
          <w:tab w:val="right" w:pos="5030"/>
        </w:tabs>
        <w:rPr>
          <w:noProof/>
        </w:rPr>
      </w:pPr>
      <w:r>
        <w:rPr>
          <w:noProof/>
        </w:rPr>
        <w:t>Project Online Essentials, 71</w:t>
      </w:r>
    </w:p>
    <w:p w:rsidR="006008B4" w:rsidRDefault="006008B4">
      <w:pPr>
        <w:pStyle w:val="Index1"/>
        <w:tabs>
          <w:tab w:val="right" w:pos="5030"/>
        </w:tabs>
        <w:rPr>
          <w:noProof/>
        </w:rPr>
      </w:pPr>
      <w:r>
        <w:rPr>
          <w:noProof/>
        </w:rPr>
        <w:t>Project Online Premium, 72</w:t>
      </w:r>
    </w:p>
    <w:p w:rsidR="006008B4" w:rsidRDefault="006008B4">
      <w:pPr>
        <w:pStyle w:val="Index1"/>
        <w:tabs>
          <w:tab w:val="right" w:pos="5030"/>
        </w:tabs>
        <w:rPr>
          <w:noProof/>
        </w:rPr>
      </w:pPr>
      <w:r>
        <w:rPr>
          <w:noProof/>
        </w:rPr>
        <w:t>Project Online Premium, 72</w:t>
      </w:r>
    </w:p>
    <w:p w:rsidR="006008B4" w:rsidRDefault="006008B4">
      <w:pPr>
        <w:pStyle w:val="Index1"/>
        <w:tabs>
          <w:tab w:val="right" w:pos="5030"/>
        </w:tabs>
        <w:rPr>
          <w:noProof/>
        </w:rPr>
      </w:pPr>
      <w:r>
        <w:rPr>
          <w:noProof/>
        </w:rPr>
        <w:t>Project Online Professional, 71</w:t>
      </w:r>
    </w:p>
    <w:p w:rsidR="006008B4" w:rsidRDefault="006008B4">
      <w:pPr>
        <w:pStyle w:val="Index1"/>
        <w:tabs>
          <w:tab w:val="right" w:pos="5030"/>
        </w:tabs>
        <w:rPr>
          <w:noProof/>
        </w:rPr>
      </w:pPr>
      <w:r>
        <w:rPr>
          <w:noProof/>
        </w:rPr>
        <w:t>Project Online Professional, 71</w:t>
      </w:r>
    </w:p>
    <w:p w:rsidR="006008B4" w:rsidRDefault="006008B4">
      <w:pPr>
        <w:pStyle w:val="Index1"/>
        <w:tabs>
          <w:tab w:val="right" w:pos="5030"/>
        </w:tabs>
        <w:rPr>
          <w:noProof/>
        </w:rPr>
      </w:pPr>
      <w:r>
        <w:rPr>
          <w:noProof/>
        </w:rPr>
        <w:t>Project Professional, 97</w:t>
      </w:r>
    </w:p>
    <w:p w:rsidR="006008B4" w:rsidRDefault="006008B4">
      <w:pPr>
        <w:pStyle w:val="Index1"/>
        <w:tabs>
          <w:tab w:val="right" w:pos="5030"/>
        </w:tabs>
        <w:rPr>
          <w:noProof/>
        </w:rPr>
      </w:pPr>
      <w:r>
        <w:rPr>
          <w:noProof/>
        </w:rPr>
        <w:t>Project Professional 2016, 23</w:t>
      </w:r>
    </w:p>
    <w:p w:rsidR="006008B4" w:rsidRDefault="006008B4">
      <w:pPr>
        <w:pStyle w:val="Index1"/>
        <w:tabs>
          <w:tab w:val="right" w:pos="5030"/>
        </w:tabs>
        <w:rPr>
          <w:noProof/>
        </w:rPr>
      </w:pPr>
      <w:r>
        <w:rPr>
          <w:noProof/>
        </w:rPr>
        <w:t>Project Server 2016, 24, 27</w:t>
      </w:r>
    </w:p>
    <w:p w:rsidR="006008B4" w:rsidRDefault="006008B4">
      <w:pPr>
        <w:pStyle w:val="Index1"/>
        <w:tabs>
          <w:tab w:val="right" w:pos="5030"/>
        </w:tabs>
        <w:rPr>
          <w:noProof/>
        </w:rPr>
      </w:pPr>
      <w:r>
        <w:rPr>
          <w:noProof/>
        </w:rPr>
        <w:t>Project Standard, 90, 97</w:t>
      </w:r>
    </w:p>
    <w:p w:rsidR="006008B4" w:rsidRDefault="006008B4">
      <w:pPr>
        <w:pStyle w:val="Index1"/>
        <w:tabs>
          <w:tab w:val="right" w:pos="5030"/>
        </w:tabs>
        <w:rPr>
          <w:noProof/>
        </w:rPr>
      </w:pPr>
      <w:r>
        <w:rPr>
          <w:noProof/>
        </w:rPr>
        <w:t>Project Standard 2016, 23</w:t>
      </w:r>
    </w:p>
    <w:p w:rsidR="006008B4" w:rsidRDefault="006008B4">
      <w:pPr>
        <w:pStyle w:val="Index1"/>
        <w:tabs>
          <w:tab w:val="right" w:pos="5030"/>
        </w:tabs>
        <w:rPr>
          <w:noProof/>
        </w:rPr>
      </w:pPr>
      <w:r>
        <w:rPr>
          <w:noProof/>
        </w:rPr>
        <w:t>Publisher 2016, 23</w:t>
      </w:r>
    </w:p>
    <w:p w:rsidR="006008B4" w:rsidRDefault="006008B4">
      <w:pPr>
        <w:pStyle w:val="Index1"/>
        <w:tabs>
          <w:tab w:val="right" w:pos="5030"/>
        </w:tabs>
        <w:rPr>
          <w:noProof/>
        </w:rPr>
      </w:pPr>
      <w:r>
        <w:rPr>
          <w:noProof/>
        </w:rPr>
        <w:t>SharePoint Online, 90</w:t>
      </w:r>
    </w:p>
    <w:p w:rsidR="006008B4" w:rsidRDefault="006008B4">
      <w:pPr>
        <w:pStyle w:val="Index1"/>
        <w:tabs>
          <w:tab w:val="right" w:pos="5030"/>
        </w:tabs>
        <w:rPr>
          <w:noProof/>
        </w:rPr>
      </w:pPr>
      <w:r>
        <w:rPr>
          <w:noProof/>
        </w:rPr>
        <w:t>SharePoint Online (план 1), 72</w:t>
      </w:r>
    </w:p>
    <w:p w:rsidR="006008B4" w:rsidRDefault="006008B4">
      <w:pPr>
        <w:pStyle w:val="Index1"/>
        <w:tabs>
          <w:tab w:val="right" w:pos="5030"/>
        </w:tabs>
        <w:rPr>
          <w:noProof/>
        </w:rPr>
      </w:pPr>
      <w:r>
        <w:rPr>
          <w:noProof/>
        </w:rPr>
        <w:t>SharePoint Online (план 2), 28, 72</w:t>
      </w:r>
    </w:p>
    <w:p w:rsidR="006008B4" w:rsidRDefault="006008B4">
      <w:pPr>
        <w:pStyle w:val="Index1"/>
        <w:tabs>
          <w:tab w:val="right" w:pos="5030"/>
        </w:tabs>
        <w:rPr>
          <w:noProof/>
        </w:rPr>
      </w:pPr>
      <w:r>
        <w:rPr>
          <w:noProof/>
        </w:rPr>
        <w:t>SharePoint Server, 60, 95</w:t>
      </w:r>
    </w:p>
    <w:p w:rsidR="006008B4" w:rsidRDefault="006008B4">
      <w:pPr>
        <w:pStyle w:val="Index1"/>
        <w:tabs>
          <w:tab w:val="right" w:pos="5030"/>
        </w:tabs>
        <w:rPr>
          <w:noProof/>
        </w:rPr>
      </w:pPr>
      <w:r>
        <w:rPr>
          <w:noProof/>
        </w:rPr>
        <w:t>SharePoint Server 2013, 28</w:t>
      </w:r>
    </w:p>
    <w:p w:rsidR="006008B4" w:rsidRDefault="006008B4">
      <w:pPr>
        <w:pStyle w:val="Index1"/>
        <w:tabs>
          <w:tab w:val="right" w:pos="5030"/>
        </w:tabs>
        <w:rPr>
          <w:noProof/>
        </w:rPr>
      </w:pPr>
      <w:r>
        <w:rPr>
          <w:noProof/>
        </w:rPr>
        <w:t>SharePoint Server 2016, 28</w:t>
      </w:r>
    </w:p>
    <w:p w:rsidR="006008B4" w:rsidRDefault="006008B4">
      <w:pPr>
        <w:pStyle w:val="Index1"/>
        <w:tabs>
          <w:tab w:val="right" w:pos="5030"/>
        </w:tabs>
        <w:rPr>
          <w:noProof/>
        </w:rPr>
      </w:pPr>
      <w:r>
        <w:rPr>
          <w:noProof/>
        </w:rPr>
        <w:t>Skype for Business 2016, 23</w:t>
      </w:r>
    </w:p>
    <w:p w:rsidR="006008B4" w:rsidRDefault="006008B4">
      <w:pPr>
        <w:pStyle w:val="Index1"/>
        <w:tabs>
          <w:tab w:val="right" w:pos="5030"/>
        </w:tabs>
        <w:rPr>
          <w:noProof/>
        </w:rPr>
      </w:pPr>
      <w:r>
        <w:rPr>
          <w:noProof/>
        </w:rPr>
        <w:t>Skype for Business Server, 60</w:t>
      </w:r>
    </w:p>
    <w:p w:rsidR="006008B4" w:rsidRDefault="006008B4">
      <w:pPr>
        <w:pStyle w:val="Index1"/>
        <w:tabs>
          <w:tab w:val="right" w:pos="5030"/>
        </w:tabs>
        <w:rPr>
          <w:noProof/>
        </w:rPr>
      </w:pPr>
      <w:r>
        <w:rPr>
          <w:noProof/>
        </w:rPr>
        <w:t>Skype for Business Server 2015, 29</w:t>
      </w:r>
    </w:p>
    <w:p w:rsidR="006008B4" w:rsidRDefault="006008B4">
      <w:pPr>
        <w:pStyle w:val="Index1"/>
        <w:tabs>
          <w:tab w:val="right" w:pos="5030"/>
        </w:tabs>
        <w:rPr>
          <w:noProof/>
        </w:rPr>
      </w:pPr>
      <w:r>
        <w:rPr>
          <w:noProof/>
        </w:rPr>
        <w:t>Skype за бизнеса онлайн (план 1), 30, 73</w:t>
      </w:r>
    </w:p>
    <w:p w:rsidR="006008B4" w:rsidRDefault="006008B4">
      <w:pPr>
        <w:pStyle w:val="Index1"/>
        <w:tabs>
          <w:tab w:val="right" w:pos="5030"/>
        </w:tabs>
        <w:rPr>
          <w:noProof/>
        </w:rPr>
      </w:pPr>
      <w:r>
        <w:rPr>
          <w:noProof/>
        </w:rPr>
        <w:t>Skype за бизнеса онлайн (план 2, 30</w:t>
      </w:r>
    </w:p>
    <w:p w:rsidR="006008B4" w:rsidRDefault="006008B4">
      <w:pPr>
        <w:pStyle w:val="Index1"/>
        <w:tabs>
          <w:tab w:val="right" w:pos="5030"/>
        </w:tabs>
        <w:rPr>
          <w:noProof/>
        </w:rPr>
      </w:pPr>
      <w:r>
        <w:rPr>
          <w:noProof/>
        </w:rPr>
        <w:t>Skype за бизнеса онлайн (план 2), 73</w:t>
      </w:r>
    </w:p>
    <w:p w:rsidR="006008B4" w:rsidRDefault="006008B4">
      <w:pPr>
        <w:pStyle w:val="Index1"/>
        <w:tabs>
          <w:tab w:val="right" w:pos="5030"/>
        </w:tabs>
        <w:rPr>
          <w:noProof/>
        </w:rPr>
      </w:pPr>
      <w:r>
        <w:rPr>
          <w:noProof/>
        </w:rPr>
        <w:t>SQL Parallel Data Warehouse, 90, 97</w:t>
      </w:r>
    </w:p>
    <w:p w:rsidR="006008B4" w:rsidRDefault="006008B4">
      <w:pPr>
        <w:pStyle w:val="Index1"/>
        <w:tabs>
          <w:tab w:val="right" w:pos="5030"/>
        </w:tabs>
        <w:rPr>
          <w:noProof/>
        </w:rPr>
      </w:pPr>
      <w:r>
        <w:rPr>
          <w:noProof/>
        </w:rPr>
        <w:t>SQL Server, 95</w:t>
      </w:r>
    </w:p>
    <w:p w:rsidR="006008B4" w:rsidRDefault="006008B4">
      <w:pPr>
        <w:pStyle w:val="Index1"/>
        <w:tabs>
          <w:tab w:val="right" w:pos="5030"/>
        </w:tabs>
        <w:rPr>
          <w:noProof/>
        </w:rPr>
      </w:pPr>
      <w:r>
        <w:rPr>
          <w:noProof/>
        </w:rPr>
        <w:t>SQL Server 2016, 31</w:t>
      </w:r>
    </w:p>
    <w:p w:rsidR="006008B4" w:rsidRDefault="006008B4">
      <w:pPr>
        <w:pStyle w:val="Index1"/>
        <w:tabs>
          <w:tab w:val="right" w:pos="5030"/>
        </w:tabs>
        <w:rPr>
          <w:noProof/>
        </w:rPr>
      </w:pPr>
      <w:r>
        <w:rPr>
          <w:noProof/>
        </w:rPr>
        <w:t>SQL Server 2017 Enterprise, 31</w:t>
      </w:r>
    </w:p>
    <w:p w:rsidR="006008B4" w:rsidRDefault="006008B4">
      <w:pPr>
        <w:pStyle w:val="Index1"/>
        <w:tabs>
          <w:tab w:val="right" w:pos="5030"/>
        </w:tabs>
        <w:rPr>
          <w:noProof/>
        </w:rPr>
      </w:pPr>
      <w:r>
        <w:rPr>
          <w:noProof/>
        </w:rPr>
        <w:t>SQL Server 2017 Enterprise Core, 31</w:t>
      </w:r>
    </w:p>
    <w:p w:rsidR="006008B4" w:rsidRDefault="006008B4">
      <w:pPr>
        <w:pStyle w:val="Index1"/>
        <w:tabs>
          <w:tab w:val="right" w:pos="5030"/>
        </w:tabs>
        <w:rPr>
          <w:noProof/>
        </w:rPr>
      </w:pPr>
      <w:r>
        <w:rPr>
          <w:noProof/>
        </w:rPr>
        <w:t>SQL Server 2017 Standard, 30</w:t>
      </w:r>
    </w:p>
    <w:p w:rsidR="006008B4" w:rsidRDefault="006008B4">
      <w:pPr>
        <w:pStyle w:val="Index1"/>
        <w:tabs>
          <w:tab w:val="right" w:pos="5030"/>
        </w:tabs>
        <w:rPr>
          <w:noProof/>
        </w:rPr>
      </w:pPr>
      <w:r>
        <w:rPr>
          <w:noProof/>
        </w:rPr>
        <w:t>SQL Server 2017 Standard Core, 30</w:t>
      </w:r>
    </w:p>
    <w:p w:rsidR="006008B4" w:rsidRDefault="006008B4">
      <w:pPr>
        <w:pStyle w:val="Index1"/>
        <w:tabs>
          <w:tab w:val="right" w:pos="5030"/>
        </w:tabs>
        <w:rPr>
          <w:noProof/>
        </w:rPr>
      </w:pPr>
      <w:r>
        <w:rPr>
          <w:noProof/>
        </w:rPr>
        <w:t>SQL Server Business Intelligence, 90, 97</w:t>
      </w:r>
    </w:p>
    <w:p w:rsidR="006008B4" w:rsidRDefault="006008B4">
      <w:pPr>
        <w:pStyle w:val="Index1"/>
        <w:tabs>
          <w:tab w:val="right" w:pos="5030"/>
        </w:tabs>
        <w:rPr>
          <w:noProof/>
        </w:rPr>
      </w:pPr>
      <w:r>
        <w:rPr>
          <w:noProof/>
        </w:rPr>
        <w:t>SQL Server Data Center, 90</w:t>
      </w:r>
    </w:p>
    <w:p w:rsidR="006008B4" w:rsidRDefault="006008B4">
      <w:pPr>
        <w:pStyle w:val="Index1"/>
        <w:tabs>
          <w:tab w:val="right" w:pos="5030"/>
        </w:tabs>
        <w:rPr>
          <w:noProof/>
        </w:rPr>
      </w:pPr>
      <w:r>
        <w:rPr>
          <w:noProof/>
        </w:rPr>
        <w:t>SQL Server Enterprise, 90</w:t>
      </w:r>
    </w:p>
    <w:p w:rsidR="006008B4" w:rsidRDefault="006008B4">
      <w:pPr>
        <w:pStyle w:val="Index1"/>
        <w:tabs>
          <w:tab w:val="right" w:pos="5030"/>
        </w:tabs>
        <w:rPr>
          <w:noProof/>
        </w:rPr>
      </w:pPr>
      <w:r>
        <w:rPr>
          <w:noProof/>
        </w:rPr>
        <w:t>SQL Server Standard, 90, 97</w:t>
      </w:r>
    </w:p>
    <w:p w:rsidR="006008B4" w:rsidRDefault="006008B4">
      <w:pPr>
        <w:pStyle w:val="Index1"/>
        <w:tabs>
          <w:tab w:val="right" w:pos="5030"/>
        </w:tabs>
        <w:rPr>
          <w:noProof/>
        </w:rPr>
      </w:pPr>
      <w:r>
        <w:rPr>
          <w:noProof/>
        </w:rPr>
        <w:t>System Center 2012 Client Management Suite, 35, 37, 38, 39</w:t>
      </w:r>
    </w:p>
    <w:p w:rsidR="006008B4" w:rsidRDefault="006008B4">
      <w:pPr>
        <w:pStyle w:val="Index1"/>
        <w:tabs>
          <w:tab w:val="right" w:pos="5030"/>
        </w:tabs>
        <w:rPr>
          <w:noProof/>
        </w:rPr>
      </w:pPr>
      <w:r>
        <w:rPr>
          <w:noProof/>
        </w:rPr>
        <w:t>System Center 2012 R2, 33</w:t>
      </w:r>
    </w:p>
    <w:p w:rsidR="006008B4" w:rsidRDefault="006008B4">
      <w:pPr>
        <w:pStyle w:val="Index1"/>
        <w:tabs>
          <w:tab w:val="right" w:pos="5030"/>
        </w:tabs>
        <w:rPr>
          <w:noProof/>
        </w:rPr>
      </w:pPr>
      <w:r>
        <w:rPr>
          <w:noProof/>
        </w:rPr>
        <w:t>System Center 2012 R2 Configuration Manager, 34</w:t>
      </w:r>
    </w:p>
    <w:p w:rsidR="006008B4" w:rsidRDefault="006008B4">
      <w:pPr>
        <w:pStyle w:val="Index1"/>
        <w:tabs>
          <w:tab w:val="right" w:pos="5030"/>
        </w:tabs>
        <w:rPr>
          <w:noProof/>
        </w:rPr>
      </w:pPr>
      <w:r>
        <w:rPr>
          <w:noProof/>
        </w:rPr>
        <w:t>System Center 2012 R2 Endpoint Protection, 36</w:t>
      </w:r>
    </w:p>
    <w:p w:rsidR="006008B4" w:rsidRDefault="006008B4">
      <w:pPr>
        <w:pStyle w:val="Index1"/>
        <w:tabs>
          <w:tab w:val="right" w:pos="5030"/>
        </w:tabs>
        <w:rPr>
          <w:noProof/>
        </w:rPr>
      </w:pPr>
      <w:r>
        <w:rPr>
          <w:noProof/>
        </w:rPr>
        <w:t>System Center Datacenter, 95, 97</w:t>
      </w:r>
    </w:p>
    <w:p w:rsidR="006008B4" w:rsidRDefault="006008B4">
      <w:pPr>
        <w:pStyle w:val="Index1"/>
        <w:tabs>
          <w:tab w:val="right" w:pos="5030"/>
        </w:tabs>
        <w:rPr>
          <w:noProof/>
        </w:rPr>
      </w:pPr>
      <w:r>
        <w:rPr>
          <w:noProof/>
        </w:rPr>
        <w:t>System Center Datacenter (2 пакета лицензи за ядро), 19</w:t>
      </w:r>
    </w:p>
    <w:p w:rsidR="006008B4" w:rsidRDefault="006008B4">
      <w:pPr>
        <w:pStyle w:val="Index1"/>
        <w:tabs>
          <w:tab w:val="right" w:pos="5030"/>
        </w:tabs>
        <w:rPr>
          <w:noProof/>
        </w:rPr>
      </w:pPr>
      <w:r>
        <w:rPr>
          <w:noProof/>
        </w:rPr>
        <w:t>System Center Endpoint Protection 1606, 36</w:t>
      </w:r>
    </w:p>
    <w:p w:rsidR="006008B4" w:rsidRDefault="006008B4">
      <w:pPr>
        <w:pStyle w:val="Index1"/>
        <w:tabs>
          <w:tab w:val="right" w:pos="5030"/>
        </w:tabs>
        <w:rPr>
          <w:noProof/>
        </w:rPr>
      </w:pPr>
      <w:r>
        <w:rPr>
          <w:noProof/>
        </w:rPr>
        <w:t>System Center Global Service Monitor, 34</w:t>
      </w:r>
    </w:p>
    <w:p w:rsidR="006008B4" w:rsidRDefault="006008B4">
      <w:pPr>
        <w:pStyle w:val="Index1"/>
        <w:tabs>
          <w:tab w:val="right" w:pos="5030"/>
        </w:tabs>
        <w:rPr>
          <w:noProof/>
        </w:rPr>
      </w:pPr>
      <w:r>
        <w:rPr>
          <w:noProof/>
        </w:rPr>
        <w:t>System Center Standard, 95, 97</w:t>
      </w:r>
    </w:p>
    <w:p w:rsidR="006008B4" w:rsidRDefault="006008B4">
      <w:pPr>
        <w:pStyle w:val="Index1"/>
        <w:tabs>
          <w:tab w:val="right" w:pos="5030"/>
        </w:tabs>
        <w:rPr>
          <w:noProof/>
        </w:rPr>
      </w:pPr>
      <w:r>
        <w:rPr>
          <w:noProof/>
        </w:rPr>
        <w:t>System Center Standard (2 пакета лицензи за ядро), 19</w:t>
      </w:r>
    </w:p>
    <w:p w:rsidR="006008B4" w:rsidRDefault="006008B4">
      <w:pPr>
        <w:pStyle w:val="Index1"/>
        <w:tabs>
          <w:tab w:val="right" w:pos="5030"/>
        </w:tabs>
        <w:rPr>
          <w:noProof/>
        </w:rPr>
      </w:pPr>
      <w:r>
        <w:rPr>
          <w:noProof/>
        </w:rPr>
        <w:t>VDI, 39</w:t>
      </w:r>
    </w:p>
    <w:p w:rsidR="006008B4" w:rsidRDefault="006008B4">
      <w:pPr>
        <w:pStyle w:val="Index1"/>
        <w:tabs>
          <w:tab w:val="right" w:pos="5030"/>
        </w:tabs>
        <w:rPr>
          <w:noProof/>
        </w:rPr>
      </w:pPr>
      <w:r>
        <w:rPr>
          <w:noProof/>
        </w:rPr>
        <w:t>Visio 2016 Professional, 23</w:t>
      </w:r>
    </w:p>
    <w:p w:rsidR="006008B4" w:rsidRDefault="006008B4">
      <w:pPr>
        <w:pStyle w:val="Index1"/>
        <w:tabs>
          <w:tab w:val="right" w:pos="5030"/>
        </w:tabs>
        <w:rPr>
          <w:noProof/>
        </w:rPr>
      </w:pPr>
      <w:r>
        <w:rPr>
          <w:noProof/>
        </w:rPr>
        <w:t>Visio 2016 Standard, 23</w:t>
      </w:r>
    </w:p>
    <w:p w:rsidR="006008B4" w:rsidRDefault="006008B4">
      <w:pPr>
        <w:pStyle w:val="Index1"/>
        <w:tabs>
          <w:tab w:val="right" w:pos="5030"/>
        </w:tabs>
        <w:rPr>
          <w:noProof/>
        </w:rPr>
      </w:pPr>
      <w:r>
        <w:rPr>
          <w:noProof/>
        </w:rPr>
        <w:t>Visio Online Plan 1, 67</w:t>
      </w:r>
    </w:p>
    <w:p w:rsidR="006008B4" w:rsidRDefault="006008B4">
      <w:pPr>
        <w:pStyle w:val="Index1"/>
        <w:tabs>
          <w:tab w:val="right" w:pos="5030"/>
        </w:tabs>
        <w:rPr>
          <w:noProof/>
        </w:rPr>
      </w:pPr>
      <w:r>
        <w:rPr>
          <w:noProof/>
        </w:rPr>
        <w:t>Visio Online Plan 1 и 2, 67</w:t>
      </w:r>
    </w:p>
    <w:p w:rsidR="006008B4" w:rsidRDefault="006008B4">
      <w:pPr>
        <w:pStyle w:val="Index1"/>
        <w:tabs>
          <w:tab w:val="right" w:pos="5030"/>
        </w:tabs>
        <w:rPr>
          <w:noProof/>
        </w:rPr>
      </w:pPr>
      <w:r>
        <w:rPr>
          <w:noProof/>
        </w:rPr>
        <w:t>Visio Online Plan 2, 67</w:t>
      </w:r>
    </w:p>
    <w:p w:rsidR="006008B4" w:rsidRDefault="006008B4">
      <w:pPr>
        <w:pStyle w:val="Index1"/>
        <w:tabs>
          <w:tab w:val="right" w:pos="5030"/>
        </w:tabs>
        <w:rPr>
          <w:noProof/>
        </w:rPr>
      </w:pPr>
      <w:r>
        <w:rPr>
          <w:noProof/>
        </w:rPr>
        <w:t>Visio Professional, 97</w:t>
      </w:r>
    </w:p>
    <w:p w:rsidR="006008B4" w:rsidRDefault="006008B4">
      <w:pPr>
        <w:pStyle w:val="Index1"/>
        <w:tabs>
          <w:tab w:val="right" w:pos="5030"/>
        </w:tabs>
        <w:rPr>
          <w:noProof/>
        </w:rPr>
      </w:pPr>
      <w:r>
        <w:rPr>
          <w:noProof/>
        </w:rPr>
        <w:t>Visio Standard, 90, 97</w:t>
      </w:r>
    </w:p>
    <w:p w:rsidR="006008B4" w:rsidRDefault="006008B4">
      <w:pPr>
        <w:pStyle w:val="Index1"/>
        <w:tabs>
          <w:tab w:val="right" w:pos="5030"/>
        </w:tabs>
        <w:rPr>
          <w:noProof/>
        </w:rPr>
      </w:pPr>
      <w:r>
        <w:rPr>
          <w:noProof/>
        </w:rPr>
        <w:t>Visual Studio 2015, 40</w:t>
      </w:r>
    </w:p>
    <w:p w:rsidR="006008B4" w:rsidRDefault="006008B4">
      <w:pPr>
        <w:pStyle w:val="Index1"/>
        <w:tabs>
          <w:tab w:val="right" w:pos="5030"/>
        </w:tabs>
        <w:rPr>
          <w:noProof/>
        </w:rPr>
      </w:pPr>
      <w:r>
        <w:rPr>
          <w:noProof/>
        </w:rPr>
        <w:t>Visual Studio Professional 2017, 40</w:t>
      </w:r>
    </w:p>
    <w:p w:rsidR="006008B4" w:rsidRDefault="006008B4">
      <w:pPr>
        <w:pStyle w:val="Index1"/>
        <w:tabs>
          <w:tab w:val="right" w:pos="5030"/>
        </w:tabs>
        <w:rPr>
          <w:noProof/>
        </w:rPr>
      </w:pPr>
      <w:r>
        <w:rPr>
          <w:noProof/>
        </w:rPr>
        <w:t>Visual Studio Team Foundation Server 2018 с технологията SQL Server 2017, 41</w:t>
      </w:r>
    </w:p>
    <w:p w:rsidR="006008B4" w:rsidRDefault="006008B4">
      <w:pPr>
        <w:pStyle w:val="Index1"/>
        <w:tabs>
          <w:tab w:val="right" w:pos="5030"/>
        </w:tabs>
        <w:rPr>
          <w:noProof/>
        </w:rPr>
      </w:pPr>
      <w:r>
        <w:rPr>
          <w:noProof/>
        </w:rPr>
        <w:t>Windows 10, 44</w:t>
      </w:r>
    </w:p>
    <w:p w:rsidR="006008B4" w:rsidRDefault="006008B4">
      <w:pPr>
        <w:pStyle w:val="Index1"/>
        <w:tabs>
          <w:tab w:val="right" w:pos="5030"/>
        </w:tabs>
        <w:rPr>
          <w:noProof/>
        </w:rPr>
      </w:pPr>
      <w:r>
        <w:rPr>
          <w:noProof/>
        </w:rPr>
        <w:t>Windows 10 Education, 43</w:t>
      </w:r>
    </w:p>
    <w:p w:rsidR="006008B4" w:rsidRDefault="006008B4">
      <w:pPr>
        <w:pStyle w:val="Index1"/>
        <w:tabs>
          <w:tab w:val="right" w:pos="5030"/>
        </w:tabs>
        <w:rPr>
          <w:noProof/>
        </w:rPr>
      </w:pPr>
      <w:r>
        <w:rPr>
          <w:noProof/>
        </w:rPr>
        <w:t>Windows 10 Education A3, 43</w:t>
      </w:r>
    </w:p>
    <w:p w:rsidR="006008B4" w:rsidRDefault="006008B4">
      <w:pPr>
        <w:pStyle w:val="Index1"/>
        <w:tabs>
          <w:tab w:val="right" w:pos="5030"/>
        </w:tabs>
        <w:rPr>
          <w:noProof/>
        </w:rPr>
      </w:pPr>
      <w:r>
        <w:rPr>
          <w:noProof/>
        </w:rPr>
        <w:t>Windows 10 Education A5, 43</w:t>
      </w:r>
    </w:p>
    <w:p w:rsidR="006008B4" w:rsidRDefault="006008B4">
      <w:pPr>
        <w:pStyle w:val="Index1"/>
        <w:tabs>
          <w:tab w:val="right" w:pos="5030"/>
        </w:tabs>
        <w:rPr>
          <w:noProof/>
        </w:rPr>
      </w:pPr>
      <w:r>
        <w:rPr>
          <w:noProof/>
        </w:rPr>
        <w:t>Windows 10 Education E3, 43</w:t>
      </w:r>
    </w:p>
    <w:p w:rsidR="006008B4" w:rsidRDefault="006008B4">
      <w:pPr>
        <w:pStyle w:val="Index1"/>
        <w:tabs>
          <w:tab w:val="right" w:pos="5030"/>
        </w:tabs>
        <w:rPr>
          <w:noProof/>
        </w:rPr>
      </w:pPr>
      <w:r>
        <w:rPr>
          <w:noProof/>
        </w:rPr>
        <w:t>Windows 10 Education E5, 43</w:t>
      </w:r>
    </w:p>
    <w:p w:rsidR="006008B4" w:rsidRDefault="006008B4">
      <w:pPr>
        <w:pStyle w:val="Index1"/>
        <w:tabs>
          <w:tab w:val="right" w:pos="5030"/>
        </w:tabs>
        <w:rPr>
          <w:noProof/>
        </w:rPr>
      </w:pPr>
      <w:r>
        <w:rPr>
          <w:noProof/>
        </w:rPr>
        <w:t>Windows 10 Education E5 (за Устройство), 43</w:t>
      </w:r>
    </w:p>
    <w:p w:rsidR="006008B4" w:rsidRDefault="006008B4">
      <w:pPr>
        <w:pStyle w:val="Index1"/>
        <w:tabs>
          <w:tab w:val="right" w:pos="5030"/>
        </w:tabs>
        <w:rPr>
          <w:noProof/>
        </w:rPr>
      </w:pPr>
      <w:r>
        <w:rPr>
          <w:noProof/>
        </w:rPr>
        <w:t>Windows 10 Enterprise E3 за Потребител (само локално), 43</w:t>
      </w:r>
    </w:p>
    <w:p w:rsidR="006008B4" w:rsidRDefault="006008B4">
      <w:pPr>
        <w:pStyle w:val="Index1"/>
        <w:tabs>
          <w:tab w:val="right" w:pos="5030"/>
        </w:tabs>
        <w:rPr>
          <w:noProof/>
        </w:rPr>
      </w:pPr>
      <w:r>
        <w:rPr>
          <w:noProof/>
        </w:rPr>
        <w:t>Windows 10 Enterprise E3 за Потребител със SA, 43</w:t>
      </w:r>
    </w:p>
    <w:p w:rsidR="006008B4" w:rsidRDefault="006008B4">
      <w:pPr>
        <w:pStyle w:val="Index1"/>
        <w:tabs>
          <w:tab w:val="right" w:pos="5030"/>
        </w:tabs>
        <w:rPr>
          <w:noProof/>
        </w:rPr>
      </w:pPr>
      <w:r>
        <w:rPr>
          <w:noProof/>
        </w:rPr>
        <w:t>Windows 10 Enterprise E3 за Потребител със SA – от SA, 43</w:t>
      </w:r>
    </w:p>
    <w:p w:rsidR="006008B4" w:rsidRDefault="006008B4">
      <w:pPr>
        <w:pStyle w:val="Index1"/>
        <w:tabs>
          <w:tab w:val="right" w:pos="5030"/>
        </w:tabs>
        <w:rPr>
          <w:noProof/>
        </w:rPr>
      </w:pPr>
      <w:r>
        <w:rPr>
          <w:noProof/>
        </w:rPr>
        <w:t>Windows 10 Enterprise E3 за Устройство със SA, 43</w:t>
      </w:r>
    </w:p>
    <w:p w:rsidR="006008B4" w:rsidRDefault="006008B4">
      <w:pPr>
        <w:pStyle w:val="Index1"/>
        <w:tabs>
          <w:tab w:val="right" w:pos="5030"/>
        </w:tabs>
        <w:rPr>
          <w:noProof/>
        </w:rPr>
      </w:pPr>
      <w:r>
        <w:rPr>
          <w:noProof/>
        </w:rPr>
        <w:t>Windows 10 Enterprise E3/E5 за Потребител, 43</w:t>
      </w:r>
    </w:p>
    <w:p w:rsidR="006008B4" w:rsidRDefault="006008B4">
      <w:pPr>
        <w:pStyle w:val="Index1"/>
        <w:tabs>
          <w:tab w:val="right" w:pos="5030"/>
        </w:tabs>
        <w:rPr>
          <w:noProof/>
        </w:rPr>
      </w:pPr>
      <w:r>
        <w:rPr>
          <w:noProof/>
        </w:rPr>
        <w:t>Windows 10 Enterprise E5 за Потребител със SA – от SA, 43</w:t>
      </w:r>
    </w:p>
    <w:p w:rsidR="006008B4" w:rsidRDefault="006008B4">
      <w:pPr>
        <w:pStyle w:val="Index1"/>
        <w:tabs>
          <w:tab w:val="right" w:pos="5030"/>
        </w:tabs>
        <w:rPr>
          <w:noProof/>
        </w:rPr>
      </w:pPr>
      <w:r>
        <w:rPr>
          <w:noProof/>
        </w:rPr>
        <w:t>Windows 10 Enterprise E5 за Устройство или Потребител със SA, 43</w:t>
      </w:r>
    </w:p>
    <w:p w:rsidR="006008B4" w:rsidRDefault="006008B4">
      <w:pPr>
        <w:pStyle w:val="Index1"/>
        <w:tabs>
          <w:tab w:val="right" w:pos="5030"/>
        </w:tabs>
        <w:rPr>
          <w:noProof/>
        </w:rPr>
      </w:pPr>
      <w:r>
        <w:rPr>
          <w:noProof/>
        </w:rPr>
        <w:t>Windows 10 Enterprise LTSB (за Устройство), 43</w:t>
      </w:r>
    </w:p>
    <w:p w:rsidR="006008B4" w:rsidRDefault="006008B4">
      <w:pPr>
        <w:pStyle w:val="Index1"/>
        <w:tabs>
          <w:tab w:val="right" w:pos="5030"/>
        </w:tabs>
        <w:rPr>
          <w:noProof/>
        </w:rPr>
      </w:pPr>
      <w:r>
        <w:rPr>
          <w:noProof/>
        </w:rPr>
        <w:t>Windows 10 Enterprise LTSB 2015, 43</w:t>
      </w:r>
    </w:p>
    <w:p w:rsidR="006008B4" w:rsidRDefault="006008B4">
      <w:pPr>
        <w:pStyle w:val="Index1"/>
        <w:tabs>
          <w:tab w:val="right" w:pos="5030"/>
        </w:tabs>
        <w:rPr>
          <w:noProof/>
        </w:rPr>
      </w:pPr>
      <w:r>
        <w:rPr>
          <w:noProof/>
        </w:rPr>
        <w:t>Windows 10 Enterprise Virtual Desktop Access E3 за Потребител, 43</w:t>
      </w:r>
    </w:p>
    <w:p w:rsidR="006008B4" w:rsidRDefault="006008B4">
      <w:pPr>
        <w:pStyle w:val="Index1"/>
        <w:tabs>
          <w:tab w:val="right" w:pos="5030"/>
        </w:tabs>
        <w:rPr>
          <w:noProof/>
        </w:rPr>
      </w:pPr>
      <w:r>
        <w:rPr>
          <w:noProof/>
        </w:rPr>
        <w:t>Windows 10 Enterprise Virtual Desktop Access E3 за Устройство, 43</w:t>
      </w:r>
    </w:p>
    <w:p w:rsidR="006008B4" w:rsidRDefault="006008B4">
      <w:pPr>
        <w:pStyle w:val="Index1"/>
        <w:tabs>
          <w:tab w:val="right" w:pos="5030"/>
        </w:tabs>
        <w:rPr>
          <w:noProof/>
        </w:rPr>
      </w:pPr>
      <w:r>
        <w:rPr>
          <w:noProof/>
        </w:rPr>
        <w:t>Windows 10 Enterprise Virtual Desktop Access E5 за Потребител, 43</w:t>
      </w:r>
    </w:p>
    <w:p w:rsidR="006008B4" w:rsidRDefault="006008B4">
      <w:pPr>
        <w:pStyle w:val="Index1"/>
        <w:tabs>
          <w:tab w:val="right" w:pos="5030"/>
        </w:tabs>
        <w:rPr>
          <w:noProof/>
        </w:rPr>
      </w:pPr>
      <w:r>
        <w:rPr>
          <w:noProof/>
        </w:rPr>
        <w:t>Windows 10 Enterprise Virtual Desktop Access E5 за Устройство, 43</w:t>
      </w:r>
    </w:p>
    <w:p w:rsidR="006008B4" w:rsidRDefault="006008B4">
      <w:pPr>
        <w:pStyle w:val="Index1"/>
        <w:tabs>
          <w:tab w:val="right" w:pos="5030"/>
        </w:tabs>
        <w:rPr>
          <w:noProof/>
        </w:rPr>
      </w:pPr>
      <w:r>
        <w:rPr>
          <w:noProof/>
        </w:rPr>
        <w:t>Windows 10 IoT Enterprise, 44</w:t>
      </w:r>
    </w:p>
    <w:p w:rsidR="006008B4" w:rsidRDefault="006008B4">
      <w:pPr>
        <w:pStyle w:val="Index1"/>
        <w:tabs>
          <w:tab w:val="right" w:pos="5030"/>
        </w:tabs>
        <w:rPr>
          <w:noProof/>
        </w:rPr>
      </w:pPr>
      <w:r>
        <w:rPr>
          <w:noProof/>
        </w:rPr>
        <w:t>Windows 10 IoT Enterprise за търговия на дребно и клиенти на Thin PC, 45</w:t>
      </w:r>
    </w:p>
    <w:p w:rsidR="006008B4" w:rsidRDefault="006008B4">
      <w:pPr>
        <w:pStyle w:val="Index1"/>
        <w:tabs>
          <w:tab w:val="right" w:pos="5030"/>
        </w:tabs>
        <w:rPr>
          <w:noProof/>
        </w:rPr>
      </w:pPr>
      <w:r>
        <w:rPr>
          <w:noProof/>
        </w:rPr>
        <w:t>Windows 10 Pro, 43</w:t>
      </w:r>
    </w:p>
    <w:p w:rsidR="006008B4" w:rsidRDefault="006008B4">
      <w:pPr>
        <w:pStyle w:val="Index1"/>
        <w:tabs>
          <w:tab w:val="right" w:pos="5030"/>
        </w:tabs>
        <w:rPr>
          <w:noProof/>
        </w:rPr>
      </w:pPr>
      <w:r>
        <w:rPr>
          <w:noProof/>
        </w:rPr>
        <w:t>Windows 2000 Professional за вградени системи, 44</w:t>
      </w:r>
    </w:p>
    <w:p w:rsidR="006008B4" w:rsidRDefault="006008B4">
      <w:pPr>
        <w:pStyle w:val="Index1"/>
        <w:tabs>
          <w:tab w:val="right" w:pos="5030"/>
        </w:tabs>
        <w:rPr>
          <w:noProof/>
        </w:rPr>
      </w:pPr>
      <w:r>
        <w:rPr>
          <w:noProof/>
        </w:rPr>
        <w:t>Windows 7, 44</w:t>
      </w:r>
    </w:p>
    <w:p w:rsidR="006008B4" w:rsidRDefault="006008B4">
      <w:pPr>
        <w:pStyle w:val="Index1"/>
        <w:tabs>
          <w:tab w:val="right" w:pos="5030"/>
        </w:tabs>
        <w:rPr>
          <w:noProof/>
        </w:rPr>
      </w:pPr>
      <w:r>
        <w:rPr>
          <w:noProof/>
        </w:rPr>
        <w:t>Windows 7 Professional/Ultimate за вградени системи, 45</w:t>
      </w:r>
    </w:p>
    <w:p w:rsidR="006008B4" w:rsidRDefault="006008B4">
      <w:pPr>
        <w:pStyle w:val="Index1"/>
        <w:tabs>
          <w:tab w:val="right" w:pos="5030"/>
        </w:tabs>
        <w:rPr>
          <w:noProof/>
        </w:rPr>
      </w:pPr>
      <w:r>
        <w:rPr>
          <w:noProof/>
        </w:rPr>
        <w:t>Windows 8/8.1, 44</w:t>
      </w:r>
    </w:p>
    <w:p w:rsidR="006008B4" w:rsidRDefault="006008B4">
      <w:pPr>
        <w:pStyle w:val="Index1"/>
        <w:tabs>
          <w:tab w:val="right" w:pos="5030"/>
        </w:tabs>
        <w:rPr>
          <w:noProof/>
        </w:rPr>
      </w:pPr>
      <w:r>
        <w:rPr>
          <w:noProof/>
        </w:rPr>
        <w:t>Windows Embedded 2009, 45</w:t>
      </w:r>
    </w:p>
    <w:p w:rsidR="006008B4" w:rsidRDefault="006008B4">
      <w:pPr>
        <w:pStyle w:val="Index1"/>
        <w:tabs>
          <w:tab w:val="right" w:pos="5030"/>
        </w:tabs>
        <w:rPr>
          <w:noProof/>
        </w:rPr>
      </w:pPr>
      <w:r>
        <w:rPr>
          <w:noProof/>
        </w:rPr>
        <w:t>Windows Embedded 8 Standard, 45</w:t>
      </w:r>
    </w:p>
    <w:p w:rsidR="006008B4" w:rsidRDefault="006008B4">
      <w:pPr>
        <w:pStyle w:val="Index1"/>
        <w:tabs>
          <w:tab w:val="right" w:pos="5030"/>
        </w:tabs>
        <w:rPr>
          <w:noProof/>
        </w:rPr>
      </w:pPr>
      <w:r>
        <w:rPr>
          <w:noProof/>
        </w:rPr>
        <w:t>Windows Embedded 8 Standard Enterprise Kit (Пакет от 100), 43</w:t>
      </w:r>
    </w:p>
    <w:p w:rsidR="006008B4" w:rsidRDefault="006008B4">
      <w:pPr>
        <w:pStyle w:val="Index1"/>
        <w:tabs>
          <w:tab w:val="right" w:pos="5030"/>
        </w:tabs>
        <w:rPr>
          <w:noProof/>
        </w:rPr>
      </w:pPr>
      <w:r>
        <w:rPr>
          <w:noProof/>
        </w:rPr>
        <w:t>Windows Embedded 8 и 8.1 Industry Retail, 45</w:t>
      </w:r>
    </w:p>
    <w:p w:rsidR="006008B4" w:rsidRDefault="006008B4">
      <w:pPr>
        <w:pStyle w:val="Index1"/>
        <w:tabs>
          <w:tab w:val="right" w:pos="5030"/>
        </w:tabs>
        <w:rPr>
          <w:noProof/>
        </w:rPr>
      </w:pPr>
      <w:r>
        <w:rPr>
          <w:noProof/>
        </w:rPr>
        <w:t>Windows Embedded 8.1 Industry, 43</w:t>
      </w:r>
    </w:p>
    <w:p w:rsidR="006008B4" w:rsidRDefault="006008B4">
      <w:pPr>
        <w:pStyle w:val="Index1"/>
        <w:tabs>
          <w:tab w:val="right" w:pos="5030"/>
        </w:tabs>
        <w:rPr>
          <w:noProof/>
        </w:rPr>
      </w:pPr>
      <w:r>
        <w:rPr>
          <w:noProof/>
        </w:rPr>
        <w:t>Windows Embedded 8/8.1 Pro, Industry Pro, 45</w:t>
      </w:r>
    </w:p>
    <w:p w:rsidR="006008B4" w:rsidRDefault="006008B4">
      <w:pPr>
        <w:pStyle w:val="Index1"/>
        <w:tabs>
          <w:tab w:val="right" w:pos="5030"/>
        </w:tabs>
        <w:rPr>
          <w:noProof/>
        </w:rPr>
      </w:pPr>
      <w:r>
        <w:rPr>
          <w:noProof/>
        </w:rPr>
        <w:t>Windows Embedded for Point of Service, 45</w:t>
      </w:r>
    </w:p>
    <w:p w:rsidR="006008B4" w:rsidRDefault="006008B4">
      <w:pPr>
        <w:pStyle w:val="Index1"/>
        <w:tabs>
          <w:tab w:val="right" w:pos="5030"/>
        </w:tabs>
        <w:rPr>
          <w:noProof/>
        </w:rPr>
      </w:pPr>
      <w:r>
        <w:rPr>
          <w:noProof/>
        </w:rPr>
        <w:t>Windows Embedded POSReady 2009, 45</w:t>
      </w:r>
    </w:p>
    <w:p w:rsidR="006008B4" w:rsidRDefault="006008B4">
      <w:pPr>
        <w:pStyle w:val="Index1"/>
        <w:tabs>
          <w:tab w:val="right" w:pos="5030"/>
        </w:tabs>
        <w:rPr>
          <w:noProof/>
        </w:rPr>
      </w:pPr>
      <w:r>
        <w:rPr>
          <w:noProof/>
        </w:rPr>
        <w:t>Windows Embedded POSReady 7, 45</w:t>
      </w:r>
    </w:p>
    <w:p w:rsidR="006008B4" w:rsidRDefault="006008B4">
      <w:pPr>
        <w:pStyle w:val="Index1"/>
        <w:tabs>
          <w:tab w:val="right" w:pos="5030"/>
        </w:tabs>
        <w:rPr>
          <w:noProof/>
        </w:rPr>
      </w:pPr>
      <w:r>
        <w:rPr>
          <w:noProof/>
        </w:rPr>
        <w:t>Windows Embedded POSReady 7 Pro, 45</w:t>
      </w:r>
    </w:p>
    <w:p w:rsidR="006008B4" w:rsidRDefault="006008B4">
      <w:pPr>
        <w:pStyle w:val="Index1"/>
        <w:tabs>
          <w:tab w:val="right" w:pos="5030"/>
        </w:tabs>
        <w:rPr>
          <w:noProof/>
        </w:rPr>
      </w:pPr>
      <w:r>
        <w:rPr>
          <w:noProof/>
        </w:rPr>
        <w:t>Windows Embedded Standard 7, 45</w:t>
      </w:r>
    </w:p>
    <w:p w:rsidR="006008B4" w:rsidRDefault="006008B4">
      <w:pPr>
        <w:pStyle w:val="Index1"/>
        <w:tabs>
          <w:tab w:val="right" w:pos="5030"/>
        </w:tabs>
        <w:rPr>
          <w:noProof/>
        </w:rPr>
      </w:pPr>
      <w:r>
        <w:rPr>
          <w:noProof/>
        </w:rPr>
        <w:t>Windows HPC Server, 53</w:t>
      </w:r>
    </w:p>
    <w:p w:rsidR="006008B4" w:rsidRDefault="006008B4">
      <w:pPr>
        <w:pStyle w:val="Index1"/>
        <w:tabs>
          <w:tab w:val="right" w:pos="5030"/>
        </w:tabs>
        <w:rPr>
          <w:noProof/>
        </w:rPr>
      </w:pPr>
      <w:r>
        <w:rPr>
          <w:noProof/>
        </w:rPr>
        <w:t>Windows MultiPoint Server 2012, 49</w:t>
      </w:r>
    </w:p>
    <w:p w:rsidR="006008B4" w:rsidRDefault="006008B4">
      <w:pPr>
        <w:pStyle w:val="Index1"/>
        <w:tabs>
          <w:tab w:val="right" w:pos="5030"/>
        </w:tabs>
        <w:rPr>
          <w:noProof/>
        </w:rPr>
      </w:pPr>
      <w:r>
        <w:rPr>
          <w:noProof/>
        </w:rPr>
        <w:t>Windows MultiPoint Server 2016 Premium, 49</w:t>
      </w:r>
    </w:p>
    <w:p w:rsidR="006008B4" w:rsidRDefault="006008B4">
      <w:pPr>
        <w:pStyle w:val="Index1"/>
        <w:tabs>
          <w:tab w:val="right" w:pos="5030"/>
        </w:tabs>
        <w:rPr>
          <w:noProof/>
        </w:rPr>
      </w:pPr>
      <w:r>
        <w:rPr>
          <w:noProof/>
        </w:rPr>
        <w:t>Windows Server, 97</w:t>
      </w:r>
    </w:p>
    <w:p w:rsidR="006008B4" w:rsidRDefault="006008B4">
      <w:pPr>
        <w:pStyle w:val="Index1"/>
        <w:tabs>
          <w:tab w:val="right" w:pos="5030"/>
        </w:tabs>
        <w:rPr>
          <w:noProof/>
        </w:rPr>
      </w:pPr>
      <w:r>
        <w:rPr>
          <w:noProof/>
        </w:rPr>
        <w:t>Windows Server 2012, 51</w:t>
      </w:r>
    </w:p>
    <w:p w:rsidR="006008B4" w:rsidRDefault="006008B4">
      <w:pPr>
        <w:pStyle w:val="Index1"/>
        <w:tabs>
          <w:tab w:val="right" w:pos="5030"/>
        </w:tabs>
        <w:rPr>
          <w:noProof/>
        </w:rPr>
      </w:pPr>
      <w:r>
        <w:rPr>
          <w:noProof/>
        </w:rPr>
        <w:t>Windows Server 2012 R2, 51</w:t>
      </w:r>
    </w:p>
    <w:p w:rsidR="006008B4" w:rsidRDefault="006008B4">
      <w:pPr>
        <w:pStyle w:val="Index1"/>
        <w:tabs>
          <w:tab w:val="right" w:pos="5030"/>
        </w:tabs>
        <w:rPr>
          <w:noProof/>
        </w:rPr>
      </w:pPr>
      <w:r>
        <w:rPr>
          <w:noProof/>
        </w:rPr>
        <w:t>Windows Server 2016 CAL, 50</w:t>
      </w:r>
    </w:p>
    <w:p w:rsidR="006008B4" w:rsidRDefault="006008B4">
      <w:pPr>
        <w:pStyle w:val="Index1"/>
        <w:tabs>
          <w:tab w:val="right" w:pos="5030"/>
        </w:tabs>
        <w:rPr>
          <w:noProof/>
        </w:rPr>
      </w:pPr>
      <w:r>
        <w:rPr>
          <w:noProof/>
        </w:rPr>
        <w:t>Windows Server 2016 Essentials, 50</w:t>
      </w:r>
    </w:p>
    <w:p w:rsidR="006008B4" w:rsidRDefault="006008B4">
      <w:pPr>
        <w:pStyle w:val="Index1"/>
        <w:tabs>
          <w:tab w:val="right" w:pos="5030"/>
        </w:tabs>
        <w:rPr>
          <w:noProof/>
        </w:rPr>
      </w:pPr>
      <w:r>
        <w:rPr>
          <w:noProof/>
        </w:rPr>
        <w:t>Windows Server 2016 Standard (16 пакета лицензи за ядро), 51</w:t>
      </w:r>
    </w:p>
    <w:p w:rsidR="006008B4" w:rsidRDefault="006008B4">
      <w:pPr>
        <w:pStyle w:val="Index1"/>
        <w:tabs>
          <w:tab w:val="right" w:pos="5030"/>
        </w:tabs>
        <w:rPr>
          <w:noProof/>
        </w:rPr>
      </w:pPr>
      <w:r>
        <w:rPr>
          <w:noProof/>
        </w:rPr>
        <w:t>Windows Server 2016 Standard (2 пакета лицензи за ядро), 50</w:t>
      </w:r>
    </w:p>
    <w:p w:rsidR="006008B4" w:rsidRDefault="006008B4">
      <w:pPr>
        <w:pStyle w:val="Index1"/>
        <w:tabs>
          <w:tab w:val="right" w:pos="5030"/>
        </w:tabs>
        <w:rPr>
          <w:noProof/>
        </w:rPr>
      </w:pPr>
      <w:r>
        <w:rPr>
          <w:noProof/>
        </w:rPr>
        <w:t>Windows Server Datacenter, 90, 95, 97</w:t>
      </w:r>
    </w:p>
    <w:p w:rsidR="006008B4" w:rsidRDefault="006008B4">
      <w:pPr>
        <w:pStyle w:val="Index1"/>
        <w:tabs>
          <w:tab w:val="right" w:pos="5030"/>
        </w:tabs>
        <w:rPr>
          <w:noProof/>
        </w:rPr>
      </w:pPr>
      <w:r>
        <w:rPr>
          <w:noProof/>
        </w:rPr>
        <w:t>Windows Server Datacenter (2 пакета лицензи за ядро), 19</w:t>
      </w:r>
    </w:p>
    <w:p w:rsidR="006008B4" w:rsidRDefault="006008B4">
      <w:pPr>
        <w:pStyle w:val="Index1"/>
        <w:tabs>
          <w:tab w:val="right" w:pos="5030"/>
        </w:tabs>
        <w:rPr>
          <w:noProof/>
        </w:rPr>
      </w:pPr>
      <w:r>
        <w:rPr>
          <w:noProof/>
        </w:rPr>
        <w:t>Windows Server Enterprise, 53, 90</w:t>
      </w:r>
    </w:p>
    <w:p w:rsidR="006008B4" w:rsidRDefault="006008B4">
      <w:pPr>
        <w:pStyle w:val="Index1"/>
        <w:tabs>
          <w:tab w:val="right" w:pos="5030"/>
        </w:tabs>
        <w:rPr>
          <w:noProof/>
        </w:rPr>
      </w:pPr>
      <w:r>
        <w:rPr>
          <w:noProof/>
        </w:rPr>
        <w:t>Windows Server Standard, 90, 95, 97</w:t>
      </w:r>
    </w:p>
    <w:p w:rsidR="006008B4" w:rsidRDefault="006008B4">
      <w:pPr>
        <w:pStyle w:val="Index1"/>
        <w:tabs>
          <w:tab w:val="right" w:pos="5030"/>
        </w:tabs>
        <w:rPr>
          <w:noProof/>
        </w:rPr>
      </w:pPr>
      <w:r>
        <w:rPr>
          <w:noProof/>
        </w:rPr>
        <w:t>Windows Server Standard (2 пакета лицензи за ядро), 19</w:t>
      </w:r>
    </w:p>
    <w:p w:rsidR="006008B4" w:rsidRDefault="006008B4">
      <w:pPr>
        <w:pStyle w:val="Index1"/>
        <w:tabs>
          <w:tab w:val="right" w:pos="5030"/>
        </w:tabs>
        <w:rPr>
          <w:noProof/>
        </w:rPr>
      </w:pPr>
      <w:r>
        <w:rPr>
          <w:noProof/>
        </w:rPr>
        <w:t>Windows Server за системи, базирани на Itanium, 53</w:t>
      </w:r>
    </w:p>
    <w:p w:rsidR="006008B4" w:rsidRDefault="006008B4">
      <w:pPr>
        <w:pStyle w:val="Index1"/>
        <w:tabs>
          <w:tab w:val="right" w:pos="5030"/>
        </w:tabs>
        <w:rPr>
          <w:noProof/>
        </w:rPr>
      </w:pPr>
      <w:r>
        <w:rPr>
          <w:noProof/>
        </w:rPr>
        <w:t>Windows Small Business Server, 53</w:t>
      </w:r>
    </w:p>
    <w:p w:rsidR="006008B4" w:rsidRDefault="006008B4">
      <w:pPr>
        <w:pStyle w:val="Index1"/>
        <w:tabs>
          <w:tab w:val="right" w:pos="5030"/>
        </w:tabs>
        <w:rPr>
          <w:noProof/>
        </w:rPr>
      </w:pPr>
      <w:r>
        <w:rPr>
          <w:noProof/>
        </w:rPr>
        <w:t>Windows Vista, 44</w:t>
      </w:r>
    </w:p>
    <w:p w:rsidR="006008B4" w:rsidRDefault="006008B4">
      <w:pPr>
        <w:pStyle w:val="Index1"/>
        <w:tabs>
          <w:tab w:val="right" w:pos="5030"/>
        </w:tabs>
        <w:rPr>
          <w:noProof/>
        </w:rPr>
      </w:pPr>
      <w:r>
        <w:rPr>
          <w:noProof/>
        </w:rPr>
        <w:t>Windows Vista Business/Ultimate за вградени системи, 45</w:t>
      </w:r>
    </w:p>
    <w:p w:rsidR="006008B4" w:rsidRDefault="006008B4">
      <w:pPr>
        <w:pStyle w:val="Index1"/>
        <w:tabs>
          <w:tab w:val="right" w:pos="5030"/>
        </w:tabs>
        <w:rPr>
          <w:noProof/>
        </w:rPr>
      </w:pPr>
      <w:r>
        <w:rPr>
          <w:noProof/>
        </w:rPr>
        <w:t>Windows XP, 44</w:t>
      </w:r>
    </w:p>
    <w:p w:rsidR="006008B4" w:rsidRDefault="006008B4">
      <w:pPr>
        <w:pStyle w:val="Index1"/>
        <w:tabs>
          <w:tab w:val="right" w:pos="5030"/>
        </w:tabs>
        <w:rPr>
          <w:noProof/>
        </w:rPr>
      </w:pPr>
      <w:r>
        <w:rPr>
          <w:noProof/>
        </w:rPr>
        <w:t>Windows XP Embedded, 45</w:t>
      </w:r>
    </w:p>
    <w:p w:rsidR="006008B4" w:rsidRDefault="006008B4">
      <w:pPr>
        <w:pStyle w:val="Index1"/>
        <w:tabs>
          <w:tab w:val="right" w:pos="5030"/>
        </w:tabs>
        <w:rPr>
          <w:noProof/>
        </w:rPr>
      </w:pPr>
      <w:r>
        <w:rPr>
          <w:noProof/>
        </w:rPr>
        <w:t>Windows XP Professional за вградени системи, 44</w:t>
      </w:r>
    </w:p>
    <w:p w:rsidR="006008B4" w:rsidRDefault="006008B4">
      <w:pPr>
        <w:pStyle w:val="Index1"/>
        <w:tabs>
          <w:tab w:val="right" w:pos="5030"/>
        </w:tabs>
        <w:rPr>
          <w:noProof/>
        </w:rPr>
      </w:pPr>
      <w:r>
        <w:rPr>
          <w:noProof/>
        </w:rPr>
        <w:t>Word 2016, 23</w:t>
      </w:r>
    </w:p>
    <w:p w:rsidR="006008B4" w:rsidRDefault="006008B4">
      <w:pPr>
        <w:pStyle w:val="Index1"/>
        <w:tabs>
          <w:tab w:val="right" w:pos="5030"/>
        </w:tabs>
        <w:rPr>
          <w:noProof/>
        </w:rPr>
      </w:pPr>
      <w:r>
        <w:rPr>
          <w:noProof/>
        </w:rPr>
        <w:t>Word 2016 for Mac, 25</w:t>
      </w:r>
    </w:p>
    <w:p w:rsidR="006008B4" w:rsidRDefault="006008B4">
      <w:pPr>
        <w:pStyle w:val="Index1"/>
        <w:tabs>
          <w:tab w:val="right" w:pos="5030"/>
        </w:tabs>
        <w:rPr>
          <w:noProof/>
        </w:rPr>
      </w:pPr>
      <w:r>
        <w:rPr>
          <w:noProof/>
        </w:rPr>
        <w:t>Work at Home for Mac 2016, 25</w:t>
      </w:r>
    </w:p>
    <w:p w:rsidR="006008B4" w:rsidRDefault="006008B4">
      <w:pPr>
        <w:pStyle w:val="Index1"/>
        <w:tabs>
          <w:tab w:val="right" w:pos="5030"/>
        </w:tabs>
        <w:rPr>
          <w:noProof/>
        </w:rPr>
      </w:pPr>
      <w:r>
        <w:rPr>
          <w:noProof/>
        </w:rPr>
        <w:t>Workplace Analytics, 73</w:t>
      </w:r>
    </w:p>
    <w:p w:rsidR="006008B4" w:rsidRDefault="006008B4">
      <w:pPr>
        <w:pStyle w:val="Index1"/>
        <w:tabs>
          <w:tab w:val="right" w:pos="5030"/>
        </w:tabs>
        <w:rPr>
          <w:noProof/>
        </w:rPr>
      </w:pPr>
      <w:r>
        <w:rPr>
          <w:noProof/>
        </w:rPr>
        <w:t>абонамент за Visual Studio Enterprise, 90</w:t>
      </w:r>
    </w:p>
    <w:p w:rsidR="006008B4" w:rsidRDefault="006008B4">
      <w:pPr>
        <w:pStyle w:val="Index1"/>
        <w:tabs>
          <w:tab w:val="right" w:pos="5030"/>
        </w:tabs>
        <w:rPr>
          <w:noProof/>
        </w:rPr>
      </w:pPr>
      <w:r>
        <w:rPr>
          <w:noProof/>
        </w:rPr>
        <w:t>Абонамент за Visual Studio Enterprise, 97</w:t>
      </w:r>
    </w:p>
    <w:p w:rsidR="006008B4" w:rsidRDefault="006008B4">
      <w:pPr>
        <w:pStyle w:val="Index1"/>
        <w:tabs>
          <w:tab w:val="right" w:pos="5030"/>
        </w:tabs>
        <w:rPr>
          <w:noProof/>
        </w:rPr>
      </w:pPr>
      <w:r>
        <w:rPr>
          <w:noProof/>
        </w:rPr>
        <w:t>Абонамент за Visual Studio Enterprise 2017, 40</w:t>
      </w:r>
    </w:p>
    <w:p w:rsidR="006008B4" w:rsidRDefault="006008B4">
      <w:pPr>
        <w:pStyle w:val="Index1"/>
        <w:tabs>
          <w:tab w:val="right" w:pos="5030"/>
        </w:tabs>
        <w:rPr>
          <w:noProof/>
        </w:rPr>
      </w:pPr>
      <w:r>
        <w:rPr>
          <w:noProof/>
        </w:rPr>
        <w:t>абонамент за Visual Studio Professional, 90</w:t>
      </w:r>
    </w:p>
    <w:p w:rsidR="006008B4" w:rsidRDefault="006008B4">
      <w:pPr>
        <w:pStyle w:val="Index1"/>
        <w:tabs>
          <w:tab w:val="right" w:pos="5030"/>
        </w:tabs>
        <w:rPr>
          <w:noProof/>
        </w:rPr>
      </w:pPr>
      <w:r>
        <w:rPr>
          <w:noProof/>
        </w:rPr>
        <w:t>Абонамент за Visual Studio Professional, 97</w:t>
      </w:r>
    </w:p>
    <w:p w:rsidR="006008B4" w:rsidRDefault="006008B4">
      <w:pPr>
        <w:pStyle w:val="Index1"/>
        <w:tabs>
          <w:tab w:val="right" w:pos="5030"/>
        </w:tabs>
        <w:rPr>
          <w:noProof/>
        </w:rPr>
      </w:pPr>
      <w:r>
        <w:rPr>
          <w:noProof/>
        </w:rPr>
        <w:t>Абонамент за Visual Studio Professional 2017, 40</w:t>
      </w:r>
    </w:p>
    <w:p w:rsidR="006008B4" w:rsidRDefault="006008B4">
      <w:pPr>
        <w:pStyle w:val="Index1"/>
        <w:tabs>
          <w:tab w:val="right" w:pos="5030"/>
        </w:tabs>
        <w:rPr>
          <w:noProof/>
        </w:rPr>
      </w:pPr>
      <w:r>
        <w:rPr>
          <w:noProof/>
        </w:rPr>
        <w:t>абонамент за Visual Studio Test Professional, 90</w:t>
      </w:r>
    </w:p>
    <w:p w:rsidR="006008B4" w:rsidRDefault="006008B4">
      <w:pPr>
        <w:pStyle w:val="Index1"/>
        <w:tabs>
          <w:tab w:val="right" w:pos="5030"/>
        </w:tabs>
        <w:rPr>
          <w:noProof/>
        </w:rPr>
      </w:pPr>
      <w:r>
        <w:rPr>
          <w:noProof/>
        </w:rPr>
        <w:t>Абонамент за Visual Studio Test Professional, 97</w:t>
      </w:r>
    </w:p>
    <w:p w:rsidR="006008B4" w:rsidRDefault="006008B4">
      <w:pPr>
        <w:pStyle w:val="Index1"/>
        <w:tabs>
          <w:tab w:val="right" w:pos="5030"/>
        </w:tabs>
        <w:rPr>
          <w:noProof/>
        </w:rPr>
      </w:pPr>
      <w:r>
        <w:rPr>
          <w:noProof/>
        </w:rPr>
        <w:t>Абонамент за Visual Studio Test Professional 2017, 40</w:t>
      </w:r>
    </w:p>
    <w:p w:rsidR="006008B4" w:rsidRDefault="006008B4">
      <w:pPr>
        <w:pStyle w:val="Index1"/>
        <w:tabs>
          <w:tab w:val="right" w:pos="5030"/>
        </w:tabs>
        <w:rPr>
          <w:noProof/>
        </w:rPr>
      </w:pPr>
      <w:r>
        <w:rPr>
          <w:noProof/>
        </w:rPr>
        <w:t>Абонамент за Windows Companion, 48</w:t>
      </w:r>
    </w:p>
    <w:p w:rsidR="006008B4" w:rsidRDefault="006008B4">
      <w:pPr>
        <w:pStyle w:val="Index1"/>
        <w:tabs>
          <w:tab w:val="right" w:pos="5030"/>
        </w:tabs>
        <w:rPr>
          <w:noProof/>
        </w:rPr>
      </w:pPr>
      <w:r>
        <w:rPr>
          <w:noProof/>
        </w:rPr>
        <w:t>Архивиране с Exchange Online за Exchange Online, 71</w:t>
      </w:r>
    </w:p>
    <w:p w:rsidR="006008B4" w:rsidRDefault="006008B4">
      <w:pPr>
        <w:pStyle w:val="Index1"/>
        <w:tabs>
          <w:tab w:val="right" w:pos="5030"/>
        </w:tabs>
        <w:rPr>
          <w:noProof/>
        </w:rPr>
      </w:pPr>
      <w:r>
        <w:rPr>
          <w:noProof/>
        </w:rPr>
        <w:t>Архивиране с Exchange Online за Exchange Server, 17, 71</w:t>
      </w:r>
    </w:p>
    <w:p w:rsidR="006008B4" w:rsidRDefault="006008B4">
      <w:pPr>
        <w:pStyle w:val="Index1"/>
        <w:tabs>
          <w:tab w:val="right" w:pos="5030"/>
        </w:tabs>
        <w:rPr>
          <w:noProof/>
        </w:rPr>
      </w:pPr>
      <w:r>
        <w:rPr>
          <w:noProof/>
        </w:rPr>
        <w:t>Аудио конферентни разговори, 73</w:t>
      </w:r>
    </w:p>
    <w:p w:rsidR="006008B4" w:rsidRDefault="006008B4">
      <w:pPr>
        <w:pStyle w:val="Index1"/>
        <w:tabs>
          <w:tab w:val="right" w:pos="5030"/>
        </w:tabs>
        <w:rPr>
          <w:noProof/>
        </w:rPr>
      </w:pPr>
      <w:r>
        <w:rPr>
          <w:noProof/>
        </w:rPr>
        <w:t>Базов ЛКД, 90, 96</w:t>
      </w:r>
    </w:p>
    <w:p w:rsidR="006008B4" w:rsidRDefault="006008B4">
      <w:pPr>
        <w:pStyle w:val="Index1"/>
        <w:tabs>
          <w:tab w:val="right" w:pos="5030"/>
        </w:tabs>
        <w:rPr>
          <w:noProof/>
        </w:rPr>
      </w:pPr>
      <w:r>
        <w:rPr>
          <w:noProof/>
        </w:rPr>
        <w:t>Базов ЛКД пакет, 16</w:t>
      </w:r>
    </w:p>
    <w:p w:rsidR="006008B4" w:rsidRDefault="006008B4">
      <w:pPr>
        <w:pStyle w:val="Index1"/>
        <w:tabs>
          <w:tab w:val="right" w:pos="5030"/>
        </w:tabs>
        <w:rPr>
          <w:noProof/>
        </w:rPr>
      </w:pPr>
      <w:r>
        <w:rPr>
          <w:noProof/>
        </w:rPr>
        <w:t>Базови ЛКД, 35</w:t>
      </w:r>
    </w:p>
    <w:p w:rsidR="006008B4" w:rsidRDefault="006008B4">
      <w:pPr>
        <w:pStyle w:val="Index1"/>
        <w:tabs>
          <w:tab w:val="right" w:pos="5030"/>
        </w:tabs>
        <w:rPr>
          <w:noProof/>
        </w:rPr>
      </w:pPr>
      <w:r>
        <w:rPr>
          <w:noProof/>
        </w:rPr>
        <w:t>Ваучери за изпит по Microsoft Learning MCP 1, 77</w:t>
      </w:r>
    </w:p>
    <w:p w:rsidR="006008B4" w:rsidRDefault="006008B4">
      <w:pPr>
        <w:pStyle w:val="Index1"/>
        <w:tabs>
          <w:tab w:val="right" w:pos="5030"/>
        </w:tabs>
        <w:rPr>
          <w:noProof/>
        </w:rPr>
      </w:pPr>
      <w:r>
        <w:rPr>
          <w:noProof/>
        </w:rPr>
        <w:t>Ваучери за изпит по Microsoft Learning MCP 30, 77</w:t>
      </w:r>
    </w:p>
    <w:p w:rsidR="006008B4" w:rsidRDefault="006008B4">
      <w:pPr>
        <w:pStyle w:val="Index1"/>
        <w:tabs>
          <w:tab w:val="right" w:pos="5030"/>
        </w:tabs>
        <w:rPr>
          <w:noProof/>
        </w:rPr>
      </w:pPr>
      <w:r>
        <w:rPr>
          <w:noProof/>
        </w:rPr>
        <w:t>Възстановяване на сайтове на Azure, 97</w:t>
      </w:r>
    </w:p>
    <w:p w:rsidR="006008B4" w:rsidRDefault="006008B4">
      <w:pPr>
        <w:pStyle w:val="Index1"/>
        <w:tabs>
          <w:tab w:val="right" w:pos="5030"/>
        </w:tabs>
        <w:rPr>
          <w:noProof/>
        </w:rPr>
      </w:pPr>
      <w:r>
        <w:rPr>
          <w:noProof/>
        </w:rPr>
        <w:t>Възстановяване на сайтове на Microsoft Azure (към Сайт, притежаван от Клиента), 58</w:t>
      </w:r>
    </w:p>
    <w:p w:rsidR="006008B4" w:rsidRDefault="006008B4">
      <w:pPr>
        <w:pStyle w:val="Index1"/>
        <w:tabs>
          <w:tab w:val="right" w:pos="5030"/>
        </w:tabs>
        <w:rPr>
          <w:noProof/>
        </w:rPr>
      </w:pPr>
      <w:r>
        <w:rPr>
          <w:noProof/>
        </w:rPr>
        <w:t>Външен конектор за Microsoft Identity Manager 2016, 22</w:t>
      </w:r>
    </w:p>
    <w:p w:rsidR="006008B4" w:rsidRDefault="006008B4">
      <w:pPr>
        <w:pStyle w:val="Index1"/>
        <w:tabs>
          <w:tab w:val="right" w:pos="5030"/>
        </w:tabs>
        <w:rPr>
          <w:noProof/>
        </w:rPr>
      </w:pPr>
      <w:r>
        <w:rPr>
          <w:noProof/>
        </w:rPr>
        <w:t>Външен конектор за Windows Server 2016, 51</w:t>
      </w:r>
    </w:p>
    <w:p w:rsidR="006008B4" w:rsidRDefault="006008B4">
      <w:pPr>
        <w:pStyle w:val="Index1"/>
        <w:tabs>
          <w:tab w:val="right" w:pos="5030"/>
        </w:tabs>
        <w:rPr>
          <w:noProof/>
        </w:rPr>
      </w:pPr>
      <w:r>
        <w:rPr>
          <w:noProof/>
        </w:rPr>
        <w:t>Външен конектор за Услуги за управление на права на Active Directory на Windows Server 2016, 51</w:t>
      </w:r>
    </w:p>
    <w:p w:rsidR="006008B4" w:rsidRDefault="006008B4">
      <w:pPr>
        <w:pStyle w:val="Index1"/>
        <w:tabs>
          <w:tab w:val="right" w:pos="5030"/>
        </w:tabs>
        <w:rPr>
          <w:noProof/>
        </w:rPr>
      </w:pPr>
      <w:r>
        <w:rPr>
          <w:noProof/>
        </w:rPr>
        <w:t>Външен конектор за услугите за отдалечен работен плот за Windows Server 2016, 50</w:t>
      </w:r>
    </w:p>
    <w:p w:rsidR="006008B4" w:rsidRDefault="006008B4">
      <w:pPr>
        <w:pStyle w:val="Index1"/>
        <w:tabs>
          <w:tab w:val="right" w:pos="5030"/>
        </w:tabs>
        <w:rPr>
          <w:noProof/>
        </w:rPr>
      </w:pPr>
      <w:r>
        <w:rPr>
          <w:noProof/>
        </w:rPr>
        <w:t>Дейност, свързана с Dynamics 365 за Операции, 21</w:t>
      </w:r>
    </w:p>
    <w:p w:rsidR="006008B4" w:rsidRDefault="006008B4">
      <w:pPr>
        <w:pStyle w:val="Index1"/>
        <w:tabs>
          <w:tab w:val="right" w:pos="5030"/>
        </w:tabs>
        <w:rPr>
          <w:noProof/>
        </w:rPr>
      </w:pPr>
      <w:r>
        <w:rPr>
          <w:noProof/>
        </w:rPr>
        <w:t>Добавка Exchange Online (план 1), 70</w:t>
      </w:r>
    </w:p>
    <w:p w:rsidR="006008B4" w:rsidRDefault="006008B4">
      <w:pPr>
        <w:pStyle w:val="Index1"/>
        <w:tabs>
          <w:tab w:val="right" w:pos="5030"/>
        </w:tabs>
        <w:rPr>
          <w:noProof/>
        </w:rPr>
      </w:pPr>
      <w:r>
        <w:rPr>
          <w:noProof/>
        </w:rPr>
        <w:t>Добавка Microsoft 365 E3, 60</w:t>
      </w:r>
    </w:p>
    <w:p w:rsidR="006008B4" w:rsidRDefault="006008B4">
      <w:pPr>
        <w:pStyle w:val="Index1"/>
        <w:tabs>
          <w:tab w:val="right" w:pos="5030"/>
        </w:tabs>
        <w:rPr>
          <w:noProof/>
        </w:rPr>
      </w:pPr>
      <w:r>
        <w:rPr>
          <w:noProof/>
        </w:rPr>
        <w:t>Добавка Microsoft 365 E5, 60</w:t>
      </w:r>
    </w:p>
    <w:p w:rsidR="006008B4" w:rsidRDefault="006008B4">
      <w:pPr>
        <w:pStyle w:val="Index1"/>
        <w:tabs>
          <w:tab w:val="right" w:pos="5030"/>
        </w:tabs>
        <w:rPr>
          <w:noProof/>
        </w:rPr>
      </w:pPr>
      <w:r>
        <w:rPr>
          <w:noProof/>
        </w:rPr>
        <w:t>Добавка Microsoft Intune, 76</w:t>
      </w:r>
    </w:p>
    <w:p w:rsidR="006008B4" w:rsidRDefault="006008B4">
      <w:pPr>
        <w:pStyle w:val="Index1"/>
        <w:tabs>
          <w:tab w:val="right" w:pos="5030"/>
        </w:tabs>
        <w:rPr>
          <w:noProof/>
        </w:rPr>
      </w:pPr>
      <w:r>
        <w:rPr>
          <w:noProof/>
        </w:rPr>
        <w:t>Добавка Microsoft Intune за Решения в сферата на образованието, 76</w:t>
      </w:r>
    </w:p>
    <w:p w:rsidR="006008B4" w:rsidRDefault="006008B4">
      <w:pPr>
        <w:pStyle w:val="Index1"/>
        <w:tabs>
          <w:tab w:val="right" w:pos="5030"/>
        </w:tabs>
        <w:rPr>
          <w:noProof/>
        </w:rPr>
      </w:pPr>
      <w:r>
        <w:rPr>
          <w:noProof/>
        </w:rPr>
        <w:t>Добавка Office 365 A5, 68</w:t>
      </w:r>
    </w:p>
    <w:p w:rsidR="006008B4" w:rsidRDefault="006008B4">
      <w:pPr>
        <w:pStyle w:val="Index1"/>
        <w:tabs>
          <w:tab w:val="right" w:pos="5030"/>
        </w:tabs>
        <w:rPr>
          <w:noProof/>
        </w:rPr>
      </w:pPr>
      <w:r>
        <w:rPr>
          <w:noProof/>
        </w:rPr>
        <w:t>Добавка Office 365 Enterprise E1, E3, 68</w:t>
      </w:r>
    </w:p>
    <w:p w:rsidR="006008B4" w:rsidRDefault="006008B4">
      <w:pPr>
        <w:pStyle w:val="Index1"/>
        <w:tabs>
          <w:tab w:val="right" w:pos="5030"/>
        </w:tabs>
        <w:rPr>
          <w:noProof/>
        </w:rPr>
      </w:pPr>
      <w:r>
        <w:rPr>
          <w:noProof/>
        </w:rPr>
        <w:t>Добавка Office 365 Enterprise E3 без ProPlus, 69</w:t>
      </w:r>
    </w:p>
    <w:p w:rsidR="006008B4" w:rsidRDefault="006008B4">
      <w:pPr>
        <w:pStyle w:val="Index1"/>
        <w:tabs>
          <w:tab w:val="right" w:pos="5030"/>
        </w:tabs>
        <w:rPr>
          <w:noProof/>
        </w:rPr>
      </w:pPr>
      <w:r>
        <w:rPr>
          <w:noProof/>
        </w:rPr>
        <w:t>Добавка Office 365 Enterprise E4, 68</w:t>
      </w:r>
    </w:p>
    <w:p w:rsidR="006008B4" w:rsidRDefault="006008B4">
      <w:pPr>
        <w:pStyle w:val="Index1"/>
        <w:tabs>
          <w:tab w:val="right" w:pos="5030"/>
        </w:tabs>
        <w:rPr>
          <w:noProof/>
        </w:rPr>
      </w:pPr>
      <w:r>
        <w:rPr>
          <w:noProof/>
        </w:rPr>
        <w:t>Добавка Office 365 Enterprise E4 без ProPlus, 69</w:t>
      </w:r>
    </w:p>
    <w:p w:rsidR="006008B4" w:rsidRDefault="006008B4">
      <w:pPr>
        <w:pStyle w:val="Index1"/>
        <w:tabs>
          <w:tab w:val="right" w:pos="5030"/>
        </w:tabs>
        <w:rPr>
          <w:noProof/>
        </w:rPr>
      </w:pPr>
      <w:r>
        <w:rPr>
          <w:noProof/>
        </w:rPr>
        <w:t>Добавка Office 365 Enterprise E5, 68</w:t>
      </w:r>
    </w:p>
    <w:p w:rsidR="006008B4" w:rsidRDefault="006008B4">
      <w:pPr>
        <w:pStyle w:val="Index1"/>
        <w:tabs>
          <w:tab w:val="right" w:pos="5030"/>
        </w:tabs>
        <w:rPr>
          <w:noProof/>
        </w:rPr>
      </w:pPr>
      <w:r>
        <w:rPr>
          <w:noProof/>
        </w:rPr>
        <w:t>Добавка SharePoint Online (план 1), 72</w:t>
      </w:r>
    </w:p>
    <w:p w:rsidR="006008B4" w:rsidRDefault="006008B4">
      <w:pPr>
        <w:pStyle w:val="Index1"/>
        <w:tabs>
          <w:tab w:val="right" w:pos="5030"/>
        </w:tabs>
        <w:rPr>
          <w:noProof/>
        </w:rPr>
      </w:pPr>
      <w:r>
        <w:rPr>
          <w:noProof/>
        </w:rPr>
        <w:t>Добавка Skype за бизнеса онлайн (план 1), 73</w:t>
      </w:r>
    </w:p>
    <w:p w:rsidR="006008B4" w:rsidRDefault="006008B4">
      <w:pPr>
        <w:pStyle w:val="Index1"/>
        <w:tabs>
          <w:tab w:val="right" w:pos="5030"/>
        </w:tabs>
        <w:rPr>
          <w:noProof/>
        </w:rPr>
      </w:pPr>
      <w:r>
        <w:rPr>
          <w:noProof/>
        </w:rPr>
        <w:t>Добавка Visio Online (Plan 2), 67</w:t>
      </w:r>
    </w:p>
    <w:p w:rsidR="006008B4" w:rsidRDefault="006008B4">
      <w:pPr>
        <w:pStyle w:val="Index1"/>
        <w:tabs>
          <w:tab w:val="right" w:pos="5030"/>
        </w:tabs>
        <w:rPr>
          <w:noProof/>
        </w:rPr>
      </w:pPr>
      <w:r>
        <w:rPr>
          <w:noProof/>
        </w:rPr>
        <w:t>Добавка за Azure Information Protection Premium Plan 1, 59</w:t>
      </w:r>
    </w:p>
    <w:p w:rsidR="006008B4" w:rsidRDefault="006008B4">
      <w:pPr>
        <w:pStyle w:val="Index1"/>
        <w:tabs>
          <w:tab w:val="right" w:pos="5030"/>
        </w:tabs>
        <w:rPr>
          <w:noProof/>
        </w:rPr>
      </w:pPr>
      <w:r>
        <w:rPr>
          <w:noProof/>
        </w:rPr>
        <w:t>Добавка за Azure Information Protection Premium Plan 2, 59</w:t>
      </w:r>
    </w:p>
    <w:p w:rsidR="006008B4" w:rsidRDefault="006008B4">
      <w:pPr>
        <w:pStyle w:val="Index1"/>
        <w:tabs>
          <w:tab w:val="right" w:pos="5030"/>
        </w:tabs>
        <w:rPr>
          <w:noProof/>
        </w:rPr>
      </w:pPr>
      <w:r>
        <w:rPr>
          <w:noProof/>
        </w:rPr>
        <w:t>Добавка за Dynamics 365 за Операции (Устройство), 65</w:t>
      </w:r>
    </w:p>
    <w:p w:rsidR="006008B4" w:rsidRDefault="006008B4">
      <w:pPr>
        <w:pStyle w:val="Index1"/>
        <w:tabs>
          <w:tab w:val="right" w:pos="5030"/>
        </w:tabs>
        <w:rPr>
          <w:noProof/>
        </w:rPr>
      </w:pPr>
      <w:r>
        <w:rPr>
          <w:noProof/>
        </w:rPr>
        <w:t>Добавка за Dynamics 365 за Продажби на дребно, 65</w:t>
      </w:r>
    </w:p>
    <w:p w:rsidR="006008B4" w:rsidRDefault="006008B4">
      <w:pPr>
        <w:pStyle w:val="Index1"/>
        <w:tabs>
          <w:tab w:val="right" w:pos="5030"/>
        </w:tabs>
        <w:rPr>
          <w:noProof/>
        </w:rPr>
      </w:pPr>
      <w:r>
        <w:rPr>
          <w:noProof/>
        </w:rPr>
        <w:t>Добавка за Dynamics 365 за Таланти, 65</w:t>
      </w:r>
    </w:p>
    <w:p w:rsidR="006008B4" w:rsidRDefault="006008B4">
      <w:pPr>
        <w:pStyle w:val="Index1"/>
        <w:tabs>
          <w:tab w:val="right" w:pos="5030"/>
        </w:tabs>
        <w:rPr>
          <w:noProof/>
        </w:rPr>
      </w:pPr>
      <w:r>
        <w:rPr>
          <w:noProof/>
        </w:rPr>
        <w:t>Добавка за Dynamics 365 за Членове на екипа, 65</w:t>
      </w:r>
    </w:p>
    <w:p w:rsidR="006008B4" w:rsidRDefault="006008B4">
      <w:pPr>
        <w:pStyle w:val="Index1"/>
        <w:tabs>
          <w:tab w:val="right" w:pos="5030"/>
        </w:tabs>
        <w:rPr>
          <w:noProof/>
        </w:rPr>
      </w:pPr>
      <w:r>
        <w:rPr>
          <w:noProof/>
        </w:rPr>
        <w:t>Добавка за Microsoft Stream Plan 2, 75</w:t>
      </w:r>
    </w:p>
    <w:p w:rsidR="006008B4" w:rsidRDefault="006008B4">
      <w:pPr>
        <w:pStyle w:val="Index1"/>
        <w:tabs>
          <w:tab w:val="right" w:pos="5030"/>
        </w:tabs>
        <w:rPr>
          <w:noProof/>
        </w:rPr>
      </w:pPr>
      <w:r>
        <w:rPr>
          <w:noProof/>
        </w:rPr>
        <w:t>Добавка за Microsoft Stream Storage (500 ГБ), 75</w:t>
      </w:r>
    </w:p>
    <w:p w:rsidR="006008B4" w:rsidRDefault="006008B4">
      <w:pPr>
        <w:pStyle w:val="Index1"/>
        <w:tabs>
          <w:tab w:val="right" w:pos="5030"/>
        </w:tabs>
        <w:rPr>
          <w:noProof/>
        </w:rPr>
      </w:pPr>
      <w:r>
        <w:rPr>
          <w:noProof/>
        </w:rPr>
        <w:t>Добавка за Operations Management and Security E1, 58</w:t>
      </w:r>
    </w:p>
    <w:p w:rsidR="006008B4" w:rsidRDefault="006008B4">
      <w:pPr>
        <w:pStyle w:val="Index1"/>
        <w:tabs>
          <w:tab w:val="right" w:pos="5030"/>
        </w:tabs>
        <w:rPr>
          <w:noProof/>
        </w:rPr>
      </w:pPr>
      <w:r>
        <w:rPr>
          <w:noProof/>
        </w:rPr>
        <w:t>Добавка за Operations Management and Security E2, 58</w:t>
      </w:r>
    </w:p>
    <w:p w:rsidR="006008B4" w:rsidRDefault="006008B4">
      <w:pPr>
        <w:pStyle w:val="Index1"/>
        <w:tabs>
          <w:tab w:val="right" w:pos="5030"/>
        </w:tabs>
        <w:rPr>
          <w:noProof/>
        </w:rPr>
      </w:pPr>
      <w:r>
        <w:rPr>
          <w:noProof/>
        </w:rPr>
        <w:t>Добавка за Project Online Essentials, 71</w:t>
      </w:r>
    </w:p>
    <w:p w:rsidR="006008B4" w:rsidRDefault="006008B4">
      <w:pPr>
        <w:pStyle w:val="Index1"/>
        <w:tabs>
          <w:tab w:val="right" w:pos="5030"/>
        </w:tabs>
        <w:rPr>
          <w:noProof/>
        </w:rPr>
      </w:pPr>
      <w:r>
        <w:rPr>
          <w:noProof/>
        </w:rPr>
        <w:t>Добавка за Project Online Premium, 72</w:t>
      </w:r>
    </w:p>
    <w:p w:rsidR="006008B4" w:rsidRDefault="006008B4">
      <w:pPr>
        <w:pStyle w:val="Index1"/>
        <w:tabs>
          <w:tab w:val="right" w:pos="5030"/>
        </w:tabs>
        <w:rPr>
          <w:noProof/>
        </w:rPr>
      </w:pPr>
      <w:r>
        <w:rPr>
          <w:noProof/>
        </w:rPr>
        <w:t>Добавка за Project Online Professional, 71</w:t>
      </w:r>
    </w:p>
    <w:p w:rsidR="006008B4" w:rsidRDefault="006008B4">
      <w:pPr>
        <w:pStyle w:val="Index1"/>
        <w:tabs>
          <w:tab w:val="right" w:pos="5030"/>
        </w:tabs>
        <w:rPr>
          <w:noProof/>
        </w:rPr>
      </w:pPr>
      <w:r>
        <w:rPr>
          <w:noProof/>
        </w:rPr>
        <w:t>Добавка за Клиентски лиценз за управление за Azure Advanced Threat Protection за Потребители, 59</w:t>
      </w:r>
    </w:p>
    <w:p w:rsidR="006008B4" w:rsidRDefault="006008B4">
      <w:pPr>
        <w:pStyle w:val="Index1"/>
        <w:tabs>
          <w:tab w:val="right" w:pos="5030"/>
        </w:tabs>
        <w:rPr>
          <w:noProof/>
        </w:rPr>
      </w:pPr>
      <w:r>
        <w:rPr>
          <w:noProof/>
        </w:rPr>
        <w:t>Добавка за Корпоративна мобилност и сигурност E3, 62</w:t>
      </w:r>
    </w:p>
    <w:p w:rsidR="006008B4" w:rsidRDefault="006008B4">
      <w:pPr>
        <w:pStyle w:val="Index1"/>
        <w:tabs>
          <w:tab w:val="right" w:pos="5030"/>
        </w:tabs>
        <w:rPr>
          <w:noProof/>
        </w:rPr>
      </w:pPr>
      <w:r>
        <w:rPr>
          <w:noProof/>
        </w:rPr>
        <w:t>Добавка за Корпоративна мобилност и сигурност E5, 62</w:t>
      </w:r>
    </w:p>
    <w:p w:rsidR="006008B4" w:rsidRDefault="006008B4">
      <w:pPr>
        <w:pStyle w:val="Index1"/>
        <w:tabs>
          <w:tab w:val="right" w:pos="5030"/>
        </w:tabs>
        <w:rPr>
          <w:noProof/>
        </w:rPr>
      </w:pPr>
      <w:r>
        <w:rPr>
          <w:noProof/>
        </w:rPr>
        <w:t>Добавка за ЛКД за Skype за бизнеса Plus за Microsoft 365 E3 (ЛА за Потребител), 60</w:t>
      </w:r>
    </w:p>
    <w:p w:rsidR="006008B4" w:rsidRDefault="006008B4">
      <w:pPr>
        <w:pStyle w:val="Index1"/>
        <w:tabs>
          <w:tab w:val="right" w:pos="5030"/>
        </w:tabs>
        <w:rPr>
          <w:noProof/>
        </w:rPr>
      </w:pPr>
      <w:r>
        <w:rPr>
          <w:noProof/>
        </w:rPr>
        <w:t>Добавка за План Dynamics 365, 65</w:t>
      </w:r>
    </w:p>
    <w:p w:rsidR="006008B4" w:rsidRDefault="006008B4">
      <w:pPr>
        <w:pStyle w:val="Index1"/>
        <w:tabs>
          <w:tab w:val="right" w:pos="5030"/>
        </w:tabs>
        <w:rPr>
          <w:noProof/>
        </w:rPr>
      </w:pPr>
      <w:r>
        <w:rPr>
          <w:noProof/>
        </w:rPr>
        <w:t>Добавка за План Dynamics 365 Customer Engagement, 65</w:t>
      </w:r>
    </w:p>
    <w:p w:rsidR="006008B4" w:rsidRDefault="006008B4">
      <w:pPr>
        <w:pStyle w:val="Index1"/>
        <w:tabs>
          <w:tab w:val="right" w:pos="5030"/>
        </w:tabs>
        <w:rPr>
          <w:noProof/>
        </w:rPr>
      </w:pPr>
      <w:r>
        <w:rPr>
          <w:noProof/>
        </w:rPr>
        <w:t>Добавка за План Dynamics 365 Unified Operations, 65</w:t>
      </w:r>
    </w:p>
    <w:p w:rsidR="006008B4" w:rsidRDefault="006008B4">
      <w:pPr>
        <w:pStyle w:val="Index1"/>
        <w:tabs>
          <w:tab w:val="right" w:pos="5030"/>
        </w:tabs>
        <w:rPr>
          <w:noProof/>
        </w:rPr>
      </w:pPr>
      <w:r>
        <w:rPr>
          <w:noProof/>
        </w:rPr>
        <w:t>Добавка за потребител за Windows 10 Enterprise E3 (към E3 за устройство, 43</w:t>
      </w:r>
    </w:p>
    <w:p w:rsidR="006008B4" w:rsidRDefault="006008B4">
      <w:pPr>
        <w:pStyle w:val="Index1"/>
        <w:tabs>
          <w:tab w:val="right" w:pos="5030"/>
        </w:tabs>
        <w:rPr>
          <w:noProof/>
        </w:rPr>
      </w:pPr>
      <w:r>
        <w:rPr>
          <w:noProof/>
        </w:rPr>
        <w:t>Добавка за устройство за Windows 10 Education E5 (към E3 за устройство), 43</w:t>
      </w:r>
    </w:p>
    <w:p w:rsidR="006008B4" w:rsidRDefault="006008B4">
      <w:pPr>
        <w:pStyle w:val="Index1"/>
        <w:tabs>
          <w:tab w:val="right" w:pos="5030"/>
        </w:tabs>
        <w:rPr>
          <w:noProof/>
        </w:rPr>
      </w:pPr>
      <w:r>
        <w:rPr>
          <w:noProof/>
        </w:rPr>
        <w:t>Добавка за устройство или потребител за Windows 10 Enterprise E5 (към E3 за устройство) (ЛА), 43</w:t>
      </w:r>
    </w:p>
    <w:p w:rsidR="006008B4" w:rsidRDefault="006008B4">
      <w:pPr>
        <w:pStyle w:val="Index1"/>
        <w:tabs>
          <w:tab w:val="right" w:pos="5030"/>
        </w:tabs>
        <w:rPr>
          <w:noProof/>
        </w:rPr>
      </w:pPr>
      <w:r>
        <w:rPr>
          <w:noProof/>
        </w:rPr>
        <w:t>Добавка Премиум осигуровка, 31, 51</w:t>
      </w:r>
    </w:p>
    <w:p w:rsidR="006008B4" w:rsidRDefault="006008B4">
      <w:pPr>
        <w:pStyle w:val="Index1"/>
        <w:tabs>
          <w:tab w:val="right" w:pos="5030"/>
        </w:tabs>
        <w:rPr>
          <w:noProof/>
        </w:rPr>
      </w:pPr>
      <w:r>
        <w:rPr>
          <w:noProof/>
        </w:rPr>
        <w:t>Зареждане от странични източници на Windows 8.1 Enterprise, 43</w:t>
      </w:r>
    </w:p>
    <w:p w:rsidR="006008B4" w:rsidRDefault="006008B4">
      <w:pPr>
        <w:pStyle w:val="Index1"/>
        <w:tabs>
          <w:tab w:val="right" w:pos="5030"/>
        </w:tabs>
        <w:rPr>
          <w:noProof/>
        </w:rPr>
      </w:pPr>
      <w:r>
        <w:rPr>
          <w:noProof/>
        </w:rPr>
        <w:t>издание Windows Server HPC, 53</w:t>
      </w:r>
    </w:p>
    <w:p w:rsidR="006008B4" w:rsidRDefault="006008B4">
      <w:pPr>
        <w:pStyle w:val="Index1"/>
        <w:tabs>
          <w:tab w:val="right" w:pos="5030"/>
        </w:tabs>
        <w:rPr>
          <w:noProof/>
        </w:rPr>
      </w:pPr>
      <w:r>
        <w:rPr>
          <w:noProof/>
        </w:rPr>
        <w:t>Клиентски лиценз за управление за System Center Configuration Manager 1606, 34</w:t>
      </w:r>
    </w:p>
    <w:p w:rsidR="006008B4" w:rsidRDefault="006008B4">
      <w:pPr>
        <w:pStyle w:val="Index1"/>
        <w:tabs>
          <w:tab w:val="right" w:pos="5030"/>
        </w:tabs>
        <w:rPr>
          <w:noProof/>
        </w:rPr>
      </w:pPr>
      <w:r>
        <w:rPr>
          <w:noProof/>
        </w:rPr>
        <w:t>Клиентски лиценз за управление на Advanced Threat Analytics 2016 за OSE, 14</w:t>
      </w:r>
    </w:p>
    <w:p w:rsidR="006008B4" w:rsidRDefault="006008B4">
      <w:pPr>
        <w:pStyle w:val="Index1"/>
        <w:tabs>
          <w:tab w:val="right" w:pos="5030"/>
        </w:tabs>
        <w:rPr>
          <w:noProof/>
        </w:rPr>
      </w:pPr>
      <w:r>
        <w:rPr>
          <w:noProof/>
        </w:rPr>
        <w:t>Клиентски лиценз за управление на Advanced Threat Analytics 2016 за Потребител, 14</w:t>
      </w:r>
    </w:p>
    <w:p w:rsidR="006008B4" w:rsidRDefault="006008B4">
      <w:pPr>
        <w:pStyle w:val="Index1"/>
        <w:tabs>
          <w:tab w:val="right" w:pos="5030"/>
        </w:tabs>
        <w:rPr>
          <w:noProof/>
        </w:rPr>
      </w:pPr>
      <w:r>
        <w:rPr>
          <w:noProof/>
        </w:rPr>
        <w:t>Контейнер Windows Server, 84</w:t>
      </w:r>
    </w:p>
    <w:p w:rsidR="006008B4" w:rsidRDefault="006008B4">
      <w:pPr>
        <w:pStyle w:val="Index1"/>
        <w:tabs>
          <w:tab w:val="right" w:pos="5030"/>
        </w:tabs>
        <w:rPr>
          <w:noProof/>
        </w:rPr>
      </w:pPr>
      <w:r>
        <w:rPr>
          <w:noProof/>
        </w:rPr>
        <w:t>Корпоративен ЛКД, 71, 90, 96</w:t>
      </w:r>
    </w:p>
    <w:p w:rsidR="006008B4" w:rsidRDefault="006008B4">
      <w:pPr>
        <w:pStyle w:val="Index1"/>
        <w:tabs>
          <w:tab w:val="right" w:pos="5030"/>
        </w:tabs>
        <w:rPr>
          <w:noProof/>
        </w:rPr>
      </w:pPr>
      <w:r>
        <w:rPr>
          <w:noProof/>
        </w:rPr>
        <w:t>Корпоративен ЛКД пакет, 16</w:t>
      </w:r>
    </w:p>
    <w:p w:rsidR="006008B4" w:rsidRDefault="006008B4">
      <w:pPr>
        <w:pStyle w:val="Index1"/>
        <w:tabs>
          <w:tab w:val="right" w:pos="5030"/>
        </w:tabs>
        <w:rPr>
          <w:noProof/>
        </w:rPr>
      </w:pPr>
      <w:r>
        <w:rPr>
          <w:noProof/>
        </w:rPr>
        <w:t>Корпоративна мобилност и сигурност E3, 17</w:t>
      </w:r>
    </w:p>
    <w:p w:rsidR="006008B4" w:rsidRDefault="006008B4">
      <w:pPr>
        <w:pStyle w:val="Index1"/>
        <w:tabs>
          <w:tab w:val="right" w:pos="5030"/>
        </w:tabs>
        <w:rPr>
          <w:noProof/>
        </w:rPr>
      </w:pPr>
      <w:r>
        <w:rPr>
          <w:noProof/>
        </w:rPr>
        <w:t>Корпоративна мобилност и сигурност E3, 62</w:t>
      </w:r>
    </w:p>
    <w:p w:rsidR="006008B4" w:rsidRDefault="006008B4">
      <w:pPr>
        <w:pStyle w:val="Index1"/>
        <w:tabs>
          <w:tab w:val="right" w:pos="5030"/>
        </w:tabs>
        <w:rPr>
          <w:noProof/>
        </w:rPr>
      </w:pPr>
      <w:r>
        <w:rPr>
          <w:noProof/>
        </w:rPr>
        <w:t>Корпоративна мобилност и сигурност E5, 17</w:t>
      </w:r>
    </w:p>
    <w:p w:rsidR="006008B4" w:rsidRDefault="006008B4">
      <w:pPr>
        <w:pStyle w:val="Index1"/>
        <w:tabs>
          <w:tab w:val="right" w:pos="5030"/>
        </w:tabs>
        <w:rPr>
          <w:noProof/>
        </w:rPr>
      </w:pPr>
      <w:r>
        <w:rPr>
          <w:noProof/>
        </w:rPr>
        <w:t>Корпоративна мобилност и сигурност E5, 62</w:t>
      </w:r>
    </w:p>
    <w:p w:rsidR="006008B4" w:rsidRDefault="006008B4">
      <w:pPr>
        <w:pStyle w:val="Index1"/>
        <w:tabs>
          <w:tab w:val="right" w:pos="5030"/>
        </w:tabs>
        <w:rPr>
          <w:noProof/>
        </w:rPr>
      </w:pPr>
      <w:r>
        <w:rPr>
          <w:noProof/>
        </w:rPr>
        <w:t>Корпоративна мобилност и сигурност E5, 62</w:t>
      </w:r>
    </w:p>
    <w:p w:rsidR="006008B4" w:rsidRDefault="006008B4">
      <w:pPr>
        <w:pStyle w:val="Index1"/>
        <w:tabs>
          <w:tab w:val="right" w:pos="5030"/>
        </w:tabs>
        <w:rPr>
          <w:noProof/>
        </w:rPr>
      </w:pPr>
      <w:r>
        <w:rPr>
          <w:noProof/>
        </w:rPr>
        <w:t>Корпоративна платформа за Картите на Bing (ЛА), 74</w:t>
      </w:r>
    </w:p>
    <w:p w:rsidR="006008B4" w:rsidRDefault="006008B4">
      <w:pPr>
        <w:pStyle w:val="Index1"/>
        <w:tabs>
          <w:tab w:val="right" w:pos="5030"/>
        </w:tabs>
        <w:rPr>
          <w:noProof/>
        </w:rPr>
      </w:pPr>
      <w:r>
        <w:rPr>
          <w:noProof/>
        </w:rPr>
        <w:t>Корпоративни ЛКД, 35</w:t>
      </w:r>
    </w:p>
    <w:p w:rsidR="006008B4" w:rsidRDefault="006008B4">
      <w:pPr>
        <w:pStyle w:val="Index1"/>
        <w:tabs>
          <w:tab w:val="right" w:pos="5030"/>
        </w:tabs>
        <w:rPr>
          <w:noProof/>
        </w:rPr>
      </w:pPr>
      <w:r>
        <w:rPr>
          <w:noProof/>
        </w:rPr>
        <w:t>Кредит за комуникации, 73</w:t>
      </w:r>
    </w:p>
    <w:p w:rsidR="006008B4" w:rsidRDefault="006008B4">
      <w:pPr>
        <w:pStyle w:val="Index1"/>
        <w:tabs>
          <w:tab w:val="right" w:pos="5030"/>
        </w:tabs>
        <w:rPr>
          <w:noProof/>
        </w:rPr>
      </w:pPr>
      <w:r>
        <w:rPr>
          <w:noProof/>
        </w:rPr>
        <w:t>ЛА за Потребител за Exchange Online (план 1), 27</w:t>
      </w:r>
    </w:p>
    <w:p w:rsidR="006008B4" w:rsidRDefault="006008B4">
      <w:pPr>
        <w:pStyle w:val="Index1"/>
        <w:tabs>
          <w:tab w:val="right" w:pos="5030"/>
        </w:tabs>
        <w:rPr>
          <w:noProof/>
        </w:rPr>
      </w:pPr>
      <w:r>
        <w:rPr>
          <w:noProof/>
        </w:rPr>
        <w:t>ЛА за Потребител за Exchange Online (план 2, 27</w:t>
      </w:r>
    </w:p>
    <w:p w:rsidR="006008B4" w:rsidRDefault="006008B4">
      <w:pPr>
        <w:pStyle w:val="Index1"/>
        <w:tabs>
          <w:tab w:val="right" w:pos="5030"/>
        </w:tabs>
        <w:rPr>
          <w:noProof/>
        </w:rPr>
      </w:pPr>
      <w:r>
        <w:rPr>
          <w:noProof/>
        </w:rPr>
        <w:t>ЛА за Потребител за SharePoint Online (план 1 или 2), 29</w:t>
      </w:r>
    </w:p>
    <w:p w:rsidR="006008B4" w:rsidRDefault="006008B4">
      <w:pPr>
        <w:pStyle w:val="Index1"/>
        <w:tabs>
          <w:tab w:val="right" w:pos="5030"/>
        </w:tabs>
        <w:rPr>
          <w:noProof/>
        </w:rPr>
      </w:pPr>
      <w:r>
        <w:rPr>
          <w:noProof/>
        </w:rPr>
        <w:t>Лицензи за Windows Server 2016 Datacenter (16 пакета лицензи за ядро), 50</w:t>
      </w:r>
    </w:p>
    <w:p w:rsidR="006008B4" w:rsidRDefault="006008B4">
      <w:pPr>
        <w:pStyle w:val="Index1"/>
        <w:tabs>
          <w:tab w:val="right" w:pos="5030"/>
        </w:tabs>
        <w:rPr>
          <w:noProof/>
        </w:rPr>
      </w:pPr>
      <w:r>
        <w:rPr>
          <w:noProof/>
        </w:rPr>
        <w:t>Лицензи за Windows Server 2016 Datacenter (2 пакета лицензи за ядро), 50</w:t>
      </w:r>
    </w:p>
    <w:p w:rsidR="006008B4" w:rsidRDefault="006008B4">
      <w:pPr>
        <w:pStyle w:val="Index1"/>
        <w:tabs>
          <w:tab w:val="right" w:pos="5030"/>
        </w:tabs>
        <w:rPr>
          <w:noProof/>
        </w:rPr>
      </w:pPr>
      <w:r>
        <w:rPr>
          <w:noProof/>
        </w:rPr>
        <w:t>Лицензиране за права за Windows 10 Home до Windows 10 Pro, 43</w:t>
      </w:r>
    </w:p>
    <w:p w:rsidR="006008B4" w:rsidRDefault="006008B4">
      <w:pPr>
        <w:pStyle w:val="Index1"/>
        <w:tabs>
          <w:tab w:val="right" w:pos="5030"/>
        </w:tabs>
        <w:rPr>
          <w:noProof/>
        </w:rPr>
      </w:pPr>
      <w:r>
        <w:rPr>
          <w:noProof/>
        </w:rPr>
        <w:t>ЛКД за Exchange Server Enterprise 2016, 26</w:t>
      </w:r>
    </w:p>
    <w:p w:rsidR="006008B4" w:rsidRDefault="006008B4">
      <w:pPr>
        <w:pStyle w:val="Index1"/>
        <w:tabs>
          <w:tab w:val="right" w:pos="5030"/>
        </w:tabs>
        <w:rPr>
          <w:noProof/>
        </w:rPr>
      </w:pPr>
      <w:r>
        <w:rPr>
          <w:noProof/>
        </w:rPr>
        <w:t>ЛКД за Exchange Server Standard 2016, 26</w:t>
      </w:r>
    </w:p>
    <w:p w:rsidR="006008B4" w:rsidRDefault="006008B4">
      <w:pPr>
        <w:pStyle w:val="Index1"/>
        <w:tabs>
          <w:tab w:val="right" w:pos="5030"/>
        </w:tabs>
        <w:rPr>
          <w:noProof/>
        </w:rPr>
      </w:pPr>
      <w:r>
        <w:rPr>
          <w:noProof/>
        </w:rPr>
        <w:t>ЛКД за Microsoft Dynamics 365 за Обслужване на клиенти, 90</w:t>
      </w:r>
    </w:p>
    <w:p w:rsidR="006008B4" w:rsidRDefault="006008B4">
      <w:pPr>
        <w:pStyle w:val="Index1"/>
        <w:tabs>
          <w:tab w:val="right" w:pos="5030"/>
        </w:tabs>
        <w:rPr>
          <w:noProof/>
        </w:rPr>
      </w:pPr>
      <w:r>
        <w:rPr>
          <w:noProof/>
        </w:rPr>
        <w:t>ЛКД за Microsoft Dynamics 365 за Операции, 90</w:t>
      </w:r>
    </w:p>
    <w:p w:rsidR="006008B4" w:rsidRDefault="006008B4">
      <w:pPr>
        <w:pStyle w:val="Index1"/>
        <w:tabs>
          <w:tab w:val="right" w:pos="5030"/>
        </w:tabs>
        <w:rPr>
          <w:noProof/>
        </w:rPr>
      </w:pPr>
      <w:r>
        <w:rPr>
          <w:noProof/>
        </w:rPr>
        <w:t>ЛКД за Microsoft Dynamics 365 за Операции (Дейност), 90</w:t>
      </w:r>
    </w:p>
    <w:p w:rsidR="006008B4" w:rsidRDefault="006008B4">
      <w:pPr>
        <w:pStyle w:val="Index1"/>
        <w:tabs>
          <w:tab w:val="right" w:pos="5030"/>
        </w:tabs>
        <w:rPr>
          <w:noProof/>
        </w:rPr>
      </w:pPr>
      <w:r>
        <w:rPr>
          <w:noProof/>
        </w:rPr>
        <w:t>ЛКД за Microsoft Dynamics 365 за Продажби, 90</w:t>
      </w:r>
    </w:p>
    <w:p w:rsidR="006008B4" w:rsidRDefault="006008B4">
      <w:pPr>
        <w:pStyle w:val="Index1"/>
        <w:tabs>
          <w:tab w:val="right" w:pos="5030"/>
        </w:tabs>
        <w:rPr>
          <w:noProof/>
        </w:rPr>
      </w:pPr>
      <w:r>
        <w:rPr>
          <w:noProof/>
        </w:rPr>
        <w:t>ЛКД за Microsoft Dynamics AX Enterprise, 90</w:t>
      </w:r>
    </w:p>
    <w:p w:rsidR="006008B4" w:rsidRDefault="006008B4">
      <w:pPr>
        <w:pStyle w:val="Index1"/>
        <w:tabs>
          <w:tab w:val="right" w:pos="5030"/>
        </w:tabs>
        <w:rPr>
          <w:noProof/>
        </w:rPr>
      </w:pPr>
      <w:r>
        <w:rPr>
          <w:noProof/>
        </w:rPr>
        <w:t>ЛКД за Microsoft Dynamics AX Task, 90</w:t>
      </w:r>
    </w:p>
    <w:p w:rsidR="006008B4" w:rsidRDefault="006008B4">
      <w:pPr>
        <w:pStyle w:val="Index1"/>
        <w:tabs>
          <w:tab w:val="right" w:pos="5030"/>
        </w:tabs>
        <w:rPr>
          <w:noProof/>
        </w:rPr>
      </w:pPr>
      <w:r>
        <w:rPr>
          <w:noProof/>
        </w:rPr>
        <w:t>ЛКД за Microsoft Identity Manager 2016, 22</w:t>
      </w:r>
    </w:p>
    <w:p w:rsidR="006008B4" w:rsidRDefault="006008B4">
      <w:pPr>
        <w:pStyle w:val="Index1"/>
        <w:tabs>
          <w:tab w:val="right" w:pos="5030"/>
        </w:tabs>
        <w:rPr>
          <w:noProof/>
        </w:rPr>
      </w:pPr>
      <w:r>
        <w:rPr>
          <w:noProof/>
        </w:rPr>
        <w:t>ЛКД за Project Server 2016, 27</w:t>
      </w:r>
    </w:p>
    <w:p w:rsidR="006008B4" w:rsidRDefault="006008B4">
      <w:pPr>
        <w:pStyle w:val="Index1"/>
        <w:tabs>
          <w:tab w:val="right" w:pos="5030"/>
        </w:tabs>
        <w:rPr>
          <w:noProof/>
        </w:rPr>
      </w:pPr>
      <w:r>
        <w:rPr>
          <w:noProof/>
        </w:rPr>
        <w:t>ЛКД за SharePoint Server 2016 Enterprise, 28</w:t>
      </w:r>
    </w:p>
    <w:p w:rsidR="006008B4" w:rsidRDefault="006008B4">
      <w:pPr>
        <w:pStyle w:val="Index1"/>
        <w:tabs>
          <w:tab w:val="right" w:pos="5030"/>
        </w:tabs>
        <w:rPr>
          <w:noProof/>
        </w:rPr>
      </w:pPr>
      <w:r>
        <w:rPr>
          <w:noProof/>
        </w:rPr>
        <w:t>ЛКД за SharePoint Server 2016 Standard, 28</w:t>
      </w:r>
    </w:p>
    <w:p w:rsidR="006008B4" w:rsidRDefault="006008B4">
      <w:pPr>
        <w:pStyle w:val="Index1"/>
        <w:tabs>
          <w:tab w:val="right" w:pos="5030"/>
        </w:tabs>
        <w:rPr>
          <w:noProof/>
        </w:rPr>
      </w:pPr>
      <w:r>
        <w:rPr>
          <w:noProof/>
        </w:rPr>
        <w:t>ЛКД за Skype for Business Server 2015 Enterprise, 29</w:t>
      </w:r>
    </w:p>
    <w:p w:rsidR="006008B4" w:rsidRDefault="006008B4">
      <w:pPr>
        <w:pStyle w:val="Index1"/>
        <w:tabs>
          <w:tab w:val="right" w:pos="5030"/>
        </w:tabs>
        <w:rPr>
          <w:noProof/>
        </w:rPr>
      </w:pPr>
      <w:r>
        <w:rPr>
          <w:noProof/>
        </w:rPr>
        <w:t>ЛКД за Skype for Business Server 2015 Plus, 29</w:t>
      </w:r>
    </w:p>
    <w:p w:rsidR="006008B4" w:rsidRDefault="006008B4">
      <w:pPr>
        <w:pStyle w:val="Index1"/>
        <w:tabs>
          <w:tab w:val="right" w:pos="5030"/>
        </w:tabs>
        <w:rPr>
          <w:noProof/>
        </w:rPr>
      </w:pPr>
      <w:r>
        <w:rPr>
          <w:noProof/>
        </w:rPr>
        <w:t>ЛКД за Skype for Business Server 2015 Standard, 29</w:t>
      </w:r>
    </w:p>
    <w:p w:rsidR="006008B4" w:rsidRDefault="006008B4">
      <w:pPr>
        <w:pStyle w:val="Index1"/>
        <w:tabs>
          <w:tab w:val="right" w:pos="5030"/>
        </w:tabs>
        <w:rPr>
          <w:noProof/>
        </w:rPr>
      </w:pPr>
      <w:r>
        <w:rPr>
          <w:noProof/>
        </w:rPr>
        <w:t>ЛКД за Skype за бизнеса Plus, 29</w:t>
      </w:r>
    </w:p>
    <w:p w:rsidR="006008B4" w:rsidRDefault="006008B4">
      <w:pPr>
        <w:pStyle w:val="Index1"/>
        <w:tabs>
          <w:tab w:val="right" w:pos="5030"/>
        </w:tabs>
        <w:rPr>
          <w:noProof/>
        </w:rPr>
      </w:pPr>
      <w:r>
        <w:rPr>
          <w:noProof/>
        </w:rPr>
        <w:t>ЛКД за SQL Server 2017, 31</w:t>
      </w:r>
    </w:p>
    <w:p w:rsidR="006008B4" w:rsidRDefault="006008B4">
      <w:pPr>
        <w:pStyle w:val="Index1"/>
        <w:tabs>
          <w:tab w:val="right" w:pos="5030"/>
        </w:tabs>
        <w:rPr>
          <w:noProof/>
        </w:rPr>
      </w:pPr>
      <w:r>
        <w:rPr>
          <w:noProof/>
        </w:rPr>
        <w:t>ЛКД за Visual Studio Team Foundation Server 2018, 41</w:t>
      </w:r>
    </w:p>
    <w:p w:rsidR="006008B4" w:rsidRDefault="006008B4">
      <w:pPr>
        <w:pStyle w:val="Index1"/>
        <w:tabs>
          <w:tab w:val="right" w:pos="5030"/>
        </w:tabs>
        <w:rPr>
          <w:noProof/>
        </w:rPr>
      </w:pPr>
      <w:r>
        <w:rPr>
          <w:noProof/>
        </w:rPr>
        <w:t>ЛКД за Windows Server 2016, 50</w:t>
      </w:r>
    </w:p>
    <w:p w:rsidR="006008B4" w:rsidRDefault="006008B4">
      <w:pPr>
        <w:pStyle w:val="Index1"/>
        <w:tabs>
          <w:tab w:val="right" w:pos="5030"/>
        </w:tabs>
        <w:rPr>
          <w:noProof/>
        </w:rPr>
      </w:pPr>
      <w:r>
        <w:rPr>
          <w:noProof/>
        </w:rPr>
        <w:t>ЛКД за Услуги за отдалечен работен плот за Windows Server 2016, 50</w:t>
      </w:r>
    </w:p>
    <w:p w:rsidR="006008B4" w:rsidRDefault="006008B4">
      <w:pPr>
        <w:pStyle w:val="Index1"/>
        <w:tabs>
          <w:tab w:val="right" w:pos="5030"/>
        </w:tabs>
        <w:rPr>
          <w:noProof/>
        </w:rPr>
      </w:pPr>
      <w:r>
        <w:rPr>
          <w:noProof/>
        </w:rPr>
        <w:t>ЛКД за Услуги за управление на правата на достъп в Active Directory на Windows Server 2016, 50</w:t>
      </w:r>
    </w:p>
    <w:p w:rsidR="006008B4" w:rsidRDefault="006008B4">
      <w:pPr>
        <w:pStyle w:val="Index1"/>
        <w:tabs>
          <w:tab w:val="right" w:pos="5030"/>
        </w:tabs>
        <w:rPr>
          <w:noProof/>
        </w:rPr>
      </w:pPr>
      <w:r>
        <w:rPr>
          <w:noProof/>
        </w:rPr>
        <w:t>ЛКД за Устройства за Project Server 2016, 24</w:t>
      </w:r>
    </w:p>
    <w:p w:rsidR="006008B4" w:rsidRDefault="006008B4">
      <w:pPr>
        <w:pStyle w:val="Index1"/>
        <w:tabs>
          <w:tab w:val="right" w:pos="5030"/>
        </w:tabs>
        <w:rPr>
          <w:noProof/>
        </w:rPr>
      </w:pPr>
      <w:r>
        <w:rPr>
          <w:noProof/>
        </w:rPr>
        <w:t>Локален ЛКД за Dynamics 365 за Обслужване на клиенти, 20</w:t>
      </w:r>
    </w:p>
    <w:p w:rsidR="006008B4" w:rsidRDefault="006008B4">
      <w:pPr>
        <w:pStyle w:val="Index1"/>
        <w:tabs>
          <w:tab w:val="right" w:pos="5030"/>
        </w:tabs>
        <w:rPr>
          <w:noProof/>
        </w:rPr>
      </w:pPr>
      <w:r>
        <w:rPr>
          <w:noProof/>
        </w:rPr>
        <w:t>Локален ЛКД за Dynamics 365 за Операции, 20</w:t>
      </w:r>
    </w:p>
    <w:p w:rsidR="006008B4" w:rsidRDefault="006008B4">
      <w:pPr>
        <w:pStyle w:val="Index1"/>
        <w:tabs>
          <w:tab w:val="right" w:pos="5030"/>
        </w:tabs>
        <w:rPr>
          <w:noProof/>
        </w:rPr>
      </w:pPr>
      <w:r>
        <w:rPr>
          <w:noProof/>
        </w:rPr>
        <w:t>Локален ЛКД за Dynamics 365 за Продажби, 20</w:t>
      </w:r>
    </w:p>
    <w:p w:rsidR="006008B4" w:rsidRDefault="006008B4">
      <w:pPr>
        <w:pStyle w:val="Index1"/>
        <w:tabs>
          <w:tab w:val="right" w:pos="5030"/>
        </w:tabs>
        <w:rPr>
          <w:noProof/>
        </w:rPr>
      </w:pPr>
      <w:r>
        <w:rPr>
          <w:noProof/>
        </w:rPr>
        <w:t>Локален ЛКД за Dynamics 365 за Членове на екипа, 20</w:t>
      </w:r>
    </w:p>
    <w:p w:rsidR="006008B4" w:rsidRDefault="006008B4">
      <w:pPr>
        <w:pStyle w:val="Index1"/>
        <w:tabs>
          <w:tab w:val="right" w:pos="5030"/>
        </w:tabs>
        <w:rPr>
          <w:noProof/>
        </w:rPr>
      </w:pPr>
      <w:r>
        <w:rPr>
          <w:noProof/>
        </w:rPr>
        <w:t>Локален ЛКД за Microsoft Dynamics 365 за Обслужване на клиенти, 97</w:t>
      </w:r>
    </w:p>
    <w:p w:rsidR="006008B4" w:rsidRDefault="006008B4">
      <w:pPr>
        <w:pStyle w:val="Index1"/>
        <w:tabs>
          <w:tab w:val="right" w:pos="5030"/>
        </w:tabs>
        <w:rPr>
          <w:noProof/>
        </w:rPr>
      </w:pPr>
      <w:r>
        <w:rPr>
          <w:noProof/>
        </w:rPr>
        <w:t>Локален ЛКД за Microsoft Dynamics 365 за Операции, 97</w:t>
      </w:r>
    </w:p>
    <w:p w:rsidR="006008B4" w:rsidRDefault="006008B4">
      <w:pPr>
        <w:pStyle w:val="Index1"/>
        <w:tabs>
          <w:tab w:val="right" w:pos="5030"/>
        </w:tabs>
        <w:rPr>
          <w:noProof/>
        </w:rPr>
      </w:pPr>
      <w:r>
        <w:rPr>
          <w:noProof/>
        </w:rPr>
        <w:t>Локален ЛКД за Microsoft Dynamics 365 за Операции (Дейност), 97</w:t>
      </w:r>
    </w:p>
    <w:p w:rsidR="006008B4" w:rsidRDefault="006008B4">
      <w:pPr>
        <w:pStyle w:val="Index1"/>
        <w:tabs>
          <w:tab w:val="right" w:pos="5030"/>
        </w:tabs>
        <w:rPr>
          <w:noProof/>
        </w:rPr>
      </w:pPr>
      <w:r>
        <w:rPr>
          <w:noProof/>
        </w:rPr>
        <w:t>Локален ЛКД за Microsoft Dynamics 365 за Продажби, 97</w:t>
      </w:r>
    </w:p>
    <w:p w:rsidR="006008B4" w:rsidRDefault="006008B4">
      <w:pPr>
        <w:pStyle w:val="Index1"/>
        <w:tabs>
          <w:tab w:val="right" w:pos="5030"/>
        </w:tabs>
        <w:rPr>
          <w:noProof/>
        </w:rPr>
      </w:pPr>
      <w:r>
        <w:rPr>
          <w:noProof/>
        </w:rPr>
        <w:t>Локален ЛКД за Microsoft Dynamics 365 за Членове на екипа, 97</w:t>
      </w:r>
    </w:p>
    <w:p w:rsidR="006008B4" w:rsidRDefault="006008B4">
      <w:pPr>
        <w:pStyle w:val="Index1"/>
        <w:tabs>
          <w:tab w:val="right" w:pos="5030"/>
        </w:tabs>
        <w:rPr>
          <w:noProof/>
        </w:rPr>
      </w:pPr>
      <w:r>
        <w:rPr>
          <w:noProof/>
        </w:rPr>
        <w:t>Локален ЛКД за Дейност, свързана с Dynamics 365 за Операции, 20</w:t>
      </w:r>
    </w:p>
    <w:p w:rsidR="006008B4" w:rsidRDefault="006008B4">
      <w:pPr>
        <w:pStyle w:val="Index1"/>
        <w:tabs>
          <w:tab w:val="right" w:pos="5030"/>
        </w:tabs>
        <w:rPr>
          <w:noProof/>
        </w:rPr>
      </w:pPr>
      <w:r>
        <w:rPr>
          <w:noProof/>
        </w:rPr>
        <w:t>Мениджър за защита на данни за System Center 2016, 35</w:t>
      </w:r>
    </w:p>
    <w:p w:rsidR="006008B4" w:rsidRDefault="006008B4">
      <w:pPr>
        <w:pStyle w:val="Index1"/>
        <w:tabs>
          <w:tab w:val="right" w:pos="5030"/>
        </w:tabs>
        <w:rPr>
          <w:noProof/>
        </w:rPr>
      </w:pPr>
      <w:r>
        <w:rPr>
          <w:noProof/>
        </w:rPr>
        <w:t>Мениджър за операции за System Center 2016, 37</w:t>
      </w:r>
    </w:p>
    <w:p w:rsidR="006008B4" w:rsidRDefault="006008B4">
      <w:pPr>
        <w:pStyle w:val="Index1"/>
        <w:tabs>
          <w:tab w:val="right" w:pos="5030"/>
        </w:tabs>
        <w:rPr>
          <w:noProof/>
        </w:rPr>
      </w:pPr>
      <w:r>
        <w:rPr>
          <w:noProof/>
        </w:rPr>
        <w:t>Мениджър услуги за System Center 2016, 38</w:t>
      </w:r>
    </w:p>
    <w:p w:rsidR="006008B4" w:rsidRDefault="006008B4">
      <w:pPr>
        <w:pStyle w:val="Index1"/>
        <w:tabs>
          <w:tab w:val="right" w:pos="5030"/>
        </w:tabs>
        <w:rPr>
          <w:noProof/>
        </w:rPr>
      </w:pPr>
      <w:r>
        <w:rPr>
          <w:noProof/>
        </w:rPr>
        <w:t>Многофакторно удостоверяване на Microsoft, 59</w:t>
      </w:r>
    </w:p>
    <w:p w:rsidR="006008B4" w:rsidRDefault="006008B4">
      <w:pPr>
        <w:pStyle w:val="Index1"/>
        <w:tabs>
          <w:tab w:val="right" w:pos="5030"/>
        </w:tabs>
        <w:rPr>
          <w:noProof/>
        </w:rPr>
      </w:pPr>
      <w:r>
        <w:rPr>
          <w:noProof/>
        </w:rPr>
        <w:t>Мобилност и сигурност E3, 62</w:t>
      </w:r>
    </w:p>
    <w:p w:rsidR="006008B4" w:rsidRDefault="006008B4">
      <w:pPr>
        <w:pStyle w:val="Index1"/>
        <w:tabs>
          <w:tab w:val="right" w:pos="5030"/>
        </w:tabs>
        <w:rPr>
          <w:noProof/>
        </w:rPr>
      </w:pPr>
      <w:r>
        <w:rPr>
          <w:noProof/>
        </w:rPr>
        <w:t>Мост за Базов ЛКД пакет за Microsoft Intune, 16</w:t>
      </w:r>
    </w:p>
    <w:p w:rsidR="006008B4" w:rsidRDefault="006008B4">
      <w:pPr>
        <w:pStyle w:val="Index1"/>
        <w:tabs>
          <w:tab w:val="right" w:pos="5030"/>
        </w:tabs>
        <w:rPr>
          <w:noProof/>
        </w:rPr>
      </w:pPr>
      <w:r>
        <w:rPr>
          <w:noProof/>
        </w:rPr>
        <w:t>Мост за Базов ЛКД пакет за Office 365, 16</w:t>
      </w:r>
    </w:p>
    <w:p w:rsidR="006008B4" w:rsidRDefault="006008B4">
      <w:pPr>
        <w:pStyle w:val="Index1"/>
        <w:tabs>
          <w:tab w:val="right" w:pos="5030"/>
        </w:tabs>
        <w:rPr>
          <w:noProof/>
        </w:rPr>
      </w:pPr>
      <w:r>
        <w:rPr>
          <w:noProof/>
        </w:rPr>
        <w:t>Мост за Базов ЛКД пакет за Office 365 и Microsoft Intune, 16</w:t>
      </w:r>
    </w:p>
    <w:p w:rsidR="006008B4" w:rsidRDefault="006008B4">
      <w:pPr>
        <w:pStyle w:val="Index1"/>
        <w:tabs>
          <w:tab w:val="right" w:pos="5030"/>
        </w:tabs>
        <w:rPr>
          <w:noProof/>
        </w:rPr>
      </w:pPr>
      <w:r>
        <w:rPr>
          <w:noProof/>
        </w:rPr>
        <w:t>Мост за Базов ЛКД пакет за Корпоративна мобилност и сигурност, 16</w:t>
      </w:r>
    </w:p>
    <w:p w:rsidR="006008B4" w:rsidRDefault="006008B4">
      <w:pPr>
        <w:pStyle w:val="Index1"/>
        <w:tabs>
          <w:tab w:val="right" w:pos="5030"/>
        </w:tabs>
        <w:rPr>
          <w:noProof/>
        </w:rPr>
      </w:pPr>
      <w:r>
        <w:rPr>
          <w:noProof/>
        </w:rPr>
        <w:t>Мост за Корпоративен ЛКД за Корпоративна мобилност и сигурност, 16</w:t>
      </w:r>
    </w:p>
    <w:p w:rsidR="006008B4" w:rsidRDefault="006008B4">
      <w:pPr>
        <w:pStyle w:val="Index1"/>
        <w:tabs>
          <w:tab w:val="right" w:pos="5030"/>
        </w:tabs>
        <w:rPr>
          <w:noProof/>
        </w:rPr>
      </w:pPr>
      <w:r>
        <w:rPr>
          <w:noProof/>
        </w:rPr>
        <w:t>Мост за Корпоративен ЛКД за Корпоративна мобилност и сигурност, 16</w:t>
      </w:r>
    </w:p>
    <w:p w:rsidR="006008B4" w:rsidRDefault="006008B4">
      <w:pPr>
        <w:pStyle w:val="Index1"/>
        <w:tabs>
          <w:tab w:val="right" w:pos="5030"/>
        </w:tabs>
        <w:rPr>
          <w:noProof/>
        </w:rPr>
      </w:pPr>
      <w:r>
        <w:rPr>
          <w:noProof/>
        </w:rPr>
        <w:t>Мост за Корпоративен ЛКД пакет за Microsoft Intune, 16</w:t>
      </w:r>
    </w:p>
    <w:p w:rsidR="006008B4" w:rsidRDefault="006008B4">
      <w:pPr>
        <w:pStyle w:val="Index1"/>
        <w:tabs>
          <w:tab w:val="right" w:pos="5030"/>
        </w:tabs>
        <w:rPr>
          <w:noProof/>
        </w:rPr>
      </w:pPr>
      <w:r>
        <w:rPr>
          <w:noProof/>
        </w:rPr>
        <w:t>Мост за Корпоративен ЛКД пакет за Office 365, 16</w:t>
      </w:r>
    </w:p>
    <w:p w:rsidR="006008B4" w:rsidRDefault="006008B4">
      <w:pPr>
        <w:pStyle w:val="Index1"/>
        <w:tabs>
          <w:tab w:val="right" w:pos="5030"/>
        </w:tabs>
        <w:rPr>
          <w:noProof/>
        </w:rPr>
      </w:pPr>
      <w:r>
        <w:rPr>
          <w:noProof/>
        </w:rPr>
        <w:t>Мост за Корпоративен ЛКД пакет за Office 365, 16</w:t>
      </w:r>
    </w:p>
    <w:p w:rsidR="006008B4" w:rsidRDefault="006008B4">
      <w:pPr>
        <w:pStyle w:val="Index1"/>
        <w:tabs>
          <w:tab w:val="right" w:pos="5030"/>
        </w:tabs>
        <w:rPr>
          <w:noProof/>
        </w:rPr>
      </w:pPr>
      <w:r>
        <w:rPr>
          <w:noProof/>
        </w:rPr>
        <w:t>Мост за Корпоративен ЛКД пакет за Office 365 и Microsoft Intune, 16</w:t>
      </w:r>
    </w:p>
    <w:p w:rsidR="006008B4" w:rsidRDefault="006008B4">
      <w:pPr>
        <w:pStyle w:val="Index1"/>
        <w:tabs>
          <w:tab w:val="right" w:pos="5030"/>
        </w:tabs>
        <w:rPr>
          <w:noProof/>
        </w:rPr>
      </w:pPr>
      <w:r>
        <w:rPr>
          <w:noProof/>
        </w:rPr>
        <w:t>Обществен телефон, 73</w:t>
      </w:r>
    </w:p>
    <w:p w:rsidR="006008B4" w:rsidRDefault="006008B4">
      <w:pPr>
        <w:pStyle w:val="Index1"/>
        <w:tabs>
          <w:tab w:val="right" w:pos="5030"/>
        </w:tabs>
        <w:rPr>
          <w:noProof/>
        </w:rPr>
      </w:pPr>
      <w:r>
        <w:rPr>
          <w:noProof/>
        </w:rPr>
        <w:t>План Dynamics 365, 65</w:t>
      </w:r>
    </w:p>
    <w:p w:rsidR="006008B4" w:rsidRDefault="006008B4">
      <w:pPr>
        <w:pStyle w:val="Index1"/>
        <w:tabs>
          <w:tab w:val="right" w:pos="5030"/>
        </w:tabs>
        <w:rPr>
          <w:noProof/>
        </w:rPr>
      </w:pPr>
      <w:r>
        <w:rPr>
          <w:noProof/>
        </w:rPr>
        <w:t>План Dynamics 365, 65</w:t>
      </w:r>
    </w:p>
    <w:p w:rsidR="006008B4" w:rsidRDefault="006008B4">
      <w:pPr>
        <w:pStyle w:val="Index1"/>
        <w:tabs>
          <w:tab w:val="right" w:pos="5030"/>
        </w:tabs>
        <w:rPr>
          <w:noProof/>
        </w:rPr>
      </w:pPr>
      <w:r>
        <w:rPr>
          <w:noProof/>
        </w:rPr>
        <w:t>План Dynamics 365 Customer Engagement, 65</w:t>
      </w:r>
    </w:p>
    <w:p w:rsidR="006008B4" w:rsidRDefault="006008B4">
      <w:pPr>
        <w:pStyle w:val="Index1"/>
        <w:tabs>
          <w:tab w:val="right" w:pos="5030"/>
        </w:tabs>
        <w:rPr>
          <w:noProof/>
        </w:rPr>
      </w:pPr>
      <w:r>
        <w:rPr>
          <w:noProof/>
        </w:rPr>
        <w:t>План Dynamics 365 Customer Engagement, 65</w:t>
      </w:r>
    </w:p>
    <w:p w:rsidR="006008B4" w:rsidRDefault="006008B4">
      <w:pPr>
        <w:pStyle w:val="Index1"/>
        <w:tabs>
          <w:tab w:val="right" w:pos="5030"/>
        </w:tabs>
        <w:rPr>
          <w:noProof/>
        </w:rPr>
      </w:pPr>
      <w:r>
        <w:rPr>
          <w:noProof/>
        </w:rPr>
        <w:t>План Dynamics 365 Unified Operations, 65</w:t>
      </w:r>
    </w:p>
    <w:p w:rsidR="006008B4" w:rsidRDefault="006008B4">
      <w:pPr>
        <w:pStyle w:val="Index1"/>
        <w:tabs>
          <w:tab w:val="right" w:pos="5030"/>
        </w:tabs>
        <w:rPr>
          <w:noProof/>
        </w:rPr>
      </w:pPr>
      <w:r>
        <w:rPr>
          <w:noProof/>
        </w:rPr>
        <w:t>План Dynamics 365 Unified Operations, 65</w:t>
      </w:r>
    </w:p>
    <w:p w:rsidR="006008B4" w:rsidRDefault="006008B4">
      <w:pPr>
        <w:pStyle w:val="Index1"/>
        <w:tabs>
          <w:tab w:val="right" w:pos="5030"/>
        </w:tabs>
        <w:rPr>
          <w:noProof/>
        </w:rPr>
      </w:pPr>
      <w:r>
        <w:rPr>
          <w:noProof/>
        </w:rPr>
        <w:t>План Dynamics 365 Unified Operations – Sandbox нива 1-5, 65</w:t>
      </w:r>
    </w:p>
    <w:p w:rsidR="006008B4" w:rsidRDefault="006008B4">
      <w:pPr>
        <w:pStyle w:val="Index1"/>
        <w:tabs>
          <w:tab w:val="right" w:pos="5030"/>
        </w:tabs>
        <w:rPr>
          <w:noProof/>
        </w:rPr>
      </w:pPr>
      <w:r>
        <w:rPr>
          <w:noProof/>
        </w:rPr>
        <w:t>План Dynamics 365 Unified Operations – Допълнително място за съхранение на файлове, 65</w:t>
      </w:r>
    </w:p>
    <w:p w:rsidR="006008B4" w:rsidRDefault="006008B4">
      <w:pPr>
        <w:pStyle w:val="Index1"/>
        <w:tabs>
          <w:tab w:val="right" w:pos="5030"/>
        </w:tabs>
        <w:rPr>
          <w:noProof/>
        </w:rPr>
      </w:pPr>
      <w:r>
        <w:rPr>
          <w:noProof/>
        </w:rPr>
        <w:t>План Dynamics 365 Unified Operations – Допълнително съхранение на бази данни, 65</w:t>
      </w:r>
    </w:p>
    <w:p w:rsidR="006008B4" w:rsidRDefault="006008B4">
      <w:pPr>
        <w:pStyle w:val="Index1"/>
        <w:tabs>
          <w:tab w:val="right" w:pos="5030"/>
        </w:tabs>
        <w:rPr>
          <w:noProof/>
        </w:rPr>
      </w:pPr>
      <w:r>
        <w:rPr>
          <w:noProof/>
        </w:rPr>
        <w:t>План за дистанционно наблюдение 1 за IoT пакет, 57</w:t>
      </w:r>
    </w:p>
    <w:p w:rsidR="006008B4" w:rsidRDefault="006008B4">
      <w:pPr>
        <w:pStyle w:val="Index1"/>
        <w:tabs>
          <w:tab w:val="right" w:pos="5030"/>
        </w:tabs>
        <w:rPr>
          <w:noProof/>
        </w:rPr>
      </w:pPr>
      <w:r>
        <w:rPr>
          <w:noProof/>
        </w:rPr>
        <w:t>План за дистанционно наблюдение 2 за IoT пакет, 58</w:t>
      </w:r>
    </w:p>
    <w:p w:rsidR="006008B4" w:rsidRDefault="006008B4">
      <w:pPr>
        <w:pStyle w:val="Index1"/>
        <w:tabs>
          <w:tab w:val="right" w:pos="5030"/>
        </w:tabs>
        <w:rPr>
          <w:noProof/>
        </w:rPr>
      </w:pPr>
      <w:r>
        <w:rPr>
          <w:noProof/>
        </w:rPr>
        <w:t>План за обаждания, 73</w:t>
      </w:r>
    </w:p>
    <w:p w:rsidR="006008B4" w:rsidRDefault="006008B4">
      <w:pPr>
        <w:pStyle w:val="Index1"/>
        <w:tabs>
          <w:tab w:val="right" w:pos="5030"/>
        </w:tabs>
        <w:rPr>
          <w:noProof/>
        </w:rPr>
      </w:pPr>
      <w:r>
        <w:rPr>
          <w:noProof/>
        </w:rPr>
        <w:t>План за поддръжка на Azure App, 58</w:t>
      </w:r>
    </w:p>
    <w:p w:rsidR="006008B4" w:rsidRDefault="006008B4">
      <w:pPr>
        <w:pStyle w:val="Index1"/>
        <w:tabs>
          <w:tab w:val="right" w:pos="5030"/>
        </w:tabs>
        <w:rPr>
          <w:noProof/>
        </w:rPr>
      </w:pPr>
      <w:r>
        <w:rPr>
          <w:noProof/>
        </w:rPr>
        <w:t>План за прогнозна поддръжка 1 за IoT пакет, 57</w:t>
      </w:r>
    </w:p>
    <w:p w:rsidR="006008B4" w:rsidRDefault="006008B4">
      <w:pPr>
        <w:pStyle w:val="Index1"/>
        <w:tabs>
          <w:tab w:val="right" w:pos="5030"/>
        </w:tabs>
        <w:rPr>
          <w:noProof/>
        </w:rPr>
      </w:pPr>
      <w:r>
        <w:rPr>
          <w:noProof/>
        </w:rPr>
        <w:t>План за прогнозна поддръжка 2 за IoT пакет, 57</w:t>
      </w:r>
    </w:p>
    <w:p w:rsidR="006008B4" w:rsidRDefault="006008B4">
      <w:pPr>
        <w:pStyle w:val="Index1"/>
        <w:tabs>
          <w:tab w:val="right" w:pos="5030"/>
        </w:tabs>
        <w:rPr>
          <w:noProof/>
        </w:rPr>
      </w:pPr>
      <w:r>
        <w:rPr>
          <w:noProof/>
        </w:rPr>
        <w:t>Платформа за управление на движими активи, 74</w:t>
      </w:r>
    </w:p>
    <w:p w:rsidR="006008B4" w:rsidRDefault="006008B4">
      <w:pPr>
        <w:pStyle w:val="Index1"/>
        <w:tabs>
          <w:tab w:val="right" w:pos="5030"/>
        </w:tabs>
        <w:rPr>
          <w:noProof/>
        </w:rPr>
      </w:pPr>
      <w:r>
        <w:rPr>
          <w:noProof/>
        </w:rPr>
        <w:t>Поддръжка на Azure Active тип Professional Direct, 59</w:t>
      </w:r>
    </w:p>
    <w:p w:rsidR="006008B4" w:rsidRDefault="006008B4">
      <w:pPr>
        <w:pStyle w:val="Index1"/>
        <w:tabs>
          <w:tab w:val="right" w:pos="5030"/>
        </w:tabs>
        <w:rPr>
          <w:noProof/>
        </w:rPr>
      </w:pPr>
      <w:r>
        <w:rPr>
          <w:noProof/>
        </w:rPr>
        <w:t>Поддръжка на Azure Active тип Standard, 59</w:t>
      </w:r>
    </w:p>
    <w:p w:rsidR="006008B4" w:rsidRDefault="006008B4">
      <w:pPr>
        <w:pStyle w:val="Index1"/>
        <w:tabs>
          <w:tab w:val="right" w:pos="5030"/>
        </w:tabs>
        <w:rPr>
          <w:noProof/>
        </w:rPr>
      </w:pPr>
      <w:r>
        <w:rPr>
          <w:noProof/>
        </w:rPr>
        <w:t>Поддръжка тип, 65</w:t>
      </w:r>
    </w:p>
    <w:p w:rsidR="006008B4" w:rsidRDefault="006008B4">
      <w:pPr>
        <w:pStyle w:val="Index1"/>
        <w:tabs>
          <w:tab w:val="right" w:pos="5030"/>
        </w:tabs>
        <w:rPr>
          <w:noProof/>
        </w:rPr>
      </w:pPr>
      <w:r>
        <w:rPr>
          <w:noProof/>
        </w:rPr>
        <w:t>Поддръжка тип Premium на Microsoft Azure StorSimple, 59</w:t>
      </w:r>
    </w:p>
    <w:p w:rsidR="006008B4" w:rsidRDefault="006008B4">
      <w:pPr>
        <w:pStyle w:val="Index1"/>
        <w:tabs>
          <w:tab w:val="right" w:pos="5030"/>
        </w:tabs>
        <w:rPr>
          <w:noProof/>
        </w:rPr>
      </w:pPr>
      <w:r>
        <w:rPr>
          <w:noProof/>
        </w:rPr>
        <w:t>Подновяване на план 8100 Microsoft Azure StorSimple, 58</w:t>
      </w:r>
    </w:p>
    <w:p w:rsidR="006008B4" w:rsidRDefault="006008B4">
      <w:pPr>
        <w:pStyle w:val="Index1"/>
        <w:tabs>
          <w:tab w:val="right" w:pos="5030"/>
        </w:tabs>
        <w:rPr>
          <w:noProof/>
        </w:rPr>
      </w:pPr>
      <w:r>
        <w:rPr>
          <w:noProof/>
        </w:rPr>
        <w:t>Подновяване на план 8600 Microsoft Azure StorSimple (без устройство), 58</w:t>
      </w:r>
    </w:p>
    <w:p w:rsidR="006008B4" w:rsidRDefault="006008B4">
      <w:pPr>
        <w:pStyle w:val="Index1"/>
        <w:tabs>
          <w:tab w:val="right" w:pos="5030"/>
        </w:tabs>
        <w:rPr>
          <w:noProof/>
        </w:rPr>
      </w:pPr>
      <w:r>
        <w:rPr>
          <w:noProof/>
        </w:rPr>
        <w:t>Познат потребител за Картите на Bing (ЛА), 74</w:t>
      </w:r>
    </w:p>
    <w:p w:rsidR="006008B4" w:rsidRDefault="006008B4">
      <w:pPr>
        <w:pStyle w:val="Index1"/>
        <w:tabs>
          <w:tab w:val="right" w:pos="5030"/>
        </w:tabs>
        <w:rPr>
          <w:noProof/>
        </w:rPr>
      </w:pPr>
      <w:r>
        <w:rPr>
          <w:noProof/>
        </w:rPr>
        <w:t>Познати 500 потребители за Картите на Bing, версия Light (ЛА), 74</w:t>
      </w:r>
    </w:p>
    <w:p w:rsidR="006008B4" w:rsidRDefault="006008B4">
      <w:pPr>
        <w:pStyle w:val="Index1"/>
        <w:tabs>
          <w:tab w:val="right" w:pos="5030"/>
        </w:tabs>
        <w:rPr>
          <w:noProof/>
        </w:rPr>
      </w:pPr>
      <w:r>
        <w:rPr>
          <w:noProof/>
        </w:rPr>
        <w:t>Познати 5000 потребители за Картите на Bing (ЛА), 74</w:t>
      </w:r>
    </w:p>
    <w:p w:rsidR="006008B4" w:rsidRDefault="006008B4">
      <w:pPr>
        <w:pStyle w:val="Index1"/>
        <w:tabs>
          <w:tab w:val="right" w:pos="5030"/>
        </w:tabs>
        <w:rPr>
          <w:noProof/>
        </w:rPr>
      </w:pPr>
      <w:r>
        <w:rPr>
          <w:noProof/>
        </w:rPr>
        <w:t>Познати 5000 потребители за Картите на Bing, версия Light (ЛА), 74</w:t>
      </w:r>
    </w:p>
    <w:p w:rsidR="006008B4" w:rsidRDefault="006008B4">
      <w:pPr>
        <w:pStyle w:val="Index1"/>
        <w:tabs>
          <w:tab w:val="right" w:pos="5030"/>
        </w:tabs>
        <w:rPr>
          <w:noProof/>
        </w:rPr>
      </w:pPr>
      <w:r>
        <w:rPr>
          <w:noProof/>
        </w:rPr>
        <w:t>Приложение за защита на облак на Microsoft, 76</w:t>
      </w:r>
    </w:p>
    <w:p w:rsidR="006008B4" w:rsidRDefault="006008B4">
      <w:pPr>
        <w:pStyle w:val="Index1"/>
        <w:tabs>
          <w:tab w:val="right" w:pos="5030"/>
        </w:tabs>
        <w:rPr>
          <w:noProof/>
        </w:rPr>
      </w:pPr>
      <w:r>
        <w:rPr>
          <w:noProof/>
        </w:rPr>
        <w:t>Приложение за защита на облак на Office 365 (ЛА за потребител), 70</w:t>
      </w:r>
    </w:p>
    <w:p w:rsidR="006008B4" w:rsidRDefault="006008B4">
      <w:pPr>
        <w:pStyle w:val="Index1"/>
        <w:tabs>
          <w:tab w:val="right" w:pos="5030"/>
        </w:tabs>
        <w:rPr>
          <w:noProof/>
        </w:rPr>
      </w:pPr>
      <w:r>
        <w:rPr>
          <w:noProof/>
        </w:rPr>
        <w:t>Работа от дома за Office Professional Plus 2016, 23</w:t>
      </w:r>
    </w:p>
    <w:p w:rsidR="006008B4" w:rsidRDefault="006008B4">
      <w:pPr>
        <w:pStyle w:val="Index1"/>
        <w:tabs>
          <w:tab w:val="right" w:pos="5030"/>
        </w:tabs>
        <w:rPr>
          <w:noProof/>
        </w:rPr>
      </w:pPr>
      <w:r>
        <w:rPr>
          <w:noProof/>
        </w:rPr>
        <w:t>Работа от дома за Office Standard 2016, 23</w:t>
      </w:r>
    </w:p>
    <w:p w:rsidR="006008B4" w:rsidRDefault="006008B4">
      <w:pPr>
        <w:pStyle w:val="Index1"/>
        <w:tabs>
          <w:tab w:val="right" w:pos="5030"/>
        </w:tabs>
        <w:rPr>
          <w:noProof/>
        </w:rPr>
      </w:pPr>
      <w:r>
        <w:rPr>
          <w:noProof/>
        </w:rPr>
        <w:t>Разширена поддръжка за Dynamics 365, 65</w:t>
      </w:r>
    </w:p>
    <w:p w:rsidR="006008B4" w:rsidRDefault="006008B4">
      <w:pPr>
        <w:pStyle w:val="Index1"/>
        <w:tabs>
          <w:tab w:val="right" w:pos="5030"/>
        </w:tabs>
        <w:rPr>
          <w:noProof/>
        </w:rPr>
      </w:pPr>
      <w:r>
        <w:rPr>
          <w:noProof/>
        </w:rPr>
        <w:t>Разширено съответствие за Office 365, 70</w:t>
      </w:r>
    </w:p>
    <w:p w:rsidR="006008B4" w:rsidRDefault="006008B4">
      <w:pPr>
        <w:pStyle w:val="Index1"/>
        <w:tabs>
          <w:tab w:val="right" w:pos="5030"/>
        </w:tabs>
        <w:rPr>
          <w:noProof/>
        </w:rPr>
      </w:pPr>
      <w:r>
        <w:rPr>
          <w:noProof/>
        </w:rPr>
        <w:t>Стандартна поддръжка на Microsoft Azure StorSimple, 59</w:t>
      </w:r>
    </w:p>
    <w:p w:rsidR="006008B4" w:rsidRDefault="006008B4">
      <w:pPr>
        <w:pStyle w:val="Index1"/>
        <w:tabs>
          <w:tab w:val="right" w:pos="5030"/>
        </w:tabs>
        <w:rPr>
          <w:noProof/>
        </w:rPr>
      </w:pPr>
      <w:r>
        <w:rPr>
          <w:noProof/>
        </w:rPr>
        <w:t>Стандартна поддръжка на Microsoft Azure StorSimple към Поддръжка тип Premium, 59</w:t>
      </w:r>
    </w:p>
    <w:p w:rsidR="006008B4" w:rsidRDefault="006008B4">
      <w:pPr>
        <w:pStyle w:val="Index1"/>
        <w:tabs>
          <w:tab w:val="right" w:pos="5030"/>
        </w:tabs>
        <w:rPr>
          <w:noProof/>
        </w:rPr>
      </w:pPr>
      <w:r>
        <w:rPr>
          <w:noProof/>
        </w:rPr>
        <w:t>Сървърен лиценз за управление за System Center 2012, 90</w:t>
      </w:r>
    </w:p>
    <w:p w:rsidR="006008B4" w:rsidRDefault="006008B4">
      <w:pPr>
        <w:pStyle w:val="Index1"/>
        <w:tabs>
          <w:tab w:val="right" w:pos="5030"/>
        </w:tabs>
        <w:rPr>
          <w:noProof/>
        </w:rPr>
      </w:pPr>
      <w:r>
        <w:rPr>
          <w:noProof/>
        </w:rPr>
        <w:t>Сървърен лиценз за управление за System Center 2012 Datacenter, 90</w:t>
      </w:r>
    </w:p>
    <w:p w:rsidR="006008B4" w:rsidRDefault="006008B4">
      <w:pPr>
        <w:pStyle w:val="Index1"/>
        <w:tabs>
          <w:tab w:val="right" w:pos="5030"/>
        </w:tabs>
        <w:rPr>
          <w:noProof/>
        </w:rPr>
      </w:pPr>
      <w:r>
        <w:rPr>
          <w:noProof/>
        </w:rPr>
        <w:t>Сървърен лиценз за управление за System Center 2016 Datacenter (16 пакета лицензи за ядро), 33</w:t>
      </w:r>
    </w:p>
    <w:p w:rsidR="006008B4" w:rsidRDefault="006008B4">
      <w:pPr>
        <w:pStyle w:val="Index1"/>
        <w:tabs>
          <w:tab w:val="right" w:pos="5030"/>
        </w:tabs>
        <w:rPr>
          <w:noProof/>
        </w:rPr>
      </w:pPr>
      <w:r>
        <w:rPr>
          <w:noProof/>
        </w:rPr>
        <w:t>Сървърен лиценз за управление за System Center 2016 Datacenter (2 пакета лицензи за ядро), 33</w:t>
      </w:r>
    </w:p>
    <w:p w:rsidR="006008B4" w:rsidRDefault="006008B4">
      <w:pPr>
        <w:pStyle w:val="Index1"/>
        <w:tabs>
          <w:tab w:val="right" w:pos="5030"/>
        </w:tabs>
        <w:rPr>
          <w:noProof/>
        </w:rPr>
      </w:pPr>
      <w:r>
        <w:rPr>
          <w:noProof/>
        </w:rPr>
        <w:t>Сървърен лиценз за управление за System Center Standard 2016 (16 пакета лицензи за ядро), 33</w:t>
      </w:r>
    </w:p>
    <w:p w:rsidR="006008B4" w:rsidRDefault="006008B4">
      <w:pPr>
        <w:pStyle w:val="Index1"/>
        <w:tabs>
          <w:tab w:val="right" w:pos="5030"/>
        </w:tabs>
        <w:rPr>
          <w:noProof/>
        </w:rPr>
      </w:pPr>
      <w:r>
        <w:rPr>
          <w:noProof/>
        </w:rPr>
        <w:t>Сървърен лиценз за управление за System Center Standard 2016 (2 пакета лицензи за ядро), 33</w:t>
      </w:r>
    </w:p>
    <w:p w:rsidR="006008B4" w:rsidRDefault="006008B4">
      <w:pPr>
        <w:pStyle w:val="Index1"/>
        <w:tabs>
          <w:tab w:val="right" w:pos="5030"/>
        </w:tabs>
        <w:rPr>
          <w:noProof/>
        </w:rPr>
      </w:pPr>
      <w:r>
        <w:rPr>
          <w:noProof/>
        </w:rPr>
        <w:t>Телефонна система, 73</w:t>
      </w:r>
    </w:p>
    <w:p w:rsidR="006008B4" w:rsidRDefault="006008B4">
      <w:pPr>
        <w:pStyle w:val="Index1"/>
        <w:tabs>
          <w:tab w:val="right" w:pos="5030"/>
        </w:tabs>
        <w:rPr>
          <w:noProof/>
        </w:rPr>
      </w:pPr>
      <w:r>
        <w:rPr>
          <w:noProof/>
        </w:rPr>
        <w:t>Търговско използване на Office Home &amp; Student 2013 RT, 23</w:t>
      </w:r>
    </w:p>
    <w:p w:rsidR="006008B4" w:rsidRDefault="006008B4">
      <w:pPr>
        <w:pStyle w:val="Index1"/>
        <w:tabs>
          <w:tab w:val="right" w:pos="5030"/>
        </w:tabs>
        <w:rPr>
          <w:noProof/>
        </w:rPr>
      </w:pPr>
      <w:r>
        <w:rPr>
          <w:noProof/>
        </w:rPr>
        <w:t>Управление и защита на операциите</w:t>
      </w:r>
    </w:p>
    <w:p w:rsidR="006008B4" w:rsidRDefault="006008B4">
      <w:pPr>
        <w:pStyle w:val="Index2"/>
        <w:tabs>
          <w:tab w:val="right" w:pos="5030"/>
        </w:tabs>
        <w:rPr>
          <w:noProof/>
        </w:rPr>
      </w:pPr>
      <w:r>
        <w:rPr>
          <w:noProof/>
        </w:rPr>
        <w:t>Insights и Analytics, 58</w:t>
      </w:r>
    </w:p>
    <w:p w:rsidR="006008B4" w:rsidRDefault="006008B4">
      <w:pPr>
        <w:pStyle w:val="Index2"/>
        <w:tabs>
          <w:tab w:val="right" w:pos="5030"/>
        </w:tabs>
        <w:rPr>
          <w:noProof/>
        </w:rPr>
      </w:pPr>
      <w:r>
        <w:rPr>
          <w:noProof/>
        </w:rPr>
        <w:t>Автоматизация и контрол:, 58</w:t>
      </w:r>
    </w:p>
    <w:p w:rsidR="006008B4" w:rsidRDefault="006008B4">
      <w:pPr>
        <w:pStyle w:val="Index2"/>
        <w:tabs>
          <w:tab w:val="right" w:pos="5030"/>
        </w:tabs>
        <w:rPr>
          <w:noProof/>
        </w:rPr>
      </w:pPr>
      <w:r>
        <w:rPr>
          <w:noProof/>
        </w:rPr>
        <w:t>Архивиране и възстановяване от повреда, 58</w:t>
      </w:r>
    </w:p>
    <w:p w:rsidR="006008B4" w:rsidRDefault="006008B4">
      <w:pPr>
        <w:pStyle w:val="Index2"/>
        <w:tabs>
          <w:tab w:val="right" w:pos="5030"/>
        </w:tabs>
        <w:rPr>
          <w:noProof/>
        </w:rPr>
      </w:pPr>
      <w:r>
        <w:rPr>
          <w:noProof/>
        </w:rPr>
        <w:t>Сигурност и съответствие, 58</w:t>
      </w:r>
    </w:p>
    <w:p w:rsidR="006008B4" w:rsidRDefault="006008B4">
      <w:pPr>
        <w:pStyle w:val="Index1"/>
        <w:tabs>
          <w:tab w:val="right" w:pos="5030"/>
        </w:tabs>
        <w:rPr>
          <w:noProof/>
        </w:rPr>
      </w:pPr>
      <w:r>
        <w:rPr>
          <w:noProof/>
        </w:rPr>
        <w:t>Управление и защита на операциите E1, 58</w:t>
      </w:r>
    </w:p>
    <w:p w:rsidR="006008B4" w:rsidRDefault="006008B4">
      <w:pPr>
        <w:pStyle w:val="Index1"/>
        <w:tabs>
          <w:tab w:val="right" w:pos="5030"/>
        </w:tabs>
        <w:rPr>
          <w:noProof/>
        </w:rPr>
      </w:pPr>
      <w:r>
        <w:rPr>
          <w:noProof/>
        </w:rPr>
        <w:t>Управление и защита на операциите E1 от SA, 58</w:t>
      </w:r>
    </w:p>
    <w:p w:rsidR="006008B4" w:rsidRDefault="006008B4">
      <w:pPr>
        <w:pStyle w:val="Index1"/>
        <w:tabs>
          <w:tab w:val="right" w:pos="5030"/>
        </w:tabs>
        <w:rPr>
          <w:noProof/>
        </w:rPr>
      </w:pPr>
      <w:r>
        <w:rPr>
          <w:noProof/>
        </w:rPr>
        <w:t>Управление и защита на операциите E2, 58</w:t>
      </w:r>
    </w:p>
    <w:p w:rsidR="006008B4" w:rsidRDefault="006008B4">
      <w:pPr>
        <w:pStyle w:val="Index1"/>
        <w:tabs>
          <w:tab w:val="right" w:pos="5030"/>
        </w:tabs>
        <w:rPr>
          <w:noProof/>
        </w:rPr>
      </w:pPr>
      <w:r>
        <w:rPr>
          <w:noProof/>
        </w:rPr>
        <w:t>Управление и защита на операциите E2 от SA, 58</w:t>
      </w:r>
    </w:p>
    <w:p w:rsidR="006008B4" w:rsidRDefault="006008B4">
      <w:pPr>
        <w:pStyle w:val="Index1"/>
        <w:tabs>
          <w:tab w:val="right" w:pos="5030"/>
        </w:tabs>
        <w:rPr>
          <w:noProof/>
        </w:rPr>
      </w:pPr>
      <w:r>
        <w:rPr>
          <w:noProof/>
        </w:rPr>
        <w:t>Управление на движими активи – Drive Analytics (за актив), 74</w:t>
      </w:r>
    </w:p>
    <w:p w:rsidR="006008B4" w:rsidRDefault="006008B4">
      <w:pPr>
        <w:pStyle w:val="Index1"/>
        <w:tabs>
          <w:tab w:val="right" w:pos="5030"/>
        </w:tabs>
        <w:rPr>
          <w:noProof/>
        </w:rPr>
      </w:pPr>
      <w:r>
        <w:rPr>
          <w:noProof/>
        </w:rPr>
        <w:t>Управление на движими активи – маршрутизиране за камиони (за актив), 74</w:t>
      </w:r>
    </w:p>
    <w:p w:rsidR="006008B4" w:rsidRDefault="006008B4">
      <w:pPr>
        <w:pStyle w:val="Index1"/>
        <w:tabs>
          <w:tab w:val="right" w:pos="5030"/>
        </w:tabs>
        <w:rPr>
          <w:noProof/>
        </w:rPr>
      </w:pPr>
      <w:r>
        <w:rPr>
          <w:noProof/>
        </w:rPr>
        <w:t>Управление на движими активи – матрица на разстоянията (за актив, автоматично), 74</w:t>
      </w:r>
    </w:p>
    <w:p w:rsidR="006008B4" w:rsidRDefault="006008B4">
      <w:pPr>
        <w:pStyle w:val="Index1"/>
        <w:tabs>
          <w:tab w:val="right" w:pos="5030"/>
        </w:tabs>
        <w:rPr>
          <w:noProof/>
        </w:rPr>
      </w:pPr>
      <w:r>
        <w:rPr>
          <w:noProof/>
        </w:rPr>
        <w:t>Управление на движими активи – матрица на разстоянията (за актив, ръчно), 74</w:t>
      </w:r>
    </w:p>
    <w:p w:rsidR="006008B4" w:rsidRDefault="006008B4">
      <w:pPr>
        <w:pStyle w:val="Index1"/>
        <w:tabs>
          <w:tab w:val="right" w:pos="5030"/>
        </w:tabs>
        <w:rPr>
          <w:noProof/>
        </w:rPr>
      </w:pPr>
      <w:r>
        <w:rPr>
          <w:noProof/>
        </w:rPr>
        <w:t>Управление на движими активи (за актив) (ЛА), 74</w:t>
      </w:r>
    </w:p>
    <w:p w:rsidR="006008B4" w:rsidRDefault="006008B4">
      <w:pPr>
        <w:pStyle w:val="Index1"/>
        <w:tabs>
          <w:tab w:val="right" w:pos="5030"/>
        </w:tabs>
        <w:rPr>
          <w:noProof/>
        </w:rPr>
      </w:pPr>
      <w:r>
        <w:rPr>
          <w:noProof/>
        </w:rPr>
        <w:t>Услуга за импортиране за Office 365, 71</w:t>
      </w:r>
    </w:p>
    <w:p w:rsidR="006008B4" w:rsidRDefault="006008B4">
      <w:pPr>
        <w:pStyle w:val="Index1"/>
        <w:tabs>
          <w:tab w:val="right" w:pos="5030"/>
        </w:tabs>
        <w:rPr>
          <w:noProof/>
        </w:rPr>
      </w:pPr>
      <w:r>
        <w:rPr>
          <w:noProof/>
        </w:rPr>
        <w:t>Услугите в платформата Microsoft Azure, 98</w:t>
      </w:r>
    </w:p>
    <w:p w:rsidR="006008B4" w:rsidRDefault="006008B4">
      <w:pPr>
        <w:pStyle w:val="Index1"/>
        <w:tabs>
          <w:tab w:val="right" w:pos="5030"/>
        </w:tabs>
        <w:rPr>
          <w:noProof/>
        </w:rPr>
      </w:pPr>
      <w:r>
        <w:rPr>
          <w:noProof/>
        </w:rPr>
        <w:t>Услугите на Microsoft Azure, 97</w:t>
      </w:r>
    </w:p>
    <w:p w:rsidR="006008B4" w:rsidRDefault="006008B4">
      <w:pPr>
        <w:pStyle w:val="Index1"/>
        <w:tabs>
          <w:tab w:val="right" w:pos="5030"/>
        </w:tabs>
        <w:rPr>
          <w:noProof/>
        </w:rPr>
      </w:pPr>
      <w:r>
        <w:rPr>
          <w:noProof/>
        </w:rPr>
        <w:t>Функционален ЛКД за Microsoft Dynamics AX, 90</w:t>
      </w:r>
    </w:p>
    <w:p w:rsidR="006008B4" w:rsidRDefault="006008B4">
      <w:pPr>
        <w:pStyle w:val="ProductList-Body"/>
        <w:rPr>
          <w:noProof/>
        </w:rPr>
        <w:sectPr w:rsidR="006008B4" w:rsidSect="006008B4">
          <w:type w:val="continuous"/>
          <w:pgSz w:w="12240" w:h="15840" w:code="1"/>
          <w:pgMar w:top="1170" w:right="720" w:bottom="720" w:left="720" w:header="432" w:footer="288" w:gutter="0"/>
          <w:cols w:num="2" w:space="720"/>
        </w:sectPr>
      </w:pPr>
    </w:p>
    <w:p w:rsidR="00076094" w:rsidRDefault="00DC1E5E">
      <w:pPr>
        <w:pStyle w:val="ProductList-Body"/>
        <w:sectPr w:rsidR="00076094" w:rsidSect="006008B4">
          <w:type w:val="continuous"/>
          <w:pgSz w:w="12240" w:h="15840" w:code="1"/>
          <w:pgMar w:top="1170" w:right="720" w:bottom="720" w:left="720" w:header="432" w:footer="288" w:gutter="0"/>
          <w:cols w:num="2" w:space="360"/>
        </w:sectPr>
      </w:pPr>
      <w:r>
        <w:fldChar w:fldCharType="end"/>
      </w:r>
    </w:p>
    <w:p w:rsidR="00076094" w:rsidRDefault="00076094">
      <w:pPr>
        <w:pStyle w:val="ProductList-Body"/>
      </w:pPr>
    </w:p>
    <w:sectPr w:rsidR="0007609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1E5E" w:rsidRDefault="00DC1E5E" w:rsidP="007C7D4D">
      <w:pPr>
        <w:spacing w:after="0"/>
      </w:pPr>
      <w:r>
        <w:separator/>
      </w:r>
    </w:p>
    <w:p w:rsidR="00DC1E5E" w:rsidRDefault="00DC1E5E"/>
  </w:endnote>
  <w:endnote w:type="continuationSeparator" w:id="0">
    <w:p w:rsidR="00DC1E5E" w:rsidRDefault="00DC1E5E" w:rsidP="007C7D4D">
      <w:pPr>
        <w:spacing w:after="0"/>
      </w:pPr>
      <w:r>
        <w:continuationSeparator/>
      </w:r>
    </w:p>
    <w:p w:rsidR="00DC1E5E" w:rsidRDefault="00DC1E5E"/>
  </w:endnote>
  <w:endnote w:type="continuationNotice" w:id="1">
    <w:p w:rsidR="00DC1E5E" w:rsidRDefault="00DC1E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1697" w:rsidRDefault="00DC1E5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4">
            <w:r w:rsidR="00DC1E5E">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844">
            <w:r w:rsidR="00DC1E5E">
              <w:rPr>
                <w:color w:val="00467F"/>
                <w:u w:val="single"/>
              </w:rPr>
              <w:t>Показалец</w:t>
            </w:r>
          </w:hyperlink>
        </w:p>
      </w:tc>
    </w:tr>
  </w:tbl>
  <w:p w:rsidR="00076094" w:rsidRDefault="0007609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60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842">
            <w:r w:rsidR="00DC1E5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1">
            <w:r w:rsidR="00DC1E5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36">
            <w:r w:rsidR="00DC1E5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7">
            <w:r w:rsidR="00DC1E5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8">
            <w:r w:rsidR="00DC1E5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49">
            <w:r w:rsidR="00DC1E5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094" w:rsidRDefault="00695208">
          <w:pPr>
            <w:pStyle w:val="PURFooterText"/>
            <w:jc w:val="center"/>
          </w:pPr>
          <w:hyperlink w:anchor="_Sec591">
            <w:r w:rsidR="00DC1E5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094" w:rsidRDefault="000760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094" w:rsidRDefault="00695208">
          <w:pPr>
            <w:pStyle w:val="PURFooterText"/>
            <w:jc w:val="center"/>
          </w:pPr>
          <w:hyperlink w:anchor="_Sec844">
            <w:r w:rsidR="00DC1E5E">
              <w:rPr>
                <w:color w:val="00467F"/>
                <w:u w:val="single"/>
              </w:rPr>
              <w:t>Показалец</w:t>
            </w:r>
          </w:hyperlink>
        </w:p>
      </w:tc>
    </w:tr>
  </w:tbl>
  <w:p w:rsidR="00076094" w:rsidRDefault="000760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1E5E" w:rsidRDefault="00DC1E5E" w:rsidP="007C7D4D">
      <w:pPr>
        <w:spacing w:after="0"/>
      </w:pPr>
      <w:r>
        <w:separator/>
      </w:r>
    </w:p>
    <w:p w:rsidR="00DC1E5E" w:rsidRDefault="00DC1E5E"/>
  </w:footnote>
  <w:footnote w:type="continuationSeparator" w:id="0">
    <w:p w:rsidR="00DC1E5E" w:rsidRDefault="00DC1E5E" w:rsidP="007C7D4D">
      <w:pPr>
        <w:spacing w:after="0"/>
      </w:pPr>
      <w:r>
        <w:continuationSeparator/>
      </w:r>
    </w:p>
    <w:p w:rsidR="00DC1E5E" w:rsidRDefault="00DC1E5E"/>
  </w:footnote>
  <w:footnote w:type="continuationNotice" w:id="1">
    <w:p w:rsidR="00DC1E5E" w:rsidRDefault="00DC1E5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6094">
      <w:tc>
        <w:tcPr>
          <w:tcW w:w="8560" w:type="dxa"/>
        </w:tcPr>
        <w:p w:rsidR="00076094" w:rsidRDefault="00DC1E5E">
          <w:pPr>
            <w:pStyle w:val="PURHeaderText"/>
          </w:pPr>
          <w:r>
            <w:t>Условия за продукти за корпоративно лицензиране от Microsoft (български (Bulgarian), юли 2018 г.)</w:t>
          </w:r>
        </w:p>
      </w:tc>
      <w:tc>
        <w:tcPr>
          <w:tcW w:w="3680" w:type="dxa"/>
        </w:tcPr>
        <w:p w:rsidR="00076094" w:rsidRDefault="00DC1E5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43603"/>
    <w:multiLevelType w:val="multilevel"/>
    <w:tmpl w:val="96107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848AE"/>
    <w:multiLevelType w:val="multilevel"/>
    <w:tmpl w:val="1EC48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506C93"/>
    <w:multiLevelType w:val="multilevel"/>
    <w:tmpl w:val="1B5AC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606953"/>
    <w:multiLevelType w:val="multilevel"/>
    <w:tmpl w:val="D24EA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EF341B"/>
    <w:multiLevelType w:val="multilevel"/>
    <w:tmpl w:val="61A468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4E7DD5"/>
    <w:multiLevelType w:val="multilevel"/>
    <w:tmpl w:val="4FE8F1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1545EE"/>
    <w:multiLevelType w:val="multilevel"/>
    <w:tmpl w:val="F6F23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CB189D"/>
    <w:multiLevelType w:val="multilevel"/>
    <w:tmpl w:val="D84460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EF7395"/>
    <w:multiLevelType w:val="multilevel"/>
    <w:tmpl w:val="CB503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C03AF2"/>
    <w:multiLevelType w:val="multilevel"/>
    <w:tmpl w:val="271A6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F17423"/>
    <w:multiLevelType w:val="multilevel"/>
    <w:tmpl w:val="7A824C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AC6B4F"/>
    <w:multiLevelType w:val="multilevel"/>
    <w:tmpl w:val="15B87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0C3388"/>
    <w:multiLevelType w:val="multilevel"/>
    <w:tmpl w:val="5942B5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C73882"/>
    <w:multiLevelType w:val="multilevel"/>
    <w:tmpl w:val="0DA0F5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840831"/>
    <w:multiLevelType w:val="multilevel"/>
    <w:tmpl w:val="FC60A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DB725C"/>
    <w:multiLevelType w:val="multilevel"/>
    <w:tmpl w:val="25AE0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C91B73"/>
    <w:multiLevelType w:val="multilevel"/>
    <w:tmpl w:val="A08EE2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7825C7"/>
    <w:multiLevelType w:val="multilevel"/>
    <w:tmpl w:val="1CFA0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7A1F08"/>
    <w:multiLevelType w:val="multilevel"/>
    <w:tmpl w:val="55B44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4621D1"/>
    <w:multiLevelType w:val="multilevel"/>
    <w:tmpl w:val="0810A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8D401E"/>
    <w:multiLevelType w:val="multilevel"/>
    <w:tmpl w:val="0ECAD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BA6667"/>
    <w:multiLevelType w:val="multilevel"/>
    <w:tmpl w:val="A8B4A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BA3FFC"/>
    <w:multiLevelType w:val="multilevel"/>
    <w:tmpl w:val="C2166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EC455B"/>
    <w:multiLevelType w:val="multilevel"/>
    <w:tmpl w:val="EE1C2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7301BD"/>
    <w:multiLevelType w:val="multilevel"/>
    <w:tmpl w:val="B93E00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445163"/>
    <w:multiLevelType w:val="multilevel"/>
    <w:tmpl w:val="F2B00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FC4ECA"/>
    <w:multiLevelType w:val="multilevel"/>
    <w:tmpl w:val="B5028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9D0B51"/>
    <w:multiLevelType w:val="multilevel"/>
    <w:tmpl w:val="CC6E10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C16843"/>
    <w:multiLevelType w:val="multilevel"/>
    <w:tmpl w:val="197C0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976C01"/>
    <w:multiLevelType w:val="multilevel"/>
    <w:tmpl w:val="82F457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9221BC"/>
    <w:multiLevelType w:val="multilevel"/>
    <w:tmpl w:val="D8304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A1761"/>
    <w:multiLevelType w:val="multilevel"/>
    <w:tmpl w:val="1AC0AC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59465F"/>
    <w:multiLevelType w:val="multilevel"/>
    <w:tmpl w:val="C4E4F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A94CA8"/>
    <w:multiLevelType w:val="multilevel"/>
    <w:tmpl w:val="21C00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E07709"/>
    <w:multiLevelType w:val="multilevel"/>
    <w:tmpl w:val="C02866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270EBB"/>
    <w:multiLevelType w:val="multilevel"/>
    <w:tmpl w:val="A3AC8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3F779B"/>
    <w:multiLevelType w:val="multilevel"/>
    <w:tmpl w:val="988CE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BC0A7E"/>
    <w:multiLevelType w:val="multilevel"/>
    <w:tmpl w:val="460CB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467DEB"/>
    <w:multiLevelType w:val="multilevel"/>
    <w:tmpl w:val="E8C69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ED3F0C"/>
    <w:multiLevelType w:val="multilevel"/>
    <w:tmpl w:val="E6C6F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F50EF1"/>
    <w:multiLevelType w:val="multilevel"/>
    <w:tmpl w:val="B2085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DC1440"/>
    <w:multiLevelType w:val="multilevel"/>
    <w:tmpl w:val="17A68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B7639B"/>
    <w:multiLevelType w:val="multilevel"/>
    <w:tmpl w:val="16C83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324522"/>
    <w:multiLevelType w:val="multilevel"/>
    <w:tmpl w:val="EBBAE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9C722E"/>
    <w:multiLevelType w:val="multilevel"/>
    <w:tmpl w:val="33165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DE72CD"/>
    <w:multiLevelType w:val="multilevel"/>
    <w:tmpl w:val="DB7482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0218D6"/>
    <w:multiLevelType w:val="multilevel"/>
    <w:tmpl w:val="E8FA51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2949C0"/>
    <w:multiLevelType w:val="multilevel"/>
    <w:tmpl w:val="20BAF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845AD0"/>
    <w:multiLevelType w:val="multilevel"/>
    <w:tmpl w:val="66F42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155DC7"/>
    <w:multiLevelType w:val="multilevel"/>
    <w:tmpl w:val="D084D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4E192D"/>
    <w:multiLevelType w:val="multilevel"/>
    <w:tmpl w:val="F8429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3D44F7"/>
    <w:multiLevelType w:val="multilevel"/>
    <w:tmpl w:val="F62CA2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5822B5"/>
    <w:multiLevelType w:val="multilevel"/>
    <w:tmpl w:val="7E4245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59284F"/>
    <w:multiLevelType w:val="multilevel"/>
    <w:tmpl w:val="47DA0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D73A69"/>
    <w:multiLevelType w:val="multilevel"/>
    <w:tmpl w:val="318AC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D663B5"/>
    <w:multiLevelType w:val="multilevel"/>
    <w:tmpl w:val="CDC8E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DE1260"/>
    <w:multiLevelType w:val="multilevel"/>
    <w:tmpl w:val="53A2D0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FF0DAF"/>
    <w:multiLevelType w:val="multilevel"/>
    <w:tmpl w:val="54C20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201772"/>
    <w:multiLevelType w:val="multilevel"/>
    <w:tmpl w:val="38429C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422721"/>
    <w:multiLevelType w:val="multilevel"/>
    <w:tmpl w:val="B150EB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362A70"/>
    <w:multiLevelType w:val="multilevel"/>
    <w:tmpl w:val="8D1288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9A47AE"/>
    <w:multiLevelType w:val="multilevel"/>
    <w:tmpl w:val="449CA2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32160C"/>
    <w:multiLevelType w:val="multilevel"/>
    <w:tmpl w:val="F978F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34"/>
  </w:num>
  <w:num w:numId="4">
    <w:abstractNumId w:val="35"/>
  </w:num>
  <w:num w:numId="5">
    <w:abstractNumId w:val="6"/>
  </w:num>
  <w:num w:numId="6">
    <w:abstractNumId w:val="30"/>
  </w:num>
  <w:num w:numId="7">
    <w:abstractNumId w:val="9"/>
  </w:num>
  <w:num w:numId="8">
    <w:abstractNumId w:val="40"/>
  </w:num>
  <w:num w:numId="9">
    <w:abstractNumId w:val="16"/>
  </w:num>
  <w:num w:numId="10">
    <w:abstractNumId w:val="33"/>
  </w:num>
  <w:num w:numId="11">
    <w:abstractNumId w:val="57"/>
  </w:num>
  <w:num w:numId="12">
    <w:abstractNumId w:val="22"/>
  </w:num>
  <w:num w:numId="13">
    <w:abstractNumId w:val="52"/>
  </w:num>
  <w:num w:numId="14">
    <w:abstractNumId w:val="58"/>
  </w:num>
  <w:num w:numId="15">
    <w:abstractNumId w:val="44"/>
  </w:num>
  <w:num w:numId="16">
    <w:abstractNumId w:val="25"/>
  </w:num>
  <w:num w:numId="17">
    <w:abstractNumId w:val="38"/>
  </w:num>
  <w:num w:numId="18">
    <w:abstractNumId w:val="10"/>
  </w:num>
  <w:num w:numId="19">
    <w:abstractNumId w:val="64"/>
  </w:num>
  <w:num w:numId="20">
    <w:abstractNumId w:val="55"/>
  </w:num>
  <w:num w:numId="21">
    <w:abstractNumId w:val="59"/>
  </w:num>
  <w:num w:numId="22">
    <w:abstractNumId w:val="18"/>
  </w:num>
  <w:num w:numId="23">
    <w:abstractNumId w:val="23"/>
  </w:num>
  <w:num w:numId="24">
    <w:abstractNumId w:val="41"/>
  </w:num>
  <w:num w:numId="25">
    <w:abstractNumId w:val="49"/>
  </w:num>
  <w:num w:numId="26">
    <w:abstractNumId w:val="19"/>
  </w:num>
  <w:num w:numId="27">
    <w:abstractNumId w:val="42"/>
  </w:num>
  <w:num w:numId="28">
    <w:abstractNumId w:val="32"/>
  </w:num>
  <w:num w:numId="29">
    <w:abstractNumId w:val="24"/>
  </w:num>
  <w:num w:numId="30">
    <w:abstractNumId w:val="0"/>
  </w:num>
  <w:num w:numId="31">
    <w:abstractNumId w:val="47"/>
  </w:num>
  <w:num w:numId="32">
    <w:abstractNumId w:val="29"/>
  </w:num>
  <w:num w:numId="33">
    <w:abstractNumId w:val="31"/>
  </w:num>
  <w:num w:numId="34">
    <w:abstractNumId w:val="1"/>
  </w:num>
  <w:num w:numId="35">
    <w:abstractNumId w:val="13"/>
  </w:num>
  <w:num w:numId="36">
    <w:abstractNumId w:val="39"/>
  </w:num>
  <w:num w:numId="37">
    <w:abstractNumId w:val="11"/>
  </w:num>
  <w:num w:numId="38">
    <w:abstractNumId w:val="53"/>
  </w:num>
  <w:num w:numId="39">
    <w:abstractNumId w:val="60"/>
  </w:num>
  <w:num w:numId="40">
    <w:abstractNumId w:val="4"/>
  </w:num>
  <w:num w:numId="41">
    <w:abstractNumId w:val="27"/>
  </w:num>
  <w:num w:numId="42">
    <w:abstractNumId w:val="51"/>
  </w:num>
  <w:num w:numId="43">
    <w:abstractNumId w:val="3"/>
  </w:num>
  <w:num w:numId="44">
    <w:abstractNumId w:val="56"/>
  </w:num>
  <w:num w:numId="45">
    <w:abstractNumId w:val="43"/>
  </w:num>
  <w:num w:numId="46">
    <w:abstractNumId w:val="28"/>
  </w:num>
  <w:num w:numId="47">
    <w:abstractNumId w:val="46"/>
  </w:num>
  <w:num w:numId="48">
    <w:abstractNumId w:val="26"/>
  </w:num>
  <w:num w:numId="49">
    <w:abstractNumId w:val="2"/>
  </w:num>
  <w:num w:numId="50">
    <w:abstractNumId w:val="21"/>
  </w:num>
  <w:num w:numId="51">
    <w:abstractNumId w:val="45"/>
  </w:num>
  <w:num w:numId="52">
    <w:abstractNumId w:val="63"/>
  </w:num>
  <w:num w:numId="53">
    <w:abstractNumId w:val="54"/>
  </w:num>
  <w:num w:numId="54">
    <w:abstractNumId w:val="5"/>
  </w:num>
  <w:num w:numId="55">
    <w:abstractNumId w:val="15"/>
  </w:num>
  <w:num w:numId="56">
    <w:abstractNumId w:val="50"/>
  </w:num>
  <w:num w:numId="57">
    <w:abstractNumId w:val="17"/>
  </w:num>
  <w:num w:numId="58">
    <w:abstractNumId w:val="8"/>
  </w:num>
  <w:num w:numId="59">
    <w:abstractNumId w:val="62"/>
  </w:num>
  <w:num w:numId="60">
    <w:abstractNumId w:val="61"/>
  </w:num>
  <w:num w:numId="61">
    <w:abstractNumId w:val="48"/>
  </w:num>
  <w:num w:numId="62">
    <w:abstractNumId w:val="12"/>
  </w:num>
  <w:num w:numId="63">
    <w:abstractNumId w:val="14"/>
  </w:num>
  <w:num w:numId="64">
    <w:abstractNumId w:val="7"/>
  </w:num>
  <w:num w:numId="65">
    <w:abstractNumId w:val="2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NrgR9pSdD0b3TOLUL+0SzU+LTS5/M1w6znkwV5FOkVXUI6H4FkQ/t0rlG4/rNFLLe2RwUo2Gt/IT1l4EgijDQ==" w:salt="sx/S4jVy/hHdl3/nuy9Ss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094"/>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8B4"/>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5208"/>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697"/>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5E"/>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008B4"/>
    <w:rPr>
      <w:color w:val="605E5C"/>
      <w:shd w:val="clear" w:color="auto" w:fill="E1DFDD"/>
    </w:rPr>
  </w:style>
  <w:style w:type="paragraph" w:styleId="Index2">
    <w:name w:val="index 2"/>
    <w:basedOn w:val="Normal"/>
    <w:next w:val="Normal"/>
    <w:autoRedefine/>
    <w:uiPriority w:val="99"/>
    <w:semiHidden/>
    <w:unhideWhenUsed/>
    <w:rsid w:val="006008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27D3B24-1838-42F0-A637-5CED8ED6E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126449</Words>
  <Characters>720765</Characters>
  <Application>Microsoft Office Word</Application>
  <DocSecurity>8</DocSecurity>
  <Lines>6006</Lines>
  <Paragraphs>1691</Paragraphs>
  <ScaleCrop>false</ScaleCrop>
  <Company/>
  <LinksUpToDate>false</LinksUpToDate>
  <CharactersWithSpaces>845523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2018-06-28T18:32:00Z</dcterms:created>
  <dcterms:modified xsi:type="dcterms:W3CDTF">2018-06-28T18:32:00Z</dcterms:modified>
</cp:coreProperties>
</file>