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761CD" w:rsidRDefault="008761CD" w:rsidP="00B575D2">
      <w:pPr>
        <w:pStyle w:val="PURHeading7"/>
      </w:pPr>
    </w:p>
    <w:p w:rsidR="0085308F" w:rsidRDefault="0085308F">
      <w:pPr>
        <w:pStyle w:val="PURBody"/>
        <w:shd w:val="clear" w:color="auto" w:fill="00188F"/>
        <w:tabs>
          <w:tab w:val="clear" w:pos="360"/>
        </w:tabs>
        <w:ind w:right="7920" w:firstLine="360"/>
        <w:rPr>
          <w:color w:val="FFFFFF"/>
          <w:sz w:val="6"/>
          <w:szCs w:val="6"/>
        </w:rPr>
      </w:pPr>
    </w:p>
    <w:p w:rsidR="0085308F" w:rsidRPr="00B45349" w:rsidRDefault="00B45349">
      <w:pPr>
        <w:pStyle w:val="PURBody"/>
        <w:shd w:val="clear" w:color="auto" w:fill="00188F"/>
        <w:tabs>
          <w:tab w:val="clear" w:pos="360"/>
        </w:tabs>
        <w:spacing w:after="0" w:line="230" w:lineRule="auto"/>
        <w:ind w:right="7920" w:firstLine="360"/>
        <w:rPr>
          <w:color w:val="FFFFFF" w:themeColor="background1"/>
          <w:sz w:val="32"/>
          <w:szCs w:val="32"/>
          <w:lang w:val="fr-FR"/>
        </w:rPr>
      </w:pPr>
      <w:r w:rsidRPr="00B45349">
        <w:rPr>
          <w:color w:val="FFFFFF" w:themeColor="background1"/>
          <w:sz w:val="32"/>
          <w:szCs w:val="32"/>
          <w:lang w:val="fr-FR"/>
        </w:rPr>
        <w:t>Llicències</w:t>
      </w:r>
    </w:p>
    <w:p w:rsidR="0085308F" w:rsidRPr="00B45349" w:rsidRDefault="00B45349">
      <w:pPr>
        <w:pStyle w:val="PURBody"/>
        <w:shd w:val="clear" w:color="auto" w:fill="00188F"/>
        <w:tabs>
          <w:tab w:val="clear" w:pos="360"/>
        </w:tabs>
        <w:spacing w:after="0" w:line="230" w:lineRule="auto"/>
        <w:ind w:right="7920" w:firstLine="360"/>
        <w:rPr>
          <w:color w:val="FFFFFF" w:themeColor="background1"/>
          <w:sz w:val="32"/>
          <w:szCs w:val="32"/>
          <w:lang w:val="fr-FR"/>
        </w:rPr>
      </w:pPr>
      <w:r w:rsidRPr="00B45349">
        <w:rPr>
          <w:color w:val="FFFFFF" w:themeColor="background1"/>
          <w:sz w:val="32"/>
          <w:szCs w:val="32"/>
          <w:lang w:val="fr-FR"/>
        </w:rPr>
        <w:t>per Volum</w:t>
      </w:r>
    </w:p>
    <w:p w:rsidR="0085308F" w:rsidRPr="00B45349" w:rsidRDefault="0085308F">
      <w:pPr>
        <w:pStyle w:val="PURBody"/>
        <w:shd w:val="clear" w:color="auto" w:fill="00188F"/>
        <w:tabs>
          <w:tab w:val="clear" w:pos="360"/>
        </w:tabs>
        <w:spacing w:after="0"/>
        <w:ind w:right="7920" w:firstLine="360"/>
        <w:rPr>
          <w:color w:val="FFFFFF" w:themeColor="background1"/>
          <w:szCs w:val="18"/>
          <w:lang w:val="fr-FR"/>
        </w:rPr>
      </w:pPr>
    </w:p>
    <w:p w:rsidR="0085308F" w:rsidRPr="00B45349" w:rsidRDefault="0085308F">
      <w:pPr>
        <w:pStyle w:val="PURBody"/>
        <w:shd w:val="clear" w:color="auto" w:fill="00188F"/>
        <w:tabs>
          <w:tab w:val="clear" w:pos="360"/>
        </w:tabs>
        <w:spacing w:after="0"/>
        <w:ind w:right="7920" w:firstLine="360"/>
        <w:rPr>
          <w:color w:val="FFFFFF" w:themeColor="background1"/>
          <w:szCs w:val="18"/>
          <w:lang w:val="fr-FR"/>
        </w:rPr>
      </w:pPr>
    </w:p>
    <w:p w:rsidR="0085308F" w:rsidRPr="00B45349" w:rsidRDefault="0085308F">
      <w:pPr>
        <w:pStyle w:val="PURBody"/>
        <w:shd w:val="clear" w:color="auto" w:fill="00188F"/>
        <w:tabs>
          <w:tab w:val="clear" w:pos="360"/>
        </w:tabs>
        <w:spacing w:after="0"/>
        <w:ind w:right="7920" w:firstLine="360"/>
        <w:rPr>
          <w:color w:val="FFFFFF" w:themeColor="background1"/>
          <w:szCs w:val="18"/>
          <w:lang w:val="fr-FR"/>
        </w:rPr>
      </w:pPr>
    </w:p>
    <w:p w:rsidR="0085308F" w:rsidRPr="00B45349" w:rsidRDefault="0085308F">
      <w:pPr>
        <w:pStyle w:val="PURBody"/>
        <w:shd w:val="clear" w:color="auto" w:fill="00188F"/>
        <w:tabs>
          <w:tab w:val="clear" w:pos="360"/>
        </w:tabs>
        <w:spacing w:after="0"/>
        <w:ind w:right="7920" w:firstLine="360"/>
        <w:rPr>
          <w:color w:val="FFFFFF" w:themeColor="background1"/>
          <w:szCs w:val="18"/>
          <w:lang w:val="fr-FR"/>
        </w:rPr>
      </w:pPr>
    </w:p>
    <w:p w:rsidR="0085308F" w:rsidRPr="00B45349" w:rsidRDefault="0085308F">
      <w:pPr>
        <w:pStyle w:val="PURBody"/>
        <w:shd w:val="clear" w:color="auto" w:fill="00188F"/>
        <w:tabs>
          <w:tab w:val="clear" w:pos="360"/>
        </w:tabs>
        <w:spacing w:after="0"/>
        <w:ind w:right="7920" w:firstLine="360"/>
        <w:rPr>
          <w:color w:val="FFFFFF" w:themeColor="background1"/>
          <w:szCs w:val="18"/>
          <w:lang w:val="fr-FR"/>
        </w:rPr>
      </w:pPr>
    </w:p>
    <w:p w:rsidR="0085308F" w:rsidRPr="00B45349" w:rsidRDefault="0085308F">
      <w:pPr>
        <w:pStyle w:val="PURBody"/>
        <w:shd w:val="clear" w:color="auto" w:fill="0072C6"/>
        <w:tabs>
          <w:tab w:val="clear" w:pos="360"/>
        </w:tabs>
        <w:ind w:right="1800" w:firstLine="360"/>
        <w:rPr>
          <w:sz w:val="72"/>
          <w:szCs w:val="72"/>
          <w:lang w:val="fr-FR"/>
        </w:rPr>
      </w:pPr>
    </w:p>
    <w:p w:rsidR="0085308F" w:rsidRPr="00B45349" w:rsidRDefault="0085308F">
      <w:pPr>
        <w:pStyle w:val="PURBody"/>
        <w:shd w:val="clear" w:color="auto" w:fill="0072C6"/>
        <w:tabs>
          <w:tab w:val="clear" w:pos="360"/>
          <w:tab w:val="left" w:pos="180"/>
        </w:tabs>
        <w:ind w:right="1800" w:firstLine="360"/>
        <w:rPr>
          <w:color w:val="FFFFFF" w:themeColor="background1"/>
          <w:sz w:val="72"/>
          <w:szCs w:val="72"/>
          <w:lang w:val="fr-FR"/>
        </w:rPr>
      </w:pPr>
    </w:p>
    <w:p w:rsidR="0085308F" w:rsidRPr="00B45349" w:rsidRDefault="00B45349">
      <w:pPr>
        <w:pStyle w:val="PURBody"/>
        <w:shd w:val="clear" w:color="auto" w:fill="0072C6"/>
        <w:tabs>
          <w:tab w:val="clear" w:pos="360"/>
        </w:tabs>
        <w:spacing w:after="0" w:line="230" w:lineRule="auto"/>
        <w:ind w:right="1800" w:firstLine="360"/>
        <w:rPr>
          <w:color w:val="FFFFFF" w:themeColor="background1"/>
          <w:sz w:val="96"/>
          <w:szCs w:val="96"/>
          <w:lang w:val="fr-FR"/>
        </w:rPr>
      </w:pPr>
      <w:r w:rsidRPr="00B45349">
        <w:rPr>
          <w:color w:val="FFFFFF" w:themeColor="background1"/>
          <w:sz w:val="96"/>
          <w:szCs w:val="96"/>
          <w:lang w:val="fr-FR"/>
        </w:rPr>
        <w:t>Termes dels Productes</w:t>
      </w:r>
    </w:p>
    <w:p w:rsidR="0085308F" w:rsidRPr="00B45349" w:rsidRDefault="00B45349">
      <w:pPr>
        <w:pStyle w:val="PURBody"/>
        <w:shd w:val="clear" w:color="auto" w:fill="0072C6"/>
        <w:tabs>
          <w:tab w:val="clear" w:pos="360"/>
        </w:tabs>
        <w:spacing w:after="0" w:line="230" w:lineRule="auto"/>
        <w:ind w:right="1800" w:firstLine="360"/>
        <w:rPr>
          <w:color w:val="FFFFFF" w:themeColor="background1"/>
          <w:sz w:val="96"/>
          <w:szCs w:val="96"/>
          <w:lang w:val="fr-FR"/>
        </w:rPr>
      </w:pPr>
      <w:r w:rsidRPr="00B45349">
        <w:rPr>
          <w:color w:val="FFFFFF" w:themeColor="background1"/>
          <w:sz w:val="96"/>
          <w:szCs w:val="96"/>
          <w:lang w:val="fr-FR"/>
        </w:rPr>
        <w:t>1 de febrer de 2021</w:t>
      </w:r>
    </w:p>
    <w:p w:rsidR="0085308F" w:rsidRPr="00B45349" w:rsidRDefault="0085308F">
      <w:pPr>
        <w:pStyle w:val="PURBody"/>
        <w:shd w:val="clear" w:color="auto" w:fill="0072C6"/>
        <w:tabs>
          <w:tab w:val="clear" w:pos="360"/>
        </w:tabs>
        <w:spacing w:after="0" w:line="230" w:lineRule="auto"/>
        <w:ind w:right="1800" w:firstLine="360"/>
        <w:rPr>
          <w:color w:val="FFFFFF" w:themeColor="background1"/>
          <w:sz w:val="96"/>
          <w:szCs w:val="96"/>
          <w:lang w:val="fr-FR"/>
        </w:rPr>
      </w:pPr>
    </w:p>
    <w:p w:rsidR="00B45349" w:rsidRDefault="00B45349">
      <w:pPr>
        <w:rPr>
          <w:lang w:val="fr-FR"/>
        </w:rPr>
      </w:pPr>
    </w:p>
    <w:p w:rsidR="00B45349" w:rsidRPr="00B45349" w:rsidRDefault="00B45349" w:rsidP="00B45349">
      <w:pPr>
        <w:rPr>
          <w:lang w:val="fr-FR"/>
        </w:rPr>
      </w:pPr>
      <w:bookmarkStart w:id="0" w:name="_Hlk61351123"/>
      <w:r w:rsidRPr="00B45349">
        <w:rPr>
          <w:color w:val="FF0000"/>
          <w:sz w:val="36"/>
          <w:szCs w:val="44"/>
          <w:lang w:val="fr-FR"/>
        </w:rPr>
        <w:t xml:space="preserve">Tingueu en compte que aquest és el darrer document del Word de Condicions dels Productes. En endavant, les condicions es publicaran al lloc Condicions dels Productes disponible a </w:t>
      </w:r>
      <w:hyperlink r:id="rId9" w:history="1">
        <w:r w:rsidRPr="00B45349">
          <w:rPr>
            <w:rStyle w:val="Hyperlink"/>
            <w:color w:val="FF0000"/>
            <w:sz w:val="36"/>
            <w:szCs w:val="44"/>
            <w:lang w:val="fr-FR"/>
          </w:rPr>
          <w:t>https://www.microsoft.com/licensing/terms/productoffering</w:t>
        </w:r>
      </w:hyperlink>
      <w:r w:rsidRPr="00B45349">
        <w:rPr>
          <w:color w:val="FF0000"/>
          <w:sz w:val="36"/>
          <w:szCs w:val="44"/>
          <w:lang w:val="fr-FR"/>
        </w:rPr>
        <w:t xml:space="preserve">. Les versions arxivades continuaran estant disponibles. Per obtenir-ne més informació, aneu a </w:t>
      </w:r>
      <w:hyperlink r:id="rId10" w:history="1">
        <w:r w:rsidRPr="00B45349">
          <w:rPr>
            <w:rStyle w:val="Hyperlink"/>
            <w:color w:val="FF0000"/>
            <w:sz w:val="36"/>
            <w:szCs w:val="44"/>
            <w:lang w:val="fr-FR"/>
          </w:rPr>
          <w:t>https://www.microsoft.com/Licensing/product-licensing/products</w:t>
        </w:r>
      </w:hyperlink>
      <w:r w:rsidRPr="00B45349">
        <w:rPr>
          <w:color w:val="FF0000"/>
          <w:sz w:val="36"/>
          <w:szCs w:val="44"/>
          <w:lang w:val="fr-FR"/>
        </w:rPr>
        <w:t>.</w:t>
      </w:r>
      <w:bookmarkEnd w:id="0"/>
    </w:p>
    <w:p w:rsidR="0085308F" w:rsidRPr="00B45349" w:rsidRDefault="00B45349">
      <w:pPr>
        <w:rPr>
          <w:lang w:val="fr-F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B45349">
        <w:rPr>
          <w:lang w:val="fr-FR"/>
        </w:rPr>
        <w:br w:type="page"/>
      </w:r>
    </w:p>
    <w:p w:rsidR="0085308F" w:rsidRPr="00B45349" w:rsidRDefault="0085308F">
      <w:pPr>
        <w:rPr>
          <w:lang w:val="fr-FR"/>
        </w:rPr>
        <w:sectPr w:rsidR="0085308F" w:rsidRPr="00B45349">
          <w:footerReference w:type="default" r:id="rId12"/>
          <w:type w:val="continuous"/>
          <w:pgSz w:w="12240" w:h="15840" w:code="1"/>
          <w:pgMar w:top="1170" w:right="720" w:bottom="720" w:left="720" w:header="432" w:footer="288" w:gutter="0"/>
          <w:cols w:space="360"/>
        </w:sectPr>
      </w:pPr>
    </w:p>
    <w:p w:rsidR="0085308F" w:rsidRDefault="00B45349">
      <w:pPr>
        <w:pStyle w:val="ProductList-SectionHeading"/>
        <w:pageBreakBefore/>
      </w:pPr>
      <w:bookmarkStart w:id="1" w:name="_Sec842"/>
      <w:r>
        <w:lastRenderedPageBreak/>
        <w:t>Índex de Continguts</w:t>
      </w:r>
    </w:p>
    <w:p w:rsidR="0085308F" w:rsidRDefault="0085308F">
      <w:pPr>
        <w:pStyle w:val="ProductList-Body"/>
      </w:pPr>
    </w:p>
    <w:p w:rsidR="0085308F" w:rsidRDefault="0085308F">
      <w:pPr>
        <w:sectPr w:rsidR="0085308F">
          <w:headerReference w:type="default" r:id="rId13"/>
          <w:footerReference w:type="default" r:id="rId14"/>
          <w:type w:val="continuous"/>
          <w:pgSz w:w="12240" w:h="15840" w:code="1"/>
          <w:pgMar w:top="1170" w:right="720" w:bottom="1620" w:left="720" w:header="432" w:footer="288" w:gutter="0"/>
          <w:cols w:space="360"/>
        </w:sectPr>
      </w:pPr>
    </w:p>
    <w:p w:rsidR="00B45349" w:rsidRDefault="00B45349">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49157" w:history="1">
        <w:r w:rsidRPr="00003CBC">
          <w:rPr>
            <w:rStyle w:val="Hyperlink"/>
            <w:noProof/>
          </w:rPr>
          <w:t>Introducció</w:t>
        </w:r>
        <w:r>
          <w:rPr>
            <w:noProof/>
          </w:rPr>
          <w:tab/>
        </w:r>
        <w:r>
          <w:rPr>
            <w:noProof/>
          </w:rPr>
          <w:fldChar w:fldCharType="begin"/>
        </w:r>
        <w:r>
          <w:rPr>
            <w:noProof/>
          </w:rPr>
          <w:instrText xml:space="preserve"> PAGEREF _Toc62549157 \h </w:instrText>
        </w:r>
        <w:r>
          <w:rPr>
            <w:noProof/>
          </w:rPr>
        </w:r>
        <w:r>
          <w:rPr>
            <w:noProof/>
          </w:rPr>
          <w:fldChar w:fldCharType="separate"/>
        </w:r>
        <w:r>
          <w:rPr>
            <w:noProof/>
          </w:rPr>
          <w:t>4</w:t>
        </w:r>
        <w:r>
          <w:rPr>
            <w:noProof/>
          </w:rPr>
          <w:fldChar w:fldCharType="end"/>
        </w:r>
      </w:hyperlink>
    </w:p>
    <w:p w:rsidR="00B45349" w:rsidRDefault="00ED5484">
      <w:pPr>
        <w:pStyle w:val="TOC2"/>
        <w:rPr>
          <w:rFonts w:eastAsiaTheme="minorEastAsia"/>
          <w:smallCaps w:val="0"/>
          <w:sz w:val="22"/>
        </w:rPr>
      </w:pPr>
      <w:hyperlink w:anchor="_Toc62549158" w:history="1">
        <w:r w:rsidR="00B45349" w:rsidRPr="00003CBC">
          <w:rPr>
            <w:rStyle w:val="Hyperlink"/>
          </w:rPr>
          <w:t>Quant a aquest document</w:t>
        </w:r>
        <w:r w:rsidR="00B45349">
          <w:tab/>
        </w:r>
        <w:r w:rsidR="00B45349">
          <w:fldChar w:fldCharType="begin"/>
        </w:r>
        <w:r w:rsidR="00B45349">
          <w:instrText xml:space="preserve"> PAGEREF _Toc62549158 \h </w:instrText>
        </w:r>
        <w:r w:rsidR="00B45349">
          <w:fldChar w:fldCharType="separate"/>
        </w:r>
        <w:r w:rsidR="00B45349">
          <w:t>4</w:t>
        </w:r>
        <w:r w:rsidR="00B45349">
          <w:fldChar w:fldCharType="end"/>
        </w:r>
      </w:hyperlink>
    </w:p>
    <w:p w:rsidR="00B45349" w:rsidRDefault="00ED5484">
      <w:pPr>
        <w:pStyle w:val="TOC2"/>
        <w:rPr>
          <w:rFonts w:eastAsiaTheme="minorEastAsia"/>
          <w:smallCaps w:val="0"/>
          <w:sz w:val="22"/>
        </w:rPr>
      </w:pPr>
      <w:hyperlink w:anchor="_Toc62549159" w:history="1">
        <w:r w:rsidR="00B45349" w:rsidRPr="00003CBC">
          <w:rPr>
            <w:rStyle w:val="Hyperlink"/>
          </w:rPr>
          <w:t>Contingut d'aquest Document</w:t>
        </w:r>
        <w:r w:rsidR="00B45349">
          <w:tab/>
        </w:r>
        <w:r w:rsidR="00B45349">
          <w:fldChar w:fldCharType="begin"/>
        </w:r>
        <w:r w:rsidR="00B45349">
          <w:instrText xml:space="preserve"> PAGEREF _Toc62549159 \h </w:instrText>
        </w:r>
        <w:r w:rsidR="00B45349">
          <w:fldChar w:fldCharType="separate"/>
        </w:r>
        <w:r w:rsidR="00B45349">
          <w:t>4</w:t>
        </w:r>
        <w:r w:rsidR="00B45349">
          <w:fldChar w:fldCharType="end"/>
        </w:r>
      </w:hyperlink>
    </w:p>
    <w:p w:rsidR="00B45349" w:rsidRDefault="00ED5484">
      <w:pPr>
        <w:pStyle w:val="TOC2"/>
        <w:rPr>
          <w:rFonts w:eastAsiaTheme="minorEastAsia"/>
          <w:smallCaps w:val="0"/>
          <w:sz w:val="22"/>
        </w:rPr>
      </w:pPr>
      <w:hyperlink w:anchor="_Toc62549160" w:history="1">
        <w:r w:rsidR="00B45349" w:rsidRPr="00003CBC">
          <w:rPr>
            <w:rStyle w:val="Hyperlink"/>
          </w:rPr>
          <w:t>Navegació a una Entrada de Productes</w:t>
        </w:r>
        <w:r w:rsidR="00B45349">
          <w:tab/>
        </w:r>
        <w:r w:rsidR="00B45349">
          <w:fldChar w:fldCharType="begin"/>
        </w:r>
        <w:r w:rsidR="00B45349">
          <w:instrText xml:space="preserve"> PAGEREF _Toc62549160 \h </w:instrText>
        </w:r>
        <w:r w:rsidR="00B45349">
          <w:fldChar w:fldCharType="separate"/>
        </w:r>
        <w:r w:rsidR="00B45349">
          <w:t>4</w:t>
        </w:r>
        <w:r w:rsidR="00B45349">
          <w:fldChar w:fldCharType="end"/>
        </w:r>
      </w:hyperlink>
    </w:p>
    <w:p w:rsidR="00B45349" w:rsidRDefault="00ED5484">
      <w:pPr>
        <w:pStyle w:val="TOC2"/>
        <w:rPr>
          <w:rFonts w:eastAsiaTheme="minorEastAsia"/>
          <w:smallCaps w:val="0"/>
          <w:sz w:val="22"/>
        </w:rPr>
      </w:pPr>
      <w:hyperlink w:anchor="_Toc62549161" w:history="1">
        <w:r w:rsidR="00B45349" w:rsidRPr="00003CBC">
          <w:rPr>
            <w:rStyle w:val="Hyperlink"/>
          </w:rPr>
          <w:t>Aclariments i Resum dels Canvis d'aquest Document</w:t>
        </w:r>
        <w:r w:rsidR="00B45349">
          <w:tab/>
        </w:r>
        <w:r w:rsidR="00B45349">
          <w:fldChar w:fldCharType="begin"/>
        </w:r>
        <w:r w:rsidR="00B45349">
          <w:instrText xml:space="preserve"> PAGEREF _Toc62549161 \h </w:instrText>
        </w:r>
        <w:r w:rsidR="00B45349">
          <w:fldChar w:fldCharType="separate"/>
        </w:r>
        <w:r w:rsidR="00B45349">
          <w:t>5</w:t>
        </w:r>
        <w:r w:rsidR="00B45349">
          <w:fldChar w:fldCharType="end"/>
        </w:r>
      </w:hyperlink>
    </w:p>
    <w:p w:rsidR="00B45349" w:rsidRDefault="00ED5484">
      <w:pPr>
        <w:pStyle w:val="TOC1"/>
        <w:rPr>
          <w:rFonts w:eastAsiaTheme="minorEastAsia"/>
          <w:b w:val="0"/>
          <w:caps w:val="0"/>
          <w:noProof/>
          <w:sz w:val="22"/>
          <w:szCs w:val="22"/>
        </w:rPr>
      </w:pPr>
      <w:hyperlink w:anchor="_Toc62549162" w:history="1">
        <w:r w:rsidR="00B45349" w:rsidRPr="00003CBC">
          <w:rPr>
            <w:rStyle w:val="Hyperlink"/>
            <w:noProof/>
          </w:rPr>
          <w:t>Termes de Llicència</w:t>
        </w:r>
        <w:r w:rsidR="00B45349">
          <w:rPr>
            <w:noProof/>
          </w:rPr>
          <w:tab/>
        </w:r>
        <w:r w:rsidR="00B45349">
          <w:rPr>
            <w:noProof/>
          </w:rPr>
          <w:fldChar w:fldCharType="begin"/>
        </w:r>
        <w:r w:rsidR="00B45349">
          <w:rPr>
            <w:noProof/>
          </w:rPr>
          <w:instrText xml:space="preserve"> PAGEREF _Toc62549162 \h </w:instrText>
        </w:r>
        <w:r w:rsidR="00B45349">
          <w:rPr>
            <w:noProof/>
          </w:rPr>
        </w:r>
        <w:r w:rsidR="00B45349">
          <w:rPr>
            <w:noProof/>
          </w:rPr>
          <w:fldChar w:fldCharType="separate"/>
        </w:r>
        <w:r w:rsidR="00B45349">
          <w:rPr>
            <w:noProof/>
          </w:rPr>
          <w:t>7</w:t>
        </w:r>
        <w:r w:rsidR="00B45349">
          <w:rPr>
            <w:noProof/>
          </w:rPr>
          <w:fldChar w:fldCharType="end"/>
        </w:r>
      </w:hyperlink>
    </w:p>
    <w:p w:rsidR="00B45349" w:rsidRDefault="00ED5484">
      <w:pPr>
        <w:pStyle w:val="TOC2"/>
        <w:rPr>
          <w:rFonts w:eastAsiaTheme="minorEastAsia"/>
          <w:smallCaps w:val="0"/>
          <w:sz w:val="22"/>
        </w:rPr>
      </w:pPr>
      <w:hyperlink w:anchor="_Toc62549163" w:history="1">
        <w:r w:rsidR="00B45349" w:rsidRPr="00003CBC">
          <w:rPr>
            <w:rStyle w:val="Hyperlink"/>
          </w:rPr>
          <w:t>Termes de Llicència Universal</w:t>
        </w:r>
        <w:r w:rsidR="00B45349">
          <w:tab/>
        </w:r>
        <w:r w:rsidR="00B45349">
          <w:fldChar w:fldCharType="begin"/>
        </w:r>
        <w:r w:rsidR="00B45349">
          <w:instrText xml:space="preserve"> PAGEREF _Toc62549163 \h </w:instrText>
        </w:r>
        <w:r w:rsidR="00B45349">
          <w:fldChar w:fldCharType="separate"/>
        </w:r>
        <w:r w:rsidR="00B45349">
          <w:t>7</w:t>
        </w:r>
        <w:r w:rsidR="00B45349">
          <w:fldChar w:fldCharType="end"/>
        </w:r>
      </w:hyperlink>
    </w:p>
    <w:p w:rsidR="00B45349" w:rsidRDefault="00ED5484">
      <w:pPr>
        <w:pStyle w:val="TOC2"/>
        <w:rPr>
          <w:rFonts w:eastAsiaTheme="minorEastAsia"/>
          <w:smallCaps w:val="0"/>
          <w:sz w:val="22"/>
        </w:rPr>
      </w:pPr>
      <w:hyperlink w:anchor="_Toc62549164" w:history="1">
        <w:r w:rsidR="00B45349" w:rsidRPr="00003CBC">
          <w:rPr>
            <w:rStyle w:val="Hyperlink"/>
          </w:rPr>
          <w:t>Termes del Model de Llicència</w:t>
        </w:r>
        <w:r w:rsidR="00B45349">
          <w:tab/>
        </w:r>
        <w:r w:rsidR="00B45349">
          <w:fldChar w:fldCharType="begin"/>
        </w:r>
        <w:r w:rsidR="00B45349">
          <w:instrText xml:space="preserve"> PAGEREF _Toc62549164 \h </w:instrText>
        </w:r>
        <w:r w:rsidR="00B45349">
          <w:fldChar w:fldCharType="separate"/>
        </w:r>
        <w:r w:rsidR="00B45349">
          <w:t>10</w:t>
        </w:r>
        <w:r w:rsidR="00B45349">
          <w:fldChar w:fldCharType="end"/>
        </w:r>
      </w:hyperlink>
    </w:p>
    <w:p w:rsidR="00B45349" w:rsidRDefault="00ED5484">
      <w:pPr>
        <w:pStyle w:val="TOC3"/>
        <w:rPr>
          <w:rFonts w:eastAsiaTheme="minorEastAsia"/>
          <w:smallCaps w:val="0"/>
          <w:sz w:val="22"/>
        </w:rPr>
      </w:pPr>
      <w:hyperlink w:anchor="_Toc62549165" w:history="1">
        <w:r w:rsidR="00B45349" w:rsidRPr="00003CBC">
          <w:rPr>
            <w:rStyle w:val="Hyperlink"/>
          </w:rPr>
          <w:t>Aplicacions de Sobretaula</w:t>
        </w:r>
        <w:r w:rsidR="00B45349">
          <w:tab/>
        </w:r>
        <w:r w:rsidR="00B45349">
          <w:fldChar w:fldCharType="begin"/>
        </w:r>
        <w:r w:rsidR="00B45349">
          <w:instrText xml:space="preserve"> PAGEREF _Toc62549165 \h </w:instrText>
        </w:r>
        <w:r w:rsidR="00B45349">
          <w:fldChar w:fldCharType="separate"/>
        </w:r>
        <w:r w:rsidR="00B45349">
          <w:t>10</w:t>
        </w:r>
        <w:r w:rsidR="00B45349">
          <w:fldChar w:fldCharType="end"/>
        </w:r>
      </w:hyperlink>
    </w:p>
    <w:p w:rsidR="00B45349" w:rsidRDefault="00ED5484">
      <w:pPr>
        <w:pStyle w:val="TOC3"/>
        <w:rPr>
          <w:rFonts w:eastAsiaTheme="minorEastAsia"/>
          <w:smallCaps w:val="0"/>
          <w:sz w:val="22"/>
        </w:rPr>
      </w:pPr>
      <w:hyperlink w:anchor="_Toc62549166" w:history="1">
        <w:r w:rsidR="00B45349" w:rsidRPr="00003CBC">
          <w:rPr>
            <w:rStyle w:val="Hyperlink"/>
          </w:rPr>
          <w:t>Sistemes Operatius de Sobretaula</w:t>
        </w:r>
        <w:r w:rsidR="00B45349">
          <w:tab/>
        </w:r>
        <w:r w:rsidR="00B45349">
          <w:fldChar w:fldCharType="begin"/>
        </w:r>
        <w:r w:rsidR="00B45349">
          <w:instrText xml:space="preserve"> PAGEREF _Toc62549166 \h </w:instrText>
        </w:r>
        <w:r w:rsidR="00B45349">
          <w:fldChar w:fldCharType="separate"/>
        </w:r>
        <w:r w:rsidR="00B45349">
          <w:t>10</w:t>
        </w:r>
        <w:r w:rsidR="00B45349">
          <w:fldChar w:fldCharType="end"/>
        </w:r>
      </w:hyperlink>
    </w:p>
    <w:p w:rsidR="00B45349" w:rsidRDefault="00ED5484">
      <w:pPr>
        <w:pStyle w:val="TOC3"/>
        <w:rPr>
          <w:rFonts w:eastAsiaTheme="minorEastAsia"/>
          <w:smallCaps w:val="0"/>
          <w:sz w:val="22"/>
        </w:rPr>
      </w:pPr>
      <w:hyperlink w:anchor="_Toc62549167" w:history="1">
        <w:r w:rsidR="00B45349" w:rsidRPr="00003CBC">
          <w:rPr>
            <w:rStyle w:val="Hyperlink"/>
          </w:rPr>
          <w:t>Per Core/CAL</w:t>
        </w:r>
        <w:r w:rsidR="00B45349">
          <w:tab/>
        </w:r>
        <w:r w:rsidR="00B45349">
          <w:fldChar w:fldCharType="begin"/>
        </w:r>
        <w:r w:rsidR="00B45349">
          <w:instrText xml:space="preserve"> PAGEREF _Toc62549167 \h </w:instrText>
        </w:r>
        <w:r w:rsidR="00B45349">
          <w:fldChar w:fldCharType="separate"/>
        </w:r>
        <w:r w:rsidR="00B45349">
          <w:t>10</w:t>
        </w:r>
        <w:r w:rsidR="00B45349">
          <w:fldChar w:fldCharType="end"/>
        </w:r>
      </w:hyperlink>
    </w:p>
    <w:p w:rsidR="00B45349" w:rsidRDefault="00ED5484">
      <w:pPr>
        <w:pStyle w:val="TOC3"/>
        <w:rPr>
          <w:rFonts w:eastAsiaTheme="minorEastAsia"/>
          <w:smallCaps w:val="0"/>
          <w:sz w:val="22"/>
        </w:rPr>
      </w:pPr>
      <w:hyperlink w:anchor="_Toc62549168" w:history="1">
        <w:r w:rsidR="00B45349" w:rsidRPr="00003CBC">
          <w:rPr>
            <w:rStyle w:val="Hyperlink"/>
          </w:rPr>
          <w:t>Servidor/CAL</w:t>
        </w:r>
        <w:r w:rsidR="00B45349">
          <w:tab/>
        </w:r>
        <w:r w:rsidR="00B45349">
          <w:fldChar w:fldCharType="begin"/>
        </w:r>
        <w:r w:rsidR="00B45349">
          <w:instrText xml:space="preserve"> PAGEREF _Toc62549168 \h </w:instrText>
        </w:r>
        <w:r w:rsidR="00B45349">
          <w:fldChar w:fldCharType="separate"/>
        </w:r>
        <w:r w:rsidR="00B45349">
          <w:t>11</w:t>
        </w:r>
        <w:r w:rsidR="00B45349">
          <w:fldChar w:fldCharType="end"/>
        </w:r>
      </w:hyperlink>
    </w:p>
    <w:p w:rsidR="00B45349" w:rsidRDefault="00ED5484">
      <w:pPr>
        <w:pStyle w:val="TOC3"/>
        <w:rPr>
          <w:rFonts w:eastAsiaTheme="minorEastAsia"/>
          <w:smallCaps w:val="0"/>
          <w:sz w:val="22"/>
        </w:rPr>
      </w:pPr>
      <w:hyperlink w:anchor="_Toc62549169" w:history="1">
        <w:r w:rsidR="00B45349" w:rsidRPr="00003CBC">
          <w:rPr>
            <w:rStyle w:val="Hyperlink"/>
          </w:rPr>
          <w:t>Per Core</w:t>
        </w:r>
        <w:r w:rsidR="00B45349">
          <w:tab/>
        </w:r>
        <w:r w:rsidR="00B45349">
          <w:fldChar w:fldCharType="begin"/>
        </w:r>
        <w:r w:rsidR="00B45349">
          <w:instrText xml:space="preserve"> PAGEREF _Toc62549169 \h </w:instrText>
        </w:r>
        <w:r w:rsidR="00B45349">
          <w:fldChar w:fldCharType="separate"/>
        </w:r>
        <w:r w:rsidR="00B45349">
          <w:t>11</w:t>
        </w:r>
        <w:r w:rsidR="00B45349">
          <w:fldChar w:fldCharType="end"/>
        </w:r>
      </w:hyperlink>
    </w:p>
    <w:p w:rsidR="00B45349" w:rsidRDefault="00ED5484">
      <w:pPr>
        <w:pStyle w:val="TOC3"/>
        <w:rPr>
          <w:rFonts w:eastAsiaTheme="minorEastAsia"/>
          <w:smallCaps w:val="0"/>
          <w:sz w:val="22"/>
        </w:rPr>
      </w:pPr>
      <w:hyperlink w:anchor="_Toc62549170" w:history="1">
        <w:r w:rsidR="00B45349" w:rsidRPr="00003CBC">
          <w:rPr>
            <w:rStyle w:val="Hyperlink"/>
          </w:rPr>
          <w:t>Servidors de Gestió</w:t>
        </w:r>
        <w:r w:rsidR="00B45349">
          <w:tab/>
        </w:r>
        <w:r w:rsidR="00B45349">
          <w:fldChar w:fldCharType="begin"/>
        </w:r>
        <w:r w:rsidR="00B45349">
          <w:instrText xml:space="preserve"> PAGEREF _Toc62549170 \h </w:instrText>
        </w:r>
        <w:r w:rsidR="00B45349">
          <w:fldChar w:fldCharType="separate"/>
        </w:r>
        <w:r w:rsidR="00B45349">
          <w:t>11</w:t>
        </w:r>
        <w:r w:rsidR="00B45349">
          <w:fldChar w:fldCharType="end"/>
        </w:r>
      </w:hyperlink>
    </w:p>
    <w:p w:rsidR="00B45349" w:rsidRDefault="00ED5484">
      <w:pPr>
        <w:pStyle w:val="TOC3"/>
        <w:rPr>
          <w:rFonts w:eastAsiaTheme="minorEastAsia"/>
          <w:smallCaps w:val="0"/>
          <w:sz w:val="22"/>
        </w:rPr>
      </w:pPr>
      <w:hyperlink w:anchor="_Toc62549171" w:history="1">
        <w:r w:rsidR="00B45349" w:rsidRPr="00003CBC">
          <w:rPr>
            <w:rStyle w:val="Hyperlink"/>
          </w:rPr>
          <w:t>Servidors Especialitzats</w:t>
        </w:r>
        <w:r w:rsidR="00B45349">
          <w:tab/>
        </w:r>
        <w:r w:rsidR="00B45349">
          <w:fldChar w:fldCharType="begin"/>
        </w:r>
        <w:r w:rsidR="00B45349">
          <w:instrText xml:space="preserve"> PAGEREF _Toc62549171 \h </w:instrText>
        </w:r>
        <w:r w:rsidR="00B45349">
          <w:fldChar w:fldCharType="separate"/>
        </w:r>
        <w:r w:rsidR="00B45349">
          <w:t>12</w:t>
        </w:r>
        <w:r w:rsidR="00B45349">
          <w:fldChar w:fldCharType="end"/>
        </w:r>
      </w:hyperlink>
    </w:p>
    <w:p w:rsidR="00B45349" w:rsidRDefault="00ED5484">
      <w:pPr>
        <w:pStyle w:val="TOC3"/>
        <w:rPr>
          <w:rFonts w:eastAsiaTheme="minorEastAsia"/>
          <w:smallCaps w:val="0"/>
          <w:sz w:val="22"/>
        </w:rPr>
      </w:pPr>
      <w:hyperlink w:anchor="_Toc62549172" w:history="1">
        <w:r w:rsidR="00B45349" w:rsidRPr="00003CBC">
          <w:rPr>
            <w:rStyle w:val="Hyperlink"/>
          </w:rPr>
          <w:t>Eines de Desenvolupador</w:t>
        </w:r>
        <w:r w:rsidR="00B45349">
          <w:tab/>
        </w:r>
        <w:r w:rsidR="00B45349">
          <w:fldChar w:fldCharType="begin"/>
        </w:r>
        <w:r w:rsidR="00B45349">
          <w:instrText xml:space="preserve"> PAGEREF _Toc62549172 \h </w:instrText>
        </w:r>
        <w:r w:rsidR="00B45349">
          <w:fldChar w:fldCharType="separate"/>
        </w:r>
        <w:r w:rsidR="00B45349">
          <w:t>12</w:t>
        </w:r>
        <w:r w:rsidR="00B45349">
          <w:fldChar w:fldCharType="end"/>
        </w:r>
      </w:hyperlink>
    </w:p>
    <w:p w:rsidR="00B45349" w:rsidRDefault="00ED5484">
      <w:pPr>
        <w:pStyle w:val="TOC1"/>
        <w:rPr>
          <w:rFonts w:eastAsiaTheme="minorEastAsia"/>
          <w:b w:val="0"/>
          <w:caps w:val="0"/>
          <w:noProof/>
          <w:sz w:val="22"/>
          <w:szCs w:val="22"/>
        </w:rPr>
      </w:pPr>
      <w:hyperlink w:anchor="_Toc62549173" w:history="1">
        <w:r w:rsidR="00B45349" w:rsidRPr="00003CBC">
          <w:rPr>
            <w:rStyle w:val="Hyperlink"/>
            <w:noProof/>
          </w:rPr>
          <w:t>Programari</w:t>
        </w:r>
        <w:r w:rsidR="00B45349">
          <w:rPr>
            <w:noProof/>
          </w:rPr>
          <w:tab/>
        </w:r>
        <w:r w:rsidR="00B45349">
          <w:rPr>
            <w:noProof/>
          </w:rPr>
          <w:fldChar w:fldCharType="begin"/>
        </w:r>
        <w:r w:rsidR="00B45349">
          <w:rPr>
            <w:noProof/>
          </w:rPr>
          <w:instrText xml:space="preserve"> PAGEREF _Toc62549173 \h </w:instrText>
        </w:r>
        <w:r w:rsidR="00B45349">
          <w:rPr>
            <w:noProof/>
          </w:rPr>
        </w:r>
        <w:r w:rsidR="00B45349">
          <w:rPr>
            <w:noProof/>
          </w:rPr>
          <w:fldChar w:fldCharType="separate"/>
        </w:r>
        <w:r w:rsidR="00B45349">
          <w:rPr>
            <w:noProof/>
          </w:rPr>
          <w:t>14</w:t>
        </w:r>
        <w:r w:rsidR="00B45349">
          <w:rPr>
            <w:noProof/>
          </w:rPr>
          <w:fldChar w:fldCharType="end"/>
        </w:r>
      </w:hyperlink>
    </w:p>
    <w:p w:rsidR="00B45349" w:rsidRDefault="00ED5484">
      <w:pPr>
        <w:pStyle w:val="TOC2"/>
        <w:rPr>
          <w:rFonts w:eastAsiaTheme="minorEastAsia"/>
          <w:smallCaps w:val="0"/>
          <w:sz w:val="22"/>
        </w:rPr>
      </w:pPr>
      <w:hyperlink w:anchor="_Toc62549174" w:history="1">
        <w:r w:rsidR="00B45349" w:rsidRPr="00003CBC">
          <w:rPr>
            <w:rStyle w:val="Hyperlink"/>
          </w:rPr>
          <w:t>Advanced Threat Analytics</w:t>
        </w:r>
        <w:r w:rsidR="00B45349">
          <w:tab/>
        </w:r>
        <w:r w:rsidR="00B45349">
          <w:fldChar w:fldCharType="begin"/>
        </w:r>
        <w:r w:rsidR="00B45349">
          <w:instrText xml:space="preserve"> PAGEREF _Toc62549174 \h </w:instrText>
        </w:r>
        <w:r w:rsidR="00B45349">
          <w:fldChar w:fldCharType="separate"/>
        </w:r>
        <w:r w:rsidR="00B45349">
          <w:t>14</w:t>
        </w:r>
        <w:r w:rsidR="00B45349">
          <w:fldChar w:fldCharType="end"/>
        </w:r>
      </w:hyperlink>
    </w:p>
    <w:p w:rsidR="00B45349" w:rsidRDefault="00ED5484">
      <w:pPr>
        <w:pStyle w:val="TOC2"/>
        <w:rPr>
          <w:rFonts w:eastAsiaTheme="minorEastAsia"/>
          <w:smallCaps w:val="0"/>
          <w:sz w:val="22"/>
        </w:rPr>
      </w:pPr>
      <w:hyperlink w:anchor="_Toc62549175" w:history="1">
        <w:r w:rsidR="00B45349" w:rsidRPr="00003CBC">
          <w:rPr>
            <w:rStyle w:val="Hyperlink"/>
          </w:rPr>
          <w:t>Azure FXT Edge Filer</w:t>
        </w:r>
        <w:r w:rsidR="00B45349">
          <w:tab/>
        </w:r>
        <w:r w:rsidR="00B45349">
          <w:fldChar w:fldCharType="begin"/>
        </w:r>
        <w:r w:rsidR="00B45349">
          <w:instrText xml:space="preserve"> PAGEREF _Toc62549175 \h </w:instrText>
        </w:r>
        <w:r w:rsidR="00B45349">
          <w:fldChar w:fldCharType="separate"/>
        </w:r>
        <w:r w:rsidR="00B45349">
          <w:t>15</w:t>
        </w:r>
        <w:r w:rsidR="00B45349">
          <w:fldChar w:fldCharType="end"/>
        </w:r>
      </w:hyperlink>
    </w:p>
    <w:p w:rsidR="00B45349" w:rsidRDefault="00ED5484">
      <w:pPr>
        <w:pStyle w:val="TOC2"/>
        <w:rPr>
          <w:rFonts w:eastAsiaTheme="minorEastAsia"/>
          <w:smallCaps w:val="0"/>
          <w:sz w:val="22"/>
        </w:rPr>
      </w:pPr>
      <w:hyperlink w:anchor="_Toc62549176" w:history="1">
        <w:r w:rsidR="00B45349" w:rsidRPr="00003CBC">
          <w:rPr>
            <w:rStyle w:val="Hyperlink"/>
          </w:rPr>
          <w:t>BizTalk</w:t>
        </w:r>
        <w:r w:rsidR="00B45349">
          <w:tab/>
        </w:r>
        <w:r w:rsidR="00B45349">
          <w:fldChar w:fldCharType="begin"/>
        </w:r>
        <w:r w:rsidR="00B45349">
          <w:instrText xml:space="preserve"> PAGEREF _Toc62549176 \h </w:instrText>
        </w:r>
        <w:r w:rsidR="00B45349">
          <w:fldChar w:fldCharType="separate"/>
        </w:r>
        <w:r w:rsidR="00B45349">
          <w:t>15</w:t>
        </w:r>
        <w:r w:rsidR="00B45349">
          <w:fldChar w:fldCharType="end"/>
        </w:r>
      </w:hyperlink>
    </w:p>
    <w:p w:rsidR="00B45349" w:rsidRDefault="00ED5484">
      <w:pPr>
        <w:pStyle w:val="TOC2"/>
        <w:rPr>
          <w:rFonts w:eastAsiaTheme="minorEastAsia"/>
          <w:smallCaps w:val="0"/>
          <w:sz w:val="22"/>
        </w:rPr>
      </w:pPr>
      <w:hyperlink w:anchor="_Toc62549177" w:history="1">
        <w:r w:rsidR="00B45349" w:rsidRPr="00003CBC">
          <w:rPr>
            <w:rStyle w:val="Hyperlink"/>
          </w:rPr>
          <w:t>CAL Suites</w:t>
        </w:r>
        <w:r w:rsidR="00B45349">
          <w:tab/>
        </w:r>
        <w:r w:rsidR="00B45349">
          <w:fldChar w:fldCharType="begin"/>
        </w:r>
        <w:r w:rsidR="00B45349">
          <w:instrText xml:space="preserve"> PAGEREF _Toc62549177 \h </w:instrText>
        </w:r>
        <w:r w:rsidR="00B45349">
          <w:fldChar w:fldCharType="separate"/>
        </w:r>
        <w:r w:rsidR="00B45349">
          <w:t>17</w:t>
        </w:r>
        <w:r w:rsidR="00B45349">
          <w:fldChar w:fldCharType="end"/>
        </w:r>
      </w:hyperlink>
    </w:p>
    <w:p w:rsidR="00B45349" w:rsidRDefault="00ED5484">
      <w:pPr>
        <w:pStyle w:val="TOC2"/>
        <w:rPr>
          <w:rFonts w:eastAsiaTheme="minorEastAsia"/>
          <w:smallCaps w:val="0"/>
          <w:sz w:val="22"/>
        </w:rPr>
      </w:pPr>
      <w:hyperlink w:anchor="_Toc62549178" w:history="1">
        <w:r w:rsidR="00B45349" w:rsidRPr="00003CBC">
          <w:rPr>
            <w:rStyle w:val="Hyperlink"/>
          </w:rPr>
          <w:t>Core Infrastructure Server (CIS) Suite</w:t>
        </w:r>
        <w:r w:rsidR="00B45349">
          <w:tab/>
        </w:r>
        <w:r w:rsidR="00B45349">
          <w:fldChar w:fldCharType="begin"/>
        </w:r>
        <w:r w:rsidR="00B45349">
          <w:instrText xml:space="preserve"> PAGEREF _Toc62549178 \h </w:instrText>
        </w:r>
        <w:r w:rsidR="00B45349">
          <w:fldChar w:fldCharType="separate"/>
        </w:r>
        <w:r w:rsidR="00B45349">
          <w:t>18</w:t>
        </w:r>
        <w:r w:rsidR="00B45349">
          <w:fldChar w:fldCharType="end"/>
        </w:r>
      </w:hyperlink>
    </w:p>
    <w:p w:rsidR="00B45349" w:rsidRDefault="00ED5484">
      <w:pPr>
        <w:pStyle w:val="TOC2"/>
        <w:rPr>
          <w:rFonts w:eastAsiaTheme="minorEastAsia"/>
          <w:smallCaps w:val="0"/>
          <w:sz w:val="22"/>
        </w:rPr>
      </w:pPr>
      <w:hyperlink w:anchor="_Toc62549179" w:history="1">
        <w:r w:rsidR="00B45349" w:rsidRPr="00003CBC">
          <w:rPr>
            <w:rStyle w:val="Hyperlink"/>
          </w:rPr>
          <w:t>Forefront</w:t>
        </w:r>
        <w:r w:rsidR="00B45349">
          <w:tab/>
        </w:r>
        <w:r w:rsidR="00B45349">
          <w:fldChar w:fldCharType="begin"/>
        </w:r>
        <w:r w:rsidR="00B45349">
          <w:instrText xml:space="preserve"> PAGEREF _Toc62549179 \h </w:instrText>
        </w:r>
        <w:r w:rsidR="00B45349">
          <w:fldChar w:fldCharType="separate"/>
        </w:r>
        <w:r w:rsidR="00B45349">
          <w:t>20</w:t>
        </w:r>
        <w:r w:rsidR="00B45349">
          <w:fldChar w:fldCharType="end"/>
        </w:r>
      </w:hyperlink>
    </w:p>
    <w:p w:rsidR="00B45349" w:rsidRDefault="00ED5484">
      <w:pPr>
        <w:pStyle w:val="TOC2"/>
        <w:rPr>
          <w:rFonts w:eastAsiaTheme="minorEastAsia"/>
          <w:smallCaps w:val="0"/>
          <w:sz w:val="22"/>
        </w:rPr>
      </w:pPr>
      <w:hyperlink w:anchor="_Toc62549180" w:history="1">
        <w:r w:rsidR="00B45349" w:rsidRPr="00003CBC">
          <w:rPr>
            <w:rStyle w:val="Hyperlink"/>
          </w:rPr>
          <w:t>Microsoft Dynamics 365 Local</w:t>
        </w:r>
        <w:r w:rsidR="00B45349">
          <w:tab/>
        </w:r>
        <w:r w:rsidR="00B45349">
          <w:fldChar w:fldCharType="begin"/>
        </w:r>
        <w:r w:rsidR="00B45349">
          <w:instrText xml:space="preserve"> PAGEREF _Toc62549180 \h </w:instrText>
        </w:r>
        <w:r w:rsidR="00B45349">
          <w:fldChar w:fldCharType="separate"/>
        </w:r>
        <w:r w:rsidR="00B45349">
          <w:t>21</w:t>
        </w:r>
        <w:r w:rsidR="00B45349">
          <w:fldChar w:fldCharType="end"/>
        </w:r>
      </w:hyperlink>
    </w:p>
    <w:p w:rsidR="00B45349" w:rsidRDefault="00ED5484">
      <w:pPr>
        <w:pStyle w:val="TOC2"/>
        <w:rPr>
          <w:rFonts w:eastAsiaTheme="minorEastAsia"/>
          <w:smallCaps w:val="0"/>
          <w:sz w:val="22"/>
        </w:rPr>
      </w:pPr>
      <w:hyperlink w:anchor="_Toc62549181" w:history="1">
        <w:r w:rsidR="00B45349" w:rsidRPr="00003CBC">
          <w:rPr>
            <w:rStyle w:val="Hyperlink"/>
          </w:rPr>
          <w:t>Microsoft Identity Manager</w:t>
        </w:r>
        <w:r w:rsidR="00B45349">
          <w:tab/>
        </w:r>
        <w:r w:rsidR="00B45349">
          <w:fldChar w:fldCharType="begin"/>
        </w:r>
        <w:r w:rsidR="00B45349">
          <w:instrText xml:space="preserve"> PAGEREF _Toc62549181 \h </w:instrText>
        </w:r>
        <w:r w:rsidR="00B45349">
          <w:fldChar w:fldCharType="separate"/>
        </w:r>
        <w:r w:rsidR="00B45349">
          <w:t>23</w:t>
        </w:r>
        <w:r w:rsidR="00B45349">
          <w:fldChar w:fldCharType="end"/>
        </w:r>
      </w:hyperlink>
    </w:p>
    <w:p w:rsidR="00B45349" w:rsidRDefault="00ED5484">
      <w:pPr>
        <w:pStyle w:val="TOC2"/>
        <w:rPr>
          <w:rFonts w:eastAsiaTheme="minorEastAsia"/>
          <w:smallCaps w:val="0"/>
          <w:sz w:val="22"/>
        </w:rPr>
      </w:pPr>
      <w:hyperlink w:anchor="_Toc62549182" w:history="1">
        <w:r w:rsidR="00B45349" w:rsidRPr="00003CBC">
          <w:rPr>
            <w:rStyle w:val="Hyperlink"/>
          </w:rPr>
          <w:t>Aplicacions de l'Office</w:t>
        </w:r>
        <w:r w:rsidR="00B45349">
          <w:tab/>
        </w:r>
        <w:r w:rsidR="00B45349">
          <w:fldChar w:fldCharType="begin"/>
        </w:r>
        <w:r w:rsidR="00B45349">
          <w:instrText xml:space="preserve"> PAGEREF _Toc62549182 \h </w:instrText>
        </w:r>
        <w:r w:rsidR="00B45349">
          <w:fldChar w:fldCharType="separate"/>
        </w:r>
        <w:r w:rsidR="00B45349">
          <w:t>23</w:t>
        </w:r>
        <w:r w:rsidR="00B45349">
          <w:fldChar w:fldCharType="end"/>
        </w:r>
      </w:hyperlink>
    </w:p>
    <w:p w:rsidR="00B45349" w:rsidRDefault="00ED5484">
      <w:pPr>
        <w:pStyle w:val="TOC3"/>
        <w:rPr>
          <w:rFonts w:eastAsiaTheme="minorEastAsia"/>
          <w:smallCaps w:val="0"/>
          <w:sz w:val="22"/>
        </w:rPr>
      </w:pPr>
      <w:hyperlink w:anchor="_Toc62549183" w:history="1">
        <w:r w:rsidR="00B45349" w:rsidRPr="00003CBC">
          <w:rPr>
            <w:rStyle w:val="Hyperlink"/>
          </w:rPr>
          <w:t>Aplicacions de Sobretaula de l'Office</w:t>
        </w:r>
        <w:r w:rsidR="00B45349">
          <w:tab/>
        </w:r>
        <w:r w:rsidR="00B45349">
          <w:fldChar w:fldCharType="begin"/>
        </w:r>
        <w:r w:rsidR="00B45349">
          <w:instrText xml:space="preserve"> PAGEREF _Toc62549183 \h </w:instrText>
        </w:r>
        <w:r w:rsidR="00B45349">
          <w:fldChar w:fldCharType="separate"/>
        </w:r>
        <w:r w:rsidR="00B45349">
          <w:t>23</w:t>
        </w:r>
        <w:r w:rsidR="00B45349">
          <w:fldChar w:fldCharType="end"/>
        </w:r>
      </w:hyperlink>
    </w:p>
    <w:p w:rsidR="00B45349" w:rsidRDefault="00ED5484">
      <w:pPr>
        <w:pStyle w:val="TOC3"/>
        <w:rPr>
          <w:rFonts w:eastAsiaTheme="minorEastAsia"/>
          <w:smallCaps w:val="0"/>
          <w:sz w:val="22"/>
        </w:rPr>
      </w:pPr>
      <w:hyperlink w:anchor="_Toc62549184" w:history="1">
        <w:r w:rsidR="00B45349" w:rsidRPr="00003CBC">
          <w:rPr>
            <w:rStyle w:val="Hyperlink"/>
          </w:rPr>
          <w:t>Office for Mac</w:t>
        </w:r>
        <w:r w:rsidR="00B45349">
          <w:tab/>
        </w:r>
        <w:r w:rsidR="00B45349">
          <w:fldChar w:fldCharType="begin"/>
        </w:r>
        <w:r w:rsidR="00B45349">
          <w:instrText xml:space="preserve"> PAGEREF _Toc62549184 \h </w:instrText>
        </w:r>
        <w:r w:rsidR="00B45349">
          <w:fldChar w:fldCharType="separate"/>
        </w:r>
        <w:r w:rsidR="00B45349">
          <w:t>25</w:t>
        </w:r>
        <w:r w:rsidR="00B45349">
          <w:fldChar w:fldCharType="end"/>
        </w:r>
      </w:hyperlink>
    </w:p>
    <w:p w:rsidR="00B45349" w:rsidRDefault="00ED5484">
      <w:pPr>
        <w:pStyle w:val="TOC2"/>
        <w:rPr>
          <w:rFonts w:eastAsiaTheme="minorEastAsia"/>
          <w:smallCaps w:val="0"/>
          <w:sz w:val="22"/>
        </w:rPr>
      </w:pPr>
      <w:hyperlink w:anchor="_Toc62549185" w:history="1">
        <w:r w:rsidR="00B45349" w:rsidRPr="00003CBC">
          <w:rPr>
            <w:rStyle w:val="Hyperlink"/>
          </w:rPr>
          <w:t>Office Servers</w:t>
        </w:r>
        <w:r w:rsidR="00B45349">
          <w:tab/>
        </w:r>
        <w:r w:rsidR="00B45349">
          <w:fldChar w:fldCharType="begin"/>
        </w:r>
        <w:r w:rsidR="00B45349">
          <w:instrText xml:space="preserve"> PAGEREF _Toc62549185 \h </w:instrText>
        </w:r>
        <w:r w:rsidR="00B45349">
          <w:fldChar w:fldCharType="separate"/>
        </w:r>
        <w:r w:rsidR="00B45349">
          <w:t>26</w:t>
        </w:r>
        <w:r w:rsidR="00B45349">
          <w:fldChar w:fldCharType="end"/>
        </w:r>
      </w:hyperlink>
    </w:p>
    <w:p w:rsidR="00B45349" w:rsidRDefault="00ED5484">
      <w:pPr>
        <w:pStyle w:val="TOC3"/>
        <w:rPr>
          <w:rFonts w:eastAsiaTheme="minorEastAsia"/>
          <w:smallCaps w:val="0"/>
          <w:sz w:val="22"/>
        </w:rPr>
      </w:pPr>
      <w:hyperlink w:anchor="_Toc62549186" w:history="1">
        <w:r w:rsidR="00B45349" w:rsidRPr="00003CBC">
          <w:rPr>
            <w:rStyle w:val="Hyperlink"/>
          </w:rPr>
          <w:t>Exchange Server</w:t>
        </w:r>
        <w:r w:rsidR="00B45349">
          <w:tab/>
        </w:r>
        <w:r w:rsidR="00B45349">
          <w:fldChar w:fldCharType="begin"/>
        </w:r>
        <w:r w:rsidR="00B45349">
          <w:instrText xml:space="preserve"> PAGEREF _Toc62549186 \h </w:instrText>
        </w:r>
        <w:r w:rsidR="00B45349">
          <w:fldChar w:fldCharType="separate"/>
        </w:r>
        <w:r w:rsidR="00B45349">
          <w:t>26</w:t>
        </w:r>
        <w:r w:rsidR="00B45349">
          <w:fldChar w:fldCharType="end"/>
        </w:r>
      </w:hyperlink>
    </w:p>
    <w:p w:rsidR="00B45349" w:rsidRDefault="00ED5484">
      <w:pPr>
        <w:pStyle w:val="TOC3"/>
        <w:rPr>
          <w:rFonts w:eastAsiaTheme="minorEastAsia"/>
          <w:smallCaps w:val="0"/>
          <w:sz w:val="22"/>
        </w:rPr>
      </w:pPr>
      <w:hyperlink w:anchor="_Toc62549187" w:history="1">
        <w:r w:rsidR="00B45349" w:rsidRPr="00003CBC">
          <w:rPr>
            <w:rStyle w:val="Hyperlink"/>
          </w:rPr>
          <w:t>Project Server</w:t>
        </w:r>
        <w:r w:rsidR="00B45349">
          <w:tab/>
        </w:r>
        <w:r w:rsidR="00B45349">
          <w:fldChar w:fldCharType="begin"/>
        </w:r>
        <w:r w:rsidR="00B45349">
          <w:instrText xml:space="preserve"> PAGEREF _Toc62549187 \h </w:instrText>
        </w:r>
        <w:r w:rsidR="00B45349">
          <w:fldChar w:fldCharType="separate"/>
        </w:r>
        <w:r w:rsidR="00B45349">
          <w:t>27</w:t>
        </w:r>
        <w:r w:rsidR="00B45349">
          <w:fldChar w:fldCharType="end"/>
        </w:r>
      </w:hyperlink>
    </w:p>
    <w:p w:rsidR="00B45349" w:rsidRDefault="00ED5484">
      <w:pPr>
        <w:pStyle w:val="TOC3"/>
        <w:rPr>
          <w:rFonts w:eastAsiaTheme="minorEastAsia"/>
          <w:smallCaps w:val="0"/>
          <w:sz w:val="22"/>
        </w:rPr>
      </w:pPr>
      <w:hyperlink w:anchor="_Toc62549188" w:history="1">
        <w:r w:rsidR="00B45349" w:rsidRPr="00003CBC">
          <w:rPr>
            <w:rStyle w:val="Hyperlink"/>
          </w:rPr>
          <w:t>SharePoint Server</w:t>
        </w:r>
        <w:r w:rsidR="00B45349">
          <w:tab/>
        </w:r>
        <w:r w:rsidR="00B45349">
          <w:fldChar w:fldCharType="begin"/>
        </w:r>
        <w:r w:rsidR="00B45349">
          <w:instrText xml:space="preserve"> PAGEREF _Toc62549188 \h </w:instrText>
        </w:r>
        <w:r w:rsidR="00B45349">
          <w:fldChar w:fldCharType="separate"/>
        </w:r>
        <w:r w:rsidR="00B45349">
          <w:t>28</w:t>
        </w:r>
        <w:r w:rsidR="00B45349">
          <w:fldChar w:fldCharType="end"/>
        </w:r>
      </w:hyperlink>
    </w:p>
    <w:p w:rsidR="00B45349" w:rsidRDefault="00ED5484">
      <w:pPr>
        <w:pStyle w:val="TOC3"/>
        <w:rPr>
          <w:rFonts w:eastAsiaTheme="minorEastAsia"/>
          <w:smallCaps w:val="0"/>
          <w:sz w:val="22"/>
        </w:rPr>
      </w:pPr>
      <w:hyperlink w:anchor="_Toc62549189" w:history="1">
        <w:r w:rsidR="00B45349" w:rsidRPr="00003CBC">
          <w:rPr>
            <w:rStyle w:val="Hyperlink"/>
          </w:rPr>
          <w:t>Skype for Business Server</w:t>
        </w:r>
        <w:r w:rsidR="00B45349">
          <w:tab/>
        </w:r>
        <w:r w:rsidR="00B45349">
          <w:fldChar w:fldCharType="begin"/>
        </w:r>
        <w:r w:rsidR="00B45349">
          <w:instrText xml:space="preserve"> PAGEREF _Toc62549189 \h </w:instrText>
        </w:r>
        <w:r w:rsidR="00B45349">
          <w:fldChar w:fldCharType="separate"/>
        </w:r>
        <w:r w:rsidR="00B45349">
          <w:t>29</w:t>
        </w:r>
        <w:r w:rsidR="00B45349">
          <w:fldChar w:fldCharType="end"/>
        </w:r>
      </w:hyperlink>
    </w:p>
    <w:p w:rsidR="00B45349" w:rsidRDefault="00ED5484">
      <w:pPr>
        <w:pStyle w:val="TOC2"/>
        <w:rPr>
          <w:rFonts w:eastAsiaTheme="minorEastAsia"/>
          <w:smallCaps w:val="0"/>
          <w:sz w:val="22"/>
        </w:rPr>
      </w:pPr>
      <w:hyperlink w:anchor="_Toc62549190" w:history="1">
        <w:r w:rsidR="00B45349" w:rsidRPr="00003CBC">
          <w:rPr>
            <w:rStyle w:val="Hyperlink"/>
          </w:rPr>
          <w:t>SQL Server</w:t>
        </w:r>
        <w:r w:rsidR="00B45349">
          <w:tab/>
        </w:r>
        <w:r w:rsidR="00B45349">
          <w:fldChar w:fldCharType="begin"/>
        </w:r>
        <w:r w:rsidR="00B45349">
          <w:instrText xml:space="preserve"> PAGEREF _Toc62549190 \h </w:instrText>
        </w:r>
        <w:r w:rsidR="00B45349">
          <w:fldChar w:fldCharType="separate"/>
        </w:r>
        <w:r w:rsidR="00B45349">
          <w:t>30</w:t>
        </w:r>
        <w:r w:rsidR="00B45349">
          <w:fldChar w:fldCharType="end"/>
        </w:r>
      </w:hyperlink>
    </w:p>
    <w:p w:rsidR="00B45349" w:rsidRDefault="00ED5484">
      <w:pPr>
        <w:pStyle w:val="TOC2"/>
        <w:rPr>
          <w:rFonts w:eastAsiaTheme="minorEastAsia"/>
          <w:smallCaps w:val="0"/>
          <w:sz w:val="22"/>
        </w:rPr>
      </w:pPr>
      <w:hyperlink w:anchor="_Toc62549191" w:history="1">
        <w:r w:rsidR="00B45349" w:rsidRPr="00003CBC">
          <w:rPr>
            <w:rStyle w:val="Hyperlink"/>
          </w:rPr>
          <w:t>System Center</w:t>
        </w:r>
        <w:r w:rsidR="00B45349">
          <w:tab/>
        </w:r>
        <w:r w:rsidR="00B45349">
          <w:fldChar w:fldCharType="begin"/>
        </w:r>
        <w:r w:rsidR="00B45349">
          <w:instrText xml:space="preserve"> PAGEREF _Toc62549191 \h </w:instrText>
        </w:r>
        <w:r w:rsidR="00B45349">
          <w:fldChar w:fldCharType="separate"/>
        </w:r>
        <w:r w:rsidR="00B45349">
          <w:t>33</w:t>
        </w:r>
        <w:r w:rsidR="00B45349">
          <w:fldChar w:fldCharType="end"/>
        </w:r>
      </w:hyperlink>
    </w:p>
    <w:p w:rsidR="00B45349" w:rsidRDefault="00ED5484">
      <w:pPr>
        <w:pStyle w:val="TOC3"/>
        <w:rPr>
          <w:rFonts w:eastAsiaTheme="minorEastAsia"/>
          <w:smallCaps w:val="0"/>
          <w:sz w:val="22"/>
        </w:rPr>
      </w:pPr>
      <w:hyperlink w:anchor="_Toc62549192" w:history="1">
        <w:r w:rsidR="00B45349" w:rsidRPr="00003CBC">
          <w:rPr>
            <w:rStyle w:val="Hyperlink"/>
          </w:rPr>
          <w:t>System Center Server</w:t>
        </w:r>
        <w:r w:rsidR="00B45349">
          <w:tab/>
        </w:r>
        <w:r w:rsidR="00B45349">
          <w:fldChar w:fldCharType="begin"/>
        </w:r>
        <w:r w:rsidR="00B45349">
          <w:instrText xml:space="preserve"> PAGEREF _Toc62549192 \h </w:instrText>
        </w:r>
        <w:r w:rsidR="00B45349">
          <w:fldChar w:fldCharType="separate"/>
        </w:r>
        <w:r w:rsidR="00B45349">
          <w:t>33</w:t>
        </w:r>
        <w:r w:rsidR="00B45349">
          <w:fldChar w:fldCharType="end"/>
        </w:r>
      </w:hyperlink>
    </w:p>
    <w:p w:rsidR="00B45349" w:rsidRDefault="00ED5484">
      <w:pPr>
        <w:pStyle w:val="TOC3"/>
        <w:rPr>
          <w:rFonts w:eastAsiaTheme="minorEastAsia"/>
          <w:smallCaps w:val="0"/>
          <w:sz w:val="22"/>
        </w:rPr>
      </w:pPr>
      <w:hyperlink w:anchor="_Toc62549193" w:history="1">
        <w:r w:rsidR="00B45349" w:rsidRPr="00003CBC">
          <w:rPr>
            <w:rStyle w:val="Hyperlink"/>
          </w:rPr>
          <w:t>Microsoft Endpoint Configuration Manager (anteriorment, System Center Configuration Manager)</w:t>
        </w:r>
        <w:r w:rsidR="00B45349">
          <w:tab/>
        </w:r>
        <w:r w:rsidR="00B45349">
          <w:fldChar w:fldCharType="begin"/>
        </w:r>
        <w:r w:rsidR="00B45349">
          <w:instrText xml:space="preserve"> PAGEREF _Toc62549193 \h </w:instrText>
        </w:r>
        <w:r w:rsidR="00B45349">
          <w:fldChar w:fldCharType="separate"/>
        </w:r>
        <w:r w:rsidR="00B45349">
          <w:t>34</w:t>
        </w:r>
        <w:r w:rsidR="00B45349">
          <w:fldChar w:fldCharType="end"/>
        </w:r>
      </w:hyperlink>
    </w:p>
    <w:p w:rsidR="00B45349" w:rsidRDefault="00ED5484">
      <w:pPr>
        <w:pStyle w:val="TOC3"/>
        <w:rPr>
          <w:rFonts w:eastAsiaTheme="minorEastAsia"/>
          <w:smallCaps w:val="0"/>
          <w:sz w:val="22"/>
        </w:rPr>
      </w:pPr>
      <w:hyperlink w:anchor="_Toc62549194" w:history="1">
        <w:r w:rsidR="00B45349" w:rsidRPr="00003CBC">
          <w:rPr>
            <w:rStyle w:val="Hyperlink"/>
          </w:rPr>
          <w:t>System Center Data Protection Manager</w:t>
        </w:r>
        <w:r w:rsidR="00B45349">
          <w:tab/>
        </w:r>
        <w:r w:rsidR="00B45349">
          <w:fldChar w:fldCharType="begin"/>
        </w:r>
        <w:r w:rsidR="00B45349">
          <w:instrText xml:space="preserve"> PAGEREF _Toc62549194 \h </w:instrText>
        </w:r>
        <w:r w:rsidR="00B45349">
          <w:fldChar w:fldCharType="separate"/>
        </w:r>
        <w:r w:rsidR="00B45349">
          <w:t>35</w:t>
        </w:r>
        <w:r w:rsidR="00B45349">
          <w:fldChar w:fldCharType="end"/>
        </w:r>
      </w:hyperlink>
    </w:p>
    <w:p w:rsidR="00B45349" w:rsidRDefault="00ED5484">
      <w:pPr>
        <w:pStyle w:val="TOC3"/>
        <w:rPr>
          <w:rFonts w:eastAsiaTheme="minorEastAsia"/>
          <w:smallCaps w:val="0"/>
          <w:sz w:val="22"/>
        </w:rPr>
      </w:pPr>
      <w:hyperlink w:anchor="_Toc62549195" w:history="1">
        <w:r w:rsidR="00B45349" w:rsidRPr="00003CBC">
          <w:rPr>
            <w:rStyle w:val="Hyperlink"/>
          </w:rPr>
          <w:t>System Center Endpoint Protection</w:t>
        </w:r>
        <w:r w:rsidR="00B45349">
          <w:tab/>
        </w:r>
        <w:r w:rsidR="00B45349">
          <w:fldChar w:fldCharType="begin"/>
        </w:r>
        <w:r w:rsidR="00B45349">
          <w:instrText xml:space="preserve"> PAGEREF _Toc62549195 \h </w:instrText>
        </w:r>
        <w:r w:rsidR="00B45349">
          <w:fldChar w:fldCharType="separate"/>
        </w:r>
        <w:r w:rsidR="00B45349">
          <w:t>36</w:t>
        </w:r>
        <w:r w:rsidR="00B45349">
          <w:fldChar w:fldCharType="end"/>
        </w:r>
      </w:hyperlink>
    </w:p>
    <w:p w:rsidR="00B45349" w:rsidRDefault="00ED5484">
      <w:pPr>
        <w:pStyle w:val="TOC3"/>
        <w:rPr>
          <w:rFonts w:eastAsiaTheme="minorEastAsia"/>
          <w:smallCaps w:val="0"/>
          <w:sz w:val="22"/>
        </w:rPr>
      </w:pPr>
      <w:hyperlink w:anchor="_Toc62549196" w:history="1">
        <w:r w:rsidR="00B45349" w:rsidRPr="00003CBC">
          <w:rPr>
            <w:rStyle w:val="Hyperlink"/>
          </w:rPr>
          <w:t>System Center Operations Manager</w:t>
        </w:r>
        <w:r w:rsidR="00B45349">
          <w:tab/>
        </w:r>
        <w:r w:rsidR="00B45349">
          <w:fldChar w:fldCharType="begin"/>
        </w:r>
        <w:r w:rsidR="00B45349">
          <w:instrText xml:space="preserve"> PAGEREF _Toc62549196 \h </w:instrText>
        </w:r>
        <w:r w:rsidR="00B45349">
          <w:fldChar w:fldCharType="separate"/>
        </w:r>
        <w:r w:rsidR="00B45349">
          <w:t>37</w:t>
        </w:r>
        <w:r w:rsidR="00B45349">
          <w:fldChar w:fldCharType="end"/>
        </w:r>
      </w:hyperlink>
    </w:p>
    <w:p w:rsidR="00B45349" w:rsidRDefault="00ED5484">
      <w:pPr>
        <w:pStyle w:val="TOC3"/>
        <w:rPr>
          <w:rFonts w:eastAsiaTheme="minorEastAsia"/>
          <w:smallCaps w:val="0"/>
          <w:sz w:val="22"/>
        </w:rPr>
      </w:pPr>
      <w:hyperlink w:anchor="_Toc62549197" w:history="1">
        <w:r w:rsidR="00B45349" w:rsidRPr="00003CBC">
          <w:rPr>
            <w:rStyle w:val="Hyperlink"/>
          </w:rPr>
          <w:t>System Center Orchestrator</w:t>
        </w:r>
        <w:r w:rsidR="00B45349">
          <w:tab/>
        </w:r>
        <w:r w:rsidR="00B45349">
          <w:fldChar w:fldCharType="begin"/>
        </w:r>
        <w:r w:rsidR="00B45349">
          <w:instrText xml:space="preserve"> PAGEREF _Toc62549197 \h </w:instrText>
        </w:r>
        <w:r w:rsidR="00B45349">
          <w:fldChar w:fldCharType="separate"/>
        </w:r>
        <w:r w:rsidR="00B45349">
          <w:t>38</w:t>
        </w:r>
        <w:r w:rsidR="00B45349">
          <w:fldChar w:fldCharType="end"/>
        </w:r>
      </w:hyperlink>
    </w:p>
    <w:p w:rsidR="00B45349" w:rsidRDefault="00ED5484">
      <w:pPr>
        <w:pStyle w:val="TOC3"/>
        <w:rPr>
          <w:rFonts w:eastAsiaTheme="minorEastAsia"/>
          <w:smallCaps w:val="0"/>
          <w:sz w:val="22"/>
        </w:rPr>
      </w:pPr>
      <w:hyperlink w:anchor="_Toc62549198" w:history="1">
        <w:r w:rsidR="00B45349" w:rsidRPr="00003CBC">
          <w:rPr>
            <w:rStyle w:val="Hyperlink"/>
          </w:rPr>
          <w:t>System Center Service Manager</w:t>
        </w:r>
        <w:r w:rsidR="00B45349">
          <w:tab/>
        </w:r>
        <w:r w:rsidR="00B45349">
          <w:fldChar w:fldCharType="begin"/>
        </w:r>
        <w:r w:rsidR="00B45349">
          <w:instrText xml:space="preserve"> PAGEREF _Toc62549198 \h </w:instrText>
        </w:r>
        <w:r w:rsidR="00B45349">
          <w:fldChar w:fldCharType="separate"/>
        </w:r>
        <w:r w:rsidR="00B45349">
          <w:t>39</w:t>
        </w:r>
        <w:r w:rsidR="00B45349">
          <w:fldChar w:fldCharType="end"/>
        </w:r>
      </w:hyperlink>
    </w:p>
    <w:p w:rsidR="00B45349" w:rsidRDefault="00ED5484">
      <w:pPr>
        <w:pStyle w:val="TOC2"/>
        <w:rPr>
          <w:rFonts w:eastAsiaTheme="minorEastAsia"/>
          <w:smallCaps w:val="0"/>
          <w:sz w:val="22"/>
        </w:rPr>
      </w:pPr>
      <w:hyperlink w:anchor="_Toc62549199" w:history="1">
        <w:r w:rsidR="00B45349" w:rsidRPr="00003CBC">
          <w:rPr>
            <w:rStyle w:val="Hyperlink"/>
          </w:rPr>
          <w:t>Conjunt d'Infraestructura d'escriptori virtual (VDI)</w:t>
        </w:r>
        <w:r w:rsidR="00B45349">
          <w:tab/>
        </w:r>
        <w:r w:rsidR="00B45349">
          <w:fldChar w:fldCharType="begin"/>
        </w:r>
        <w:r w:rsidR="00B45349">
          <w:instrText xml:space="preserve"> PAGEREF _Toc62549199 \h </w:instrText>
        </w:r>
        <w:r w:rsidR="00B45349">
          <w:fldChar w:fldCharType="separate"/>
        </w:r>
        <w:r w:rsidR="00B45349">
          <w:t>40</w:t>
        </w:r>
        <w:r w:rsidR="00B45349">
          <w:fldChar w:fldCharType="end"/>
        </w:r>
      </w:hyperlink>
    </w:p>
    <w:p w:rsidR="00B45349" w:rsidRDefault="00ED5484">
      <w:pPr>
        <w:pStyle w:val="TOC2"/>
        <w:rPr>
          <w:rFonts w:eastAsiaTheme="minorEastAsia"/>
          <w:smallCaps w:val="0"/>
          <w:sz w:val="22"/>
        </w:rPr>
      </w:pPr>
      <w:hyperlink w:anchor="_Toc62549200" w:history="1">
        <w:r w:rsidR="00B45349" w:rsidRPr="00003CBC">
          <w:rPr>
            <w:rStyle w:val="Hyperlink"/>
          </w:rPr>
          <w:t>Visual Studio</w:t>
        </w:r>
        <w:r w:rsidR="00B45349">
          <w:tab/>
        </w:r>
        <w:r w:rsidR="00B45349">
          <w:fldChar w:fldCharType="begin"/>
        </w:r>
        <w:r w:rsidR="00B45349">
          <w:instrText xml:space="preserve"> PAGEREF _Toc62549200 \h </w:instrText>
        </w:r>
        <w:r w:rsidR="00B45349">
          <w:fldChar w:fldCharType="separate"/>
        </w:r>
        <w:r w:rsidR="00B45349">
          <w:t>40</w:t>
        </w:r>
        <w:r w:rsidR="00B45349">
          <w:fldChar w:fldCharType="end"/>
        </w:r>
      </w:hyperlink>
    </w:p>
    <w:p w:rsidR="00B45349" w:rsidRDefault="00ED5484">
      <w:pPr>
        <w:pStyle w:val="TOC3"/>
        <w:rPr>
          <w:rFonts w:eastAsiaTheme="minorEastAsia"/>
          <w:smallCaps w:val="0"/>
          <w:sz w:val="22"/>
        </w:rPr>
      </w:pPr>
      <w:hyperlink w:anchor="_Toc62549201" w:history="1">
        <w:r w:rsidR="00B45349" w:rsidRPr="00003CBC">
          <w:rPr>
            <w:rStyle w:val="Hyperlink"/>
          </w:rPr>
          <w:t>Visual Studio</w:t>
        </w:r>
        <w:r w:rsidR="00B45349">
          <w:tab/>
        </w:r>
        <w:r w:rsidR="00B45349">
          <w:fldChar w:fldCharType="begin"/>
        </w:r>
        <w:r w:rsidR="00B45349">
          <w:instrText xml:space="preserve"> PAGEREF _Toc62549201 \h </w:instrText>
        </w:r>
        <w:r w:rsidR="00B45349">
          <w:fldChar w:fldCharType="separate"/>
        </w:r>
        <w:r w:rsidR="00B45349">
          <w:t>40</w:t>
        </w:r>
        <w:r w:rsidR="00B45349">
          <w:fldChar w:fldCharType="end"/>
        </w:r>
      </w:hyperlink>
    </w:p>
    <w:p w:rsidR="00B45349" w:rsidRDefault="00ED5484">
      <w:pPr>
        <w:pStyle w:val="TOC3"/>
        <w:rPr>
          <w:rFonts w:eastAsiaTheme="minorEastAsia"/>
          <w:smallCaps w:val="0"/>
          <w:sz w:val="22"/>
        </w:rPr>
      </w:pPr>
      <w:hyperlink w:anchor="_Toc62549202" w:history="1">
        <w:r w:rsidR="00B45349" w:rsidRPr="00003CBC">
          <w:rPr>
            <w:rStyle w:val="Hyperlink"/>
          </w:rPr>
          <w:t>Azure DevOps Server</w:t>
        </w:r>
        <w:r w:rsidR="00B45349">
          <w:tab/>
        </w:r>
        <w:r w:rsidR="00B45349">
          <w:fldChar w:fldCharType="begin"/>
        </w:r>
        <w:r w:rsidR="00B45349">
          <w:instrText xml:space="preserve"> PAGEREF _Toc62549202 \h </w:instrText>
        </w:r>
        <w:r w:rsidR="00B45349">
          <w:fldChar w:fldCharType="separate"/>
        </w:r>
        <w:r w:rsidR="00B45349">
          <w:t>42</w:t>
        </w:r>
        <w:r w:rsidR="00B45349">
          <w:fldChar w:fldCharType="end"/>
        </w:r>
      </w:hyperlink>
    </w:p>
    <w:p w:rsidR="00B45349" w:rsidRDefault="00ED5484">
      <w:pPr>
        <w:pStyle w:val="TOC2"/>
        <w:rPr>
          <w:rFonts w:eastAsiaTheme="minorEastAsia"/>
          <w:smallCaps w:val="0"/>
          <w:sz w:val="22"/>
        </w:rPr>
      </w:pPr>
      <w:hyperlink w:anchor="_Toc62549203" w:history="1">
        <w:r w:rsidR="00B45349" w:rsidRPr="00003CBC">
          <w:rPr>
            <w:rStyle w:val="Hyperlink"/>
          </w:rPr>
          <w:t>Windows</w:t>
        </w:r>
        <w:r w:rsidR="00B45349">
          <w:tab/>
        </w:r>
        <w:r w:rsidR="00B45349">
          <w:fldChar w:fldCharType="begin"/>
        </w:r>
        <w:r w:rsidR="00B45349">
          <w:instrText xml:space="preserve"> PAGEREF _Toc62549203 \h </w:instrText>
        </w:r>
        <w:r w:rsidR="00B45349">
          <w:fldChar w:fldCharType="separate"/>
        </w:r>
        <w:r w:rsidR="00B45349">
          <w:t>43</w:t>
        </w:r>
        <w:r w:rsidR="00B45349">
          <w:fldChar w:fldCharType="end"/>
        </w:r>
      </w:hyperlink>
    </w:p>
    <w:p w:rsidR="00B45349" w:rsidRDefault="00ED5484">
      <w:pPr>
        <w:pStyle w:val="TOC3"/>
        <w:rPr>
          <w:rFonts w:eastAsiaTheme="minorEastAsia"/>
          <w:smallCaps w:val="0"/>
          <w:sz w:val="22"/>
        </w:rPr>
      </w:pPr>
      <w:hyperlink w:anchor="_Toc62549204" w:history="1">
        <w:r w:rsidR="00B45349" w:rsidRPr="00003CBC">
          <w:rPr>
            <w:rStyle w:val="Hyperlink"/>
          </w:rPr>
          <w:t>Sistema Operatiu de Sobretaula Windows</w:t>
        </w:r>
        <w:r w:rsidR="00B45349">
          <w:tab/>
        </w:r>
        <w:r w:rsidR="00B45349">
          <w:fldChar w:fldCharType="begin"/>
        </w:r>
        <w:r w:rsidR="00B45349">
          <w:instrText xml:space="preserve"> PAGEREF _Toc62549204 \h </w:instrText>
        </w:r>
        <w:r w:rsidR="00B45349">
          <w:fldChar w:fldCharType="separate"/>
        </w:r>
        <w:r w:rsidR="00B45349">
          <w:t>43</w:t>
        </w:r>
        <w:r w:rsidR="00B45349">
          <w:fldChar w:fldCharType="end"/>
        </w:r>
      </w:hyperlink>
    </w:p>
    <w:p w:rsidR="00B45349" w:rsidRDefault="00ED5484">
      <w:pPr>
        <w:pStyle w:val="TOC2"/>
        <w:rPr>
          <w:rFonts w:eastAsiaTheme="minorEastAsia"/>
          <w:smallCaps w:val="0"/>
          <w:sz w:val="22"/>
        </w:rPr>
      </w:pPr>
      <w:hyperlink w:anchor="_Toc62549205" w:history="1">
        <w:r w:rsidR="00B45349" w:rsidRPr="00003CBC">
          <w:rPr>
            <w:rStyle w:val="Hyperlink"/>
          </w:rPr>
          <w:t>Windows Server</w:t>
        </w:r>
        <w:r w:rsidR="00B45349">
          <w:tab/>
        </w:r>
        <w:r w:rsidR="00B45349">
          <w:fldChar w:fldCharType="begin"/>
        </w:r>
        <w:r w:rsidR="00B45349">
          <w:instrText xml:space="preserve"> PAGEREF _Toc62549205 \h </w:instrText>
        </w:r>
        <w:r w:rsidR="00B45349">
          <w:fldChar w:fldCharType="separate"/>
        </w:r>
        <w:r w:rsidR="00B45349">
          <w:t>50</w:t>
        </w:r>
        <w:r w:rsidR="00B45349">
          <w:fldChar w:fldCharType="end"/>
        </w:r>
      </w:hyperlink>
    </w:p>
    <w:p w:rsidR="00B45349" w:rsidRDefault="00ED5484">
      <w:pPr>
        <w:pStyle w:val="TOC3"/>
        <w:rPr>
          <w:rFonts w:eastAsiaTheme="minorEastAsia"/>
          <w:smallCaps w:val="0"/>
          <w:sz w:val="22"/>
        </w:rPr>
      </w:pPr>
      <w:hyperlink w:anchor="_Toc62549206" w:history="1">
        <w:r w:rsidR="00B45349" w:rsidRPr="00003CBC">
          <w:rPr>
            <w:rStyle w:val="Hyperlink"/>
          </w:rPr>
          <w:t>Windows MultiPoint Server</w:t>
        </w:r>
        <w:r w:rsidR="00B45349">
          <w:tab/>
        </w:r>
        <w:r w:rsidR="00B45349">
          <w:fldChar w:fldCharType="begin"/>
        </w:r>
        <w:r w:rsidR="00B45349">
          <w:instrText xml:space="preserve"> PAGEREF _Toc62549206 \h </w:instrText>
        </w:r>
        <w:r w:rsidR="00B45349">
          <w:fldChar w:fldCharType="separate"/>
        </w:r>
        <w:r w:rsidR="00B45349">
          <w:t>50</w:t>
        </w:r>
        <w:r w:rsidR="00B45349">
          <w:fldChar w:fldCharType="end"/>
        </w:r>
      </w:hyperlink>
    </w:p>
    <w:p w:rsidR="00B45349" w:rsidRDefault="00ED5484">
      <w:pPr>
        <w:pStyle w:val="TOC3"/>
        <w:rPr>
          <w:rFonts w:eastAsiaTheme="minorEastAsia"/>
          <w:smallCaps w:val="0"/>
          <w:sz w:val="22"/>
        </w:rPr>
      </w:pPr>
      <w:hyperlink w:anchor="_Toc62549207" w:history="1">
        <w:r w:rsidR="00B45349" w:rsidRPr="00003CBC">
          <w:rPr>
            <w:rStyle w:val="Hyperlink"/>
          </w:rPr>
          <w:t>Windows Server</w:t>
        </w:r>
        <w:r w:rsidR="00B45349">
          <w:tab/>
        </w:r>
        <w:r w:rsidR="00B45349">
          <w:fldChar w:fldCharType="begin"/>
        </w:r>
        <w:r w:rsidR="00B45349">
          <w:instrText xml:space="preserve"> PAGEREF _Toc62549207 \h </w:instrText>
        </w:r>
        <w:r w:rsidR="00B45349">
          <w:fldChar w:fldCharType="separate"/>
        </w:r>
        <w:r w:rsidR="00B45349">
          <w:t>51</w:t>
        </w:r>
        <w:r w:rsidR="00B45349">
          <w:fldChar w:fldCharType="end"/>
        </w:r>
      </w:hyperlink>
    </w:p>
    <w:p w:rsidR="00B45349" w:rsidRDefault="00ED5484">
      <w:pPr>
        <w:pStyle w:val="TOC1"/>
        <w:rPr>
          <w:rFonts w:eastAsiaTheme="minorEastAsia"/>
          <w:b w:val="0"/>
          <w:caps w:val="0"/>
          <w:noProof/>
          <w:sz w:val="22"/>
          <w:szCs w:val="22"/>
        </w:rPr>
      </w:pPr>
      <w:hyperlink w:anchor="_Toc62549208" w:history="1">
        <w:r w:rsidR="00B45349" w:rsidRPr="00003CBC">
          <w:rPr>
            <w:rStyle w:val="Hyperlink"/>
            <w:noProof/>
          </w:rPr>
          <w:t>Serveis Online</w:t>
        </w:r>
        <w:r w:rsidR="00B45349">
          <w:rPr>
            <w:noProof/>
          </w:rPr>
          <w:tab/>
        </w:r>
        <w:r w:rsidR="00B45349">
          <w:rPr>
            <w:noProof/>
          </w:rPr>
          <w:fldChar w:fldCharType="begin"/>
        </w:r>
        <w:r w:rsidR="00B45349">
          <w:rPr>
            <w:noProof/>
          </w:rPr>
          <w:instrText xml:space="preserve"> PAGEREF _Toc62549208 \h </w:instrText>
        </w:r>
        <w:r w:rsidR="00B45349">
          <w:rPr>
            <w:noProof/>
          </w:rPr>
        </w:r>
        <w:r w:rsidR="00B45349">
          <w:rPr>
            <w:noProof/>
          </w:rPr>
          <w:fldChar w:fldCharType="separate"/>
        </w:r>
        <w:r w:rsidR="00B45349">
          <w:rPr>
            <w:noProof/>
          </w:rPr>
          <w:t>54</w:t>
        </w:r>
        <w:r w:rsidR="00B45349">
          <w:rPr>
            <w:noProof/>
          </w:rPr>
          <w:fldChar w:fldCharType="end"/>
        </w:r>
      </w:hyperlink>
    </w:p>
    <w:p w:rsidR="00B45349" w:rsidRDefault="00ED5484">
      <w:pPr>
        <w:pStyle w:val="TOC2"/>
        <w:rPr>
          <w:rFonts w:eastAsiaTheme="minorEastAsia"/>
          <w:smallCaps w:val="0"/>
          <w:sz w:val="22"/>
        </w:rPr>
      </w:pPr>
      <w:hyperlink w:anchor="_Toc62549209" w:history="1">
        <w:r w:rsidR="00B45349" w:rsidRPr="00003CBC">
          <w:rPr>
            <w:rStyle w:val="Hyperlink"/>
          </w:rPr>
          <w:t>Disponibilitat Regional dels Serveis Online</w:t>
        </w:r>
        <w:r w:rsidR="00B45349">
          <w:tab/>
        </w:r>
        <w:r w:rsidR="00B45349">
          <w:fldChar w:fldCharType="begin"/>
        </w:r>
        <w:r w:rsidR="00B45349">
          <w:instrText xml:space="preserve"> PAGEREF _Toc62549209 \h </w:instrText>
        </w:r>
        <w:r w:rsidR="00B45349">
          <w:fldChar w:fldCharType="separate"/>
        </w:r>
        <w:r w:rsidR="00B45349">
          <w:t>54</w:t>
        </w:r>
        <w:r w:rsidR="00B45349">
          <w:fldChar w:fldCharType="end"/>
        </w:r>
      </w:hyperlink>
    </w:p>
    <w:p w:rsidR="00B45349" w:rsidRDefault="00ED5484">
      <w:pPr>
        <w:pStyle w:val="TOC2"/>
        <w:rPr>
          <w:rFonts w:eastAsiaTheme="minorEastAsia"/>
          <w:smallCaps w:val="0"/>
          <w:sz w:val="22"/>
        </w:rPr>
      </w:pPr>
      <w:hyperlink w:anchor="_Toc62549210" w:history="1">
        <w:r w:rsidR="00B45349" w:rsidRPr="00003CBC">
          <w:rPr>
            <w:rStyle w:val="Hyperlink"/>
          </w:rPr>
          <w:t>Regles d'Adquisició dels Serveis Online</w:t>
        </w:r>
        <w:r w:rsidR="00B45349">
          <w:tab/>
        </w:r>
        <w:r w:rsidR="00B45349">
          <w:fldChar w:fldCharType="begin"/>
        </w:r>
        <w:r w:rsidR="00B45349">
          <w:instrText xml:space="preserve"> PAGEREF _Toc62549210 \h </w:instrText>
        </w:r>
        <w:r w:rsidR="00B45349">
          <w:fldChar w:fldCharType="separate"/>
        </w:r>
        <w:r w:rsidR="00B45349">
          <w:t>54</w:t>
        </w:r>
        <w:r w:rsidR="00B45349">
          <w:fldChar w:fldCharType="end"/>
        </w:r>
      </w:hyperlink>
    </w:p>
    <w:p w:rsidR="00B45349" w:rsidRDefault="00ED5484">
      <w:pPr>
        <w:pStyle w:val="TOC2"/>
        <w:rPr>
          <w:rFonts w:eastAsiaTheme="minorEastAsia"/>
          <w:smallCaps w:val="0"/>
          <w:sz w:val="22"/>
        </w:rPr>
      </w:pPr>
      <w:hyperlink w:anchor="_Toc62549211" w:history="1">
        <w:r w:rsidR="00B45349" w:rsidRPr="00003CBC">
          <w:rPr>
            <w:rStyle w:val="Hyperlink"/>
          </w:rPr>
          <w:t>Pròrroga dels Serveis Online</w:t>
        </w:r>
        <w:r w:rsidR="00B45349">
          <w:tab/>
        </w:r>
        <w:r w:rsidR="00B45349">
          <w:fldChar w:fldCharType="begin"/>
        </w:r>
        <w:r w:rsidR="00B45349">
          <w:instrText xml:space="preserve"> PAGEREF _Toc62549211 \h </w:instrText>
        </w:r>
        <w:r w:rsidR="00B45349">
          <w:fldChar w:fldCharType="separate"/>
        </w:r>
        <w:r w:rsidR="00B45349">
          <w:t>54</w:t>
        </w:r>
        <w:r w:rsidR="00B45349">
          <w:fldChar w:fldCharType="end"/>
        </w:r>
      </w:hyperlink>
    </w:p>
    <w:p w:rsidR="00B45349" w:rsidRDefault="00ED5484">
      <w:pPr>
        <w:pStyle w:val="TOC2"/>
        <w:rPr>
          <w:rFonts w:eastAsiaTheme="minorEastAsia"/>
          <w:smallCaps w:val="0"/>
          <w:sz w:val="22"/>
        </w:rPr>
      </w:pPr>
      <w:hyperlink w:anchor="_Toc62549212" w:history="1">
        <w:r w:rsidR="00B45349" w:rsidRPr="00003CBC">
          <w:rPr>
            <w:rStyle w:val="Hyperlink"/>
          </w:rPr>
          <w:t>Serveis del Microsoft Azure</w:t>
        </w:r>
        <w:r w:rsidR="00B45349">
          <w:tab/>
        </w:r>
        <w:r w:rsidR="00B45349">
          <w:fldChar w:fldCharType="begin"/>
        </w:r>
        <w:r w:rsidR="00B45349">
          <w:instrText xml:space="preserve"> PAGEREF _Toc62549212 \h </w:instrText>
        </w:r>
        <w:r w:rsidR="00B45349">
          <w:fldChar w:fldCharType="separate"/>
        </w:r>
        <w:r w:rsidR="00B45349">
          <w:t>54</w:t>
        </w:r>
        <w:r w:rsidR="00B45349">
          <w:fldChar w:fldCharType="end"/>
        </w:r>
      </w:hyperlink>
    </w:p>
    <w:p w:rsidR="00B45349" w:rsidRDefault="00ED5484">
      <w:pPr>
        <w:pStyle w:val="TOC3"/>
        <w:rPr>
          <w:rFonts w:eastAsiaTheme="minorEastAsia"/>
          <w:smallCaps w:val="0"/>
          <w:sz w:val="22"/>
        </w:rPr>
      </w:pPr>
      <w:hyperlink w:anchor="_Toc62549213" w:history="1">
        <w:r w:rsidR="00B45349" w:rsidRPr="00003CBC">
          <w:rPr>
            <w:rStyle w:val="Hyperlink"/>
          </w:rPr>
          <w:t>Serveis del Microsoft Azure</w:t>
        </w:r>
        <w:r w:rsidR="00B45349">
          <w:tab/>
        </w:r>
        <w:r w:rsidR="00B45349">
          <w:fldChar w:fldCharType="begin"/>
        </w:r>
        <w:r w:rsidR="00B45349">
          <w:instrText xml:space="preserve"> PAGEREF _Toc62549213 \h </w:instrText>
        </w:r>
        <w:r w:rsidR="00B45349">
          <w:fldChar w:fldCharType="separate"/>
        </w:r>
        <w:r w:rsidR="00B45349">
          <w:t>58</w:t>
        </w:r>
        <w:r w:rsidR="00B45349">
          <w:fldChar w:fldCharType="end"/>
        </w:r>
      </w:hyperlink>
    </w:p>
    <w:p w:rsidR="00B45349" w:rsidRDefault="00ED5484">
      <w:pPr>
        <w:pStyle w:val="TOC3"/>
        <w:rPr>
          <w:rFonts w:eastAsiaTheme="minorEastAsia"/>
          <w:smallCaps w:val="0"/>
          <w:sz w:val="22"/>
        </w:rPr>
      </w:pPr>
      <w:hyperlink w:anchor="_Toc62549214" w:history="1">
        <w:r w:rsidR="00B45349" w:rsidRPr="00003CBC">
          <w:rPr>
            <w:rStyle w:val="Hyperlink"/>
          </w:rPr>
          <w:t>Plans d'Infraestructura del Microsoft Azure</w:t>
        </w:r>
        <w:r w:rsidR="00B45349">
          <w:tab/>
        </w:r>
        <w:r w:rsidR="00B45349">
          <w:fldChar w:fldCharType="begin"/>
        </w:r>
        <w:r w:rsidR="00B45349">
          <w:instrText xml:space="preserve"> PAGEREF _Toc62549214 \h </w:instrText>
        </w:r>
        <w:r w:rsidR="00B45349">
          <w:fldChar w:fldCharType="separate"/>
        </w:r>
        <w:r w:rsidR="00B45349">
          <w:t>59</w:t>
        </w:r>
        <w:r w:rsidR="00B45349">
          <w:fldChar w:fldCharType="end"/>
        </w:r>
      </w:hyperlink>
    </w:p>
    <w:p w:rsidR="00B45349" w:rsidRDefault="00ED5484">
      <w:pPr>
        <w:pStyle w:val="TOC3"/>
        <w:rPr>
          <w:rFonts w:eastAsiaTheme="minorEastAsia"/>
          <w:smallCaps w:val="0"/>
          <w:sz w:val="22"/>
        </w:rPr>
      </w:pPr>
      <w:hyperlink w:anchor="_Toc62549215" w:history="1">
        <w:r w:rsidR="00B45349" w:rsidRPr="00003CBC">
          <w:rPr>
            <w:rStyle w:val="Hyperlink"/>
          </w:rPr>
          <w:t>Plans d'Assistència Tècnica del Microsoft Azure</w:t>
        </w:r>
        <w:r w:rsidR="00B45349">
          <w:tab/>
        </w:r>
        <w:r w:rsidR="00B45349">
          <w:fldChar w:fldCharType="begin"/>
        </w:r>
        <w:r w:rsidR="00B45349">
          <w:instrText xml:space="preserve"> PAGEREF _Toc62549215 \h </w:instrText>
        </w:r>
        <w:r w:rsidR="00B45349">
          <w:fldChar w:fldCharType="separate"/>
        </w:r>
        <w:r w:rsidR="00B45349">
          <w:t>59</w:t>
        </w:r>
        <w:r w:rsidR="00B45349">
          <w:fldChar w:fldCharType="end"/>
        </w:r>
      </w:hyperlink>
    </w:p>
    <w:p w:rsidR="00B45349" w:rsidRDefault="00ED5484">
      <w:pPr>
        <w:pStyle w:val="TOC3"/>
        <w:rPr>
          <w:rFonts w:eastAsiaTheme="minorEastAsia"/>
          <w:smallCaps w:val="0"/>
          <w:sz w:val="22"/>
        </w:rPr>
      </w:pPr>
      <w:hyperlink w:anchor="_Toc62549216" w:history="1">
        <w:r w:rsidR="00B45349" w:rsidRPr="00003CBC">
          <w:rPr>
            <w:rStyle w:val="Hyperlink"/>
          </w:rPr>
          <w:t>Plans d'Usuari del Microsoft Azure</w:t>
        </w:r>
        <w:r w:rsidR="00B45349">
          <w:tab/>
        </w:r>
        <w:r w:rsidR="00B45349">
          <w:fldChar w:fldCharType="begin"/>
        </w:r>
        <w:r w:rsidR="00B45349">
          <w:instrText xml:space="preserve"> PAGEREF _Toc62549216 \h </w:instrText>
        </w:r>
        <w:r w:rsidR="00B45349">
          <w:fldChar w:fldCharType="separate"/>
        </w:r>
        <w:r w:rsidR="00B45349">
          <w:t>60</w:t>
        </w:r>
        <w:r w:rsidR="00B45349">
          <w:fldChar w:fldCharType="end"/>
        </w:r>
      </w:hyperlink>
    </w:p>
    <w:p w:rsidR="00B45349" w:rsidRDefault="00ED5484">
      <w:pPr>
        <w:pStyle w:val="TOC2"/>
        <w:rPr>
          <w:rFonts w:eastAsiaTheme="minorEastAsia"/>
          <w:smallCaps w:val="0"/>
          <w:sz w:val="22"/>
        </w:rPr>
      </w:pPr>
      <w:hyperlink w:anchor="_Toc62549217" w:history="1">
        <w:r w:rsidR="00B45349" w:rsidRPr="00003CBC">
          <w:rPr>
            <w:rStyle w:val="Hyperlink"/>
          </w:rPr>
          <w:t>Microsoft 365</w:t>
        </w:r>
        <w:r w:rsidR="00B45349">
          <w:tab/>
        </w:r>
        <w:r w:rsidR="00B45349">
          <w:fldChar w:fldCharType="begin"/>
        </w:r>
        <w:r w:rsidR="00B45349">
          <w:instrText xml:space="preserve"> PAGEREF _Toc62549217 \h </w:instrText>
        </w:r>
        <w:r w:rsidR="00B45349">
          <w:fldChar w:fldCharType="separate"/>
        </w:r>
        <w:r w:rsidR="00B45349">
          <w:t>60</w:t>
        </w:r>
        <w:r w:rsidR="00B45349">
          <w:fldChar w:fldCharType="end"/>
        </w:r>
      </w:hyperlink>
    </w:p>
    <w:p w:rsidR="00B45349" w:rsidRDefault="00ED5484">
      <w:pPr>
        <w:pStyle w:val="TOC2"/>
        <w:rPr>
          <w:rFonts w:eastAsiaTheme="minorEastAsia"/>
          <w:smallCaps w:val="0"/>
          <w:sz w:val="22"/>
        </w:rPr>
      </w:pPr>
      <w:hyperlink w:anchor="_Toc62549218" w:history="1">
        <w:r w:rsidR="00B45349" w:rsidRPr="00003CBC">
          <w:rPr>
            <w:rStyle w:val="Hyperlink"/>
          </w:rPr>
          <w:t>Enterprise Mobility + Security</w:t>
        </w:r>
        <w:r w:rsidR="00B45349">
          <w:tab/>
        </w:r>
        <w:r w:rsidR="00B45349">
          <w:fldChar w:fldCharType="begin"/>
        </w:r>
        <w:r w:rsidR="00B45349">
          <w:instrText xml:space="preserve"> PAGEREF _Toc62549218 \h </w:instrText>
        </w:r>
        <w:r w:rsidR="00B45349">
          <w:fldChar w:fldCharType="separate"/>
        </w:r>
        <w:r w:rsidR="00B45349">
          <w:t>64</w:t>
        </w:r>
        <w:r w:rsidR="00B45349">
          <w:fldChar w:fldCharType="end"/>
        </w:r>
      </w:hyperlink>
    </w:p>
    <w:p w:rsidR="00B45349" w:rsidRDefault="00ED5484">
      <w:pPr>
        <w:pStyle w:val="TOC2"/>
        <w:rPr>
          <w:rFonts w:eastAsiaTheme="minorEastAsia"/>
          <w:smallCaps w:val="0"/>
          <w:sz w:val="22"/>
        </w:rPr>
      </w:pPr>
      <w:hyperlink w:anchor="_Toc62549219" w:history="1">
        <w:r w:rsidR="00B45349" w:rsidRPr="00003CBC">
          <w:rPr>
            <w:rStyle w:val="Hyperlink"/>
          </w:rPr>
          <w:t>Subscripcions de Servidor per a l'Azure</w:t>
        </w:r>
        <w:r w:rsidR="00B45349">
          <w:tab/>
        </w:r>
        <w:r w:rsidR="00B45349">
          <w:fldChar w:fldCharType="begin"/>
        </w:r>
        <w:r w:rsidR="00B45349">
          <w:instrText xml:space="preserve"> PAGEREF _Toc62549219 \h </w:instrText>
        </w:r>
        <w:r w:rsidR="00B45349">
          <w:fldChar w:fldCharType="separate"/>
        </w:r>
        <w:r w:rsidR="00B45349">
          <w:t>64</w:t>
        </w:r>
        <w:r w:rsidR="00B45349">
          <w:fldChar w:fldCharType="end"/>
        </w:r>
      </w:hyperlink>
    </w:p>
    <w:p w:rsidR="00B45349" w:rsidRDefault="00ED5484">
      <w:pPr>
        <w:pStyle w:val="TOC2"/>
        <w:rPr>
          <w:rFonts w:eastAsiaTheme="minorEastAsia"/>
          <w:smallCaps w:val="0"/>
          <w:sz w:val="22"/>
        </w:rPr>
      </w:pPr>
      <w:hyperlink w:anchor="_Toc62549220" w:history="1">
        <w:r w:rsidR="00B45349" w:rsidRPr="00003CBC">
          <w:rPr>
            <w:rStyle w:val="Hyperlink"/>
          </w:rPr>
          <w:t>Microsoft Dynamics 365 Services</w:t>
        </w:r>
        <w:r w:rsidR="00B45349">
          <w:tab/>
        </w:r>
        <w:r w:rsidR="00B45349">
          <w:fldChar w:fldCharType="begin"/>
        </w:r>
        <w:r w:rsidR="00B45349">
          <w:instrText xml:space="preserve"> PAGEREF _Toc62549220 \h </w:instrText>
        </w:r>
        <w:r w:rsidR="00B45349">
          <w:fldChar w:fldCharType="separate"/>
        </w:r>
        <w:r w:rsidR="00B45349">
          <w:t>67</w:t>
        </w:r>
        <w:r w:rsidR="00B45349">
          <w:fldChar w:fldCharType="end"/>
        </w:r>
      </w:hyperlink>
    </w:p>
    <w:p w:rsidR="00B45349" w:rsidRDefault="00ED5484">
      <w:pPr>
        <w:pStyle w:val="TOC2"/>
        <w:rPr>
          <w:rFonts w:eastAsiaTheme="minorEastAsia"/>
          <w:smallCaps w:val="0"/>
          <w:sz w:val="22"/>
        </w:rPr>
      </w:pPr>
      <w:hyperlink w:anchor="_Toc62549221" w:history="1">
        <w:r w:rsidR="00B45349" w:rsidRPr="00003CBC">
          <w:rPr>
            <w:rStyle w:val="Hyperlink"/>
          </w:rPr>
          <w:t>Serveis de l'Office 365</w:t>
        </w:r>
        <w:r w:rsidR="00B45349">
          <w:tab/>
        </w:r>
        <w:r w:rsidR="00B45349">
          <w:fldChar w:fldCharType="begin"/>
        </w:r>
        <w:r w:rsidR="00B45349">
          <w:instrText xml:space="preserve"> PAGEREF _Toc62549221 \h </w:instrText>
        </w:r>
        <w:r w:rsidR="00B45349">
          <w:fldChar w:fldCharType="separate"/>
        </w:r>
        <w:r w:rsidR="00B45349">
          <w:t>71</w:t>
        </w:r>
        <w:r w:rsidR="00B45349">
          <w:fldChar w:fldCharType="end"/>
        </w:r>
      </w:hyperlink>
    </w:p>
    <w:p w:rsidR="00B45349" w:rsidRDefault="00ED5484">
      <w:pPr>
        <w:pStyle w:val="TOC3"/>
        <w:rPr>
          <w:rFonts w:eastAsiaTheme="minorEastAsia"/>
          <w:smallCaps w:val="0"/>
          <w:sz w:val="22"/>
        </w:rPr>
      </w:pPr>
      <w:hyperlink w:anchor="_Toc62549222" w:history="1">
        <w:r w:rsidR="00B45349" w:rsidRPr="00003CBC">
          <w:rPr>
            <w:rStyle w:val="Hyperlink"/>
          </w:rPr>
          <w:t>Aplicacions del Microsoft 365</w:t>
        </w:r>
        <w:r w:rsidR="00B45349">
          <w:tab/>
        </w:r>
        <w:r w:rsidR="00B45349">
          <w:fldChar w:fldCharType="begin"/>
        </w:r>
        <w:r w:rsidR="00B45349">
          <w:instrText xml:space="preserve"> PAGEREF _Toc62549222 \h </w:instrText>
        </w:r>
        <w:r w:rsidR="00B45349">
          <w:fldChar w:fldCharType="separate"/>
        </w:r>
        <w:r w:rsidR="00B45349">
          <w:t>71</w:t>
        </w:r>
        <w:r w:rsidR="00B45349">
          <w:fldChar w:fldCharType="end"/>
        </w:r>
      </w:hyperlink>
    </w:p>
    <w:p w:rsidR="00B45349" w:rsidRDefault="00ED5484">
      <w:pPr>
        <w:pStyle w:val="TOC3"/>
        <w:rPr>
          <w:rFonts w:eastAsiaTheme="minorEastAsia"/>
          <w:smallCaps w:val="0"/>
          <w:sz w:val="22"/>
        </w:rPr>
      </w:pPr>
      <w:hyperlink w:anchor="_Toc62549223" w:history="1">
        <w:r w:rsidR="00B45349" w:rsidRPr="00003CBC">
          <w:rPr>
            <w:rStyle w:val="Hyperlink"/>
          </w:rPr>
          <w:t>Conjunts de productes de l'Office 365</w:t>
        </w:r>
        <w:r w:rsidR="00B45349">
          <w:tab/>
        </w:r>
        <w:r w:rsidR="00B45349">
          <w:fldChar w:fldCharType="begin"/>
        </w:r>
        <w:r w:rsidR="00B45349">
          <w:instrText xml:space="preserve"> PAGEREF _Toc62549223 \h </w:instrText>
        </w:r>
        <w:r w:rsidR="00B45349">
          <w:fldChar w:fldCharType="separate"/>
        </w:r>
        <w:r w:rsidR="00B45349">
          <w:t>72</w:t>
        </w:r>
        <w:r w:rsidR="00B45349">
          <w:fldChar w:fldCharType="end"/>
        </w:r>
      </w:hyperlink>
    </w:p>
    <w:p w:rsidR="00B45349" w:rsidRDefault="00ED5484">
      <w:pPr>
        <w:pStyle w:val="TOC3"/>
        <w:rPr>
          <w:rFonts w:eastAsiaTheme="minorEastAsia"/>
          <w:smallCaps w:val="0"/>
          <w:sz w:val="22"/>
        </w:rPr>
      </w:pPr>
      <w:hyperlink w:anchor="_Toc62549224" w:history="1">
        <w:r w:rsidR="00B45349" w:rsidRPr="00003CBC">
          <w:rPr>
            <w:rStyle w:val="Hyperlink"/>
          </w:rPr>
          <w:t>Serveis d'Àudio</w:t>
        </w:r>
        <w:r w:rsidR="00B45349">
          <w:tab/>
        </w:r>
        <w:r w:rsidR="00B45349">
          <w:fldChar w:fldCharType="begin"/>
        </w:r>
        <w:r w:rsidR="00B45349">
          <w:instrText xml:space="preserve"> PAGEREF _Toc62549224 \h </w:instrText>
        </w:r>
        <w:r w:rsidR="00B45349">
          <w:fldChar w:fldCharType="separate"/>
        </w:r>
        <w:r w:rsidR="00B45349">
          <w:t>74</w:t>
        </w:r>
        <w:r w:rsidR="00B45349">
          <w:fldChar w:fldCharType="end"/>
        </w:r>
      </w:hyperlink>
    </w:p>
    <w:p w:rsidR="00B45349" w:rsidRDefault="00ED5484">
      <w:pPr>
        <w:pStyle w:val="TOC3"/>
        <w:rPr>
          <w:rFonts w:eastAsiaTheme="minorEastAsia"/>
          <w:smallCaps w:val="0"/>
          <w:sz w:val="22"/>
        </w:rPr>
      </w:pPr>
      <w:hyperlink w:anchor="_Toc62549225" w:history="1">
        <w:r w:rsidR="00B45349" w:rsidRPr="00003CBC">
          <w:rPr>
            <w:rStyle w:val="Hyperlink"/>
          </w:rPr>
          <w:t>Exchange Online</w:t>
        </w:r>
        <w:r w:rsidR="00B45349">
          <w:tab/>
        </w:r>
        <w:r w:rsidR="00B45349">
          <w:fldChar w:fldCharType="begin"/>
        </w:r>
        <w:r w:rsidR="00B45349">
          <w:instrText xml:space="preserve"> PAGEREF _Toc62549225 \h </w:instrText>
        </w:r>
        <w:r w:rsidR="00B45349">
          <w:fldChar w:fldCharType="separate"/>
        </w:r>
        <w:r w:rsidR="00B45349">
          <w:t>75</w:t>
        </w:r>
        <w:r w:rsidR="00B45349">
          <w:fldChar w:fldCharType="end"/>
        </w:r>
      </w:hyperlink>
    </w:p>
    <w:p w:rsidR="00B45349" w:rsidRDefault="00ED5484">
      <w:pPr>
        <w:pStyle w:val="TOC3"/>
        <w:rPr>
          <w:rFonts w:eastAsiaTheme="minorEastAsia"/>
          <w:smallCaps w:val="0"/>
          <w:sz w:val="22"/>
        </w:rPr>
      </w:pPr>
      <w:hyperlink w:anchor="_Toc62549226" w:history="1">
        <w:r w:rsidR="00B45349" w:rsidRPr="00003CBC">
          <w:rPr>
            <w:rStyle w:val="Hyperlink"/>
          </w:rPr>
          <w:t>Microsoft Stream</w:t>
        </w:r>
        <w:r w:rsidR="00B45349">
          <w:tab/>
        </w:r>
        <w:r w:rsidR="00B45349">
          <w:fldChar w:fldCharType="begin"/>
        </w:r>
        <w:r w:rsidR="00B45349">
          <w:instrText xml:space="preserve"> PAGEREF _Toc62549226 \h </w:instrText>
        </w:r>
        <w:r w:rsidR="00B45349">
          <w:fldChar w:fldCharType="separate"/>
        </w:r>
        <w:r w:rsidR="00B45349">
          <w:t>75</w:t>
        </w:r>
        <w:r w:rsidR="00B45349">
          <w:fldChar w:fldCharType="end"/>
        </w:r>
      </w:hyperlink>
    </w:p>
    <w:p w:rsidR="00B45349" w:rsidRDefault="00ED5484">
      <w:pPr>
        <w:pStyle w:val="TOC3"/>
        <w:rPr>
          <w:rFonts w:eastAsiaTheme="minorEastAsia"/>
          <w:smallCaps w:val="0"/>
          <w:sz w:val="22"/>
        </w:rPr>
      </w:pPr>
      <w:hyperlink w:anchor="_Toc62549227" w:history="1">
        <w:r w:rsidR="00B45349" w:rsidRPr="00003CBC">
          <w:rPr>
            <w:rStyle w:val="Hyperlink"/>
          </w:rPr>
          <w:t>OneDrive for Business</w:t>
        </w:r>
        <w:r w:rsidR="00B45349">
          <w:tab/>
        </w:r>
        <w:r w:rsidR="00B45349">
          <w:fldChar w:fldCharType="begin"/>
        </w:r>
        <w:r w:rsidR="00B45349">
          <w:instrText xml:space="preserve"> PAGEREF _Toc62549227 \h </w:instrText>
        </w:r>
        <w:r w:rsidR="00B45349">
          <w:fldChar w:fldCharType="separate"/>
        </w:r>
        <w:r w:rsidR="00B45349">
          <w:t>76</w:t>
        </w:r>
        <w:r w:rsidR="00B45349">
          <w:fldChar w:fldCharType="end"/>
        </w:r>
      </w:hyperlink>
    </w:p>
    <w:p w:rsidR="00B45349" w:rsidRDefault="00ED5484">
      <w:pPr>
        <w:pStyle w:val="TOC3"/>
        <w:rPr>
          <w:rFonts w:eastAsiaTheme="minorEastAsia"/>
          <w:smallCaps w:val="0"/>
          <w:sz w:val="22"/>
        </w:rPr>
      </w:pPr>
      <w:hyperlink w:anchor="_Toc62549228" w:history="1">
        <w:r w:rsidR="00B45349" w:rsidRPr="00003CBC">
          <w:rPr>
            <w:rStyle w:val="Hyperlink"/>
          </w:rPr>
          <w:t>Project</w:t>
        </w:r>
        <w:r w:rsidR="00B45349">
          <w:tab/>
        </w:r>
        <w:r w:rsidR="00B45349">
          <w:fldChar w:fldCharType="begin"/>
        </w:r>
        <w:r w:rsidR="00B45349">
          <w:instrText xml:space="preserve"> PAGEREF _Toc62549228 \h </w:instrText>
        </w:r>
        <w:r w:rsidR="00B45349">
          <w:fldChar w:fldCharType="separate"/>
        </w:r>
        <w:r w:rsidR="00B45349">
          <w:t>76</w:t>
        </w:r>
        <w:r w:rsidR="00B45349">
          <w:fldChar w:fldCharType="end"/>
        </w:r>
      </w:hyperlink>
    </w:p>
    <w:p w:rsidR="00B45349" w:rsidRDefault="00ED5484">
      <w:pPr>
        <w:pStyle w:val="TOC3"/>
        <w:rPr>
          <w:rFonts w:eastAsiaTheme="minorEastAsia"/>
          <w:smallCaps w:val="0"/>
          <w:sz w:val="22"/>
        </w:rPr>
      </w:pPr>
      <w:hyperlink w:anchor="_Toc62549229" w:history="1">
        <w:r w:rsidR="00B45349" w:rsidRPr="00003CBC">
          <w:rPr>
            <w:rStyle w:val="Hyperlink"/>
          </w:rPr>
          <w:t>SharePoint Online</w:t>
        </w:r>
        <w:r w:rsidR="00B45349">
          <w:tab/>
        </w:r>
        <w:r w:rsidR="00B45349">
          <w:fldChar w:fldCharType="begin"/>
        </w:r>
        <w:r w:rsidR="00B45349">
          <w:instrText xml:space="preserve"> PAGEREF _Toc62549229 \h </w:instrText>
        </w:r>
        <w:r w:rsidR="00B45349">
          <w:fldChar w:fldCharType="separate"/>
        </w:r>
        <w:r w:rsidR="00B45349">
          <w:t>76</w:t>
        </w:r>
        <w:r w:rsidR="00B45349">
          <w:fldChar w:fldCharType="end"/>
        </w:r>
      </w:hyperlink>
    </w:p>
    <w:p w:rsidR="00B45349" w:rsidRDefault="00ED5484">
      <w:pPr>
        <w:pStyle w:val="TOC3"/>
        <w:rPr>
          <w:rFonts w:eastAsiaTheme="minorEastAsia"/>
          <w:smallCaps w:val="0"/>
          <w:sz w:val="22"/>
        </w:rPr>
      </w:pPr>
      <w:hyperlink w:anchor="_Toc62549230" w:history="1">
        <w:r w:rsidR="00B45349" w:rsidRPr="00003CBC">
          <w:rPr>
            <w:rStyle w:val="Hyperlink"/>
          </w:rPr>
          <w:t>Visio</w:t>
        </w:r>
        <w:r w:rsidR="00B45349">
          <w:tab/>
        </w:r>
        <w:r w:rsidR="00B45349">
          <w:fldChar w:fldCharType="begin"/>
        </w:r>
        <w:r w:rsidR="00B45349">
          <w:instrText xml:space="preserve"> PAGEREF _Toc62549230 \h </w:instrText>
        </w:r>
        <w:r w:rsidR="00B45349">
          <w:fldChar w:fldCharType="separate"/>
        </w:r>
        <w:r w:rsidR="00B45349">
          <w:t>77</w:t>
        </w:r>
        <w:r w:rsidR="00B45349">
          <w:fldChar w:fldCharType="end"/>
        </w:r>
      </w:hyperlink>
    </w:p>
    <w:p w:rsidR="00B45349" w:rsidRDefault="00ED5484">
      <w:pPr>
        <w:pStyle w:val="TOC3"/>
        <w:rPr>
          <w:rFonts w:eastAsiaTheme="minorEastAsia"/>
          <w:smallCaps w:val="0"/>
          <w:sz w:val="22"/>
        </w:rPr>
      </w:pPr>
      <w:hyperlink w:anchor="_Toc62549231" w:history="1">
        <w:r w:rsidR="00B45349" w:rsidRPr="00003CBC">
          <w:rPr>
            <w:rStyle w:val="Hyperlink"/>
          </w:rPr>
          <w:t>Workplace Analytics</w:t>
        </w:r>
        <w:r w:rsidR="00B45349">
          <w:tab/>
        </w:r>
        <w:r w:rsidR="00B45349">
          <w:fldChar w:fldCharType="begin"/>
        </w:r>
        <w:r w:rsidR="00B45349">
          <w:instrText xml:space="preserve"> PAGEREF _Toc62549231 \h </w:instrText>
        </w:r>
        <w:r w:rsidR="00B45349">
          <w:fldChar w:fldCharType="separate"/>
        </w:r>
        <w:r w:rsidR="00B45349">
          <w:t>77</w:t>
        </w:r>
        <w:r w:rsidR="00B45349">
          <w:fldChar w:fldCharType="end"/>
        </w:r>
      </w:hyperlink>
    </w:p>
    <w:p w:rsidR="00B45349" w:rsidRDefault="00ED5484">
      <w:pPr>
        <w:pStyle w:val="TOC2"/>
        <w:rPr>
          <w:rFonts w:eastAsiaTheme="minorEastAsia"/>
          <w:smallCaps w:val="0"/>
          <w:sz w:val="22"/>
        </w:rPr>
      </w:pPr>
      <w:hyperlink w:anchor="_Toc62549232" w:history="1">
        <w:r w:rsidR="00B45349" w:rsidRPr="00003CBC">
          <w:rPr>
            <w:rStyle w:val="Hyperlink"/>
          </w:rPr>
          <w:t>Altres Serveis Online</w:t>
        </w:r>
        <w:r w:rsidR="00B45349">
          <w:tab/>
        </w:r>
        <w:r w:rsidR="00B45349">
          <w:fldChar w:fldCharType="begin"/>
        </w:r>
        <w:r w:rsidR="00B45349">
          <w:instrText xml:space="preserve"> PAGEREF _Toc62549232 \h </w:instrText>
        </w:r>
        <w:r w:rsidR="00B45349">
          <w:fldChar w:fldCharType="separate"/>
        </w:r>
        <w:r w:rsidR="00B45349">
          <w:t>78</w:t>
        </w:r>
        <w:r w:rsidR="00B45349">
          <w:fldChar w:fldCharType="end"/>
        </w:r>
      </w:hyperlink>
    </w:p>
    <w:p w:rsidR="00B45349" w:rsidRDefault="00ED5484">
      <w:pPr>
        <w:pStyle w:val="TOC3"/>
        <w:rPr>
          <w:rFonts w:eastAsiaTheme="minorEastAsia"/>
          <w:smallCaps w:val="0"/>
          <w:sz w:val="22"/>
        </w:rPr>
      </w:pPr>
      <w:hyperlink w:anchor="_Toc62549233" w:history="1">
        <w:r w:rsidR="00B45349" w:rsidRPr="00003CBC">
          <w:rPr>
            <w:rStyle w:val="Hyperlink"/>
          </w:rPr>
          <w:t>Mapes del Bing</w:t>
        </w:r>
        <w:r w:rsidR="00B45349">
          <w:tab/>
        </w:r>
        <w:r w:rsidR="00B45349">
          <w:fldChar w:fldCharType="begin"/>
        </w:r>
        <w:r w:rsidR="00B45349">
          <w:instrText xml:space="preserve"> PAGEREF _Toc62549233 \h </w:instrText>
        </w:r>
        <w:r w:rsidR="00B45349">
          <w:fldChar w:fldCharType="separate"/>
        </w:r>
        <w:r w:rsidR="00B45349">
          <w:t>78</w:t>
        </w:r>
        <w:r w:rsidR="00B45349">
          <w:fldChar w:fldCharType="end"/>
        </w:r>
      </w:hyperlink>
    </w:p>
    <w:p w:rsidR="00B45349" w:rsidRDefault="00ED5484">
      <w:pPr>
        <w:pStyle w:val="TOC3"/>
        <w:rPr>
          <w:rFonts w:eastAsiaTheme="minorEastAsia"/>
          <w:smallCaps w:val="0"/>
          <w:sz w:val="22"/>
        </w:rPr>
      </w:pPr>
      <w:hyperlink w:anchor="_Toc62549234" w:history="1">
        <w:r w:rsidR="00B45349" w:rsidRPr="00003CBC">
          <w:rPr>
            <w:rStyle w:val="Hyperlink"/>
          </w:rPr>
          <w:t>Microsoft Power Platform</w:t>
        </w:r>
        <w:r w:rsidR="00B45349">
          <w:tab/>
        </w:r>
        <w:r w:rsidR="00B45349">
          <w:fldChar w:fldCharType="begin"/>
        </w:r>
        <w:r w:rsidR="00B45349">
          <w:instrText xml:space="preserve"> PAGEREF _Toc62549234 \h </w:instrText>
        </w:r>
        <w:r w:rsidR="00B45349">
          <w:fldChar w:fldCharType="separate"/>
        </w:r>
        <w:r w:rsidR="00B45349">
          <w:t>78</w:t>
        </w:r>
        <w:r w:rsidR="00B45349">
          <w:fldChar w:fldCharType="end"/>
        </w:r>
      </w:hyperlink>
    </w:p>
    <w:p w:rsidR="00B45349" w:rsidRDefault="00ED5484">
      <w:pPr>
        <w:pStyle w:val="TOC3"/>
        <w:rPr>
          <w:rFonts w:eastAsiaTheme="minorEastAsia"/>
          <w:smallCaps w:val="0"/>
          <w:sz w:val="22"/>
        </w:rPr>
      </w:pPr>
      <w:hyperlink w:anchor="_Toc62549235" w:history="1">
        <w:r w:rsidR="00B45349" w:rsidRPr="00003CBC">
          <w:rPr>
            <w:rStyle w:val="Hyperlink"/>
          </w:rPr>
          <w:t>Ofertes del GitHub</w:t>
        </w:r>
        <w:r w:rsidR="00B45349">
          <w:tab/>
        </w:r>
        <w:r w:rsidR="00B45349">
          <w:fldChar w:fldCharType="begin"/>
        </w:r>
        <w:r w:rsidR="00B45349">
          <w:instrText xml:space="preserve"> PAGEREF _Toc62549235 \h </w:instrText>
        </w:r>
        <w:r w:rsidR="00B45349">
          <w:fldChar w:fldCharType="separate"/>
        </w:r>
        <w:r w:rsidR="00B45349">
          <w:t>80</w:t>
        </w:r>
        <w:r w:rsidR="00B45349">
          <w:fldChar w:fldCharType="end"/>
        </w:r>
      </w:hyperlink>
    </w:p>
    <w:p w:rsidR="00B45349" w:rsidRDefault="00ED5484">
      <w:pPr>
        <w:pStyle w:val="TOC3"/>
        <w:rPr>
          <w:rFonts w:eastAsiaTheme="minorEastAsia"/>
          <w:smallCaps w:val="0"/>
          <w:sz w:val="22"/>
        </w:rPr>
      </w:pPr>
      <w:hyperlink w:anchor="_Toc62549236" w:history="1">
        <w:r w:rsidR="00B45349" w:rsidRPr="00003CBC">
          <w:rPr>
            <w:rStyle w:val="Hyperlink"/>
          </w:rPr>
          <w:t>Microsoft Defender per a l'extrem (servidor)</w:t>
        </w:r>
        <w:r w:rsidR="00B45349">
          <w:tab/>
        </w:r>
        <w:r w:rsidR="00B45349">
          <w:fldChar w:fldCharType="begin"/>
        </w:r>
        <w:r w:rsidR="00B45349">
          <w:instrText xml:space="preserve"> PAGEREF _Toc62549236 \h </w:instrText>
        </w:r>
        <w:r w:rsidR="00B45349">
          <w:fldChar w:fldCharType="separate"/>
        </w:r>
        <w:r w:rsidR="00B45349">
          <w:t>81</w:t>
        </w:r>
        <w:r w:rsidR="00B45349">
          <w:fldChar w:fldCharType="end"/>
        </w:r>
      </w:hyperlink>
    </w:p>
    <w:p w:rsidR="00B45349" w:rsidRDefault="00ED5484">
      <w:pPr>
        <w:pStyle w:val="TOC3"/>
        <w:rPr>
          <w:rFonts w:eastAsiaTheme="minorEastAsia"/>
          <w:smallCaps w:val="0"/>
          <w:sz w:val="22"/>
        </w:rPr>
      </w:pPr>
      <w:hyperlink w:anchor="_Toc62549237" w:history="1">
        <w:r w:rsidR="00B45349" w:rsidRPr="00003CBC">
          <w:rPr>
            <w:rStyle w:val="Hyperlink"/>
          </w:rPr>
          <w:t>Microsoft Cloud App Security</w:t>
        </w:r>
        <w:r w:rsidR="00B45349">
          <w:tab/>
        </w:r>
        <w:r w:rsidR="00B45349">
          <w:fldChar w:fldCharType="begin"/>
        </w:r>
        <w:r w:rsidR="00B45349">
          <w:instrText xml:space="preserve"> PAGEREF _Toc62549237 \h </w:instrText>
        </w:r>
        <w:r w:rsidR="00B45349">
          <w:fldChar w:fldCharType="separate"/>
        </w:r>
        <w:r w:rsidR="00B45349">
          <w:t>82</w:t>
        </w:r>
        <w:r w:rsidR="00B45349">
          <w:fldChar w:fldCharType="end"/>
        </w:r>
      </w:hyperlink>
    </w:p>
    <w:p w:rsidR="00B45349" w:rsidRDefault="00ED5484">
      <w:pPr>
        <w:pStyle w:val="TOC3"/>
        <w:rPr>
          <w:rFonts w:eastAsiaTheme="minorEastAsia"/>
          <w:smallCaps w:val="0"/>
          <w:sz w:val="22"/>
        </w:rPr>
      </w:pPr>
      <w:hyperlink w:anchor="_Toc62549238" w:history="1">
        <w:r w:rsidR="00B45349" w:rsidRPr="00003CBC">
          <w:rPr>
            <w:rStyle w:val="Hyperlink"/>
          </w:rPr>
          <w:t>Complement d'Atenció de la Salut del Microsoft Cloud</w:t>
        </w:r>
        <w:r w:rsidR="00B45349">
          <w:tab/>
        </w:r>
        <w:r w:rsidR="00B45349">
          <w:fldChar w:fldCharType="begin"/>
        </w:r>
        <w:r w:rsidR="00B45349">
          <w:instrText xml:space="preserve"> PAGEREF _Toc62549238 \h </w:instrText>
        </w:r>
        <w:r w:rsidR="00B45349">
          <w:fldChar w:fldCharType="separate"/>
        </w:r>
        <w:r w:rsidR="00B45349">
          <w:t>82</w:t>
        </w:r>
        <w:r w:rsidR="00B45349">
          <w:fldChar w:fldCharType="end"/>
        </w:r>
      </w:hyperlink>
    </w:p>
    <w:p w:rsidR="00B45349" w:rsidRDefault="00ED5484">
      <w:pPr>
        <w:pStyle w:val="TOC3"/>
        <w:rPr>
          <w:rFonts w:eastAsiaTheme="minorEastAsia"/>
          <w:smallCaps w:val="0"/>
          <w:sz w:val="22"/>
        </w:rPr>
      </w:pPr>
      <w:hyperlink w:anchor="_Toc62549239" w:history="1">
        <w:r w:rsidR="00B45349" w:rsidRPr="00003CBC">
          <w:rPr>
            <w:rStyle w:val="Hyperlink"/>
          </w:rPr>
          <w:t>Connexió de dades del Microsoft Graph per als ISV</w:t>
        </w:r>
        <w:r w:rsidR="00B45349">
          <w:tab/>
        </w:r>
        <w:r w:rsidR="00B45349">
          <w:fldChar w:fldCharType="begin"/>
        </w:r>
        <w:r w:rsidR="00B45349">
          <w:instrText xml:space="preserve"> PAGEREF _Toc62549239 \h </w:instrText>
        </w:r>
        <w:r w:rsidR="00B45349">
          <w:fldChar w:fldCharType="separate"/>
        </w:r>
        <w:r w:rsidR="00B45349">
          <w:t>82</w:t>
        </w:r>
        <w:r w:rsidR="00B45349">
          <w:fldChar w:fldCharType="end"/>
        </w:r>
      </w:hyperlink>
    </w:p>
    <w:p w:rsidR="00B45349" w:rsidRDefault="00ED5484">
      <w:pPr>
        <w:pStyle w:val="TOC3"/>
        <w:rPr>
          <w:rFonts w:eastAsiaTheme="minorEastAsia"/>
          <w:smallCaps w:val="0"/>
          <w:sz w:val="22"/>
        </w:rPr>
      </w:pPr>
      <w:hyperlink w:anchor="_Toc62549240" w:history="1">
        <w:r w:rsidR="00B45349" w:rsidRPr="00003CBC">
          <w:rPr>
            <w:rStyle w:val="Hyperlink"/>
          </w:rPr>
          <w:t>Microsoft Intune</w:t>
        </w:r>
        <w:r w:rsidR="00B45349">
          <w:tab/>
        </w:r>
        <w:r w:rsidR="00B45349">
          <w:fldChar w:fldCharType="begin"/>
        </w:r>
        <w:r w:rsidR="00B45349">
          <w:instrText xml:space="preserve"> PAGEREF _Toc62549240 \h </w:instrText>
        </w:r>
        <w:r w:rsidR="00B45349">
          <w:fldChar w:fldCharType="separate"/>
        </w:r>
        <w:r w:rsidR="00B45349">
          <w:t>83</w:t>
        </w:r>
        <w:r w:rsidR="00B45349">
          <w:fldChar w:fldCharType="end"/>
        </w:r>
      </w:hyperlink>
    </w:p>
    <w:p w:rsidR="00B45349" w:rsidRDefault="00ED5484">
      <w:pPr>
        <w:pStyle w:val="TOC3"/>
        <w:rPr>
          <w:rFonts w:eastAsiaTheme="minorEastAsia"/>
          <w:smallCaps w:val="0"/>
          <w:sz w:val="22"/>
        </w:rPr>
      </w:pPr>
      <w:hyperlink w:anchor="_Toc62549241" w:history="1">
        <w:r w:rsidR="00B45349" w:rsidRPr="00003CBC">
          <w:rPr>
            <w:rStyle w:val="Hyperlink"/>
          </w:rPr>
          <w:t>Microsoft Learning</w:t>
        </w:r>
        <w:r w:rsidR="00B45349">
          <w:tab/>
        </w:r>
        <w:r w:rsidR="00B45349">
          <w:fldChar w:fldCharType="begin"/>
        </w:r>
        <w:r w:rsidR="00B45349">
          <w:instrText xml:space="preserve"> PAGEREF _Toc62549241 \h </w:instrText>
        </w:r>
        <w:r w:rsidR="00B45349">
          <w:fldChar w:fldCharType="separate"/>
        </w:r>
        <w:r w:rsidR="00B45349">
          <w:t>83</w:t>
        </w:r>
        <w:r w:rsidR="00B45349">
          <w:fldChar w:fldCharType="end"/>
        </w:r>
      </w:hyperlink>
    </w:p>
    <w:p w:rsidR="00B45349" w:rsidRDefault="00ED5484">
      <w:pPr>
        <w:pStyle w:val="TOC3"/>
        <w:rPr>
          <w:rFonts w:eastAsiaTheme="minorEastAsia"/>
          <w:smallCaps w:val="0"/>
          <w:sz w:val="22"/>
        </w:rPr>
      </w:pPr>
      <w:hyperlink w:anchor="_Toc62549242" w:history="1">
        <w:r w:rsidR="00B45349" w:rsidRPr="00003CBC">
          <w:rPr>
            <w:rStyle w:val="Hyperlink"/>
          </w:rPr>
          <w:t>Minecraft: Education Edition</w:t>
        </w:r>
        <w:r w:rsidR="00B45349">
          <w:tab/>
        </w:r>
        <w:r w:rsidR="00B45349">
          <w:fldChar w:fldCharType="begin"/>
        </w:r>
        <w:r w:rsidR="00B45349">
          <w:instrText xml:space="preserve"> PAGEREF _Toc62549242 \h </w:instrText>
        </w:r>
        <w:r w:rsidR="00B45349">
          <w:fldChar w:fldCharType="separate"/>
        </w:r>
        <w:r w:rsidR="00B45349">
          <w:t>84</w:t>
        </w:r>
        <w:r w:rsidR="00B45349">
          <w:fldChar w:fldCharType="end"/>
        </w:r>
      </w:hyperlink>
    </w:p>
    <w:p w:rsidR="00B45349" w:rsidRDefault="00ED5484">
      <w:pPr>
        <w:pStyle w:val="TOC3"/>
        <w:rPr>
          <w:rFonts w:eastAsiaTheme="minorEastAsia"/>
          <w:smallCaps w:val="0"/>
          <w:sz w:val="22"/>
        </w:rPr>
      </w:pPr>
      <w:hyperlink w:anchor="_Toc62549243" w:history="1">
        <w:r w:rsidR="00B45349" w:rsidRPr="00003CBC">
          <w:rPr>
            <w:rStyle w:val="Hyperlink"/>
          </w:rPr>
          <w:t>Visual Studio amb el GitHub Enterprise</w:t>
        </w:r>
        <w:r w:rsidR="00B45349">
          <w:tab/>
        </w:r>
        <w:r w:rsidR="00B45349">
          <w:fldChar w:fldCharType="begin"/>
        </w:r>
        <w:r w:rsidR="00B45349">
          <w:instrText xml:space="preserve"> PAGEREF _Toc62549243 \h </w:instrText>
        </w:r>
        <w:r w:rsidR="00B45349">
          <w:fldChar w:fldCharType="separate"/>
        </w:r>
        <w:r w:rsidR="00B45349">
          <w:t>84</w:t>
        </w:r>
        <w:r w:rsidR="00B45349">
          <w:fldChar w:fldCharType="end"/>
        </w:r>
      </w:hyperlink>
    </w:p>
    <w:p w:rsidR="00B45349" w:rsidRDefault="00ED5484">
      <w:pPr>
        <w:pStyle w:val="TOC1"/>
        <w:rPr>
          <w:rFonts w:eastAsiaTheme="minorEastAsia"/>
          <w:b w:val="0"/>
          <w:caps w:val="0"/>
          <w:noProof/>
          <w:sz w:val="22"/>
          <w:szCs w:val="22"/>
        </w:rPr>
      </w:pPr>
      <w:hyperlink w:anchor="_Toc62549244" w:history="1">
        <w:r w:rsidR="00B45349" w:rsidRPr="00003CBC">
          <w:rPr>
            <w:rStyle w:val="Hyperlink"/>
            <w:noProof/>
          </w:rPr>
          <w:t>Glossari</w:t>
        </w:r>
        <w:r w:rsidR="00B45349">
          <w:rPr>
            <w:noProof/>
          </w:rPr>
          <w:tab/>
        </w:r>
        <w:r w:rsidR="00B45349">
          <w:rPr>
            <w:noProof/>
          </w:rPr>
          <w:fldChar w:fldCharType="begin"/>
        </w:r>
        <w:r w:rsidR="00B45349">
          <w:rPr>
            <w:noProof/>
          </w:rPr>
          <w:instrText xml:space="preserve"> PAGEREF _Toc62549244 \h </w:instrText>
        </w:r>
        <w:r w:rsidR="00B45349">
          <w:rPr>
            <w:noProof/>
          </w:rPr>
        </w:r>
        <w:r w:rsidR="00B45349">
          <w:rPr>
            <w:noProof/>
          </w:rPr>
          <w:fldChar w:fldCharType="separate"/>
        </w:r>
        <w:r w:rsidR="00B45349">
          <w:rPr>
            <w:noProof/>
          </w:rPr>
          <w:t>86</w:t>
        </w:r>
        <w:r w:rsidR="00B45349">
          <w:rPr>
            <w:noProof/>
          </w:rPr>
          <w:fldChar w:fldCharType="end"/>
        </w:r>
      </w:hyperlink>
    </w:p>
    <w:p w:rsidR="00B45349" w:rsidRDefault="00ED5484">
      <w:pPr>
        <w:pStyle w:val="TOC2"/>
        <w:rPr>
          <w:rFonts w:eastAsiaTheme="minorEastAsia"/>
          <w:smallCaps w:val="0"/>
          <w:sz w:val="22"/>
        </w:rPr>
      </w:pPr>
      <w:hyperlink w:anchor="_Toc62549245" w:history="1">
        <w:r w:rsidR="00B45349" w:rsidRPr="00003CBC">
          <w:rPr>
            <w:rStyle w:val="Hyperlink"/>
          </w:rPr>
          <w:t>Atributs</w:t>
        </w:r>
        <w:r w:rsidR="00B45349">
          <w:tab/>
        </w:r>
        <w:r w:rsidR="00B45349">
          <w:fldChar w:fldCharType="begin"/>
        </w:r>
        <w:r w:rsidR="00B45349">
          <w:instrText xml:space="preserve"> PAGEREF _Toc62549245 \h </w:instrText>
        </w:r>
        <w:r w:rsidR="00B45349">
          <w:fldChar w:fldCharType="separate"/>
        </w:r>
        <w:r w:rsidR="00B45349">
          <w:t>86</w:t>
        </w:r>
        <w:r w:rsidR="00B45349">
          <w:fldChar w:fldCharType="end"/>
        </w:r>
      </w:hyperlink>
    </w:p>
    <w:p w:rsidR="00B45349" w:rsidRDefault="00ED5484">
      <w:pPr>
        <w:pStyle w:val="TOC2"/>
        <w:rPr>
          <w:rFonts w:eastAsiaTheme="minorEastAsia"/>
          <w:smallCaps w:val="0"/>
          <w:sz w:val="22"/>
        </w:rPr>
      </w:pPr>
      <w:hyperlink w:anchor="_Toc62549246" w:history="1">
        <w:r w:rsidR="00B45349" w:rsidRPr="00003CBC">
          <w:rPr>
            <w:rStyle w:val="Hyperlink"/>
          </w:rPr>
          <w:t>Valors de cel·la</w:t>
        </w:r>
        <w:r w:rsidR="00B45349">
          <w:tab/>
        </w:r>
        <w:r w:rsidR="00B45349">
          <w:fldChar w:fldCharType="begin"/>
        </w:r>
        <w:r w:rsidR="00B45349">
          <w:instrText xml:space="preserve"> PAGEREF _Toc62549246 \h </w:instrText>
        </w:r>
        <w:r w:rsidR="00B45349">
          <w:fldChar w:fldCharType="separate"/>
        </w:r>
        <w:r w:rsidR="00B45349">
          <w:t>87</w:t>
        </w:r>
        <w:r w:rsidR="00B45349">
          <w:fldChar w:fldCharType="end"/>
        </w:r>
      </w:hyperlink>
    </w:p>
    <w:p w:rsidR="00B45349" w:rsidRDefault="00ED5484">
      <w:pPr>
        <w:pStyle w:val="TOC2"/>
        <w:rPr>
          <w:rFonts w:eastAsiaTheme="minorEastAsia"/>
          <w:smallCaps w:val="0"/>
          <w:sz w:val="22"/>
        </w:rPr>
      </w:pPr>
      <w:hyperlink w:anchor="_Toc62549247" w:history="1">
        <w:r w:rsidR="00B45349" w:rsidRPr="00003CBC">
          <w:rPr>
            <w:rStyle w:val="Hyperlink"/>
          </w:rPr>
          <w:t>Títols de Columna</w:t>
        </w:r>
        <w:r w:rsidR="00B45349">
          <w:tab/>
        </w:r>
        <w:r w:rsidR="00B45349">
          <w:fldChar w:fldCharType="begin"/>
        </w:r>
        <w:r w:rsidR="00B45349">
          <w:instrText xml:space="preserve"> PAGEREF _Toc62549247 \h </w:instrText>
        </w:r>
        <w:r w:rsidR="00B45349">
          <w:fldChar w:fldCharType="separate"/>
        </w:r>
        <w:r w:rsidR="00B45349">
          <w:t>88</w:t>
        </w:r>
        <w:r w:rsidR="00B45349">
          <w:fldChar w:fldCharType="end"/>
        </w:r>
      </w:hyperlink>
    </w:p>
    <w:p w:rsidR="00B45349" w:rsidRDefault="00ED5484">
      <w:pPr>
        <w:pStyle w:val="TOC2"/>
        <w:rPr>
          <w:rFonts w:eastAsiaTheme="minorEastAsia"/>
          <w:smallCaps w:val="0"/>
          <w:sz w:val="22"/>
        </w:rPr>
      </w:pPr>
      <w:hyperlink w:anchor="_Toc62549248" w:history="1">
        <w:r w:rsidR="00B45349" w:rsidRPr="00003CBC">
          <w:rPr>
            <w:rStyle w:val="Hyperlink"/>
          </w:rPr>
          <w:t>Definicions</w:t>
        </w:r>
        <w:r w:rsidR="00B45349">
          <w:tab/>
        </w:r>
        <w:r w:rsidR="00B45349">
          <w:fldChar w:fldCharType="begin"/>
        </w:r>
        <w:r w:rsidR="00B45349">
          <w:instrText xml:space="preserve"> PAGEREF _Toc62549248 \h </w:instrText>
        </w:r>
        <w:r w:rsidR="00B45349">
          <w:fldChar w:fldCharType="separate"/>
        </w:r>
        <w:r w:rsidR="00B45349">
          <w:t>88</w:t>
        </w:r>
        <w:r w:rsidR="00B45349">
          <w:fldChar w:fldCharType="end"/>
        </w:r>
      </w:hyperlink>
    </w:p>
    <w:p w:rsidR="00B45349" w:rsidRDefault="00ED5484">
      <w:pPr>
        <w:pStyle w:val="TOC1"/>
        <w:rPr>
          <w:rFonts w:eastAsiaTheme="minorEastAsia"/>
          <w:b w:val="0"/>
          <w:caps w:val="0"/>
          <w:noProof/>
          <w:sz w:val="22"/>
          <w:szCs w:val="22"/>
        </w:rPr>
      </w:pPr>
      <w:hyperlink w:anchor="_Toc62549249" w:history="1">
        <w:r w:rsidR="00B45349" w:rsidRPr="00003CBC">
          <w:rPr>
            <w:rStyle w:val="Hyperlink"/>
            <w:noProof/>
          </w:rPr>
          <w:t>Apèndix A: Llicències Equivalents a CAL/ML</w:t>
        </w:r>
        <w:r w:rsidR="00B45349">
          <w:rPr>
            <w:noProof/>
          </w:rPr>
          <w:tab/>
        </w:r>
        <w:r w:rsidR="00B45349">
          <w:rPr>
            <w:noProof/>
          </w:rPr>
          <w:fldChar w:fldCharType="begin"/>
        </w:r>
        <w:r w:rsidR="00B45349">
          <w:rPr>
            <w:noProof/>
          </w:rPr>
          <w:instrText xml:space="preserve"> PAGEREF _Toc62549249 \h </w:instrText>
        </w:r>
        <w:r w:rsidR="00B45349">
          <w:rPr>
            <w:noProof/>
          </w:rPr>
        </w:r>
        <w:r w:rsidR="00B45349">
          <w:rPr>
            <w:noProof/>
          </w:rPr>
          <w:fldChar w:fldCharType="separate"/>
        </w:r>
        <w:r w:rsidR="00B45349">
          <w:rPr>
            <w:noProof/>
          </w:rPr>
          <w:t>91</w:t>
        </w:r>
        <w:r w:rsidR="00B45349">
          <w:rPr>
            <w:noProof/>
          </w:rPr>
          <w:fldChar w:fldCharType="end"/>
        </w:r>
      </w:hyperlink>
    </w:p>
    <w:p w:rsidR="00B45349" w:rsidRDefault="00ED5484">
      <w:pPr>
        <w:pStyle w:val="TOC1"/>
        <w:rPr>
          <w:rFonts w:eastAsiaTheme="minorEastAsia"/>
          <w:b w:val="0"/>
          <w:caps w:val="0"/>
          <w:noProof/>
          <w:sz w:val="22"/>
          <w:szCs w:val="22"/>
        </w:rPr>
      </w:pPr>
      <w:hyperlink w:anchor="_Toc62549250" w:history="1">
        <w:r w:rsidR="00B45349" w:rsidRPr="00003CBC">
          <w:rPr>
            <w:rStyle w:val="Hyperlink"/>
            <w:noProof/>
          </w:rPr>
          <w:t>Apèndix B: Software Assurance</w:t>
        </w:r>
        <w:r w:rsidR="00B45349">
          <w:rPr>
            <w:noProof/>
          </w:rPr>
          <w:tab/>
        </w:r>
        <w:r w:rsidR="00B45349">
          <w:rPr>
            <w:noProof/>
          </w:rPr>
          <w:fldChar w:fldCharType="begin"/>
        </w:r>
        <w:r w:rsidR="00B45349">
          <w:rPr>
            <w:noProof/>
          </w:rPr>
          <w:instrText xml:space="preserve"> PAGEREF _Toc62549250 \h </w:instrText>
        </w:r>
        <w:r w:rsidR="00B45349">
          <w:rPr>
            <w:noProof/>
          </w:rPr>
        </w:r>
        <w:r w:rsidR="00B45349">
          <w:rPr>
            <w:noProof/>
          </w:rPr>
          <w:fldChar w:fldCharType="separate"/>
        </w:r>
        <w:r w:rsidR="00B45349">
          <w:rPr>
            <w:noProof/>
          </w:rPr>
          <w:t>92</w:t>
        </w:r>
        <w:r w:rsidR="00B45349">
          <w:rPr>
            <w:noProof/>
          </w:rPr>
          <w:fldChar w:fldCharType="end"/>
        </w:r>
      </w:hyperlink>
    </w:p>
    <w:p w:rsidR="00B45349" w:rsidRDefault="00ED5484">
      <w:pPr>
        <w:pStyle w:val="TOC2"/>
        <w:rPr>
          <w:rFonts w:eastAsiaTheme="minorEastAsia"/>
          <w:smallCaps w:val="0"/>
          <w:sz w:val="22"/>
        </w:rPr>
      </w:pPr>
      <w:hyperlink w:anchor="_Toc62549251" w:history="1">
        <w:r w:rsidR="00B45349" w:rsidRPr="00003CBC">
          <w:rPr>
            <w:rStyle w:val="Hyperlink"/>
          </w:rPr>
          <w:t>Adquisició de Software Assurance</w:t>
        </w:r>
        <w:r w:rsidR="00B45349">
          <w:tab/>
        </w:r>
        <w:r w:rsidR="00B45349">
          <w:fldChar w:fldCharType="begin"/>
        </w:r>
        <w:r w:rsidR="00B45349">
          <w:instrText xml:space="preserve"> PAGEREF _Toc62549251 \h </w:instrText>
        </w:r>
        <w:r w:rsidR="00B45349">
          <w:fldChar w:fldCharType="separate"/>
        </w:r>
        <w:r w:rsidR="00B45349">
          <w:t>92</w:t>
        </w:r>
        <w:r w:rsidR="00B45349">
          <w:fldChar w:fldCharType="end"/>
        </w:r>
      </w:hyperlink>
    </w:p>
    <w:p w:rsidR="00B45349" w:rsidRDefault="00ED5484">
      <w:pPr>
        <w:pStyle w:val="TOC2"/>
        <w:rPr>
          <w:rFonts w:eastAsiaTheme="minorEastAsia"/>
          <w:smallCaps w:val="0"/>
          <w:sz w:val="22"/>
        </w:rPr>
      </w:pPr>
      <w:hyperlink w:anchor="_Toc62549252" w:history="1">
        <w:r w:rsidR="00B45349" w:rsidRPr="00003CBC">
          <w:rPr>
            <w:rStyle w:val="Hyperlink"/>
          </w:rPr>
          <w:t>Pròrroga de Software Assurance</w:t>
        </w:r>
        <w:r w:rsidR="00B45349">
          <w:tab/>
        </w:r>
        <w:r w:rsidR="00B45349">
          <w:fldChar w:fldCharType="begin"/>
        </w:r>
        <w:r w:rsidR="00B45349">
          <w:instrText xml:space="preserve"> PAGEREF _Toc62549252 \h </w:instrText>
        </w:r>
        <w:r w:rsidR="00B45349">
          <w:fldChar w:fldCharType="separate"/>
        </w:r>
        <w:r w:rsidR="00B45349">
          <w:t>92</w:t>
        </w:r>
        <w:r w:rsidR="00B45349">
          <w:fldChar w:fldCharType="end"/>
        </w:r>
      </w:hyperlink>
    </w:p>
    <w:p w:rsidR="00B45349" w:rsidRDefault="00ED5484">
      <w:pPr>
        <w:pStyle w:val="TOC2"/>
        <w:rPr>
          <w:rFonts w:eastAsiaTheme="minorEastAsia"/>
          <w:smallCaps w:val="0"/>
          <w:sz w:val="22"/>
        </w:rPr>
      </w:pPr>
      <w:hyperlink w:anchor="_Toc62549253" w:history="1">
        <w:r w:rsidR="00B45349" w:rsidRPr="00003CBC">
          <w:rPr>
            <w:rStyle w:val="Hyperlink"/>
          </w:rPr>
          <w:t>Llicència de Migració per a Productes al Final de la Vida o Interromputs</w:t>
        </w:r>
        <w:r w:rsidR="00B45349">
          <w:tab/>
        </w:r>
        <w:r w:rsidR="00B45349">
          <w:fldChar w:fldCharType="begin"/>
        </w:r>
        <w:r w:rsidR="00B45349">
          <w:instrText xml:space="preserve"> PAGEREF _Toc62549253 \h </w:instrText>
        </w:r>
        <w:r w:rsidR="00B45349">
          <w:fldChar w:fldCharType="separate"/>
        </w:r>
        <w:r w:rsidR="00B45349">
          <w:t>93</w:t>
        </w:r>
        <w:r w:rsidR="00B45349">
          <w:fldChar w:fldCharType="end"/>
        </w:r>
      </w:hyperlink>
    </w:p>
    <w:p w:rsidR="00B45349" w:rsidRDefault="00ED5484">
      <w:pPr>
        <w:pStyle w:val="TOC2"/>
        <w:rPr>
          <w:rFonts w:eastAsiaTheme="minorEastAsia"/>
          <w:smallCaps w:val="0"/>
          <w:sz w:val="22"/>
        </w:rPr>
      </w:pPr>
      <w:hyperlink w:anchor="_Toc62549254" w:history="1">
        <w:r w:rsidR="00B45349" w:rsidRPr="00003CBC">
          <w:rPr>
            <w:rStyle w:val="Hyperlink"/>
          </w:rPr>
          <w:t>Beneficis de Software Assurance</w:t>
        </w:r>
        <w:r w:rsidR="00B45349">
          <w:tab/>
        </w:r>
        <w:r w:rsidR="00B45349">
          <w:fldChar w:fldCharType="begin"/>
        </w:r>
        <w:r w:rsidR="00B45349">
          <w:instrText xml:space="preserve"> PAGEREF _Toc62549254 \h </w:instrText>
        </w:r>
        <w:r w:rsidR="00B45349">
          <w:fldChar w:fldCharType="separate"/>
        </w:r>
        <w:r w:rsidR="00B45349">
          <w:t>93</w:t>
        </w:r>
        <w:r w:rsidR="00B45349">
          <w:fldChar w:fldCharType="end"/>
        </w:r>
      </w:hyperlink>
    </w:p>
    <w:p w:rsidR="00B45349" w:rsidRDefault="00ED5484">
      <w:pPr>
        <w:pStyle w:val="TOC2"/>
        <w:rPr>
          <w:rFonts w:eastAsiaTheme="minorEastAsia"/>
          <w:smallCaps w:val="0"/>
          <w:sz w:val="22"/>
        </w:rPr>
      </w:pPr>
      <w:hyperlink w:anchor="_Toc62549255" w:history="1">
        <w:r w:rsidR="00B45349" w:rsidRPr="00003CBC">
          <w:rPr>
            <w:rStyle w:val="Hyperlink"/>
          </w:rPr>
          <w:t>Actualitzacions de Seguretat Ampliades</w:t>
        </w:r>
        <w:r w:rsidR="00B45349">
          <w:tab/>
        </w:r>
        <w:r w:rsidR="00B45349">
          <w:fldChar w:fldCharType="begin"/>
        </w:r>
        <w:r w:rsidR="00B45349">
          <w:instrText xml:space="preserve"> PAGEREF _Toc62549255 \h </w:instrText>
        </w:r>
        <w:r w:rsidR="00B45349">
          <w:fldChar w:fldCharType="separate"/>
        </w:r>
        <w:r w:rsidR="00B45349">
          <w:t>102</w:t>
        </w:r>
        <w:r w:rsidR="00B45349">
          <w:fldChar w:fldCharType="end"/>
        </w:r>
      </w:hyperlink>
    </w:p>
    <w:p w:rsidR="00B45349" w:rsidRDefault="00ED5484">
      <w:pPr>
        <w:pStyle w:val="TOC1"/>
        <w:rPr>
          <w:rFonts w:eastAsiaTheme="minorEastAsia"/>
          <w:b w:val="0"/>
          <w:caps w:val="0"/>
          <w:noProof/>
          <w:sz w:val="22"/>
          <w:szCs w:val="22"/>
        </w:rPr>
      </w:pPr>
      <w:hyperlink w:anchor="_Toc62549256" w:history="1">
        <w:r w:rsidR="00B45349" w:rsidRPr="00003CBC">
          <w:rPr>
            <w:rStyle w:val="Hyperlink"/>
            <w:noProof/>
          </w:rPr>
          <w:t>Apèndix C: Complements i altres Llicències de Transició</w:t>
        </w:r>
        <w:r w:rsidR="00B45349">
          <w:rPr>
            <w:noProof/>
          </w:rPr>
          <w:tab/>
        </w:r>
        <w:r w:rsidR="00B45349">
          <w:rPr>
            <w:noProof/>
          </w:rPr>
          <w:fldChar w:fldCharType="begin"/>
        </w:r>
        <w:r w:rsidR="00B45349">
          <w:rPr>
            <w:noProof/>
          </w:rPr>
          <w:instrText xml:space="preserve"> PAGEREF _Toc62549256 \h </w:instrText>
        </w:r>
        <w:r w:rsidR="00B45349">
          <w:rPr>
            <w:noProof/>
          </w:rPr>
        </w:r>
        <w:r w:rsidR="00B45349">
          <w:rPr>
            <w:noProof/>
          </w:rPr>
          <w:fldChar w:fldCharType="separate"/>
        </w:r>
        <w:r w:rsidR="00B45349">
          <w:rPr>
            <w:noProof/>
          </w:rPr>
          <w:t>104</w:t>
        </w:r>
        <w:r w:rsidR="00B45349">
          <w:rPr>
            <w:noProof/>
          </w:rPr>
          <w:fldChar w:fldCharType="end"/>
        </w:r>
      </w:hyperlink>
    </w:p>
    <w:p w:rsidR="00B45349" w:rsidRDefault="00ED5484">
      <w:pPr>
        <w:pStyle w:val="TOC2"/>
        <w:rPr>
          <w:rFonts w:eastAsiaTheme="minorEastAsia"/>
          <w:smallCaps w:val="0"/>
          <w:sz w:val="22"/>
        </w:rPr>
      </w:pPr>
      <w:hyperlink w:anchor="_Toc62549257" w:history="1">
        <w:r w:rsidR="00B45349" w:rsidRPr="00003CBC">
          <w:rPr>
            <w:rStyle w:val="Hyperlink"/>
          </w:rPr>
          <w:t>Complements</w:t>
        </w:r>
        <w:r w:rsidR="00B45349">
          <w:tab/>
        </w:r>
        <w:r w:rsidR="00B45349">
          <w:fldChar w:fldCharType="begin"/>
        </w:r>
        <w:r w:rsidR="00B45349">
          <w:instrText xml:space="preserve"> PAGEREF _Toc62549257 \h </w:instrText>
        </w:r>
        <w:r w:rsidR="00B45349">
          <w:fldChar w:fldCharType="separate"/>
        </w:r>
        <w:r w:rsidR="00B45349">
          <w:t>104</w:t>
        </w:r>
        <w:r w:rsidR="00B45349">
          <w:fldChar w:fldCharType="end"/>
        </w:r>
      </w:hyperlink>
    </w:p>
    <w:p w:rsidR="00B45349" w:rsidRDefault="00ED5484">
      <w:pPr>
        <w:pStyle w:val="TOC3"/>
        <w:rPr>
          <w:rFonts w:eastAsiaTheme="minorEastAsia"/>
          <w:smallCaps w:val="0"/>
          <w:sz w:val="22"/>
        </w:rPr>
      </w:pPr>
      <w:hyperlink w:anchor="_Toc62549258" w:history="1">
        <w:r w:rsidR="00B45349" w:rsidRPr="00003CBC">
          <w:rPr>
            <w:rStyle w:val="Hyperlink"/>
          </w:rPr>
          <w:t>Sistema Operatiu de Sobretaula Windows</w:t>
        </w:r>
        <w:r w:rsidR="00B45349">
          <w:tab/>
        </w:r>
        <w:r w:rsidR="00B45349">
          <w:fldChar w:fldCharType="begin"/>
        </w:r>
        <w:r w:rsidR="00B45349">
          <w:instrText xml:space="preserve"> PAGEREF _Toc62549258 \h </w:instrText>
        </w:r>
        <w:r w:rsidR="00B45349">
          <w:fldChar w:fldCharType="separate"/>
        </w:r>
        <w:r w:rsidR="00B45349">
          <w:t>104</w:t>
        </w:r>
        <w:r w:rsidR="00B45349">
          <w:fldChar w:fldCharType="end"/>
        </w:r>
      </w:hyperlink>
    </w:p>
    <w:p w:rsidR="00B45349" w:rsidRDefault="00ED5484">
      <w:pPr>
        <w:pStyle w:val="TOC3"/>
        <w:rPr>
          <w:rFonts w:eastAsiaTheme="minorEastAsia"/>
          <w:smallCaps w:val="0"/>
          <w:sz w:val="22"/>
        </w:rPr>
      </w:pPr>
      <w:hyperlink w:anchor="_Toc62549259" w:history="1">
        <w:r w:rsidR="00B45349" w:rsidRPr="00003CBC">
          <w:rPr>
            <w:rStyle w:val="Hyperlink"/>
          </w:rPr>
          <w:t>Plans d'Usuari del Microsoft Azure</w:t>
        </w:r>
        <w:r w:rsidR="00B45349">
          <w:tab/>
        </w:r>
        <w:r w:rsidR="00B45349">
          <w:fldChar w:fldCharType="begin"/>
        </w:r>
        <w:r w:rsidR="00B45349">
          <w:instrText xml:space="preserve"> PAGEREF _Toc62549259 \h </w:instrText>
        </w:r>
        <w:r w:rsidR="00B45349">
          <w:fldChar w:fldCharType="separate"/>
        </w:r>
        <w:r w:rsidR="00B45349">
          <w:t>104</w:t>
        </w:r>
        <w:r w:rsidR="00B45349">
          <w:fldChar w:fldCharType="end"/>
        </w:r>
      </w:hyperlink>
    </w:p>
    <w:p w:rsidR="00B45349" w:rsidRDefault="00ED5484">
      <w:pPr>
        <w:pStyle w:val="TOC3"/>
        <w:rPr>
          <w:rFonts w:eastAsiaTheme="minorEastAsia"/>
          <w:smallCaps w:val="0"/>
          <w:sz w:val="22"/>
        </w:rPr>
      </w:pPr>
      <w:hyperlink w:anchor="_Toc62549260" w:history="1">
        <w:r w:rsidR="00B45349" w:rsidRPr="00003CBC">
          <w:rPr>
            <w:rStyle w:val="Hyperlink"/>
          </w:rPr>
          <w:t>Microsoft 365</w:t>
        </w:r>
        <w:r w:rsidR="00B45349">
          <w:tab/>
        </w:r>
        <w:r w:rsidR="00B45349">
          <w:fldChar w:fldCharType="begin"/>
        </w:r>
        <w:r w:rsidR="00B45349">
          <w:instrText xml:space="preserve"> PAGEREF _Toc62549260 \h </w:instrText>
        </w:r>
        <w:r w:rsidR="00B45349">
          <w:fldChar w:fldCharType="separate"/>
        </w:r>
        <w:r w:rsidR="00B45349">
          <w:t>104</w:t>
        </w:r>
        <w:r w:rsidR="00B45349">
          <w:fldChar w:fldCharType="end"/>
        </w:r>
      </w:hyperlink>
    </w:p>
    <w:p w:rsidR="00B45349" w:rsidRDefault="00ED5484">
      <w:pPr>
        <w:pStyle w:val="TOC3"/>
        <w:rPr>
          <w:rFonts w:eastAsiaTheme="minorEastAsia"/>
          <w:smallCaps w:val="0"/>
          <w:sz w:val="22"/>
        </w:rPr>
      </w:pPr>
      <w:hyperlink w:anchor="_Toc62549261" w:history="1">
        <w:r w:rsidR="00B45349" w:rsidRPr="00003CBC">
          <w:rPr>
            <w:rStyle w:val="Hyperlink"/>
          </w:rPr>
          <w:t>Enterprise Mobility + Security</w:t>
        </w:r>
        <w:r w:rsidR="00B45349">
          <w:tab/>
        </w:r>
        <w:r w:rsidR="00B45349">
          <w:fldChar w:fldCharType="begin"/>
        </w:r>
        <w:r w:rsidR="00B45349">
          <w:instrText xml:space="preserve"> PAGEREF _Toc62549261 \h </w:instrText>
        </w:r>
        <w:r w:rsidR="00B45349">
          <w:fldChar w:fldCharType="separate"/>
        </w:r>
        <w:r w:rsidR="00B45349">
          <w:t>104</w:t>
        </w:r>
        <w:r w:rsidR="00B45349">
          <w:fldChar w:fldCharType="end"/>
        </w:r>
      </w:hyperlink>
    </w:p>
    <w:p w:rsidR="00B45349" w:rsidRDefault="00ED5484">
      <w:pPr>
        <w:pStyle w:val="TOC3"/>
        <w:rPr>
          <w:rFonts w:eastAsiaTheme="minorEastAsia"/>
          <w:smallCaps w:val="0"/>
          <w:sz w:val="22"/>
        </w:rPr>
      </w:pPr>
      <w:hyperlink w:anchor="_Toc62549262" w:history="1">
        <w:r w:rsidR="00B45349" w:rsidRPr="00003CBC">
          <w:rPr>
            <w:rStyle w:val="Hyperlink"/>
          </w:rPr>
          <w:t>Microsoft Dynamics 365 Services</w:t>
        </w:r>
        <w:r w:rsidR="00B45349">
          <w:tab/>
        </w:r>
        <w:r w:rsidR="00B45349">
          <w:fldChar w:fldCharType="begin"/>
        </w:r>
        <w:r w:rsidR="00B45349">
          <w:instrText xml:space="preserve"> PAGEREF _Toc62549262 \h </w:instrText>
        </w:r>
        <w:r w:rsidR="00B45349">
          <w:fldChar w:fldCharType="separate"/>
        </w:r>
        <w:r w:rsidR="00B45349">
          <w:t>105</w:t>
        </w:r>
        <w:r w:rsidR="00B45349">
          <w:fldChar w:fldCharType="end"/>
        </w:r>
      </w:hyperlink>
    </w:p>
    <w:p w:rsidR="00B45349" w:rsidRDefault="00ED5484">
      <w:pPr>
        <w:pStyle w:val="TOC3"/>
        <w:rPr>
          <w:rFonts w:eastAsiaTheme="minorEastAsia"/>
          <w:smallCaps w:val="0"/>
          <w:sz w:val="22"/>
        </w:rPr>
      </w:pPr>
      <w:hyperlink w:anchor="_Toc62549263" w:history="1">
        <w:r w:rsidR="00B45349" w:rsidRPr="00003CBC">
          <w:rPr>
            <w:rStyle w:val="Hyperlink"/>
          </w:rPr>
          <w:t>Visio</w:t>
        </w:r>
        <w:r w:rsidR="00B45349">
          <w:tab/>
        </w:r>
        <w:r w:rsidR="00B45349">
          <w:fldChar w:fldCharType="begin"/>
        </w:r>
        <w:r w:rsidR="00B45349">
          <w:instrText xml:space="preserve"> PAGEREF _Toc62549263 \h </w:instrText>
        </w:r>
        <w:r w:rsidR="00B45349">
          <w:fldChar w:fldCharType="separate"/>
        </w:r>
        <w:r w:rsidR="00B45349">
          <w:t>105</w:t>
        </w:r>
        <w:r w:rsidR="00B45349">
          <w:fldChar w:fldCharType="end"/>
        </w:r>
      </w:hyperlink>
    </w:p>
    <w:p w:rsidR="00B45349" w:rsidRDefault="00ED5484">
      <w:pPr>
        <w:pStyle w:val="TOC3"/>
        <w:rPr>
          <w:rFonts w:eastAsiaTheme="minorEastAsia"/>
          <w:smallCaps w:val="0"/>
          <w:sz w:val="22"/>
        </w:rPr>
      </w:pPr>
      <w:hyperlink w:anchor="_Toc62549264" w:history="1">
        <w:r w:rsidR="00B45349" w:rsidRPr="00003CBC">
          <w:rPr>
            <w:rStyle w:val="Hyperlink"/>
          </w:rPr>
          <w:t>Conjunts de productes de l'Office 365</w:t>
        </w:r>
        <w:r w:rsidR="00B45349">
          <w:tab/>
        </w:r>
        <w:r w:rsidR="00B45349">
          <w:fldChar w:fldCharType="begin"/>
        </w:r>
        <w:r w:rsidR="00B45349">
          <w:instrText xml:space="preserve"> PAGEREF _Toc62549264 \h </w:instrText>
        </w:r>
        <w:r w:rsidR="00B45349">
          <w:fldChar w:fldCharType="separate"/>
        </w:r>
        <w:r w:rsidR="00B45349">
          <w:t>105</w:t>
        </w:r>
        <w:r w:rsidR="00B45349">
          <w:fldChar w:fldCharType="end"/>
        </w:r>
      </w:hyperlink>
    </w:p>
    <w:p w:rsidR="00B45349" w:rsidRDefault="00ED5484">
      <w:pPr>
        <w:pStyle w:val="TOC3"/>
        <w:rPr>
          <w:rFonts w:eastAsiaTheme="minorEastAsia"/>
          <w:smallCaps w:val="0"/>
          <w:sz w:val="22"/>
        </w:rPr>
      </w:pPr>
      <w:hyperlink w:anchor="_Toc62549265" w:history="1">
        <w:r w:rsidR="00B45349" w:rsidRPr="00003CBC">
          <w:rPr>
            <w:rStyle w:val="Hyperlink"/>
          </w:rPr>
          <w:t>Exchange Online</w:t>
        </w:r>
        <w:r w:rsidR="00B45349">
          <w:tab/>
        </w:r>
        <w:r w:rsidR="00B45349">
          <w:fldChar w:fldCharType="begin"/>
        </w:r>
        <w:r w:rsidR="00B45349">
          <w:instrText xml:space="preserve"> PAGEREF _Toc62549265 \h </w:instrText>
        </w:r>
        <w:r w:rsidR="00B45349">
          <w:fldChar w:fldCharType="separate"/>
        </w:r>
        <w:r w:rsidR="00B45349">
          <w:t>105</w:t>
        </w:r>
        <w:r w:rsidR="00B45349">
          <w:fldChar w:fldCharType="end"/>
        </w:r>
      </w:hyperlink>
    </w:p>
    <w:p w:rsidR="00B45349" w:rsidRDefault="00ED5484">
      <w:pPr>
        <w:pStyle w:val="TOC3"/>
        <w:rPr>
          <w:rFonts w:eastAsiaTheme="minorEastAsia"/>
          <w:smallCaps w:val="0"/>
          <w:sz w:val="22"/>
        </w:rPr>
      </w:pPr>
      <w:hyperlink w:anchor="_Toc62549266" w:history="1">
        <w:r w:rsidR="00B45349" w:rsidRPr="00003CBC">
          <w:rPr>
            <w:rStyle w:val="Hyperlink"/>
          </w:rPr>
          <w:t>Project</w:t>
        </w:r>
        <w:r w:rsidR="00B45349">
          <w:tab/>
        </w:r>
        <w:r w:rsidR="00B45349">
          <w:fldChar w:fldCharType="begin"/>
        </w:r>
        <w:r w:rsidR="00B45349">
          <w:instrText xml:space="preserve"> PAGEREF _Toc62549266 \h </w:instrText>
        </w:r>
        <w:r w:rsidR="00B45349">
          <w:fldChar w:fldCharType="separate"/>
        </w:r>
        <w:r w:rsidR="00B45349">
          <w:t>105</w:t>
        </w:r>
        <w:r w:rsidR="00B45349">
          <w:fldChar w:fldCharType="end"/>
        </w:r>
      </w:hyperlink>
    </w:p>
    <w:p w:rsidR="00B45349" w:rsidRDefault="00ED5484">
      <w:pPr>
        <w:pStyle w:val="TOC3"/>
        <w:rPr>
          <w:rFonts w:eastAsiaTheme="minorEastAsia"/>
          <w:smallCaps w:val="0"/>
          <w:sz w:val="22"/>
        </w:rPr>
      </w:pPr>
      <w:hyperlink w:anchor="_Toc62549267" w:history="1">
        <w:r w:rsidR="00B45349" w:rsidRPr="00003CBC">
          <w:rPr>
            <w:rStyle w:val="Hyperlink"/>
          </w:rPr>
          <w:t>SharePoint Online</w:t>
        </w:r>
        <w:r w:rsidR="00B45349">
          <w:tab/>
        </w:r>
        <w:r w:rsidR="00B45349">
          <w:fldChar w:fldCharType="begin"/>
        </w:r>
        <w:r w:rsidR="00B45349">
          <w:instrText xml:space="preserve"> PAGEREF _Toc62549267 \h </w:instrText>
        </w:r>
        <w:r w:rsidR="00B45349">
          <w:fldChar w:fldCharType="separate"/>
        </w:r>
        <w:r w:rsidR="00B45349">
          <w:t>106</w:t>
        </w:r>
        <w:r w:rsidR="00B45349">
          <w:fldChar w:fldCharType="end"/>
        </w:r>
      </w:hyperlink>
    </w:p>
    <w:p w:rsidR="00B45349" w:rsidRDefault="00ED5484">
      <w:pPr>
        <w:pStyle w:val="TOC3"/>
        <w:rPr>
          <w:rFonts w:eastAsiaTheme="minorEastAsia"/>
          <w:smallCaps w:val="0"/>
          <w:sz w:val="22"/>
        </w:rPr>
      </w:pPr>
      <w:hyperlink w:anchor="_Toc62549268" w:history="1">
        <w:r w:rsidR="00B45349" w:rsidRPr="00003CBC">
          <w:rPr>
            <w:rStyle w:val="Hyperlink"/>
          </w:rPr>
          <w:t>Microsoft Intune</w:t>
        </w:r>
        <w:r w:rsidR="00B45349">
          <w:tab/>
        </w:r>
        <w:r w:rsidR="00B45349">
          <w:fldChar w:fldCharType="begin"/>
        </w:r>
        <w:r w:rsidR="00B45349">
          <w:instrText xml:space="preserve"> PAGEREF _Toc62549268 \h </w:instrText>
        </w:r>
        <w:r w:rsidR="00B45349">
          <w:fldChar w:fldCharType="separate"/>
        </w:r>
        <w:r w:rsidR="00B45349">
          <w:t>106</w:t>
        </w:r>
        <w:r w:rsidR="00B45349">
          <w:fldChar w:fldCharType="end"/>
        </w:r>
      </w:hyperlink>
    </w:p>
    <w:p w:rsidR="00B45349" w:rsidRDefault="00ED5484">
      <w:pPr>
        <w:pStyle w:val="TOC2"/>
        <w:rPr>
          <w:rFonts w:eastAsiaTheme="minorEastAsia"/>
          <w:smallCaps w:val="0"/>
          <w:sz w:val="22"/>
        </w:rPr>
      </w:pPr>
      <w:hyperlink w:anchor="_Toc62549269" w:history="1">
        <w:r w:rsidR="00B45349" w:rsidRPr="00003CBC">
          <w:rPr>
            <w:rStyle w:val="Hyperlink"/>
          </w:rPr>
          <w:t>Productes basats en SA</w:t>
        </w:r>
        <w:r w:rsidR="00B45349">
          <w:tab/>
        </w:r>
        <w:r w:rsidR="00B45349">
          <w:fldChar w:fldCharType="begin"/>
        </w:r>
        <w:r w:rsidR="00B45349">
          <w:instrText xml:space="preserve"> PAGEREF _Toc62549269 \h </w:instrText>
        </w:r>
        <w:r w:rsidR="00B45349">
          <w:fldChar w:fldCharType="separate"/>
        </w:r>
        <w:r w:rsidR="00B45349">
          <w:t>106</w:t>
        </w:r>
        <w:r w:rsidR="00B45349">
          <w:fldChar w:fldCharType="end"/>
        </w:r>
      </w:hyperlink>
    </w:p>
    <w:p w:rsidR="00B45349" w:rsidRDefault="00ED5484">
      <w:pPr>
        <w:pStyle w:val="TOC3"/>
        <w:rPr>
          <w:rFonts w:eastAsiaTheme="minorEastAsia"/>
          <w:smallCaps w:val="0"/>
          <w:sz w:val="22"/>
        </w:rPr>
      </w:pPr>
      <w:hyperlink w:anchor="_Toc62549270" w:history="1">
        <w:r w:rsidR="00B45349" w:rsidRPr="00003CBC">
          <w:rPr>
            <w:rStyle w:val="Hyperlink"/>
          </w:rPr>
          <w:t>CAL Suites</w:t>
        </w:r>
        <w:r w:rsidR="00B45349">
          <w:tab/>
        </w:r>
        <w:r w:rsidR="00B45349">
          <w:fldChar w:fldCharType="begin"/>
        </w:r>
        <w:r w:rsidR="00B45349">
          <w:instrText xml:space="preserve"> PAGEREF _Toc62549270 \h </w:instrText>
        </w:r>
        <w:r w:rsidR="00B45349">
          <w:fldChar w:fldCharType="separate"/>
        </w:r>
        <w:r w:rsidR="00B45349">
          <w:t>106</w:t>
        </w:r>
        <w:r w:rsidR="00B45349">
          <w:fldChar w:fldCharType="end"/>
        </w:r>
      </w:hyperlink>
    </w:p>
    <w:p w:rsidR="00B45349" w:rsidRDefault="00ED5484">
      <w:pPr>
        <w:pStyle w:val="TOC3"/>
        <w:rPr>
          <w:rFonts w:eastAsiaTheme="minorEastAsia"/>
          <w:smallCaps w:val="0"/>
          <w:sz w:val="22"/>
        </w:rPr>
      </w:pPr>
      <w:hyperlink w:anchor="_Toc62549271" w:history="1">
        <w:r w:rsidR="00B45349" w:rsidRPr="00003CBC">
          <w:rPr>
            <w:rStyle w:val="Hyperlink"/>
          </w:rPr>
          <w:t>Sistema Operatiu de Sobretaula Windows</w:t>
        </w:r>
        <w:r w:rsidR="00B45349">
          <w:tab/>
        </w:r>
        <w:r w:rsidR="00B45349">
          <w:fldChar w:fldCharType="begin"/>
        </w:r>
        <w:r w:rsidR="00B45349">
          <w:instrText xml:space="preserve"> PAGEREF _Toc62549271 \h </w:instrText>
        </w:r>
        <w:r w:rsidR="00B45349">
          <w:fldChar w:fldCharType="separate"/>
        </w:r>
        <w:r w:rsidR="00B45349">
          <w:t>106</w:t>
        </w:r>
        <w:r w:rsidR="00B45349">
          <w:fldChar w:fldCharType="end"/>
        </w:r>
      </w:hyperlink>
    </w:p>
    <w:p w:rsidR="00B45349" w:rsidRDefault="00ED5484">
      <w:pPr>
        <w:pStyle w:val="TOC3"/>
        <w:rPr>
          <w:rFonts w:eastAsiaTheme="minorEastAsia"/>
          <w:smallCaps w:val="0"/>
          <w:sz w:val="22"/>
        </w:rPr>
      </w:pPr>
      <w:hyperlink w:anchor="_Toc62549272" w:history="1">
        <w:r w:rsidR="00B45349" w:rsidRPr="00003CBC">
          <w:rPr>
            <w:rStyle w:val="Hyperlink"/>
          </w:rPr>
          <w:t>Microsoft 365</w:t>
        </w:r>
        <w:r w:rsidR="00B45349">
          <w:tab/>
        </w:r>
        <w:r w:rsidR="00B45349">
          <w:fldChar w:fldCharType="begin"/>
        </w:r>
        <w:r w:rsidR="00B45349">
          <w:instrText xml:space="preserve"> PAGEREF _Toc62549272 \h </w:instrText>
        </w:r>
        <w:r w:rsidR="00B45349">
          <w:fldChar w:fldCharType="separate"/>
        </w:r>
        <w:r w:rsidR="00B45349">
          <w:t>107</w:t>
        </w:r>
        <w:r w:rsidR="00B45349">
          <w:fldChar w:fldCharType="end"/>
        </w:r>
      </w:hyperlink>
    </w:p>
    <w:p w:rsidR="00B45349" w:rsidRDefault="00ED5484">
      <w:pPr>
        <w:pStyle w:val="TOC3"/>
        <w:rPr>
          <w:rFonts w:eastAsiaTheme="minorEastAsia"/>
          <w:smallCaps w:val="0"/>
          <w:sz w:val="22"/>
        </w:rPr>
      </w:pPr>
      <w:hyperlink w:anchor="_Toc62549273" w:history="1">
        <w:r w:rsidR="00B45349" w:rsidRPr="00003CBC">
          <w:rPr>
            <w:rStyle w:val="Hyperlink"/>
          </w:rPr>
          <w:t>Enterprise Mobility + Security</w:t>
        </w:r>
        <w:r w:rsidR="00B45349">
          <w:tab/>
        </w:r>
        <w:r w:rsidR="00B45349">
          <w:fldChar w:fldCharType="begin"/>
        </w:r>
        <w:r w:rsidR="00B45349">
          <w:instrText xml:space="preserve"> PAGEREF _Toc62549273 \h </w:instrText>
        </w:r>
        <w:r w:rsidR="00B45349">
          <w:fldChar w:fldCharType="separate"/>
        </w:r>
        <w:r w:rsidR="00B45349">
          <w:t>107</w:t>
        </w:r>
        <w:r w:rsidR="00B45349">
          <w:fldChar w:fldCharType="end"/>
        </w:r>
      </w:hyperlink>
    </w:p>
    <w:p w:rsidR="00B45349" w:rsidRDefault="00ED5484">
      <w:pPr>
        <w:pStyle w:val="TOC3"/>
        <w:rPr>
          <w:rFonts w:eastAsiaTheme="minorEastAsia"/>
          <w:smallCaps w:val="0"/>
          <w:sz w:val="22"/>
        </w:rPr>
      </w:pPr>
      <w:hyperlink w:anchor="_Toc62549274" w:history="1">
        <w:r w:rsidR="00B45349" w:rsidRPr="00003CBC">
          <w:rPr>
            <w:rStyle w:val="Hyperlink"/>
          </w:rPr>
          <w:t>Microsoft Dynamics 365 Services</w:t>
        </w:r>
        <w:r w:rsidR="00B45349">
          <w:tab/>
        </w:r>
        <w:r w:rsidR="00B45349">
          <w:fldChar w:fldCharType="begin"/>
        </w:r>
        <w:r w:rsidR="00B45349">
          <w:instrText xml:space="preserve"> PAGEREF _Toc62549274 \h </w:instrText>
        </w:r>
        <w:r w:rsidR="00B45349">
          <w:fldChar w:fldCharType="separate"/>
        </w:r>
        <w:r w:rsidR="00B45349">
          <w:t>107</w:t>
        </w:r>
        <w:r w:rsidR="00B45349">
          <w:fldChar w:fldCharType="end"/>
        </w:r>
      </w:hyperlink>
    </w:p>
    <w:p w:rsidR="00B45349" w:rsidRDefault="00ED5484">
      <w:pPr>
        <w:pStyle w:val="TOC3"/>
        <w:rPr>
          <w:rFonts w:eastAsiaTheme="minorEastAsia"/>
          <w:smallCaps w:val="0"/>
          <w:sz w:val="22"/>
        </w:rPr>
      </w:pPr>
      <w:hyperlink w:anchor="_Toc62549275" w:history="1">
        <w:r w:rsidR="00B45349" w:rsidRPr="00003CBC">
          <w:rPr>
            <w:rStyle w:val="Hyperlink"/>
          </w:rPr>
          <w:t>Aplicacions del Microsoft 365</w:t>
        </w:r>
        <w:r w:rsidR="00B45349">
          <w:tab/>
        </w:r>
        <w:r w:rsidR="00B45349">
          <w:fldChar w:fldCharType="begin"/>
        </w:r>
        <w:r w:rsidR="00B45349">
          <w:instrText xml:space="preserve"> PAGEREF _Toc62549275 \h </w:instrText>
        </w:r>
        <w:r w:rsidR="00B45349">
          <w:fldChar w:fldCharType="separate"/>
        </w:r>
        <w:r w:rsidR="00B45349">
          <w:t>109</w:t>
        </w:r>
        <w:r w:rsidR="00B45349">
          <w:fldChar w:fldCharType="end"/>
        </w:r>
      </w:hyperlink>
    </w:p>
    <w:p w:rsidR="00B45349" w:rsidRDefault="00ED5484">
      <w:pPr>
        <w:pStyle w:val="TOC3"/>
        <w:rPr>
          <w:rFonts w:eastAsiaTheme="minorEastAsia"/>
          <w:smallCaps w:val="0"/>
          <w:sz w:val="22"/>
        </w:rPr>
      </w:pPr>
      <w:hyperlink w:anchor="_Toc62549276" w:history="1">
        <w:r w:rsidR="00B45349" w:rsidRPr="00003CBC">
          <w:rPr>
            <w:rStyle w:val="Hyperlink"/>
          </w:rPr>
          <w:t>Conjunts de productes de l'Office 365</w:t>
        </w:r>
        <w:r w:rsidR="00B45349">
          <w:tab/>
        </w:r>
        <w:r w:rsidR="00B45349">
          <w:fldChar w:fldCharType="begin"/>
        </w:r>
        <w:r w:rsidR="00B45349">
          <w:instrText xml:space="preserve"> PAGEREF _Toc62549276 \h </w:instrText>
        </w:r>
        <w:r w:rsidR="00B45349">
          <w:fldChar w:fldCharType="separate"/>
        </w:r>
        <w:r w:rsidR="00B45349">
          <w:t>109</w:t>
        </w:r>
        <w:r w:rsidR="00B45349">
          <w:fldChar w:fldCharType="end"/>
        </w:r>
      </w:hyperlink>
    </w:p>
    <w:p w:rsidR="00B45349" w:rsidRDefault="00ED5484">
      <w:pPr>
        <w:pStyle w:val="TOC3"/>
        <w:rPr>
          <w:rFonts w:eastAsiaTheme="minorEastAsia"/>
          <w:smallCaps w:val="0"/>
          <w:sz w:val="22"/>
        </w:rPr>
      </w:pPr>
      <w:hyperlink w:anchor="_Toc62549277" w:history="1">
        <w:r w:rsidR="00B45349" w:rsidRPr="00003CBC">
          <w:rPr>
            <w:rStyle w:val="Hyperlink"/>
          </w:rPr>
          <w:t>Sistema telefònic</w:t>
        </w:r>
        <w:r w:rsidR="00B45349">
          <w:tab/>
        </w:r>
        <w:r w:rsidR="00B45349">
          <w:fldChar w:fldCharType="begin"/>
        </w:r>
        <w:r w:rsidR="00B45349">
          <w:instrText xml:space="preserve"> PAGEREF _Toc62549277 \h </w:instrText>
        </w:r>
        <w:r w:rsidR="00B45349">
          <w:fldChar w:fldCharType="separate"/>
        </w:r>
        <w:r w:rsidR="00B45349">
          <w:t>110</w:t>
        </w:r>
        <w:r w:rsidR="00B45349">
          <w:fldChar w:fldCharType="end"/>
        </w:r>
      </w:hyperlink>
    </w:p>
    <w:p w:rsidR="00B45349" w:rsidRDefault="00ED5484">
      <w:pPr>
        <w:pStyle w:val="TOC3"/>
        <w:rPr>
          <w:rFonts w:eastAsiaTheme="minorEastAsia"/>
          <w:smallCaps w:val="0"/>
          <w:sz w:val="22"/>
        </w:rPr>
      </w:pPr>
      <w:hyperlink w:anchor="_Toc62549278" w:history="1">
        <w:r w:rsidR="00B45349" w:rsidRPr="00003CBC">
          <w:rPr>
            <w:rStyle w:val="Hyperlink"/>
          </w:rPr>
          <w:t>Project</w:t>
        </w:r>
        <w:r w:rsidR="00B45349">
          <w:tab/>
        </w:r>
        <w:r w:rsidR="00B45349">
          <w:fldChar w:fldCharType="begin"/>
        </w:r>
        <w:r w:rsidR="00B45349">
          <w:instrText xml:space="preserve"> PAGEREF _Toc62549278 \h </w:instrText>
        </w:r>
        <w:r w:rsidR="00B45349">
          <w:fldChar w:fldCharType="separate"/>
        </w:r>
        <w:r w:rsidR="00B45349">
          <w:t>110</w:t>
        </w:r>
        <w:r w:rsidR="00B45349">
          <w:fldChar w:fldCharType="end"/>
        </w:r>
      </w:hyperlink>
    </w:p>
    <w:p w:rsidR="00B45349" w:rsidRDefault="00ED5484">
      <w:pPr>
        <w:pStyle w:val="TOC3"/>
        <w:rPr>
          <w:rFonts w:eastAsiaTheme="minorEastAsia"/>
          <w:smallCaps w:val="0"/>
          <w:sz w:val="22"/>
        </w:rPr>
      </w:pPr>
      <w:hyperlink w:anchor="_Toc62549279" w:history="1">
        <w:r w:rsidR="00B45349" w:rsidRPr="00003CBC">
          <w:rPr>
            <w:rStyle w:val="Hyperlink"/>
          </w:rPr>
          <w:t>Visio</w:t>
        </w:r>
        <w:r w:rsidR="00B45349">
          <w:tab/>
        </w:r>
        <w:r w:rsidR="00B45349">
          <w:fldChar w:fldCharType="begin"/>
        </w:r>
        <w:r w:rsidR="00B45349">
          <w:instrText xml:space="preserve"> PAGEREF _Toc62549279 \h </w:instrText>
        </w:r>
        <w:r w:rsidR="00B45349">
          <w:fldChar w:fldCharType="separate"/>
        </w:r>
        <w:r w:rsidR="00B45349">
          <w:t>110</w:t>
        </w:r>
        <w:r w:rsidR="00B45349">
          <w:fldChar w:fldCharType="end"/>
        </w:r>
      </w:hyperlink>
    </w:p>
    <w:p w:rsidR="00B45349" w:rsidRDefault="00ED5484">
      <w:pPr>
        <w:pStyle w:val="TOC1"/>
        <w:rPr>
          <w:rFonts w:eastAsiaTheme="minorEastAsia"/>
          <w:b w:val="0"/>
          <w:caps w:val="0"/>
          <w:noProof/>
          <w:sz w:val="22"/>
          <w:szCs w:val="22"/>
        </w:rPr>
      </w:pPr>
      <w:hyperlink w:anchor="_Toc62549280" w:history="1">
        <w:r w:rsidR="00B45349" w:rsidRPr="00003CBC">
          <w:rPr>
            <w:rStyle w:val="Hyperlink"/>
            <w:noProof/>
          </w:rPr>
          <w:t>Apèndix D: Serveis Professionals</w:t>
        </w:r>
        <w:r w:rsidR="00B45349">
          <w:rPr>
            <w:noProof/>
          </w:rPr>
          <w:tab/>
        </w:r>
        <w:r w:rsidR="00B45349">
          <w:rPr>
            <w:noProof/>
          </w:rPr>
          <w:fldChar w:fldCharType="begin"/>
        </w:r>
        <w:r w:rsidR="00B45349">
          <w:rPr>
            <w:noProof/>
          </w:rPr>
          <w:instrText xml:space="preserve"> PAGEREF _Toc62549280 \h </w:instrText>
        </w:r>
        <w:r w:rsidR="00B45349">
          <w:rPr>
            <w:noProof/>
          </w:rPr>
        </w:r>
        <w:r w:rsidR="00B45349">
          <w:rPr>
            <w:noProof/>
          </w:rPr>
          <w:fldChar w:fldCharType="separate"/>
        </w:r>
        <w:r w:rsidR="00B45349">
          <w:rPr>
            <w:noProof/>
          </w:rPr>
          <w:t>111</w:t>
        </w:r>
        <w:r w:rsidR="00B45349">
          <w:rPr>
            <w:noProof/>
          </w:rPr>
          <w:fldChar w:fldCharType="end"/>
        </w:r>
      </w:hyperlink>
    </w:p>
    <w:p w:rsidR="00B45349" w:rsidRDefault="00ED5484">
      <w:pPr>
        <w:pStyle w:val="TOC2"/>
        <w:rPr>
          <w:rFonts w:eastAsiaTheme="minorEastAsia"/>
          <w:smallCaps w:val="0"/>
          <w:sz w:val="22"/>
        </w:rPr>
      </w:pPr>
      <w:hyperlink w:anchor="_Toc62549281" w:history="1">
        <w:r w:rsidR="00B45349" w:rsidRPr="00003CBC">
          <w:rPr>
            <w:rStyle w:val="Hyperlink"/>
          </w:rPr>
          <w:t>Ofertes d'Assistència Tècnica Premier de Microsoft</w:t>
        </w:r>
        <w:r w:rsidR="00B45349">
          <w:tab/>
        </w:r>
        <w:r w:rsidR="00B45349">
          <w:fldChar w:fldCharType="begin"/>
        </w:r>
        <w:r w:rsidR="00B45349">
          <w:instrText xml:space="preserve"> PAGEREF _Toc62549281 \h </w:instrText>
        </w:r>
        <w:r w:rsidR="00B45349">
          <w:fldChar w:fldCharType="separate"/>
        </w:r>
        <w:r w:rsidR="00B45349">
          <w:t>111</w:t>
        </w:r>
        <w:r w:rsidR="00B45349">
          <w:fldChar w:fldCharType="end"/>
        </w:r>
      </w:hyperlink>
    </w:p>
    <w:p w:rsidR="00B45349" w:rsidRDefault="00ED5484">
      <w:pPr>
        <w:pStyle w:val="TOC2"/>
        <w:rPr>
          <w:rFonts w:eastAsiaTheme="minorEastAsia"/>
          <w:smallCaps w:val="0"/>
          <w:sz w:val="22"/>
        </w:rPr>
      </w:pPr>
      <w:hyperlink w:anchor="_Toc62549282" w:history="1">
        <w:r w:rsidR="00B45349" w:rsidRPr="00003CBC">
          <w:rPr>
            <w:rStyle w:val="Hyperlink"/>
          </w:rPr>
          <w:t>Ofertes de Serveis d'Assessorament Digital de Microsoft</w:t>
        </w:r>
        <w:r w:rsidR="00B45349">
          <w:tab/>
        </w:r>
        <w:r w:rsidR="00B45349">
          <w:fldChar w:fldCharType="begin"/>
        </w:r>
        <w:r w:rsidR="00B45349">
          <w:instrText xml:space="preserve"> PAGEREF _Toc62549282 \h </w:instrText>
        </w:r>
        <w:r w:rsidR="00B45349">
          <w:fldChar w:fldCharType="separate"/>
        </w:r>
        <w:r w:rsidR="00B45349">
          <w:t>112</w:t>
        </w:r>
        <w:r w:rsidR="00B45349">
          <w:fldChar w:fldCharType="end"/>
        </w:r>
      </w:hyperlink>
    </w:p>
    <w:p w:rsidR="00B45349" w:rsidRDefault="00ED5484">
      <w:pPr>
        <w:pStyle w:val="TOC2"/>
        <w:rPr>
          <w:rFonts w:eastAsiaTheme="minorEastAsia"/>
          <w:smallCaps w:val="0"/>
          <w:sz w:val="22"/>
        </w:rPr>
      </w:pPr>
      <w:hyperlink w:anchor="_Toc62549283" w:history="1">
        <w:r w:rsidR="00B45349" w:rsidRPr="00003CBC">
          <w:rPr>
            <w:rStyle w:val="Hyperlink"/>
          </w:rPr>
          <w:t>Ofertes del Sales Productivity Accelerator</w:t>
        </w:r>
        <w:r w:rsidR="00B45349">
          <w:tab/>
        </w:r>
        <w:r w:rsidR="00B45349">
          <w:fldChar w:fldCharType="begin"/>
        </w:r>
        <w:r w:rsidR="00B45349">
          <w:instrText xml:space="preserve"> PAGEREF _Toc62549283 \h </w:instrText>
        </w:r>
        <w:r w:rsidR="00B45349">
          <w:fldChar w:fldCharType="separate"/>
        </w:r>
        <w:r w:rsidR="00B45349">
          <w:t>112</w:t>
        </w:r>
        <w:r w:rsidR="00B45349">
          <w:fldChar w:fldCharType="end"/>
        </w:r>
      </w:hyperlink>
    </w:p>
    <w:p w:rsidR="00B45349" w:rsidRDefault="00ED5484">
      <w:pPr>
        <w:pStyle w:val="TOC1"/>
        <w:rPr>
          <w:rFonts w:eastAsiaTheme="minorEastAsia"/>
          <w:b w:val="0"/>
          <w:caps w:val="0"/>
          <w:noProof/>
          <w:sz w:val="22"/>
          <w:szCs w:val="22"/>
        </w:rPr>
      </w:pPr>
      <w:hyperlink w:anchor="_Toc62549284" w:history="1">
        <w:r w:rsidR="00B45349" w:rsidRPr="00003CBC">
          <w:rPr>
            <w:rStyle w:val="Hyperlink"/>
            <w:noProof/>
          </w:rPr>
          <w:t>Apèndix E: Termes Complementaris del Contracte del Programa</w:t>
        </w:r>
        <w:r w:rsidR="00B45349">
          <w:rPr>
            <w:noProof/>
          </w:rPr>
          <w:tab/>
        </w:r>
        <w:r w:rsidR="00B45349">
          <w:rPr>
            <w:noProof/>
          </w:rPr>
          <w:fldChar w:fldCharType="begin"/>
        </w:r>
        <w:r w:rsidR="00B45349">
          <w:rPr>
            <w:noProof/>
          </w:rPr>
          <w:instrText xml:space="preserve"> PAGEREF _Toc62549284 \h </w:instrText>
        </w:r>
        <w:r w:rsidR="00B45349">
          <w:rPr>
            <w:noProof/>
          </w:rPr>
        </w:r>
        <w:r w:rsidR="00B45349">
          <w:rPr>
            <w:noProof/>
          </w:rPr>
          <w:fldChar w:fldCharType="separate"/>
        </w:r>
        <w:r w:rsidR="00B45349">
          <w:rPr>
            <w:noProof/>
          </w:rPr>
          <w:t>114</w:t>
        </w:r>
        <w:r w:rsidR="00B45349">
          <w:rPr>
            <w:noProof/>
          </w:rPr>
          <w:fldChar w:fldCharType="end"/>
        </w:r>
      </w:hyperlink>
    </w:p>
    <w:p w:rsidR="00B45349" w:rsidRDefault="00ED5484">
      <w:pPr>
        <w:pStyle w:val="TOC2"/>
        <w:rPr>
          <w:rFonts w:eastAsiaTheme="minorEastAsia"/>
          <w:smallCaps w:val="0"/>
          <w:sz w:val="22"/>
        </w:rPr>
      </w:pPr>
      <w:hyperlink w:anchor="_Toc62549285" w:history="1">
        <w:r w:rsidR="00B45349" w:rsidRPr="00003CBC">
          <w:rPr>
            <w:rStyle w:val="Hyperlink"/>
          </w:rPr>
          <w:t>Termes Complementaris del Programa Select Plus</w:t>
        </w:r>
        <w:r w:rsidR="00B45349">
          <w:tab/>
        </w:r>
        <w:r w:rsidR="00B45349">
          <w:fldChar w:fldCharType="begin"/>
        </w:r>
        <w:r w:rsidR="00B45349">
          <w:instrText xml:space="preserve"> PAGEREF _Toc62549285 \h </w:instrText>
        </w:r>
        <w:r w:rsidR="00B45349">
          <w:fldChar w:fldCharType="separate"/>
        </w:r>
        <w:r w:rsidR="00B45349">
          <w:t>114</w:t>
        </w:r>
        <w:r w:rsidR="00B45349">
          <w:fldChar w:fldCharType="end"/>
        </w:r>
      </w:hyperlink>
    </w:p>
    <w:p w:rsidR="00B45349" w:rsidRDefault="00ED5484">
      <w:pPr>
        <w:pStyle w:val="TOC2"/>
        <w:rPr>
          <w:rFonts w:eastAsiaTheme="minorEastAsia"/>
          <w:smallCaps w:val="0"/>
          <w:sz w:val="22"/>
        </w:rPr>
      </w:pPr>
      <w:hyperlink w:anchor="_Toc62549286" w:history="1">
        <w:r w:rsidR="00B45349" w:rsidRPr="00003CBC">
          <w:rPr>
            <w:rStyle w:val="Hyperlink"/>
          </w:rPr>
          <w:t>Definició de Gestió per a Dispositius Qualificats</w:t>
        </w:r>
        <w:r w:rsidR="00B45349">
          <w:tab/>
        </w:r>
        <w:r w:rsidR="00B45349">
          <w:fldChar w:fldCharType="begin"/>
        </w:r>
        <w:r w:rsidR="00B45349">
          <w:instrText xml:space="preserve"> PAGEREF _Toc62549286 \h </w:instrText>
        </w:r>
        <w:r w:rsidR="00B45349">
          <w:fldChar w:fldCharType="separate"/>
        </w:r>
        <w:r w:rsidR="00B45349">
          <w:t>114</w:t>
        </w:r>
        <w:r w:rsidR="00B45349">
          <w:fldChar w:fldCharType="end"/>
        </w:r>
      </w:hyperlink>
    </w:p>
    <w:p w:rsidR="00B45349" w:rsidRDefault="00ED5484">
      <w:pPr>
        <w:pStyle w:val="TOC2"/>
        <w:rPr>
          <w:rFonts w:eastAsiaTheme="minorEastAsia"/>
          <w:smallCaps w:val="0"/>
          <w:sz w:val="22"/>
        </w:rPr>
      </w:pPr>
      <w:hyperlink w:anchor="_Toc62549287" w:history="1">
        <w:r w:rsidR="00B45349" w:rsidRPr="00003CBC">
          <w:rPr>
            <w:rStyle w:val="Hyperlink"/>
          </w:rPr>
          <w:t>Serveis Online dels Programes Open</w:t>
        </w:r>
        <w:r w:rsidR="00B45349">
          <w:tab/>
        </w:r>
        <w:r w:rsidR="00B45349">
          <w:fldChar w:fldCharType="begin"/>
        </w:r>
        <w:r w:rsidR="00B45349">
          <w:instrText xml:space="preserve"> PAGEREF _Toc62549287 \h </w:instrText>
        </w:r>
        <w:r w:rsidR="00B45349">
          <w:fldChar w:fldCharType="separate"/>
        </w:r>
        <w:r w:rsidR="00B45349">
          <w:t>114</w:t>
        </w:r>
        <w:r w:rsidR="00B45349">
          <w:fldChar w:fldCharType="end"/>
        </w:r>
      </w:hyperlink>
    </w:p>
    <w:p w:rsidR="00B45349" w:rsidRDefault="00ED5484">
      <w:pPr>
        <w:pStyle w:val="TOC2"/>
        <w:rPr>
          <w:rFonts w:eastAsiaTheme="minorEastAsia"/>
          <w:smallCaps w:val="0"/>
          <w:sz w:val="22"/>
        </w:rPr>
      </w:pPr>
      <w:hyperlink w:anchor="_Toc62549288" w:history="1">
        <w:r w:rsidR="00B45349" w:rsidRPr="00003CBC">
          <w:rPr>
            <w:rStyle w:val="Hyperlink"/>
          </w:rPr>
          <w:t>Termes Complementaris per als Serveis Professionals: Contractes Anteriors</w:t>
        </w:r>
        <w:r w:rsidR="00B45349">
          <w:tab/>
        </w:r>
        <w:r w:rsidR="00B45349">
          <w:fldChar w:fldCharType="begin"/>
        </w:r>
        <w:r w:rsidR="00B45349">
          <w:instrText xml:space="preserve"> PAGEREF _Toc62549288 \h </w:instrText>
        </w:r>
        <w:r w:rsidR="00B45349">
          <w:fldChar w:fldCharType="separate"/>
        </w:r>
        <w:r w:rsidR="00B45349">
          <w:t>114</w:t>
        </w:r>
        <w:r w:rsidR="00B45349">
          <w:fldChar w:fldCharType="end"/>
        </w:r>
      </w:hyperlink>
    </w:p>
    <w:p w:rsidR="00B45349" w:rsidRDefault="00ED5484">
      <w:pPr>
        <w:pStyle w:val="TOC1"/>
        <w:rPr>
          <w:rFonts w:eastAsiaTheme="minorEastAsia"/>
          <w:b w:val="0"/>
          <w:caps w:val="0"/>
          <w:noProof/>
          <w:sz w:val="22"/>
          <w:szCs w:val="22"/>
        </w:rPr>
      </w:pPr>
      <w:hyperlink w:anchor="_Toc62549289" w:history="1">
        <w:r w:rsidR="00B45349" w:rsidRPr="00003CBC">
          <w:rPr>
            <w:rStyle w:val="Hyperlink"/>
            <w:noProof/>
          </w:rPr>
          <w:t>Apèndix F: Promocions</w:t>
        </w:r>
        <w:r w:rsidR="00B45349">
          <w:rPr>
            <w:noProof/>
          </w:rPr>
          <w:tab/>
        </w:r>
        <w:r w:rsidR="00B45349">
          <w:rPr>
            <w:noProof/>
          </w:rPr>
          <w:fldChar w:fldCharType="begin"/>
        </w:r>
        <w:r w:rsidR="00B45349">
          <w:rPr>
            <w:noProof/>
          </w:rPr>
          <w:instrText xml:space="preserve"> PAGEREF _Toc62549289 \h </w:instrText>
        </w:r>
        <w:r w:rsidR="00B45349">
          <w:rPr>
            <w:noProof/>
          </w:rPr>
        </w:r>
        <w:r w:rsidR="00B45349">
          <w:rPr>
            <w:noProof/>
          </w:rPr>
          <w:fldChar w:fldCharType="separate"/>
        </w:r>
        <w:r w:rsidR="00B45349">
          <w:rPr>
            <w:noProof/>
          </w:rPr>
          <w:t>116</w:t>
        </w:r>
        <w:r w:rsidR="00B45349">
          <w:rPr>
            <w:noProof/>
          </w:rPr>
          <w:fldChar w:fldCharType="end"/>
        </w:r>
      </w:hyperlink>
    </w:p>
    <w:p w:rsidR="00B45349" w:rsidRDefault="00ED5484">
      <w:pPr>
        <w:pStyle w:val="TOC2"/>
        <w:rPr>
          <w:rFonts w:eastAsiaTheme="minorEastAsia"/>
          <w:smallCaps w:val="0"/>
          <w:sz w:val="22"/>
        </w:rPr>
      </w:pPr>
      <w:hyperlink w:anchor="_Toc62549290" w:history="1">
        <w:r w:rsidR="00B45349" w:rsidRPr="00003CBC">
          <w:rPr>
            <w:rStyle w:val="Hyperlink"/>
          </w:rPr>
          <w:t>Promoció de Seguretat i Compliment del Microsoft 365 F1/F3</w:t>
        </w:r>
        <w:r w:rsidR="00B45349">
          <w:tab/>
        </w:r>
        <w:r w:rsidR="00B45349">
          <w:fldChar w:fldCharType="begin"/>
        </w:r>
        <w:r w:rsidR="00B45349">
          <w:instrText xml:space="preserve"> PAGEREF _Toc62549290 \h </w:instrText>
        </w:r>
        <w:r w:rsidR="00B45349">
          <w:fldChar w:fldCharType="separate"/>
        </w:r>
        <w:r w:rsidR="00B45349">
          <w:t>116</w:t>
        </w:r>
        <w:r w:rsidR="00B45349">
          <w:fldChar w:fldCharType="end"/>
        </w:r>
      </w:hyperlink>
    </w:p>
    <w:p w:rsidR="00B45349" w:rsidRDefault="00ED5484">
      <w:pPr>
        <w:pStyle w:val="TOC2"/>
        <w:rPr>
          <w:rFonts w:eastAsiaTheme="minorEastAsia"/>
          <w:smallCaps w:val="0"/>
          <w:sz w:val="22"/>
        </w:rPr>
      </w:pPr>
      <w:hyperlink w:anchor="_Toc62549291" w:history="1">
        <w:r w:rsidR="00B45349" w:rsidRPr="00003CBC">
          <w:rPr>
            <w:rStyle w:val="Hyperlink"/>
          </w:rPr>
          <w:t>Promoció del Windows 7 ESU per a Usuaris del Windows E5, l'M365 E5 i Seguretat de l'M365 E5</w:t>
        </w:r>
        <w:r w:rsidR="00B45349">
          <w:tab/>
        </w:r>
        <w:r w:rsidR="00B45349">
          <w:fldChar w:fldCharType="begin"/>
        </w:r>
        <w:r w:rsidR="00B45349">
          <w:instrText xml:space="preserve"> PAGEREF _Toc62549291 \h </w:instrText>
        </w:r>
        <w:r w:rsidR="00B45349">
          <w:fldChar w:fldCharType="separate"/>
        </w:r>
        <w:r w:rsidR="00B45349">
          <w:t>116</w:t>
        </w:r>
        <w:r w:rsidR="00B45349">
          <w:fldChar w:fldCharType="end"/>
        </w:r>
      </w:hyperlink>
    </w:p>
    <w:p w:rsidR="00B45349" w:rsidRDefault="00ED5484">
      <w:pPr>
        <w:pStyle w:val="TOC2"/>
        <w:rPr>
          <w:rFonts w:eastAsiaTheme="minorEastAsia"/>
          <w:smallCaps w:val="0"/>
          <w:sz w:val="22"/>
        </w:rPr>
      </w:pPr>
      <w:hyperlink w:anchor="_Toc62549292" w:history="1">
        <w:r w:rsidR="00B45349" w:rsidRPr="00003CBC">
          <w:rPr>
            <w:rStyle w:val="Hyperlink"/>
          </w:rPr>
          <w:t>Audioconferència gratuïta per als clients de l'EA/EAS/EES (només A3)</w:t>
        </w:r>
        <w:r w:rsidR="00B45349">
          <w:tab/>
        </w:r>
        <w:r w:rsidR="00B45349">
          <w:fldChar w:fldCharType="begin"/>
        </w:r>
        <w:r w:rsidR="00B45349">
          <w:instrText xml:space="preserve"> PAGEREF _Toc62549292 \h </w:instrText>
        </w:r>
        <w:r w:rsidR="00B45349">
          <w:fldChar w:fldCharType="separate"/>
        </w:r>
        <w:r w:rsidR="00B45349">
          <w:t>116</w:t>
        </w:r>
        <w:r w:rsidR="00B45349">
          <w:fldChar w:fldCharType="end"/>
        </w:r>
      </w:hyperlink>
    </w:p>
    <w:p w:rsidR="00B45349" w:rsidRDefault="00ED5484">
      <w:pPr>
        <w:pStyle w:val="TOC2"/>
        <w:rPr>
          <w:rFonts w:eastAsiaTheme="minorEastAsia"/>
          <w:smallCaps w:val="0"/>
          <w:sz w:val="22"/>
        </w:rPr>
      </w:pPr>
      <w:hyperlink w:anchor="_Toc62549293" w:history="1">
        <w:r w:rsidR="00B45349" w:rsidRPr="00003CBC">
          <w:rPr>
            <w:rStyle w:val="Hyperlink"/>
          </w:rPr>
          <w:t>Audioconferència gratuïta per als clients del CSP i del Web Direct</w:t>
        </w:r>
        <w:r w:rsidR="00B45349">
          <w:tab/>
        </w:r>
        <w:r w:rsidR="00B45349">
          <w:fldChar w:fldCharType="begin"/>
        </w:r>
        <w:r w:rsidR="00B45349">
          <w:instrText xml:space="preserve"> PAGEREF _Toc62549293 \h </w:instrText>
        </w:r>
        <w:r w:rsidR="00B45349">
          <w:fldChar w:fldCharType="separate"/>
        </w:r>
        <w:r w:rsidR="00B45349">
          <w:t>116</w:t>
        </w:r>
        <w:r w:rsidR="00B45349">
          <w:fldChar w:fldCharType="end"/>
        </w:r>
      </w:hyperlink>
    </w:p>
    <w:p w:rsidR="00B45349" w:rsidRDefault="00ED5484">
      <w:pPr>
        <w:pStyle w:val="TOC2"/>
        <w:rPr>
          <w:rFonts w:eastAsiaTheme="minorEastAsia"/>
          <w:smallCaps w:val="0"/>
          <w:sz w:val="22"/>
        </w:rPr>
      </w:pPr>
      <w:hyperlink w:anchor="_Toc62549294" w:history="1">
        <w:r w:rsidR="00B45349" w:rsidRPr="00003CBC">
          <w:rPr>
            <w:rStyle w:val="Hyperlink"/>
          </w:rPr>
          <w:t>Promoció del Power Apps per a Clients dels programes EA, EAS i CSP</w:t>
        </w:r>
        <w:r w:rsidR="00B45349">
          <w:tab/>
        </w:r>
        <w:r w:rsidR="00B45349">
          <w:fldChar w:fldCharType="begin"/>
        </w:r>
        <w:r w:rsidR="00B45349">
          <w:instrText xml:space="preserve"> PAGEREF _Toc62549294 \h </w:instrText>
        </w:r>
        <w:r w:rsidR="00B45349">
          <w:fldChar w:fldCharType="separate"/>
        </w:r>
        <w:r w:rsidR="00B45349">
          <w:t>116</w:t>
        </w:r>
        <w:r w:rsidR="00B45349">
          <w:fldChar w:fldCharType="end"/>
        </w:r>
      </w:hyperlink>
    </w:p>
    <w:p w:rsidR="00B45349" w:rsidRDefault="00ED5484">
      <w:pPr>
        <w:pStyle w:val="TOC1"/>
        <w:rPr>
          <w:rFonts w:eastAsiaTheme="minorEastAsia"/>
          <w:b w:val="0"/>
          <w:caps w:val="0"/>
          <w:noProof/>
          <w:sz w:val="22"/>
          <w:szCs w:val="22"/>
        </w:rPr>
      </w:pPr>
      <w:hyperlink w:anchor="_Toc62549295" w:history="1">
        <w:r w:rsidR="00B45349" w:rsidRPr="00003CBC">
          <w:rPr>
            <w:rStyle w:val="Hyperlink"/>
            <w:noProof/>
          </w:rPr>
          <w:t>Apèndix G: Matriu d'Emmagatzematge i Azure Data Box, Azure Stack Edge i Azure Stack Hub Reforçat de les Condicions de Maquinari de Microsoft</w:t>
        </w:r>
        <w:r w:rsidR="00B45349">
          <w:rPr>
            <w:noProof/>
          </w:rPr>
          <w:tab/>
        </w:r>
        <w:r w:rsidR="00B45349">
          <w:rPr>
            <w:noProof/>
          </w:rPr>
          <w:fldChar w:fldCharType="begin"/>
        </w:r>
        <w:r w:rsidR="00B45349">
          <w:rPr>
            <w:noProof/>
          </w:rPr>
          <w:instrText xml:space="preserve"> PAGEREF _Toc62549295 \h </w:instrText>
        </w:r>
        <w:r w:rsidR="00B45349">
          <w:rPr>
            <w:noProof/>
          </w:rPr>
        </w:r>
        <w:r w:rsidR="00B45349">
          <w:rPr>
            <w:noProof/>
          </w:rPr>
          <w:fldChar w:fldCharType="separate"/>
        </w:r>
        <w:r w:rsidR="00B45349">
          <w:rPr>
            <w:noProof/>
          </w:rPr>
          <w:t>117</w:t>
        </w:r>
        <w:r w:rsidR="00B45349">
          <w:rPr>
            <w:noProof/>
          </w:rPr>
          <w:fldChar w:fldCharType="end"/>
        </w:r>
      </w:hyperlink>
    </w:p>
    <w:p w:rsidR="00B45349" w:rsidRDefault="00ED5484">
      <w:pPr>
        <w:pStyle w:val="TOC2"/>
        <w:rPr>
          <w:rFonts w:eastAsiaTheme="minorEastAsia"/>
          <w:smallCaps w:val="0"/>
          <w:sz w:val="22"/>
        </w:rPr>
      </w:pPr>
      <w:hyperlink w:anchor="_Toc62549296" w:history="1">
        <w:r w:rsidR="00B45349" w:rsidRPr="00003CBC">
          <w:rPr>
            <w:rStyle w:val="Hyperlink"/>
          </w:rPr>
          <w:t>Termes de la Matriu d'Emmagatzematge</w:t>
        </w:r>
        <w:r w:rsidR="00B45349">
          <w:tab/>
        </w:r>
        <w:r w:rsidR="00B45349">
          <w:fldChar w:fldCharType="begin"/>
        </w:r>
        <w:r w:rsidR="00B45349">
          <w:instrText xml:space="preserve"> PAGEREF _Toc62549296 \h </w:instrText>
        </w:r>
        <w:r w:rsidR="00B45349">
          <w:fldChar w:fldCharType="separate"/>
        </w:r>
        <w:r w:rsidR="00B45349">
          <w:t>117</w:t>
        </w:r>
        <w:r w:rsidR="00B45349">
          <w:fldChar w:fldCharType="end"/>
        </w:r>
      </w:hyperlink>
    </w:p>
    <w:p w:rsidR="00B45349" w:rsidRDefault="00ED5484">
      <w:pPr>
        <w:pStyle w:val="TOC2"/>
        <w:rPr>
          <w:rFonts w:eastAsiaTheme="minorEastAsia"/>
          <w:smallCaps w:val="0"/>
          <w:sz w:val="22"/>
        </w:rPr>
      </w:pPr>
      <w:hyperlink w:anchor="_Toc62549297" w:history="1">
        <w:r w:rsidR="00B45349" w:rsidRPr="00003CBC">
          <w:rPr>
            <w:rStyle w:val="Hyperlink"/>
          </w:rPr>
          <w:t>Termes de Maquinari de l'Azure Data Box</w:t>
        </w:r>
        <w:r w:rsidR="00B45349">
          <w:tab/>
        </w:r>
        <w:r w:rsidR="00B45349">
          <w:fldChar w:fldCharType="begin"/>
        </w:r>
        <w:r w:rsidR="00B45349">
          <w:instrText xml:space="preserve"> PAGEREF _Toc62549297 \h </w:instrText>
        </w:r>
        <w:r w:rsidR="00B45349">
          <w:fldChar w:fldCharType="separate"/>
        </w:r>
        <w:r w:rsidR="00B45349">
          <w:t>118</w:t>
        </w:r>
        <w:r w:rsidR="00B45349">
          <w:fldChar w:fldCharType="end"/>
        </w:r>
      </w:hyperlink>
    </w:p>
    <w:p w:rsidR="00B45349" w:rsidRDefault="00ED5484">
      <w:pPr>
        <w:pStyle w:val="TOC2"/>
        <w:rPr>
          <w:rFonts w:eastAsiaTheme="minorEastAsia"/>
          <w:smallCaps w:val="0"/>
          <w:sz w:val="22"/>
        </w:rPr>
      </w:pPr>
      <w:hyperlink w:anchor="_Toc62549298" w:history="1">
        <w:r w:rsidR="00B45349" w:rsidRPr="00003CBC">
          <w:rPr>
            <w:rStyle w:val="Hyperlink"/>
          </w:rPr>
          <w:t>Condicions del Maquinari de l'Azure Stack Edge</w:t>
        </w:r>
        <w:r w:rsidR="00B45349">
          <w:tab/>
        </w:r>
        <w:r w:rsidR="00B45349">
          <w:fldChar w:fldCharType="begin"/>
        </w:r>
        <w:r w:rsidR="00B45349">
          <w:instrText xml:space="preserve"> PAGEREF _Toc62549298 \h </w:instrText>
        </w:r>
        <w:r w:rsidR="00B45349">
          <w:fldChar w:fldCharType="separate"/>
        </w:r>
        <w:r w:rsidR="00B45349">
          <w:t>121</w:t>
        </w:r>
        <w:r w:rsidR="00B45349">
          <w:fldChar w:fldCharType="end"/>
        </w:r>
      </w:hyperlink>
    </w:p>
    <w:p w:rsidR="00B45349" w:rsidRDefault="00ED5484">
      <w:pPr>
        <w:pStyle w:val="TOC2"/>
        <w:rPr>
          <w:rFonts w:eastAsiaTheme="minorEastAsia"/>
          <w:smallCaps w:val="0"/>
          <w:sz w:val="22"/>
        </w:rPr>
      </w:pPr>
      <w:hyperlink w:anchor="_Toc62549299" w:history="1">
        <w:r w:rsidR="00B45349" w:rsidRPr="00003CBC">
          <w:rPr>
            <w:rStyle w:val="Hyperlink"/>
          </w:rPr>
          <w:t>Azure Stack Hub Reforçat de les Condicions de Maquinari de Microsoft</w:t>
        </w:r>
        <w:r w:rsidR="00B45349">
          <w:tab/>
        </w:r>
        <w:r w:rsidR="00B45349">
          <w:fldChar w:fldCharType="begin"/>
        </w:r>
        <w:r w:rsidR="00B45349">
          <w:instrText xml:space="preserve"> PAGEREF _Toc62549299 \h </w:instrText>
        </w:r>
        <w:r w:rsidR="00B45349">
          <w:fldChar w:fldCharType="separate"/>
        </w:r>
        <w:r w:rsidR="00B45349">
          <w:t>124</w:t>
        </w:r>
        <w:r w:rsidR="00B45349">
          <w:fldChar w:fldCharType="end"/>
        </w:r>
      </w:hyperlink>
    </w:p>
    <w:p w:rsidR="00B45349" w:rsidRDefault="00ED5484">
      <w:pPr>
        <w:pStyle w:val="TOC1"/>
        <w:rPr>
          <w:rFonts w:eastAsiaTheme="minorEastAsia"/>
          <w:b w:val="0"/>
          <w:caps w:val="0"/>
          <w:noProof/>
          <w:sz w:val="22"/>
          <w:szCs w:val="22"/>
        </w:rPr>
      </w:pPr>
      <w:hyperlink w:anchor="_Toc62549300" w:history="1">
        <w:r w:rsidR="00B45349" w:rsidRPr="00003CBC">
          <w:rPr>
            <w:rStyle w:val="Hyperlink"/>
            <w:noProof/>
          </w:rPr>
          <w:t>Apèndix H: Beneficis d'Ús de l'Estudiant i Programes Academic</w:t>
        </w:r>
        <w:r w:rsidR="00B45349">
          <w:rPr>
            <w:noProof/>
          </w:rPr>
          <w:tab/>
        </w:r>
        <w:r w:rsidR="00B45349">
          <w:rPr>
            <w:noProof/>
          </w:rPr>
          <w:fldChar w:fldCharType="begin"/>
        </w:r>
        <w:r w:rsidR="00B45349">
          <w:rPr>
            <w:noProof/>
          </w:rPr>
          <w:instrText xml:space="preserve"> PAGEREF _Toc62549300 \h </w:instrText>
        </w:r>
        <w:r w:rsidR="00B45349">
          <w:rPr>
            <w:noProof/>
          </w:rPr>
        </w:r>
        <w:r w:rsidR="00B45349">
          <w:rPr>
            <w:noProof/>
          </w:rPr>
          <w:fldChar w:fldCharType="separate"/>
        </w:r>
        <w:r w:rsidR="00B45349">
          <w:rPr>
            <w:noProof/>
          </w:rPr>
          <w:t>129</w:t>
        </w:r>
        <w:r w:rsidR="00B45349">
          <w:rPr>
            <w:noProof/>
          </w:rPr>
          <w:fldChar w:fldCharType="end"/>
        </w:r>
      </w:hyperlink>
    </w:p>
    <w:p w:rsidR="00B45349" w:rsidRDefault="00ED5484">
      <w:pPr>
        <w:pStyle w:val="TOC2"/>
        <w:rPr>
          <w:rFonts w:eastAsiaTheme="minorEastAsia"/>
          <w:smallCaps w:val="0"/>
          <w:sz w:val="22"/>
        </w:rPr>
      </w:pPr>
      <w:hyperlink w:anchor="_Toc62549301" w:history="1">
        <w:r w:rsidR="00B45349" w:rsidRPr="00003CBC">
          <w:rPr>
            <w:rStyle w:val="Hyperlink"/>
          </w:rPr>
          <w:t>Drets dels Beneficis d'Ús de l'Estudiant per Programa Qualificat</w:t>
        </w:r>
        <w:r w:rsidR="00B45349">
          <w:tab/>
        </w:r>
        <w:r w:rsidR="00B45349">
          <w:fldChar w:fldCharType="begin"/>
        </w:r>
        <w:r w:rsidR="00B45349">
          <w:instrText xml:space="preserve"> PAGEREF _Toc62549301 \h </w:instrText>
        </w:r>
        <w:r w:rsidR="00B45349">
          <w:fldChar w:fldCharType="separate"/>
        </w:r>
        <w:r w:rsidR="00B45349">
          <w:t>129</w:t>
        </w:r>
        <w:r w:rsidR="00B45349">
          <w:fldChar w:fldCharType="end"/>
        </w:r>
      </w:hyperlink>
    </w:p>
    <w:p w:rsidR="00B45349" w:rsidRDefault="00ED5484">
      <w:pPr>
        <w:pStyle w:val="TOC2"/>
        <w:rPr>
          <w:rFonts w:eastAsiaTheme="minorEastAsia"/>
          <w:smallCaps w:val="0"/>
          <w:sz w:val="22"/>
        </w:rPr>
      </w:pPr>
      <w:hyperlink w:anchor="_Toc62549302" w:history="1">
        <w:r w:rsidR="00B45349" w:rsidRPr="00003CBC">
          <w:rPr>
            <w:rStyle w:val="Hyperlink"/>
          </w:rPr>
          <w:t>Escenaris combinats de Producte de Plataforma Education (EPP)</w:t>
        </w:r>
        <w:r w:rsidR="00B45349">
          <w:tab/>
        </w:r>
        <w:r w:rsidR="00B45349">
          <w:fldChar w:fldCharType="begin"/>
        </w:r>
        <w:r w:rsidR="00B45349">
          <w:instrText xml:space="preserve"> PAGEREF _Toc62549302 \h </w:instrText>
        </w:r>
        <w:r w:rsidR="00B45349">
          <w:fldChar w:fldCharType="separate"/>
        </w:r>
        <w:r w:rsidR="00B45349">
          <w:t>130</w:t>
        </w:r>
        <w:r w:rsidR="00B45349">
          <w:fldChar w:fldCharType="end"/>
        </w:r>
      </w:hyperlink>
    </w:p>
    <w:p w:rsidR="00B45349" w:rsidRDefault="00ED5484">
      <w:pPr>
        <w:pStyle w:val="TOC2"/>
        <w:rPr>
          <w:rFonts w:eastAsiaTheme="minorEastAsia"/>
          <w:smallCaps w:val="0"/>
          <w:sz w:val="22"/>
        </w:rPr>
      </w:pPr>
      <w:hyperlink w:anchor="_Toc62549303" w:history="1">
        <w:r w:rsidR="00B45349" w:rsidRPr="00003CBC">
          <w:rPr>
            <w:rStyle w:val="Hyperlink"/>
          </w:rPr>
          <w:t>Disponibilitat del Programa Enrollment for Education Solutions (Versió Anterior a 2017)</w:t>
        </w:r>
        <w:r w:rsidR="00B45349">
          <w:tab/>
        </w:r>
        <w:r w:rsidR="00B45349">
          <w:fldChar w:fldCharType="begin"/>
        </w:r>
        <w:r w:rsidR="00B45349">
          <w:instrText xml:space="preserve"> PAGEREF _Toc62549303 \h </w:instrText>
        </w:r>
        <w:r w:rsidR="00B45349">
          <w:fldChar w:fldCharType="separate"/>
        </w:r>
        <w:r w:rsidR="00B45349">
          <w:t>130</w:t>
        </w:r>
        <w:r w:rsidR="00B45349">
          <w:fldChar w:fldCharType="end"/>
        </w:r>
      </w:hyperlink>
    </w:p>
    <w:p w:rsidR="00B45349" w:rsidRDefault="00ED5484">
      <w:pPr>
        <w:pStyle w:val="TOC1"/>
        <w:rPr>
          <w:rFonts w:eastAsiaTheme="minorEastAsia"/>
          <w:b w:val="0"/>
          <w:caps w:val="0"/>
          <w:noProof/>
          <w:sz w:val="22"/>
          <w:szCs w:val="22"/>
        </w:rPr>
      </w:pPr>
      <w:hyperlink w:anchor="_Toc62549304" w:history="1">
        <w:r w:rsidR="00B45349" w:rsidRPr="00003CBC">
          <w:rPr>
            <w:rStyle w:val="Hyperlink"/>
            <w:noProof/>
          </w:rPr>
          <w:t>Índex</w:t>
        </w:r>
        <w:r w:rsidR="00B45349">
          <w:rPr>
            <w:noProof/>
          </w:rPr>
          <w:tab/>
        </w:r>
        <w:r w:rsidR="00B45349">
          <w:rPr>
            <w:noProof/>
          </w:rPr>
          <w:fldChar w:fldCharType="begin"/>
        </w:r>
        <w:r w:rsidR="00B45349">
          <w:rPr>
            <w:noProof/>
          </w:rPr>
          <w:instrText xml:space="preserve"> PAGEREF _Toc62549304 \h </w:instrText>
        </w:r>
        <w:r w:rsidR="00B45349">
          <w:rPr>
            <w:noProof/>
          </w:rPr>
        </w:r>
        <w:r w:rsidR="00B45349">
          <w:rPr>
            <w:noProof/>
          </w:rPr>
          <w:fldChar w:fldCharType="separate"/>
        </w:r>
        <w:r w:rsidR="00B45349">
          <w:rPr>
            <w:noProof/>
          </w:rPr>
          <w:t>131</w:t>
        </w:r>
        <w:r w:rsidR="00B45349">
          <w:rPr>
            <w:noProof/>
          </w:rPr>
          <w:fldChar w:fldCharType="end"/>
        </w:r>
      </w:hyperlink>
    </w:p>
    <w:p w:rsidR="0085308F" w:rsidRDefault="00B45349">
      <w:pPr>
        <w:pStyle w:val="ProductList-Body"/>
        <w:sectPr w:rsidR="0085308F">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rsidR="0085308F" w:rsidRDefault="0085308F">
      <w:pPr>
        <w:pStyle w:val="ProductList-Body"/>
      </w:pPr>
    </w:p>
    <w:p w:rsidR="0085308F" w:rsidRDefault="0085308F">
      <w:pPr>
        <w:sectPr w:rsidR="0085308F">
          <w:headerReference w:type="default" r:id="rId17"/>
          <w:footerReference w:type="default" r:id="rId18"/>
          <w:type w:val="continuous"/>
          <w:pgSz w:w="12240" w:h="15840" w:code="1"/>
          <w:pgMar w:top="1170" w:right="720" w:bottom="720" w:left="720" w:header="432" w:footer="288" w:gutter="0"/>
          <w:cols w:space="360"/>
        </w:sectPr>
      </w:pPr>
    </w:p>
    <w:p w:rsidR="0085308F" w:rsidRPr="00B45349" w:rsidRDefault="00B45349">
      <w:pPr>
        <w:pStyle w:val="ProductList-SectionHeading"/>
        <w:pageBreakBefore/>
        <w:outlineLvl w:val="0"/>
        <w:rPr>
          <w:lang w:val="fr-FR"/>
        </w:rPr>
      </w:pPr>
      <w:bookmarkStart w:id="2" w:name="_Sec531"/>
      <w:bookmarkEnd w:id="1"/>
      <w:r w:rsidRPr="00B45349">
        <w:rPr>
          <w:lang w:val="fr-FR"/>
        </w:rPr>
        <w:lastRenderedPageBreak/>
        <w:t>Introducció</w:t>
      </w:r>
      <w:r>
        <w:fldChar w:fldCharType="begin"/>
      </w:r>
      <w:r w:rsidRPr="00B45349">
        <w:rPr>
          <w:lang w:val="fr-FR"/>
        </w:rPr>
        <w:instrText xml:space="preserve"> TC "</w:instrText>
      </w:r>
      <w:bookmarkStart w:id="3" w:name="_Toc62549157"/>
      <w:r w:rsidRPr="00B45349">
        <w:rPr>
          <w:lang w:val="fr-FR"/>
        </w:rPr>
        <w:instrText>Introducció</w:instrText>
      </w:r>
      <w:bookmarkEnd w:id="3"/>
      <w:r w:rsidRPr="00B45349">
        <w:rPr>
          <w:lang w:val="fr-FR"/>
        </w:rPr>
        <w:instrText>" \l 1</w:instrText>
      </w:r>
      <w:r>
        <w:fldChar w:fldCharType="end"/>
      </w:r>
    </w:p>
    <w:p w:rsidR="0085308F" w:rsidRPr="00B45349" w:rsidRDefault="0085308F">
      <w:pPr>
        <w:pStyle w:val="ProductList-Body"/>
        <w:rPr>
          <w:lang w:val="fr-FR"/>
        </w:rPr>
      </w:pPr>
    </w:p>
    <w:p w:rsidR="0085308F" w:rsidRPr="00B45349" w:rsidRDefault="00B45349">
      <w:pPr>
        <w:pStyle w:val="ProductList-Offering1Heading"/>
        <w:outlineLvl w:val="1"/>
        <w:rPr>
          <w:lang w:val="fr-FR"/>
        </w:rPr>
      </w:pPr>
      <w:bookmarkStart w:id="4" w:name="_Sec532"/>
      <w:r w:rsidRPr="00B45349">
        <w:rPr>
          <w:lang w:val="fr-FR"/>
        </w:rPr>
        <w:t>Quant a aquest document</w:t>
      </w:r>
      <w:bookmarkEnd w:id="4"/>
      <w:r>
        <w:fldChar w:fldCharType="begin"/>
      </w:r>
      <w:r w:rsidRPr="00B45349">
        <w:rPr>
          <w:lang w:val="fr-FR"/>
        </w:rPr>
        <w:instrText xml:space="preserve"> TC "</w:instrText>
      </w:r>
      <w:bookmarkStart w:id="5" w:name="_Toc62549158"/>
      <w:r w:rsidRPr="00B45349">
        <w:rPr>
          <w:lang w:val="fr-FR"/>
        </w:rPr>
        <w:instrText>Quant a aquest document</w:instrText>
      </w:r>
      <w:bookmarkEnd w:id="5"/>
      <w:r w:rsidRPr="00B45349">
        <w:rPr>
          <w:lang w:val="fr-FR"/>
        </w:rPr>
        <w:instrText>" \l 2</w:instrText>
      </w:r>
      <w:r>
        <w:fldChar w:fldCharType="end"/>
      </w:r>
    </w:p>
    <w:p w:rsidR="0085308F" w:rsidRPr="00B45349" w:rsidRDefault="00B45349">
      <w:pPr>
        <w:pStyle w:val="ProductList-Body"/>
        <w:rPr>
          <w:lang w:val="fr-FR"/>
        </w:rPr>
      </w:pPr>
      <w:r w:rsidRPr="00B45349">
        <w:rPr>
          <w:lang w:val="fr-FR"/>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9">
        <w:r w:rsidRPr="00B45349">
          <w:rPr>
            <w:color w:val="00467F"/>
            <w:u w:val="single"/>
            <w:lang w:val="fr-FR"/>
          </w:rPr>
          <w:t>http://go.microsoft.com/?linkid=9840733</w:t>
        </w:r>
      </w:hyperlink>
      <w:r w:rsidRPr="00B45349">
        <w:rPr>
          <w:lang w:val="fr-FR"/>
        </w:rPr>
        <w:t>.</w:t>
      </w:r>
    </w:p>
    <w:p w:rsidR="0085308F" w:rsidRPr="00B45349" w:rsidRDefault="0085308F">
      <w:pPr>
        <w:pStyle w:val="ProductList-Body"/>
        <w:rPr>
          <w:lang w:val="fr-FR"/>
        </w:rPr>
      </w:pPr>
    </w:p>
    <w:p w:rsidR="0085308F" w:rsidRPr="00B45349" w:rsidRDefault="00B45349">
      <w:pPr>
        <w:pStyle w:val="ProductList-Body"/>
        <w:rPr>
          <w:lang w:val="fr-FR"/>
        </w:rPr>
      </w:pPr>
      <w:r w:rsidRPr="00B45349">
        <w:rPr>
          <w:lang w:val="fr-FR"/>
        </w:rPr>
        <w:t xml:space="preserve">Els Productes que s'esmenten als Termes dels Productes estan disponibles a partir de la data que s'indica a la </w:t>
      </w:r>
      <w:hyperlink w:anchor="_Sec843">
        <w:r w:rsidRPr="00B45349">
          <w:rPr>
            <w:color w:val="00467F"/>
            <w:u w:val="single"/>
            <w:lang w:val="fr-FR"/>
          </w:rPr>
          <w:t>Portada</w:t>
        </w:r>
      </w:hyperlink>
      <w:r w:rsidRPr="00B45349">
        <w:rPr>
          <w:lang w:val="fr-FR"/>
        </w:rPr>
        <w:t xml:space="preserve"> dels Termes dels Productes. Hi ha versions anteriors dels Termes dels Productes disponibles a </w:t>
      </w:r>
      <w:hyperlink r:id="rId20">
        <w:r w:rsidRPr="00B45349">
          <w:rPr>
            <w:color w:val="00467F"/>
            <w:u w:val="single"/>
            <w:lang w:val="fr-FR"/>
          </w:rPr>
          <w:t>http://go.microsoft.com/?linkid=9839207</w:t>
        </w:r>
      </w:hyperlink>
      <w:r w:rsidRPr="00B45349">
        <w:rPr>
          <w:lang w:val="fr-FR"/>
        </w:rPr>
        <w:t xml:space="preserve">, incloses les versions anteriors dels documents Llistat de Productes i PUR. La informació sobre els productes i serveis de Microsoft interromputs està disponible a </w:t>
      </w:r>
      <w:hyperlink r:id="rId21">
        <w:r w:rsidRPr="00B45349">
          <w:rPr>
            <w:color w:val="00467F"/>
            <w:u w:val="single"/>
            <w:lang w:val="fr-FR"/>
          </w:rPr>
          <w:t>http://www.microsoftvolumelicensing.com</w:t>
        </w:r>
      </w:hyperlink>
      <w:r w:rsidRPr="00B45349">
        <w:rPr>
          <w:lang w:val="fr-FR"/>
        </w:rPr>
        <w:t>. Per obtenir informació sobre la disponibilitat regional dels productes i els Serveis Professionals de Microsoft, els clients poden posar-se en contacte amb el seu revenedor o el seu gestor de comptes de Microsoft.</w:t>
      </w:r>
    </w:p>
    <w:p w:rsidR="0085308F" w:rsidRPr="00B45349" w:rsidRDefault="00B45349">
      <w:pPr>
        <w:pStyle w:val="ProductList-Offering1Heading"/>
        <w:outlineLvl w:val="1"/>
        <w:rPr>
          <w:lang w:val="fr-FR"/>
        </w:rPr>
      </w:pPr>
      <w:bookmarkStart w:id="6" w:name="_Sec533"/>
      <w:r w:rsidRPr="00B45349">
        <w:rPr>
          <w:lang w:val="fr-FR"/>
        </w:rPr>
        <w:t>Contingut d'aquest Document</w:t>
      </w:r>
      <w:bookmarkEnd w:id="6"/>
      <w:r>
        <w:fldChar w:fldCharType="begin"/>
      </w:r>
      <w:r w:rsidRPr="00B45349">
        <w:rPr>
          <w:lang w:val="fr-FR"/>
        </w:rPr>
        <w:instrText xml:space="preserve"> TC "</w:instrText>
      </w:r>
      <w:bookmarkStart w:id="7" w:name="_Toc62549159"/>
      <w:r w:rsidRPr="00B45349">
        <w:rPr>
          <w:lang w:val="fr-FR"/>
        </w:rPr>
        <w:instrText>Contingut d'aquest Document</w:instrText>
      </w:r>
      <w:bookmarkEnd w:id="7"/>
      <w:r w:rsidRPr="00B45349">
        <w:rPr>
          <w:lang w:val="fr-FR"/>
        </w:rPr>
        <w:instrText>" \l 2</w:instrText>
      </w:r>
      <w:r>
        <w:fldChar w:fldCharType="end"/>
      </w:r>
    </w:p>
    <w:p w:rsidR="0085308F" w:rsidRPr="00B45349" w:rsidRDefault="00B45349">
      <w:pPr>
        <w:pStyle w:val="ProductList-Body"/>
        <w:rPr>
          <w:lang w:val="fr-FR"/>
        </w:rPr>
      </w:pPr>
      <w:r w:rsidRPr="00B45349">
        <w:rPr>
          <w:lang w:val="fr-FR"/>
        </w:rPr>
        <w:t xml:space="preserve">Els Termes dels Productes inclouen les seccions següents: </w:t>
      </w:r>
    </w:p>
    <w:p w:rsidR="0085308F" w:rsidRPr="00B45349" w:rsidRDefault="00ED5484" w:rsidP="00B45349">
      <w:pPr>
        <w:pStyle w:val="ProductList-Bullet"/>
        <w:numPr>
          <w:ilvl w:val="0"/>
          <w:numId w:val="3"/>
        </w:numPr>
        <w:rPr>
          <w:lang w:val="fr-FR"/>
        </w:rPr>
      </w:pPr>
      <w:hyperlink w:anchor="_Sec531">
        <w:r w:rsidR="00B45349" w:rsidRPr="00B45349">
          <w:rPr>
            <w:color w:val="00467F"/>
            <w:u w:val="single"/>
            <w:lang w:val="fr-FR"/>
          </w:rPr>
          <w:t>Introducció</w:t>
        </w:r>
      </w:hyperlink>
      <w:r w:rsidR="00B45349" w:rsidRPr="00B45349">
        <w:rPr>
          <w:lang w:val="fr-FR"/>
        </w:rPr>
        <w:t>, que inclou un llistat dels canvis recents.</w:t>
      </w:r>
    </w:p>
    <w:p w:rsidR="0085308F" w:rsidRPr="00B45349" w:rsidRDefault="00ED5484" w:rsidP="00B45349">
      <w:pPr>
        <w:pStyle w:val="ProductList-Bullet"/>
        <w:numPr>
          <w:ilvl w:val="0"/>
          <w:numId w:val="3"/>
        </w:numPr>
        <w:rPr>
          <w:lang w:val="fr-FR"/>
        </w:rPr>
      </w:pPr>
      <w:hyperlink w:anchor="_Sec536">
        <w:r w:rsidR="00B45349" w:rsidRPr="00B45349">
          <w:rPr>
            <w:color w:val="00467F"/>
            <w:u w:val="single"/>
            <w:lang w:val="fr-FR"/>
          </w:rPr>
          <w:t>Termes de Llicència</w:t>
        </w:r>
      </w:hyperlink>
      <w:r w:rsidR="00B45349" w:rsidRPr="00B45349">
        <w:rPr>
          <w:lang w:val="fr-FR"/>
        </w:rPr>
        <w:t>, on es mostren els Termes de Llicència Universal i els Termes del Model de Llicència aplicables als Productes del Programari.</w:t>
      </w:r>
    </w:p>
    <w:p w:rsidR="0085308F" w:rsidRPr="00B45349" w:rsidRDefault="00ED5484" w:rsidP="00B45349">
      <w:pPr>
        <w:pStyle w:val="ProductList-Bullet"/>
        <w:numPr>
          <w:ilvl w:val="0"/>
          <w:numId w:val="3"/>
        </w:numPr>
        <w:rPr>
          <w:lang w:val="fr-FR"/>
        </w:rPr>
      </w:pPr>
      <w:hyperlink w:anchor="_Sec547">
        <w:r w:rsidR="00B45349" w:rsidRPr="00B45349">
          <w:rPr>
            <w:color w:val="00467F"/>
            <w:u w:val="single"/>
            <w:lang w:val="fr-FR"/>
          </w:rPr>
          <w:t>Productes del Programari</w:t>
        </w:r>
      </w:hyperlink>
      <w:r w:rsidR="00B45349" w:rsidRPr="00B45349">
        <w:rPr>
          <w:lang w:val="fr-FR"/>
        </w:rPr>
        <w:t>, on s'indiquen totes les Entrades de Productes del Programari.</w:t>
      </w:r>
    </w:p>
    <w:p w:rsidR="0085308F" w:rsidRPr="00B45349" w:rsidRDefault="00ED5484" w:rsidP="00B45349">
      <w:pPr>
        <w:pStyle w:val="ProductList-Bullet"/>
        <w:numPr>
          <w:ilvl w:val="0"/>
          <w:numId w:val="3"/>
        </w:numPr>
        <w:rPr>
          <w:lang w:val="fr-FR"/>
        </w:rPr>
      </w:pPr>
      <w:hyperlink w:anchor="_Sec548">
        <w:r w:rsidR="00B45349" w:rsidRPr="00B45349">
          <w:rPr>
            <w:color w:val="00467F"/>
            <w:u w:val="single"/>
            <w:lang w:val="fr-FR"/>
          </w:rPr>
          <w:t>Productes dels Serveis Online</w:t>
        </w:r>
      </w:hyperlink>
      <w:r w:rsidR="00B45349" w:rsidRPr="00B45349">
        <w:rPr>
          <w:lang w:val="fr-FR"/>
        </w:rPr>
        <w:t>, on s'indiquen totes les Entrades de Productes dels Serveis Online.</w:t>
      </w:r>
    </w:p>
    <w:p w:rsidR="0085308F" w:rsidRPr="00B45349" w:rsidRDefault="00ED5484" w:rsidP="00B45349">
      <w:pPr>
        <w:pStyle w:val="ProductList-Bullet"/>
        <w:numPr>
          <w:ilvl w:val="0"/>
          <w:numId w:val="3"/>
        </w:numPr>
        <w:rPr>
          <w:lang w:val="fr-FR"/>
        </w:rPr>
      </w:pPr>
      <w:hyperlink w:anchor="_Sec549">
        <w:r w:rsidR="00B45349" w:rsidRPr="00B45349">
          <w:rPr>
            <w:color w:val="00467F"/>
            <w:u w:val="single"/>
            <w:lang w:val="fr-FR"/>
          </w:rPr>
          <w:t>Glossari</w:t>
        </w:r>
      </w:hyperlink>
      <w:r w:rsidR="00B45349" w:rsidRPr="00B45349">
        <w:rPr>
          <w:lang w:val="fr-FR"/>
        </w:rPr>
        <w:t>, on es defineixen els termes Atributs, Valors de Cel·la, Capçaleres de Columna i altres termes escrits amb majúscules que s'utilitzen als Termes dels Productes.</w:t>
      </w:r>
    </w:p>
    <w:p w:rsidR="0085308F" w:rsidRDefault="00B45349" w:rsidP="00B45349">
      <w:pPr>
        <w:pStyle w:val="ProductList-Bullet"/>
        <w:numPr>
          <w:ilvl w:val="0"/>
          <w:numId w:val="3"/>
        </w:numPr>
      </w:pPr>
      <w:r>
        <w:t>Els apèndixs següents:</w:t>
      </w:r>
    </w:p>
    <w:p w:rsidR="0085308F" w:rsidRPr="00B45349" w:rsidRDefault="00ED5484" w:rsidP="00B45349">
      <w:pPr>
        <w:pStyle w:val="ProductList-Bullet"/>
        <w:numPr>
          <w:ilvl w:val="1"/>
          <w:numId w:val="3"/>
        </w:numPr>
        <w:rPr>
          <w:lang w:val="fr-FR"/>
        </w:rPr>
      </w:pPr>
      <w:hyperlink w:anchor="_Sec591">
        <w:r w:rsidR="00B45349" w:rsidRPr="00B45349">
          <w:rPr>
            <w:color w:val="00467F"/>
            <w:u w:val="single"/>
            <w:lang w:val="fr-FR"/>
          </w:rPr>
          <w:t>Apèndix A: Taula de Llicències Equivalents a CAL/ML</w:t>
        </w:r>
      </w:hyperlink>
      <w:r w:rsidR="00B45349" w:rsidRPr="00B45349">
        <w:rPr>
          <w:lang w:val="fr-FR"/>
        </w:rPr>
        <w:t>, que identifica les Llicències CAL suite i de subscripció als Serveis Online disponibles que proporcionen accés als Productes de Servidor.</w:t>
      </w:r>
    </w:p>
    <w:p w:rsidR="0085308F" w:rsidRPr="00B45349" w:rsidRDefault="00ED5484" w:rsidP="00B45349">
      <w:pPr>
        <w:pStyle w:val="ProductList-Bullet"/>
        <w:numPr>
          <w:ilvl w:val="1"/>
          <w:numId w:val="3"/>
        </w:numPr>
        <w:rPr>
          <w:lang w:val="fr-FR"/>
        </w:rPr>
      </w:pPr>
      <w:hyperlink w:anchor="_Sec564">
        <w:r w:rsidR="00B45349" w:rsidRPr="00B45349">
          <w:rPr>
            <w:color w:val="00467F"/>
            <w:u w:val="single"/>
            <w:lang w:val="fr-FR"/>
          </w:rPr>
          <w:t>Apèndix B: Software Assurance</w:t>
        </w:r>
      </w:hyperlink>
      <w:r w:rsidR="00B45349" w:rsidRPr="00B45349">
        <w:rPr>
          <w:lang w:val="fr-FR"/>
        </w:rPr>
        <w:t>, que descriu les regles d'adquisició d'SA i de beneficis addicionals disponibles per als clients d'SA.</w:t>
      </w:r>
    </w:p>
    <w:p w:rsidR="0085308F" w:rsidRPr="00B45349" w:rsidRDefault="00ED5484" w:rsidP="00B45349">
      <w:pPr>
        <w:pStyle w:val="ProductList-Bullet"/>
        <w:numPr>
          <w:ilvl w:val="1"/>
          <w:numId w:val="3"/>
        </w:numPr>
        <w:rPr>
          <w:lang w:val="fr-FR"/>
        </w:rPr>
      </w:pPr>
      <w:hyperlink w:anchor="_Sec1237">
        <w:r w:rsidR="00B45349" w:rsidRPr="00B45349">
          <w:rPr>
            <w:color w:val="00467F"/>
            <w:u w:val="single"/>
            <w:lang w:val="fr-FR"/>
          </w:rPr>
          <w:t>Apèndix C: Complements dels Serveis Online i altres Llicències de Transició</w:t>
        </w:r>
      </w:hyperlink>
      <w:r w:rsidR="00B45349" w:rsidRPr="00B45349">
        <w:rPr>
          <w:lang w:val="fr-FR"/>
        </w:rPr>
        <w:t>, que descriu les condicions i els productes qualificats per als Complements dels Serveis Online i USL Basades en SA.</w:t>
      </w:r>
    </w:p>
    <w:p w:rsidR="0085308F" w:rsidRPr="00B45349" w:rsidRDefault="00ED5484" w:rsidP="00B45349">
      <w:pPr>
        <w:pStyle w:val="ProductList-Bullet"/>
        <w:numPr>
          <w:ilvl w:val="1"/>
          <w:numId w:val="3"/>
        </w:numPr>
        <w:rPr>
          <w:lang w:val="fr-FR"/>
        </w:rPr>
      </w:pPr>
      <w:hyperlink w:anchor="_Sec562">
        <w:r w:rsidR="00B45349" w:rsidRPr="00B45349">
          <w:rPr>
            <w:color w:val="00467F"/>
            <w:u w:val="single"/>
            <w:lang w:val="fr-FR"/>
          </w:rPr>
          <w:t>Apèndix D: Serveis Professionals</w:t>
        </w:r>
      </w:hyperlink>
      <w:r w:rsidR="00B45349" w:rsidRPr="00B45349">
        <w:rPr>
          <w:lang w:val="fr-FR"/>
        </w:rPr>
        <w:t>, que mostra un llistat dels Serveis Professionals que s'ofereixen a través de les Llicències per Volum de Microsoft.</w:t>
      </w:r>
    </w:p>
    <w:p w:rsidR="0085308F" w:rsidRPr="00B45349" w:rsidRDefault="00ED5484" w:rsidP="00B45349">
      <w:pPr>
        <w:pStyle w:val="ProductList-Bullet"/>
        <w:numPr>
          <w:ilvl w:val="1"/>
          <w:numId w:val="3"/>
        </w:numPr>
        <w:rPr>
          <w:lang w:val="fr-FR"/>
        </w:rPr>
      </w:pPr>
      <w:hyperlink w:anchor="_Sec563">
        <w:r w:rsidR="00B45349" w:rsidRPr="00B45349">
          <w:rPr>
            <w:color w:val="00467F"/>
            <w:u w:val="single"/>
            <w:lang w:val="fr-FR"/>
          </w:rPr>
          <w:t>Apèndix E: Termes Complementaris del Contracte del Programa</w:t>
        </w:r>
      </w:hyperlink>
      <w:r w:rsidR="00B45349" w:rsidRPr="00B45349">
        <w:rPr>
          <w:lang w:val="fr-FR"/>
        </w:rPr>
        <w:t>, que proporciona termes addicionals dels Contractes del Programa de Llicències per Volum de Microsoft.</w:t>
      </w:r>
    </w:p>
    <w:p w:rsidR="0085308F" w:rsidRPr="00B45349" w:rsidRDefault="00ED5484" w:rsidP="00B45349">
      <w:pPr>
        <w:pStyle w:val="ProductList-Bullet"/>
        <w:numPr>
          <w:ilvl w:val="1"/>
          <w:numId w:val="3"/>
        </w:numPr>
        <w:rPr>
          <w:lang w:val="fr-FR"/>
        </w:rPr>
      </w:pPr>
      <w:hyperlink w:anchor="_Sec572">
        <w:r w:rsidR="00B45349" w:rsidRPr="00B45349">
          <w:rPr>
            <w:color w:val="00467F"/>
            <w:u w:val="single"/>
            <w:lang w:val="fr-FR"/>
          </w:rPr>
          <w:t>Apèndix F: Promocions de Productes</w:t>
        </w:r>
      </w:hyperlink>
      <w:r w:rsidR="00B45349" w:rsidRPr="00B45349">
        <w:rPr>
          <w:lang w:val="fr-FR"/>
        </w:rPr>
        <w:t>, on s'enumeren les promocions de Productes que no apareixen de cap altra manera al Llistat de Preus.</w:t>
      </w:r>
    </w:p>
    <w:p w:rsidR="0085308F" w:rsidRPr="00B45349" w:rsidRDefault="00ED5484" w:rsidP="00B45349">
      <w:pPr>
        <w:pStyle w:val="ProductList-Bullet"/>
        <w:numPr>
          <w:ilvl w:val="1"/>
          <w:numId w:val="3"/>
        </w:numPr>
        <w:rPr>
          <w:lang w:val="fr-FR"/>
        </w:rPr>
      </w:pPr>
      <w:hyperlink w:anchor="_Sec899">
        <w:r w:rsidR="00B45349" w:rsidRPr="00B45349">
          <w:rPr>
            <w:color w:val="00467F"/>
            <w:u w:val="single"/>
            <w:lang w:val="fr-FR"/>
          </w:rPr>
          <w:t>Apèndix G: Termes de la Matriu d'Emmagatzematge i l'Azure Data Box</w:t>
        </w:r>
      </w:hyperlink>
      <w:r w:rsidR="00B45349" w:rsidRPr="00B45349">
        <w:rPr>
          <w:lang w:val="fr-FR"/>
        </w:rPr>
        <w:t xml:space="preserve">, que proporciona termes addicionals per als dispositius Matriu d'Emmagatzematge i Azure Data Box. </w:t>
      </w:r>
    </w:p>
    <w:p w:rsidR="0085308F" w:rsidRPr="00B45349" w:rsidRDefault="00ED5484" w:rsidP="00B45349">
      <w:pPr>
        <w:pStyle w:val="ProductList-Bullet"/>
        <w:numPr>
          <w:ilvl w:val="1"/>
          <w:numId w:val="3"/>
        </w:numPr>
        <w:rPr>
          <w:lang w:val="fr-FR"/>
        </w:rPr>
      </w:pPr>
      <w:hyperlink w:anchor="_Sec1230">
        <w:r w:rsidR="00B45349" w:rsidRPr="00B45349">
          <w:rPr>
            <w:color w:val="00467F"/>
            <w:u w:val="single"/>
            <w:lang w:val="fr-FR"/>
          </w:rPr>
          <w:t>Apèndix H: Beneficis d'Ús de l'Estudiant i Programes Academic</w:t>
        </w:r>
      </w:hyperlink>
      <w:r w:rsidR="00B45349" w:rsidRPr="00B45349">
        <w:rPr>
          <w:lang w:val="fr-FR"/>
        </w:rPr>
        <w:t xml:space="preserve">, on s'enumeren els Productes Qualificats i els </w:t>
      </w:r>
      <w:r w:rsidR="00B45349">
        <w:fldChar w:fldCharType="begin"/>
      </w:r>
      <w:r w:rsidR="00B45349" w:rsidRPr="00B45349">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B45349">
        <w:fldChar w:fldCharType="separate"/>
      </w:r>
      <w:r w:rsidR="00B45349" w:rsidRPr="00B45349">
        <w:rPr>
          <w:color w:val="0563C1"/>
          <w:lang w:val="fr-FR"/>
        </w:rPr>
        <w:t>Beneficis d'Ús de l'Estudiant</w:t>
      </w:r>
      <w:r w:rsidR="00B45349">
        <w:fldChar w:fldCharType="end"/>
      </w:r>
      <w:r w:rsidR="00B45349" w:rsidRPr="00B45349">
        <w:rPr>
          <w:lang w:val="fr-FR"/>
        </w:rPr>
        <w:t xml:space="preserve"> associats.</w:t>
      </w:r>
    </w:p>
    <w:p w:rsidR="0085308F" w:rsidRPr="00B45349" w:rsidRDefault="00ED5484" w:rsidP="00B45349">
      <w:pPr>
        <w:pStyle w:val="ProductList-Bullet"/>
        <w:numPr>
          <w:ilvl w:val="0"/>
          <w:numId w:val="3"/>
        </w:numPr>
        <w:rPr>
          <w:lang w:val="fr-FR"/>
        </w:rPr>
      </w:pPr>
      <w:hyperlink w:anchor="_Sec844">
        <w:r w:rsidR="00B45349" w:rsidRPr="00B45349">
          <w:rPr>
            <w:color w:val="00467F"/>
            <w:u w:val="single"/>
            <w:lang w:val="fr-FR"/>
          </w:rPr>
          <w:t>Índex</w:t>
        </w:r>
      </w:hyperlink>
      <w:r w:rsidR="00B45349" w:rsidRPr="00B45349">
        <w:rPr>
          <w:lang w:val="fr-FR"/>
        </w:rPr>
        <w:t>, on s'enumeren tots els Productes als quals es fa referència als Termes dels Productes i s'identifica on es troben.</w:t>
      </w:r>
    </w:p>
    <w:p w:rsidR="0085308F" w:rsidRPr="00B45349" w:rsidRDefault="00B45349">
      <w:pPr>
        <w:pStyle w:val="ProductList-Offering1Heading"/>
        <w:outlineLvl w:val="1"/>
        <w:rPr>
          <w:lang w:val="fr-FR"/>
        </w:rPr>
      </w:pPr>
      <w:bookmarkStart w:id="8" w:name="_Sec534"/>
      <w:r w:rsidRPr="00B45349">
        <w:rPr>
          <w:lang w:val="fr-FR"/>
        </w:rPr>
        <w:t>Navegació a una Entrada de Productes</w:t>
      </w:r>
      <w:bookmarkEnd w:id="8"/>
      <w:r>
        <w:fldChar w:fldCharType="begin"/>
      </w:r>
      <w:r w:rsidRPr="00B45349">
        <w:rPr>
          <w:lang w:val="fr-FR"/>
        </w:rPr>
        <w:instrText xml:space="preserve"> TC "</w:instrText>
      </w:r>
      <w:bookmarkStart w:id="9" w:name="_Toc62549160"/>
      <w:r w:rsidRPr="00B45349">
        <w:rPr>
          <w:lang w:val="fr-FR"/>
        </w:rPr>
        <w:instrText>Navegació a una Entrada de Productes</w:instrText>
      </w:r>
      <w:bookmarkEnd w:id="9"/>
      <w:r w:rsidRPr="00B45349">
        <w:rPr>
          <w:lang w:val="fr-FR"/>
        </w:rPr>
        <w:instrText>" \l 2</w:instrText>
      </w:r>
      <w:r>
        <w:fldChar w:fldCharType="end"/>
      </w:r>
    </w:p>
    <w:p w:rsidR="0085308F" w:rsidRPr="00B45349" w:rsidRDefault="00B45349">
      <w:pPr>
        <w:pStyle w:val="ProductList-Body"/>
        <w:rPr>
          <w:lang w:val="fr-FR"/>
        </w:rPr>
      </w:pPr>
      <w:r w:rsidRPr="00B45349">
        <w:rPr>
          <w:lang w:val="fr-FR"/>
        </w:rPr>
        <w:t>Cada Entrada de Productes de Programari inclou quatre seccions: Disponibilitat del Programa, Condicions del Producte, Drets d'Ús i Software Assurance.</w:t>
      </w:r>
    </w:p>
    <w:p w:rsidR="0085308F" w:rsidRPr="00B45349" w:rsidRDefault="00B45349">
      <w:pPr>
        <w:pStyle w:val="ProductList-Body"/>
        <w:rPr>
          <w:lang w:val="fr-FR"/>
        </w:rPr>
      </w:pPr>
      <w:r w:rsidRPr="00B45349">
        <w:rPr>
          <w:lang w:val="fr-FR"/>
        </w:rPr>
        <w:t xml:space="preserve">Cada Entrada de Productes de Serveis Online inclou dues seccions: Disponibilitat del Programa i Condicions del Producte. </w:t>
      </w:r>
    </w:p>
    <w:p w:rsidR="0085308F" w:rsidRPr="00B45349" w:rsidRDefault="0085308F">
      <w:pPr>
        <w:pStyle w:val="ProductList-Body"/>
        <w:rPr>
          <w:lang w:val="fr-FR"/>
        </w:rPr>
      </w:pPr>
    </w:p>
    <w:p w:rsidR="0085308F" w:rsidRPr="00B45349" w:rsidRDefault="00B45349">
      <w:pPr>
        <w:pStyle w:val="ProductList-Body"/>
        <w:rPr>
          <w:lang w:val="fr-FR"/>
        </w:rPr>
      </w:pPr>
      <w:r w:rsidRPr="00B45349">
        <w:rPr>
          <w:b/>
          <w:color w:val="00188F"/>
          <w:lang w:val="fr-FR"/>
        </w:rPr>
        <w:t xml:space="preserve">1. La Disponibilitat del Programa </w:t>
      </w:r>
      <w:r w:rsidRPr="00B45349">
        <w:rPr>
          <w:lang w:val="fr-FR"/>
        </w:rPr>
        <w:t>identifica, de cada Producte, el tipus d'oferta, el recompte de punts (si escau) i la disponibilitat als programes de llicències per volum.</w:t>
      </w:r>
    </w:p>
    <w:p w:rsidR="0085308F" w:rsidRDefault="00B4534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rsidR="0085308F" w:rsidRDefault="0085308F">
      <w:pPr>
        <w:pStyle w:val="ProductList-Body"/>
      </w:pPr>
    </w:p>
    <w:p w:rsidR="0085308F" w:rsidRPr="00B45349" w:rsidRDefault="00B45349">
      <w:pPr>
        <w:pStyle w:val="ProductList-Body"/>
        <w:rPr>
          <w:lang w:val="fr-FR"/>
        </w:rPr>
      </w:pPr>
      <w:r w:rsidRPr="00B45349">
        <w:rPr>
          <w:b/>
          <w:color w:val="00188F"/>
          <w:lang w:val="fr-FR"/>
        </w:rPr>
        <w:t xml:space="preserve">2. Les Condicions del Producte </w:t>
      </w:r>
      <w:r w:rsidRPr="00B45349">
        <w:rPr>
          <w:lang w:val="fr-FR"/>
        </w:rPr>
        <w:t>proporcionen informació addicional relacionada amb l'adquisició del Producte, com ara els requisits previs de l'adquisició, les versions anteriors i el Grup de Productes aplicable.</w:t>
      </w:r>
    </w:p>
    <w:p w:rsidR="0085308F" w:rsidRDefault="00B4534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rsidR="0085308F" w:rsidRDefault="0085308F">
      <w:pPr>
        <w:pStyle w:val="ProductList-Body"/>
      </w:pPr>
    </w:p>
    <w:p w:rsidR="0085308F" w:rsidRDefault="00B45349">
      <w:pPr>
        <w:pStyle w:val="ProductList-Body"/>
      </w:pPr>
      <w:r w:rsidRPr="00B45349">
        <w:rPr>
          <w:b/>
          <w:color w:val="00188F"/>
          <w:lang w:val="fr-FR"/>
        </w:rPr>
        <w:t xml:space="preserve">3. Els Drets d'Ús </w:t>
      </w:r>
      <w:r w:rsidRPr="00B45349">
        <w:rPr>
          <w:lang w:val="fr-FR"/>
        </w:rPr>
        <w:t xml:space="preserve">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w:t>
      </w:r>
      <w:r>
        <w:t>Els Termes dels Serveis Online són als OST.</w:t>
      </w:r>
    </w:p>
    <w:p w:rsidR="0085308F" w:rsidRDefault="00B4534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rsidR="0085308F" w:rsidRDefault="0085308F">
      <w:pPr>
        <w:pStyle w:val="ProductList-Body"/>
      </w:pPr>
    </w:p>
    <w:p w:rsidR="0085308F" w:rsidRPr="00B45349" w:rsidRDefault="00B45349">
      <w:pPr>
        <w:pStyle w:val="ProductList-Body"/>
        <w:rPr>
          <w:lang w:val="fr-FR"/>
        </w:rPr>
      </w:pPr>
      <w:r w:rsidRPr="00B45349">
        <w:rPr>
          <w:b/>
          <w:color w:val="00188F"/>
          <w:lang w:val="fr-FR"/>
        </w:rPr>
        <w:t xml:space="preserve">4. Software Assurance </w:t>
      </w:r>
      <w:r w:rsidRPr="00B45349">
        <w:rPr>
          <w:lang w:val="fr-FR"/>
        </w:rPr>
        <w:t>identifica els termes i condicions associats a la cobertura d'SA.</w:t>
      </w:r>
    </w:p>
    <w:p w:rsidR="0085308F" w:rsidRDefault="00B4534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rsidR="0085308F" w:rsidRPr="00B45349" w:rsidRDefault="00B45349">
      <w:pPr>
        <w:pStyle w:val="ProductList-Offering1Heading"/>
        <w:outlineLvl w:val="1"/>
        <w:rPr>
          <w:lang w:val="fr-FR"/>
        </w:rPr>
      </w:pPr>
      <w:bookmarkStart w:id="10" w:name="_Sec535"/>
      <w:r w:rsidRPr="00B45349">
        <w:rPr>
          <w:lang w:val="fr-FR"/>
        </w:rPr>
        <w:t>Aclariments i Resum dels Canvis d'aquest Document</w:t>
      </w:r>
      <w:bookmarkEnd w:id="10"/>
      <w:r>
        <w:fldChar w:fldCharType="begin"/>
      </w:r>
      <w:r w:rsidRPr="00B45349">
        <w:rPr>
          <w:lang w:val="fr-FR"/>
        </w:rPr>
        <w:instrText xml:space="preserve"> TC "</w:instrText>
      </w:r>
      <w:bookmarkStart w:id="11" w:name="_Toc62549161"/>
      <w:r w:rsidRPr="00B45349">
        <w:rPr>
          <w:lang w:val="fr-FR"/>
        </w:rPr>
        <w:instrText>Aclariments i Resum dels Canvis d'aquest Document</w:instrText>
      </w:r>
      <w:bookmarkEnd w:id="11"/>
      <w:r w:rsidRPr="00B45349">
        <w:rPr>
          <w:lang w:val="fr-FR"/>
        </w:rPr>
        <w:instrText>" \l 2</w:instrText>
      </w:r>
      <w:r>
        <w:fldChar w:fldCharType="end"/>
      </w:r>
    </w:p>
    <w:p w:rsidR="0085308F" w:rsidRPr="00B45349" w:rsidRDefault="00B45349">
      <w:pPr>
        <w:pStyle w:val="ProductList-Body"/>
        <w:rPr>
          <w:lang w:val="fr-FR"/>
        </w:rPr>
      </w:pPr>
      <w:r w:rsidRPr="00B45349">
        <w:rPr>
          <w:lang w:val="fr-FR"/>
        </w:rP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62"/>
        <w:gridCol w:w="5454"/>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Supressions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Retenció del registre d'auditoria de 10 anys (SL d'Usuari)</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Customer Service Insights (SL d'Usuari)</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Compliment del Microsoft 365 F5 (SL d'Usuari)</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Casos Addicionals del Dynamics 365 Customer Service Insights</w:t>
            </w:r>
          </w:p>
        </w:tc>
      </w:tr>
      <w:tr w:rsidR="0085308F" w:rsidRPr="00B45349">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Seguretat del Microsoft 365 F5 (SL d'Usuari)</w:t>
            </w:r>
          </w:p>
        </w:tc>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Complement de la Sessió de Xat del Dynamics 365 per a l'Agent Virtual</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Compliment i Seguretat del Microsoft 365 F5 (SL d'Usuari)</w:t>
            </w:r>
          </w:p>
        </w:tc>
        <w:tc>
          <w:tcPr>
            <w:tcW w:w="612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rsidRPr="00B45349">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Compliment del Microsoft 365 G5 (SL d'Usuari)</w:t>
            </w:r>
          </w:p>
        </w:tc>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85308F">
            <w:pPr>
              <w:pStyle w:val="ProductList-TableBody"/>
              <w:rPr>
                <w:lang w:val="fr-FR"/>
              </w:rPr>
            </w:pPr>
          </w:p>
        </w:tc>
      </w:tr>
      <w:tr w:rsidR="0085308F" w:rsidRPr="00B45349">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Auditoria i descobriment de documents electrònics del Microsoft 365 G5 (SL d'Usuari)</w:t>
            </w:r>
          </w:p>
        </w:tc>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85308F">
            <w:pPr>
              <w:pStyle w:val="ProductList-TableBody"/>
              <w:rPr>
                <w:lang w:val="fr-FR"/>
              </w:rPr>
            </w:pPr>
          </w:p>
        </w:tc>
      </w:tr>
      <w:tr w:rsidR="0085308F" w:rsidRPr="00B45349">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Administració de riscos del Microsoft 365 G5 Insider (SL d'Usuari)</w:t>
            </w:r>
          </w:p>
        </w:tc>
        <w:tc>
          <w:tcPr>
            <w:tcW w:w="6120" w:type="dxa"/>
            <w:tcBorders>
              <w:top w:val="single" w:sz="4" w:space="0" w:color="000000"/>
              <w:left w:val="single" w:sz="4" w:space="0" w:color="000000"/>
              <w:bottom w:val="single" w:sz="4" w:space="0" w:color="000000"/>
              <w:right w:val="single" w:sz="4" w:space="0" w:color="000000"/>
            </w:tcBorders>
          </w:tcPr>
          <w:p w:rsidR="0085308F" w:rsidRPr="00B45349" w:rsidRDefault="0085308F">
            <w:pPr>
              <w:pStyle w:val="ProductList-TableBody"/>
              <w:rPr>
                <w:lang w:val="fr-FR"/>
              </w:rPr>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rsidRPr="00B45349">
              <w:rPr>
                <w:lang w:val="fr-FR"/>
              </w:rPr>
              <w:t xml:space="preserve"> </w:t>
            </w:r>
            <w:r>
              <w:t>Govern i Protecció de la Informació del Microsoft 365 G5 (SL d'Usuari)</w:t>
            </w:r>
          </w:p>
        </w:tc>
        <w:tc>
          <w:tcPr>
            <w:tcW w:w="612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Informació bàsica de les trucades del Microsoft Teams per als EUA i el Canadà (SL d'Usuari)</w:t>
            </w:r>
          </w:p>
        </w:tc>
        <w:tc>
          <w:tcPr>
            <w:tcW w:w="612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2"/>
      </w:pPr>
      <w:r>
        <w:t>Apèndix B: Software Assurance</w:t>
      </w:r>
    </w:p>
    <w:p w:rsidR="0085308F" w:rsidRPr="00B45349" w:rsidRDefault="00ED5484">
      <w:pPr>
        <w:pStyle w:val="ProductList-Body"/>
        <w:rPr>
          <w:lang w:val="fr-FR"/>
        </w:rPr>
      </w:pPr>
      <w:hyperlink w:anchor="_Sec580">
        <w:r w:rsidR="00B45349" w:rsidRPr="00B45349">
          <w:rPr>
            <w:color w:val="00467F"/>
            <w:u w:val="single"/>
            <w:lang w:val="fr-FR"/>
          </w:rPr>
          <w:t>Serveis de Planificació</w:t>
        </w:r>
      </w:hyperlink>
      <w:r w:rsidR="00B45349" w:rsidRPr="00B45349">
        <w:rPr>
          <w:lang w:val="fr-FR"/>
        </w:rPr>
        <w:t xml:space="preserve">: S'han suprimit les condicions del Benefici d'SA dels Serveis de Planificació, que s'ha retirat el dia 1 de febrer de 2021. Per obtenir-ne més informació, visiteu el lloc web de Software Assurance </w:t>
      </w:r>
      <w:hyperlink r:id="rId26">
        <w:r w:rsidR="00B45349" w:rsidRPr="00B45349">
          <w:rPr>
            <w:color w:val="00467F"/>
            <w:u w:val="single"/>
            <w:lang w:val="fr-FR"/>
          </w:rPr>
          <w:t>https://www.microsoft.com/licensing/licensing-programs/software-assurance-by-benefits</w:t>
        </w:r>
      </w:hyperlink>
      <w:r w:rsidR="00B45349" w:rsidRPr="00B45349">
        <w:rPr>
          <w:lang w:val="fr-FR"/>
        </w:rPr>
        <w:t xml:space="preserve">. </w:t>
      </w:r>
    </w:p>
    <w:p w:rsidR="0085308F" w:rsidRPr="00B45349" w:rsidRDefault="00ED5484">
      <w:pPr>
        <w:pStyle w:val="ProductList-Body"/>
        <w:rPr>
          <w:lang w:val="fr-FR"/>
        </w:rPr>
      </w:pPr>
      <w:hyperlink w:anchor="_Sec582">
        <w:r w:rsidR="00B45349" w:rsidRPr="00B45349">
          <w:rPr>
            <w:color w:val="00467F"/>
            <w:u w:val="single"/>
            <w:lang w:val="fr-FR"/>
          </w:rPr>
          <w:t>Vals de Formació</w:t>
        </w:r>
      </w:hyperlink>
      <w:r w:rsidR="00B45349" w:rsidRPr="00B45349">
        <w:rPr>
          <w:lang w:val="fr-FR"/>
        </w:rPr>
        <w:t xml:space="preserve">: S'han suprimit les condicions del Benefici d'SA dels Vals de Formació, que s'ha retirat el dia 1 de febrer de 2021. Per obtenir-ne més informació, visiteu el lloc web de Software Assurance </w:t>
      </w:r>
      <w:hyperlink r:id="rId27">
        <w:r w:rsidR="00B45349" w:rsidRPr="00B45349">
          <w:rPr>
            <w:color w:val="00467F"/>
            <w:u w:val="single"/>
            <w:lang w:val="fr-FR"/>
          </w:rPr>
          <w:t>https://www.microsoft.com/licensing/licensing-programs/software-assurance-by-benefits</w:t>
        </w:r>
      </w:hyperlink>
      <w:r w:rsidR="00B45349" w:rsidRPr="00B45349">
        <w:rPr>
          <w:lang w:val="fr-FR"/>
        </w:rPr>
        <w:t>.</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Apèndix F: Promocions</w:t>
      </w:r>
    </w:p>
    <w:p w:rsidR="0085308F" w:rsidRPr="00B45349" w:rsidRDefault="00ED5484">
      <w:pPr>
        <w:pStyle w:val="ProductList-Body"/>
        <w:rPr>
          <w:lang w:val="fr-FR"/>
        </w:rPr>
      </w:pPr>
      <w:hyperlink w:anchor="_Sec1303">
        <w:r w:rsidR="00B45349" w:rsidRPr="00B45349">
          <w:rPr>
            <w:color w:val="00467F"/>
            <w:u w:val="single"/>
            <w:lang w:val="fr-FR"/>
          </w:rPr>
          <w:t>Audioconferència gratuïta per als clients de l'EA/EAS/EES (només A3)</w:t>
        </w:r>
      </w:hyperlink>
      <w:r w:rsidR="00B45349" w:rsidRPr="00B45349">
        <w:rPr>
          <w:lang w:val="fr-FR"/>
        </w:rPr>
        <w:t>: aquesta promoció s'ha ampliat del 31 de gener de 2021 al 30 de juny de 2021.</w:t>
      </w:r>
    </w:p>
    <w:p w:rsidR="0085308F" w:rsidRPr="00B45349" w:rsidRDefault="00ED5484">
      <w:pPr>
        <w:pStyle w:val="ProductList-Body"/>
        <w:rPr>
          <w:lang w:val="fr-FR"/>
        </w:rPr>
      </w:pPr>
      <w:hyperlink w:anchor="_Sec1304">
        <w:r w:rsidR="00B45349" w:rsidRPr="00B45349">
          <w:rPr>
            <w:color w:val="00467F"/>
            <w:u w:val="single"/>
            <w:lang w:val="fr-FR"/>
          </w:rPr>
          <w:t>Audioconferència gratuïta per als clients del CSP i del Web Direct</w:t>
        </w:r>
      </w:hyperlink>
      <w:r w:rsidR="00B45349" w:rsidRPr="00B45349">
        <w:rPr>
          <w:lang w:val="fr-FR"/>
        </w:rPr>
        <w:t>: aquesta promoció s'ha ampliat del 31 de març de 2021 al 30 de juny de 2021.</w:t>
      </w:r>
    </w:p>
    <w:p w:rsidR="0085308F" w:rsidRPr="00B45349" w:rsidRDefault="0085308F">
      <w:pPr>
        <w:pStyle w:val="ProductList-Body"/>
        <w:jc w:val="right"/>
        <w:rPr>
          <w:lang w:val="fr-FR"/>
        </w:rPr>
      </w:pPr>
    </w:p>
    <w:tbl>
      <w:tblPr>
        <w:tblStyle w:val="PURTable"/>
        <w:tblW w:w="0" w:type="dxa"/>
        <w:tblLook w:val="04A0" w:firstRow="1" w:lastRow="0" w:firstColumn="1" w:lastColumn="0" w:noHBand="0" w:noVBand="1"/>
      </w:tblPr>
      <w:tblGrid>
        <w:gridCol w:w="10916"/>
      </w:tblGrid>
      <w:tr w:rsidR="0085308F" w:rsidRPr="00B453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Pr="00B45349" w:rsidRDefault="00ED5484">
            <w:pPr>
              <w:pStyle w:val="ProductList-TableBody"/>
              <w:jc w:val="right"/>
              <w:rPr>
                <w:lang w:val="fr-FR"/>
              </w:rPr>
            </w:pPr>
            <w:hyperlink w:anchor="_Sec842">
              <w:r w:rsidR="00B45349" w:rsidRPr="00B45349">
                <w:rPr>
                  <w:color w:val="00467F"/>
                  <w:sz w:val="14"/>
                  <w:u w:val="single"/>
                  <w:lang w:val="fr-FR"/>
                </w:rPr>
                <w:t>Índex de Continguts</w:t>
              </w:r>
            </w:hyperlink>
            <w:r w:rsidR="00B45349" w:rsidRPr="00B45349">
              <w:rPr>
                <w:sz w:val="14"/>
                <w:lang w:val="fr-FR"/>
              </w:rPr>
              <w:t>/</w:t>
            </w:r>
            <w:hyperlink w:anchor="_Sec549">
              <w:r w:rsidR="00B45349" w:rsidRPr="00B45349">
                <w:rPr>
                  <w:color w:val="00467F"/>
                  <w:sz w:val="14"/>
                  <w:u w:val="single"/>
                  <w:lang w:val="fr-FR"/>
                </w:rPr>
                <w:t>Glossari</w:t>
              </w:r>
            </w:hyperlink>
            <w:r w:rsidR="00B45349" w:rsidRPr="00B45349">
              <w:rPr>
                <w:sz w:val="14"/>
                <w:lang w:val="fr-FR"/>
              </w:rPr>
              <w:t>/</w:t>
            </w:r>
            <w:hyperlink w:anchor="_Sec844">
              <w:r w:rsidR="00B45349" w:rsidRPr="00B45349">
                <w:rPr>
                  <w:color w:val="00467F"/>
                  <w:sz w:val="14"/>
                  <w:u w:val="single"/>
                  <w:lang w:val="fr-FR"/>
                </w:rPr>
                <w:t>Índex</w:t>
              </w:r>
            </w:hyperlink>
          </w:p>
        </w:tc>
      </w:tr>
    </w:tbl>
    <w:p w:rsidR="0085308F" w:rsidRPr="00B45349" w:rsidRDefault="0085308F">
      <w:pPr>
        <w:pStyle w:val="ProductList-Body"/>
        <w:rPr>
          <w:lang w:val="fr-FR"/>
        </w:rPr>
      </w:pPr>
    </w:p>
    <w:p w:rsidR="0085308F" w:rsidRPr="00B45349" w:rsidRDefault="0085308F">
      <w:pPr>
        <w:rPr>
          <w:lang w:val="fr-FR"/>
        </w:rPr>
        <w:sectPr w:rsidR="0085308F" w:rsidRPr="00B45349">
          <w:headerReference w:type="default" r:id="rId28"/>
          <w:footerReference w:type="default" r:id="rId29"/>
          <w:type w:val="continuous"/>
          <w:pgSz w:w="12240" w:h="15840" w:code="1"/>
          <w:pgMar w:top="1170" w:right="720" w:bottom="720" w:left="720" w:header="432" w:footer="288" w:gutter="0"/>
          <w:cols w:space="360"/>
        </w:sectPr>
      </w:pPr>
    </w:p>
    <w:p w:rsidR="0085308F" w:rsidRPr="00B45349" w:rsidRDefault="00B45349">
      <w:pPr>
        <w:pStyle w:val="ProductList-SectionHeading"/>
        <w:pageBreakBefore/>
        <w:outlineLvl w:val="0"/>
        <w:rPr>
          <w:lang w:val="fr-FR"/>
        </w:rPr>
      </w:pPr>
      <w:bookmarkStart w:id="12" w:name="_Sec536"/>
      <w:bookmarkEnd w:id="2"/>
      <w:r w:rsidRPr="00B45349">
        <w:rPr>
          <w:lang w:val="fr-FR"/>
        </w:rPr>
        <w:t>Termes de Llicència</w:t>
      </w:r>
      <w:r>
        <w:fldChar w:fldCharType="begin"/>
      </w:r>
      <w:r w:rsidRPr="00B45349">
        <w:rPr>
          <w:lang w:val="fr-FR"/>
        </w:rPr>
        <w:instrText xml:space="preserve"> TC "</w:instrText>
      </w:r>
      <w:bookmarkStart w:id="13" w:name="_Toc62549162"/>
      <w:r w:rsidRPr="00B45349">
        <w:rPr>
          <w:lang w:val="fr-FR"/>
        </w:rPr>
        <w:instrText>Termes de Llicència</w:instrText>
      </w:r>
      <w:bookmarkEnd w:id="13"/>
      <w:r w:rsidRPr="00B45349">
        <w:rPr>
          <w:lang w:val="fr-FR"/>
        </w:rPr>
        <w:instrText>" \l 1</w:instrText>
      </w:r>
      <w:r>
        <w:fldChar w:fldCharType="end"/>
      </w:r>
    </w:p>
    <w:p w:rsidR="0085308F" w:rsidRPr="00B45349" w:rsidRDefault="00B45349">
      <w:pPr>
        <w:pStyle w:val="ProductList-Body"/>
        <w:rPr>
          <w:lang w:val="fr-FR"/>
        </w:rPr>
      </w:pPr>
      <w:r w:rsidRPr="00B45349">
        <w:rPr>
          <w:lang w:val="fr-FR"/>
        </w:rP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85308F" w:rsidRPr="00B45349" w:rsidRDefault="0085308F">
      <w:pPr>
        <w:pStyle w:val="ProductList-Body"/>
        <w:rPr>
          <w:lang w:val="fr-FR"/>
        </w:rPr>
      </w:pPr>
    </w:p>
    <w:p w:rsidR="0085308F" w:rsidRPr="00B45349" w:rsidRDefault="00B45349">
      <w:pPr>
        <w:pStyle w:val="ProductList-Body"/>
        <w:rPr>
          <w:lang w:val="fr-FR"/>
        </w:rPr>
      </w:pPr>
      <w:r w:rsidRPr="00B45349">
        <w:rPr>
          <w:lang w:val="fr-FR"/>
        </w:rP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85308F" w:rsidRPr="00B45349" w:rsidRDefault="00B45349">
      <w:pPr>
        <w:pStyle w:val="ProductList-OfferingGroupHeading"/>
        <w:outlineLvl w:val="1"/>
        <w:rPr>
          <w:lang w:val="fr-FR"/>
        </w:rPr>
      </w:pPr>
      <w:bookmarkStart w:id="14" w:name="_Sec537"/>
      <w:r w:rsidRPr="00B45349">
        <w:rPr>
          <w:lang w:val="fr-FR"/>
        </w:rPr>
        <w:t>Termes de Llicència Universal</w:t>
      </w:r>
      <w:bookmarkEnd w:id="14"/>
      <w:r>
        <w:fldChar w:fldCharType="begin"/>
      </w:r>
      <w:r w:rsidRPr="00B45349">
        <w:rPr>
          <w:lang w:val="fr-FR"/>
        </w:rPr>
        <w:instrText xml:space="preserve"> TC "</w:instrText>
      </w:r>
      <w:bookmarkStart w:id="15" w:name="_Toc62549163"/>
      <w:r w:rsidRPr="00B45349">
        <w:rPr>
          <w:lang w:val="fr-FR"/>
        </w:rPr>
        <w:instrText>Termes de Llicència Universal</w:instrText>
      </w:r>
      <w:bookmarkEnd w:id="15"/>
      <w:r w:rsidRPr="00B45349">
        <w:rPr>
          <w:lang w:val="fr-FR"/>
        </w:rPr>
        <w:instrText>" \l 2</w:instrText>
      </w:r>
      <w:r>
        <w:fldChar w:fldCharType="end"/>
      </w:r>
    </w:p>
    <w:p w:rsidR="0085308F" w:rsidRPr="00B45349" w:rsidRDefault="00B45349">
      <w:pPr>
        <w:pStyle w:val="ProductList-Body"/>
        <w:rPr>
          <w:lang w:val="fr-FR"/>
        </w:rPr>
      </w:pPr>
      <w:r w:rsidRPr="00B45349">
        <w:rPr>
          <w:lang w:val="fr-FR"/>
        </w:rP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1. Definicions</w:t>
      </w:r>
    </w:p>
    <w:p w:rsidR="0085308F" w:rsidRPr="00B45349" w:rsidRDefault="00B45349">
      <w:pPr>
        <w:pStyle w:val="ProductList-Body"/>
        <w:rPr>
          <w:lang w:val="fr-FR"/>
        </w:rPr>
      </w:pPr>
      <w:r w:rsidRPr="00B45349">
        <w:rPr>
          <w:lang w:val="fr-FR"/>
        </w:rPr>
        <w:t xml:space="preserve">La definició dels termes utilitzats als Termes dels Productes que no estan definits al </w:t>
      </w:r>
      <w:hyperlink w:anchor="_Sec549">
        <w:r w:rsidRPr="00B45349">
          <w:rPr>
            <w:color w:val="00467F"/>
            <w:u w:val="single"/>
            <w:lang w:val="fr-FR"/>
          </w:rPr>
          <w:t>Glossari</w:t>
        </w:r>
      </w:hyperlink>
      <w:r w:rsidRPr="00B45349">
        <w:rPr>
          <w:lang w:val="fr-FR"/>
        </w:rPr>
        <w:t xml:space="preserve"> estarà inclosa al contracte de llicències per volum del Client.</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2. Drets d'Ús del Client</w:t>
      </w:r>
    </w:p>
    <w:p w:rsidR="0085308F" w:rsidRPr="00B45349" w:rsidRDefault="00B45349">
      <w:pPr>
        <w:pStyle w:val="ProductList-Body"/>
        <w:rPr>
          <w:lang w:val="fr-FR"/>
        </w:rPr>
      </w:pPr>
      <w:r w:rsidRPr="00B45349">
        <w:rPr>
          <w:lang w:val="fr-FR"/>
        </w:rPr>
        <w:t xml:space="preserve">Si el Client compleix el contracte de llicències per volum, pot utilitzar el programari segons es permet expressament als Termes dels Productes. El client necessita una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per a cada Producte i funcionalitat llicenciada per separat que s'utilitzi en un dispositiu o que faci servir un usuari.</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3. Drets d'Ús d'Altres Versions i Versions Inferiors</w:t>
      </w:r>
    </w:p>
    <w:p w:rsidR="0085308F" w:rsidRPr="00B45349" w:rsidRDefault="00B45349">
      <w:pPr>
        <w:pStyle w:val="ProductList-Body"/>
        <w:rPr>
          <w:lang w:val="fr-FR"/>
        </w:rPr>
      </w:pPr>
      <w:r w:rsidRPr="00B45349">
        <w:rPr>
          <w:lang w:val="fr-FR"/>
        </w:rPr>
        <w:t xml:space="preserve">Per qualsevol còpia o </w:t>
      </w:r>
      <w:r>
        <w:fldChar w:fldCharType="begin"/>
      </w:r>
      <w:r w:rsidRPr="00B45349">
        <w:rPr>
          <w:lang w:val="fr-FR"/>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B45349">
        <w:rPr>
          <w:color w:val="0563C1"/>
          <w:lang w:val="fr-FR"/>
        </w:rPr>
        <w:t>Instància</w:t>
      </w:r>
      <w:r>
        <w:fldChar w:fldCharType="end"/>
      </w:r>
      <w:r w:rsidRPr="00B45349">
        <w:rPr>
          <w:lang w:val="fr-FR"/>
        </w:rPr>
        <w:t xml:space="preserve"> permesa, el Client pot crear, emmagatzemar, instal·lar, executar o accedir a, en lloc de la versió llicenciada, una còpia o </w:t>
      </w:r>
      <w:r>
        <w:fldChar w:fldCharType="begin"/>
      </w:r>
      <w:r w:rsidRPr="00B45349">
        <w:rPr>
          <w:lang w:val="fr-FR"/>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B45349">
        <w:rPr>
          <w:color w:val="0563C1"/>
          <w:lang w:val="fr-FR"/>
        </w:rPr>
        <w:t>Instància</w:t>
      </w:r>
      <w:r>
        <w:fldChar w:fldCharType="end"/>
      </w:r>
      <w:r w:rsidRPr="00B45349">
        <w:rPr>
          <w:lang w:val="fr-FR"/>
        </w:rP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4. Programari de Tercers</w:t>
      </w:r>
    </w:p>
    <w:p w:rsidR="0085308F" w:rsidRPr="00B45349" w:rsidRDefault="00B45349">
      <w:pPr>
        <w:pStyle w:val="ProductList-Body"/>
        <w:rPr>
          <w:lang w:val="fr-FR"/>
        </w:rPr>
      </w:pPr>
      <w:r w:rsidRPr="00B45349">
        <w:rPr>
          <w:lang w:val="fr-FR"/>
        </w:rP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5. Codi de Versió Preliminar, Actualitzacions o Complements i Funcionalitat Addicional</w:t>
      </w:r>
    </w:p>
    <w:p w:rsidR="0085308F" w:rsidRPr="00B45349" w:rsidRDefault="00B45349">
      <w:pPr>
        <w:pStyle w:val="ProductList-Body"/>
        <w:rPr>
          <w:lang w:val="fr-FR"/>
        </w:rPr>
      </w:pPr>
      <w:r w:rsidRPr="00B45349">
        <w:rPr>
          <w:lang w:val="fr-FR"/>
        </w:rP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6. Restriccions</w:t>
      </w:r>
    </w:p>
    <w:p w:rsidR="0085308F" w:rsidRPr="00B45349" w:rsidRDefault="00B45349">
      <w:pPr>
        <w:pStyle w:val="ProductList-Body"/>
        <w:rPr>
          <w:lang w:val="fr-FR"/>
        </w:rPr>
      </w:pPr>
      <w:r w:rsidRPr="00B45349">
        <w:rPr>
          <w:lang w:val="fr-FR"/>
        </w:rP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7. Software Assurance</w:t>
      </w:r>
    </w:p>
    <w:p w:rsidR="0085308F" w:rsidRPr="00B45349" w:rsidRDefault="00B45349">
      <w:pPr>
        <w:pStyle w:val="ProductList-Body"/>
        <w:rPr>
          <w:lang w:val="fr-FR"/>
        </w:rPr>
      </w:pPr>
      <w:r w:rsidRPr="00B45349">
        <w:rPr>
          <w:lang w:val="fr-FR"/>
        </w:rPr>
        <w:t xml:space="preserve">La cobertura d'SA pot atorgar drets d'ús addicionals al Client. Aquests drets addicionals finalitzen en caducar la cobertura d'SA de la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tret que s'indiqui el contrari a la descripció del benefici.</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8. Subcontractació de la Gestió de Programari</w:t>
      </w:r>
    </w:p>
    <w:p w:rsidR="0085308F" w:rsidRPr="00B45349" w:rsidRDefault="00B45349">
      <w:pPr>
        <w:pStyle w:val="ProductList-Body"/>
        <w:rPr>
          <w:lang w:val="fr-FR"/>
        </w:rPr>
      </w:pPr>
      <w:r w:rsidRPr="00B45349">
        <w:rPr>
          <w:lang w:val="fr-FR"/>
        </w:rPr>
        <w:t xml:space="preserve">El client pot instal·lar i utilitzar còpies llicenciades del programari en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Servidors</w:t>
      </w:r>
      <w:r>
        <w:fldChar w:fldCharType="end"/>
      </w:r>
      <w:r w:rsidRPr="00B45349">
        <w:rPr>
          <w:lang w:val="fr-FR"/>
        </w:rPr>
        <w:t xml:space="preserve"> i altres dispositius que </w:t>
      </w:r>
      <w:r>
        <w:fldChar w:fldCharType="begin"/>
      </w:r>
      <w:r w:rsidRPr="00B45349">
        <w:rPr>
          <w:lang w:val="fr-FR"/>
        </w:rP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sidRPr="00B45349">
        <w:rPr>
          <w:color w:val="0563C1"/>
          <w:lang w:val="fr-FR"/>
        </w:rPr>
        <w:t>Outsourcers Autoritzats</w:t>
      </w:r>
      <w:r>
        <w:fldChar w:fldCharType="end"/>
      </w:r>
      <w:r w:rsidRPr="00B45349">
        <w:rPr>
          <w:lang w:val="fr-FR"/>
        </w:rP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Servidors</w:t>
      </w:r>
      <w:r>
        <w:fldChar w:fldCharType="end"/>
      </w:r>
      <w:r w:rsidRPr="00B45349">
        <w:rPr>
          <w:lang w:val="fr-FR"/>
        </w:rPr>
        <w:t xml:space="preserve"> ni altres dispositius que un tercer gestioni o controli.</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9. Assignació i Reassignació de Llicències</w:t>
      </w:r>
    </w:p>
    <w:p w:rsidR="0085308F" w:rsidRPr="00B45349" w:rsidRDefault="00B45349">
      <w:pPr>
        <w:pStyle w:val="ProductList-Body"/>
        <w:rPr>
          <w:lang w:val="fr-FR"/>
        </w:rPr>
      </w:pPr>
      <w:r w:rsidRPr="00B45349">
        <w:rPr>
          <w:lang w:val="fr-FR"/>
        </w:rPr>
        <w:t xml:space="preserve">Abans que el Client utilitzi el programari en virtut d'una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ha d'assignar la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a un dispositiu o un usuari, segons correspongui. El client pot reassignar una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a un altre dispositiu o usuari, però no abans de 90 dies des de l'última reassignació de la mateixa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tret que el motiu de la reassignació sigui (i) un error permanent o la pèrdua del maquinari, (ii) la finalització del contracte de l'usuari o (iii) la reassignació temporal de Llicències </w:t>
      </w:r>
      <w:r>
        <w:fldChar w:fldCharType="begin"/>
      </w:r>
      <w:r w:rsidRPr="00B45349">
        <w:rPr>
          <w:lang w:val="fr-FR"/>
        </w:rPr>
        <w:instrText xml:space="preserve"> AutoTextList   \s NoStyle \t "CAL fa referència a una llicència d'accés client, que es pot assignar per usuari o per dispositiu, segons escaigui. (Vegeu la definició completa al Glossari)" </w:instrText>
      </w:r>
      <w:r>
        <w:fldChar w:fldCharType="separate"/>
      </w:r>
      <w:r w:rsidRPr="00B45349">
        <w:rPr>
          <w:color w:val="0563C1"/>
          <w:lang w:val="fr-FR"/>
        </w:rPr>
        <w:t>CAL</w:t>
      </w:r>
      <w:r>
        <w:fldChar w:fldCharType="end"/>
      </w:r>
      <w:r w:rsidRPr="00B45349">
        <w:rPr>
          <w:lang w:val="fr-FR"/>
        </w:rPr>
        <w:t xml:space="preserve">, </w:t>
      </w:r>
      <w:r>
        <w:fldChar w:fldCharType="begin"/>
      </w:r>
      <w:r w:rsidRPr="00B45349">
        <w:rPr>
          <w:lang w:val="fr-FR"/>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B45349">
        <w:rPr>
          <w:color w:val="0563C1"/>
          <w:lang w:val="fr-FR"/>
        </w:rPr>
        <w:t>Llicències de Gestió</w:t>
      </w:r>
      <w:r>
        <w:fldChar w:fldCharType="end"/>
      </w:r>
      <w:r w:rsidRPr="00B45349">
        <w:rPr>
          <w:lang w:val="fr-FR"/>
        </w:rPr>
        <w:t xml:space="preserve"> de Client i </w:t>
      </w:r>
      <w:r>
        <w:fldChar w:fldCharType="begin"/>
      </w:r>
      <w:r w:rsidRPr="00B45349">
        <w:rPr>
          <w:lang w:val="fr-FR"/>
        </w:rPr>
        <w:instrText xml:space="preserve"> AutoTextList   \s NoStyle \t "SL fa referència a Llicència de subscripció, que permet l'accés al programari o a un servei allotjat durant un període de temps definit." </w:instrText>
      </w:r>
      <w:r>
        <w:fldChar w:fldCharType="separate"/>
      </w:r>
      <w:r w:rsidRPr="00B45349">
        <w:rPr>
          <w:color w:val="0563C1"/>
          <w:lang w:val="fr-FR"/>
        </w:rPr>
        <w:t>SL</w:t>
      </w:r>
      <w:r>
        <w:fldChar w:fldCharType="end"/>
      </w:r>
      <w:r w:rsidRPr="00B45349">
        <w:rPr>
          <w:lang w:val="fr-FR"/>
        </w:rP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qualificada subjacent. S'apliquen termes addicionals a la reassignació de llicències per dispositiu de sistema operatiu de sobretaula del Windows, com es descriu a l'</w:t>
      </w:r>
      <w:hyperlink w:anchor="_Sec652">
        <w:r w:rsidRPr="00B45349">
          <w:rPr>
            <w:color w:val="00467F"/>
            <w:u w:val="single"/>
            <w:lang w:val="fr-FR"/>
          </w:rPr>
          <w:t>Entrada de Productes del Windows</w:t>
        </w:r>
      </w:hyperlink>
      <w:r w:rsidRPr="00B45349">
        <w:rPr>
          <w:lang w:val="fr-FR"/>
        </w:rPr>
        <w:t>.</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10. Mesures Tècniques</w:t>
      </w:r>
    </w:p>
    <w:p w:rsidR="0085308F" w:rsidRPr="00B45349" w:rsidRDefault="00B45349">
      <w:pPr>
        <w:pStyle w:val="ProductList-Body"/>
        <w:rPr>
          <w:lang w:val="fr-FR"/>
        </w:rPr>
      </w:pPr>
      <w:r w:rsidRPr="00B45349">
        <w:rPr>
          <w:lang w:val="fr-FR"/>
        </w:rP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85308F" w:rsidRPr="00B45349" w:rsidRDefault="0085308F">
      <w:pPr>
        <w:pStyle w:val="ProductList-Body"/>
        <w:rPr>
          <w:lang w:val="fr-FR"/>
        </w:rPr>
      </w:pPr>
    </w:p>
    <w:p w:rsidR="0085308F" w:rsidRPr="00B45349" w:rsidRDefault="00B45349">
      <w:pPr>
        <w:pStyle w:val="ProductList-SubClauseHeading"/>
        <w:outlineLvl w:val="3"/>
        <w:rPr>
          <w:lang w:val="fr-FR"/>
        </w:rPr>
      </w:pPr>
      <w:r w:rsidRPr="00B45349">
        <w:rPr>
          <w:lang w:val="fr-FR"/>
        </w:rPr>
        <w:t>10.1 Activació i validació</w:t>
      </w:r>
    </w:p>
    <w:p w:rsidR="0085308F" w:rsidRPr="00B45349" w:rsidRDefault="00B45349">
      <w:pPr>
        <w:pStyle w:val="ProductList-BodyIndented"/>
        <w:rPr>
          <w:lang w:val="fr-FR"/>
        </w:rPr>
      </w:pPr>
      <w:r w:rsidRPr="00B45349">
        <w:rPr>
          <w:lang w:val="fr-FR"/>
        </w:rP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85308F" w:rsidRPr="00B45349" w:rsidRDefault="0085308F">
      <w:pPr>
        <w:pStyle w:val="ProductList-BodyIndented"/>
        <w:rPr>
          <w:lang w:val="fr-FR"/>
        </w:rPr>
      </w:pPr>
    </w:p>
    <w:p w:rsidR="0085308F" w:rsidRPr="00B45349" w:rsidRDefault="00B45349">
      <w:pPr>
        <w:pStyle w:val="ProductList-SubClauseHeading"/>
        <w:outlineLvl w:val="3"/>
        <w:rPr>
          <w:lang w:val="fr-FR"/>
        </w:rPr>
      </w:pPr>
      <w:r w:rsidRPr="00B45349">
        <w:rPr>
          <w:lang w:val="fr-FR"/>
        </w:rPr>
        <w:t>10.2 Claus de Producte</w:t>
      </w:r>
    </w:p>
    <w:p w:rsidR="0085308F" w:rsidRPr="00B45349" w:rsidRDefault="00B45349">
      <w:pPr>
        <w:pStyle w:val="ProductList-BodyIndented"/>
        <w:rPr>
          <w:lang w:val="fr-FR"/>
        </w:rPr>
      </w:pPr>
      <w:r w:rsidRPr="00B45349">
        <w:rPr>
          <w:lang w:val="fr-FR"/>
        </w:rP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85308F" w:rsidRPr="00B45349" w:rsidRDefault="0085308F">
      <w:pPr>
        <w:pStyle w:val="ProductList-BodyIndented"/>
        <w:rPr>
          <w:lang w:val="fr-FR"/>
        </w:rPr>
      </w:pPr>
    </w:p>
    <w:p w:rsidR="0085308F" w:rsidRPr="00B45349" w:rsidRDefault="00B45349">
      <w:pPr>
        <w:pStyle w:val="ProductList-ClauseHeading"/>
        <w:outlineLvl w:val="2"/>
        <w:rPr>
          <w:lang w:val="fr-FR"/>
        </w:rPr>
      </w:pPr>
      <w:r w:rsidRPr="00B45349">
        <w:rPr>
          <w:lang w:val="fr-FR"/>
        </w:rPr>
        <w:t>11. Notificacions</w:t>
      </w:r>
    </w:p>
    <w:p w:rsidR="0085308F" w:rsidRPr="00B45349" w:rsidRDefault="00B45349">
      <w:pPr>
        <w:pStyle w:val="ProductList-Body"/>
        <w:rPr>
          <w:lang w:val="fr-FR"/>
        </w:rPr>
      </w:pPr>
      <w:r w:rsidRPr="00B45349">
        <w:rPr>
          <w:lang w:val="fr-FR"/>
        </w:rPr>
        <w:t>Quan s'indiqui a la secció Drets d'Ús de cada Entrada de Productes, s'aplicaran les notificacions següents:</w:t>
      </w:r>
    </w:p>
    <w:p w:rsidR="0085308F" w:rsidRPr="00B45349" w:rsidRDefault="0085308F">
      <w:pPr>
        <w:pStyle w:val="ProductList-Body"/>
        <w:rPr>
          <w:lang w:val="fr-FR"/>
        </w:rPr>
      </w:pPr>
    </w:p>
    <w:p w:rsidR="0085308F" w:rsidRPr="00B45349" w:rsidRDefault="00B45349">
      <w:pPr>
        <w:pStyle w:val="ProductList-SubClauseHeading"/>
        <w:outlineLvl w:val="3"/>
        <w:rPr>
          <w:lang w:val="fr-FR"/>
        </w:rPr>
      </w:pPr>
      <w:r w:rsidRPr="00B45349">
        <w:rPr>
          <w:lang w:val="fr-FR"/>
        </w:rPr>
        <w:t>11.1 Característiques basades en Internet</w:t>
      </w:r>
    </w:p>
    <w:p w:rsidR="0085308F" w:rsidRPr="00B45349" w:rsidRDefault="00B45349">
      <w:pPr>
        <w:pStyle w:val="ProductList-BodyIndented"/>
        <w:rPr>
          <w:lang w:val="fr-FR"/>
        </w:rPr>
      </w:pPr>
      <w:r w:rsidRPr="00B45349">
        <w:rPr>
          <w:lang w:val="fr-FR"/>
        </w:rP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30">
        <w:r w:rsidRPr="00B45349">
          <w:rPr>
            <w:color w:val="00467F"/>
            <w:u w:val="single"/>
            <w:lang w:val="fr-FR"/>
          </w:rPr>
          <w:t>aka.ms/privacy</w:t>
        </w:r>
      </w:hyperlink>
      <w:r w:rsidRPr="00B45349">
        <w:rPr>
          <w:lang w:val="fr-FR"/>
        </w:rPr>
        <w:t>).</w:t>
      </w:r>
    </w:p>
    <w:p w:rsidR="0085308F" w:rsidRPr="00B45349" w:rsidRDefault="0085308F">
      <w:pPr>
        <w:pStyle w:val="ProductList-BodyIndented"/>
        <w:rPr>
          <w:lang w:val="fr-FR"/>
        </w:rPr>
      </w:pPr>
    </w:p>
    <w:p w:rsidR="0085308F" w:rsidRPr="00B45349" w:rsidRDefault="00B45349">
      <w:pPr>
        <w:pStyle w:val="ProductList-SubClauseHeading"/>
        <w:outlineLvl w:val="3"/>
        <w:rPr>
          <w:lang w:val="fr-FR"/>
        </w:rPr>
      </w:pPr>
      <w:r w:rsidRPr="00B45349">
        <w:rPr>
          <w:lang w:val="fr-FR"/>
        </w:rPr>
        <w:t>11.2 Mapes del Bing</w:t>
      </w:r>
    </w:p>
    <w:p w:rsidR="0085308F" w:rsidRPr="00B45349" w:rsidRDefault="00B45349">
      <w:pPr>
        <w:pStyle w:val="ProductList-BodyIndented"/>
        <w:rPr>
          <w:lang w:val="fr-FR"/>
        </w:rPr>
      </w:pPr>
      <w:r w:rsidRPr="00B45349">
        <w:rPr>
          <w:lang w:val="fr-FR"/>
        </w:rP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1">
        <w:r w:rsidRPr="00B45349">
          <w:rPr>
            <w:color w:val="00467F"/>
            <w:u w:val="single"/>
            <w:lang w:val="fr-FR"/>
          </w:rPr>
          <w:t>http://go.microsoft.com/?linkid=9710837</w:t>
        </w:r>
      </w:hyperlink>
      <w:r w:rsidRPr="00B45349">
        <w:rPr>
          <w:lang w:val="fr-FR"/>
        </w:rPr>
        <w:t xml:space="preserve"> i la Declaració de privadesa de Microsoft disponible a </w:t>
      </w:r>
      <w:hyperlink r:id="rId32">
        <w:r w:rsidRPr="00B45349">
          <w:rPr>
            <w:color w:val="00467F"/>
            <w:u w:val="single"/>
            <w:lang w:val="fr-FR"/>
          </w:rPr>
          <w:t>http://go.microsoft.com/fwlink/?LinkID=248686</w:t>
        </w:r>
      </w:hyperlink>
      <w:r w:rsidRPr="00B45349">
        <w:rPr>
          <w:lang w:val="fr-FR"/>
        </w:rPr>
        <w:t>.</w:t>
      </w:r>
    </w:p>
    <w:p w:rsidR="0085308F" w:rsidRPr="00B45349" w:rsidRDefault="0085308F">
      <w:pPr>
        <w:pStyle w:val="ProductList-BodyIndented"/>
        <w:rPr>
          <w:lang w:val="fr-FR"/>
        </w:rPr>
      </w:pPr>
    </w:p>
    <w:p w:rsidR="0085308F" w:rsidRPr="00B45349" w:rsidRDefault="00B45349">
      <w:pPr>
        <w:pStyle w:val="ProductList-SubClauseHeading"/>
        <w:outlineLvl w:val="3"/>
        <w:rPr>
          <w:lang w:val="fr-FR"/>
        </w:rPr>
      </w:pPr>
      <w:r w:rsidRPr="00B45349">
        <w:rPr>
          <w:lang w:val="fr-FR"/>
        </w:rPr>
        <w:t>11.3 Estàndard Visual H.264/AVC, Estàndard de Vídeo VC-1 i Estàndard de Vídeo MPEG-4 Part 2</w:t>
      </w:r>
    </w:p>
    <w:p w:rsidR="0085308F" w:rsidRPr="00B45349" w:rsidRDefault="00B45349">
      <w:pPr>
        <w:pStyle w:val="ProductList-BodyIndented"/>
        <w:rPr>
          <w:lang w:val="fr-FR"/>
        </w:rPr>
      </w:pPr>
      <w:r w:rsidRPr="00B45349">
        <w:rPr>
          <w:lang w:val="fr-FR"/>
        </w:rP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sidRPr="00B45349">
          <w:rPr>
            <w:color w:val="00467F"/>
            <w:u w:val="single"/>
            <w:lang w:val="fr-FR"/>
          </w:rPr>
          <w:t>www.mpegla.com</w:t>
        </w:r>
      </w:hyperlink>
      <w:r w:rsidRPr="00B45349">
        <w:rPr>
          <w:lang w:val="fr-FR"/>
        </w:rP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85308F" w:rsidRPr="00B45349" w:rsidRDefault="0085308F">
      <w:pPr>
        <w:pStyle w:val="ProductList-BodyIndented"/>
        <w:rPr>
          <w:lang w:val="fr-FR"/>
        </w:rPr>
      </w:pPr>
    </w:p>
    <w:p w:rsidR="0085308F" w:rsidRPr="00B45349" w:rsidRDefault="00B45349">
      <w:pPr>
        <w:pStyle w:val="ProductList-SubClauseHeading"/>
        <w:outlineLvl w:val="3"/>
        <w:rPr>
          <w:lang w:val="fr-FR"/>
        </w:rPr>
      </w:pPr>
      <w:r w:rsidRPr="00B45349">
        <w:rPr>
          <w:lang w:val="fr-FR"/>
        </w:rPr>
        <w:t>11.4 Protecció contra malware</w:t>
      </w:r>
    </w:p>
    <w:p w:rsidR="0085308F" w:rsidRPr="00B45349" w:rsidRDefault="00B45349">
      <w:pPr>
        <w:pStyle w:val="ProductList-BodyIndented"/>
        <w:rPr>
          <w:lang w:val="fr-FR"/>
        </w:rPr>
      </w:pPr>
      <w:r w:rsidRPr="00B45349">
        <w:rPr>
          <w:lang w:val="fr-FR"/>
        </w:rP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rsidR="0085308F" w:rsidRPr="00B45349" w:rsidRDefault="0085308F">
      <w:pPr>
        <w:pStyle w:val="ProductList-BodyIndented"/>
        <w:rPr>
          <w:lang w:val="fr-FR"/>
        </w:rPr>
      </w:pPr>
    </w:p>
    <w:p w:rsidR="0085308F" w:rsidRPr="00B45349" w:rsidRDefault="00B45349">
      <w:pPr>
        <w:pStyle w:val="ProductList-ClauseHeading"/>
        <w:outlineLvl w:val="2"/>
        <w:rPr>
          <w:lang w:val="fr-FR"/>
        </w:rPr>
      </w:pPr>
      <w:r w:rsidRPr="00B45349">
        <w:rPr>
          <w:lang w:val="fr-FR"/>
        </w:rPr>
        <w:t>12. Components de Fonts, Imatges i Sons</w:t>
      </w:r>
    </w:p>
    <w:p w:rsidR="0085308F" w:rsidRPr="00B45349" w:rsidRDefault="00B45349">
      <w:pPr>
        <w:pStyle w:val="ProductList-Body"/>
        <w:rPr>
          <w:lang w:val="fr-FR"/>
        </w:rPr>
      </w:pPr>
      <w:r w:rsidRPr="00B45349">
        <w:rPr>
          <w:lang w:val="fr-FR"/>
        </w:rPr>
        <w:t xml:space="preserve">Mentre el Client executa el programari, pot accedir a icones, imatges, sons i suports físics inclosos amb el programari, així com utilitzar-los, únicament des d'un </w:t>
      </w:r>
      <w:r>
        <w:fldChar w:fldCharType="begin"/>
      </w:r>
      <w:r w:rsidRPr="00B45349">
        <w:rPr>
          <w:lang w:val="fr-FR"/>
        </w:rP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13. Tecnologies Incloses</w:t>
      </w:r>
    </w:p>
    <w:p w:rsidR="0085308F" w:rsidRPr="00B45349" w:rsidRDefault="00B45349">
      <w:pPr>
        <w:pStyle w:val="ProductList-Body"/>
        <w:rPr>
          <w:lang w:val="fr-FR"/>
        </w:rPr>
      </w:pPr>
      <w:r w:rsidRPr="00B45349">
        <w:rPr>
          <w:lang w:val="fr-FR"/>
        </w:rP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14. Proves de referència</w:t>
      </w:r>
    </w:p>
    <w:p w:rsidR="0085308F" w:rsidRPr="00B45349" w:rsidRDefault="00B45349">
      <w:pPr>
        <w:pStyle w:val="ProductList-Body"/>
        <w:rPr>
          <w:lang w:val="fr-FR"/>
        </w:rPr>
      </w:pPr>
      <w:r w:rsidRPr="00B45349">
        <w:rPr>
          <w:lang w:val="fr-FR"/>
        </w:rPr>
        <w:t xml:space="preserve">El client ha d'obtenir l'aprovació prèvia per escrit de Microsoft per divulgar a un tercer els resultats de qualsevol prova de referència de qualsevol Producte de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o Microsoft Desktop Optimization Pack. </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15. Multiplexatge</w:t>
      </w:r>
    </w:p>
    <w:p w:rsidR="0085308F" w:rsidRPr="00B45349" w:rsidRDefault="00B45349">
      <w:pPr>
        <w:pStyle w:val="ProductList-Body"/>
        <w:rPr>
          <w:lang w:val="fr-FR"/>
        </w:rPr>
      </w:pPr>
      <w:r w:rsidRPr="00B45349">
        <w:rPr>
          <w:lang w:val="fr-FR"/>
        </w:rPr>
        <w:t>maquinari o programari que un Client per a la finalitat següent:</w:t>
      </w:r>
    </w:p>
    <w:p w:rsidR="0085308F" w:rsidRPr="00B45349" w:rsidRDefault="00B45349" w:rsidP="00B45349">
      <w:pPr>
        <w:pStyle w:val="ProductList-Bullet"/>
        <w:numPr>
          <w:ilvl w:val="0"/>
          <w:numId w:val="4"/>
        </w:numPr>
        <w:rPr>
          <w:lang w:val="fr-FR"/>
        </w:rPr>
      </w:pPr>
      <w:r w:rsidRPr="00B45349">
        <w:rPr>
          <w:lang w:val="fr-FR"/>
        </w:rPr>
        <w:t>Agrupar connexions o reduir el nombre d'OSE, dispositius o usuaris que un Producte administra directament.</w:t>
      </w:r>
    </w:p>
    <w:p w:rsidR="0085308F" w:rsidRPr="00B45349" w:rsidRDefault="00B45349" w:rsidP="00B45349">
      <w:pPr>
        <w:pStyle w:val="ProductList-Bullet"/>
        <w:numPr>
          <w:ilvl w:val="0"/>
          <w:numId w:val="4"/>
        </w:numPr>
        <w:rPr>
          <w:lang w:val="fr-FR"/>
        </w:rPr>
      </w:pPr>
      <w:r w:rsidRPr="00B45349">
        <w:rPr>
          <w:lang w:val="fr-FR"/>
        </w:rPr>
        <w:t>Reduir el nombre de dispositius o usuaris que accedeixen a un Producte o l'utilitzen, ja sigui directament o indirectament.</w:t>
      </w:r>
    </w:p>
    <w:p w:rsidR="0085308F" w:rsidRPr="00B45349" w:rsidRDefault="00B45349" w:rsidP="00B45349">
      <w:pPr>
        <w:pStyle w:val="ProductList-Bullet"/>
        <w:numPr>
          <w:ilvl w:val="0"/>
          <w:numId w:val="4"/>
        </w:numPr>
        <w:rPr>
          <w:lang w:val="fr-FR"/>
        </w:rPr>
      </w:pPr>
      <w:r w:rsidRPr="00B45349">
        <w:rPr>
          <w:lang w:val="fr-FR"/>
        </w:rPr>
        <w:t>Accedir a les dades que un Producte processa o genera.</w:t>
      </w:r>
    </w:p>
    <w:p w:rsidR="0085308F" w:rsidRPr="00B45349" w:rsidRDefault="00B45349">
      <w:pPr>
        <w:pStyle w:val="ProductList-Body"/>
        <w:rPr>
          <w:lang w:val="fr-FR"/>
        </w:rPr>
      </w:pPr>
      <w:r w:rsidRPr="00B45349">
        <w:rPr>
          <w:lang w:val="fr-FR"/>
        </w:rPr>
        <w:t xml:space="preserve">El nombre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de qualsevol tipus que necessita un Client no es redueix.</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16. Drets Administratius i d'Assistència Tècnica</w:t>
      </w:r>
    </w:p>
    <w:p w:rsidR="0085308F" w:rsidRPr="00B45349" w:rsidRDefault="00B45349">
      <w:pPr>
        <w:pStyle w:val="ProductList-Body"/>
        <w:rPr>
          <w:lang w:val="fr-FR"/>
        </w:rPr>
      </w:pPr>
      <w:r w:rsidRPr="00B45349">
        <w:rPr>
          <w:lang w:val="fr-FR"/>
        </w:rPr>
        <w:t xml:space="preserve">El client pot permetre l'accés al programari de servidor que executi qualsevol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rsidRPr="00B45349">
        <w:rPr>
          <w:lang w:val="fr-FR"/>
        </w:rPr>
        <w:instrText xml:space="preserve"> AutoTextList   \s NoStyle \t "Usuari Llicenciat fa referència a una persona única a qui s'ha assignat una Llicència." </w:instrText>
      </w:r>
      <w:r>
        <w:fldChar w:fldCharType="separate"/>
      </w:r>
      <w:r w:rsidRPr="00B45349">
        <w:rPr>
          <w:color w:val="0563C1"/>
          <w:lang w:val="fr-FR"/>
        </w:rPr>
        <w:t>Usuaris Llicenciats</w:t>
      </w:r>
      <w:r>
        <w:fldChar w:fldCharType="end"/>
      </w:r>
      <w:r w:rsidRPr="00B45349">
        <w:rPr>
          <w:lang w:val="fr-FR"/>
        </w:rPr>
        <w:t xml:space="preserve"> o en </w:t>
      </w:r>
      <w:r>
        <w:fldChar w:fldCharType="begin"/>
      </w:r>
      <w:r w:rsidRPr="00B45349">
        <w:rPr>
          <w:lang w:val="fr-FR"/>
        </w:rP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sidRPr="00B45349">
        <w:rPr>
          <w:color w:val="0563C1"/>
          <w:lang w:val="fr-FR"/>
        </w:rPr>
        <w:t>Dispositius Llicenciats</w:t>
      </w:r>
      <w:r>
        <w:fldChar w:fldCharType="end"/>
      </w:r>
      <w:r w:rsidRPr="00B45349">
        <w:rPr>
          <w:lang w:val="fr-FR"/>
        </w:rPr>
        <w:t>.</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17. Codi Distribuïble</w:t>
      </w:r>
    </w:p>
    <w:p w:rsidR="0085308F" w:rsidRPr="00B45349" w:rsidRDefault="00B45349">
      <w:pPr>
        <w:pStyle w:val="ProductList-Body"/>
        <w:rPr>
          <w:lang w:val="fr-FR"/>
        </w:rPr>
      </w:pPr>
      <w:r w:rsidRPr="00B45349">
        <w:rPr>
          <w:lang w:val="fr-FR"/>
        </w:rP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rsidR="0085308F" w:rsidRPr="00B45349" w:rsidRDefault="0085308F">
      <w:pPr>
        <w:pStyle w:val="ProductList-Body"/>
        <w:rPr>
          <w:lang w:val="fr-FR"/>
        </w:rPr>
      </w:pPr>
    </w:p>
    <w:p w:rsidR="0085308F" w:rsidRPr="00B45349" w:rsidRDefault="00B45349">
      <w:pPr>
        <w:pStyle w:val="ProductList-SubClauseHeading"/>
        <w:outlineLvl w:val="3"/>
        <w:rPr>
          <w:lang w:val="fr-FR"/>
        </w:rPr>
      </w:pPr>
      <w:r w:rsidRPr="00B45349">
        <w:rPr>
          <w:lang w:val="fr-FR"/>
        </w:rPr>
        <w:t>17.1 Dret d'Ús i Distribució</w:t>
      </w:r>
    </w:p>
    <w:p w:rsidR="0085308F" w:rsidRPr="00B45349" w:rsidRDefault="00B45349">
      <w:pPr>
        <w:pStyle w:val="ProductList-BodyIndented"/>
        <w:rPr>
          <w:lang w:val="fr-FR"/>
        </w:rPr>
      </w:pPr>
      <w:r w:rsidRPr="00B45349">
        <w:rPr>
          <w:lang w:val="fr-FR"/>
        </w:rPr>
        <w:t xml:space="preserve">El codi i els fitxers de text que s'indiquen a continuació són “Codi Distribuïble”. </w:t>
      </w:r>
    </w:p>
    <w:p w:rsidR="0085308F" w:rsidRPr="00B45349" w:rsidRDefault="00B45349" w:rsidP="00B45349">
      <w:pPr>
        <w:pStyle w:val="ProductList-Bullet"/>
        <w:numPr>
          <w:ilvl w:val="1"/>
          <w:numId w:val="5"/>
        </w:numPr>
        <w:rPr>
          <w:lang w:val="fr-FR"/>
        </w:rPr>
      </w:pPr>
      <w:r w:rsidRPr="00B45349">
        <w:rPr>
          <w:lang w:val="fr-FR"/>
        </w:rP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85308F" w:rsidRPr="00B45349" w:rsidRDefault="00B45349" w:rsidP="00B45349">
      <w:pPr>
        <w:pStyle w:val="ProductList-Bullet"/>
        <w:numPr>
          <w:ilvl w:val="1"/>
          <w:numId w:val="5"/>
        </w:numPr>
        <w:rPr>
          <w:lang w:val="fr-FR"/>
        </w:rPr>
      </w:pPr>
      <w:r w:rsidRPr="00B45349">
        <w:rPr>
          <w:lang w:val="fr-FR"/>
        </w:rPr>
        <w:t xml:space="preserve">Codi d'Exemple, Plantilles i Estils: el client pot modificar, copiar i distribuir el formulari de codi font i d'objecte marcat com a “exemple”, “plantilla”, “estils simples” i “estils d'esbós”. </w:t>
      </w:r>
    </w:p>
    <w:p w:rsidR="0085308F" w:rsidRPr="00B45349" w:rsidRDefault="00B45349" w:rsidP="00B45349">
      <w:pPr>
        <w:pStyle w:val="ProductList-Bullet"/>
        <w:numPr>
          <w:ilvl w:val="1"/>
          <w:numId w:val="5"/>
        </w:numPr>
        <w:rPr>
          <w:lang w:val="fr-FR"/>
        </w:rPr>
      </w:pPr>
      <w:r w:rsidRPr="00B45349">
        <w:rPr>
          <w:lang w:val="fr-FR"/>
        </w:rPr>
        <w:t>Distribució de Tercers: el client pot permetre als distribuïdors dels seus programes copiar i distribuir el Codi Distribuïble com a part d'aquests programes.</w:t>
      </w:r>
    </w:p>
    <w:p w:rsidR="0085308F" w:rsidRPr="00B45349" w:rsidRDefault="00B45349" w:rsidP="00B45349">
      <w:pPr>
        <w:pStyle w:val="ProductList-Bullet"/>
        <w:numPr>
          <w:ilvl w:val="1"/>
          <w:numId w:val="5"/>
        </w:numPr>
        <w:rPr>
          <w:lang w:val="fr-FR"/>
        </w:rPr>
      </w:pPr>
      <w:r w:rsidRPr="00B45349">
        <w:rPr>
          <w:lang w:val="fr-FR"/>
        </w:rPr>
        <w:t>Biblioteca d'Imatges: El client pot copiar i distribuir imatges, gràfics i animacions de la Biblioteca d'Imatges tal com es descriu a la documentació del programari.</w:t>
      </w:r>
    </w:p>
    <w:p w:rsidR="0085308F" w:rsidRPr="00B45349" w:rsidRDefault="0085308F">
      <w:pPr>
        <w:pStyle w:val="ProductList-BodyIndented"/>
        <w:rPr>
          <w:lang w:val="fr-FR"/>
        </w:rPr>
      </w:pPr>
    </w:p>
    <w:p w:rsidR="0085308F" w:rsidRPr="00B45349" w:rsidRDefault="00B45349">
      <w:pPr>
        <w:pStyle w:val="ProductList-SubClauseHeading"/>
        <w:outlineLvl w:val="3"/>
        <w:rPr>
          <w:lang w:val="fr-FR"/>
        </w:rPr>
      </w:pPr>
      <w:r w:rsidRPr="00B45349">
        <w:rPr>
          <w:lang w:val="fr-FR"/>
        </w:rPr>
        <w:t>17.2 Requisits de Distribució</w:t>
      </w:r>
    </w:p>
    <w:p w:rsidR="0085308F" w:rsidRDefault="00B45349">
      <w:pPr>
        <w:pStyle w:val="ProductList-BodyIndented"/>
      </w:pPr>
      <w:r w:rsidRPr="00B45349">
        <w:rPr>
          <w:lang w:val="fr-FR"/>
        </w:rPr>
        <w:t xml:space="preserve">Si el Client distribueix qualsevol Codi Distribuïble. </w:t>
      </w:r>
      <w:r>
        <w:t>El client ha de:</w:t>
      </w:r>
    </w:p>
    <w:p w:rsidR="0085308F" w:rsidRDefault="00B45349" w:rsidP="00B45349">
      <w:pPr>
        <w:pStyle w:val="ProductList-Bullet"/>
        <w:numPr>
          <w:ilvl w:val="1"/>
          <w:numId w:val="6"/>
        </w:numPr>
      </w:pPr>
      <w:r>
        <w:t>distribuir-lo únicament amb els programes del Client, quan els programes del Client proporcionen una funcionalitat principal significativa al Codi Distribuïble;</w:t>
      </w:r>
    </w:p>
    <w:p w:rsidR="0085308F" w:rsidRPr="00B45349" w:rsidRDefault="00B45349" w:rsidP="00B45349">
      <w:pPr>
        <w:pStyle w:val="ProductList-Bullet"/>
        <w:numPr>
          <w:ilvl w:val="1"/>
          <w:numId w:val="6"/>
        </w:numPr>
        <w:rPr>
          <w:lang w:val="fr-FR"/>
        </w:rPr>
      </w:pPr>
      <w:r w:rsidRPr="00B45349">
        <w:rPr>
          <w:lang w:val="fr-FR"/>
        </w:rPr>
        <w:t xml:space="preserve">exigir als distribuïdors i usuaris finals externs que acceptin els termes que protegeixen el Codi Distribuïble com a mínim tant com el contracte de llicències per volum del Client, inclosos els Termes dels Productes; </w:t>
      </w:r>
    </w:p>
    <w:p w:rsidR="0085308F" w:rsidRPr="00B45349" w:rsidRDefault="00B45349" w:rsidP="00B45349">
      <w:pPr>
        <w:pStyle w:val="ProductList-Bullet"/>
        <w:numPr>
          <w:ilvl w:val="1"/>
          <w:numId w:val="6"/>
        </w:numPr>
        <w:rPr>
          <w:lang w:val="fr-FR"/>
        </w:rPr>
      </w:pPr>
      <w:r w:rsidRPr="00B45349">
        <w:rPr>
          <w:lang w:val="fr-FR"/>
        </w:rP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85308F" w:rsidRPr="00B45349" w:rsidRDefault="0085308F">
      <w:pPr>
        <w:pStyle w:val="ProductList-BodyIndented"/>
        <w:rPr>
          <w:lang w:val="fr-FR"/>
        </w:rPr>
      </w:pPr>
    </w:p>
    <w:p w:rsidR="0085308F" w:rsidRPr="00B45349" w:rsidRDefault="00B45349">
      <w:pPr>
        <w:pStyle w:val="ProductList-SubClauseHeading"/>
        <w:outlineLvl w:val="3"/>
        <w:rPr>
          <w:lang w:val="fr-FR"/>
        </w:rPr>
      </w:pPr>
      <w:r w:rsidRPr="00B45349">
        <w:rPr>
          <w:lang w:val="fr-FR"/>
        </w:rPr>
        <w:t>17.3 Limitacions de Distribució</w:t>
      </w:r>
    </w:p>
    <w:p w:rsidR="0085308F" w:rsidRPr="00B45349" w:rsidRDefault="00B45349">
      <w:pPr>
        <w:pStyle w:val="ProductList-BodyIndented"/>
        <w:rPr>
          <w:lang w:val="fr-FR"/>
        </w:rPr>
      </w:pPr>
      <w:r w:rsidRPr="00B45349">
        <w:rPr>
          <w:lang w:val="fr-FR"/>
        </w:rPr>
        <w:t>El client no pot:</w:t>
      </w:r>
    </w:p>
    <w:p w:rsidR="0085308F" w:rsidRPr="00B45349" w:rsidRDefault="00B45349" w:rsidP="00B45349">
      <w:pPr>
        <w:pStyle w:val="ProductList-Bullet"/>
        <w:numPr>
          <w:ilvl w:val="1"/>
          <w:numId w:val="7"/>
        </w:numPr>
        <w:rPr>
          <w:lang w:val="fr-FR"/>
        </w:rPr>
      </w:pPr>
      <w:r w:rsidRPr="00B45349">
        <w:rPr>
          <w:lang w:val="fr-FR"/>
        </w:rPr>
        <w:t xml:space="preserve">alterar cap avís de propietat intel·lectual, marca o patent del Codi Distribuïble; </w:t>
      </w:r>
    </w:p>
    <w:p w:rsidR="0085308F" w:rsidRPr="00B45349" w:rsidRDefault="00B45349" w:rsidP="00B45349">
      <w:pPr>
        <w:pStyle w:val="ProductList-Bullet"/>
        <w:numPr>
          <w:ilvl w:val="1"/>
          <w:numId w:val="7"/>
        </w:numPr>
        <w:rPr>
          <w:lang w:val="fr-FR"/>
        </w:rPr>
      </w:pPr>
      <w:r w:rsidRPr="00B45349">
        <w:rPr>
          <w:lang w:val="fr-FR"/>
        </w:rPr>
        <w:t xml:space="preserve">utilitzar les marques de Microsoft als noms dels programes del Client o de manera que suggereixi que els programes procedeixen o estiguin aprovats per Microsoft; </w:t>
      </w:r>
    </w:p>
    <w:p w:rsidR="0085308F" w:rsidRPr="00B45349" w:rsidRDefault="00B45349" w:rsidP="00B45349">
      <w:pPr>
        <w:pStyle w:val="ProductList-Bullet"/>
        <w:numPr>
          <w:ilvl w:val="1"/>
          <w:numId w:val="7"/>
        </w:numPr>
        <w:rPr>
          <w:lang w:val="fr-FR"/>
        </w:rPr>
      </w:pPr>
      <w:r w:rsidRPr="00B45349">
        <w:rPr>
          <w:lang w:val="fr-FR"/>
        </w:rPr>
        <w:t>distribuir Codi Distribuïble en o amb programes maliciosos o enganyosos o de manera il·legal; ni</w:t>
      </w:r>
    </w:p>
    <w:p w:rsidR="0085308F" w:rsidRPr="00B45349" w:rsidRDefault="00B45349" w:rsidP="00B45349">
      <w:pPr>
        <w:pStyle w:val="ProductList-Bullet"/>
        <w:numPr>
          <w:ilvl w:val="1"/>
          <w:numId w:val="7"/>
        </w:numPr>
        <w:rPr>
          <w:lang w:val="fr-FR"/>
        </w:rPr>
      </w:pPr>
      <w:r w:rsidRPr="00B45349">
        <w:rPr>
          <w:lang w:val="fr-FR"/>
        </w:rP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85308F" w:rsidRPr="00B45349" w:rsidRDefault="0085308F">
      <w:pPr>
        <w:pStyle w:val="ProductList-BodyIndented"/>
        <w:rPr>
          <w:lang w:val="fr-FR"/>
        </w:rPr>
      </w:pPr>
    </w:p>
    <w:p w:rsidR="0085308F" w:rsidRPr="00B45349" w:rsidRDefault="00B45349">
      <w:pPr>
        <w:pStyle w:val="ProductList-ClauseHeading"/>
        <w:outlineLvl w:val="2"/>
        <w:rPr>
          <w:lang w:val="fr-FR"/>
        </w:rPr>
      </w:pPr>
      <w:r w:rsidRPr="00B45349">
        <w:rPr>
          <w:lang w:val="fr-FR"/>
        </w:rPr>
        <w:t>18. Serveis de Software Plus</w:t>
      </w:r>
    </w:p>
    <w:p w:rsidR="0085308F" w:rsidRPr="00B45349" w:rsidRDefault="00B45349">
      <w:pPr>
        <w:pStyle w:val="ProductList-Body"/>
        <w:rPr>
          <w:lang w:val="fr-FR"/>
        </w:rPr>
      </w:pPr>
      <w:r w:rsidRPr="00B45349">
        <w:rPr>
          <w:lang w:val="fr-FR"/>
        </w:rP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85308F" w:rsidRPr="00B45349" w:rsidRDefault="0085308F">
      <w:pPr>
        <w:pStyle w:val="ProductList-Body"/>
        <w:rPr>
          <w:lang w:val="fr-FR"/>
        </w:rPr>
      </w:pPr>
    </w:p>
    <w:p w:rsidR="0085308F" w:rsidRPr="00B45349" w:rsidRDefault="00B45349">
      <w:pPr>
        <w:pStyle w:val="ProductList-ClauseHeading"/>
        <w:outlineLvl w:val="2"/>
        <w:rPr>
          <w:lang w:val="fr-FR"/>
        </w:rPr>
      </w:pPr>
      <w:r w:rsidRPr="00B45349">
        <w:rPr>
          <w:lang w:val="fr-FR"/>
        </w:rPr>
        <w:t>19. Tractament de les Dades Personals; GDPR</w:t>
      </w:r>
    </w:p>
    <w:p w:rsidR="0085308F" w:rsidRPr="00B45349" w:rsidRDefault="00B45349">
      <w:pPr>
        <w:pStyle w:val="ProductList-Body"/>
        <w:rPr>
          <w:lang w:val="fr-FR"/>
        </w:rPr>
      </w:pPr>
      <w:r w:rsidRPr="00B45349">
        <w:rPr>
          <w:lang w:val="fr-FR"/>
        </w:rP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4">
        <w:r w:rsidRPr="00B45349">
          <w:rPr>
            <w:color w:val="00467F"/>
            <w:u w:val="single"/>
            <w:lang w:val="fr-FR"/>
          </w:rPr>
          <w:t>Annex de Protecció de Dades dels Serveis Online</w:t>
        </w:r>
      </w:hyperlink>
      <w:r w:rsidRPr="00B45349">
        <w:rPr>
          <w:lang w:val="fr-FR"/>
        </w:rPr>
        <w:t xml:space="preserve"> i (b) als Termes del Reglament General de Protecció de Dades de la Unió Europea a l'Apèndix 3 de l'</w:t>
      </w:r>
      <w:hyperlink r:id="rId35">
        <w:r w:rsidRPr="00B45349">
          <w:rPr>
            <w:color w:val="00467F"/>
            <w:u w:val="single"/>
            <w:lang w:val="fr-FR"/>
          </w:rPr>
          <w:t>Annex de Protecció de Dades dels Serveis Online</w:t>
        </w:r>
      </w:hyperlink>
      <w:r w:rsidRPr="00B45349">
        <w:rPr>
          <w:lang w:val="fr-FR"/>
        </w:rPr>
        <w:t xml:space="preserve">. </w:t>
      </w:r>
    </w:p>
    <w:p w:rsidR="0085308F" w:rsidRPr="00B45349" w:rsidRDefault="0085308F">
      <w:pPr>
        <w:pStyle w:val="ProductList-Body"/>
        <w:jc w:val="right"/>
        <w:rPr>
          <w:lang w:val="fr-FR"/>
        </w:rPr>
      </w:pPr>
    </w:p>
    <w:tbl>
      <w:tblPr>
        <w:tblStyle w:val="PURTable"/>
        <w:tblW w:w="0" w:type="dxa"/>
        <w:tblLook w:val="04A0" w:firstRow="1" w:lastRow="0" w:firstColumn="1" w:lastColumn="0" w:noHBand="0" w:noVBand="1"/>
      </w:tblPr>
      <w:tblGrid>
        <w:gridCol w:w="10916"/>
      </w:tblGrid>
      <w:tr w:rsidR="0085308F" w:rsidRPr="00B453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Pr="00B45349" w:rsidRDefault="00ED5484">
            <w:pPr>
              <w:pStyle w:val="ProductList-TableBody"/>
              <w:jc w:val="right"/>
              <w:rPr>
                <w:lang w:val="fr-FR"/>
              </w:rPr>
            </w:pPr>
            <w:hyperlink w:anchor="_Sec842">
              <w:r w:rsidR="00B45349" w:rsidRPr="00B45349">
                <w:rPr>
                  <w:color w:val="00467F"/>
                  <w:sz w:val="14"/>
                  <w:u w:val="single"/>
                  <w:lang w:val="fr-FR"/>
                </w:rPr>
                <w:t>Índex de Continguts</w:t>
              </w:r>
            </w:hyperlink>
            <w:r w:rsidR="00B45349" w:rsidRPr="00B45349">
              <w:rPr>
                <w:sz w:val="14"/>
                <w:lang w:val="fr-FR"/>
              </w:rPr>
              <w:t>/</w:t>
            </w:r>
            <w:hyperlink w:anchor="_Sec549">
              <w:r w:rsidR="00B45349" w:rsidRPr="00B45349">
                <w:rPr>
                  <w:color w:val="00467F"/>
                  <w:sz w:val="14"/>
                  <w:u w:val="single"/>
                  <w:lang w:val="fr-FR"/>
                </w:rPr>
                <w:t>Glossari</w:t>
              </w:r>
            </w:hyperlink>
            <w:r w:rsidR="00B45349" w:rsidRPr="00B45349">
              <w:rPr>
                <w:sz w:val="14"/>
                <w:lang w:val="fr-FR"/>
              </w:rPr>
              <w:t>/</w:t>
            </w:r>
            <w:hyperlink w:anchor="_Sec844">
              <w:r w:rsidR="00B45349" w:rsidRPr="00B45349">
                <w:rPr>
                  <w:color w:val="00467F"/>
                  <w:sz w:val="14"/>
                  <w:u w:val="single"/>
                  <w:lang w:val="fr-FR"/>
                </w:rPr>
                <w:t>Índex</w:t>
              </w:r>
            </w:hyperlink>
          </w:p>
        </w:tc>
      </w:tr>
    </w:tbl>
    <w:p w:rsidR="0085308F" w:rsidRPr="00B45349" w:rsidRDefault="0085308F">
      <w:pPr>
        <w:pStyle w:val="ProductList-Body"/>
        <w:rPr>
          <w:lang w:val="fr-FR"/>
        </w:rPr>
      </w:pPr>
    </w:p>
    <w:p w:rsidR="0085308F" w:rsidRPr="00B45349" w:rsidRDefault="00B45349">
      <w:pPr>
        <w:pStyle w:val="ProductList-OfferingGroupHeading"/>
        <w:outlineLvl w:val="1"/>
        <w:rPr>
          <w:lang w:val="fr-FR"/>
        </w:rPr>
      </w:pPr>
      <w:bookmarkStart w:id="16" w:name="_Sec538"/>
      <w:r w:rsidRPr="00B45349">
        <w:rPr>
          <w:lang w:val="fr-FR"/>
        </w:rPr>
        <w:t>Termes del Model de Llicència</w:t>
      </w:r>
      <w:bookmarkEnd w:id="16"/>
      <w:r>
        <w:fldChar w:fldCharType="begin"/>
      </w:r>
      <w:r w:rsidRPr="00B45349">
        <w:rPr>
          <w:lang w:val="fr-FR"/>
        </w:rPr>
        <w:instrText xml:space="preserve"> TC "</w:instrText>
      </w:r>
      <w:bookmarkStart w:id="17" w:name="_Toc62549164"/>
      <w:r w:rsidRPr="00B45349">
        <w:rPr>
          <w:lang w:val="fr-FR"/>
        </w:rPr>
        <w:instrText>Termes del Model de Llicència</w:instrText>
      </w:r>
      <w:bookmarkEnd w:id="17"/>
      <w:r w:rsidRPr="00B45349">
        <w:rPr>
          <w:lang w:val="fr-FR"/>
        </w:rPr>
        <w:instrText>" \l 2</w:instrText>
      </w:r>
      <w:r>
        <w:fldChar w:fldCharType="end"/>
      </w:r>
    </w:p>
    <w:p w:rsidR="0085308F" w:rsidRPr="00B45349" w:rsidRDefault="00B45349">
      <w:pPr>
        <w:pStyle w:val="ProductList-Body"/>
        <w:rPr>
          <w:lang w:val="fr-FR"/>
        </w:rPr>
      </w:pPr>
      <w:r w:rsidRPr="00B45349">
        <w:rPr>
          <w:lang w:val="fr-FR"/>
        </w:rP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85308F" w:rsidRPr="00B45349" w:rsidRDefault="00B45349">
      <w:pPr>
        <w:pStyle w:val="ProductList-Offering2Heading"/>
        <w:outlineLvl w:val="2"/>
        <w:rPr>
          <w:lang w:val="fr-FR"/>
        </w:rPr>
      </w:pPr>
      <w:bookmarkStart w:id="18" w:name="_Sec539"/>
      <w:r w:rsidRPr="00B45349">
        <w:rPr>
          <w:lang w:val="fr-FR"/>
        </w:rPr>
        <w:t>Aplicacions de Sobretaula</w:t>
      </w:r>
      <w:bookmarkEnd w:id="18"/>
      <w:r>
        <w:fldChar w:fldCharType="begin"/>
      </w:r>
      <w:r w:rsidRPr="00B45349">
        <w:rPr>
          <w:lang w:val="fr-FR"/>
        </w:rPr>
        <w:instrText xml:space="preserve"> TC "</w:instrText>
      </w:r>
      <w:bookmarkStart w:id="19" w:name="_Toc62549165"/>
      <w:r w:rsidRPr="00B45349">
        <w:rPr>
          <w:lang w:val="fr-FR"/>
        </w:rPr>
        <w:instrText>Aplicacions de Sobretaula</w:instrText>
      </w:r>
      <w:bookmarkEnd w:id="19"/>
      <w:r w:rsidRPr="00B45349">
        <w:rPr>
          <w:lang w:val="fr-FR"/>
        </w:rPr>
        <w:instrText>" \l 3</w:instrText>
      </w:r>
      <w:r>
        <w:fldChar w:fldCharType="end"/>
      </w:r>
    </w:p>
    <w:p w:rsidR="0085308F" w:rsidRPr="00B45349" w:rsidRDefault="00B45349">
      <w:pPr>
        <w:pStyle w:val="ProductList-ClauseHeading"/>
        <w:outlineLvl w:val="3"/>
        <w:rPr>
          <w:lang w:val="fr-FR"/>
        </w:rPr>
      </w:pPr>
      <w:r w:rsidRPr="00B45349">
        <w:rPr>
          <w:lang w:val="fr-FR"/>
        </w:rPr>
        <w:t>Llicència de Dispositiu</w:t>
      </w:r>
    </w:p>
    <w:p w:rsidR="0085308F" w:rsidRPr="00B45349" w:rsidRDefault="00B45349" w:rsidP="00B45349">
      <w:pPr>
        <w:pStyle w:val="ProductList-Bullet"/>
        <w:numPr>
          <w:ilvl w:val="0"/>
          <w:numId w:val="8"/>
        </w:numPr>
        <w:rPr>
          <w:lang w:val="fr-FR"/>
        </w:rPr>
      </w:pPr>
      <w:r w:rsidRPr="00B45349">
        <w:rPr>
          <w:lang w:val="fr-FR"/>
        </w:rPr>
        <w:t xml:space="preserve">El client pot instal·lar qualsevol nombre de còpies del programari en un </w:t>
      </w:r>
      <w:r>
        <w:fldChar w:fldCharType="begin"/>
      </w:r>
      <w:r w:rsidRPr="00B45349">
        <w:rPr>
          <w:lang w:val="fr-FR"/>
        </w:rP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 xml:space="preserve"> i en qualsevol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destinat a l'ús del Client per cada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que adquireixi. Qualsevol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dedicat que es trobi sota la gestió o el control d'una entitat que no sigui el Client o una de les seves Filials està subjecte a la clàusula </w:t>
      </w:r>
      <w:hyperlink w:anchor="_Sec537">
        <w:r w:rsidRPr="00B45349">
          <w:rPr>
            <w:color w:val="00467F"/>
            <w:u w:val="single"/>
            <w:lang w:val="fr-FR"/>
          </w:rPr>
          <w:t>Subcontractació de la Gestió de Programari</w:t>
        </w:r>
      </w:hyperlink>
      <w:r w:rsidRPr="00B45349">
        <w:rPr>
          <w:lang w:val="fr-FR"/>
        </w:rPr>
        <w:t xml:space="preserve">. </w:t>
      </w:r>
    </w:p>
    <w:p w:rsidR="0085308F" w:rsidRPr="00B45349" w:rsidRDefault="00B45349" w:rsidP="00B45349">
      <w:pPr>
        <w:pStyle w:val="ProductList-Bullet"/>
        <w:numPr>
          <w:ilvl w:val="0"/>
          <w:numId w:val="8"/>
        </w:numPr>
        <w:rPr>
          <w:lang w:val="fr-FR"/>
        </w:rPr>
      </w:pPr>
      <w:r w:rsidRPr="00B45349">
        <w:rPr>
          <w:lang w:val="fr-FR"/>
        </w:rPr>
        <w:t>Tret que el Client llicenciï el programari com un Producte Enterprise o per a tota la companyia, també pot instal·lar el programari en un sol dispositiu portàtil perquè l'utilitzi l'</w:t>
      </w:r>
      <w:r>
        <w:fldChar w:fldCharType="begin"/>
      </w:r>
      <w:r w:rsidRPr="00B45349">
        <w:rPr>
          <w:lang w:val="fr-FR"/>
        </w:rPr>
        <w:instrText xml:space="preserve"> AutoTextList   \s NoStyle \t "Usuari Principal fa referència a l'usuari que utilitza un Dispositiu Llicenciat més del 50% del temps en qualsevol període de 90 dies." </w:instrText>
      </w:r>
      <w:r>
        <w:fldChar w:fldCharType="separate"/>
      </w:r>
      <w:r w:rsidRPr="00B45349">
        <w:rPr>
          <w:color w:val="0563C1"/>
          <w:lang w:val="fr-FR"/>
        </w:rPr>
        <w:t>Usuari Principal</w:t>
      </w:r>
      <w:r>
        <w:fldChar w:fldCharType="end"/>
      </w:r>
      <w:r w:rsidRPr="00B45349">
        <w:rPr>
          <w:lang w:val="fr-FR"/>
        </w:rPr>
        <w:t xml:space="preserve"> del </w:t>
      </w:r>
      <w:r>
        <w:fldChar w:fldCharType="begin"/>
      </w:r>
      <w:r w:rsidRPr="00B45349">
        <w:rPr>
          <w:lang w:val="fr-FR"/>
        </w:rP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w:t>
      </w:r>
    </w:p>
    <w:p w:rsidR="0085308F" w:rsidRPr="00B45349" w:rsidRDefault="00B45349" w:rsidP="00B45349">
      <w:pPr>
        <w:pStyle w:val="ProductList-Bullet"/>
        <w:numPr>
          <w:ilvl w:val="0"/>
          <w:numId w:val="8"/>
        </w:numPr>
        <w:rPr>
          <w:lang w:val="fr-FR"/>
        </w:rPr>
      </w:pPr>
      <w:r w:rsidRPr="00B45349">
        <w:rPr>
          <w:lang w:val="fr-FR"/>
        </w:rPr>
        <w:t xml:space="preserve">Qualsevol nombre d'usuaris pot utilitzar el programari que s'executa en un </w:t>
      </w:r>
      <w:r>
        <w:fldChar w:fldCharType="begin"/>
      </w:r>
      <w:r w:rsidRPr="00B45349">
        <w:rPr>
          <w:lang w:val="fr-FR"/>
        </w:rP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 però només un usuari a la vegada pot accedir al programari i utilitzar-lo.</w:t>
      </w:r>
    </w:p>
    <w:p w:rsidR="0085308F" w:rsidRPr="00B45349" w:rsidRDefault="00B45349" w:rsidP="00B45349">
      <w:pPr>
        <w:pStyle w:val="ProductList-Bullet"/>
        <w:numPr>
          <w:ilvl w:val="0"/>
          <w:numId w:val="8"/>
        </w:numPr>
        <w:rPr>
          <w:lang w:val="fr-FR"/>
        </w:rPr>
      </w:pPr>
      <w:r w:rsidRPr="00B45349">
        <w:rPr>
          <w:lang w:val="fr-FR"/>
        </w:rPr>
        <w:t xml:space="preserve">L'ús remot del programari que s'executa en un </w:t>
      </w:r>
      <w:r>
        <w:fldChar w:fldCharType="begin"/>
      </w:r>
      <w:r w:rsidRPr="00B45349">
        <w:rPr>
          <w:lang w:val="fr-FR"/>
        </w:rP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 xml:space="preserve"> és permès per a l'</w:t>
      </w:r>
      <w:r>
        <w:fldChar w:fldCharType="begin"/>
      </w:r>
      <w:r w:rsidRPr="00B45349">
        <w:rPr>
          <w:lang w:val="fr-FR"/>
        </w:rPr>
        <w:instrText xml:space="preserve"> AutoTextList   \s NoStyle \t "Usuari Principal fa referència a l'usuari que utilitza un Dispositiu Llicenciat més del 50% del temps en qualsevol període de 90 dies." </w:instrText>
      </w:r>
      <w:r>
        <w:fldChar w:fldCharType="separate"/>
      </w:r>
      <w:r w:rsidRPr="00B45349">
        <w:rPr>
          <w:color w:val="0563C1"/>
          <w:lang w:val="fr-FR"/>
        </w:rPr>
        <w:t>Usuari Principal</w:t>
      </w:r>
      <w:r>
        <w:fldChar w:fldCharType="end"/>
      </w:r>
      <w:r w:rsidRPr="00B45349">
        <w:rPr>
          <w:lang w:val="fr-FR"/>
        </w:rPr>
        <w:t xml:space="preserve"> des de qualsevol dispositiu o per a qualsevol altre usuari des d'un altre </w:t>
      </w:r>
      <w:r>
        <w:fldChar w:fldCharType="begin"/>
      </w:r>
      <w:r w:rsidRPr="00B45349">
        <w:rPr>
          <w:lang w:val="fr-FR"/>
        </w:rP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w:t>
      </w:r>
    </w:p>
    <w:p w:rsidR="0085308F" w:rsidRPr="00B45349" w:rsidRDefault="00B45349" w:rsidP="00B45349">
      <w:pPr>
        <w:pStyle w:val="ProductList-Bullet"/>
        <w:numPr>
          <w:ilvl w:val="0"/>
          <w:numId w:val="8"/>
        </w:numPr>
        <w:rPr>
          <w:lang w:val="fr-FR"/>
        </w:rPr>
      </w:pPr>
      <w:r w:rsidRPr="00B45349">
        <w:rPr>
          <w:lang w:val="fr-FR"/>
        </w:rPr>
        <w:t xml:space="preserve">L'ús remot del programari que s'executa en un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dedicat a l'ús del Client és permès per a qualsevol usuari des d'un </w:t>
      </w:r>
      <w:r>
        <w:fldChar w:fldCharType="begin"/>
      </w:r>
      <w:r w:rsidRPr="00B45349">
        <w:rPr>
          <w:lang w:val="fr-FR"/>
        </w:rP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w:t>
      </w:r>
    </w:p>
    <w:p w:rsidR="0085308F" w:rsidRPr="00B45349" w:rsidRDefault="0085308F">
      <w:pPr>
        <w:pStyle w:val="ProductList-Body"/>
        <w:rPr>
          <w:lang w:val="fr-FR"/>
        </w:rPr>
      </w:pPr>
    </w:p>
    <w:p w:rsidR="0085308F" w:rsidRPr="00B45349" w:rsidRDefault="00B45349">
      <w:pPr>
        <w:pStyle w:val="ProductList-ClauseHeading"/>
        <w:outlineLvl w:val="3"/>
        <w:rPr>
          <w:lang w:val="fr-FR"/>
        </w:rPr>
      </w:pPr>
      <w:r w:rsidRPr="00B45349">
        <w:rPr>
          <w:lang w:val="fr-FR"/>
        </w:rPr>
        <w:t>Elements multimèdia i plantilles</w:t>
      </w:r>
    </w:p>
    <w:p w:rsidR="0085308F" w:rsidRPr="00B45349" w:rsidRDefault="00B45349">
      <w:pPr>
        <w:pStyle w:val="ProductList-Body"/>
        <w:rPr>
          <w:lang w:val="fr-FR"/>
        </w:rPr>
      </w:pPr>
      <w:r w:rsidRPr="00B45349">
        <w:rPr>
          <w:lang w:val="fr-FR"/>
        </w:rP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85308F" w:rsidRPr="00B45349" w:rsidRDefault="00B45349">
      <w:pPr>
        <w:pStyle w:val="ProductList-Offering2Heading"/>
        <w:outlineLvl w:val="2"/>
        <w:rPr>
          <w:lang w:val="fr-FR"/>
        </w:rPr>
      </w:pPr>
      <w:bookmarkStart w:id="20" w:name="_Sec540"/>
      <w:r w:rsidRPr="00B45349">
        <w:rPr>
          <w:lang w:val="fr-FR"/>
        </w:rPr>
        <w:t>Sistemes Operatius de Sobretaula</w:t>
      </w:r>
      <w:bookmarkEnd w:id="20"/>
      <w:r>
        <w:fldChar w:fldCharType="begin"/>
      </w:r>
      <w:r w:rsidRPr="00B45349">
        <w:rPr>
          <w:lang w:val="fr-FR"/>
        </w:rPr>
        <w:instrText xml:space="preserve"> TC "</w:instrText>
      </w:r>
      <w:bookmarkStart w:id="21" w:name="_Toc62549166"/>
      <w:r w:rsidRPr="00B45349">
        <w:rPr>
          <w:lang w:val="fr-FR"/>
        </w:rPr>
        <w:instrText>Sistemes Operatius de Sobretaula</w:instrText>
      </w:r>
      <w:bookmarkEnd w:id="21"/>
      <w:r w:rsidRPr="00B45349">
        <w:rPr>
          <w:lang w:val="fr-FR"/>
        </w:rPr>
        <w:instrText>" \l 3</w:instrText>
      </w:r>
      <w:r>
        <w:fldChar w:fldCharType="end"/>
      </w:r>
    </w:p>
    <w:p w:rsidR="0085308F" w:rsidRPr="00B45349" w:rsidRDefault="00B45349">
      <w:pPr>
        <w:pStyle w:val="ProductList-ClauseHeading"/>
        <w:outlineLvl w:val="3"/>
        <w:rPr>
          <w:lang w:val="fr-FR"/>
        </w:rPr>
      </w:pPr>
      <w:r w:rsidRPr="00B45349">
        <w:rPr>
          <w:lang w:val="fr-FR"/>
        </w:rPr>
        <w:t>Llicència de Dispositiu</w:t>
      </w:r>
    </w:p>
    <w:p w:rsidR="0085308F" w:rsidRPr="00B45349" w:rsidRDefault="00B45349" w:rsidP="00B45349">
      <w:pPr>
        <w:pStyle w:val="ProductList-Bullet"/>
        <w:numPr>
          <w:ilvl w:val="0"/>
          <w:numId w:val="9"/>
        </w:numPr>
        <w:rPr>
          <w:lang w:val="fr-FR"/>
        </w:rPr>
      </w:pPr>
      <w:r w:rsidRPr="00B45349">
        <w:rPr>
          <w:lang w:val="fr-FR"/>
        </w:rPr>
        <w:t xml:space="preserve">El client pot instal·lar una còpia del programari en un </w:t>
      </w:r>
      <w:r>
        <w:fldChar w:fldCharType="begin"/>
      </w:r>
      <w:r w:rsidRPr="00B45349">
        <w:rPr>
          <w:lang w:val="fr-F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 xml:space="preserve"> o en un sistema de maquinari virtual local en un </w:t>
      </w:r>
      <w:r>
        <w:fldChar w:fldCharType="begin"/>
      </w:r>
      <w:r w:rsidRPr="00B45349">
        <w:rPr>
          <w:lang w:val="fr-F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 xml:space="preserve"> per cada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que adquireixi.</w:t>
      </w:r>
    </w:p>
    <w:p w:rsidR="0085308F" w:rsidRPr="00B45349" w:rsidRDefault="00B45349" w:rsidP="00B45349">
      <w:pPr>
        <w:pStyle w:val="ProductList-Bullet"/>
        <w:numPr>
          <w:ilvl w:val="0"/>
          <w:numId w:val="9"/>
        </w:numPr>
        <w:rPr>
          <w:lang w:val="fr-FR"/>
        </w:rPr>
      </w:pPr>
      <w:r w:rsidRPr="00B45349">
        <w:rPr>
          <w:lang w:val="fr-FR"/>
        </w:rPr>
        <w:t>El client pot utilitzar el programari en un màxim de dos processadors.</w:t>
      </w:r>
    </w:p>
    <w:p w:rsidR="0085308F" w:rsidRDefault="00B45349" w:rsidP="00B45349">
      <w:pPr>
        <w:pStyle w:val="ProductList-Bullet"/>
        <w:numPr>
          <w:ilvl w:val="0"/>
          <w:numId w:val="9"/>
        </w:numPr>
      </w:pPr>
      <w:r>
        <w:t>Es permet l'ús local per a qualsevol usuari.</w:t>
      </w:r>
    </w:p>
    <w:p w:rsidR="0085308F" w:rsidRDefault="00B45349" w:rsidP="00B45349">
      <w:pPr>
        <w:pStyle w:val="ProductList-Bullet"/>
        <w:numPr>
          <w:ilvl w:val="0"/>
          <w:numId w:val="9"/>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85308F" w:rsidRDefault="00B45349" w:rsidP="00B45349">
      <w:pPr>
        <w:pStyle w:val="ProductList-Bullet"/>
        <w:numPr>
          <w:ilvl w:val="0"/>
          <w:numId w:val="9"/>
        </w:numPr>
      </w:pPr>
      <w:r>
        <w:t>Només un usuari a la vegada pot accedir al programari i utilitzar-lo.</w:t>
      </w:r>
    </w:p>
    <w:p w:rsidR="0085308F" w:rsidRPr="00B45349" w:rsidRDefault="00B45349" w:rsidP="00B45349">
      <w:pPr>
        <w:pStyle w:val="ProductList-Bullet"/>
        <w:numPr>
          <w:ilvl w:val="0"/>
          <w:numId w:val="9"/>
        </w:numPr>
        <w:rPr>
          <w:lang w:val="fr-FR"/>
        </w:rPr>
      </w:pPr>
      <w:r w:rsidRPr="00B45349">
        <w:rPr>
          <w:lang w:val="fr-FR"/>
        </w:rPr>
        <w:t xml:space="preserve">El client pot connectar fins a 20 dispositius al </w:t>
      </w:r>
      <w:r>
        <w:fldChar w:fldCharType="begin"/>
      </w:r>
      <w:r w:rsidRPr="00B45349">
        <w:rPr>
          <w:lang w:val="fr-F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 xml:space="preserve"> per als serveis d'ús compartit de fitxers, impressió, Internet Information Services, Connexió compartida a Internet o telefonia.</w:t>
      </w:r>
    </w:p>
    <w:p w:rsidR="0085308F" w:rsidRPr="00B45349" w:rsidRDefault="00B45349" w:rsidP="00B45349">
      <w:pPr>
        <w:pStyle w:val="ProductList-Bullet"/>
        <w:numPr>
          <w:ilvl w:val="0"/>
          <w:numId w:val="9"/>
        </w:numPr>
        <w:rPr>
          <w:lang w:val="fr-FR"/>
        </w:rPr>
      </w:pPr>
      <w:r w:rsidRPr="00B45349">
        <w:rPr>
          <w:lang w:val="fr-FR"/>
        </w:rPr>
        <w:t>Es permet un nombre il·limitat de connexions per a l'activació de KMS o una tecnologia similar.</w:t>
      </w:r>
    </w:p>
    <w:p w:rsidR="0085308F" w:rsidRPr="00B45349" w:rsidRDefault="0085308F">
      <w:pPr>
        <w:pStyle w:val="ProductList-Body"/>
        <w:rPr>
          <w:lang w:val="fr-FR"/>
        </w:rPr>
      </w:pPr>
    </w:p>
    <w:p w:rsidR="0085308F" w:rsidRPr="00B45349" w:rsidRDefault="00B45349">
      <w:pPr>
        <w:pStyle w:val="ProductList-ClauseHeading"/>
        <w:outlineLvl w:val="3"/>
        <w:rPr>
          <w:lang w:val="fr-FR"/>
        </w:rPr>
      </w:pPr>
      <w:r w:rsidRPr="00B45349">
        <w:rPr>
          <w:lang w:val="fr-FR"/>
        </w:rPr>
        <w:t>Adobe Flash Player</w:t>
      </w:r>
    </w:p>
    <w:p w:rsidR="0085308F" w:rsidRPr="00B45349" w:rsidRDefault="00B45349">
      <w:pPr>
        <w:pStyle w:val="ProductList-Body"/>
        <w:rPr>
          <w:lang w:val="fr-FR"/>
        </w:rPr>
      </w:pPr>
      <w:r w:rsidRPr="00B45349">
        <w:rPr>
          <w:lang w:val="fr-FR"/>
        </w:rPr>
        <w:t xml:space="preserve">El programari pot incloure una versió de l'Adobe Flash Player. El client accepta que l'ús que faci de l'Adobe Flash Player es regeix pels termes de llicència d'Adobe Systems Incorporated, que es poden consultar a </w:t>
      </w:r>
      <w:hyperlink r:id="rId36">
        <w:r w:rsidRPr="00B45349">
          <w:rPr>
            <w:color w:val="00467F"/>
            <w:u w:val="single"/>
            <w:lang w:val="fr-FR"/>
          </w:rPr>
          <w:t>http://go.microsoft.com/fwlink/?linkid=248532</w:t>
        </w:r>
      </w:hyperlink>
      <w:r w:rsidRPr="00B45349">
        <w:rPr>
          <w:lang w:val="fr-FR"/>
        </w:rPr>
        <w:t>. Adobe i Flash són marques registrades o marques d'Adobe Systems Incorporated als Estats Units i/o a altres països.</w:t>
      </w:r>
    </w:p>
    <w:p w:rsidR="0085308F" w:rsidRPr="00B45349" w:rsidRDefault="00B45349">
      <w:pPr>
        <w:pStyle w:val="ProductList-Offering2Heading"/>
        <w:outlineLvl w:val="2"/>
        <w:rPr>
          <w:lang w:val="fr-FR"/>
        </w:rPr>
      </w:pPr>
      <w:bookmarkStart w:id="22" w:name="_Sec541"/>
      <w:r w:rsidRPr="00B45349">
        <w:rPr>
          <w:lang w:val="fr-FR"/>
        </w:rPr>
        <w:t>Per Core/CAL</w:t>
      </w:r>
      <w:bookmarkEnd w:id="22"/>
      <w:r>
        <w:fldChar w:fldCharType="begin"/>
      </w:r>
      <w:r w:rsidRPr="00B45349">
        <w:rPr>
          <w:lang w:val="fr-FR"/>
        </w:rPr>
        <w:instrText xml:space="preserve"> TC "</w:instrText>
      </w:r>
      <w:bookmarkStart w:id="23" w:name="_Toc62549167"/>
      <w:r w:rsidRPr="00B45349">
        <w:rPr>
          <w:lang w:val="fr-FR"/>
        </w:rPr>
        <w:instrText>Per Core/CAL</w:instrText>
      </w:r>
      <w:bookmarkEnd w:id="23"/>
      <w:r w:rsidRPr="00B45349">
        <w:rPr>
          <w:lang w:val="fr-FR"/>
        </w:rPr>
        <w:instrText>" \l 3</w:instrText>
      </w:r>
      <w:r>
        <w:fldChar w:fldCharType="end"/>
      </w:r>
    </w:p>
    <w:p w:rsidR="0085308F" w:rsidRDefault="00B45349">
      <w:pPr>
        <w:pStyle w:val="ProductList-ClauseHeading"/>
        <w:outlineLvl w:val="3"/>
      </w:pPr>
      <w:r>
        <w:t>Llicències de Servidor (per nucli)</w:t>
      </w:r>
    </w:p>
    <w:p w:rsidR="0085308F" w:rsidRPr="00B45349" w:rsidRDefault="00B45349" w:rsidP="00B45349">
      <w:pPr>
        <w:pStyle w:val="ProductList-Bullet"/>
        <w:numPr>
          <w:ilvl w:val="0"/>
          <w:numId w:val="10"/>
        </w:numPr>
        <w:rPr>
          <w:lang w:val="fr-FR"/>
        </w:rPr>
      </w:pPr>
      <w:r w:rsidRPr="00B45349">
        <w:rPr>
          <w:lang w:val="fr-FR"/>
        </w:rPr>
        <w:t xml:space="preserve">El client pot utilitzar el programari de servidor en un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sempre que adquireixi llicències de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suficients com es descriu a continuació. </w:t>
      </w:r>
    </w:p>
    <w:p w:rsidR="0085308F" w:rsidRPr="00B45349" w:rsidRDefault="00B45349" w:rsidP="00B45349">
      <w:pPr>
        <w:pStyle w:val="ProductList-Bullet"/>
        <w:numPr>
          <w:ilvl w:val="0"/>
          <w:numId w:val="10"/>
        </w:numPr>
        <w:rPr>
          <w:lang w:val="fr-FR"/>
        </w:rPr>
      </w:pPr>
      <w:r w:rsidRPr="00B45349">
        <w:rPr>
          <w:lang w:val="fr-FR"/>
        </w:rPr>
        <w:t xml:space="preserve">El nombre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necessàries equival al nombre de </w:t>
      </w:r>
      <w:r>
        <w:fldChar w:fldCharType="begin"/>
      </w:r>
      <w:r w:rsidRPr="00B45349">
        <w:rPr>
          <w:lang w:val="fr-FR"/>
        </w:rPr>
        <w:instrText xml:space="preserve"> AutoTextList   \s NoStyle \t "Nucli Físic fa referència a un nucli d'un Processador Físic." </w:instrText>
      </w:r>
      <w:r>
        <w:fldChar w:fldCharType="separate"/>
      </w:r>
      <w:r w:rsidRPr="00B45349">
        <w:rPr>
          <w:color w:val="0563C1"/>
          <w:lang w:val="fr-FR"/>
        </w:rPr>
        <w:t>Nuclis Físics</w:t>
      </w:r>
      <w:r>
        <w:fldChar w:fldCharType="end"/>
      </w:r>
      <w:r w:rsidRPr="00B45349">
        <w:rPr>
          <w:lang w:val="fr-FR"/>
        </w:rPr>
        <w:t xml:space="preserve">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subjecte a un mínim de 8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per </w:t>
      </w:r>
      <w:r>
        <w:fldChar w:fldCharType="begin"/>
      </w:r>
      <w:r w:rsidRPr="00B45349">
        <w:rPr>
          <w:lang w:val="fr-FR"/>
        </w:rPr>
        <w:instrText xml:space="preserve"> AutoTextList   \s NoStyle \t "Processador Físic fa referència a un processador d'un sistema de maquinari físic." </w:instrText>
      </w:r>
      <w:r>
        <w:fldChar w:fldCharType="separate"/>
      </w:r>
      <w:r w:rsidRPr="00B45349">
        <w:rPr>
          <w:color w:val="0563C1"/>
          <w:lang w:val="fr-FR"/>
        </w:rPr>
        <w:t>Processador Físic</w:t>
      </w:r>
      <w:r>
        <w:fldChar w:fldCharType="end"/>
      </w:r>
      <w:r w:rsidRPr="00B45349">
        <w:rPr>
          <w:lang w:val="fr-FR"/>
        </w:rPr>
        <w:t xml:space="preserve"> i a un mínim de 16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per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w:t>
      </w:r>
    </w:p>
    <w:p w:rsidR="0085308F" w:rsidRPr="00B45349" w:rsidRDefault="00B45349" w:rsidP="00B45349">
      <w:pPr>
        <w:pStyle w:val="ProductList-Bullet"/>
        <w:numPr>
          <w:ilvl w:val="0"/>
          <w:numId w:val="10"/>
        </w:numPr>
        <w:rPr>
          <w:lang w:val="fr-FR"/>
        </w:rPr>
      </w:pPr>
      <w:r w:rsidRPr="00B45349">
        <w:rPr>
          <w:lang w:val="fr-FR"/>
        </w:rPr>
        <w:t>L'edició Datacenter permet l'ús del programari de servidor en un nombre il·limitat d'</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w:t>
      </w:r>
    </w:p>
    <w:p w:rsidR="0085308F" w:rsidRDefault="00B45349" w:rsidP="00B45349">
      <w:pPr>
        <w:pStyle w:val="ProductList-Bullet"/>
        <w:numPr>
          <w:ilvl w:val="0"/>
          <w:numId w:val="10"/>
        </w:numPr>
      </w:pPr>
      <w:r>
        <w:t>Edició Standard:</w:t>
      </w:r>
    </w:p>
    <w:p w:rsidR="0085308F" w:rsidRPr="00B45349" w:rsidRDefault="00B45349" w:rsidP="00B45349">
      <w:pPr>
        <w:pStyle w:val="ProductList-Bullet"/>
        <w:numPr>
          <w:ilvl w:val="1"/>
          <w:numId w:val="10"/>
        </w:numPr>
        <w:rPr>
          <w:lang w:val="fr-FR"/>
        </w:rPr>
      </w:pPr>
      <w:r w:rsidRPr="00B45349">
        <w:rPr>
          <w:lang w:val="fr-FR"/>
        </w:rPr>
        <w:t xml:space="preserve">L'edició Standard permet l'ús del programari de servidor en dos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w:t>
      </w:r>
    </w:p>
    <w:p w:rsidR="0085308F" w:rsidRPr="00B45349" w:rsidRDefault="00B45349" w:rsidP="00B45349">
      <w:pPr>
        <w:pStyle w:val="ProductList-Bullet"/>
        <w:numPr>
          <w:ilvl w:val="1"/>
          <w:numId w:val="10"/>
        </w:numPr>
        <w:rPr>
          <w:lang w:val="fr-FR"/>
        </w:rPr>
      </w:pPr>
      <w:r w:rsidRPr="00B45349">
        <w:rPr>
          <w:lang w:val="fr-FR"/>
        </w:rPr>
        <w:t xml:space="preserve">L'edició Standard permet l'ús d'una </w:t>
      </w:r>
      <w:r>
        <w:fldChar w:fldCharType="begin"/>
      </w:r>
      <w:r w:rsidRPr="00B45349">
        <w:rPr>
          <w:lang w:val="fr-FR"/>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B45349">
        <w:rPr>
          <w:color w:val="0563C1"/>
          <w:lang w:val="fr-FR"/>
        </w:rPr>
        <w:t>Instància en Execució</w:t>
      </w:r>
      <w:r>
        <w:fldChar w:fldCharType="end"/>
      </w:r>
      <w:r w:rsidRPr="00B45349">
        <w:rPr>
          <w:lang w:val="fr-FR"/>
        </w:rPr>
        <w:t xml:space="preserve"> del programari de servidor a l'</w:t>
      </w:r>
      <w:r>
        <w:fldChar w:fldCharType="begin"/>
      </w:r>
      <w:r w:rsidRPr="00B45349">
        <w:rPr>
          <w:lang w:val="fr-FR"/>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B45349">
        <w:rPr>
          <w:color w:val="0563C1"/>
          <w:lang w:val="fr-FR"/>
        </w:rPr>
        <w:t>OSE Físic</w:t>
      </w:r>
      <w:r>
        <w:fldChar w:fldCharType="end"/>
      </w:r>
      <w:r w:rsidRPr="00B45349">
        <w:rPr>
          <w:lang w:val="fr-FR"/>
        </w:rPr>
        <w:t xml:space="preserve">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(a més de dos </w:t>
      </w:r>
      <w:r>
        <w:fldChar w:fldCharType="begin"/>
      </w:r>
      <w:r w:rsidRPr="00B45349">
        <w:rPr>
          <w:lang w:val="fr-FR"/>
        </w:rPr>
        <w:instrText xml:space="preserve"> AutoTextList   \s NoStyle \t "OSE Virtual fa referència a un OSE que s'ha configurat per executar-se en un sistema de maquinari virtual." </w:instrText>
      </w:r>
      <w:r>
        <w:fldChar w:fldCharType="separate"/>
      </w:r>
      <w:r w:rsidRPr="00B45349">
        <w:rPr>
          <w:color w:val="0563C1"/>
          <w:lang w:val="fr-FR"/>
        </w:rPr>
        <w:t>OSE Virtuals</w:t>
      </w:r>
      <w:r>
        <w:fldChar w:fldCharType="end"/>
      </w:r>
      <w:r w:rsidRPr="00B45349">
        <w:rPr>
          <w:lang w:val="fr-FR"/>
        </w:rPr>
        <w:t>), si l'</w:t>
      </w:r>
      <w:r>
        <w:fldChar w:fldCharType="begin"/>
      </w:r>
      <w:r w:rsidRPr="00B45349">
        <w:rPr>
          <w:lang w:val="fr-FR"/>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B45349">
        <w:rPr>
          <w:color w:val="0563C1"/>
          <w:lang w:val="fr-FR"/>
        </w:rPr>
        <w:t>OSE Físic</w:t>
      </w:r>
      <w:r>
        <w:fldChar w:fldCharType="end"/>
      </w:r>
      <w:r w:rsidRPr="00B45349">
        <w:rPr>
          <w:lang w:val="fr-FR"/>
        </w:rPr>
        <w:t xml:space="preserve"> s'utilitza només per allotjar i gestionar els </w:t>
      </w:r>
      <w:r>
        <w:fldChar w:fldCharType="begin"/>
      </w:r>
      <w:r w:rsidRPr="00B45349">
        <w:rPr>
          <w:lang w:val="fr-FR"/>
        </w:rPr>
        <w:instrText xml:space="preserve"> AutoTextList   \s NoStyle \t "OSE Virtual fa referència a un OSE que s'ha configurat per executar-se en un sistema de maquinari virtual." </w:instrText>
      </w:r>
      <w:r>
        <w:fldChar w:fldCharType="separate"/>
      </w:r>
      <w:r w:rsidRPr="00B45349">
        <w:rPr>
          <w:color w:val="0563C1"/>
          <w:lang w:val="fr-FR"/>
        </w:rPr>
        <w:t>OSE Virtuals</w:t>
      </w:r>
      <w:r>
        <w:fldChar w:fldCharType="end"/>
      </w:r>
      <w:r w:rsidRPr="00B45349">
        <w:rPr>
          <w:lang w:val="fr-FR"/>
        </w:rPr>
        <w:t xml:space="preserve">. </w:t>
      </w:r>
    </w:p>
    <w:p w:rsidR="0085308F" w:rsidRPr="00B45349" w:rsidRDefault="00B45349" w:rsidP="00B45349">
      <w:pPr>
        <w:pStyle w:val="ProductList-Bullet"/>
        <w:numPr>
          <w:ilvl w:val="1"/>
          <w:numId w:val="10"/>
        </w:numPr>
        <w:rPr>
          <w:lang w:val="fr-FR"/>
        </w:rPr>
      </w:pPr>
      <w:r w:rsidRPr="00B45349">
        <w:rPr>
          <w:lang w:val="fr-FR"/>
        </w:rPr>
        <w:t xml:space="preserve">El client pot assignar un nombre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de l'edició Standard addicionals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equivalent al nombre especificat al paràgraf 2 anterior, així com utilitzar el programari de servidor en dos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addicionals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w:t>
      </w:r>
    </w:p>
    <w:p w:rsidR="0085308F" w:rsidRPr="00B45349" w:rsidRDefault="00B45349" w:rsidP="00B45349">
      <w:pPr>
        <w:pStyle w:val="ProductList-Bullet"/>
        <w:numPr>
          <w:ilvl w:val="0"/>
          <w:numId w:val="10"/>
        </w:numPr>
        <w:rPr>
          <w:lang w:val="fr-FR"/>
        </w:rPr>
      </w:pPr>
      <w:r w:rsidRPr="00B45349">
        <w:rPr>
          <w:lang w:val="fr-FR"/>
        </w:rPr>
        <w:t xml:space="preserve">Sempre que el nombre total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i </w:t>
      </w:r>
      <w:r>
        <w:fldChar w:fldCharType="begin"/>
      </w:r>
      <w:r w:rsidRPr="00B45349">
        <w:rPr>
          <w:lang w:val="fr-FR"/>
        </w:rPr>
        <w:instrText xml:space="preserve"> AutoTextList   \s NoStyle \t "Nucli Físic fa referència a un nucli d'un Processador Físic." </w:instrText>
      </w:r>
      <w:r>
        <w:fldChar w:fldCharType="separate"/>
      </w:r>
      <w:r w:rsidRPr="00B45349">
        <w:rPr>
          <w:color w:val="0563C1"/>
          <w:lang w:val="fr-FR"/>
        </w:rPr>
        <w:t>Nuclis Físics</w:t>
      </w:r>
      <w:r>
        <w:fldChar w:fldCharType="end"/>
      </w:r>
      <w:r w:rsidRPr="00B45349">
        <w:rPr>
          <w:lang w:val="fr-FR"/>
        </w:rPr>
        <w:t xml:space="preserve"> no canviï, la reassignació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estarà permesa cada vegada que el Client torni a fer la partició d'una sola peça de maquinari. </w:t>
      </w:r>
    </w:p>
    <w:p w:rsidR="0085308F" w:rsidRPr="00B45349" w:rsidRDefault="00B45349" w:rsidP="00B45349">
      <w:pPr>
        <w:pStyle w:val="ProductList-Bullet"/>
        <w:numPr>
          <w:ilvl w:val="0"/>
          <w:numId w:val="10"/>
        </w:numPr>
        <w:rPr>
          <w:lang w:val="fr-FR"/>
        </w:rPr>
      </w:pPr>
      <w:r w:rsidRPr="00B45349">
        <w:rPr>
          <w:lang w:val="fr-FR"/>
        </w:rPr>
        <w:t xml:space="preserve">Com a alternativa única a l'assignació de llicències </w:t>
      </w:r>
      <w:r>
        <w:fldChar w:fldCharType="begin"/>
      </w:r>
      <w:r w:rsidRPr="00B45349">
        <w:rPr>
          <w:lang w:val="fr-FR"/>
        </w:rPr>
        <w:instrText xml:space="preserve"> AutoTextList   \s NoStyle \t "CAL fa referència a una llicència d'accés client, que es pot assignar per usuari o per dispositiu, segons escaigui. (Vegeu la definició completa al Glossari)" </w:instrText>
      </w:r>
      <w:r>
        <w:fldChar w:fldCharType="separate"/>
      </w:r>
      <w:r w:rsidRPr="00B45349">
        <w:rPr>
          <w:color w:val="0563C1"/>
          <w:lang w:val="fr-FR"/>
        </w:rPr>
        <w:t>CAL</w:t>
      </w:r>
      <w:r>
        <w:fldChar w:fldCharType="end"/>
      </w:r>
      <w:r w:rsidRPr="00B45349">
        <w:rPr>
          <w:lang w:val="fr-FR"/>
        </w:rPr>
        <w:t xml:space="preserve"> de base per usuari o per dispositiu, es poden destinar algunes </w:t>
      </w:r>
      <w:r>
        <w:fldChar w:fldCharType="begin"/>
      </w:r>
      <w:r w:rsidRPr="00B45349">
        <w:rPr>
          <w:lang w:val="fr-FR"/>
        </w:rPr>
        <w:instrText xml:space="preserve"> AutoTextList   \s NoStyle \t "CAL fa referència a una llicència d'accés client, que es pot assignar per usuari o per dispositiu, segons escaigui. (Vegeu la definició completa al Glossari)" </w:instrText>
      </w:r>
      <w:r>
        <w:fldChar w:fldCharType="separate"/>
      </w:r>
      <w:r w:rsidRPr="00B45349">
        <w:rPr>
          <w:color w:val="0563C1"/>
          <w:lang w:val="fr-FR"/>
        </w:rPr>
        <w:t>CAL</w:t>
      </w:r>
      <w:r>
        <w:fldChar w:fldCharType="end"/>
      </w:r>
      <w:r w:rsidRPr="00B45349">
        <w:rPr>
          <w:lang w:val="fr-FR"/>
        </w:rPr>
        <w:t xml:space="preserve"> de base a una </w:t>
      </w:r>
      <w:r>
        <w:fldChar w:fldCharType="begin"/>
      </w:r>
      <w:r w:rsidRPr="00B45349">
        <w:rPr>
          <w:lang w:val="fr-FR"/>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B45349">
        <w:rPr>
          <w:color w:val="0563C1"/>
          <w:lang w:val="fr-FR"/>
        </w:rPr>
        <w:t>Instància</w:t>
      </w:r>
      <w:r>
        <w:fldChar w:fldCharType="end"/>
      </w:r>
      <w:r w:rsidRPr="00B45349">
        <w:rPr>
          <w:lang w:val="fr-FR"/>
        </w:rPr>
        <w:t xml:space="preserve"> del programari de servidor en un únic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(per mode de servidor) a fi de permetre que el mateix nombre d'usuaris o dispositius accedeixin simultàniament a aquesta </w:t>
      </w:r>
      <w:r>
        <w:fldChar w:fldCharType="begin"/>
      </w:r>
      <w:r w:rsidRPr="00B45349">
        <w:rPr>
          <w:lang w:val="fr-FR"/>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B45349">
        <w:rPr>
          <w:color w:val="0563C1"/>
          <w:lang w:val="fr-FR"/>
        </w:rPr>
        <w:t>Instància</w:t>
      </w:r>
      <w:r>
        <w:fldChar w:fldCharType="end"/>
      </w:r>
      <w:r w:rsidRPr="00B45349">
        <w:rPr>
          <w:lang w:val="fr-FR"/>
        </w:rPr>
        <w:t>.</w:t>
      </w:r>
    </w:p>
    <w:p w:rsidR="0085308F" w:rsidRPr="00B45349" w:rsidRDefault="0085308F">
      <w:pPr>
        <w:pStyle w:val="ProductList-Body"/>
        <w:rPr>
          <w:lang w:val="fr-FR"/>
        </w:rPr>
      </w:pPr>
    </w:p>
    <w:p w:rsidR="0085308F" w:rsidRDefault="00B45349">
      <w:pPr>
        <w:pStyle w:val="ProductList-ClauseHeading"/>
        <w:outlineLvl w:val="3"/>
      </w:pPr>
      <w:r>
        <w:t>Llicències d'Accés</w:t>
      </w:r>
    </w:p>
    <w:p w:rsidR="0085308F" w:rsidRPr="00B45349" w:rsidRDefault="00B45349" w:rsidP="00B45349">
      <w:pPr>
        <w:pStyle w:val="ProductList-Bullet"/>
        <w:numPr>
          <w:ilvl w:val="0"/>
          <w:numId w:val="11"/>
        </w:numPr>
        <w:rPr>
          <w:lang w:val="fr-FR"/>
        </w:rPr>
      </w:pPr>
      <w:r w:rsidRPr="00B45349">
        <w:rPr>
          <w:lang w:val="fr-FR"/>
        </w:rPr>
        <w:t xml:space="preserve">Excepte en la mesura en que aquí es descriu i s'esmenta als </w:t>
      </w:r>
      <w:r>
        <w:fldChar w:fldCharType="begin"/>
      </w:r>
      <w:r w:rsidRPr="00B45349">
        <w:rPr>
          <w:lang w:val="fr-FR"/>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B45349">
        <w:rPr>
          <w:color w:val="0563C1"/>
          <w:lang w:val="fr-FR"/>
        </w:rPr>
        <w:t>Termes de Llicència Específics del Producte</w:t>
      </w:r>
      <w:r>
        <w:fldChar w:fldCharType="end"/>
      </w:r>
      <w:r w:rsidRPr="00B45349">
        <w:rPr>
          <w:lang w:val="fr-FR"/>
        </w:rPr>
        <w:t xml:space="preserve">, es necessiten llicències </w:t>
      </w:r>
      <w:r>
        <w:fldChar w:fldCharType="begin"/>
      </w:r>
      <w:r w:rsidRPr="00B45349">
        <w:rPr>
          <w:lang w:val="fr-FR"/>
        </w:rPr>
        <w:instrText xml:space="preserve"> AutoTextList   \s NoStyle \t "CAL fa referència a una llicència d'accés client, que es pot assignar per usuari o per dispositiu, segons escaigui. (Vegeu la definició completa al Glossari)" </w:instrText>
      </w:r>
      <w:r>
        <w:fldChar w:fldCharType="separate"/>
      </w:r>
      <w:r w:rsidRPr="00B45349">
        <w:rPr>
          <w:color w:val="0563C1"/>
          <w:lang w:val="fr-FR"/>
        </w:rPr>
        <w:t>CAL</w:t>
      </w:r>
      <w:r>
        <w:fldChar w:fldCharType="end"/>
      </w:r>
      <w:r w:rsidRPr="00B45349">
        <w:rPr>
          <w:lang w:val="fr-FR"/>
        </w:rPr>
        <w:t xml:space="preserve"> o </w:t>
      </w:r>
      <w:r>
        <w:fldChar w:fldCharType="begin"/>
      </w:r>
      <w:r w:rsidRPr="00B45349">
        <w:rPr>
          <w:lang w:val="fr-FR"/>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B45349">
        <w:rPr>
          <w:color w:val="0563C1"/>
          <w:lang w:val="fr-FR"/>
        </w:rPr>
        <w:t>Llicències Equivalents a CAL</w:t>
      </w:r>
      <w:r>
        <w:fldChar w:fldCharType="end"/>
      </w:r>
      <w:r w:rsidRPr="00B45349">
        <w:rPr>
          <w:lang w:val="fr-FR"/>
        </w:rPr>
        <w:t xml:space="preserve"> per a qualsevol accés al programari de servidor.</w:t>
      </w:r>
    </w:p>
    <w:p w:rsidR="0085308F" w:rsidRDefault="00B45349" w:rsidP="00B45349">
      <w:pPr>
        <w:pStyle w:val="ProductList-Bullet"/>
        <w:numPr>
          <w:ilvl w:val="0"/>
          <w:numId w:val="11"/>
        </w:numPr>
      </w:pPr>
      <w:r w:rsidRPr="00B45349">
        <w:rPr>
          <w:lang w:val="fr-FR"/>
        </w:rPr>
        <w:t xml:space="preserve">  </w:t>
      </w:r>
      <w:r>
        <w:t xml:space="preserve">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85308F" w:rsidRDefault="00B45349" w:rsidP="00B45349">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85308F" w:rsidRDefault="00B45349" w:rsidP="00B45349">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5308F" w:rsidRPr="00B45349" w:rsidRDefault="00B45349">
      <w:pPr>
        <w:pStyle w:val="ProductList-Offering2Heading"/>
        <w:outlineLvl w:val="2"/>
        <w:rPr>
          <w:lang w:val="fr-FR"/>
        </w:rPr>
      </w:pPr>
      <w:bookmarkStart w:id="24" w:name="_Sec542"/>
      <w:r w:rsidRPr="00B45349">
        <w:rPr>
          <w:lang w:val="fr-FR"/>
        </w:rPr>
        <w:t>Servidor/CAL</w:t>
      </w:r>
      <w:bookmarkEnd w:id="24"/>
      <w:r>
        <w:fldChar w:fldCharType="begin"/>
      </w:r>
      <w:r w:rsidRPr="00B45349">
        <w:rPr>
          <w:lang w:val="fr-FR"/>
        </w:rPr>
        <w:instrText xml:space="preserve"> TC "</w:instrText>
      </w:r>
      <w:bookmarkStart w:id="25" w:name="_Toc62549168"/>
      <w:r w:rsidRPr="00B45349">
        <w:rPr>
          <w:lang w:val="fr-FR"/>
        </w:rPr>
        <w:instrText>Servidor/CAL</w:instrText>
      </w:r>
      <w:bookmarkEnd w:id="25"/>
      <w:r w:rsidRPr="00B45349">
        <w:rPr>
          <w:lang w:val="fr-FR"/>
        </w:rPr>
        <w:instrText>" \l 3</w:instrText>
      </w:r>
      <w:r>
        <w:fldChar w:fldCharType="end"/>
      </w:r>
    </w:p>
    <w:p w:rsidR="0085308F" w:rsidRPr="00B45349" w:rsidRDefault="00B45349">
      <w:pPr>
        <w:pStyle w:val="ProductList-ClauseHeading"/>
        <w:outlineLvl w:val="3"/>
        <w:rPr>
          <w:lang w:val="fr-FR"/>
        </w:rPr>
      </w:pPr>
      <w:r w:rsidRPr="00B45349">
        <w:rPr>
          <w:lang w:val="fr-FR"/>
        </w:rPr>
        <w:t>Llicències de Servidor (per Instància)</w:t>
      </w:r>
    </w:p>
    <w:p w:rsidR="0085308F" w:rsidRPr="00B45349" w:rsidRDefault="00B45349">
      <w:pPr>
        <w:pStyle w:val="ProductList-Body"/>
        <w:rPr>
          <w:lang w:val="fr-FR"/>
        </w:rPr>
      </w:pPr>
      <w:r w:rsidRPr="00B45349">
        <w:rPr>
          <w:lang w:val="fr-FR"/>
        </w:rPr>
        <w:t xml:space="preserve">El client pot utilitzar una </w:t>
      </w:r>
      <w:r>
        <w:fldChar w:fldCharType="begin"/>
      </w:r>
      <w:r w:rsidRPr="00B45349">
        <w:rPr>
          <w:lang w:val="fr-FR"/>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B45349">
        <w:rPr>
          <w:color w:val="0563C1"/>
          <w:lang w:val="fr-FR"/>
        </w:rPr>
        <w:t>Instància en Execució</w:t>
      </w:r>
      <w:r>
        <w:fldChar w:fldCharType="end"/>
      </w:r>
      <w:r w:rsidRPr="00B45349">
        <w:rPr>
          <w:lang w:val="fr-FR"/>
        </w:rPr>
        <w:t xml:space="preserve"> del programari de servidor en un </w:t>
      </w:r>
      <w:r>
        <w:fldChar w:fldCharType="begin"/>
      </w:r>
      <w:r w:rsidRPr="00B45349">
        <w:rPr>
          <w:lang w:val="fr-FR"/>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B45349">
        <w:rPr>
          <w:color w:val="0563C1"/>
          <w:lang w:val="fr-FR"/>
        </w:rPr>
        <w:t>OSE Físic</w:t>
      </w:r>
      <w:r>
        <w:fldChar w:fldCharType="end"/>
      </w:r>
      <w:r w:rsidRPr="00B45349">
        <w:rPr>
          <w:lang w:val="fr-FR"/>
        </w:rPr>
        <w:t xml:space="preserve"> o un </w:t>
      </w:r>
      <w:r>
        <w:fldChar w:fldCharType="begin"/>
      </w:r>
      <w:r w:rsidRPr="00B45349">
        <w:rPr>
          <w:lang w:val="fr-FR"/>
        </w:rPr>
        <w:instrText xml:space="preserve"> AutoTextList   \s NoStyle \t "OSE Virtual fa referència a un OSE que s'ha configurat per executar-se en un sistema de maquinari virtual." </w:instrText>
      </w:r>
      <w:r>
        <w:fldChar w:fldCharType="separate"/>
      </w:r>
      <w:r w:rsidRPr="00B45349">
        <w:rPr>
          <w:color w:val="0563C1"/>
          <w:lang w:val="fr-FR"/>
        </w:rPr>
        <w:t>OSE Virtual</w:t>
      </w:r>
      <w:r>
        <w:fldChar w:fldCharType="end"/>
      </w:r>
      <w:r w:rsidRPr="00B45349">
        <w:rPr>
          <w:lang w:val="fr-FR"/>
        </w:rPr>
        <w:t xml:space="preserve"> en un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per cada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que adquireixi.</w:t>
      </w:r>
    </w:p>
    <w:p w:rsidR="0085308F" w:rsidRPr="00B45349" w:rsidRDefault="0085308F">
      <w:pPr>
        <w:pStyle w:val="ProductList-Body"/>
        <w:rPr>
          <w:lang w:val="fr-FR"/>
        </w:rPr>
      </w:pPr>
    </w:p>
    <w:p w:rsidR="0085308F" w:rsidRDefault="00B45349">
      <w:pPr>
        <w:pStyle w:val="ProductList-ClauseHeading"/>
        <w:outlineLvl w:val="3"/>
      </w:pPr>
      <w:r>
        <w:t>Llicències d'Accés</w:t>
      </w:r>
    </w:p>
    <w:p w:rsidR="0085308F" w:rsidRPr="00B45349" w:rsidRDefault="00B45349" w:rsidP="00B45349">
      <w:pPr>
        <w:pStyle w:val="ProductList-Bullet"/>
        <w:numPr>
          <w:ilvl w:val="0"/>
          <w:numId w:val="12"/>
        </w:numPr>
        <w:rPr>
          <w:lang w:val="fr-FR"/>
        </w:rPr>
      </w:pPr>
      <w:r w:rsidRPr="00B45349">
        <w:rPr>
          <w:lang w:val="fr-FR"/>
        </w:rPr>
        <w:t xml:space="preserve">Excepte en la mesura en que aquí es descriu i s'esmenta als </w:t>
      </w:r>
      <w:r>
        <w:fldChar w:fldCharType="begin"/>
      </w:r>
      <w:r w:rsidRPr="00B45349">
        <w:rPr>
          <w:lang w:val="fr-FR"/>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B45349">
        <w:rPr>
          <w:color w:val="0563C1"/>
          <w:lang w:val="fr-FR"/>
        </w:rPr>
        <w:t>Termes de Llicència Específics del Producte</w:t>
      </w:r>
      <w:r>
        <w:fldChar w:fldCharType="end"/>
      </w:r>
      <w:r w:rsidRPr="00B45349">
        <w:rPr>
          <w:lang w:val="fr-FR"/>
        </w:rPr>
        <w:t xml:space="preserve">, es necessiten llicències </w:t>
      </w:r>
      <w:r>
        <w:fldChar w:fldCharType="begin"/>
      </w:r>
      <w:r w:rsidRPr="00B45349">
        <w:rPr>
          <w:lang w:val="fr-FR"/>
        </w:rPr>
        <w:instrText xml:space="preserve"> AutoTextList   \s NoStyle \t "CAL fa referència a una llicència d'accés client, que es pot assignar per usuari o per dispositiu, segons escaigui. (Vegeu la definició completa al Glossari)" </w:instrText>
      </w:r>
      <w:r>
        <w:fldChar w:fldCharType="separate"/>
      </w:r>
      <w:r w:rsidRPr="00B45349">
        <w:rPr>
          <w:color w:val="0563C1"/>
          <w:lang w:val="fr-FR"/>
        </w:rPr>
        <w:t>CAL</w:t>
      </w:r>
      <w:r>
        <w:fldChar w:fldCharType="end"/>
      </w:r>
      <w:r w:rsidRPr="00B45349">
        <w:rPr>
          <w:lang w:val="fr-FR"/>
        </w:rPr>
        <w:t xml:space="preserve"> o </w:t>
      </w:r>
      <w:r>
        <w:fldChar w:fldCharType="begin"/>
      </w:r>
      <w:r w:rsidRPr="00B45349">
        <w:rPr>
          <w:lang w:val="fr-FR"/>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B45349">
        <w:rPr>
          <w:color w:val="0563C1"/>
          <w:lang w:val="fr-FR"/>
        </w:rPr>
        <w:t>Llicències Equivalents a CAL</w:t>
      </w:r>
      <w:r>
        <w:fldChar w:fldCharType="end"/>
      </w:r>
      <w:r w:rsidRPr="00B45349">
        <w:rPr>
          <w:lang w:val="fr-FR"/>
        </w:rPr>
        <w:t xml:space="preserve"> per a qualsevol accés al programari de servidor.</w:t>
      </w:r>
    </w:p>
    <w:p w:rsidR="0085308F" w:rsidRDefault="00B45349" w:rsidP="00B45349">
      <w:pPr>
        <w:pStyle w:val="ProductList-Bullet"/>
        <w:numPr>
          <w:ilvl w:val="0"/>
          <w:numId w:val="12"/>
        </w:numPr>
      </w:pPr>
      <w:r w:rsidRPr="00B45349">
        <w:rPr>
          <w:lang w:val="fr-FR"/>
        </w:rPr>
        <w:t xml:space="preserve">  </w:t>
      </w:r>
      <w:r>
        <w:t xml:space="preserve">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85308F" w:rsidRDefault="00B45349">
      <w:pPr>
        <w:pStyle w:val="ProductList-Offering2Heading"/>
        <w:outlineLvl w:val="2"/>
      </w:pPr>
      <w:bookmarkStart w:id="26" w:name="_Sec543"/>
      <w:r>
        <w:t>Per Core</w:t>
      </w:r>
      <w:bookmarkEnd w:id="26"/>
      <w:r>
        <w:fldChar w:fldCharType="begin"/>
      </w:r>
      <w:r>
        <w:instrText xml:space="preserve"> TC "</w:instrText>
      </w:r>
      <w:bookmarkStart w:id="27" w:name="_Toc62549169"/>
      <w:r>
        <w:instrText>Per Core</w:instrText>
      </w:r>
      <w:bookmarkEnd w:id="27"/>
      <w:r>
        <w:instrText>" \l 3</w:instrText>
      </w:r>
      <w:r>
        <w:fldChar w:fldCharType="end"/>
      </w:r>
    </w:p>
    <w:p w:rsidR="0085308F" w:rsidRPr="00B45349" w:rsidRDefault="00B45349">
      <w:pPr>
        <w:pStyle w:val="ProductList-Body"/>
        <w:rPr>
          <w:lang w:val="fr-FR"/>
        </w:rPr>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w:t>
      </w:r>
      <w:r w:rsidRPr="00B45349">
        <w:rPr>
          <w:lang w:val="fr-FR"/>
        </w:rPr>
        <w:t>Els termes per a cadascuna de les opcions es defineixen a continuació.</w:t>
      </w:r>
    </w:p>
    <w:p w:rsidR="0085308F" w:rsidRPr="00B45349" w:rsidRDefault="0085308F">
      <w:pPr>
        <w:pStyle w:val="ProductList-Body"/>
        <w:rPr>
          <w:lang w:val="fr-FR"/>
        </w:rPr>
      </w:pPr>
    </w:p>
    <w:p w:rsidR="0085308F" w:rsidRDefault="00B45349">
      <w:pPr>
        <w:pStyle w:val="ProductList-ClauseHeading"/>
        <w:outlineLvl w:val="3"/>
      </w:pPr>
      <w:r>
        <w:t>Llicències de Servidor (per nucli): Llicències per Nucli Físic en un Servidor</w:t>
      </w:r>
    </w:p>
    <w:p w:rsidR="0085308F" w:rsidRPr="00B45349" w:rsidRDefault="00B45349" w:rsidP="00B45349">
      <w:pPr>
        <w:pStyle w:val="ProductList-Bullet"/>
        <w:numPr>
          <w:ilvl w:val="0"/>
          <w:numId w:val="13"/>
        </w:numPr>
        <w:rPr>
          <w:lang w:val="fr-FR"/>
        </w:rPr>
      </w:pPr>
      <w:r w:rsidRPr="00B45349">
        <w:rPr>
          <w:lang w:val="fr-FR"/>
        </w:rPr>
        <w:t xml:space="preserve">El client pot utilitzar el programari de servidor en un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sempre que adquireixi Llicències de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suficients com es descriu a continuació.</w:t>
      </w:r>
    </w:p>
    <w:p w:rsidR="0085308F" w:rsidRPr="00B45349" w:rsidRDefault="00B45349" w:rsidP="00B45349">
      <w:pPr>
        <w:pStyle w:val="ProductList-Bullet"/>
        <w:numPr>
          <w:ilvl w:val="0"/>
          <w:numId w:val="13"/>
        </w:numPr>
        <w:rPr>
          <w:lang w:val="fr-FR"/>
        </w:rPr>
      </w:pPr>
      <w:r w:rsidRPr="00B45349">
        <w:rPr>
          <w:lang w:val="fr-FR"/>
        </w:rPr>
        <w:t xml:space="preserve">El nombre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necessàries equival al nombre de </w:t>
      </w:r>
      <w:r>
        <w:fldChar w:fldCharType="begin"/>
      </w:r>
      <w:r w:rsidRPr="00B45349">
        <w:rPr>
          <w:lang w:val="fr-FR"/>
        </w:rPr>
        <w:instrText xml:space="preserve"> AutoTextList   \s NoStyle \t "Nucli Físic fa referència a un nucli d'un Processador Físic." </w:instrText>
      </w:r>
      <w:r>
        <w:fldChar w:fldCharType="separate"/>
      </w:r>
      <w:r w:rsidRPr="00B45349">
        <w:rPr>
          <w:color w:val="0563C1"/>
          <w:lang w:val="fr-FR"/>
        </w:rPr>
        <w:t>Nuclis Físics</w:t>
      </w:r>
      <w:r>
        <w:fldChar w:fldCharType="end"/>
      </w:r>
      <w:r w:rsidRPr="00B45349">
        <w:rPr>
          <w:lang w:val="fr-FR"/>
        </w:rPr>
        <w:t xml:space="preserve"> del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subjecte a un mínim de quatre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per Processador Físic.</w:t>
      </w:r>
    </w:p>
    <w:p w:rsidR="0085308F" w:rsidRPr="00B45349" w:rsidRDefault="00B45349" w:rsidP="00B45349">
      <w:pPr>
        <w:pStyle w:val="ProductList-Bullet"/>
        <w:numPr>
          <w:ilvl w:val="0"/>
          <w:numId w:val="13"/>
        </w:numPr>
        <w:rPr>
          <w:lang w:val="fr-FR"/>
        </w:rPr>
      </w:pPr>
      <w:r w:rsidRPr="00B45349">
        <w:rPr>
          <w:lang w:val="fr-FR"/>
        </w:rPr>
        <w:t xml:space="preserve">Per a l'edició Enterprise, el Client pot utilitzar un nombre il·limitat de </w:t>
      </w:r>
      <w:r>
        <w:fldChar w:fldCharType="begin"/>
      </w:r>
      <w:r w:rsidRPr="00B45349">
        <w:rPr>
          <w:lang w:val="fr-FR"/>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B45349">
        <w:rPr>
          <w:color w:val="0563C1"/>
          <w:lang w:val="fr-FR"/>
        </w:rPr>
        <w:t>Llicències en Execució</w:t>
      </w:r>
      <w:r>
        <w:fldChar w:fldCharType="end"/>
      </w:r>
      <w:r w:rsidRPr="00B45349">
        <w:rPr>
          <w:lang w:val="fr-FR"/>
        </w:rPr>
        <w:t xml:space="preserve"> del programari de servidor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en un nombre d'</w:t>
      </w:r>
      <w:r>
        <w:fldChar w:fldCharType="begin"/>
      </w:r>
      <w:r w:rsidRPr="00B45349">
        <w:rPr>
          <w:lang w:val="fr-FR"/>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B45349">
        <w:rPr>
          <w:color w:val="0563C1"/>
          <w:lang w:val="fr-FR"/>
        </w:rPr>
        <w:t>OSE Físics</w:t>
      </w:r>
      <w:r>
        <w:fldChar w:fldCharType="end"/>
      </w:r>
      <w:r w:rsidRPr="00B45349">
        <w:rPr>
          <w:lang w:val="fr-FR"/>
        </w:rPr>
        <w:t xml:space="preserve"> i/o </w:t>
      </w:r>
      <w:r>
        <w:fldChar w:fldCharType="begin"/>
      </w:r>
      <w:r w:rsidRPr="00B45349">
        <w:rPr>
          <w:lang w:val="fr-FR"/>
        </w:rPr>
        <w:instrText xml:space="preserve"> AutoTextList   \s NoStyle \t "OSE Virtual fa referència a un OSE que s'ha configurat per executar-se en un sistema de maquinari virtual." </w:instrText>
      </w:r>
      <w:r>
        <w:fldChar w:fldCharType="separate"/>
      </w:r>
      <w:r w:rsidRPr="00B45349">
        <w:rPr>
          <w:color w:val="0563C1"/>
          <w:lang w:val="fr-FR"/>
        </w:rPr>
        <w:t>OSE Virtuals</w:t>
      </w:r>
      <w:r>
        <w:fldChar w:fldCharType="end"/>
      </w:r>
      <w:r w:rsidRPr="00B45349">
        <w:rPr>
          <w:lang w:val="fr-FR"/>
        </w:rPr>
        <w:t xml:space="preserve"> equivalent al nombre de llicències que tingui assignades.</w:t>
      </w:r>
    </w:p>
    <w:p w:rsidR="0085308F" w:rsidRPr="00B45349" w:rsidRDefault="00B45349" w:rsidP="00B45349">
      <w:pPr>
        <w:pStyle w:val="ProductList-Bullet"/>
        <w:numPr>
          <w:ilvl w:val="0"/>
          <w:numId w:val="13"/>
        </w:numPr>
        <w:rPr>
          <w:lang w:val="fr-FR"/>
        </w:rPr>
      </w:pPr>
      <w:r w:rsidRPr="00B45349">
        <w:rPr>
          <w:lang w:val="fr-FR"/>
        </w:rPr>
        <w:t xml:space="preserve">Per cada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de l'edició Enterprise addicional que el Client assigni més enllà del nombre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necessàries segons el paràgraf 2 anterior, es pot utilitzar el programari de servidor en un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addicional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w:t>
      </w:r>
    </w:p>
    <w:p w:rsidR="0085308F" w:rsidRPr="00B45349" w:rsidRDefault="00B45349" w:rsidP="00B45349">
      <w:pPr>
        <w:pStyle w:val="ProductList-Bullet"/>
        <w:numPr>
          <w:ilvl w:val="0"/>
          <w:numId w:val="13"/>
        </w:numPr>
        <w:rPr>
          <w:lang w:val="fr-FR"/>
        </w:rPr>
      </w:pPr>
      <w:r w:rsidRPr="00B45349">
        <w:rPr>
          <w:lang w:val="fr-FR"/>
        </w:rPr>
        <w:t>Per a altres edicions, el Client pot utilitzar un nombre indefinit d'</w:t>
      </w:r>
      <w:r>
        <w:fldChar w:fldCharType="begin"/>
      </w:r>
      <w:r w:rsidRPr="00B45349">
        <w:rPr>
          <w:lang w:val="fr-FR"/>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B45349">
        <w:rPr>
          <w:color w:val="0563C1"/>
          <w:lang w:val="fr-FR"/>
        </w:rPr>
        <w:t>Instàncies en Execució</w:t>
      </w:r>
      <w:r>
        <w:fldChar w:fldCharType="end"/>
      </w:r>
      <w:r w:rsidRPr="00B45349">
        <w:rPr>
          <w:lang w:val="fr-FR"/>
        </w:rPr>
        <w:t xml:space="preserve"> del programari de servidor només en l'</w:t>
      </w:r>
      <w:r>
        <w:fldChar w:fldCharType="begin"/>
      </w:r>
      <w:r w:rsidRPr="00B45349">
        <w:rPr>
          <w:lang w:val="fr-FR"/>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B45349">
        <w:rPr>
          <w:color w:val="0563C1"/>
          <w:lang w:val="fr-FR"/>
        </w:rPr>
        <w:t>OSE Físic</w:t>
      </w:r>
      <w:r>
        <w:fldChar w:fldCharType="end"/>
      </w:r>
      <w:r w:rsidRPr="00B45349">
        <w:rPr>
          <w:lang w:val="fr-FR"/>
        </w:rPr>
        <w:t xml:space="preserve">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w:t>
      </w:r>
    </w:p>
    <w:p w:rsidR="0085308F" w:rsidRPr="00B45349" w:rsidRDefault="0085308F">
      <w:pPr>
        <w:pStyle w:val="ProductList-Body"/>
        <w:rPr>
          <w:lang w:val="fr-FR"/>
        </w:rPr>
      </w:pPr>
    </w:p>
    <w:p w:rsidR="0085308F" w:rsidRDefault="00B45349">
      <w:pPr>
        <w:pStyle w:val="ProductList-ClauseHeading"/>
        <w:outlineLvl w:val="3"/>
      </w:pPr>
      <w:r>
        <w:t>Llicències de Servidor (per nucli): Llicències per OSE Virtual Individual</w:t>
      </w:r>
    </w:p>
    <w:p w:rsidR="0085308F" w:rsidRPr="00B45349" w:rsidRDefault="00B45349" w:rsidP="00B45349">
      <w:pPr>
        <w:pStyle w:val="ProductList-Bullet"/>
        <w:numPr>
          <w:ilvl w:val="0"/>
          <w:numId w:val="14"/>
        </w:numPr>
        <w:rPr>
          <w:lang w:val="fr-FR"/>
        </w:rPr>
      </w:pPr>
      <w:r w:rsidRPr="00B45349">
        <w:rPr>
          <w:lang w:val="fr-FR"/>
        </w:rPr>
        <w:t>El client pot utilitzar un nombre indefinit d'</w:t>
      </w:r>
      <w:r>
        <w:fldChar w:fldCharType="begin"/>
      </w:r>
      <w:r w:rsidRPr="00B45349">
        <w:rPr>
          <w:lang w:val="fr-FR"/>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B45349">
        <w:rPr>
          <w:color w:val="0563C1"/>
          <w:lang w:val="fr-FR"/>
        </w:rPr>
        <w:t>Instàncies en Execució</w:t>
      </w:r>
      <w:r>
        <w:fldChar w:fldCharType="end"/>
      </w:r>
      <w:r w:rsidRPr="00B45349">
        <w:rPr>
          <w:lang w:val="fr-FR"/>
        </w:rPr>
        <w:t xml:space="preserve"> del programari de servidor en qualsevol </w:t>
      </w:r>
      <w:r>
        <w:fldChar w:fldCharType="begin"/>
      </w:r>
      <w:r w:rsidRPr="00B45349">
        <w:rPr>
          <w:lang w:val="fr-FR"/>
        </w:rPr>
        <w:instrText xml:space="preserve"> AutoTextList   \s NoStyle \t "OSE Virtual fa referència a un OSE que s'ha configurat per executar-se en un sistema de maquinari virtual." </w:instrText>
      </w:r>
      <w:r>
        <w:fldChar w:fldCharType="separate"/>
      </w:r>
      <w:r w:rsidRPr="00B45349">
        <w:rPr>
          <w:color w:val="0563C1"/>
          <w:lang w:val="fr-FR"/>
        </w:rPr>
        <w:t>OSE Virtual</w:t>
      </w:r>
      <w:r>
        <w:fldChar w:fldCharType="end"/>
      </w:r>
      <w:r w:rsidRPr="00B45349">
        <w:rPr>
          <w:lang w:val="fr-FR"/>
        </w:rPr>
        <w:t xml:space="preserve"> al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sempre i quan adquireixi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suficients com es descriu a continuació.</w:t>
      </w:r>
    </w:p>
    <w:p w:rsidR="0085308F" w:rsidRPr="00B45349" w:rsidRDefault="00B45349" w:rsidP="00B45349">
      <w:pPr>
        <w:pStyle w:val="ProductList-Bullet"/>
        <w:numPr>
          <w:ilvl w:val="0"/>
          <w:numId w:val="14"/>
        </w:numPr>
        <w:rPr>
          <w:lang w:val="fr-FR"/>
        </w:rPr>
      </w:pPr>
      <w:r w:rsidRPr="00B45349">
        <w:rPr>
          <w:lang w:val="fr-FR"/>
        </w:rPr>
        <w:t xml:space="preserve">El nombre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necessàries equival al nombre de </w:t>
      </w:r>
      <w:r>
        <w:fldChar w:fldCharType="begin"/>
      </w:r>
      <w:r w:rsidRPr="00B45349">
        <w:rPr>
          <w:lang w:val="fr-FR"/>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B45349">
        <w:rPr>
          <w:color w:val="0563C1"/>
          <w:lang w:val="fr-FR"/>
        </w:rPr>
        <w:t>Nuclis Virtuals</w:t>
      </w:r>
      <w:r>
        <w:fldChar w:fldCharType="end"/>
      </w:r>
      <w:r w:rsidRPr="00B45349">
        <w:rPr>
          <w:lang w:val="fr-FR"/>
        </w:rPr>
        <w:t xml:space="preserve"> de l'</w:t>
      </w:r>
      <w:r>
        <w:fldChar w:fldCharType="begin"/>
      </w:r>
      <w:r w:rsidRPr="00B45349">
        <w:rPr>
          <w:lang w:val="fr-FR"/>
        </w:rPr>
        <w:instrText xml:space="preserve"> AutoTextList   \s NoStyle \t "OSE Virtual fa referència a un OSE que s'ha configurat per executar-se en un sistema de maquinari virtual." </w:instrText>
      </w:r>
      <w:r>
        <w:fldChar w:fldCharType="separate"/>
      </w:r>
      <w:r w:rsidRPr="00B45349">
        <w:rPr>
          <w:color w:val="0563C1"/>
          <w:lang w:val="fr-FR"/>
        </w:rPr>
        <w:t>OSE Virtual</w:t>
      </w:r>
      <w:r>
        <w:fldChar w:fldCharType="end"/>
      </w:r>
      <w:r w:rsidRPr="00B45349">
        <w:rPr>
          <w:lang w:val="fr-FR"/>
        </w:rPr>
        <w:t xml:space="preserve">, subjecte a un mínim de quatre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per </w:t>
      </w:r>
      <w:r>
        <w:fldChar w:fldCharType="begin"/>
      </w:r>
      <w:r w:rsidRPr="00B45349">
        <w:rPr>
          <w:lang w:val="fr-FR"/>
        </w:rPr>
        <w:instrText xml:space="preserve"> AutoTextList   \s NoStyle \t "OSE Virtual fa referència a un OSE que s'ha configurat per executar-se en un sistema de maquinari virtual." </w:instrText>
      </w:r>
      <w:r>
        <w:fldChar w:fldCharType="separate"/>
      </w:r>
      <w:r w:rsidRPr="00B45349">
        <w:rPr>
          <w:color w:val="0563C1"/>
          <w:lang w:val="fr-FR"/>
        </w:rPr>
        <w:t>OSE Virtual</w:t>
      </w:r>
      <w:r>
        <w:fldChar w:fldCharType="end"/>
      </w:r>
      <w:r w:rsidRPr="00B45349">
        <w:rPr>
          <w:lang w:val="fr-FR"/>
        </w:rPr>
        <w:t>.</w:t>
      </w:r>
    </w:p>
    <w:p w:rsidR="0085308F" w:rsidRPr="00B45349" w:rsidRDefault="00B45349" w:rsidP="00B45349">
      <w:pPr>
        <w:pStyle w:val="ProductList-Bullet"/>
        <w:numPr>
          <w:ilvl w:val="0"/>
          <w:numId w:val="14"/>
        </w:numPr>
        <w:rPr>
          <w:lang w:val="fr-FR"/>
        </w:rPr>
      </w:pPr>
      <w:r w:rsidRPr="00B45349">
        <w:rPr>
          <w:lang w:val="fr-FR"/>
        </w:rPr>
        <w:t xml:space="preserve">Si qualsevol </w:t>
      </w:r>
      <w:r>
        <w:fldChar w:fldCharType="begin"/>
      </w:r>
      <w:r w:rsidRPr="00B45349">
        <w:rPr>
          <w:lang w:val="fr-FR"/>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B45349">
        <w:rPr>
          <w:color w:val="0563C1"/>
          <w:lang w:val="fr-FR"/>
        </w:rPr>
        <w:t>Nucli Virtual</w:t>
      </w:r>
      <w:r>
        <w:fldChar w:fldCharType="end"/>
      </w:r>
      <w:r w:rsidRPr="00B45349">
        <w:rPr>
          <w:lang w:val="fr-FR"/>
        </w:rPr>
        <w:t xml:space="preserve"> s'assigna en qualsevol moment a més d'un </w:t>
      </w:r>
      <w:r>
        <w:fldChar w:fldCharType="begin"/>
      </w:r>
      <w:r w:rsidRPr="00B45349">
        <w:rPr>
          <w:lang w:val="fr-FR"/>
        </w:rPr>
        <w:instrText xml:space="preserve"> AutoTextList   \s NoStyle \t "Fil de maquinari fa referència a un Nucli Físic o un hiperfil d'un Processador Físic." </w:instrText>
      </w:r>
      <w:r>
        <w:fldChar w:fldCharType="separate"/>
      </w:r>
      <w:r w:rsidRPr="00B45349">
        <w:rPr>
          <w:color w:val="0563C1"/>
          <w:lang w:val="fr-FR"/>
        </w:rPr>
        <w:t>Fil de Maquinari</w:t>
      </w:r>
      <w:r>
        <w:fldChar w:fldCharType="end"/>
      </w:r>
      <w:r w:rsidRPr="00B45349">
        <w:rPr>
          <w:lang w:val="fr-FR"/>
        </w:rPr>
        <w:t xml:space="preserve">, el Client necessitarà una Llicència per cada </w:t>
      </w:r>
      <w:r>
        <w:fldChar w:fldCharType="begin"/>
      </w:r>
      <w:r w:rsidRPr="00B45349">
        <w:rPr>
          <w:lang w:val="fr-FR"/>
        </w:rPr>
        <w:instrText xml:space="preserve"> AutoTextList   \s NoStyle \t "Fil de maquinari fa referència a un Nucli Físic o un hiperfil d'un Processador Físic." </w:instrText>
      </w:r>
      <w:r>
        <w:fldChar w:fldCharType="separate"/>
      </w:r>
      <w:r w:rsidRPr="00B45349">
        <w:rPr>
          <w:color w:val="0563C1"/>
          <w:lang w:val="fr-FR"/>
        </w:rPr>
        <w:t>Fil de Maquinari</w:t>
      </w:r>
      <w:r>
        <w:fldChar w:fldCharType="end"/>
      </w:r>
      <w:r w:rsidRPr="00B45349">
        <w:rPr>
          <w:lang w:val="fr-FR"/>
        </w:rPr>
        <w:t xml:space="preserve"> al qual s'assigni. </w:t>
      </w:r>
    </w:p>
    <w:p w:rsidR="0085308F" w:rsidRPr="00B45349" w:rsidRDefault="00B45349">
      <w:pPr>
        <w:pStyle w:val="ProductList-Offering2Heading"/>
        <w:outlineLvl w:val="2"/>
        <w:rPr>
          <w:lang w:val="fr-FR"/>
        </w:rPr>
      </w:pPr>
      <w:bookmarkStart w:id="28" w:name="_Sec544"/>
      <w:r w:rsidRPr="00B45349">
        <w:rPr>
          <w:lang w:val="fr-FR"/>
        </w:rPr>
        <w:t>Servidors de Gestió</w:t>
      </w:r>
      <w:bookmarkEnd w:id="28"/>
      <w:r>
        <w:fldChar w:fldCharType="begin"/>
      </w:r>
      <w:r w:rsidRPr="00B45349">
        <w:rPr>
          <w:lang w:val="fr-FR"/>
        </w:rPr>
        <w:instrText xml:space="preserve"> TC "</w:instrText>
      </w:r>
      <w:bookmarkStart w:id="29" w:name="_Toc62549170"/>
      <w:r w:rsidRPr="00B45349">
        <w:rPr>
          <w:lang w:val="fr-FR"/>
        </w:rPr>
        <w:instrText>Servidors de Gestió</w:instrText>
      </w:r>
      <w:bookmarkEnd w:id="29"/>
      <w:r w:rsidRPr="00B45349">
        <w:rPr>
          <w:lang w:val="fr-FR"/>
        </w:rPr>
        <w:instrText>" \l 3</w:instrText>
      </w:r>
      <w:r>
        <w:fldChar w:fldCharType="end"/>
      </w:r>
    </w:p>
    <w:p w:rsidR="0085308F" w:rsidRPr="00B45349" w:rsidRDefault="00B45349">
      <w:pPr>
        <w:pStyle w:val="ProductList-ClauseHeading"/>
        <w:outlineLvl w:val="3"/>
        <w:rPr>
          <w:lang w:val="fr-FR"/>
        </w:rPr>
      </w:pPr>
      <w:r w:rsidRPr="00B45349">
        <w:rPr>
          <w:lang w:val="fr-FR"/>
        </w:rPr>
        <w:t>Llicències de Gestió</w:t>
      </w:r>
    </w:p>
    <w:p w:rsidR="0085308F" w:rsidRPr="00B45349" w:rsidRDefault="00B45349">
      <w:pPr>
        <w:pStyle w:val="ProductList-Body"/>
        <w:rPr>
          <w:lang w:val="fr-FR"/>
        </w:rPr>
      </w:pPr>
      <w:r w:rsidRPr="00B45349">
        <w:rPr>
          <w:lang w:val="fr-FR"/>
        </w:rP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85308F" w:rsidRPr="00B45349" w:rsidRDefault="0085308F">
      <w:pPr>
        <w:pStyle w:val="ProductList-Body"/>
        <w:rPr>
          <w:lang w:val="fr-FR"/>
        </w:rPr>
      </w:pPr>
    </w:p>
    <w:p w:rsidR="0085308F" w:rsidRDefault="00B45349">
      <w:pPr>
        <w:pStyle w:val="ProductList-ClauseHeading"/>
        <w:outlineLvl w:val="3"/>
      </w:pPr>
      <w:r>
        <w:t>Llicències de Gestió de Servidor (per nucli)</w:t>
      </w:r>
    </w:p>
    <w:p w:rsidR="0085308F" w:rsidRPr="00B45349" w:rsidRDefault="00B45349" w:rsidP="00B45349">
      <w:pPr>
        <w:pStyle w:val="ProductList-Bullet"/>
        <w:numPr>
          <w:ilvl w:val="0"/>
          <w:numId w:val="15"/>
        </w:numPr>
        <w:rPr>
          <w:lang w:val="fr-FR"/>
        </w:rPr>
      </w:pPr>
      <w:r w:rsidRPr="00B45349">
        <w:rPr>
          <w:lang w:val="fr-FR"/>
        </w:rPr>
        <w:t xml:space="preserve">El client pot utilitzar el programari a l'Azure o a qualsevol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destinat a utilitzar-se* per </w:t>
      </w:r>
      <w:r>
        <w:fldChar w:fldCharType="begin"/>
      </w:r>
      <w:r w:rsidRPr="00B45349">
        <w:rPr>
          <w:lang w:val="fr-FR"/>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B45349">
        <w:rPr>
          <w:color w:val="0563C1"/>
          <w:lang w:val="fr-FR"/>
        </w:rPr>
        <w:t>Gestionar els OSE</w:t>
      </w:r>
      <w:r>
        <w:fldChar w:fldCharType="end"/>
      </w:r>
      <w:r w:rsidRPr="00B45349">
        <w:rPr>
          <w:lang w:val="fr-FR"/>
        </w:rPr>
        <w:t xml:space="preserve"> en un </w:t>
      </w:r>
      <w:r>
        <w:fldChar w:fldCharType="begin"/>
      </w:r>
      <w:r w:rsidRPr="00B45349">
        <w:rPr>
          <w:lang w:val="fr-FR"/>
        </w:rP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sempre que adquireixi Llicències de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suficients com es descriu a continuació. </w:t>
      </w:r>
    </w:p>
    <w:p w:rsidR="0085308F" w:rsidRPr="00B45349" w:rsidRDefault="00B45349" w:rsidP="00B45349">
      <w:pPr>
        <w:pStyle w:val="ProductList-Bullet"/>
        <w:numPr>
          <w:ilvl w:val="0"/>
          <w:numId w:val="15"/>
        </w:numPr>
        <w:rPr>
          <w:lang w:val="fr-FR"/>
        </w:rPr>
      </w:pPr>
      <w:r w:rsidRPr="00B45349">
        <w:rPr>
          <w:lang w:val="fr-FR"/>
        </w:rPr>
        <w:t xml:space="preserve">El nombre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necessàries equival al nombre de </w:t>
      </w:r>
      <w:r>
        <w:fldChar w:fldCharType="begin"/>
      </w:r>
      <w:r w:rsidRPr="00B45349">
        <w:rPr>
          <w:lang w:val="fr-FR"/>
        </w:rPr>
        <w:instrText xml:space="preserve"> AutoTextList   \s NoStyle \t "Nucli Físic fa referència a un nucli d'un Processador Físic." </w:instrText>
      </w:r>
      <w:r>
        <w:fldChar w:fldCharType="separate"/>
      </w:r>
      <w:r w:rsidRPr="00B45349">
        <w:rPr>
          <w:color w:val="0563C1"/>
          <w:lang w:val="fr-FR"/>
        </w:rPr>
        <w:t>Nuclis Físics</w:t>
      </w:r>
      <w:r>
        <w:fldChar w:fldCharType="end"/>
      </w:r>
      <w:r w:rsidRPr="00B45349">
        <w:rPr>
          <w:lang w:val="fr-FR"/>
        </w:rPr>
        <w:t xml:space="preserve"> al </w:t>
      </w:r>
      <w:r>
        <w:fldChar w:fldCharType="begin"/>
      </w:r>
      <w:r w:rsidRPr="00B45349">
        <w:rPr>
          <w:lang w:val="fr-FR"/>
        </w:rP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subjecte a un mínim de 8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per </w:t>
      </w:r>
      <w:r>
        <w:fldChar w:fldCharType="begin"/>
      </w:r>
      <w:r w:rsidRPr="00B45349">
        <w:rPr>
          <w:lang w:val="fr-FR"/>
        </w:rPr>
        <w:instrText xml:space="preserve"> AutoTextList   \s NoStyle \t "Processador Físic fa referència a un processador d'un sistema de maquinari físic." </w:instrText>
      </w:r>
      <w:r>
        <w:fldChar w:fldCharType="separate"/>
      </w:r>
      <w:r w:rsidRPr="00B45349">
        <w:rPr>
          <w:color w:val="0563C1"/>
          <w:lang w:val="fr-FR"/>
        </w:rPr>
        <w:t>Processador Físic</w:t>
      </w:r>
      <w:r>
        <w:fldChar w:fldCharType="end"/>
      </w:r>
      <w:r w:rsidRPr="00B45349">
        <w:rPr>
          <w:lang w:val="fr-FR"/>
        </w:rPr>
        <w:t xml:space="preserve"> i a un mínim de 16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per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w:t>
      </w:r>
    </w:p>
    <w:p w:rsidR="0085308F" w:rsidRPr="00B45349" w:rsidRDefault="00B45349" w:rsidP="00B45349">
      <w:pPr>
        <w:pStyle w:val="ProductList-Bullet"/>
        <w:numPr>
          <w:ilvl w:val="0"/>
          <w:numId w:val="15"/>
        </w:numPr>
        <w:rPr>
          <w:lang w:val="fr-FR"/>
        </w:rPr>
      </w:pPr>
      <w:r w:rsidRPr="00B45349">
        <w:rPr>
          <w:lang w:val="fr-FR"/>
        </w:rPr>
        <w:t>L'edició Datacenter permet l'ús del programari de servidor per Gestionar un nombre il·limitat d'</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al </w:t>
      </w:r>
      <w:r>
        <w:fldChar w:fldCharType="begin"/>
      </w:r>
      <w:r w:rsidRPr="00B45349">
        <w:rPr>
          <w:lang w:val="fr-FR"/>
        </w:rP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w:t>
      </w:r>
    </w:p>
    <w:p w:rsidR="0085308F" w:rsidRDefault="00B45349" w:rsidP="00B45349">
      <w:pPr>
        <w:pStyle w:val="ProductList-Bullet"/>
        <w:numPr>
          <w:ilvl w:val="0"/>
          <w:numId w:val="15"/>
        </w:numPr>
      </w:pPr>
      <w:r>
        <w:t xml:space="preserve">Edició Standard: </w:t>
      </w:r>
    </w:p>
    <w:p w:rsidR="0085308F" w:rsidRDefault="00B45349" w:rsidP="00B45349">
      <w:pPr>
        <w:pStyle w:val="ProductList-Bullet"/>
        <w:numPr>
          <w:ilvl w:val="1"/>
          <w:numId w:val="15"/>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rsidR="0085308F" w:rsidRDefault="00B45349" w:rsidP="00B45349">
      <w:pPr>
        <w:pStyle w:val="ProductList-Bullet"/>
        <w:numPr>
          <w:ilvl w:val="1"/>
          <w:numId w:val="15"/>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85308F" w:rsidRPr="00B45349" w:rsidRDefault="00B45349" w:rsidP="00B45349">
      <w:pPr>
        <w:pStyle w:val="ProductList-Bullet"/>
        <w:numPr>
          <w:ilvl w:val="1"/>
          <w:numId w:val="15"/>
        </w:numPr>
        <w:rPr>
          <w:lang w:val="fr-FR"/>
        </w:rPr>
      </w:pPr>
      <w:r w:rsidRPr="00B45349">
        <w:rPr>
          <w:lang w:val="fr-FR"/>
        </w:rPr>
        <w:t xml:space="preserve">El client pot assignar un nombre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de l'edició Standard addicionals al </w:t>
      </w:r>
      <w:r>
        <w:fldChar w:fldCharType="begin"/>
      </w:r>
      <w:r w:rsidRPr="00B45349">
        <w:rPr>
          <w:lang w:val="fr-FR"/>
        </w:rP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equivalent al nombre especificat al paràgraf 2 anterior i Gestionar dos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addicionals. </w:t>
      </w:r>
    </w:p>
    <w:p w:rsidR="0085308F" w:rsidRDefault="00B45349" w:rsidP="00B45349">
      <w:pPr>
        <w:pStyle w:val="ProductList-Bullet"/>
        <w:numPr>
          <w:ilvl w:val="0"/>
          <w:numId w:val="15"/>
        </w:numPr>
      </w:pPr>
      <w:r w:rsidRPr="00B45349">
        <w:rPr>
          <w:lang w:val="fr-FR"/>
        </w:rPr>
        <w:t xml:space="preserve">  </w:t>
      </w:r>
      <w:r>
        <w:t xml:space="preserve">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85308F" w:rsidRDefault="0085308F">
      <w:pPr>
        <w:pStyle w:val="ProductList-Body"/>
      </w:pPr>
    </w:p>
    <w:p w:rsidR="0085308F" w:rsidRPr="00B45349" w:rsidRDefault="00B45349">
      <w:pPr>
        <w:pStyle w:val="ProductList-ClauseHeading"/>
        <w:outlineLvl w:val="3"/>
        <w:rPr>
          <w:lang w:val="fr-FR"/>
        </w:rPr>
      </w:pPr>
      <w:r w:rsidRPr="00B45349">
        <w:rPr>
          <w:lang w:val="fr-FR"/>
        </w:rPr>
        <w:t>Llicències de Gestió de Client (per OSE o usuari)</w:t>
      </w:r>
    </w:p>
    <w:p w:rsidR="0085308F" w:rsidRPr="00B45349" w:rsidRDefault="00B45349" w:rsidP="00B45349">
      <w:pPr>
        <w:pStyle w:val="ProductList-Bullet"/>
        <w:numPr>
          <w:ilvl w:val="0"/>
          <w:numId w:val="16"/>
        </w:numPr>
        <w:rPr>
          <w:lang w:val="fr-FR"/>
        </w:rPr>
      </w:pPr>
      <w:r w:rsidRPr="00B45349">
        <w:rPr>
          <w:lang w:val="fr-FR"/>
        </w:rPr>
        <w:t xml:space="preserve">El Client pot utilitzar el programari a l'Azure o a qualsevol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dedicat* a Gestionar un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en un </w:t>
      </w:r>
      <w:r>
        <w:fldChar w:fldCharType="begin"/>
      </w:r>
      <w:r w:rsidRPr="00B45349">
        <w:rPr>
          <w:lang w:val="fr-FR"/>
        </w:rP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sidRPr="00B45349">
        <w:rPr>
          <w:color w:val="0563C1"/>
          <w:lang w:val="fr-FR"/>
        </w:rPr>
        <w:t>Dispositiu Llicenciat</w:t>
      </w:r>
      <w:r>
        <w:fldChar w:fldCharType="end"/>
      </w:r>
      <w:r w:rsidRPr="00B45349">
        <w:rPr>
          <w:lang w:val="fr-FR"/>
        </w:rPr>
        <w:t xml:space="preserve"> o diversos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als dispositius que un </w:t>
      </w:r>
      <w:r>
        <w:fldChar w:fldCharType="begin"/>
      </w:r>
      <w:r w:rsidRPr="00B45349">
        <w:rPr>
          <w:lang w:val="fr-FR"/>
        </w:rPr>
        <w:instrText xml:space="preserve"> AutoTextList   \s NoStyle \t "Usuari Llicenciat fa referència a una persona única a qui s'ha assignat un Llicència." </w:instrText>
      </w:r>
      <w:r>
        <w:fldChar w:fldCharType="separate"/>
      </w:r>
      <w:r w:rsidRPr="00B45349">
        <w:rPr>
          <w:color w:val="0563C1"/>
          <w:lang w:val="fr-FR"/>
        </w:rPr>
        <w:t>Usuari Llicenciat</w:t>
      </w:r>
      <w:r>
        <w:fldChar w:fldCharType="end"/>
      </w:r>
      <w:r w:rsidRPr="00B45349">
        <w:rPr>
          <w:lang w:val="fr-FR"/>
        </w:rPr>
        <w:t xml:space="preserve"> utilitza per cada Llicència de Gestió de Client que ha adquirit.</w:t>
      </w:r>
    </w:p>
    <w:p w:rsidR="0085308F" w:rsidRPr="00B45349" w:rsidRDefault="00B45349" w:rsidP="00B45349">
      <w:pPr>
        <w:pStyle w:val="ProductList-Bullet"/>
        <w:numPr>
          <w:ilvl w:val="0"/>
          <w:numId w:val="16"/>
        </w:numPr>
        <w:rPr>
          <w:lang w:val="fr-FR"/>
        </w:rPr>
      </w:pPr>
      <w:r w:rsidRPr="00B45349">
        <w:rPr>
          <w:lang w:val="fr-FR"/>
        </w:rPr>
        <w:t xml:space="preserve">  Els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que executen sistemes operatius que no són sistemes operatius de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necessiten Llicències de Gestió de Client o </w:t>
      </w:r>
      <w:r>
        <w:fldChar w:fldCharType="begin"/>
      </w:r>
      <w:r w:rsidRPr="00B45349">
        <w:rPr>
          <w:lang w:val="fr-FR"/>
        </w:rP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sidRPr="00B45349">
        <w:rPr>
          <w:color w:val="0563C1"/>
          <w:lang w:val="fr-FR"/>
        </w:rPr>
        <w:t>Llicències Equivalents a les Llicències de Gestió</w:t>
      </w:r>
      <w:r>
        <w:fldChar w:fldCharType="end"/>
      </w:r>
      <w:r w:rsidRPr="00B45349">
        <w:rPr>
          <w:lang w:val="fr-FR"/>
        </w:rPr>
        <w:t>.</w:t>
      </w:r>
    </w:p>
    <w:p w:rsidR="0085308F" w:rsidRPr="00B45349" w:rsidRDefault="00B45349" w:rsidP="00B45349">
      <w:pPr>
        <w:pStyle w:val="ProductList-Bullet"/>
        <w:numPr>
          <w:ilvl w:val="0"/>
          <w:numId w:val="16"/>
        </w:numPr>
        <w:rPr>
          <w:lang w:val="fr-FR"/>
        </w:rPr>
      </w:pPr>
      <w:r w:rsidRPr="00B45349">
        <w:rPr>
          <w:lang w:val="fr-FR"/>
        </w:rPr>
        <w:t xml:space="preserve">El nombre de Llicències de Gestió de Client necessàries depèn del tipus de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(per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o usuari) assignat.</w:t>
      </w:r>
    </w:p>
    <w:p w:rsidR="0085308F" w:rsidRPr="00B45349" w:rsidRDefault="00B45349" w:rsidP="00B45349">
      <w:pPr>
        <w:pStyle w:val="ProductList-Bullet"/>
        <w:numPr>
          <w:ilvl w:val="0"/>
          <w:numId w:val="16"/>
        </w:numPr>
        <w:rPr>
          <w:lang w:val="fr-FR"/>
        </w:rPr>
      </w:pPr>
      <w:r w:rsidRPr="00B45349">
        <w:rPr>
          <w:lang w:val="fr-FR"/>
        </w:rPr>
        <w:t xml:space="preserve">La gestió d'un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al qual accedeix més d'un usuari requereix una Llicència de Gestió de Client d'</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o una Llicència de Gestió de Client d'Usuari per a cada usuari.</w:t>
      </w:r>
    </w:p>
    <w:p w:rsidR="0085308F" w:rsidRPr="00B45349" w:rsidRDefault="00B45349">
      <w:pPr>
        <w:pStyle w:val="ProductList-Body"/>
        <w:rPr>
          <w:lang w:val="fr-FR"/>
        </w:rPr>
      </w:pPr>
      <w:r w:rsidRPr="00B45349">
        <w:rPr>
          <w:lang w:val="fr-FR"/>
        </w:rPr>
        <w:t xml:space="preserve">*Qualsevol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dedicat que es trobi sota la gestió o el control d'una entitat que no sigui el Client o una de les seves Filials està subjecte a la clàusula </w:t>
      </w:r>
      <w:hyperlink w:anchor="_Sec537">
        <w:r w:rsidRPr="00B45349">
          <w:rPr>
            <w:color w:val="00467F"/>
            <w:u w:val="single"/>
            <w:lang w:val="fr-FR"/>
          </w:rPr>
          <w:t>Subcontractació de la Gestió de Programari</w:t>
        </w:r>
      </w:hyperlink>
      <w:r w:rsidRPr="00B45349">
        <w:rPr>
          <w:lang w:val="fr-FR"/>
        </w:rPr>
        <w:t>.</w:t>
      </w:r>
    </w:p>
    <w:p w:rsidR="0085308F" w:rsidRPr="00B45349" w:rsidRDefault="0085308F">
      <w:pPr>
        <w:pStyle w:val="ProductList-Body"/>
        <w:rPr>
          <w:lang w:val="fr-FR"/>
        </w:rPr>
      </w:pPr>
    </w:p>
    <w:p w:rsidR="0085308F" w:rsidRDefault="00B45349">
      <w:pPr>
        <w:pStyle w:val="ProductList-ClauseHeading"/>
        <w:outlineLvl w:val="3"/>
      </w:pPr>
      <w:r>
        <w:t>No necessiten Llicències de Gestió:</w:t>
      </w:r>
    </w:p>
    <w:p w:rsidR="0085308F" w:rsidRDefault="00B45349" w:rsidP="00B45349">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85308F" w:rsidRPr="00B45349" w:rsidRDefault="00B45349" w:rsidP="00B45349">
      <w:pPr>
        <w:pStyle w:val="ProductList-Bullet"/>
        <w:numPr>
          <w:ilvl w:val="0"/>
          <w:numId w:val="17"/>
        </w:numPr>
        <w:rPr>
          <w:lang w:val="fr-FR"/>
        </w:rPr>
      </w:pPr>
      <w:r w:rsidRPr="00B45349">
        <w:rPr>
          <w:lang w:val="fr-FR"/>
        </w:rPr>
        <w:t>cap dels dispositius de la infraestructura de xarxa del Client que funcionen només per transmetre dades de la xarxa i no executen programari del Windows Server;</w:t>
      </w:r>
    </w:p>
    <w:p w:rsidR="0085308F" w:rsidRPr="00B45349" w:rsidRDefault="00B45349" w:rsidP="00B45349">
      <w:pPr>
        <w:pStyle w:val="ProductList-Bullet"/>
        <w:numPr>
          <w:ilvl w:val="0"/>
          <w:numId w:val="17"/>
        </w:numPr>
        <w:rPr>
          <w:lang w:val="fr-FR"/>
        </w:rPr>
      </w:pPr>
      <w:r w:rsidRPr="00B45349">
        <w:rPr>
          <w:lang w:val="fr-FR"/>
        </w:rPr>
        <w:t xml:space="preserve">la conversió dels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de Físics a Virtuals; ni</w:t>
      </w:r>
    </w:p>
    <w:p w:rsidR="0085308F" w:rsidRPr="00B45349" w:rsidRDefault="00B45349" w:rsidP="00B45349">
      <w:pPr>
        <w:pStyle w:val="ProductList-Bullet"/>
        <w:numPr>
          <w:ilvl w:val="0"/>
          <w:numId w:val="17"/>
        </w:numPr>
        <w:rPr>
          <w:lang w:val="fr-FR"/>
        </w:rPr>
      </w:pPr>
      <w:r w:rsidRPr="00B45349">
        <w:rPr>
          <w:lang w:val="fr-FR"/>
        </w:rPr>
        <w:t>cap dispositiu del qual només es supervisi o gestioni l'estat dels seus components de maquinari en relació amb la temperatura del sistema, la velocitat del ventilador, l'apagada i l'engegada, la reinicialització del sistema o la disponibilitat de la CPU.</w:t>
      </w:r>
    </w:p>
    <w:p w:rsidR="0085308F" w:rsidRPr="00B45349" w:rsidRDefault="0085308F">
      <w:pPr>
        <w:pStyle w:val="ProductList-Body"/>
        <w:rPr>
          <w:lang w:val="fr-FR"/>
        </w:rPr>
      </w:pPr>
    </w:p>
    <w:p w:rsidR="0085308F" w:rsidRPr="00B45349" w:rsidRDefault="00B45349">
      <w:pPr>
        <w:pStyle w:val="ProductList-ClauseHeading"/>
        <w:outlineLvl w:val="3"/>
        <w:rPr>
          <w:lang w:val="fr-FR"/>
        </w:rPr>
      </w:pPr>
      <w:r w:rsidRPr="00B45349">
        <w:rPr>
          <w:lang w:val="fr-FR"/>
        </w:rPr>
        <w:t>Conjunts de dades</w:t>
      </w:r>
    </w:p>
    <w:p w:rsidR="0085308F" w:rsidRPr="00B45349" w:rsidRDefault="00B45349">
      <w:pPr>
        <w:pStyle w:val="ProductList-Body"/>
        <w:rPr>
          <w:lang w:val="fr-FR"/>
        </w:rPr>
      </w:pPr>
      <w:r w:rsidRPr="00B45349">
        <w:rPr>
          <w:lang w:val="fr-FR"/>
        </w:rPr>
        <w:t>El client no pot copiar ni distribuir cap conjunt de dades (ni cap part d'un conjunt de dades) inclòs en el programari.</w:t>
      </w:r>
    </w:p>
    <w:p w:rsidR="0085308F" w:rsidRPr="00B45349" w:rsidRDefault="00B45349">
      <w:pPr>
        <w:pStyle w:val="ProductList-Offering2Heading"/>
        <w:outlineLvl w:val="2"/>
        <w:rPr>
          <w:lang w:val="fr-FR"/>
        </w:rPr>
      </w:pPr>
      <w:bookmarkStart w:id="30" w:name="_Sec545"/>
      <w:r w:rsidRPr="00B45349">
        <w:rPr>
          <w:lang w:val="fr-FR"/>
        </w:rPr>
        <w:t>Servidors Especialitzats</w:t>
      </w:r>
      <w:bookmarkEnd w:id="30"/>
      <w:r>
        <w:fldChar w:fldCharType="begin"/>
      </w:r>
      <w:r w:rsidRPr="00B45349">
        <w:rPr>
          <w:lang w:val="fr-FR"/>
        </w:rPr>
        <w:instrText xml:space="preserve"> TC "</w:instrText>
      </w:r>
      <w:bookmarkStart w:id="31" w:name="_Toc62549171"/>
      <w:r w:rsidRPr="00B45349">
        <w:rPr>
          <w:lang w:val="fr-FR"/>
        </w:rPr>
        <w:instrText>Servidors Especialitzats</w:instrText>
      </w:r>
      <w:bookmarkEnd w:id="31"/>
      <w:r w:rsidRPr="00B45349">
        <w:rPr>
          <w:lang w:val="fr-FR"/>
        </w:rPr>
        <w:instrText>" \l 3</w:instrText>
      </w:r>
      <w:r>
        <w:fldChar w:fldCharType="end"/>
      </w:r>
    </w:p>
    <w:p w:rsidR="0085308F" w:rsidRPr="00B45349" w:rsidRDefault="00B45349">
      <w:pPr>
        <w:pStyle w:val="ProductList-ClauseHeading"/>
        <w:outlineLvl w:val="3"/>
        <w:rPr>
          <w:lang w:val="fr-FR"/>
        </w:rPr>
      </w:pPr>
      <w:r w:rsidRPr="00B45349">
        <w:rPr>
          <w:lang w:val="fr-FR"/>
        </w:rPr>
        <w:t>Llicències de Servidor (per Instància)</w:t>
      </w:r>
    </w:p>
    <w:p w:rsidR="0085308F" w:rsidRPr="00B45349" w:rsidRDefault="00B45349">
      <w:pPr>
        <w:pStyle w:val="ProductList-Body"/>
        <w:rPr>
          <w:lang w:val="fr-FR"/>
        </w:rPr>
      </w:pPr>
      <w:r w:rsidRPr="00B45349">
        <w:rPr>
          <w:lang w:val="fr-FR"/>
        </w:rPr>
        <w:t xml:space="preserve">El Client pot utilitzar una </w:t>
      </w:r>
      <w:r>
        <w:fldChar w:fldCharType="begin"/>
      </w:r>
      <w:r w:rsidRPr="00B45349">
        <w:rPr>
          <w:lang w:val="fr-FR"/>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B45349">
        <w:rPr>
          <w:color w:val="0563C1"/>
          <w:lang w:val="fr-FR"/>
        </w:rPr>
        <w:t>Instància en Execució</w:t>
      </w:r>
      <w:r>
        <w:fldChar w:fldCharType="end"/>
      </w:r>
      <w:r w:rsidRPr="00B45349">
        <w:rPr>
          <w:lang w:val="fr-FR"/>
        </w:rPr>
        <w:t xml:space="preserve"> del programari de servidor en un </w:t>
      </w:r>
      <w:r>
        <w:fldChar w:fldCharType="begin"/>
      </w:r>
      <w:r w:rsidRPr="00B45349">
        <w:rPr>
          <w:lang w:val="fr-FR"/>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B45349">
        <w:rPr>
          <w:color w:val="0563C1"/>
          <w:lang w:val="fr-FR"/>
        </w:rPr>
        <w:t>OSE Físic</w:t>
      </w:r>
      <w:r>
        <w:fldChar w:fldCharType="end"/>
      </w:r>
      <w:r w:rsidRPr="00B45349">
        <w:rPr>
          <w:lang w:val="fr-FR"/>
        </w:rPr>
        <w:t xml:space="preserve"> o un </w:t>
      </w:r>
      <w:r>
        <w:fldChar w:fldCharType="begin"/>
      </w:r>
      <w:r w:rsidRPr="00B45349">
        <w:rPr>
          <w:lang w:val="fr-FR"/>
        </w:rPr>
        <w:instrText xml:space="preserve"> AutoTextList   \s NoStyle \t "OSE Virtual fa referència a un OSE que s'ha configurat per executar-se en un sistema de maquinari virtual." </w:instrText>
      </w:r>
      <w:r>
        <w:fldChar w:fldCharType="separate"/>
      </w:r>
      <w:r w:rsidRPr="00B45349">
        <w:rPr>
          <w:color w:val="0563C1"/>
          <w:lang w:val="fr-FR"/>
        </w:rPr>
        <w:t>OSE Virtual</w:t>
      </w:r>
      <w:r>
        <w:fldChar w:fldCharType="end"/>
      </w:r>
      <w:r w:rsidRPr="00B45349">
        <w:rPr>
          <w:lang w:val="fr-FR"/>
        </w:rPr>
        <w:t xml:space="preserve"> en un </w:t>
      </w:r>
      <w:r>
        <w:fldChar w:fldCharType="begin"/>
      </w:r>
      <w:r w:rsidRPr="00B45349">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per a cada Llicència de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que adquireixi.</w:t>
      </w:r>
    </w:p>
    <w:p w:rsidR="0085308F" w:rsidRDefault="00B45349">
      <w:pPr>
        <w:pStyle w:val="ProductList-Offering2Heading"/>
        <w:outlineLvl w:val="2"/>
      </w:pPr>
      <w:bookmarkStart w:id="32" w:name="_Sec546"/>
      <w:r>
        <w:t>Eines de Desenvolupador</w:t>
      </w:r>
      <w:bookmarkEnd w:id="32"/>
      <w:r>
        <w:fldChar w:fldCharType="begin"/>
      </w:r>
      <w:r>
        <w:instrText xml:space="preserve"> TC "</w:instrText>
      </w:r>
      <w:bookmarkStart w:id="33" w:name="_Toc62549172"/>
      <w:r>
        <w:instrText>Eines de Desenvolupador</w:instrText>
      </w:r>
      <w:bookmarkEnd w:id="33"/>
      <w:r>
        <w:instrText>" \l 3</w:instrText>
      </w:r>
      <w:r>
        <w:fldChar w:fldCharType="end"/>
      </w:r>
    </w:p>
    <w:p w:rsidR="0085308F" w:rsidRDefault="00B45349">
      <w:pPr>
        <w:pStyle w:val="ProductList-ClauseHeading"/>
        <w:outlineLvl w:val="3"/>
      </w:pPr>
      <w:r>
        <w:t>Llicències d'Usuari</w:t>
      </w:r>
    </w:p>
    <w:p w:rsidR="0085308F" w:rsidRPr="00B45349" w:rsidRDefault="00B45349" w:rsidP="00B45349">
      <w:pPr>
        <w:pStyle w:val="ProductList-Bullet"/>
        <w:numPr>
          <w:ilvl w:val="0"/>
          <w:numId w:val="18"/>
        </w:numPr>
        <w:rPr>
          <w:lang w:val="fr-FR"/>
        </w:rPr>
      </w:pPr>
      <w:r w:rsidRPr="00B45349">
        <w:rPr>
          <w:lang w:val="fr-FR"/>
        </w:rPr>
        <w:t xml:space="preserve">Un </w:t>
      </w:r>
      <w:r>
        <w:fldChar w:fldCharType="begin"/>
      </w:r>
      <w:r w:rsidRPr="00B45349">
        <w:rPr>
          <w:lang w:val="fr-FR"/>
        </w:rPr>
        <w:instrText xml:space="preserve"> AutoTextList   \s NoStyle \t "Usuari Llicenciat fa referència a una persona única a qui s'ha assignat una Llicència." </w:instrText>
      </w:r>
      <w:r>
        <w:fldChar w:fldCharType="separate"/>
      </w:r>
      <w:r w:rsidRPr="00B45349">
        <w:rPr>
          <w:color w:val="0563C1"/>
          <w:lang w:val="fr-FR"/>
        </w:rPr>
        <w:t>Usuari Llicenciat</w:t>
      </w:r>
      <w:r>
        <w:fldChar w:fldCharType="end"/>
      </w:r>
      <w:r w:rsidRPr="00B45349">
        <w:rPr>
          <w:lang w:val="fr-FR"/>
        </w:rP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sidRPr="00B45349">
          <w:rPr>
            <w:color w:val="00467F"/>
            <w:u w:val="single"/>
            <w:lang w:val="fr-FR"/>
          </w:rPr>
          <w:t>Subcontractació de la Gestió de Programari</w:t>
        </w:r>
      </w:hyperlink>
      <w:r w:rsidRPr="00B45349">
        <w:rPr>
          <w:lang w:val="fr-FR"/>
        </w:rPr>
        <w:t>.</w:t>
      </w:r>
    </w:p>
    <w:p w:rsidR="0085308F" w:rsidRPr="00B45349" w:rsidRDefault="00B45349" w:rsidP="00B45349">
      <w:pPr>
        <w:pStyle w:val="ProductList-Bullet"/>
        <w:numPr>
          <w:ilvl w:val="0"/>
          <w:numId w:val="18"/>
        </w:numPr>
        <w:rPr>
          <w:lang w:val="fr-FR"/>
        </w:rPr>
      </w:pPr>
      <w:r w:rsidRPr="00B45349">
        <w:rPr>
          <w:lang w:val="fr-FR"/>
        </w:rPr>
        <w:t xml:space="preserve">  Els </w:t>
      </w:r>
      <w:r>
        <w:fldChar w:fldCharType="begin"/>
      </w:r>
      <w:r w:rsidRPr="00B45349">
        <w:rPr>
          <w:lang w:val="fr-FR"/>
        </w:rPr>
        <w:instrText xml:space="preserve"> AutoTextList   \s NoStyle \t "Usuari Llicenciat fa referència a una persona única a qui s'ha assignat una Llicència." </w:instrText>
      </w:r>
      <w:r>
        <w:fldChar w:fldCharType="separate"/>
      </w:r>
      <w:r w:rsidRPr="00B45349">
        <w:rPr>
          <w:color w:val="0563C1"/>
          <w:lang w:val="fr-FR"/>
        </w:rPr>
        <w:t>Usuaris Llicenciats</w:t>
      </w:r>
      <w:r>
        <w:fldChar w:fldCharType="end"/>
      </w:r>
      <w:r w:rsidRPr="00B45349">
        <w:rPr>
          <w:lang w:val="fr-FR"/>
        </w:rP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85308F" w:rsidRPr="00B45349" w:rsidRDefault="00B45349" w:rsidP="00B45349">
      <w:pPr>
        <w:pStyle w:val="ProductList-Bullet"/>
        <w:numPr>
          <w:ilvl w:val="0"/>
          <w:numId w:val="18"/>
        </w:numPr>
        <w:rPr>
          <w:lang w:val="fr-FR"/>
        </w:rPr>
      </w:pPr>
      <w:r w:rsidRPr="00B45349">
        <w:rPr>
          <w:lang w:val="fr-FR"/>
        </w:rPr>
        <w:t xml:space="preserve">El programari no té llicència per a l'ús en un </w:t>
      </w:r>
      <w:r>
        <w:fldChar w:fldCharType="begin"/>
      </w:r>
      <w:r w:rsidRPr="00B45349">
        <w:rPr>
          <w:lang w:val="fr-FR"/>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B45349">
        <w:rPr>
          <w:color w:val="0563C1"/>
          <w:lang w:val="fr-FR"/>
        </w:rPr>
        <w:t>Entorn de Producció</w:t>
      </w:r>
      <w:r>
        <w:fldChar w:fldCharType="end"/>
      </w:r>
      <w:r w:rsidRPr="00B45349">
        <w:rPr>
          <w:lang w:val="fr-FR"/>
        </w:rPr>
        <w:t xml:space="preserve">. </w:t>
      </w:r>
    </w:p>
    <w:p w:rsidR="0085308F" w:rsidRPr="00B45349" w:rsidRDefault="0085308F">
      <w:pPr>
        <w:pStyle w:val="ProductList-Body"/>
        <w:rPr>
          <w:lang w:val="fr-FR"/>
        </w:rPr>
      </w:pPr>
    </w:p>
    <w:p w:rsidR="0085308F" w:rsidRPr="00B45349" w:rsidRDefault="00B45349">
      <w:pPr>
        <w:pStyle w:val="ProductList-ClauseHeading"/>
        <w:outlineLvl w:val="3"/>
        <w:rPr>
          <w:lang w:val="fr-FR"/>
        </w:rPr>
      </w:pPr>
      <w:r w:rsidRPr="00B45349">
        <w:rPr>
          <w:lang w:val="fr-FR"/>
        </w:rPr>
        <w:t>Termes de Llicència Addicionals per a Subscripcions al Visual Studio</w:t>
      </w:r>
    </w:p>
    <w:p w:rsidR="0085308F" w:rsidRPr="00B45349" w:rsidRDefault="00B45349">
      <w:pPr>
        <w:pStyle w:val="ProductList-Body"/>
        <w:rPr>
          <w:lang w:val="fr-FR"/>
        </w:rPr>
      </w:pPr>
      <w:r w:rsidRPr="00B45349">
        <w:rPr>
          <w:lang w:val="fr-FR"/>
        </w:rPr>
        <w:t xml:space="preserve">A més dels drets dels Termes del Model de Llicència, el Client pot assignar una Subscripció al Visual Studio per cada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Llicència</w:t>
      </w:r>
      <w:r>
        <w:fldChar w:fldCharType="end"/>
      </w:r>
      <w:r w:rsidRPr="00B45349">
        <w:rPr>
          <w:lang w:val="fr-FR"/>
        </w:rP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rsidRPr="00B45349">
        <w:rPr>
          <w:lang w:val="fr-FR"/>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B45349">
        <w:rPr>
          <w:color w:val="0563C1"/>
          <w:lang w:val="fr-FR"/>
        </w:rPr>
        <w:t>Entorn de Producció</w:t>
      </w:r>
      <w:r>
        <w:fldChar w:fldCharType="end"/>
      </w:r>
      <w:r w:rsidRPr="00B45349">
        <w:rPr>
          <w:lang w:val="fr-FR"/>
        </w:rPr>
        <w:t xml:space="preserve">. </w:t>
      </w:r>
    </w:p>
    <w:p w:rsidR="0085308F" w:rsidRPr="00B45349" w:rsidRDefault="0085308F">
      <w:pPr>
        <w:pStyle w:val="ProductList-Body"/>
        <w:rPr>
          <w:lang w:val="fr-FR"/>
        </w:rPr>
      </w:pPr>
    </w:p>
    <w:p w:rsidR="0085308F" w:rsidRDefault="00B45349">
      <w:pPr>
        <w:pStyle w:val="ProductList-SubClauseHeading"/>
        <w:outlineLvl w:val="4"/>
      </w:pPr>
      <w:r>
        <w:t>Execució del Programari als Serveis del Microsoft Azure</w:t>
      </w:r>
    </w:p>
    <w:p w:rsidR="0085308F" w:rsidRDefault="00B45349" w:rsidP="00B45349">
      <w:pPr>
        <w:pStyle w:val="ProductList-Bullet"/>
        <w:numPr>
          <w:ilvl w:val="1"/>
          <w:numId w:val="19"/>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rsidR="0085308F" w:rsidRPr="00B45349" w:rsidRDefault="00B45349" w:rsidP="00B45349">
      <w:pPr>
        <w:pStyle w:val="ProductList-Bullet"/>
        <w:numPr>
          <w:ilvl w:val="1"/>
          <w:numId w:val="19"/>
        </w:numPr>
        <w:rPr>
          <w:lang w:val="fr-FR"/>
        </w:rPr>
      </w:pPr>
      <w:r w:rsidRPr="00B45349">
        <w:rPr>
          <w:lang w:val="fr-FR"/>
        </w:rPr>
        <w:t>L'ús del Programari continua estant subjecte als termes i condicions del contracte de llicències per volum del Client i als termes que s'inclouen amb el Programari.</w:t>
      </w:r>
    </w:p>
    <w:p w:rsidR="0085308F" w:rsidRPr="00B45349" w:rsidRDefault="00B45349" w:rsidP="00B45349">
      <w:pPr>
        <w:pStyle w:val="ProductList-Bullet"/>
        <w:numPr>
          <w:ilvl w:val="1"/>
          <w:numId w:val="19"/>
        </w:numPr>
        <w:rPr>
          <w:lang w:val="fr-FR"/>
        </w:rPr>
      </w:pPr>
      <w:r w:rsidRPr="00B45349">
        <w:rPr>
          <w:lang w:val="fr-FR"/>
        </w:rPr>
        <w:t>Els Termes del Model de Llicència d'Eines de Desenvolupador s'apliquen a l'ús del Programari i les ofertes de Desenvolupament/Proves de l'Azure, excepte en què l'</w:t>
      </w:r>
      <w:r>
        <w:fldChar w:fldCharType="begin"/>
      </w:r>
      <w:r w:rsidRPr="00B45349">
        <w:rPr>
          <w:lang w:val="fr-FR"/>
        </w:rPr>
        <w:instrText xml:space="preserve"> AutoTextList   \s NoStyle \t "Usuari Llicenciat fa referència a una persona única a qui s'ha assignat una Llicència." </w:instrText>
      </w:r>
      <w:r>
        <w:fldChar w:fldCharType="separate"/>
      </w:r>
      <w:r w:rsidRPr="00B45349">
        <w:rPr>
          <w:color w:val="0563C1"/>
          <w:lang w:val="fr-FR"/>
        </w:rPr>
        <w:t>Usuari Llicenciat</w:t>
      </w:r>
      <w:r>
        <w:fldChar w:fldCharType="end"/>
      </w:r>
      <w:r w:rsidRPr="00B45349">
        <w:rPr>
          <w:lang w:val="fr-FR"/>
        </w:rPr>
        <w:t xml:space="preserve"> no pot executar l'Office Professional Plus ni el System Center Virtual Machine Manager per a l'ús de producció als Serveis del Microsoft Azure.</w:t>
      </w:r>
    </w:p>
    <w:p w:rsidR="0085308F" w:rsidRPr="00B45349" w:rsidRDefault="0085308F">
      <w:pPr>
        <w:pStyle w:val="ProductList-BodyIndented"/>
        <w:rPr>
          <w:lang w:val="fr-FR"/>
        </w:rPr>
      </w:pPr>
    </w:p>
    <w:p w:rsidR="0085308F" w:rsidRPr="00B45349" w:rsidRDefault="00B45349">
      <w:pPr>
        <w:pStyle w:val="ProductList-SubClauseHeading"/>
        <w:outlineLvl w:val="4"/>
        <w:rPr>
          <w:lang w:val="fr-FR"/>
        </w:rPr>
      </w:pPr>
      <w:r w:rsidRPr="00B45349">
        <w:rPr>
          <w:lang w:val="fr-FR"/>
        </w:rPr>
        <w:t>Requisits addicionals</w:t>
      </w:r>
    </w:p>
    <w:p w:rsidR="0085308F" w:rsidRPr="00B45349" w:rsidRDefault="00B45349">
      <w:pPr>
        <w:pStyle w:val="ProductList-BodyIndented"/>
        <w:rPr>
          <w:lang w:val="fr-FR"/>
        </w:rPr>
      </w:pPr>
      <w:r w:rsidRPr="00B45349">
        <w:rPr>
          <w:lang w:val="fr-FR"/>
        </w:rPr>
        <w:t>Per executar Programari als Serveis del Microsoft Azure, el Client ha d'activar la seva Subscripció al Visual Studio. Per fer-ho, cal que enllaci el seu compte de Microsoft a la Subscripció al Visual Studio.</w:t>
      </w:r>
    </w:p>
    <w:p w:rsidR="0085308F" w:rsidRPr="00B45349" w:rsidRDefault="0085308F">
      <w:pPr>
        <w:pStyle w:val="ProductList-BodyIndented"/>
        <w:rPr>
          <w:lang w:val="fr-FR"/>
        </w:rPr>
      </w:pPr>
    </w:p>
    <w:p w:rsidR="0085308F" w:rsidRPr="00B45349" w:rsidRDefault="00B45349">
      <w:pPr>
        <w:pStyle w:val="ProductList-SubClauseHeading"/>
        <w:outlineLvl w:val="4"/>
        <w:rPr>
          <w:lang w:val="fr-FR"/>
        </w:rPr>
      </w:pPr>
      <w:r w:rsidRPr="00B45349">
        <w:rPr>
          <w:lang w:val="fr-FR"/>
        </w:rPr>
        <w:t>Proves d'acceptació i comentaris</w:t>
      </w:r>
    </w:p>
    <w:p w:rsidR="0085308F" w:rsidRPr="00B45349" w:rsidRDefault="00B45349">
      <w:pPr>
        <w:pStyle w:val="ProductList-BodyIndented"/>
        <w:rPr>
          <w:lang w:val="fr-FR"/>
        </w:rPr>
      </w:pPr>
      <w:r w:rsidRPr="00B45349">
        <w:rPr>
          <w:lang w:val="fr-FR"/>
        </w:rPr>
        <w:t>Els usuaris finals del Client podran accedir al Programari, així com als serveis online disponibles amb la Subscripció al Visual Studio del Client, per fer proves d'acceptació o per enviar comentaris sobre els programes.</w:t>
      </w:r>
    </w:p>
    <w:p w:rsidR="0085308F" w:rsidRPr="00B45349" w:rsidRDefault="0085308F">
      <w:pPr>
        <w:pStyle w:val="ProductList-BodyIndented"/>
        <w:rPr>
          <w:lang w:val="fr-FR"/>
        </w:rPr>
      </w:pPr>
    </w:p>
    <w:p w:rsidR="0085308F" w:rsidRDefault="00B45349">
      <w:pPr>
        <w:pStyle w:val="ProductList-SubClauseHeading"/>
        <w:outlineLvl w:val="4"/>
      </w:pPr>
      <w:r>
        <w:t>Serveis d'Escriptori Remot del Windows Server 2016</w:t>
      </w:r>
    </w:p>
    <w:p w:rsidR="0085308F" w:rsidRDefault="00B45349">
      <w:pPr>
        <w:pStyle w:val="ProductList-BodyIndented"/>
      </w:pPr>
      <w:r>
        <w:t>Fins a 200 usuaris anònims a la vegada poden utilitzar la característica dels Serveis de l'Escriptori Remot del programari del Windows Server per accedir a demostracions en línia dels programes del Client.</w:t>
      </w:r>
    </w:p>
    <w:p w:rsidR="0085308F" w:rsidRDefault="0085308F">
      <w:pPr>
        <w:pStyle w:val="ProductList-BodyIndented"/>
      </w:pPr>
    </w:p>
    <w:p w:rsidR="0085308F" w:rsidRPr="00B45349" w:rsidRDefault="00B45349">
      <w:pPr>
        <w:pStyle w:val="ProductList-SubClauseHeading"/>
        <w:outlineLvl w:val="4"/>
        <w:rPr>
          <w:lang w:val="fr-FR"/>
        </w:rPr>
      </w:pPr>
      <w:r w:rsidRPr="00B45349">
        <w:rPr>
          <w:lang w:val="fr-FR"/>
        </w:rPr>
        <w:t>Producte del Windows Embedded</w:t>
      </w:r>
    </w:p>
    <w:p w:rsidR="0085308F" w:rsidRPr="00B45349" w:rsidRDefault="00B45349">
      <w:pPr>
        <w:pStyle w:val="ProductList-BodyIndented"/>
        <w:rPr>
          <w:lang w:val="fr-FR"/>
        </w:rPr>
      </w:pPr>
      <w:r w:rsidRPr="00B45349">
        <w:rPr>
          <w:lang w:val="fr-FR"/>
        </w:rP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rsidRPr="00B45349">
        <w:rPr>
          <w:lang w:val="fr-FR"/>
        </w:rPr>
        <w:instrText xml:space="preserve"> AutoTextList   \s NoStyle \t "Usuari Llicenciat fa referència a una persona única a qui s'ha assignat una Llicència." </w:instrText>
      </w:r>
      <w:r>
        <w:fldChar w:fldCharType="separate"/>
      </w:r>
      <w:r w:rsidRPr="00B45349">
        <w:rPr>
          <w:color w:val="0563C1"/>
          <w:lang w:val="fr-FR"/>
        </w:rPr>
        <w:t>Usuari Llicenciat</w:t>
      </w:r>
      <w:r>
        <w:fldChar w:fldCharType="end"/>
      </w:r>
      <w:r w:rsidRPr="00B45349">
        <w:rPr>
          <w:lang w:val="fr-FR"/>
        </w:rPr>
        <w:t xml:space="preserve"> pot instal·lar i utilitzar un nombre il·limitat de còpies del Producte del Windows Embedded llicenciat.</w:t>
      </w:r>
    </w:p>
    <w:p w:rsidR="0085308F" w:rsidRPr="00B45349" w:rsidRDefault="0085308F">
      <w:pPr>
        <w:pStyle w:val="ProductList-BodyIndented"/>
        <w:jc w:val="right"/>
        <w:rPr>
          <w:lang w:val="fr-FR"/>
        </w:rPr>
      </w:pPr>
    </w:p>
    <w:tbl>
      <w:tblPr>
        <w:tblStyle w:val="PURTable0"/>
        <w:tblW w:w="0" w:type="dxa"/>
        <w:tblLook w:val="04A0" w:firstRow="1" w:lastRow="0" w:firstColumn="1" w:lastColumn="0" w:noHBand="0" w:noVBand="1"/>
      </w:tblPr>
      <w:tblGrid>
        <w:gridCol w:w="10556"/>
      </w:tblGrid>
      <w:tr w:rsidR="0085308F" w:rsidRPr="00B453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Pr="00B45349" w:rsidRDefault="00ED5484">
            <w:pPr>
              <w:pStyle w:val="ProductList-TableBody"/>
              <w:jc w:val="right"/>
              <w:rPr>
                <w:lang w:val="fr-FR"/>
              </w:rPr>
            </w:pPr>
            <w:hyperlink w:anchor="_Sec842">
              <w:r w:rsidR="00B45349" w:rsidRPr="00B45349">
                <w:rPr>
                  <w:color w:val="00467F"/>
                  <w:sz w:val="14"/>
                  <w:u w:val="single"/>
                  <w:lang w:val="fr-FR"/>
                </w:rPr>
                <w:t>Índex de Continguts</w:t>
              </w:r>
            </w:hyperlink>
            <w:r w:rsidR="00B45349" w:rsidRPr="00B45349">
              <w:rPr>
                <w:sz w:val="14"/>
                <w:lang w:val="fr-FR"/>
              </w:rPr>
              <w:t>/</w:t>
            </w:r>
            <w:hyperlink w:anchor="_Sec549">
              <w:r w:rsidR="00B45349" w:rsidRPr="00B45349">
                <w:rPr>
                  <w:color w:val="00467F"/>
                  <w:sz w:val="14"/>
                  <w:u w:val="single"/>
                  <w:lang w:val="fr-FR"/>
                </w:rPr>
                <w:t>Glossari</w:t>
              </w:r>
            </w:hyperlink>
            <w:r w:rsidR="00B45349" w:rsidRPr="00B45349">
              <w:rPr>
                <w:sz w:val="14"/>
                <w:lang w:val="fr-FR"/>
              </w:rPr>
              <w:t>/</w:t>
            </w:r>
            <w:hyperlink w:anchor="_Sec844">
              <w:r w:rsidR="00B45349" w:rsidRPr="00B45349">
                <w:rPr>
                  <w:color w:val="00467F"/>
                  <w:sz w:val="14"/>
                  <w:u w:val="single"/>
                  <w:lang w:val="fr-FR"/>
                </w:rPr>
                <w:t>Índex</w:t>
              </w:r>
            </w:hyperlink>
          </w:p>
        </w:tc>
      </w:tr>
    </w:tbl>
    <w:p w:rsidR="0085308F" w:rsidRPr="00B45349" w:rsidRDefault="0085308F">
      <w:pPr>
        <w:pStyle w:val="ProductList-BodyIndented"/>
        <w:rPr>
          <w:lang w:val="fr-FR"/>
        </w:rPr>
      </w:pPr>
    </w:p>
    <w:p w:rsidR="0085308F" w:rsidRPr="00B45349" w:rsidRDefault="0085308F">
      <w:pPr>
        <w:rPr>
          <w:lang w:val="fr-FR"/>
        </w:rPr>
        <w:sectPr w:rsidR="0085308F" w:rsidRPr="00B45349">
          <w:headerReference w:type="default" r:id="rId37"/>
          <w:footerReference w:type="default" r:id="rId38"/>
          <w:type w:val="continuous"/>
          <w:pgSz w:w="12240" w:h="15840" w:code="1"/>
          <w:pgMar w:top="1170" w:right="720" w:bottom="720" w:left="720" w:header="432" w:footer="288" w:gutter="0"/>
          <w:cols w:space="360"/>
        </w:sectPr>
      </w:pPr>
    </w:p>
    <w:p w:rsidR="0085308F" w:rsidRDefault="00B45349">
      <w:pPr>
        <w:pStyle w:val="ProductList-SectionHeading"/>
        <w:pageBreakBefore/>
        <w:outlineLvl w:val="0"/>
      </w:pPr>
      <w:bookmarkStart w:id="34" w:name="_Sec547"/>
      <w:bookmarkEnd w:id="12"/>
      <w:r>
        <w:t>Programari</w:t>
      </w:r>
      <w:r>
        <w:fldChar w:fldCharType="begin"/>
      </w:r>
      <w:r>
        <w:instrText xml:space="preserve"> TC "</w:instrText>
      </w:r>
      <w:bookmarkStart w:id="35" w:name="_Toc62549173"/>
      <w:r>
        <w:instrText>Programari</w:instrText>
      </w:r>
      <w:bookmarkEnd w:id="35"/>
      <w:r>
        <w:instrText>" \l 1</w:instrText>
      </w:r>
      <w:r>
        <w:fldChar w:fldCharType="end"/>
      </w:r>
    </w:p>
    <w:p w:rsidR="0085308F" w:rsidRDefault="00B45349">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49174"/>
      <w:r>
        <w:instrText>Advanced Threat Analytics</w:instrText>
      </w:r>
      <w:bookmarkEnd w:id="37"/>
      <w:r>
        <w:instrText>" \l 2</w:instrText>
      </w:r>
      <w:r>
        <w:fldChar w:fldCharType="end"/>
      </w:r>
    </w:p>
    <w:p w:rsidR="0085308F" w:rsidRDefault="00B45349">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BFBFBF"/>
              <w:left w:val="none" w:sz="4" w:space="0" w:color="6E6E6E"/>
              <w:bottom w:val="none" w:sz="4" w:space="0" w:color="FFFFFF"/>
              <w:right w:val="none" w:sz="4" w:space="0" w:color="6E6E6E"/>
            </w:tcBorders>
          </w:tcPr>
          <w:p w:rsidR="0085308F" w:rsidRDefault="00B45349">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5308F" w:rsidRDefault="00B4534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308F" w:rsidRDefault="00B4534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rsidRPr="00B453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"Requisit previ (SA): indica que cal complir determinades condicions addicionals per poder adquirir cobertura d'SA per al Producte." </w:instrText>
            </w:r>
            <w:r>
              <w:fldChar w:fldCharType="separate"/>
            </w:r>
            <w:r w:rsidRPr="00B45349">
              <w:rPr>
                <w:color w:val="0563C1"/>
                <w:lang w:val="fr-FR"/>
              </w:rPr>
              <w:t>Requisit previ (SA)</w:t>
            </w:r>
            <w:r>
              <w:fldChar w:fldCharType="end"/>
            </w:r>
            <w:r w:rsidRPr="00B45349">
              <w:rPr>
                <w:lang w:val="fr-FR"/>
              </w:rPr>
              <w:t xml:space="preserve">: </w:t>
            </w:r>
            <w:hyperlink r:id="rId39">
              <w:r w:rsidRPr="00B45349">
                <w:rPr>
                  <w:color w:val="000000"/>
                  <w:lang w:val="fr-FR"/>
                </w:rPr>
                <w:t>Apèndix B</w:t>
              </w:r>
            </w:hyperlink>
          </w:p>
        </w:tc>
      </w:tr>
      <w:tr w:rsidR="0085308F" w:rsidRPr="00B453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Pr="00B45349" w:rsidRDefault="00B45349">
            <w:pPr>
              <w:pStyle w:val="ProductList-TableBody"/>
              <w:rPr>
                <w:lang w:val="fr-FR"/>
              </w:rPr>
            </w:pPr>
            <w:r>
              <w:fldChar w:fldCharType="begin"/>
            </w:r>
            <w:r w:rsidRPr="00B45349">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B45349">
              <w:rPr>
                <w:color w:val="0563C1"/>
                <w:lang w:val="fr-FR"/>
              </w:rPr>
              <w:t>Benefici d'Ús de l'Estudiant</w:t>
            </w:r>
            <w:r>
              <w:fldChar w:fldCharType="end"/>
            </w:r>
            <w:r w:rsidRPr="00B45349">
              <w:rPr>
                <w:lang w:val="fr-FR"/>
              </w:rPr>
              <w:t>: Consulteu l'</w:t>
            </w:r>
            <w:hyperlink w:anchor="_Sec1230">
              <w:r w:rsidRPr="00B45349">
                <w:rPr>
                  <w:color w:val="00467F"/>
                  <w:u w:val="single"/>
                  <w:lang w:val="fr-FR"/>
                </w:rPr>
                <w:t>Apèndix H</w:t>
              </w:r>
            </w:hyperlink>
            <w:r w:rsidRPr="00B45349">
              <w:rPr>
                <w:lang w:val="fr-F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2.1 Restriccions de Països</w:t>
      </w:r>
    </w:p>
    <w:p w:rsidR="0085308F" w:rsidRDefault="00B45349">
      <w:pPr>
        <w:pStyle w:val="ProductList-Body"/>
      </w:pPr>
      <w:r>
        <w:t>El Client no pot baixar l'Advanced Threat Analytics 2016 per al seu ús o distribució a la República Popular de la Xina.</w:t>
      </w:r>
    </w:p>
    <w:p w:rsidR="0085308F" w:rsidRDefault="0085308F">
      <w:pPr>
        <w:pStyle w:val="ProductList-Body"/>
      </w:pPr>
    </w:p>
    <w:p w:rsidR="0085308F" w:rsidRDefault="00B45349">
      <w:pPr>
        <w:pStyle w:val="ProductList-ClauseHeading"/>
        <w:outlineLvl w:val="3"/>
      </w:pPr>
      <w:r>
        <w:t>2.2 Clients d'Academic</w:t>
      </w:r>
    </w:p>
    <w:p w:rsidR="0085308F" w:rsidRDefault="00B45349">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rsidR="0085308F" w:rsidRDefault="00B45349">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"Termes de Llicència: termes i condicions que regeixen la implementació i l'ús d'un Producte." </w:instrText>
            </w:r>
            <w:r>
              <w:fldChar w:fldCharType="separate"/>
            </w:r>
            <w:r w:rsidRPr="00B45349">
              <w:rPr>
                <w:color w:val="0563C1"/>
                <w:lang w:val="fr-FR"/>
              </w:rPr>
              <w:t>Termes de Llicència</w:t>
            </w:r>
            <w:r>
              <w:fldChar w:fldCharType="end"/>
            </w:r>
            <w:r w:rsidRPr="00B45349">
              <w:rPr>
                <w:lang w:val="fr-FR"/>
              </w:rPr>
              <w:t xml:space="preserve">: </w:t>
            </w:r>
            <w:hyperlink w:anchor="_Sec537">
              <w:r w:rsidRPr="00B45349">
                <w:rPr>
                  <w:color w:val="00467F"/>
                  <w:u w:val="single"/>
                  <w:lang w:val="fr-FR"/>
                </w:rPr>
                <w:t>Universal</w:t>
              </w:r>
            </w:hyperlink>
            <w:r w:rsidRPr="00B45349">
              <w:rPr>
                <w:lang w:val="fr-FR"/>
              </w:rPr>
              <w:t xml:space="preserve">; </w:t>
            </w:r>
            <w:hyperlink w:anchor="_Sec544">
              <w:r w:rsidRPr="00B45349">
                <w:rPr>
                  <w:color w:val="00467F"/>
                  <w:u w:val="single"/>
                  <w:lang w:val="fr-FR"/>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B45349">
              <w:rPr>
                <w:color w:val="0563C1"/>
                <w:lang w:val="fr-FR"/>
              </w:rPr>
              <w:t>Termes de Llicència Específics del Producte</w:t>
            </w:r>
            <w:r>
              <w:fldChar w:fldCharType="end"/>
            </w:r>
            <w:r w:rsidRPr="00B45349">
              <w:rPr>
                <w:lang w:val="fr-FR"/>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"Requisits d'Accés d'Usuari Extern: indica els requisits de llicència específics o les opcions d'accés dels Usuaris Externs." </w:instrText>
            </w:r>
            <w:r>
              <w:fldChar w:fldCharType="separate"/>
            </w:r>
            <w:r w:rsidRPr="00B45349">
              <w:rPr>
                <w:color w:val="0563C1"/>
                <w:lang w:val="fr-FR"/>
              </w:rPr>
              <w:t>Requisits d'Accés d'Usuari Extern</w:t>
            </w:r>
            <w:r>
              <w:fldChar w:fldCharType="end"/>
            </w:r>
            <w:r w:rsidRPr="00B45349">
              <w:rPr>
                <w:lang w:val="fr-F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5308F" w:rsidRPr="00B453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Pr="00B45349" w:rsidRDefault="00B45349">
            <w:pPr>
              <w:pStyle w:val="ProductList-TableBody"/>
              <w:rPr>
                <w:lang w:val="fr-FR"/>
              </w:rPr>
            </w:pPr>
            <w:r>
              <w:fldChar w:fldCharType="begin"/>
            </w:r>
            <w:r w:rsidRPr="00B45349">
              <w:rPr>
                <w:lang w:val="fr-FR"/>
              </w:rPr>
              <w:instrText xml:space="preserve"> AutoTextList   \s NoStyle \t "identifica les notificacions aplicables d'un Producte; per obtenir més informació, consulteu la secció Notificacions dels Termes de Llicència Universal." </w:instrText>
            </w:r>
            <w:r>
              <w:fldChar w:fldCharType="separate"/>
            </w:r>
            <w:r w:rsidRPr="00B45349">
              <w:rPr>
                <w:color w:val="0563C1"/>
                <w:lang w:val="fr-FR"/>
              </w:rPr>
              <w:t>Notificacions</w:t>
            </w:r>
            <w:r>
              <w:fldChar w:fldCharType="end"/>
            </w:r>
            <w:r w:rsidRPr="00B45349">
              <w:rPr>
                <w:lang w:val="fr-FR"/>
              </w:rPr>
              <w:t xml:space="preserve">: </w:t>
            </w:r>
            <w:hyperlink w:anchor="_Sec537">
              <w:r w:rsidRPr="00B45349">
                <w:rPr>
                  <w:color w:val="00467F"/>
                  <w:u w:val="single"/>
                  <w:lang w:val="fr-FR"/>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85308F">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85308F">
            <w:pPr>
              <w:pStyle w:val="ProductList-TableBody"/>
              <w:rPr>
                <w:lang w:val="fr-FR"/>
              </w:rPr>
            </w:pPr>
          </w:p>
        </w:tc>
      </w:tr>
    </w:tbl>
    <w:p w:rsidR="0085308F" w:rsidRPr="00B45349" w:rsidRDefault="0085308F">
      <w:pPr>
        <w:pStyle w:val="ProductList-Body"/>
        <w:rPr>
          <w:lang w:val="fr-FR"/>
        </w:rPr>
      </w:pPr>
    </w:p>
    <w:p w:rsidR="0085308F" w:rsidRDefault="00B45349">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85308F" w:rsidRPr="00B453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Pr="00B45349" w:rsidRDefault="00B45349">
            <w:pPr>
              <w:pStyle w:val="ProductList-TableBody"/>
              <w:rPr>
                <w:lang w:val="fr-FR"/>
              </w:rPr>
            </w:pPr>
            <w:r w:rsidRPr="00B45349">
              <w:rPr>
                <w:lang w:val="fr-FR"/>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Advanced Threat Analytics 2016</w:t>
            </w:r>
            <w:r>
              <w:fldChar w:fldCharType="begin"/>
            </w:r>
            <w:r>
              <w:instrText xml:space="preserve"> XE "Advanced Threat Analytics 2016" </w:instrText>
            </w:r>
            <w:r>
              <w:fldChar w:fldCharType="end"/>
            </w:r>
            <w:r>
              <w:t xml:space="preserve"> (ML d'Usuari o d'OSE)</w:t>
            </w:r>
          </w:p>
          <w:p w:rsidR="0085308F" w:rsidRDefault="00B45349">
            <w:pPr>
              <w:pStyle w:val="ProductList-TableBody"/>
            </w:pPr>
            <w:r>
              <w:t>Microsoft 365 F3</w:t>
            </w:r>
            <w:r>
              <w:fldChar w:fldCharType="begin"/>
            </w:r>
            <w:r>
              <w:instrText xml:space="preserve"> XE "Microsoft 365 F3" </w:instrText>
            </w:r>
            <w:r>
              <w:fldChar w:fldCharType="end"/>
            </w:r>
            <w:r>
              <w:t xml:space="preserve"> (SL d'Usuari)</w:t>
            </w:r>
          </w:p>
        </w:tc>
        <w:tc>
          <w:tcPr>
            <w:tcW w:w="4040" w:type="dxa"/>
            <w:tcBorders>
              <w:top w:val="single" w:sz="18" w:space="0" w:color="0072C6"/>
              <w:left w:val="none" w:sz="4" w:space="0" w:color="000000"/>
              <w:bottom w:val="single" w:sz="4" w:space="0" w:color="000000"/>
              <w:right w:val="single" w:sz="4" w:space="0" w:color="000000"/>
            </w:tcBorders>
          </w:tcPr>
          <w:p w:rsidR="0085308F" w:rsidRDefault="00B45349">
            <w:pPr>
              <w:pStyle w:val="ProductList-TableBody"/>
            </w:pPr>
            <w:r>
              <w:t>Microsoft Defender for Identity</w:t>
            </w:r>
            <w:r>
              <w:fldChar w:fldCharType="begin"/>
            </w:r>
            <w:r>
              <w:instrText xml:space="preserve"> XE "Microsoft Defender for Identity" </w:instrText>
            </w:r>
            <w:r>
              <w:fldChar w:fldCharType="end"/>
            </w:r>
            <w:r>
              <w:t xml:space="preserve"> (SL d'Usuari)</w:t>
            </w:r>
          </w:p>
          <w:p w:rsidR="0085308F" w:rsidRPr="00B45349" w:rsidRDefault="00B45349">
            <w:pPr>
              <w:pStyle w:val="ProductList-TableBody"/>
              <w:rPr>
                <w:lang w:val="fr-FR"/>
              </w:rPr>
            </w:pPr>
            <w:r w:rsidRPr="00B45349">
              <w:rPr>
                <w:lang w:val="fr-FR"/>
              </w:rPr>
              <w:t>Llicència Equivalent a Llicència de Gestió (vegeu l'</w:t>
            </w:r>
            <w:hyperlink w:anchor="_Sec591">
              <w:r w:rsidRPr="00B45349">
                <w:rPr>
                  <w:color w:val="00467F"/>
                  <w:u w:val="single"/>
                  <w:lang w:val="fr-FR"/>
                </w:rPr>
                <w:t>Apèndix A</w:t>
              </w:r>
            </w:hyperlink>
            <w:r w:rsidRPr="00B45349">
              <w:rPr>
                <w:lang w:val="fr-FR"/>
              </w:rPr>
              <w:t>)</w:t>
            </w:r>
          </w:p>
        </w:tc>
      </w:tr>
    </w:tbl>
    <w:p w:rsidR="0085308F" w:rsidRPr="00B45349" w:rsidRDefault="0085308F">
      <w:pPr>
        <w:pStyle w:val="ProductList-Body"/>
        <w:rPr>
          <w:lang w:val="fr-FR"/>
        </w:rPr>
      </w:pPr>
    </w:p>
    <w:p w:rsidR="0085308F" w:rsidRPr="00B45349" w:rsidRDefault="00B45349">
      <w:pPr>
        <w:pStyle w:val="ProductList-ClauseHeading"/>
        <w:outlineLvl w:val="3"/>
        <w:rPr>
          <w:lang w:val="fr-FR"/>
        </w:rPr>
      </w:pPr>
      <w:r w:rsidRPr="00B45349">
        <w:rPr>
          <w:lang w:val="fr-FR"/>
        </w:rPr>
        <w:t>3.2 Ús que requereix una Llicència de Gestió</w:t>
      </w:r>
    </w:p>
    <w:p w:rsidR="0085308F" w:rsidRPr="00B45349" w:rsidRDefault="00B45349">
      <w:pPr>
        <w:pStyle w:val="ProductList-Body"/>
        <w:rPr>
          <w:lang w:val="fr-FR"/>
        </w:rPr>
      </w:pPr>
      <w:r w:rsidRPr="00B45349">
        <w:rPr>
          <w:lang w:val="fr-FR"/>
        </w:rPr>
        <w:t xml:space="preserve">Les </w:t>
      </w:r>
      <w:r>
        <w:fldChar w:fldCharType="begin"/>
      </w:r>
      <w:r w:rsidRPr="00B45349">
        <w:rPr>
          <w:lang w:val="fr-FR"/>
        </w:rPr>
        <w:instrText xml:space="preserve"> AutoTextList   \s NoStyle \t "Llicència fa referència al dret de baixar, instal·lar i utilitzar un Producte, així com d'accedir-hi." </w:instrText>
      </w:r>
      <w:r>
        <w:fldChar w:fldCharType="separate"/>
      </w:r>
      <w:r w:rsidRPr="00B45349">
        <w:rPr>
          <w:color w:val="0563C1"/>
          <w:lang w:val="fr-FR"/>
        </w:rPr>
        <w:t>Llicències</w:t>
      </w:r>
      <w:r>
        <w:fldChar w:fldCharType="end"/>
      </w:r>
      <w:r w:rsidRPr="00B45349">
        <w:rPr>
          <w:lang w:val="fr-FR"/>
        </w:rPr>
        <w:t xml:space="preserve"> només són necessàries per als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de client (o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de servidor que s'utilitzen com a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de client) que es troben en, o als quals accedeixen, dispositius d'usuari autenticats per un Active Directory administrat per l'Advanced Threat Analytics.</w:t>
      </w:r>
    </w:p>
    <w:p w:rsidR="0085308F" w:rsidRPr="00B45349" w:rsidRDefault="0085308F">
      <w:pPr>
        <w:pStyle w:val="ProductList-Body"/>
        <w:rPr>
          <w:lang w:val="fr-FR"/>
        </w:rPr>
      </w:pPr>
    </w:p>
    <w:p w:rsidR="0085308F" w:rsidRPr="00B45349" w:rsidRDefault="00B45349">
      <w:pPr>
        <w:pStyle w:val="ProductList-ClauseHeading"/>
        <w:outlineLvl w:val="3"/>
        <w:rPr>
          <w:lang w:val="fr-FR"/>
        </w:rPr>
      </w:pPr>
      <w:r w:rsidRPr="00B45349">
        <w:rPr>
          <w:lang w:val="fr-FR"/>
        </w:rPr>
        <w:t>3.3 Termes de Llicència de Tercers per a Components de Codi Obert</w:t>
      </w:r>
    </w:p>
    <w:p w:rsidR="0085308F" w:rsidRPr="00B45349" w:rsidRDefault="00B45349">
      <w:pPr>
        <w:pStyle w:val="ProductList-Body"/>
        <w:rPr>
          <w:lang w:val="fr-FR"/>
        </w:rPr>
      </w:pPr>
      <w:r w:rsidRPr="00B45349">
        <w:rPr>
          <w:lang w:val="fr-FR"/>
        </w:rPr>
        <w:t>L'</w:t>
      </w:r>
      <w:r>
        <w:fldChar w:fldCharType="begin"/>
      </w:r>
      <w:r w:rsidRPr="00B45349">
        <w:rPr>
          <w:lang w:val="fr-FR"/>
        </w:rPr>
        <w:instrText xml:space="preserve"> AutoTextList   \s NoStyle \t "Usuari Llicenciat fa referència a una persona única a qui s'ha assignat un Llicència." </w:instrText>
      </w:r>
      <w:r>
        <w:fldChar w:fldCharType="separate"/>
      </w:r>
      <w:r w:rsidRPr="00B45349">
        <w:rPr>
          <w:color w:val="0563C1"/>
          <w:lang w:val="fr-FR"/>
        </w:rPr>
        <w:t>Usuari Llicenciat</w:t>
      </w:r>
      <w:r>
        <w:fldChar w:fldCharType="end"/>
      </w:r>
      <w:r w:rsidRPr="00B45349">
        <w:rPr>
          <w:lang w:val="fr-FR"/>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85308F" w:rsidRDefault="00B4534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rsidRPr="00B453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Pr="00B45349" w:rsidRDefault="00ED5484">
            <w:pPr>
              <w:pStyle w:val="ProductList-TableBody"/>
              <w:jc w:val="right"/>
              <w:rPr>
                <w:lang w:val="fr-FR"/>
              </w:rPr>
            </w:pPr>
            <w:hyperlink w:anchor="_Sec842">
              <w:r w:rsidR="00B45349" w:rsidRPr="00B45349">
                <w:rPr>
                  <w:color w:val="00467F"/>
                  <w:sz w:val="14"/>
                  <w:u w:val="single"/>
                  <w:lang w:val="fr-FR"/>
                </w:rPr>
                <w:t>Índex de Continguts</w:t>
              </w:r>
            </w:hyperlink>
            <w:r w:rsidR="00B45349" w:rsidRPr="00B45349">
              <w:rPr>
                <w:sz w:val="14"/>
                <w:lang w:val="fr-FR"/>
              </w:rPr>
              <w:t>/</w:t>
            </w:r>
            <w:hyperlink w:anchor="_Sec549">
              <w:r w:rsidR="00B45349" w:rsidRPr="00B45349">
                <w:rPr>
                  <w:color w:val="00467F"/>
                  <w:sz w:val="14"/>
                  <w:u w:val="single"/>
                  <w:lang w:val="fr-FR"/>
                </w:rPr>
                <w:t>Glossari</w:t>
              </w:r>
            </w:hyperlink>
            <w:r w:rsidR="00B45349" w:rsidRPr="00B45349">
              <w:rPr>
                <w:sz w:val="14"/>
                <w:lang w:val="fr-FR"/>
              </w:rPr>
              <w:t>/</w:t>
            </w:r>
            <w:hyperlink w:anchor="_Sec844">
              <w:r w:rsidR="00B45349" w:rsidRPr="00B45349">
                <w:rPr>
                  <w:color w:val="00467F"/>
                  <w:sz w:val="14"/>
                  <w:u w:val="single"/>
                  <w:lang w:val="fr-FR"/>
                </w:rPr>
                <w:t>Índex</w:t>
              </w:r>
            </w:hyperlink>
          </w:p>
        </w:tc>
      </w:tr>
    </w:tbl>
    <w:p w:rsidR="0085308F" w:rsidRPr="00B45349" w:rsidRDefault="0085308F">
      <w:pPr>
        <w:pStyle w:val="ProductList-Body"/>
        <w:rPr>
          <w:lang w:val="fr-FR"/>
        </w:rPr>
      </w:pPr>
    </w:p>
    <w:p w:rsidR="0085308F" w:rsidRDefault="00B45349">
      <w:pPr>
        <w:pStyle w:val="ProductList-OfferingGroupHeading"/>
        <w:outlineLvl w:val="1"/>
      </w:pPr>
      <w:bookmarkStart w:id="42" w:name="_Sec1292"/>
      <w:r>
        <w:t>Azure FXT Edge Filer</w:t>
      </w:r>
      <w:bookmarkEnd w:id="42"/>
      <w:r>
        <w:fldChar w:fldCharType="begin"/>
      </w:r>
      <w:r>
        <w:instrText xml:space="preserve"> TC "</w:instrText>
      </w:r>
      <w:bookmarkStart w:id="43" w:name="_Toc62549175"/>
      <w:r>
        <w:instrText>Azure FXT Edge Filer</w:instrText>
      </w:r>
      <w:bookmarkEnd w:id="43"/>
      <w:r>
        <w:instrText>" \l 2</w:instrText>
      </w:r>
      <w:r>
        <w:fldChar w:fldCharType="end"/>
      </w:r>
    </w:p>
    <w:p w:rsidR="0085308F" w:rsidRDefault="00B45349">
      <w:pPr>
        <w:pStyle w:val="ProductList-Offering1SubSection"/>
        <w:outlineLvl w:val="2"/>
      </w:pPr>
      <w:bookmarkStart w:id="44" w:name="_Sec1293"/>
      <w:r>
        <w:t>1. Disponibilitat del Programa</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Pr="00B45349" w:rsidRDefault="00B45349">
            <w:pPr>
              <w:pStyle w:val="ProductList-TableBody"/>
              <w:rPr>
                <w:lang w:val="fr-FR"/>
              </w:rPr>
            </w:pPr>
            <w:r w:rsidRPr="00B45349">
              <w:rPr>
                <w:lang w:val="fr-FR"/>
              </w:rPr>
              <w:t>Llicència de Subscripció de l'Azure FXT Edge Filer</w:t>
            </w:r>
            <w:r>
              <w:fldChar w:fldCharType="begin"/>
            </w:r>
            <w:r w:rsidRPr="00B45349">
              <w:rPr>
                <w:lang w:val="fr-FR"/>
              </w:rPr>
              <w:instrText xml:space="preserve"> XE "Llicència de Subscripció de l'Azure FXT Edge Filer" </w:instrText>
            </w:r>
            <w:r>
              <w:fldChar w:fldCharType="end"/>
            </w:r>
            <w:r w:rsidRPr="00B45349">
              <w:rPr>
                <w:lang w:val="fr-FR"/>
              </w:rPr>
              <w:t xml:space="preserve"> (SL)</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none" w:sz="4" w:space="0" w:color="FFFFFF"/>
              <w:right w:val="none" w:sz="4" w:space="0" w:color="6E6E6E"/>
            </w:tcBorders>
          </w:tcPr>
          <w:p w:rsidR="0085308F" w:rsidRPr="00B45349" w:rsidRDefault="00B45349">
            <w:pPr>
              <w:pStyle w:val="ProductList-TableBody"/>
              <w:rPr>
                <w:lang w:val="fr-FR"/>
              </w:rPr>
            </w:pPr>
            <w:r w:rsidRPr="00B45349">
              <w:rPr>
                <w:lang w:val="fr-FR"/>
              </w:rPr>
              <w:t>Llicència de Subscripció del complement de l'Azure FXT Edge Filer</w:t>
            </w:r>
            <w:r>
              <w:fldChar w:fldCharType="begin"/>
            </w:r>
            <w:r w:rsidRPr="00B45349">
              <w:rPr>
                <w:lang w:val="fr-FR"/>
              </w:rPr>
              <w:instrText xml:space="preserve"> XE "Llicència de Subscripció del complement de l'Azure FXT Edge Filer" </w:instrText>
            </w:r>
            <w:r>
              <w:fldChar w:fldCharType="end"/>
            </w:r>
            <w:r w:rsidRPr="00B45349">
              <w:rPr>
                <w:lang w:val="fr-FR"/>
              </w:rPr>
              <w:t xml:space="preserve"> (SL)</w:t>
            </w:r>
          </w:p>
        </w:tc>
        <w:tc>
          <w:tcPr>
            <w:tcW w:w="620" w:type="dxa"/>
            <w:tcBorders>
              <w:top w:val="dashed" w:sz="4" w:space="0" w:color="BFBFBF"/>
              <w:left w:val="none" w:sz="4" w:space="0" w:color="6E6E6E"/>
              <w:bottom w:val="none" w:sz="4" w:space="0" w:color="FFFFFF"/>
              <w:right w:val="none" w:sz="4" w:space="0" w:color="6E6E6E"/>
            </w:tcBorders>
          </w:tcPr>
          <w:p w:rsidR="0085308F" w:rsidRDefault="00B4534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2"/>
      </w:pPr>
      <w:bookmarkStart w:id="45" w:name="_Sec1294"/>
      <w:r>
        <w:t>2. Condicions del Producte</w:t>
      </w:r>
      <w:bookmarkEnd w:id="45"/>
    </w:p>
    <w:tbl>
      <w:tblPr>
        <w:tblStyle w:val="PURTable"/>
        <w:tblW w:w="0" w:type="dxa"/>
        <w:tblLook w:val="04A0" w:firstRow="1" w:lastRow="0" w:firstColumn="1" w:lastColumn="0" w:noHBand="0" w:noVBand="1"/>
      </w:tblPr>
      <w:tblGrid>
        <w:gridCol w:w="3646"/>
        <w:gridCol w:w="3647"/>
        <w:gridCol w:w="362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anteriors: N/A</w:t>
            </w:r>
          </w:p>
        </w:tc>
      </w:tr>
      <w:tr w:rsidR="0085308F" w:rsidRPr="00B453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per Ampliar el Termini: N/A</w:t>
            </w:r>
          </w:p>
        </w:tc>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"Requisit previ: indica que cal complir determinades condicions addicionals per poder adquirir llicències del Producte." </w:instrText>
            </w:r>
            <w:r>
              <w:fldChar w:fldCharType="separate"/>
            </w:r>
            <w:r w:rsidRPr="00B45349">
              <w:rPr>
                <w:color w:val="0563C1"/>
                <w:lang w:val="fr-FR"/>
              </w:rPr>
              <w:t>Requisit previ</w:t>
            </w:r>
            <w:r>
              <w:fldChar w:fldCharType="end"/>
            </w:r>
            <w:r w:rsidRPr="00B45349">
              <w:rPr>
                <w:lang w:val="fr-FR"/>
              </w:rPr>
              <w:t>: SL de complement (SL de l'Azure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Requisit previ (SA):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sí</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Pr="00B45349" w:rsidRDefault="00B45349">
            <w:pPr>
              <w:pStyle w:val="ProductList-TableBody"/>
              <w:rPr>
                <w:lang w:val="fr-FR"/>
              </w:rPr>
            </w:pPr>
            <w:r>
              <w:fldChar w:fldCharType="begin"/>
            </w:r>
            <w:r w:rsidRPr="00B45349">
              <w:rPr>
                <w:lang w:val="fr-FR"/>
              </w:rP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sidRPr="00B45349">
              <w:rPr>
                <w:color w:val="0563C1"/>
                <w:lang w:val="fr-FR"/>
              </w:rPr>
              <w:t>Opció de Reducció (SCE)</w:t>
            </w:r>
            <w:r>
              <w:fldChar w:fldCharType="end"/>
            </w:r>
            <w:r w:rsidRPr="00B45349">
              <w:rPr>
                <w:lang w:val="fr-FR"/>
              </w:rP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Pr="00B45349" w:rsidRDefault="00B45349">
      <w:pPr>
        <w:pStyle w:val="ProductList-ClauseHeading"/>
        <w:outlineLvl w:val="3"/>
        <w:rPr>
          <w:lang w:val="fr-FR"/>
        </w:rPr>
      </w:pPr>
      <w:r w:rsidRPr="00B45349">
        <w:rPr>
          <w:lang w:val="fr-FR"/>
        </w:rPr>
        <w:t>2.1 SL de Complement de l'Azure FXT Edge Filer</w:t>
      </w:r>
    </w:p>
    <w:p w:rsidR="0085308F" w:rsidRPr="00B45349" w:rsidRDefault="00B45349">
      <w:pPr>
        <w:pStyle w:val="ProductList-Body"/>
        <w:rPr>
          <w:lang w:val="fr-FR"/>
        </w:rPr>
      </w:pPr>
      <w:r w:rsidRPr="00B45349">
        <w:rPr>
          <w:lang w:val="fr-FR"/>
        </w:rPr>
        <w:t>Per cada SL de l'Azure FXT Edge Filer que adquireix, el Client pot adquirir una SL de Complement.</w:t>
      </w:r>
    </w:p>
    <w:p w:rsidR="0085308F" w:rsidRDefault="00B45349">
      <w:pPr>
        <w:pStyle w:val="ProductList-Offering1SubSection"/>
        <w:outlineLvl w:val="2"/>
      </w:pPr>
      <w:bookmarkStart w:id="46" w:name="_Sec1295"/>
      <w:r>
        <w:t>3. Drets d'Ús</w:t>
      </w:r>
      <w:bookmarkEnd w:id="46"/>
    </w:p>
    <w:tbl>
      <w:tblPr>
        <w:tblStyle w:val="PURTable"/>
        <w:tblW w:w="0" w:type="dxa"/>
        <w:tblLook w:val="04A0" w:firstRow="1" w:lastRow="0" w:firstColumn="1" w:lastColumn="0" w:noHBand="0" w:noVBand="1"/>
      </w:tblPr>
      <w:tblGrid>
        <w:gridCol w:w="3651"/>
        <w:gridCol w:w="3620"/>
        <w:gridCol w:w="364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"Termes de Llicència: termes i condicions que regeixen la implementació i l'ús d'un Producte." </w:instrText>
            </w:r>
            <w:r>
              <w:fldChar w:fldCharType="separate"/>
            </w:r>
            <w:r w:rsidRPr="00B45349">
              <w:rPr>
                <w:color w:val="0563C1"/>
                <w:lang w:val="fr-FR"/>
              </w:rPr>
              <w:t>Termes de Llicència</w:t>
            </w:r>
            <w:r>
              <w:fldChar w:fldCharType="end"/>
            </w:r>
            <w:r w:rsidRPr="00B45349">
              <w:rPr>
                <w:lang w:val="fr-FR"/>
              </w:rPr>
              <w:t xml:space="preserve">: </w:t>
            </w:r>
            <w:hyperlink r:id="rId40">
              <w:r w:rsidRPr="00B45349">
                <w:rPr>
                  <w:color w:val="00467F"/>
                  <w:u w:val="single"/>
                  <w:lang w:val="fr-FR"/>
                </w:rPr>
                <w:t>Universal</w:t>
              </w:r>
            </w:hyperlink>
            <w:r w:rsidRPr="00B45349">
              <w:rPr>
                <w:lang w:val="fr-FR"/>
              </w:rPr>
              <w:t xml:space="preserve">; </w:t>
            </w:r>
            <w:hyperlink w:anchor="_Sec545">
              <w:r w:rsidRPr="00B45349">
                <w:rPr>
                  <w:color w:val="00467F"/>
                  <w:u w:val="single"/>
                  <w:lang w:val="fr-FR"/>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B45349">
              <w:rPr>
                <w:color w:val="0563C1"/>
                <w:lang w:val="fr-FR"/>
              </w:rPr>
              <w:t>Termes de Llicència Específics del Producte</w:t>
            </w:r>
            <w:r>
              <w:fldChar w:fldCharType="end"/>
            </w:r>
            <w:r w:rsidRPr="00B45349">
              <w:rPr>
                <w:lang w:val="fr-FR"/>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3.1 Sense Opció de Compra Completa</w:t>
      </w:r>
    </w:p>
    <w:p w:rsidR="0085308F" w:rsidRPr="00B45349" w:rsidRDefault="00B45349">
      <w:pPr>
        <w:pStyle w:val="ProductList-Body"/>
        <w:rPr>
          <w:lang w:val="fr-FR"/>
        </w:rPr>
      </w:pPr>
      <w:r w:rsidRPr="00B45349">
        <w:rPr>
          <w:color w:val="404040"/>
          <w:lang w:val="fr-FR"/>
        </w:rPr>
        <w:t>Malgrat qualsevol disposició contrària de la Inscripció del Client, no hi ha cap opció de compra completa per al Producte.</w:t>
      </w:r>
    </w:p>
    <w:p w:rsidR="0085308F" w:rsidRPr="00B45349" w:rsidRDefault="0085308F">
      <w:pPr>
        <w:pStyle w:val="ProductList-Body"/>
        <w:rPr>
          <w:lang w:val="fr-FR"/>
        </w:rPr>
      </w:pPr>
    </w:p>
    <w:p w:rsidR="0085308F" w:rsidRPr="00B45349" w:rsidRDefault="00B45349">
      <w:pPr>
        <w:pStyle w:val="ProductList-ClauseHeading"/>
        <w:outlineLvl w:val="3"/>
        <w:rPr>
          <w:lang w:val="fr-FR"/>
        </w:rPr>
      </w:pPr>
      <w:r w:rsidRPr="00B45349">
        <w:rPr>
          <w:lang w:val="fr-FR"/>
        </w:rPr>
        <w:t>3.2 Emmagatzematge de Dades Processades a l'Amazon S3</w:t>
      </w:r>
    </w:p>
    <w:p w:rsidR="0085308F" w:rsidRPr="00B45349" w:rsidRDefault="00B45349">
      <w:pPr>
        <w:pStyle w:val="ProductList-Body"/>
        <w:rPr>
          <w:lang w:val="fr-FR"/>
        </w:rPr>
      </w:pPr>
      <w:r w:rsidRPr="00B45349">
        <w:rPr>
          <w:lang w:val="fr-FR"/>
        </w:rPr>
        <w:t>El Client ha d'adquirir l'SL de Complement a més de l'SL bàsica de l'Azure FXT Edge Filer</w:t>
      </w:r>
      <w:r>
        <w:fldChar w:fldCharType="begin"/>
      </w:r>
      <w:r w:rsidRPr="00B45349">
        <w:rPr>
          <w:lang w:val="fr-FR"/>
        </w:rPr>
        <w:instrText xml:space="preserve"> XE "Azure FXT Edge Filer" </w:instrText>
      </w:r>
      <w:r>
        <w:fldChar w:fldCharType="end"/>
      </w:r>
      <w:r w:rsidRPr="00B45349">
        <w:rPr>
          <w:lang w:val="fr-FR"/>
        </w:rPr>
        <w:t xml:space="preserve"> per poder accedir a l'Amazon S3 per tal d'emmagatzemar i recuperar dades.</w:t>
      </w:r>
    </w:p>
    <w:p w:rsidR="0085308F" w:rsidRDefault="00B4534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rsidRPr="00B453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Pr="00B45349" w:rsidRDefault="00ED5484">
            <w:pPr>
              <w:pStyle w:val="ProductList-TableBody"/>
              <w:jc w:val="right"/>
              <w:rPr>
                <w:lang w:val="fr-FR"/>
              </w:rPr>
            </w:pPr>
            <w:hyperlink w:anchor="_Sec842">
              <w:r w:rsidR="00B45349" w:rsidRPr="00B45349">
                <w:rPr>
                  <w:color w:val="00467F"/>
                  <w:sz w:val="14"/>
                  <w:u w:val="single"/>
                  <w:lang w:val="fr-FR"/>
                </w:rPr>
                <w:t>Índex de Continguts</w:t>
              </w:r>
            </w:hyperlink>
            <w:r w:rsidR="00B45349" w:rsidRPr="00B45349">
              <w:rPr>
                <w:sz w:val="14"/>
                <w:lang w:val="fr-FR"/>
              </w:rPr>
              <w:t>/</w:t>
            </w:r>
            <w:hyperlink w:anchor="_Sec549">
              <w:r w:rsidR="00B45349" w:rsidRPr="00B45349">
                <w:rPr>
                  <w:color w:val="00467F"/>
                  <w:sz w:val="14"/>
                  <w:u w:val="single"/>
                  <w:lang w:val="fr-FR"/>
                </w:rPr>
                <w:t>Glossari</w:t>
              </w:r>
            </w:hyperlink>
            <w:r w:rsidR="00B45349" w:rsidRPr="00B45349">
              <w:rPr>
                <w:sz w:val="14"/>
                <w:lang w:val="fr-FR"/>
              </w:rPr>
              <w:t>/</w:t>
            </w:r>
            <w:hyperlink w:anchor="_Sec844">
              <w:r w:rsidR="00B45349" w:rsidRPr="00B45349">
                <w:rPr>
                  <w:color w:val="00467F"/>
                  <w:sz w:val="14"/>
                  <w:u w:val="single"/>
                  <w:lang w:val="fr-FR"/>
                </w:rPr>
                <w:t>Índex</w:t>
              </w:r>
            </w:hyperlink>
          </w:p>
        </w:tc>
      </w:tr>
    </w:tbl>
    <w:p w:rsidR="0085308F" w:rsidRPr="00B45349" w:rsidRDefault="0085308F">
      <w:pPr>
        <w:pStyle w:val="ProductList-Body"/>
        <w:rPr>
          <w:lang w:val="fr-FR"/>
        </w:rPr>
      </w:pPr>
    </w:p>
    <w:p w:rsidR="0085308F" w:rsidRDefault="00B45349">
      <w:pPr>
        <w:pStyle w:val="ProductList-Offering1HeadingNoBorder"/>
        <w:outlineLvl w:val="1"/>
      </w:pPr>
      <w:bookmarkStart w:id="48" w:name="_Sec592"/>
      <w:r>
        <w:t>BizTalk</w:t>
      </w:r>
      <w:bookmarkEnd w:id="48"/>
      <w:r>
        <w:fldChar w:fldCharType="begin"/>
      </w:r>
      <w:r>
        <w:instrText xml:space="preserve"> TC "</w:instrText>
      </w:r>
      <w:bookmarkStart w:id="49" w:name="_Toc62549176"/>
      <w:r>
        <w:instrText>BizTalk</w:instrText>
      </w:r>
      <w:bookmarkEnd w:id="49"/>
      <w:r>
        <w:instrText>" \l 2</w:instrText>
      </w:r>
      <w:r>
        <w:fldChar w:fldCharType="end"/>
      </w:r>
    </w:p>
    <w:p w:rsidR="0085308F" w:rsidRDefault="00B45349">
      <w:pPr>
        <w:pStyle w:val="ProductList-Offering1SubSection"/>
        <w:outlineLvl w:val="2"/>
      </w:pPr>
      <w:bookmarkStart w:id="50" w:name="_Sec593"/>
      <w:r>
        <w:t>1. Disponibilitat del Programa</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5308F" w:rsidRDefault="00B453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308F" w:rsidRDefault="00B453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308F" w:rsidRDefault="00B453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308F" w:rsidRDefault="00B453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none" w:sz="4" w:space="0" w:color="6E6E6E"/>
              <w:right w:val="none" w:sz="4" w:space="0" w:color="6E6E6E"/>
            </w:tcBorders>
          </w:tcPr>
          <w:p w:rsidR="0085308F" w:rsidRDefault="00B4534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308F" w:rsidRDefault="00B4534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308F" w:rsidRDefault="0085308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308F" w:rsidRDefault="0085308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2"/>
      </w:pPr>
      <w:bookmarkStart w:id="51" w:name="_Sec594"/>
      <w:r>
        <w:t>2. Condicions del Producte</w:t>
      </w:r>
      <w:bookmarkEnd w:id="51"/>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rsidRPr="00B453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"Requisit previ (SA): indica que cal complir determinades condicions addicionals per poder adquirir cobertura d'SA per al Producte." </w:instrText>
            </w:r>
            <w:r>
              <w:fldChar w:fldCharType="separate"/>
            </w:r>
            <w:r w:rsidRPr="00B45349">
              <w:rPr>
                <w:color w:val="0563C1"/>
                <w:lang w:val="fr-FR"/>
              </w:rPr>
              <w:t>Requisit previ (SA)</w:t>
            </w:r>
            <w:r>
              <w:fldChar w:fldCharType="end"/>
            </w:r>
            <w:r w:rsidRPr="00B45349">
              <w:rPr>
                <w:lang w:val="fr-FR"/>
              </w:rPr>
              <w:t xml:space="preserve">: </w:t>
            </w:r>
            <w:hyperlink w:anchor="_Sec564">
              <w:r w:rsidRPr="00B45349">
                <w:rPr>
                  <w:color w:val="000000"/>
                  <w:lang w:val="fr-FR"/>
                </w:rPr>
                <w:t>Apèndix B</w:t>
              </w:r>
            </w:hyperlink>
          </w:p>
        </w:tc>
      </w:tr>
      <w:tr w:rsidR="0085308F" w:rsidRPr="00B453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B45349">
              <w:rPr>
                <w:color w:val="0563C1"/>
                <w:lang w:val="fr-FR"/>
              </w:rPr>
              <w:t>Opció de Reducció (SCE)</w:t>
            </w:r>
            <w:r>
              <w:fldChar w:fldCharType="end"/>
            </w:r>
            <w:r w:rsidRPr="00B45349">
              <w:rPr>
                <w:lang w:val="fr-FR"/>
              </w:rP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B45349">
      <w:pPr>
        <w:pStyle w:val="ProductList-Offering1SubSection"/>
        <w:outlineLvl w:val="2"/>
      </w:pPr>
      <w:bookmarkStart w:id="52" w:name="_Sec595"/>
      <w:r>
        <w:t>3. Drets d'Ús</w:t>
      </w:r>
      <w:bookmarkEnd w:id="52"/>
    </w:p>
    <w:tbl>
      <w:tblPr>
        <w:tblStyle w:val="PURTable"/>
        <w:tblW w:w="0" w:type="dxa"/>
        <w:tblLook w:val="04A0" w:firstRow="1" w:lastRow="0" w:firstColumn="1" w:lastColumn="0" w:noHBand="0" w:noVBand="1"/>
      </w:tblPr>
      <w:tblGrid>
        <w:gridCol w:w="3665"/>
        <w:gridCol w:w="3613"/>
        <w:gridCol w:w="3638"/>
      </w:tblGrid>
      <w:tr w:rsidR="0085308F" w:rsidRPr="00B453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"Termes de Llicència: termes i condicions que regeixen la implementació i l'ús d'un Producte." </w:instrText>
            </w:r>
            <w:r>
              <w:fldChar w:fldCharType="separate"/>
            </w:r>
            <w:r w:rsidRPr="00B45349">
              <w:rPr>
                <w:color w:val="0563C1"/>
                <w:lang w:val="fr-FR"/>
              </w:rPr>
              <w:t>Termes de Llicència</w:t>
            </w:r>
            <w:r>
              <w:fldChar w:fldCharType="end"/>
            </w:r>
            <w:r w:rsidRPr="00B45349">
              <w:rPr>
                <w:lang w:val="fr-FR"/>
              </w:rPr>
              <w:t xml:space="preserve">: </w:t>
            </w:r>
            <w:hyperlink w:anchor="_Sec537">
              <w:r w:rsidRPr="00B45349">
                <w:rPr>
                  <w:color w:val="00467F"/>
                  <w:u w:val="single"/>
                  <w:lang w:val="fr-FR"/>
                </w:rPr>
                <w:t>Universal</w:t>
              </w:r>
            </w:hyperlink>
            <w:r w:rsidRPr="00B45349">
              <w:rPr>
                <w:lang w:val="fr-FR"/>
              </w:rPr>
              <w:t xml:space="preserve">; </w:t>
            </w:r>
            <w:hyperlink w:anchor="_Sec543">
              <w:r w:rsidRPr="00B45349">
                <w:rPr>
                  <w:color w:val="00467F"/>
                  <w:u w:val="single"/>
                  <w:lang w:val="fr-FR"/>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B45349">
              <w:rPr>
                <w:color w:val="0563C1"/>
                <w:lang w:val="fr-FR"/>
              </w:rPr>
              <w:t>Termes de Llicència Específics del Producte</w:t>
            </w:r>
            <w:r>
              <w:fldChar w:fldCharType="end"/>
            </w:r>
            <w:r w:rsidRPr="00B45349">
              <w:rPr>
                <w:lang w:val="fr-FR"/>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sidRPr="00B45349">
              <w:rPr>
                <w:color w:val="0563C1"/>
                <w:lang w:val="fr-FR"/>
              </w:rPr>
              <w:t>Programari Addicional</w:t>
            </w:r>
            <w:r>
              <w:fldChar w:fldCharType="end"/>
            </w:r>
            <w:r w:rsidRPr="00B45349">
              <w:rPr>
                <w:lang w:val="fr-FR"/>
              </w:rPr>
              <w:t>: totes les edicions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B45349">
            <w:pPr>
              <w:pStyle w:val="ProductList-TableBody"/>
              <w:rPr>
                <w:lang w:val="fr-FR"/>
              </w:rPr>
            </w:pPr>
            <w:r w:rsidRPr="00B45349">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5308F" w:rsidRPr="00B45349">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fldChar w:fldCharType="begin"/>
            </w:r>
            <w:r w:rsidRPr="00B45349">
              <w:rPr>
                <w:lang w:val="fr-FR"/>
              </w:rPr>
              <w:instrText xml:space="preserve"> AutoTextList   \s NoStyle \t "identifica les notificacions aplicables d'un Producte; per obtenir més informació, consulteu la secció Notificacions dels Termes de Llicència Universal." </w:instrText>
            </w:r>
            <w:r>
              <w:fldChar w:fldCharType="separate"/>
            </w:r>
            <w:r w:rsidRPr="00B45349">
              <w:rPr>
                <w:color w:val="0563C1"/>
                <w:lang w:val="fr-FR"/>
              </w:rPr>
              <w:t>Notificacions</w:t>
            </w:r>
            <w:r>
              <w:fldChar w:fldCharType="end"/>
            </w:r>
            <w:r w:rsidRPr="00B45349">
              <w:rPr>
                <w:lang w:val="fr-FR"/>
              </w:rPr>
              <w:t xml:space="preserve">: </w:t>
            </w:r>
            <w:hyperlink w:anchor="_Sec537">
              <w:r w:rsidRPr="00B45349">
                <w:rPr>
                  <w:color w:val="00467F"/>
                  <w:u w:val="single"/>
                  <w:lang w:val="fr-FR"/>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85308F">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Pr="00B45349" w:rsidRDefault="0085308F">
            <w:pPr>
              <w:pStyle w:val="ProductList-TableBody"/>
              <w:rPr>
                <w:lang w:val="fr-FR"/>
              </w:rPr>
            </w:pPr>
          </w:p>
        </w:tc>
      </w:tr>
    </w:tbl>
    <w:p w:rsidR="0085308F" w:rsidRPr="00B45349" w:rsidRDefault="0085308F">
      <w:pPr>
        <w:pStyle w:val="ProductList-Body"/>
        <w:rPr>
          <w:lang w:val="fr-FR"/>
        </w:rPr>
      </w:pPr>
    </w:p>
    <w:p w:rsidR="0085308F" w:rsidRDefault="00B45349">
      <w:pPr>
        <w:pStyle w:val="ProductList-ClauseHeading"/>
        <w:outlineLvl w:val="3"/>
      </w:pPr>
      <w:r>
        <w:t>3.1 BizTalk Server Branch i Standard Edition</w:t>
      </w:r>
    </w:p>
    <w:p w:rsidR="0085308F" w:rsidRPr="00B45349" w:rsidRDefault="00B45349">
      <w:pPr>
        <w:pStyle w:val="ProductList-SubClauseHeading"/>
        <w:outlineLvl w:val="4"/>
        <w:rPr>
          <w:lang w:val="fr-FR"/>
        </w:rPr>
      </w:pPr>
      <w:r w:rsidRPr="00B45349">
        <w:rPr>
          <w:lang w:val="fr-FR"/>
        </w:rPr>
        <w:t>3.1.1 Limitació d'Ús</w:t>
      </w:r>
    </w:p>
    <w:p w:rsidR="0085308F" w:rsidRPr="00B45349" w:rsidRDefault="00B45349">
      <w:pPr>
        <w:pStyle w:val="ProductList-BodyIndented"/>
        <w:rPr>
          <w:lang w:val="fr-FR"/>
        </w:rPr>
      </w:pPr>
      <w:r w:rsidRPr="00B45349">
        <w:rPr>
          <w:lang w:val="fr-FR"/>
        </w:rPr>
        <w:t xml:space="preserve">El client no pot utilitzar el programari de servidor en un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 xml:space="preserve"> que forma part d'un clúster de xarxa ni en un </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que forma part d'un clúster de xarxa d'</w:t>
      </w:r>
      <w:r>
        <w:fldChar w:fldCharType="begin"/>
      </w:r>
      <w:r w:rsidRPr="00B45349">
        <w:rPr>
          <w:lang w:val="fr-F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B45349">
        <w:rPr>
          <w:color w:val="0563C1"/>
          <w:lang w:val="fr-FR"/>
        </w:rPr>
        <w:t>OSE</w:t>
      </w:r>
      <w:r>
        <w:fldChar w:fldCharType="end"/>
      </w:r>
      <w:r w:rsidRPr="00B45349">
        <w:rPr>
          <w:lang w:val="fr-FR"/>
        </w:rPr>
        <w:t xml:space="preserve"> del mateix </w:t>
      </w:r>
      <w:r>
        <w:fldChar w:fldCharType="begin"/>
      </w:r>
      <w:r w:rsidRPr="00B45349">
        <w:rPr>
          <w:lang w:val="fr-FR"/>
        </w:rPr>
        <w:instrText xml:space="preserve"> AutoTextList   \s NoStyle \t "Servidor significa un sistema de maquinari físic capaç d'executar programari de servidor." </w:instrText>
      </w:r>
      <w:r>
        <w:fldChar w:fldCharType="separate"/>
      </w:r>
      <w:r w:rsidRPr="00B45349">
        <w:rPr>
          <w:color w:val="0563C1"/>
          <w:lang w:val="fr-FR"/>
        </w:rPr>
        <w:t>Servidor</w:t>
      </w:r>
      <w:r>
        <w:fldChar w:fldCharType="end"/>
      </w:r>
      <w:r w:rsidRPr="00B45349">
        <w:rPr>
          <w:lang w:val="fr-FR"/>
        </w:rPr>
        <w:t>.</w:t>
      </w:r>
    </w:p>
    <w:p w:rsidR="0085308F" w:rsidRPr="00B45349" w:rsidRDefault="0085308F">
      <w:pPr>
        <w:pStyle w:val="ProductList-BodyIndented"/>
        <w:rPr>
          <w:lang w:val="fr-FR"/>
        </w:rPr>
      </w:pPr>
    </w:p>
    <w:p w:rsidR="0085308F" w:rsidRPr="00B45349" w:rsidRDefault="00B45349">
      <w:pPr>
        <w:pStyle w:val="ProductList-SubClauseHeading"/>
        <w:outlineLvl w:val="4"/>
        <w:rPr>
          <w:lang w:val="fr-FR"/>
        </w:rPr>
      </w:pPr>
      <w:r w:rsidRPr="00B45349">
        <w:rPr>
          <w:lang w:val="fr-FR"/>
        </w:rPr>
        <w:t>3.1.2 Office Web Component</w:t>
      </w:r>
    </w:p>
    <w:p w:rsidR="0085308F" w:rsidRDefault="00B45349">
      <w:pPr>
        <w:pStyle w:val="ProductList-BodyIndented"/>
      </w:pPr>
      <w:r w:rsidRPr="00B45349">
        <w:rPr>
          <w:lang w:val="fr-FR"/>
        </w:rPr>
        <w:t xml:space="preserve">El client pot utilitzar l'Office Web Component només per visualitzar i imprimir còpies de text, imatges i documents estàtics que s'hagin creat amb el programari. </w:t>
      </w:r>
      <w:r>
        <w:t xml:space="preserve">El client no necessita llicències a part per a les còpies del component. </w:t>
      </w:r>
    </w:p>
    <w:p w:rsidR="0085308F" w:rsidRDefault="0085308F">
      <w:pPr>
        <w:pStyle w:val="ProductList-BodyIndented"/>
      </w:pPr>
    </w:p>
    <w:p w:rsidR="0085308F" w:rsidRDefault="00B45349">
      <w:pPr>
        <w:pStyle w:val="ProductList-ClauseHeading"/>
        <w:outlineLvl w:val="3"/>
      </w:pPr>
      <w:r>
        <w:t>3.2 BizTalk Server Branch Edition</w:t>
      </w:r>
    </w:p>
    <w:p w:rsidR="0085308F" w:rsidRPr="00B45349" w:rsidRDefault="00B45349">
      <w:pPr>
        <w:pStyle w:val="ProductList-Body"/>
        <w:rPr>
          <w:lang w:val="fr-FR"/>
        </w:rPr>
      </w:pPr>
      <w:r w:rsidRPr="00B45349">
        <w:rPr>
          <w:lang w:val="fr-FR"/>
        </w:rPr>
        <w:t xml:space="preserve">El client pot </w:t>
      </w:r>
      <w:r>
        <w:fldChar w:fldCharType="begin"/>
      </w:r>
      <w:r w:rsidRPr="00B45349">
        <w:rPr>
          <w:lang w:val="fr-FR"/>
        </w:rP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sidRPr="00B45349">
        <w:rPr>
          <w:color w:val="0563C1"/>
          <w:lang w:val="fr-FR"/>
        </w:rPr>
        <w:t>Executar Instàncies</w:t>
      </w:r>
      <w:r>
        <w:fldChar w:fldCharType="end"/>
      </w:r>
      <w:r w:rsidRPr="00B45349">
        <w:rPr>
          <w:lang w:val="fr-FR"/>
        </w:rPr>
        <w:t xml:space="preserve"> del programari en </w:t>
      </w:r>
      <w:r>
        <w:fldChar w:fldCharType="begin"/>
      </w:r>
      <w:r w:rsidRPr="00B45349">
        <w:rPr>
          <w:lang w:val="fr-FR"/>
        </w:rP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sidRPr="00B45349">
        <w:rPr>
          <w:color w:val="0563C1"/>
          <w:lang w:val="fr-FR"/>
        </w:rPr>
        <w:t>Servidors Llicenciats</w:t>
      </w:r>
      <w:r>
        <w:fldChar w:fldCharType="end"/>
      </w:r>
      <w:r w:rsidRPr="00B45349">
        <w:rPr>
          <w:lang w:val="fr-FR"/>
        </w:rPr>
        <w:t xml:space="preserve"> només a l'extrem de la seva xarxa interna (o el servidor perimetral de la seva organització) per connectar esdeveniments o transaccions comercials amb les activitats processades en aquest extrem, sempre que el </w:t>
      </w:r>
      <w:r>
        <w:fldChar w:fldCharType="begin"/>
      </w:r>
      <w:r w:rsidRPr="00B45349">
        <w:rPr>
          <w:lang w:val="fr-FR"/>
        </w:rP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sidRPr="00B45349">
        <w:rPr>
          <w:color w:val="0563C1"/>
          <w:lang w:val="fr-FR"/>
        </w:rPr>
        <w:t>Servidor Llicenciat</w:t>
      </w:r>
      <w:r>
        <w:fldChar w:fldCharType="end"/>
      </w:r>
      <w:r w:rsidRPr="00B45349">
        <w:rPr>
          <w:lang w:val="fr-FR"/>
        </w:rPr>
        <w:t xml:space="preserve"> no:</w:t>
      </w:r>
    </w:p>
    <w:p w:rsidR="0085308F" w:rsidRPr="00B45349" w:rsidRDefault="00B45349" w:rsidP="00B45349">
      <w:pPr>
        <w:pStyle w:val="ProductList-Bullet"/>
        <w:numPr>
          <w:ilvl w:val="0"/>
          <w:numId w:val="20"/>
        </w:numPr>
        <w:rPr>
          <w:lang w:val="fr-FR"/>
        </w:rPr>
      </w:pPr>
      <w:r w:rsidRPr="00B45349">
        <w:rPr>
          <w:lang w:val="fr-FR"/>
        </w:rPr>
        <w:t>actuï com a node central en un model de xarxes de “concentrador i ràdio”,</w:t>
      </w:r>
    </w:p>
    <w:p w:rsidR="0085308F" w:rsidRPr="00B45349" w:rsidRDefault="00B45349" w:rsidP="00B45349">
      <w:pPr>
        <w:pStyle w:val="ProductList-Bullet"/>
        <w:numPr>
          <w:ilvl w:val="0"/>
          <w:numId w:val="20"/>
        </w:numPr>
        <w:rPr>
          <w:lang w:val="fr-FR"/>
        </w:rPr>
      </w:pPr>
      <w:r w:rsidRPr="00B45349">
        <w:rPr>
          <w:lang w:val="fr-FR"/>
        </w:rPr>
        <w:t>centralitzi les comunicacions de tota l'empresa amb altres Servidors o dispositius; ni</w:t>
      </w:r>
    </w:p>
    <w:p w:rsidR="0085308F" w:rsidRPr="00B45349" w:rsidRDefault="00B45349" w:rsidP="00B45349">
      <w:pPr>
        <w:pStyle w:val="ProductList-Bullet"/>
        <w:numPr>
          <w:ilvl w:val="0"/>
          <w:numId w:val="20"/>
        </w:numPr>
        <w:rPr>
          <w:lang w:val="fr-FR"/>
        </w:rPr>
      </w:pPr>
      <w:r w:rsidRPr="00B45349">
        <w:rPr>
          <w:lang w:val="fr-FR"/>
        </w:rPr>
        <w:t>automatitzi els processos empresarials entre divisions, unitats de negoci o sucursals.</w:t>
      </w:r>
    </w:p>
    <w:p w:rsidR="0085308F" w:rsidRPr="00B45349" w:rsidRDefault="0085308F">
      <w:pPr>
        <w:pStyle w:val="ProductList-Body"/>
        <w:rPr>
          <w:lang w:val="fr-FR"/>
        </w:rPr>
      </w:pPr>
    </w:p>
    <w:p w:rsidR="0085308F" w:rsidRDefault="00B45349">
      <w:pPr>
        <w:pStyle w:val="ProductList-ClauseHeading"/>
        <w:outlineLvl w:val="3"/>
      </w:pPr>
      <w:r>
        <w:t>3.3 Ús de Llicència del Host Integration Server (HIS)</w:t>
      </w:r>
    </w:p>
    <w:p w:rsidR="0085308F" w:rsidRPr="00B45349" w:rsidRDefault="00B45349">
      <w:pPr>
        <w:pStyle w:val="ProductList-Body"/>
        <w:rPr>
          <w:lang w:val="fr-FR"/>
        </w:rPr>
      </w:pPr>
      <w:r>
        <w:t xml:space="preserve">El Client pot utilitzar programari del servidor de l'HIS i Programari Addicional segons els termes i condicions del Model de Llicència Per Core amb llicències de nucli del BizTalk Server. </w:t>
      </w:r>
      <w:r w:rsidRPr="00B45349">
        <w:rPr>
          <w:lang w:val="fr-FR"/>
        </w:rPr>
        <w:t>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rsidR="0085308F" w:rsidRPr="00B45349" w:rsidRDefault="0085308F">
      <w:pPr>
        <w:pStyle w:val="ProductList-Body"/>
        <w:rPr>
          <w:lang w:val="fr-FR"/>
        </w:rPr>
      </w:pPr>
    </w:p>
    <w:p w:rsidR="0085308F" w:rsidRDefault="00B45349">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Esquemes i Plantilles relacionats amb el BizTalk Server</w:t>
            </w:r>
          </w:p>
        </w:tc>
      </w:tr>
      <w:tr w:rsidR="0085308F" w:rsidRPr="00B45349">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API d'Esdeveniments de BAM i Interceptors i Eines d'Administració</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Eines de Desenvolupament</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MQHelper.dll</w:t>
            </w:r>
          </w:p>
        </w:tc>
      </w:tr>
      <w:tr w:rsidR="0085308F" w:rsidRPr="00B45349">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5308F" w:rsidRPr="00B45349" w:rsidRDefault="00B45349">
            <w:pPr>
              <w:pStyle w:val="ProductList-TableBody"/>
              <w:rPr>
                <w:lang w:val="fr-FR"/>
              </w:rPr>
            </w:pPr>
            <w:r w:rsidRPr="00B45349">
              <w:rPr>
                <w:lang w:val="fr-FR"/>
              </w:rPr>
              <w:t>Adaptador de Recepció de SOAP</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UDDI</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Offering1SubSection"/>
        <w:outlineLvl w:val="2"/>
      </w:pPr>
      <w:bookmarkStart w:id="53" w:name="_Sec596"/>
      <w:r>
        <w:t>4. Software Assurance</w:t>
      </w:r>
      <w:bookmarkEnd w:id="53"/>
    </w:p>
    <w:p w:rsidR="0085308F" w:rsidRDefault="0085308F">
      <w:pPr>
        <w:pStyle w:val="ProductList-Body"/>
      </w:pPr>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4.1 BizTalk Server 2020 Enterprise: Virtualització sense Límits</w:t>
      </w:r>
    </w:p>
    <w:p w:rsidR="0085308F" w:rsidRDefault="00B45349">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85308F" w:rsidRDefault="0085308F">
      <w:pPr>
        <w:pStyle w:val="ProductList-Body"/>
      </w:pPr>
    </w:p>
    <w:p w:rsidR="0085308F" w:rsidRDefault="00B45349">
      <w:pPr>
        <w:pStyle w:val="ProductList-ClauseHeading"/>
        <w:outlineLvl w:val="3"/>
      </w:pPr>
      <w:r>
        <w:t>4.2 BizTalk Server Feature Packs</w:t>
      </w:r>
    </w:p>
    <w:p w:rsidR="0085308F" w:rsidRDefault="00B45349">
      <w:pPr>
        <w:pStyle w:val="ProductList-Body"/>
      </w:pPr>
      <w:r>
        <w:t>El client pot utilitzar els Feature Packs llançats durant el període de vigència de la cobertura d'SA.</w:t>
      </w:r>
    </w:p>
    <w:p w:rsidR="0085308F" w:rsidRDefault="0085308F">
      <w:pPr>
        <w:pStyle w:val="ProductList-Body"/>
      </w:pP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54" w:name="_Sec597"/>
      <w:r>
        <w:t>CAL Suites</w:t>
      </w:r>
      <w:bookmarkEnd w:id="54"/>
      <w:r>
        <w:fldChar w:fldCharType="begin"/>
      </w:r>
      <w:r>
        <w:instrText xml:space="preserve"> TC "</w:instrText>
      </w:r>
      <w:bookmarkStart w:id="55" w:name="_Toc62549177"/>
      <w:r>
        <w:instrText>CAL Suites</w:instrText>
      </w:r>
      <w:bookmarkEnd w:id="55"/>
      <w:r>
        <w:instrText>" \l 2</w:instrText>
      </w:r>
      <w:r>
        <w:fldChar w:fldCharType="end"/>
      </w:r>
    </w:p>
    <w:p w:rsidR="0085308F" w:rsidRDefault="00B45349">
      <w:pPr>
        <w:pStyle w:val="ProductList-Offering1SubSection"/>
        <w:outlineLvl w:val="2"/>
      </w:pPr>
      <w:bookmarkStart w:id="56" w:name="_Sec868"/>
      <w:r>
        <w:t>1. Disponibilitat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85308F">
      <w:pPr>
        <w:pStyle w:val="ProductList-Body"/>
      </w:pPr>
    </w:p>
    <w:p w:rsidR="0085308F" w:rsidRDefault="00B45349">
      <w:pPr>
        <w:pStyle w:val="ProductList-Offering1SubSection"/>
        <w:outlineLvl w:val="2"/>
      </w:pPr>
      <w:bookmarkStart w:id="57" w:name="_Sec599"/>
      <w:r>
        <w:t>2. Condicions del Producte</w:t>
      </w:r>
      <w:bookmarkEnd w:id="57"/>
    </w:p>
    <w:tbl>
      <w:tblPr>
        <w:tblStyle w:val="PURTable"/>
        <w:tblW w:w="0" w:type="dxa"/>
        <w:tblLook w:val="04A0" w:firstRow="1" w:lastRow="0" w:firstColumn="1" w:lastColumn="0" w:noHBand="0" w:noVBand="1"/>
      </w:tblPr>
      <w:tblGrid>
        <w:gridCol w:w="3639"/>
        <w:gridCol w:w="3627"/>
        <w:gridCol w:w="365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3"/>
      </w:pPr>
      <w:r>
        <w:t>2.1 Procés per Determinar els Drets d'Ús Aplicables per a CAL Suites</w:t>
      </w:r>
    </w:p>
    <w:p w:rsidR="0085308F" w:rsidRDefault="00B45349">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85308F" w:rsidRDefault="0085308F">
      <w:pPr>
        <w:pStyle w:val="ProductList-Body"/>
      </w:pPr>
    </w:p>
    <w:p w:rsidR="0085308F" w:rsidRDefault="00B45349">
      <w:pPr>
        <w:pStyle w:val="ProductList-ClauseHeading"/>
        <w:outlineLvl w:val="3"/>
      </w:pPr>
      <w:r>
        <w:t>2.2 Components de CAL Suite</w:t>
      </w:r>
    </w:p>
    <w:p w:rsidR="0085308F" w:rsidRDefault="00B45349">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85308F" w:rsidRDefault="0085308F">
      <w:pPr>
        <w:pStyle w:val="ProductList-Body"/>
      </w:pPr>
    </w:p>
    <w:p w:rsidR="0085308F" w:rsidRDefault="00B45349">
      <w:pPr>
        <w:pStyle w:val="ProductList-ClauseHeading"/>
        <w:outlineLvl w:val="3"/>
      </w:pPr>
      <w:r>
        <w:t>2.3 CAL Suite Bridge</w:t>
      </w:r>
    </w:p>
    <w:p w:rsidR="0085308F" w:rsidRDefault="00B45349">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Serveis Online Qualificats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E1 i Microsoft Intune</w:t>
            </w:r>
            <w:r>
              <w:fldChar w:fldCharType="begin"/>
            </w:r>
            <w:r>
              <w:instrText xml:space="preserve"> XE "Office 365 E1 i Microsoft Intune" </w:instrText>
            </w:r>
            <w:r>
              <w:fldChar w:fldCharType="end"/>
            </w:r>
            <w:r>
              <w:t>, o</w:t>
            </w:r>
          </w:p>
          <w:p w:rsidR="0085308F" w:rsidRDefault="00B45349">
            <w:pPr>
              <w:pStyle w:val="ProductList-TableBody"/>
            </w:pPr>
            <w:r>
              <w:t>Office 365 E3 i Microsoft Intune</w:t>
            </w:r>
            <w:r>
              <w:fldChar w:fldCharType="begin"/>
            </w:r>
            <w:r>
              <w:instrText xml:space="preserve"> XE "Office 365 E3 i Microsoft Intune" </w:instrText>
            </w:r>
            <w:r>
              <w:fldChar w:fldCharType="end"/>
            </w:r>
            <w:r>
              <w:t>, o</w:t>
            </w:r>
          </w:p>
          <w:p w:rsidR="0085308F" w:rsidRDefault="00B45349">
            <w:pPr>
              <w:pStyle w:val="ProductList-TableBody"/>
            </w:pPr>
            <w:r>
              <w:t>Office 365 E5 i Microsoft Intune</w:t>
            </w:r>
            <w:r>
              <w:fldChar w:fldCharType="begin"/>
            </w:r>
            <w:r>
              <w:instrText xml:space="preserve"> XE "Office 365 E5 i Microsoft Intune" </w:instrText>
            </w:r>
            <w:r>
              <w:fldChar w:fldCharType="end"/>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Intune</w:t>
            </w:r>
            <w:r>
              <w:fldChar w:fldCharType="begin"/>
            </w:r>
            <w:r>
              <w:instrText xml:space="preserve"> XE "Microsoft Intune" </w:instrText>
            </w:r>
            <w:r>
              <w:fldChar w:fldCharType="end"/>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Mobility + Security E3</w:t>
            </w:r>
            <w:r>
              <w:fldChar w:fldCharType="begin"/>
            </w:r>
            <w:r>
              <w:instrText xml:space="preserve"> XE "Enterprise Mobility + Security E3" </w:instrText>
            </w:r>
            <w:r>
              <w:fldChar w:fldCharType="end"/>
            </w:r>
            <w:r>
              <w:t>, o bé</w:t>
            </w:r>
          </w:p>
          <w:p w:rsidR="0085308F" w:rsidRDefault="00B45349">
            <w:pPr>
              <w:pStyle w:val="ProductList-TableBody"/>
            </w:pPr>
            <w:r>
              <w:t>Enterprise Mobility + Security E5</w:t>
            </w:r>
            <w:r>
              <w:fldChar w:fldCharType="begin"/>
            </w:r>
            <w:r>
              <w:instrText xml:space="preserve"> XE "Enterprise Mobility + Security E5" </w:instrText>
            </w:r>
            <w:r>
              <w:fldChar w:fldCharType="end"/>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E3</w:t>
            </w:r>
            <w:r>
              <w:fldChar w:fldCharType="begin"/>
            </w:r>
            <w:r>
              <w:instrText xml:space="preserve"> XE "Office 365 E3" </w:instrText>
            </w:r>
            <w:r>
              <w:fldChar w:fldCharType="end"/>
            </w:r>
            <w:r>
              <w:t>, o</w:t>
            </w:r>
          </w:p>
          <w:p w:rsidR="0085308F" w:rsidRDefault="00B45349">
            <w:pPr>
              <w:pStyle w:val="ProductList-TableBody"/>
            </w:pPr>
            <w:r>
              <w:t>Office 365 E5</w:t>
            </w:r>
            <w:r>
              <w:fldChar w:fldCharType="begin"/>
            </w:r>
            <w:r>
              <w:instrText xml:space="preserve"> XE "Office 365 E5" </w:instrText>
            </w:r>
            <w:r>
              <w:fldChar w:fldCharType="end"/>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E3 i Microsoft Intune</w:t>
            </w:r>
            <w:r>
              <w:fldChar w:fldCharType="begin"/>
            </w:r>
            <w:r>
              <w:instrText xml:space="preserve"> XE "Office 365 E3 i Microsoft Intune" </w:instrText>
            </w:r>
            <w:r>
              <w:fldChar w:fldCharType="end"/>
            </w:r>
            <w:r>
              <w:t>, o</w:t>
            </w:r>
          </w:p>
          <w:p w:rsidR="0085308F" w:rsidRDefault="00B45349">
            <w:pPr>
              <w:pStyle w:val="ProductList-TableBody"/>
            </w:pPr>
            <w:r>
              <w:t>Office 365 E5 i Microsoft Intune</w:t>
            </w:r>
            <w:r>
              <w:fldChar w:fldCharType="begin"/>
            </w:r>
            <w:r>
              <w:instrText xml:space="preserve"> XE "Office 365 E5 i Microsoft Intune" </w:instrText>
            </w:r>
            <w:r>
              <w:fldChar w:fldCharType="end"/>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Intune</w:t>
            </w:r>
            <w:r>
              <w:fldChar w:fldCharType="begin"/>
            </w:r>
            <w:r>
              <w:instrText xml:space="preserve"> XE "Microsoft Intune" </w:instrText>
            </w:r>
            <w:r>
              <w:fldChar w:fldCharType="end"/>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Mobility + Security E3</w:t>
            </w:r>
            <w:r>
              <w:fldChar w:fldCharType="begin"/>
            </w:r>
            <w:r>
              <w:instrText xml:space="preserve"> XE "Enterprise Mobility + Security E3" </w:instrText>
            </w:r>
            <w:r>
              <w:fldChar w:fldCharType="end"/>
            </w:r>
            <w:r>
              <w:t>, o bé</w:t>
            </w:r>
          </w:p>
          <w:p w:rsidR="0085308F" w:rsidRDefault="00B45349">
            <w:pPr>
              <w:pStyle w:val="ProductList-TableBody"/>
            </w:pPr>
            <w:r>
              <w:t>Enterprise Mobility + Security E5</w:t>
            </w:r>
            <w:r>
              <w:fldChar w:fldCharType="begin"/>
            </w:r>
            <w:r>
              <w:instrText xml:space="preserve"> XE "Enterprise Mobility + Security E5" </w:instrText>
            </w:r>
            <w:r>
              <w:fldChar w:fldCharType="end"/>
            </w:r>
          </w:p>
        </w:tc>
      </w:tr>
    </w:tbl>
    <w:p w:rsidR="0085308F" w:rsidRDefault="0085308F">
      <w:pPr>
        <w:pStyle w:val="ProductList-Body"/>
      </w:pPr>
    </w:p>
    <w:p w:rsidR="0085308F" w:rsidRDefault="00B45349">
      <w:pPr>
        <w:pStyle w:val="ProductList-ClauseHeading"/>
        <w:outlineLvl w:val="3"/>
      </w:pPr>
      <w:r>
        <w:t>2.4 CAL Només per a Estudiants (Llicència Academic Open i Academic Select)</w:t>
      </w:r>
    </w:p>
    <w:p w:rsidR="0085308F" w:rsidRDefault="00B45349">
      <w:pPr>
        <w:pStyle w:val="ProductList-Body"/>
      </w:pPr>
      <w:r>
        <w:t>Les CAL només per a estudiants estan restringides per llicenciar PC que pertanyen a estudiants o institucions dedicats a un únic estudiant que no s'utilitzen en laboratoris ni aules.</w:t>
      </w:r>
    </w:p>
    <w:p w:rsidR="0085308F" w:rsidRDefault="00B45349">
      <w:pPr>
        <w:pStyle w:val="ProductList-Offering1SubSection"/>
        <w:outlineLvl w:val="2"/>
      </w:pPr>
      <w:bookmarkStart w:id="58" w:name="_Sec600"/>
      <w:r>
        <w:t>3. Drets d'Ús</w:t>
      </w:r>
      <w:bookmarkEnd w:id="58"/>
    </w:p>
    <w:tbl>
      <w:tblPr>
        <w:tblStyle w:val="PURTable"/>
        <w:tblW w:w="0" w:type="dxa"/>
        <w:tblLook w:val="04A0" w:firstRow="1" w:lastRow="0" w:firstColumn="1" w:lastColumn="0" w:noHBand="0" w:noVBand="1"/>
      </w:tblPr>
      <w:tblGrid>
        <w:gridCol w:w="3653"/>
        <w:gridCol w:w="3623"/>
        <w:gridCol w:w="364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3.1 Programes Academic</w:t>
      </w:r>
    </w:p>
    <w:p w:rsidR="0085308F" w:rsidRDefault="00B45349">
      <w:pPr>
        <w:pStyle w:val="ProductList-Body"/>
      </w:pPr>
      <w:r>
        <w:t>La informació següent s'aplica als clients dels Programes de Llicències per Volum Academic.</w:t>
      </w:r>
    </w:p>
    <w:p w:rsidR="0085308F" w:rsidRDefault="0085308F">
      <w:pPr>
        <w:pStyle w:val="ProductList-Body"/>
      </w:pPr>
    </w:p>
    <w:p w:rsidR="0085308F" w:rsidRDefault="00B45349">
      <w:pPr>
        <w:pStyle w:val="ProductList-SubClauseHeading"/>
        <w:outlineLvl w:val="4"/>
      </w:pPr>
      <w:r>
        <w:t>3.1.1 Exchange Online Archiving per a l'Exchange Server A</w:t>
      </w:r>
    </w:p>
    <w:p w:rsidR="0085308F" w:rsidRDefault="00B45349">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rsidR="0085308F" w:rsidRDefault="00B45349">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p w:rsidR="0085308F" w:rsidRDefault="00B45349">
      <w:pPr>
        <w:pStyle w:val="ProductList-ClauseHeading"/>
        <w:outlineLvl w:val="3"/>
      </w:pPr>
      <w:r>
        <w:t>4.1 Drets d'Ús Ampliats per als Clients del Microsoft 365</w:t>
      </w:r>
    </w:p>
    <w:p w:rsidR="0085308F" w:rsidRDefault="00B45349">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rsidR="0085308F" w:rsidRDefault="0085308F">
      <w:pPr>
        <w:pStyle w:val="ProductList-Body"/>
      </w:pPr>
    </w:p>
    <w:p w:rsidR="0085308F" w:rsidRDefault="00B45349">
      <w:pPr>
        <w:pStyle w:val="ProductList-ClauseHeading"/>
        <w:outlineLvl w:val="3"/>
      </w:pPr>
      <w:r>
        <w:t>4.2 Serveis Online inclosos amb Enterprise CAL Suite</w:t>
      </w:r>
    </w:p>
    <w:p w:rsidR="0085308F" w:rsidRDefault="00B45349">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rsidR="0085308F" w:rsidRDefault="0085308F">
      <w:pPr>
        <w:pStyle w:val="ProductList-Body"/>
      </w:pP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49178"/>
      <w:r>
        <w:instrText>Core Infrastructure Server (CIS) Suite</w:instrText>
      </w:r>
      <w:bookmarkEnd w:id="61"/>
      <w:r>
        <w:instrText>" \l 2</w:instrText>
      </w:r>
      <w:r>
        <w:fldChar w:fldCharType="end"/>
      </w:r>
    </w:p>
    <w:p w:rsidR="0085308F" w:rsidRDefault="00B45349">
      <w:pPr>
        <w:pStyle w:val="ProductList-Offering1SubSection"/>
        <w:outlineLvl w:val="2"/>
      </w:pPr>
      <w:bookmarkStart w:id="62" w:name="_Sec603"/>
      <w:r>
        <w:t>1. Disponibilitat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5308F" w:rsidRDefault="00B4534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5308F" w:rsidRDefault="00B4534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5308F" w:rsidRDefault="00B45349">
      <w:pPr>
        <w:pStyle w:val="ProductList-Offering1SubSection"/>
        <w:outlineLvl w:val="2"/>
      </w:pPr>
      <w:bookmarkStart w:id="63" w:name="_Sec60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2.1 Programari Inclòs amb el CIS Suite Standard</w:t>
      </w:r>
    </w:p>
    <w:p w:rsidR="0085308F" w:rsidRDefault="00B45349">
      <w:pPr>
        <w:pStyle w:val="ProductList-Body"/>
      </w:pPr>
      <w:r>
        <w:t>El CIS Suite Standard inclou les versions més recents del Windows Server Standard i el System Center Standard, disponibles durant la cobertura d'SA del Client.</w:t>
      </w:r>
    </w:p>
    <w:p w:rsidR="0085308F" w:rsidRDefault="0085308F">
      <w:pPr>
        <w:pStyle w:val="ProductList-Body"/>
      </w:pPr>
    </w:p>
    <w:p w:rsidR="0085308F" w:rsidRDefault="00B45349">
      <w:pPr>
        <w:pStyle w:val="ProductList-ClauseHeading"/>
        <w:outlineLvl w:val="3"/>
      </w:pPr>
      <w:r>
        <w:t>2.2 Programari Inclòs amb el CIS Suite Datacenter</w:t>
      </w:r>
    </w:p>
    <w:p w:rsidR="0085308F" w:rsidRDefault="00B45349">
      <w:pPr>
        <w:pStyle w:val="ProductList-Body"/>
      </w:pPr>
      <w:r>
        <w:t>El CIS Suite Datacenter inclou les versions més recents del Windows Server Datacenter i el System Center Datacenter, disponibles durant la cobertura d'SA del Client.</w:t>
      </w:r>
    </w:p>
    <w:p w:rsidR="0085308F" w:rsidRDefault="00B45349">
      <w:pPr>
        <w:pStyle w:val="ProductList-Offering1SubSection"/>
        <w:outlineLvl w:val="2"/>
      </w:pPr>
      <w:bookmarkStart w:id="64" w:name="_Sec605"/>
      <w:r>
        <w:t>3. Drets d'Ús</w:t>
      </w:r>
      <w:bookmarkEnd w:id="64"/>
    </w:p>
    <w:tbl>
      <w:tblPr>
        <w:tblStyle w:val="PURTable"/>
        <w:tblW w:w="0" w:type="dxa"/>
        <w:tblLook w:val="04A0" w:firstRow="1" w:lastRow="0" w:firstColumn="1" w:lastColumn="0" w:noHBand="0" w:noVBand="1"/>
      </w:tblPr>
      <w:tblGrid>
        <w:gridCol w:w="3653"/>
        <w:gridCol w:w="3623"/>
        <w:gridCol w:w="364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3.1 Drets d'Ús Aplicables</w:t>
      </w:r>
    </w:p>
    <w:p w:rsidR="0085308F" w:rsidRDefault="00B45349">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5308F" w:rsidRDefault="0085308F">
      <w:pPr>
        <w:pStyle w:val="ProductList-Body"/>
      </w:pPr>
    </w:p>
    <w:p w:rsidR="0085308F" w:rsidRDefault="00B45349">
      <w:pPr>
        <w:pStyle w:val="ProductList-ClauseHeading"/>
        <w:outlineLvl w:val="3"/>
      </w:pPr>
      <w:r>
        <w:t>3.2 Assignació de Llicències de Servidor i Llicències de Gestió</w:t>
      </w:r>
    </w:p>
    <w:p w:rsidR="0085308F" w:rsidRDefault="00B45349">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5308F" w:rsidRDefault="0085308F">
      <w:pPr>
        <w:pStyle w:val="ProductList-Body"/>
      </w:pPr>
    </w:p>
    <w:p w:rsidR="0085308F" w:rsidRDefault="00B45349">
      <w:pPr>
        <w:pStyle w:val="ProductList-ClauseHeading"/>
        <w:outlineLvl w:val="3"/>
      </w:pPr>
      <w:r>
        <w:t>3.3 Termes addicionals</w:t>
      </w:r>
    </w:p>
    <w:p w:rsidR="0085308F" w:rsidRDefault="00B45349">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85308F" w:rsidRDefault="0085308F">
      <w:pPr>
        <w:pStyle w:val="ProductList-Body"/>
      </w:pPr>
    </w:p>
    <w:p w:rsidR="0085308F" w:rsidRDefault="00B45349">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85308F" w:rsidRDefault="00B4534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(març de 2014)</w:t>
              </w:r>
            </w:hyperlink>
            <w:r>
              <w:t xml:space="preserve"> i </w:t>
            </w:r>
            <w:hyperlink r:id="rId4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4.1 Benefici Híbrid del Microsoft Azure per al Windows Server</w:t>
      </w:r>
    </w:p>
    <w:p w:rsidR="0085308F" w:rsidRDefault="00B45349">
      <w:pPr>
        <w:pStyle w:val="ProductList-Body"/>
      </w:pPr>
      <w:r>
        <w:t xml:space="preserve">Consulteu </w:t>
      </w:r>
      <w:hyperlink w:anchor="_Sec624">
        <w:r>
          <w:rPr>
            <w:color w:val="00467F"/>
            <w:u w:val="single"/>
          </w:rPr>
          <w:t>Benefici Híbrid del Microsoft Azure</w:t>
        </w:r>
      </w:hyperlink>
      <w:r>
        <w:t xml:space="preserve"> de l'Entrada de Productes del Microsoft Azure per implementar imatges del Windows Server al Microsoft Azure.</w:t>
      </w:r>
    </w:p>
    <w:p w:rsidR="0085308F" w:rsidRDefault="0085308F">
      <w:pPr>
        <w:pStyle w:val="ProductList-Body"/>
      </w:pPr>
    </w:p>
    <w:p w:rsidR="0085308F" w:rsidRDefault="00B45349">
      <w:pPr>
        <w:pStyle w:val="ProductList-ClauseHeading"/>
        <w:outlineLvl w:val="3"/>
      </w:pPr>
      <w:r>
        <w:t>4.2 Llançaments del Canal semianual</w:t>
      </w:r>
    </w:p>
    <w:p w:rsidR="0085308F" w:rsidRDefault="00B4534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rsidR="0085308F" w:rsidRDefault="0085308F">
      <w:pPr>
        <w:pStyle w:val="ProductList-Body"/>
      </w:pPr>
    </w:p>
    <w:p w:rsidR="0085308F" w:rsidRDefault="00B45349">
      <w:pPr>
        <w:pStyle w:val="ProductList-ClauseHeading"/>
        <w:outlineLvl w:val="3"/>
      </w:pPr>
      <w:r>
        <w:t>4.3 Drets de la Branca Actual del Microsoft Endpoint Configuration Manager (anteriorment, System Center Configuration Manager)</w:t>
      </w:r>
    </w:p>
    <w:p w:rsidR="0085308F" w:rsidRDefault="00B4534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Branca Actual del Microsoft Endpoint Configuration Manager.</w:t>
      </w:r>
    </w:p>
    <w:p w:rsidR="0085308F" w:rsidRDefault="0085308F">
      <w:pPr>
        <w:pStyle w:val="ProductList-Body"/>
      </w:pPr>
    </w:p>
    <w:p w:rsidR="0085308F" w:rsidRDefault="00B45349">
      <w:pPr>
        <w:pStyle w:val="ProductList-ClauseHeading"/>
        <w:outlineLvl w:val="3"/>
      </w:pPr>
      <w:r>
        <w:t>4.4 Drets i Beneficis de Software Assurance per a Llicències de Subscripció</w:t>
      </w:r>
    </w:p>
    <w:p w:rsidR="0085308F" w:rsidRDefault="00B45349">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85308F" w:rsidRDefault="0085308F">
      <w:pPr>
        <w:pStyle w:val="ProductList-Body"/>
      </w:pPr>
    </w:p>
    <w:p w:rsidR="0085308F" w:rsidRDefault="00B45349">
      <w:pPr>
        <w:pStyle w:val="ProductList-ClauseHeading"/>
        <w:outlineLvl w:val="3"/>
      </w:pPr>
      <w:r>
        <w:t>4.5 Inscripció Server and Cloud (SCE): dret de gestionar els OSE al Microsoft Azure en virtut de les Llicències del CIS Suite</w:t>
      </w:r>
    </w:p>
    <w:p w:rsidR="0085308F" w:rsidRDefault="00B45349">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85308F" w:rsidRDefault="00B45349">
      <w:pPr>
        <w:pStyle w:val="ProductList-Body"/>
        <w:ind w:left="720"/>
      </w:pPr>
      <w:r>
        <w:t>• Instàncies de Màquines Virtuals del Windows Server (inclou Instàncies implementades al HUB de l'Azure)</w:t>
      </w:r>
    </w:p>
    <w:p w:rsidR="0085308F" w:rsidRDefault="00B45349">
      <w:pPr>
        <w:pStyle w:val="ProductList-Body"/>
        <w:ind w:left="720"/>
      </w:pPr>
      <w:r>
        <w:t>• Instàncies de Serveis al Núvol (funció Web i funció Treballador)</w:t>
      </w:r>
    </w:p>
    <w:p w:rsidR="0085308F" w:rsidRDefault="00B45349">
      <w:pPr>
        <w:pStyle w:val="ProductList-Body"/>
        <w:ind w:left="720"/>
      </w:pPr>
      <w:r>
        <w:t>• Comptes d'Emmagatzematge</w:t>
      </w:r>
    </w:p>
    <w:p w:rsidR="0085308F" w:rsidRDefault="00B45349">
      <w:pPr>
        <w:pStyle w:val="ProductList-Body"/>
        <w:ind w:left="720"/>
      </w:pPr>
      <w:r>
        <w:t>• Bases de dades SQL</w:t>
      </w:r>
    </w:p>
    <w:p w:rsidR="0085308F" w:rsidRDefault="00B45349">
      <w:pPr>
        <w:pStyle w:val="ProductList-Body"/>
        <w:ind w:left="720"/>
      </w:pPr>
      <w:r>
        <w:t>• Instàncies de llocs web</w:t>
      </w:r>
    </w:p>
    <w:p w:rsidR="0085308F" w:rsidRDefault="0085308F">
      <w:pPr>
        <w:pStyle w:val="ProductList-Body"/>
      </w:pPr>
    </w:p>
    <w:p w:rsidR="0085308F" w:rsidRDefault="00B45349">
      <w:pPr>
        <w:pStyle w:val="ProductList-ClauseHeading"/>
        <w:outlineLvl w:val="3"/>
      </w:pPr>
      <w:r>
        <w:t>4.6 Oferta de Pròrroga de Software Assurance per al Windows Server i el System Center</w:t>
      </w:r>
    </w:p>
    <w:p w:rsidR="0085308F" w:rsidRDefault="00B45349">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Columna B</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Infrastructure Server Suite Standard (2 paquets de Llicències Core)</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Infrastructure Server Suite Datacenter (2 paquets de Llicències Core)</w:t>
            </w:r>
          </w:p>
        </w:tc>
      </w:tr>
    </w:tbl>
    <w:p w:rsidR="0085308F" w:rsidRDefault="00B45349">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66" w:name="_Sec862"/>
      <w:r>
        <w:t>Forefront</w:t>
      </w:r>
      <w:bookmarkEnd w:id="66"/>
      <w:r>
        <w:fldChar w:fldCharType="begin"/>
      </w:r>
      <w:r>
        <w:instrText xml:space="preserve"> TC "</w:instrText>
      </w:r>
      <w:bookmarkStart w:id="67" w:name="_Toc62549179"/>
      <w:r>
        <w:instrText>Forefront</w:instrText>
      </w:r>
      <w:bookmarkEnd w:id="67"/>
      <w:r>
        <w:instrText>" \l 2</w:instrText>
      </w:r>
      <w:r>
        <w:fldChar w:fldCharType="end"/>
      </w:r>
    </w:p>
    <w:p w:rsidR="0085308F" w:rsidRDefault="00B45349">
      <w:pPr>
        <w:pStyle w:val="ProductList-Offering1SubSection"/>
        <w:outlineLvl w:val="2"/>
      </w:pPr>
      <w:bookmarkStart w:id="68" w:name="_Sec863"/>
      <w:r>
        <w:t>1. Disponibilitat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BFBFBF"/>
              <w:bottom w:val="none" w:sz="4" w:space="0" w:color="BFBFBF"/>
              <w:right w:val="none" w:sz="4" w:space="0" w:color="6E6E6E"/>
            </w:tcBorders>
          </w:tcPr>
          <w:p w:rsidR="0085308F" w:rsidRDefault="00B4534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5308F" w:rsidRDefault="00B453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5308F" w:rsidRDefault="00B453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5308F" w:rsidRDefault="00B453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5308F" w:rsidRDefault="00B453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5308F" w:rsidRDefault="00B45349">
      <w:pPr>
        <w:pStyle w:val="ProductList-Offering1SubSection"/>
        <w:outlineLvl w:val="2"/>
      </w:pPr>
      <w:bookmarkStart w:id="69" w:name="_Sec864"/>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2.1 Forefront Identity Manager 2010 – Windows Live Edition</w:t>
      </w:r>
    </w:p>
    <w:p w:rsidR="0085308F" w:rsidRDefault="00B45349">
      <w:pPr>
        <w:pStyle w:val="ProductList-Body"/>
      </w:pPr>
      <w:r>
        <w:t>Forefront Identity Manager 2010 – Windows Live Edition és la pròxima versió de l'Identity Lifecycle Manager 2007 – Windows Live Edition.</w:t>
      </w:r>
    </w:p>
    <w:p w:rsidR="0085308F" w:rsidRDefault="00B45349">
      <w:pPr>
        <w:pStyle w:val="ProductList-Offering1SubSection"/>
        <w:outlineLvl w:val="2"/>
      </w:pPr>
      <w:bookmarkStart w:id="70" w:name="_Sec865"/>
      <w:r>
        <w:t>3. Drets d'Ús</w:t>
      </w:r>
      <w:bookmarkEnd w:id="70"/>
    </w:p>
    <w:tbl>
      <w:tblPr>
        <w:tblStyle w:val="PURTable"/>
        <w:tblW w:w="0" w:type="dxa"/>
        <w:tblLook w:val="04A0" w:firstRow="1" w:lastRow="0" w:firstColumn="1" w:lastColumn="0" w:noHBand="0" w:noVBand="1"/>
      </w:tblPr>
      <w:tblGrid>
        <w:gridCol w:w="3653"/>
        <w:gridCol w:w="3623"/>
        <w:gridCol w:w="364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3.1 Importació de dades d'identitat: Forefront Identity Manager 2010 R2 Windows Live Edition</w:t>
      </w:r>
    </w:p>
    <w:p w:rsidR="0085308F" w:rsidRDefault="00B45349">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85308F" w:rsidRDefault="0085308F">
      <w:pPr>
        <w:pStyle w:val="ProductList-Body"/>
      </w:pPr>
    </w:p>
    <w:p w:rsidR="0085308F" w:rsidRDefault="00B45349">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62549180"/>
      <w:r>
        <w:instrText>Microsoft Dynamics 365 Local</w:instrText>
      </w:r>
      <w:bookmarkEnd w:id="73"/>
      <w:r>
        <w:instrText>" \l 2</w:instrText>
      </w:r>
      <w:r>
        <w:fldChar w:fldCharType="end"/>
      </w:r>
    </w:p>
    <w:p w:rsidR="0085308F" w:rsidRDefault="00B45349">
      <w:pPr>
        <w:pStyle w:val="ProductList-Offering1SubSection"/>
        <w:outlineLvl w:val="2"/>
      </w:pPr>
      <w:bookmarkStart w:id="74" w:name="_Sec679"/>
      <w:r>
        <w:t>1. Disponibilitat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BFBFBF"/>
              <w:left w:val="none" w:sz="4" w:space="0" w:color="6E6E6E"/>
              <w:bottom w:val="dashed" w:sz="4" w:space="0" w:color="9F9F9F"/>
              <w:right w:val="none" w:sz="4" w:space="0" w:color="6E6E6E"/>
            </w:tcBorders>
          </w:tcPr>
          <w:p w:rsidR="0085308F" w:rsidRDefault="00B45349">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85308F" w:rsidRDefault="00B4534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9F9F9F"/>
              <w:left w:val="none" w:sz="4" w:space="0" w:color="6E6E6E"/>
              <w:bottom w:val="dashed" w:sz="4" w:space="0" w:color="BFBFBF"/>
              <w:right w:val="none" w:sz="4" w:space="0" w:color="6E6E6E"/>
            </w:tcBorders>
          </w:tcPr>
          <w:p w:rsidR="0085308F" w:rsidRDefault="00B45349">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85308F" w:rsidRDefault="00B4534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5308F" w:rsidRDefault="00B4534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5308F" w:rsidRDefault="00B45349">
      <w:pPr>
        <w:pStyle w:val="ProductList-Offering1SubSection"/>
        <w:outlineLvl w:val="2"/>
      </w:pPr>
      <w:bookmarkStart w:id="75" w:name="_Sec735"/>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B45349">
      <w:pPr>
        <w:pStyle w:val="ProductList-Offering1SubSection"/>
        <w:outlineLvl w:val="2"/>
      </w:pPr>
      <w:bookmarkStart w:id="76" w:name="_Sec790"/>
      <w:r>
        <w:t>3. Drets d'Ús</w:t>
      </w:r>
      <w:bookmarkEnd w:id="76"/>
    </w:p>
    <w:tbl>
      <w:tblPr>
        <w:tblStyle w:val="PURTable"/>
        <w:tblW w:w="0" w:type="dxa"/>
        <w:tblLook w:val="04A0" w:firstRow="1" w:lastRow="0" w:firstColumn="1" w:lastColumn="0" w:noHBand="0" w:noVBand="1"/>
      </w:tblPr>
      <w:tblGrid>
        <w:gridCol w:w="3660"/>
        <w:gridCol w:w="3632"/>
        <w:gridCol w:w="3624"/>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85308F">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rsidR="0085308F" w:rsidRDefault="00B45349">
            <w:pPr>
              <w:pStyle w:val="ProductList-TableBody"/>
            </w:pPr>
            <w:r>
              <w:rPr>
                <w:color w:val="FFFFFF"/>
              </w:rPr>
              <w:t>Llicència</w:t>
            </w:r>
          </w:p>
        </w:tc>
        <w:tc>
          <w:tcPr>
            <w:tcW w:w="6120" w:type="dxa"/>
            <w:shd w:val="clear" w:color="auto" w:fill="0072C6"/>
          </w:tcPr>
          <w:p w:rsidR="0085308F" w:rsidRDefault="00B45349">
            <w:pPr>
              <w:pStyle w:val="ProductList-TableBody"/>
            </w:pPr>
            <w:r>
              <w:rPr>
                <w:color w:val="FFFFFF"/>
              </w:rPr>
              <w:t>Dret d'accés a servidor</w:t>
            </w:r>
          </w:p>
        </w:tc>
      </w:tr>
      <w:tr w:rsidR="0085308F">
        <w:tc>
          <w:tcPr>
            <w:tcW w:w="6120" w:type="dxa"/>
            <w:tcBorders>
              <w:left w:val="single" w:sz="4" w:space="0" w:color="000000"/>
              <w:bottom w:val="single" w:sz="4" w:space="0" w:color="000000"/>
              <w:right w:val="single" w:sz="4" w:space="0" w:color="000000"/>
            </w:tcBorders>
          </w:tcPr>
          <w:p w:rsidR="0085308F" w:rsidRDefault="00B45349">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rsidR="0085308F" w:rsidRDefault="00B45349">
            <w:pPr>
              <w:pStyle w:val="ProductList-TableBody"/>
            </w:pPr>
            <w:r>
              <w:t>Per a l'ús dels Membres de l'Equip (excepte que les CAL de Dispositiu no incloguin accés a la funcionalitat d'operacions).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Vendes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Servei d'atenció al client</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Operacions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Operations Activity</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Operations Device</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3.2 Drets d'ús del Dynamics 365 Operations Server</w:t>
      </w:r>
    </w:p>
    <w:p w:rsidR="0085308F" w:rsidRDefault="00B45349">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85308F" w:rsidRDefault="0085308F">
      <w:pPr>
        <w:pStyle w:val="ProductList-Body"/>
      </w:pPr>
    </w:p>
    <w:p w:rsidR="0085308F" w:rsidRDefault="00B45349">
      <w:pPr>
        <w:pStyle w:val="ProductList-ClauseHeading"/>
        <w:outlineLvl w:val="3"/>
      </w:pPr>
      <w:r>
        <w:t>3.3 Drets d'ús del Dynamics 365 Local</w:t>
      </w:r>
    </w:p>
    <w:p w:rsidR="0085308F" w:rsidRDefault="00B45349">
      <w:pPr>
        <w:pStyle w:val="ProductList-SubClauseHeading"/>
        <w:outlineLvl w:val="4"/>
      </w:pPr>
      <w:r>
        <w:t>3.3.1 Drets d'Ús de Servidor per a les CAL del Dynamics 365</w:t>
      </w:r>
    </w:p>
    <w:p w:rsidR="0085308F" w:rsidRDefault="00B45349">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rsidR="0085308F" w:rsidRDefault="0085308F">
      <w:pPr>
        <w:pStyle w:val="ProductList-BodyIndented"/>
      </w:pPr>
    </w:p>
    <w:p w:rsidR="0085308F" w:rsidRDefault="00B45349">
      <w:pPr>
        <w:pStyle w:val="ProductList-SubClauseHeading"/>
        <w:outlineLvl w:val="4"/>
      </w:pPr>
      <w:r>
        <w:t>3.3.2 Elegibilitat de les Ofertes Qualificades</w:t>
      </w:r>
    </w:p>
    <w:p w:rsidR="0085308F" w:rsidRDefault="00B45349">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rsidR="0085308F" w:rsidRDefault="0085308F">
      <w:pPr>
        <w:pStyle w:val="ProductList-BodyIndented"/>
      </w:pPr>
    </w:p>
    <w:p w:rsidR="0085308F" w:rsidRDefault="00B45349">
      <w:pPr>
        <w:pStyle w:val="ProductList-SubClauseHeading"/>
        <w:outlineLvl w:val="4"/>
      </w:pPr>
      <w:r>
        <w:t>3.3.3 CAL del Dynamics 365 Team Members</w:t>
      </w:r>
    </w:p>
    <w:p w:rsidR="0085308F" w:rsidRDefault="00B45349">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6">
        <w:r>
          <w:rPr>
            <w:color w:val="00467F"/>
            <w:u w:val="single"/>
          </w:rPr>
          <w:t>https://aka.ms/D365TeamMembersExistingCustomer</w:t>
        </w:r>
      </w:hyperlink>
      <w:r>
        <w:t xml:space="preserve"> mentre sigui vigent el seu contracte i al llarg de qualsevol període de subscripció següent iniciat abans del 31 de desembre de 2020.</w:t>
      </w:r>
    </w:p>
    <w:p w:rsidR="0085308F" w:rsidRDefault="0085308F">
      <w:pPr>
        <w:pStyle w:val="ProductList-BodyIndented"/>
      </w:pPr>
    </w:p>
    <w:p w:rsidR="0085308F" w:rsidRDefault="00B45349">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Extensions d'Informes del Microsoft Dynamics per al Microsoft Dynamics 365</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Dynamics 365 per a dispositius compatibles</w:t>
            </w:r>
          </w:p>
        </w:tc>
      </w:tr>
    </w:tbl>
    <w:p w:rsidR="0085308F" w:rsidRDefault="00B4534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0"/>
        <w:gridCol w:w="3628"/>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novembre de 2014 i juny de 2015</w:t>
              </w:r>
            </w:hyperlink>
            <w:r>
              <w:t xml:space="preserve">; </w:t>
            </w:r>
            <w:hyperlink r:id="rId48">
              <w:r>
                <w:rPr>
                  <w:color w:val="00467F"/>
                  <w:u w:val="single"/>
                </w:rPr>
                <w:t>Termes de Productes, desembre de 2016</w:t>
              </w:r>
            </w:hyperlink>
            <w:r>
              <w:t xml:space="preserve">; </w:t>
            </w:r>
            <w:hyperlink r:id="rId49">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4.1 Drets de Servidor del Dynamics 365</w:t>
      </w:r>
    </w:p>
    <w:p w:rsidR="0085308F" w:rsidRDefault="00B45349">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rsidR="0085308F" w:rsidRDefault="0085308F">
      <w:pPr>
        <w:pStyle w:val="ProductList-Body"/>
      </w:pPr>
    </w:p>
    <w:p w:rsidR="0085308F" w:rsidRDefault="00B45349">
      <w:pPr>
        <w:pStyle w:val="ProductList-ClauseHeading"/>
        <w:outlineLvl w:val="3"/>
      </w:pPr>
      <w:r>
        <w:t>4.2 Drets del Dynamics 365 Operations Server</w:t>
      </w:r>
    </w:p>
    <w:p w:rsidR="0085308F" w:rsidRDefault="00B45349">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rsidR="0085308F" w:rsidRDefault="0085308F">
      <w:pPr>
        <w:pStyle w:val="ProductList-Body"/>
      </w:pPr>
    </w:p>
    <w:p w:rsidR="0085308F" w:rsidRDefault="00B45349">
      <w:pPr>
        <w:pStyle w:val="ProductList-ClauseHeading"/>
        <w:outlineLvl w:val="3"/>
      </w:pPr>
      <w:r>
        <w:t>4.3 Drets de Commutació per Error del Dynamics 365 Operations Server</w:t>
      </w:r>
    </w:p>
    <w:p w:rsidR="0085308F" w:rsidRDefault="00B45349">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rsidR="0085308F" w:rsidRDefault="0085308F">
      <w:pPr>
        <w:pStyle w:val="ProductList-Body"/>
      </w:pPr>
    </w:p>
    <w:p w:rsidR="0085308F" w:rsidRDefault="00B45349">
      <w:pPr>
        <w:pStyle w:val="ProductList-ClauseHeading"/>
        <w:outlineLvl w:val="3"/>
      </w:pPr>
      <w:r>
        <w:t>4.4 Localització i actualitzacions</w:t>
      </w:r>
    </w:p>
    <w:p w:rsidR="0085308F" w:rsidRDefault="00B45349">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85308F" w:rsidRDefault="0085308F">
      <w:pPr>
        <w:pStyle w:val="ProductList-Body"/>
      </w:pPr>
    </w:p>
    <w:p w:rsidR="0085308F" w:rsidRDefault="00B45349">
      <w:pPr>
        <w:pStyle w:val="ProductList-ClauseHeading"/>
        <w:outlineLvl w:val="3"/>
      </w:pPr>
      <w:r>
        <w:t>4.5 Unified Service Desk (USD)</w:t>
      </w:r>
    </w:p>
    <w:p w:rsidR="0085308F" w:rsidRDefault="00B45349">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85308F" w:rsidRDefault="0085308F">
      <w:pPr>
        <w:pStyle w:val="ProductList-Body"/>
      </w:pPr>
    </w:p>
    <w:p w:rsidR="0085308F" w:rsidRDefault="00B45349">
      <w:pPr>
        <w:pStyle w:val="ProductList-ClauseHeading"/>
        <w:outlineLvl w:val="3"/>
      </w:pPr>
      <w:r>
        <w:t>4.6 Dynamics CustomerSource</w:t>
      </w:r>
    </w:p>
    <w:p w:rsidR="0085308F" w:rsidRDefault="00B45349">
      <w:pPr>
        <w:pStyle w:val="ProductList-Body"/>
      </w:pPr>
      <w:r>
        <w:t xml:space="preserve">Els clients de la CAL Local del Dynamics 365 amb SA actiu tenen accés al CustomerSource. </w:t>
      </w: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49181"/>
      <w:r>
        <w:instrText>Microsoft Identity Manager</w:instrText>
      </w:r>
      <w:bookmarkEnd w:id="79"/>
      <w:r>
        <w:instrText>" \l 2</w:instrText>
      </w:r>
      <w:r>
        <w:fldChar w:fldCharType="end"/>
      </w:r>
    </w:p>
    <w:p w:rsidR="0085308F" w:rsidRDefault="00B45349">
      <w:pPr>
        <w:pStyle w:val="ProductList-Offering1SubSection"/>
        <w:outlineLvl w:val="2"/>
      </w:pPr>
      <w:bookmarkStart w:id="80" w:name="_Sec677"/>
      <w:r>
        <w:t>1. Disponibilitat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BFBFBF"/>
              <w:bottom w:val="dashed" w:sz="4" w:space="0" w:color="BFBFBF"/>
              <w:right w:val="none" w:sz="4" w:space="0" w:color="6E6E6E"/>
            </w:tcBorders>
          </w:tcPr>
          <w:p w:rsidR="0085308F" w:rsidRDefault="00B45349">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BFBFBF"/>
              <w:left w:val="none" w:sz="4" w:space="0" w:color="BFBFBF"/>
              <w:bottom w:val="none" w:sz="4" w:space="0" w:color="BFBFBF"/>
              <w:right w:val="none" w:sz="4" w:space="0" w:color="6E6E6E"/>
            </w:tcBorders>
          </w:tcPr>
          <w:p w:rsidR="0085308F" w:rsidRDefault="00B45349">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5308F" w:rsidRDefault="00B45349">
      <w:pPr>
        <w:pStyle w:val="ProductList-Offering1SubSection"/>
        <w:outlineLvl w:val="2"/>
      </w:pPr>
      <w:bookmarkStart w:id="81" w:name="_Sec733"/>
      <w:r>
        <w:t>2. Condicions del Producte</w:t>
      </w:r>
      <w:bookmarkEnd w:id="81"/>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B45349">
      <w:pPr>
        <w:pStyle w:val="ProductList-Offering1SubSection"/>
        <w:outlineLvl w:val="2"/>
      </w:pPr>
      <w:bookmarkStart w:id="82" w:name="_Sec788"/>
      <w:r>
        <w:t>3. Drets d'Ús</w:t>
      </w:r>
      <w:bookmarkEnd w:id="82"/>
    </w:p>
    <w:tbl>
      <w:tblPr>
        <w:tblStyle w:val="PURTable"/>
        <w:tblW w:w="0" w:type="dxa"/>
        <w:tblLook w:val="04A0" w:firstRow="1" w:lastRow="0" w:firstColumn="1" w:lastColumn="0" w:noHBand="0" w:noVBand="1"/>
      </w:tblPr>
      <w:tblGrid>
        <w:gridCol w:w="3653"/>
        <w:gridCol w:w="3623"/>
        <w:gridCol w:w="364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5308F" w:rsidRDefault="0085308F">
            <w:pPr>
              <w:pStyle w:val="ProductList-TableBody"/>
            </w:pPr>
          </w:p>
        </w:tc>
      </w:tr>
    </w:tbl>
    <w:p w:rsidR="0085308F" w:rsidRDefault="00B4534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84" w:name="_Sec611"/>
      <w:r>
        <w:t>Aplicacions de l'Office</w:t>
      </w:r>
      <w:bookmarkEnd w:id="84"/>
      <w:r>
        <w:fldChar w:fldCharType="begin"/>
      </w:r>
      <w:r>
        <w:instrText xml:space="preserve"> TC "</w:instrText>
      </w:r>
      <w:bookmarkStart w:id="85" w:name="_Toc62549182"/>
      <w:r>
        <w:instrText>Aplicacions de l'Office</w:instrText>
      </w:r>
      <w:bookmarkEnd w:id="85"/>
      <w:r>
        <w:instrText>" \l 2</w:instrText>
      </w:r>
      <w:r>
        <w:fldChar w:fldCharType="end"/>
      </w:r>
    </w:p>
    <w:p w:rsidR="0085308F" w:rsidRDefault="00B45349">
      <w:pPr>
        <w:pStyle w:val="ProductList-Offering2HeadingNoBorder"/>
        <w:outlineLvl w:val="2"/>
      </w:pPr>
      <w:bookmarkStart w:id="86" w:name="_Sec636"/>
      <w:r>
        <w:t>Aplicacions de Sobretaula de l'Office</w:t>
      </w:r>
      <w:bookmarkEnd w:id="86"/>
      <w:r>
        <w:fldChar w:fldCharType="begin"/>
      </w:r>
      <w:r>
        <w:instrText xml:space="preserve"> TC "</w:instrText>
      </w:r>
      <w:bookmarkStart w:id="87" w:name="_Toc62549183"/>
      <w:r>
        <w:instrText>Aplicacions de Sobretaula de l'Office</w:instrText>
      </w:r>
      <w:bookmarkEnd w:id="87"/>
      <w:r>
        <w:instrText>" \l 3</w:instrText>
      </w:r>
      <w:r>
        <w:fldChar w:fldCharType="end"/>
      </w:r>
    </w:p>
    <w:p w:rsidR="0085308F" w:rsidRDefault="00B45349">
      <w:pPr>
        <w:pStyle w:val="ProductList-Offering1SubSection"/>
        <w:outlineLvl w:val="3"/>
      </w:pPr>
      <w:bookmarkStart w:id="88" w:name="_Sec681"/>
      <w:r>
        <w:t>1. Disponibilitat del Programa</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6" w:space="0" w:color="FFFFFF"/>
              <w:left w:val="none" w:sz="4" w:space="0" w:color="000000"/>
              <w:bottom w:val="dashed" w:sz="4" w:space="0" w:color="BFBFBF"/>
              <w:right w:val="single" w:sz="6" w:space="0" w:color="FFFFFF"/>
            </w:tcBorders>
          </w:tcPr>
          <w:p w:rsidR="0085308F" w:rsidRDefault="00B4534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000000"/>
              <w:bottom w:val="dashed" w:sz="4" w:space="0" w:color="BFBFBF"/>
              <w:right w:val="single" w:sz="6" w:space="0" w:color="FFFFFF"/>
            </w:tcBorders>
          </w:tcPr>
          <w:p w:rsidR="0085308F" w:rsidRDefault="00B45349">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308F" w:rsidRDefault="0085308F">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none" w:sz="4" w:space="0" w:color="000000"/>
              <w:bottom w:val="none" w:sz="4" w:space="0" w:color="BFBFBF"/>
              <w:right w:val="single" w:sz="6" w:space="0" w:color="FFFFFF"/>
            </w:tcBorders>
          </w:tcPr>
          <w:p w:rsidR="0085308F" w:rsidRDefault="00B45349">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5308F" w:rsidRDefault="00B4534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5308F" w:rsidRDefault="0085308F">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89" w:name="_Sec736"/>
      <w:r>
        <w:t>2. Condicions del Producte</w:t>
      </w:r>
      <w:bookmarkEnd w:id="89"/>
    </w:p>
    <w:tbl>
      <w:tblPr>
        <w:tblStyle w:val="PURTable"/>
        <w:tblW w:w="0" w:type="dxa"/>
        <w:tblLook w:val="04A0" w:firstRow="1" w:lastRow="0" w:firstColumn="1" w:lastColumn="0" w:noHBand="0" w:noVBand="1"/>
      </w:tblPr>
      <w:tblGrid>
        <w:gridCol w:w="3639"/>
        <w:gridCol w:w="3627"/>
        <w:gridCol w:w="365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Complements i Productes Basats en SA: </w:t>
            </w:r>
            <w:hyperlink w:anchor="_Sec1237">
              <w:r>
                <w:rPr>
                  <w:color w:val="00467F"/>
                  <w:u w:val="single"/>
                </w:rPr>
                <w:t>consulteu l'Apèndix C.</w:t>
              </w:r>
            </w:hyperlink>
          </w:p>
        </w:tc>
      </w:tr>
    </w:tbl>
    <w:p w:rsidR="0085308F" w:rsidRDefault="0085308F">
      <w:pPr>
        <w:pStyle w:val="ProductList-Body"/>
      </w:pPr>
    </w:p>
    <w:p w:rsidR="0085308F" w:rsidRDefault="00B45349">
      <w:pPr>
        <w:pStyle w:val="ProductList-ClauseHeading"/>
        <w:outlineLvl w:val="4"/>
      </w:pPr>
      <w:r>
        <w:t>2.1 Work at Home</w:t>
      </w:r>
    </w:p>
    <w:p w:rsidR="0085308F" w:rsidRDefault="00B45349">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8530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85308F" w:rsidRDefault="00B45349">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rsidR="0085308F" w:rsidRDefault="00B45349">
            <w:pPr>
              <w:pStyle w:val="ProductList-TableBody"/>
            </w:pPr>
            <w:r>
              <w:rPr>
                <w:color w:val="FFFFFF"/>
              </w:rPr>
              <w:t>Llicències Work at Home Qualificades</w:t>
            </w:r>
          </w:p>
        </w:tc>
      </w:tr>
      <w:tr w:rsidR="0085308F">
        <w:tc>
          <w:tcPr>
            <w:tcW w:w="5880" w:type="dxa"/>
            <w:tcBorders>
              <w:left w:val="single" w:sz="4" w:space="0" w:color="6E6E6E"/>
              <w:bottom w:val="single" w:sz="4" w:space="0" w:color="6E6E6E"/>
              <w:right w:val="single" w:sz="4" w:space="0" w:color="6E6E6E"/>
            </w:tcBorders>
          </w:tcPr>
          <w:p w:rsidR="0085308F" w:rsidRDefault="00B45349">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85308F" w:rsidRDefault="00B45349">
            <w:pPr>
              <w:pStyle w:val="ProductList-TableBody"/>
            </w:pPr>
            <w:r>
              <w:t>Work at Home per a l'Office Standard 2019</w:t>
            </w:r>
          </w:p>
        </w:tc>
      </w:tr>
      <w:tr w:rsidR="0085308F">
        <w:tc>
          <w:tcPr>
            <w:tcW w:w="58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Work at Home per a l'Office Professional Plus 2019</w:t>
            </w:r>
          </w:p>
        </w:tc>
      </w:tr>
    </w:tbl>
    <w:p w:rsidR="0085308F" w:rsidRDefault="0085308F">
      <w:pPr>
        <w:pStyle w:val="ProductList-Body"/>
      </w:pPr>
    </w:p>
    <w:p w:rsidR="0085308F" w:rsidRDefault="00B45349">
      <w:pPr>
        <w:pStyle w:val="ProductList-ClauseHeading"/>
        <w:outlineLvl w:val="4"/>
      </w:pPr>
      <w:r>
        <w:t>2.2 Independent de Plataforma</w:t>
      </w:r>
    </w:p>
    <w:p w:rsidR="0085308F" w:rsidRDefault="00B45349">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85308F" w:rsidRDefault="0085308F">
      <w:pPr>
        <w:pStyle w:val="ProductList-Body"/>
      </w:pPr>
    </w:p>
    <w:p w:rsidR="0085308F" w:rsidRDefault="00B45349">
      <w:pPr>
        <w:pStyle w:val="ProductList-ClauseHeading"/>
        <w:outlineLvl w:val="4"/>
      </w:pPr>
      <w:r>
        <w:t>2.3 Office Online Server</w:t>
      </w:r>
    </w:p>
    <w:p w:rsidR="0085308F" w:rsidRDefault="00B45349">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rsidR="0085308F" w:rsidRDefault="00B45349">
      <w:pPr>
        <w:pStyle w:val="ProductList-Offering1SubSection"/>
        <w:outlineLvl w:val="3"/>
      </w:pPr>
      <w:bookmarkStart w:id="90" w:name="_Sec791"/>
      <w:r>
        <w:t>3. Drets d'Ús</w:t>
      </w:r>
      <w:bookmarkEnd w:id="90"/>
    </w:p>
    <w:tbl>
      <w:tblPr>
        <w:tblStyle w:val="PURTable"/>
        <w:tblW w:w="0" w:type="dxa"/>
        <w:tblLook w:val="04A0" w:firstRow="1" w:lastRow="0" w:firstColumn="1" w:lastColumn="0" w:noHBand="0" w:noVBand="1"/>
      </w:tblPr>
      <w:tblGrid>
        <w:gridCol w:w="3665"/>
        <w:gridCol w:w="3614"/>
        <w:gridCol w:w="363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Drets d'Ús Comercial de l'Office Home &amp; Student 2013 RT</w:t>
      </w:r>
    </w:p>
    <w:p w:rsidR="0085308F" w:rsidRDefault="00B45349">
      <w:pPr>
        <w:pStyle w:val="ProductList-Body"/>
      </w:pPr>
      <w:r>
        <w:t>La restricció d'ús comercial per l'Office Home &amp; Student 2013 RT queda anul·lada per a:</w:t>
      </w:r>
    </w:p>
    <w:p w:rsidR="0085308F" w:rsidRDefault="00B45349" w:rsidP="00B45349">
      <w:pPr>
        <w:pStyle w:val="ProductList-Bullet"/>
        <w:numPr>
          <w:ilvl w:val="0"/>
          <w:numId w:val="21"/>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rsidR="0085308F" w:rsidRDefault="00B45349" w:rsidP="00B45349">
      <w:pPr>
        <w:pStyle w:val="ProductList-Bullet"/>
        <w:numPr>
          <w:ilvl w:val="0"/>
          <w:numId w:val="21"/>
        </w:numPr>
      </w:pPr>
      <w:r>
        <w:t>L'Office Home &amp; Student 2013 RT instal·lat en un dispositiu assignat a una llicència d'Ús Comercial de l'Office Professional Plus o Standard 2019/2016, o l'Office Home &amp; Student 2013 RT.</w:t>
      </w:r>
    </w:p>
    <w:p w:rsidR="0085308F" w:rsidRDefault="00B45349">
      <w:pPr>
        <w:pStyle w:val="ProductList-Body"/>
      </w:pPr>
      <w:r>
        <w:t>Llevat del que s'estableix en aquesta secció, regiran els termes que es proporcionen amb la llicència de l'Office Home &amp; Student 2013 RT.</w:t>
      </w:r>
    </w:p>
    <w:p w:rsidR="0085308F" w:rsidRDefault="0085308F">
      <w:pPr>
        <w:pStyle w:val="ProductList-Body"/>
      </w:pPr>
    </w:p>
    <w:p w:rsidR="0085308F" w:rsidRDefault="00B45349">
      <w:pPr>
        <w:pStyle w:val="ProductList-ClauseHeading"/>
        <w:outlineLvl w:val="4"/>
      </w:pPr>
      <w:r>
        <w:t>3.2 Programes Academic</w:t>
      </w:r>
    </w:p>
    <w:p w:rsidR="0085308F" w:rsidRDefault="00B45349">
      <w:pPr>
        <w:pStyle w:val="ProductList-Body"/>
      </w:pPr>
      <w:r>
        <w:t>La informació següent s'aplica als clients dels Programes de Llicències per Volum Academic.</w:t>
      </w:r>
    </w:p>
    <w:p w:rsidR="0085308F" w:rsidRDefault="0085308F">
      <w:pPr>
        <w:pStyle w:val="ProductList-Body"/>
      </w:pPr>
    </w:p>
    <w:p w:rsidR="0085308F" w:rsidRDefault="00B45349">
      <w:pPr>
        <w:pStyle w:val="ProductList-SubClauseHeading"/>
        <w:outlineLvl w:val="5"/>
      </w:pPr>
      <w:r>
        <w:t>3.2.1 Drets d'Ús Ampliats per a Aplicacions del Microsoft 365 per a empreses</w:t>
      </w:r>
    </w:p>
    <w:p w:rsidR="0085308F" w:rsidRDefault="00B45349">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85308F" w:rsidRDefault="0085308F">
      <w:pPr>
        <w:pStyle w:val="ProductList-BodyIndented"/>
      </w:pPr>
    </w:p>
    <w:p w:rsidR="0085308F" w:rsidRDefault="00B45349">
      <w:pPr>
        <w:pStyle w:val="ProductList-SubClauseHeading"/>
        <w:outlineLvl w:val="5"/>
      </w:pPr>
      <w:r>
        <w:t>3.2.2 Benefici de Graduació</w:t>
      </w:r>
    </w:p>
    <w:p w:rsidR="0085308F" w:rsidRDefault="00B45349">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85308F" w:rsidRDefault="00B4534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92" w:name="_Sec680"/>
      <w:r>
        <w:t>Office for Mac</w:t>
      </w:r>
      <w:bookmarkEnd w:id="92"/>
      <w:r>
        <w:fldChar w:fldCharType="begin"/>
      </w:r>
      <w:r>
        <w:instrText xml:space="preserve"> TC "</w:instrText>
      </w:r>
      <w:bookmarkStart w:id="93" w:name="_Toc62549184"/>
      <w:r>
        <w:instrText>Office for Mac</w:instrText>
      </w:r>
      <w:bookmarkEnd w:id="93"/>
      <w:r>
        <w:instrText>" \l 3</w:instrText>
      </w:r>
      <w:r>
        <w:fldChar w:fldCharType="end"/>
      </w:r>
    </w:p>
    <w:p w:rsidR="0085308F" w:rsidRDefault="00B45349">
      <w:pPr>
        <w:pStyle w:val="ProductList-Offering1SubSection"/>
        <w:outlineLvl w:val="3"/>
      </w:pPr>
      <w:bookmarkStart w:id="94" w:name="_Sec682"/>
      <w:r>
        <w:t>1. Disponibilitat del Programa</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95" w:name="_Sec737"/>
      <w:r>
        <w:t>2. Condicions del Producte</w:t>
      </w:r>
      <w:bookmarkEnd w:id="95"/>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Work at Home</w:t>
      </w:r>
    </w:p>
    <w:p w:rsidR="0085308F" w:rsidRDefault="00B45349">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rsidR="0085308F" w:rsidRDefault="0085308F">
      <w:pPr>
        <w:pStyle w:val="ProductList-Body"/>
      </w:pPr>
    </w:p>
    <w:p w:rsidR="0085308F" w:rsidRDefault="0085308F">
      <w:pPr>
        <w:pStyle w:val="ProductList-Body"/>
      </w:pPr>
    </w:p>
    <w:p w:rsidR="0085308F" w:rsidRDefault="00B45349">
      <w:pPr>
        <w:pStyle w:val="ProductList-ClauseHeading"/>
        <w:outlineLvl w:val="4"/>
      </w:pPr>
      <w:r>
        <w:t>2.2 Independent de Plataforma</w:t>
      </w:r>
    </w:p>
    <w:p w:rsidR="0085308F" w:rsidRDefault="00B45349">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85308F" w:rsidRDefault="0085308F">
      <w:pPr>
        <w:pStyle w:val="ProductList-Body"/>
      </w:pPr>
    </w:p>
    <w:p w:rsidR="0085308F" w:rsidRDefault="00B45349">
      <w:pPr>
        <w:pStyle w:val="ProductList-ClauseHeading"/>
        <w:outlineLvl w:val="4"/>
      </w:pPr>
      <w:r>
        <w:t>2.3 Office Online Server</w:t>
      </w:r>
    </w:p>
    <w:p w:rsidR="0085308F" w:rsidRDefault="00B45349">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rsidR="0085308F" w:rsidRDefault="00B45349">
      <w:pPr>
        <w:pStyle w:val="ProductList-Offering1SubSection"/>
        <w:outlineLvl w:val="3"/>
      </w:pPr>
      <w:bookmarkStart w:id="96" w:name="_Sec792"/>
      <w:r>
        <w:t>3. Drets d'Ús</w:t>
      </w:r>
      <w:bookmarkEnd w:id="96"/>
    </w:p>
    <w:tbl>
      <w:tblPr>
        <w:tblStyle w:val="PURTable"/>
        <w:tblW w:w="0" w:type="dxa"/>
        <w:tblLook w:val="04A0" w:firstRow="1" w:lastRow="0" w:firstColumn="1" w:lastColumn="0" w:noHBand="0" w:noVBand="1"/>
      </w:tblPr>
      <w:tblGrid>
        <w:gridCol w:w="3665"/>
        <w:gridCol w:w="3613"/>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Ús Comercial de l'Office Home &amp; Student 2013 RT</w:t>
      </w:r>
    </w:p>
    <w:p w:rsidR="0085308F" w:rsidRDefault="00B45349">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rsidR="0085308F" w:rsidRDefault="00B4534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53"/>
        <w:gridCol w:w="3643"/>
        <w:gridCol w:w="362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98" w:name="_Sec612"/>
      <w:r>
        <w:t>Office Servers</w:t>
      </w:r>
      <w:bookmarkEnd w:id="98"/>
      <w:r>
        <w:fldChar w:fldCharType="begin"/>
      </w:r>
      <w:r>
        <w:instrText xml:space="preserve"> TC "</w:instrText>
      </w:r>
      <w:bookmarkStart w:id="99" w:name="_Toc62549185"/>
      <w:r>
        <w:instrText>Office Servers</w:instrText>
      </w:r>
      <w:bookmarkEnd w:id="99"/>
      <w:r>
        <w:instrText>" \l 2</w:instrText>
      </w:r>
      <w:r>
        <w:fldChar w:fldCharType="end"/>
      </w:r>
    </w:p>
    <w:p w:rsidR="0085308F" w:rsidRDefault="00B45349">
      <w:pPr>
        <w:pStyle w:val="ProductList-Offering2HeadingNoBorder"/>
        <w:outlineLvl w:val="2"/>
      </w:pPr>
      <w:bookmarkStart w:id="100" w:name="_Sec638"/>
      <w:r>
        <w:t>Exchange Server</w:t>
      </w:r>
      <w:bookmarkEnd w:id="100"/>
      <w:r>
        <w:fldChar w:fldCharType="begin"/>
      </w:r>
      <w:r>
        <w:instrText xml:space="preserve"> TC "</w:instrText>
      </w:r>
      <w:bookmarkStart w:id="101" w:name="_Toc62549186"/>
      <w:r>
        <w:instrText>Exchange Server</w:instrText>
      </w:r>
      <w:bookmarkEnd w:id="101"/>
      <w:r>
        <w:instrText>" \l 3</w:instrText>
      </w:r>
      <w:r>
        <w:fldChar w:fldCharType="end"/>
      </w:r>
    </w:p>
    <w:p w:rsidR="0085308F" w:rsidRDefault="00B45349">
      <w:pPr>
        <w:pStyle w:val="ProductList-Offering1SubSection"/>
        <w:outlineLvl w:val="3"/>
      </w:pPr>
      <w:bookmarkStart w:id="102" w:name="_Sec683"/>
      <w:r>
        <w:t>1. Disponibilitat del Programa</w:t>
      </w:r>
      <w:bookmarkEnd w:id="102"/>
    </w:p>
    <w:tbl>
      <w:tblPr>
        <w:tblStyle w:val="PURTable"/>
        <w:tblW w:w="0" w:type="dxa"/>
        <w:tblLook w:val="04A0" w:firstRow="1" w:lastRow="0" w:firstColumn="1" w:lastColumn="0" w:noHBand="0" w:noVBand="1"/>
      </w:tblPr>
      <w:tblGrid>
        <w:gridCol w:w="3659"/>
        <w:gridCol w:w="610"/>
        <w:gridCol w:w="591"/>
        <w:gridCol w:w="602"/>
        <w:gridCol w:w="591"/>
        <w:gridCol w:w="592"/>
        <w:gridCol w:w="601"/>
        <w:gridCol w:w="610"/>
        <w:gridCol w:w="634"/>
        <w:gridCol w:w="617"/>
        <w:gridCol w:w="604"/>
        <w:gridCol w:w="607"/>
        <w:gridCol w:w="598"/>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103" w:name="_Sec738"/>
      <w:r>
        <w:t>2. Condicions del Producte</w:t>
      </w:r>
      <w:bookmarkEnd w:id="103"/>
    </w:p>
    <w:tbl>
      <w:tblPr>
        <w:tblStyle w:val="PURTable"/>
        <w:tblW w:w="0" w:type="dxa"/>
        <w:tblLook w:val="04A0" w:firstRow="1" w:lastRow="0" w:firstColumn="1" w:lastColumn="0" w:noHBand="0" w:noVBand="1"/>
      </w:tblPr>
      <w:tblGrid>
        <w:gridCol w:w="3644"/>
        <w:gridCol w:w="3632"/>
        <w:gridCol w:w="364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B45349">
      <w:pPr>
        <w:pStyle w:val="ProductList-Offering1SubSection"/>
        <w:outlineLvl w:val="3"/>
      </w:pPr>
      <w:bookmarkStart w:id="104" w:name="_Sec793"/>
      <w:r>
        <w:t>3. Drets d'Ús</w:t>
      </w:r>
      <w:bookmarkEnd w:id="104"/>
    </w:p>
    <w:tbl>
      <w:tblPr>
        <w:tblStyle w:val="PURTable"/>
        <w:tblW w:w="0" w:type="dxa"/>
        <w:tblLook w:val="04A0" w:firstRow="1" w:lastRow="0" w:firstColumn="1" w:lastColumn="0" w:noHBand="0" w:noVBand="1"/>
      </w:tblPr>
      <w:tblGrid>
        <w:gridCol w:w="3645"/>
        <w:gridCol w:w="3640"/>
        <w:gridCol w:w="363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308F" w:rsidRDefault="00B453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SL d'Usuari de l'Exchange Online (Pla 1/1G/2/2A/2G)</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SubClauseHeading"/>
        <w:outlineLvl w:val="5"/>
      </w:pPr>
      <w:r>
        <w:t>3.1.1 Funcionalitat Addicional Associada amb l'Exchange Enterprise CAL</w:t>
      </w:r>
    </w:p>
    <w:p w:rsidR="0085308F" w:rsidRDefault="00B45349">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308F" w:rsidRDefault="00B453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SL d'Usuari de l'Exchange Online (Pla 2/2A/2G)</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Indented"/>
      </w:pPr>
    </w:p>
    <w:p w:rsidR="0085308F" w:rsidRDefault="00B45349">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85308F">
      <w:pPr>
        <w:pStyle w:val="ProductList-Body"/>
      </w:pPr>
    </w:p>
    <w:p w:rsidR="0085308F" w:rsidRDefault="00B4534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8"/>
        <w:gridCol w:w="3633"/>
        <w:gridCol w:w="362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4.1 Termes i Condicions Complementaris de l'Exchange Enterprise CAL amb Serveis 2019</w:t>
      </w:r>
    </w:p>
    <w:p w:rsidR="0085308F" w:rsidRDefault="00B45349">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rsidR="0085308F" w:rsidRDefault="0085308F">
      <w:pPr>
        <w:pStyle w:val="ProductList-Body"/>
      </w:pPr>
    </w:p>
    <w:p w:rsidR="0085308F" w:rsidRDefault="00B45349">
      <w:pPr>
        <w:pStyle w:val="ProductList-ClauseHeading"/>
        <w:outlineLvl w:val="4"/>
      </w:pPr>
      <w:r>
        <w:t>4.2 Servei de Correu de Veu de l'Exchange Online</w:t>
      </w:r>
    </w:p>
    <w:p w:rsidR="0085308F" w:rsidRDefault="00B45349">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rsidR="0085308F" w:rsidRDefault="0085308F">
      <w:pPr>
        <w:pStyle w:val="ProductList-Body"/>
      </w:pP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06" w:name="_Sec639"/>
      <w:r>
        <w:t>Project Server</w:t>
      </w:r>
      <w:bookmarkEnd w:id="106"/>
      <w:r>
        <w:fldChar w:fldCharType="begin"/>
      </w:r>
      <w:r>
        <w:instrText xml:space="preserve"> TC "</w:instrText>
      </w:r>
      <w:bookmarkStart w:id="107" w:name="_Toc62549187"/>
      <w:r>
        <w:instrText>Project Server</w:instrText>
      </w:r>
      <w:bookmarkEnd w:id="107"/>
      <w:r>
        <w:instrText>" \l 3</w:instrText>
      </w:r>
      <w:r>
        <w:fldChar w:fldCharType="end"/>
      </w:r>
    </w:p>
    <w:p w:rsidR="0085308F" w:rsidRDefault="00B45349">
      <w:pPr>
        <w:pStyle w:val="ProductList-Offering1SubSection"/>
        <w:outlineLvl w:val="3"/>
      </w:pPr>
      <w:bookmarkStart w:id="108" w:name="_Sec684"/>
      <w:r>
        <w:t>1. Disponibilitat del Programa</w:t>
      </w:r>
      <w:bookmarkEnd w:id="108"/>
    </w:p>
    <w:tbl>
      <w:tblPr>
        <w:tblStyle w:val="PURTable"/>
        <w:tblW w:w="0" w:type="dxa"/>
        <w:tblLook w:val="04A0" w:firstRow="1" w:lastRow="0" w:firstColumn="1" w:lastColumn="0" w:noHBand="0" w:noVBand="1"/>
      </w:tblPr>
      <w:tblGrid>
        <w:gridCol w:w="3664"/>
        <w:gridCol w:w="610"/>
        <w:gridCol w:w="592"/>
        <w:gridCol w:w="602"/>
        <w:gridCol w:w="592"/>
        <w:gridCol w:w="593"/>
        <w:gridCol w:w="602"/>
        <w:gridCol w:w="610"/>
        <w:gridCol w:w="634"/>
        <w:gridCol w:w="617"/>
        <w:gridCol w:w="605"/>
        <w:gridCol w:w="597"/>
        <w:gridCol w:w="598"/>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109" w:name="_Sec739"/>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B45349">
      <w:pPr>
        <w:pStyle w:val="ProductList-Offering1SubSection"/>
        <w:outlineLvl w:val="3"/>
      </w:pPr>
      <w:bookmarkStart w:id="110" w:name="_Sec795"/>
      <w:r>
        <w:t>3. Drets d'Ús</w:t>
      </w:r>
      <w:bookmarkEnd w:id="110"/>
    </w:p>
    <w:tbl>
      <w:tblPr>
        <w:tblStyle w:val="PURTable"/>
        <w:tblW w:w="0" w:type="dxa"/>
        <w:tblLook w:val="04A0" w:firstRow="1" w:lastRow="0" w:firstColumn="1" w:lastColumn="0" w:noHBand="0" w:noVBand="1"/>
      </w:tblPr>
      <w:tblGrid>
        <w:gridCol w:w="3653"/>
        <w:gridCol w:w="3623"/>
        <w:gridCol w:w="364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28"/>
        <w:gridCol w:w="365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5308F" w:rsidRDefault="00B45349">
            <w:pPr>
              <w:pStyle w:val="ProductList-TableBody"/>
            </w:pPr>
            <w:r>
              <w:t>SL d'Usuari de Project Essentials</w:t>
            </w:r>
            <w:r>
              <w:fldChar w:fldCharType="begin"/>
            </w:r>
            <w:r>
              <w:instrText xml:space="preserve"> XE "SL d'Usuari de Project Essentials" </w:instrText>
            </w:r>
            <w:r>
              <w:fldChar w:fldCharType="end"/>
            </w:r>
          </w:p>
        </w:tc>
      </w:tr>
      <w:tr w:rsidR="008530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308F" w:rsidRDefault="00B45349">
            <w:pPr>
              <w:pStyle w:val="ProductList-TableBody"/>
            </w:pPr>
            <w:r>
              <w:t>SL d'Usuari del Pla 1 del Project</w:t>
            </w:r>
            <w:r>
              <w:fldChar w:fldCharType="begin"/>
            </w:r>
            <w:r>
              <w:instrText xml:space="preserve"> XE "SL d'Usuari del Pla 1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5308F" w:rsidRDefault="00B45349">
            <w:pPr>
              <w:pStyle w:val="ProductList-TableBody"/>
            </w:pPr>
            <w:r>
              <w:t>SL d'Usuari del Pla 3 del Project</w:t>
            </w:r>
            <w:r>
              <w:fldChar w:fldCharType="begin"/>
            </w:r>
            <w:r>
              <w:instrText xml:space="preserve"> XE "SL d'Usuari del Pla 3 del Project" </w:instrText>
            </w:r>
            <w:r>
              <w:fldChar w:fldCharType="end"/>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SL d'Usuari del Pla 5 del Project</w:t>
            </w:r>
            <w:r>
              <w:fldChar w:fldCharType="begin"/>
            </w:r>
            <w:r>
              <w:instrText xml:space="preserve"> XE "SL d'Usuari del Pla 5 del Project"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5308F" w:rsidRDefault="00B45349">
            <w:pPr>
              <w:pStyle w:val="ProductList-TableBody"/>
            </w:pPr>
            <w:r>
              <w:t>Project 2019 Professional</w:t>
            </w:r>
            <w:r>
              <w:fldChar w:fldCharType="begin"/>
            </w:r>
            <w:r>
              <w:instrText xml:space="preserve"> XE "Project 2019 Professional" </w:instrText>
            </w:r>
            <w:r>
              <w:fldChar w:fldCharType="end"/>
            </w:r>
          </w:p>
        </w:tc>
      </w:tr>
    </w:tbl>
    <w:p w:rsidR="0085308F" w:rsidRDefault="0085308F">
      <w:pPr>
        <w:pStyle w:val="ProductList-Body"/>
      </w:pPr>
    </w:p>
    <w:p w:rsidR="0085308F" w:rsidRDefault="00B45349">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12" w:name="_Sec640"/>
      <w:r>
        <w:t>SharePoint Server</w:t>
      </w:r>
      <w:bookmarkEnd w:id="112"/>
      <w:r>
        <w:fldChar w:fldCharType="begin"/>
      </w:r>
      <w:r>
        <w:instrText xml:space="preserve"> TC "</w:instrText>
      </w:r>
      <w:bookmarkStart w:id="113" w:name="_Toc62549188"/>
      <w:r>
        <w:instrText>SharePoint Server</w:instrText>
      </w:r>
      <w:bookmarkEnd w:id="113"/>
      <w:r>
        <w:instrText>" \l 3</w:instrText>
      </w:r>
      <w:r>
        <w:fldChar w:fldCharType="end"/>
      </w:r>
    </w:p>
    <w:p w:rsidR="0085308F" w:rsidRDefault="00B45349">
      <w:pPr>
        <w:pStyle w:val="ProductList-Offering1SubSection"/>
        <w:outlineLvl w:val="3"/>
      </w:pPr>
      <w:bookmarkStart w:id="114" w:name="_Sec685"/>
      <w:r>
        <w:t>1. Disponibilitat del Programa</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115" w:name="_Sec740"/>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B45349">
      <w:pPr>
        <w:pStyle w:val="ProductList-Offering1SubSection"/>
        <w:outlineLvl w:val="3"/>
      </w:pPr>
      <w:bookmarkStart w:id="116" w:name="_Sec798"/>
      <w:r>
        <w:t>3. Drets d'Ús</w:t>
      </w:r>
      <w:bookmarkEnd w:id="116"/>
    </w:p>
    <w:tbl>
      <w:tblPr>
        <w:tblStyle w:val="PURTable"/>
        <w:tblW w:w="0" w:type="dxa"/>
        <w:tblLook w:val="04A0" w:firstRow="1" w:lastRow="0" w:firstColumn="1" w:lastColumn="0" w:noHBand="0" w:noVBand="1"/>
      </w:tblPr>
      <w:tblGrid>
        <w:gridCol w:w="3653"/>
        <w:gridCol w:w="3623"/>
        <w:gridCol w:w="364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SL d'Usuari del SharePoint Online (Pla 1/2)</w:t>
            </w:r>
            <w:r>
              <w:fldChar w:fldCharType="begin"/>
            </w:r>
            <w:r>
              <w:instrText xml:space="preserve"> XE " SharePoint Online (Pla 1/2)" </w:instrText>
            </w:r>
            <w:r>
              <w:fldChar w:fldCharType="end"/>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SubClauseHeading"/>
        <w:outlineLvl w:val="5"/>
      </w:pPr>
      <w:r>
        <w:t>3.1.1 Funcionalitat Addicional del SharePoint Server Associada amb l'Enterprise CAL del SharePoint</w:t>
      </w:r>
    </w:p>
    <w:p w:rsidR="0085308F" w:rsidRDefault="00B45349">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SL d'Usuari del SharePoint Online (Pla 2)</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Indented"/>
      </w:pPr>
    </w:p>
    <w:p w:rsidR="0085308F" w:rsidRDefault="00B45349">
      <w:pPr>
        <w:pStyle w:val="ProductList-ClauseHeading"/>
        <w:outlineLvl w:val="4"/>
      </w:pPr>
      <w:r>
        <w:t>3.2 Renúncia de CAL per a Usuaris que Accedeixen a Contingut Disponible Públicament</w:t>
      </w:r>
    </w:p>
    <w:p w:rsidR="0085308F" w:rsidRDefault="00B45349">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85308F" w:rsidRDefault="0085308F">
      <w:pPr>
        <w:pStyle w:val="ProductList-Body"/>
      </w:pPr>
    </w:p>
    <w:p w:rsidR="0085308F" w:rsidRDefault="00B45349">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85308F">
      <w:pPr>
        <w:pStyle w:val="ProductList-Body"/>
      </w:pPr>
    </w:p>
    <w:p w:rsidR="0085308F" w:rsidRDefault="00B4534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549189"/>
      <w:r>
        <w:instrText>Skype for Business Server</w:instrText>
      </w:r>
      <w:bookmarkEnd w:id="119"/>
      <w:r>
        <w:instrText>" \l 3</w:instrText>
      </w:r>
      <w:r>
        <w:fldChar w:fldCharType="end"/>
      </w:r>
    </w:p>
    <w:p w:rsidR="0085308F" w:rsidRDefault="00B45349">
      <w:pPr>
        <w:pStyle w:val="ProductList-Offering1SubSection"/>
        <w:outlineLvl w:val="3"/>
      </w:pPr>
      <w:bookmarkStart w:id="120" w:name="_Sec686"/>
      <w:r>
        <w:t>1. Disponibilitat del Programa</w:t>
      </w:r>
      <w:bookmarkEnd w:id="120"/>
    </w:p>
    <w:p w:rsidR="0085308F" w:rsidRDefault="0085308F">
      <w:pPr>
        <w:pStyle w:val="ProductList-Body"/>
      </w:pPr>
    </w:p>
    <w:tbl>
      <w:tblPr>
        <w:tblStyle w:val="PURTable"/>
        <w:tblW w:w="0" w:type="dxa"/>
        <w:tblLook w:val="04A0" w:firstRow="1" w:lastRow="0" w:firstColumn="1" w:lastColumn="0" w:noHBand="0" w:noVBand="1"/>
      </w:tblPr>
      <w:tblGrid>
        <w:gridCol w:w="3659"/>
        <w:gridCol w:w="610"/>
        <w:gridCol w:w="591"/>
        <w:gridCol w:w="602"/>
        <w:gridCol w:w="591"/>
        <w:gridCol w:w="592"/>
        <w:gridCol w:w="601"/>
        <w:gridCol w:w="610"/>
        <w:gridCol w:w="634"/>
        <w:gridCol w:w="617"/>
        <w:gridCol w:w="604"/>
        <w:gridCol w:w="607"/>
        <w:gridCol w:w="598"/>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none" w:sz="4" w:space="0" w:color="FFFFFF"/>
              <w:right w:val="none" w:sz="4" w:space="0" w:color="6E6E6E"/>
            </w:tcBorders>
          </w:tcPr>
          <w:p w:rsidR="0085308F" w:rsidRDefault="00B45349">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121" w:name="_Sec741"/>
      <w:r>
        <w:t>2. Condicions del Producte</w:t>
      </w:r>
      <w:bookmarkEnd w:id="121"/>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B45349">
      <w:pPr>
        <w:pStyle w:val="ProductList-Offering1SubSection"/>
        <w:outlineLvl w:val="3"/>
      </w:pPr>
      <w:bookmarkStart w:id="122" w:name="_Sec799"/>
      <w:r>
        <w:t>3. Drets d'Ús</w:t>
      </w:r>
      <w:bookmarkEnd w:id="122"/>
    </w:p>
    <w:tbl>
      <w:tblPr>
        <w:tblStyle w:val="PURTable"/>
        <w:tblW w:w="0" w:type="dxa"/>
        <w:tblLook w:val="04A0" w:firstRow="1" w:lastRow="0" w:firstColumn="1" w:lastColumn="0" w:noHBand="0" w:noVBand="1"/>
      </w:tblPr>
      <w:tblGrid>
        <w:gridCol w:w="3652"/>
        <w:gridCol w:w="3620"/>
        <w:gridCol w:w="3644"/>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SL d'Usuari d'Skype for Business Online (Pla 1/1G/1A/2/2G/2A)</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SubClauseHeading"/>
        <w:outlineLvl w:val="5"/>
      </w:pPr>
      <w:r>
        <w:t>3.1.1 Funcionalitat Addicional Associada amb l'Enterprise CAL de l'Skype for Business Server</w:t>
      </w:r>
    </w:p>
    <w:p w:rsidR="0085308F" w:rsidRDefault="00B45349">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SL d'Usuari d'Skype for Business Online (Pla 2/2A/2G)</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Indented"/>
      </w:pPr>
    </w:p>
    <w:p w:rsidR="0085308F" w:rsidRDefault="00B45349">
      <w:pPr>
        <w:pStyle w:val="ProductList-SubClauseHeading"/>
        <w:outlineLvl w:val="5"/>
      </w:pPr>
      <w:r>
        <w:t>3.1.2 Funcionalitat Addicional Associada amb l'Skype for Business Server Plus CAL</w:t>
      </w:r>
    </w:p>
    <w:p w:rsidR="0085308F" w:rsidRDefault="00B45349">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85308F" w:rsidRDefault="00B45349">
            <w:pPr>
              <w:pStyle w:val="ProductList-TableBody"/>
            </w:pPr>
            <w:r>
              <w:t>SL d'Usuari CAL de l'Skype for Business Plus</w:t>
            </w:r>
          </w:p>
        </w:tc>
      </w:tr>
    </w:tbl>
    <w:p w:rsidR="0085308F" w:rsidRDefault="0085308F">
      <w:pPr>
        <w:pStyle w:val="ProductList-BodyIndented"/>
      </w:pPr>
    </w:p>
    <w:p w:rsidR="0085308F" w:rsidRDefault="00B45349">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Funció de Servidor de Conferència d'Àudio/Vídeo</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Director</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de Mediació</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Snap-in del PowerShell</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d'Interoperabilitat de Vídeo</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124" w:name="_Sec614"/>
      <w:r>
        <w:t>SQL Server</w:t>
      </w:r>
      <w:bookmarkEnd w:id="124"/>
      <w:r>
        <w:fldChar w:fldCharType="begin"/>
      </w:r>
      <w:r>
        <w:instrText xml:space="preserve"> TC "</w:instrText>
      </w:r>
      <w:bookmarkStart w:id="125" w:name="_Toc62549190"/>
      <w:r>
        <w:instrText>SQL Server</w:instrText>
      </w:r>
      <w:bookmarkEnd w:id="125"/>
      <w:r>
        <w:instrText>" \l 2</w:instrText>
      </w:r>
      <w:r>
        <w:fldChar w:fldCharType="end"/>
      </w:r>
    </w:p>
    <w:p w:rsidR="0085308F" w:rsidRDefault="00B45349">
      <w:pPr>
        <w:pStyle w:val="ProductList-Offering1SubSection"/>
        <w:outlineLvl w:val="2"/>
      </w:pPr>
      <w:bookmarkStart w:id="126" w:name="_Sec688"/>
      <w:r>
        <w:t>1. Disponibilitat del Programa</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none" w:sz="4" w:space="0" w:color="6E6E6E"/>
              <w:bottom w:val="dashed" w:sz="4" w:space="0" w:color="B2B2B2"/>
              <w:right w:val="none" w:sz="4" w:space="0" w:color="6E6E6E"/>
            </w:tcBorders>
          </w:tcPr>
          <w:p w:rsidR="0085308F" w:rsidRDefault="00B45349">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5308F" w:rsidRDefault="00B4534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85308F" w:rsidRDefault="0085308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85308F" w:rsidRDefault="0085308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85308F" w:rsidRDefault="0085308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2B2B2"/>
              <w:left w:val="none" w:sz="4" w:space="0" w:color="6E6E6E"/>
              <w:bottom w:val="single" w:sz="4" w:space="0" w:color="FFFFFF"/>
              <w:right w:val="none" w:sz="4" w:space="0" w:color="6E6E6E"/>
            </w:tcBorders>
          </w:tcPr>
          <w:p w:rsidR="0085308F" w:rsidRDefault="00B45349">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85308F" w:rsidRDefault="00B4534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85308F" w:rsidRDefault="0085308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85308F" w:rsidRDefault="0085308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Body"/>
      </w:pPr>
      <w:r>
        <w:rPr>
          <w:i/>
        </w:rPr>
        <w:t xml:space="preserve">Nota: les llicències de subscripció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rsidR="0085308F" w:rsidRDefault="00B45349">
      <w:pPr>
        <w:pStyle w:val="ProductList-Offering1SubSection"/>
        <w:outlineLvl w:val="2"/>
      </w:pPr>
      <w:bookmarkStart w:id="127" w:name="_Sec743"/>
      <w:r>
        <w:t>2. Condicions del Producte</w:t>
      </w:r>
      <w:bookmarkEnd w:id="127"/>
    </w:p>
    <w:tbl>
      <w:tblPr>
        <w:tblStyle w:val="PURTable"/>
        <w:tblW w:w="0" w:type="dxa"/>
        <w:tblLook w:val="04A0" w:firstRow="1" w:lastRow="0" w:firstColumn="1" w:lastColumn="0" w:noHBand="0" w:noVBand="1"/>
      </w:tblPr>
      <w:tblGrid>
        <w:gridCol w:w="3643"/>
        <w:gridCol w:w="3632"/>
        <w:gridCol w:w="364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2.1 SQL Server Enterprise (Server/CAL)</w:t>
      </w:r>
    </w:p>
    <w:p w:rsidR="0085308F" w:rsidRDefault="00B45349">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5">
        <w:r>
          <w:rPr>
            <w:color w:val="00467F"/>
            <w:u w:val="single"/>
          </w:rPr>
          <w:t>Termes de Productes</w:t>
        </w:r>
      </w:hyperlink>
      <w:r>
        <w:t xml:space="preserve"> de novembre del 2019 per als Termes de Llicència de l'SQL Server Enterprise (Server/CAL).</w:t>
      </w:r>
    </w:p>
    <w:p w:rsidR="0085308F" w:rsidRDefault="0085308F">
      <w:pPr>
        <w:pStyle w:val="ProductList-Body"/>
      </w:pPr>
    </w:p>
    <w:p w:rsidR="0085308F" w:rsidRDefault="00B45349">
      <w:pPr>
        <w:pStyle w:val="ProductList-ClauseHeading"/>
        <w:outlineLvl w:val="3"/>
      </w:pPr>
      <w:r>
        <w:t>2.2 Emmagatzematge de Dades Paral·leles de l’SQL Server</w:t>
      </w:r>
    </w:p>
    <w:p w:rsidR="0085308F" w:rsidRDefault="00B45349">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85308F" w:rsidRDefault="0085308F">
      <w:pPr>
        <w:pStyle w:val="ProductList-Body"/>
      </w:pPr>
    </w:p>
    <w:p w:rsidR="0085308F" w:rsidRDefault="00B45349">
      <w:pPr>
        <w:pStyle w:val="ProductList-Offering1SubSection"/>
        <w:outlineLvl w:val="2"/>
      </w:pPr>
      <w:bookmarkStart w:id="128" w:name="_Sec794"/>
      <w:r>
        <w:t>3. Drets d'Ús</w:t>
      </w:r>
      <w:bookmarkEnd w:id="128"/>
    </w:p>
    <w:tbl>
      <w:tblPr>
        <w:tblStyle w:val="PURTable"/>
        <w:tblW w:w="0" w:type="dxa"/>
        <w:tblLook w:val="04A0" w:firstRow="1" w:lastRow="0" w:firstColumn="1" w:lastColumn="0" w:noHBand="0" w:noVBand="1"/>
      </w:tblPr>
      <w:tblGrid>
        <w:gridCol w:w="3656"/>
        <w:gridCol w:w="3634"/>
        <w:gridCol w:w="3626"/>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5308F" w:rsidRDefault="00B453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3.2 Actualitzacions automàtiques a versions anteriors de l'SQL Server</w:t>
      </w:r>
    </w:p>
    <w:p w:rsidR="0085308F" w:rsidRDefault="00B45349">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85308F" w:rsidRDefault="0085308F">
      <w:pPr>
        <w:pStyle w:val="ProductList-Body"/>
      </w:pPr>
    </w:p>
    <w:p w:rsidR="0085308F" w:rsidRDefault="00B45349">
      <w:pPr>
        <w:pStyle w:val="ProductList-ClauseHeading"/>
        <w:outlineLvl w:val="3"/>
      </w:pPr>
      <w:r>
        <w:t>3.3 Selecció de Plataforma de l'SQL Server</w:t>
      </w:r>
    </w:p>
    <w:p w:rsidR="0085308F" w:rsidRDefault="00B4534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85308F" w:rsidRDefault="0085308F">
      <w:pPr>
        <w:pStyle w:val="ProductList-Body"/>
      </w:pPr>
    </w:p>
    <w:p w:rsidR="0085308F" w:rsidRDefault="00B45349">
      <w:pPr>
        <w:pStyle w:val="ProductList-ClauseHeading"/>
        <w:outlineLvl w:val="3"/>
      </w:pPr>
      <w:r>
        <w:t>3.4 Instàncies en Execució de l'Edició Standard</w:t>
      </w:r>
    </w:p>
    <w:p w:rsidR="0085308F" w:rsidRDefault="00B45349">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85308F" w:rsidRDefault="0085308F">
      <w:pPr>
        <w:pStyle w:val="ProductList-Body"/>
      </w:pPr>
    </w:p>
    <w:p w:rsidR="0085308F" w:rsidRDefault="00B45349">
      <w:pPr>
        <w:pStyle w:val="ProductList-ClauseHeading"/>
        <w:outlineLvl w:val="3"/>
      </w:pPr>
      <w:r>
        <w:t>3.5 Nodes de Dades Massives de l'SQL Server</w:t>
      </w:r>
    </w:p>
    <w:p w:rsidR="0085308F" w:rsidRDefault="00B45349">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rsidR="0085308F" w:rsidRDefault="0085308F">
      <w:pPr>
        <w:pStyle w:val="ProductList-Body"/>
      </w:pPr>
    </w:p>
    <w:p w:rsidR="0085308F" w:rsidRDefault="00B45349">
      <w:pPr>
        <w:pStyle w:val="ProductList-ClauseHeading"/>
        <w:outlineLvl w:val="3"/>
      </w:pPr>
      <w:r>
        <w:t>3.6 Servidors de Commutació per Error per a l'Emmagatzematge de Dades Paral·leles (PDW)</w:t>
      </w:r>
    </w:p>
    <w:p w:rsidR="0085308F" w:rsidRDefault="00B45349">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85308F" w:rsidRDefault="0085308F">
      <w:pPr>
        <w:pStyle w:val="ProductList-Body"/>
      </w:pPr>
    </w:p>
    <w:p w:rsidR="0085308F" w:rsidRDefault="00B45349">
      <w:pPr>
        <w:pStyle w:val="ProductList-ClauseHeading"/>
        <w:outlineLvl w:val="3"/>
      </w:pPr>
      <w:r>
        <w:t>3.7 Ús de SQL Server amb la tecnologia de contenidor</w:t>
      </w:r>
    </w:p>
    <w:p w:rsidR="0085308F" w:rsidRDefault="00B45349">
      <w:pPr>
        <w:pStyle w:val="ProductList-Body"/>
      </w:pPr>
      <w:r>
        <w:t xml:space="preserve">Per a les finalitats de l'ús de la llicència del programari SQL Server que s'executa en un contenidor d'un entorn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 les condicions del Model de Llicència Per Nucli, de Servidor o CAL, i a qualsevol altra Condició de llicència pertinent per al Client de Llicències de l'SQL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Amb finalitats d'aclariment, i amb independència de qualsevol disposició contrària, si s'activa l'hiperfilat i el Client obté llicència d'ús en virtut del Model de Llicència per Nucli,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rsidR="0085308F" w:rsidRDefault="0085308F">
      <w:pPr>
        <w:pStyle w:val="ProductList-Body"/>
      </w:pPr>
    </w:p>
    <w:p w:rsidR="0085308F" w:rsidRDefault="00B45349">
      <w:pPr>
        <w:pStyle w:val="ProductList-ClauseHeading"/>
        <w:outlineLvl w:val="3"/>
      </w:pPr>
      <w:r>
        <w:t>3.8 Programari Addicional</w:t>
      </w:r>
    </w:p>
    <w:p w:rsidR="0085308F" w:rsidRDefault="00B45349">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Connectivitat de les Eines del Client</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Client de Nova Reproducció Distribuïda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Eines de Gestió (Completes)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Indented"/>
      </w:pPr>
    </w:p>
    <w:p w:rsidR="0085308F" w:rsidRDefault="00B45349">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58"/>
        <w:gridCol w:w="3600"/>
        <w:gridCol w:w="365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6">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URBreadcrumb"/>
      </w:pPr>
    </w:p>
    <w:p w:rsidR="0085308F" w:rsidRDefault="00B45349">
      <w:pPr>
        <w:pStyle w:val="ProductList-ClauseHeading"/>
        <w:outlineLvl w:val="3"/>
      </w:pPr>
      <w:r>
        <w:t>4.1 SQL Server 2019 Enterprise Core: Virtualització sense Límits</w:t>
      </w:r>
    </w:p>
    <w:p w:rsidR="0085308F" w:rsidRDefault="00B45349">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5308F" w:rsidRDefault="0085308F">
      <w:pPr>
        <w:pStyle w:val="ProductList-Body"/>
      </w:pPr>
    </w:p>
    <w:p w:rsidR="0085308F" w:rsidRDefault="00B45349">
      <w:pPr>
        <w:pStyle w:val="ProductList-ClauseHeading"/>
        <w:outlineLvl w:val="3"/>
      </w:pPr>
      <w:r>
        <w:t>4.2 Drets de Commutació per Error de l'SQL Server</w:t>
      </w:r>
    </w:p>
    <w:p w:rsidR="0085308F" w:rsidRDefault="00B45349">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rsidR="0085308F" w:rsidRDefault="00B45349" w:rsidP="00B45349">
      <w:pPr>
        <w:pStyle w:val="ProductList-Bullet"/>
        <w:numPr>
          <w:ilvl w:val="0"/>
          <w:numId w:val="22"/>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rsidR="0085308F" w:rsidRDefault="00B45349" w:rsidP="00B45349">
      <w:pPr>
        <w:pStyle w:val="ProductList-Bullet"/>
        <w:numPr>
          <w:ilvl w:val="0"/>
          <w:numId w:val="22"/>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rsidR="0085308F" w:rsidRDefault="00B45349" w:rsidP="00B45349">
      <w:pPr>
        <w:pStyle w:val="ProductList-Bullet"/>
        <w:numPr>
          <w:ilvl w:val="1"/>
          <w:numId w:val="22"/>
        </w:numPr>
      </w:pPr>
      <w:r>
        <w:t xml:space="preserve">un en qualsevol Servidor dedicat a l'ús del Client (subjecte a la clàusula </w:t>
      </w:r>
      <w:hyperlink w:anchor="_Sec537">
        <w:r>
          <w:rPr>
            <w:color w:val="00467F"/>
            <w:u w:val="single"/>
          </w:rPr>
          <w:t>Subcontractació de la Gestió de Programari</w:t>
        </w:r>
      </w:hyperlink>
      <w:r>
        <w:t>) i</w:t>
      </w:r>
    </w:p>
    <w:p w:rsidR="0085308F" w:rsidRDefault="00B45349" w:rsidP="00B45349">
      <w:pPr>
        <w:pStyle w:val="ProductList-Bullet"/>
        <w:numPr>
          <w:ilvl w:val="1"/>
          <w:numId w:val="22"/>
        </w:numPr>
      </w:pPr>
      <w:r>
        <w:t xml:space="preserve">un al servidors del Microsoft Azure </w:t>
      </w:r>
    </w:p>
    <w:p w:rsidR="0085308F" w:rsidRDefault="0085308F">
      <w:pPr>
        <w:pStyle w:val="ProductList-Body"/>
      </w:pPr>
    </w:p>
    <w:p w:rsidR="0085308F" w:rsidRDefault="00B45349">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rsidR="0085308F" w:rsidRDefault="00B45349" w:rsidP="00B45349">
      <w:pPr>
        <w:pStyle w:val="ProductList-Bullet"/>
        <w:numPr>
          <w:ilvl w:val="0"/>
          <w:numId w:val="23"/>
        </w:numPr>
      </w:pPr>
      <w:r>
        <w:t xml:space="preserve">Comprovacions de coherència de base de dades o Checkdb </w:t>
      </w:r>
    </w:p>
    <w:p w:rsidR="0085308F" w:rsidRDefault="00B45349" w:rsidP="00B45349">
      <w:pPr>
        <w:pStyle w:val="ProductList-Bullet"/>
        <w:numPr>
          <w:ilvl w:val="0"/>
          <w:numId w:val="23"/>
        </w:numPr>
      </w:pPr>
      <w:r>
        <w:t xml:space="preserve">Còpies de Seguretat de Registres </w:t>
      </w:r>
    </w:p>
    <w:p w:rsidR="0085308F" w:rsidRDefault="00B45349" w:rsidP="00B45349">
      <w:pPr>
        <w:pStyle w:val="ProductList-Bullet"/>
        <w:numPr>
          <w:ilvl w:val="0"/>
          <w:numId w:val="23"/>
        </w:numPr>
      </w:pPr>
      <w:r>
        <w:t xml:space="preserve">Còpies de Seguretat Completes </w:t>
      </w:r>
    </w:p>
    <w:p w:rsidR="0085308F" w:rsidRDefault="00B45349" w:rsidP="00B45349">
      <w:pPr>
        <w:pStyle w:val="ProductList-Bullet"/>
        <w:numPr>
          <w:ilvl w:val="0"/>
          <w:numId w:val="23"/>
        </w:numPr>
      </w:pPr>
      <w:r>
        <w:t>Supervisió de dades d'ús de recursos</w:t>
      </w:r>
    </w:p>
    <w:p w:rsidR="0085308F" w:rsidRDefault="0085308F">
      <w:pPr>
        <w:pStyle w:val="ProductList-Body"/>
      </w:pPr>
    </w:p>
    <w:p w:rsidR="0085308F" w:rsidRDefault="00B45349">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rsidR="0085308F" w:rsidRDefault="0085308F">
      <w:pPr>
        <w:pStyle w:val="ProductList-Body"/>
      </w:pPr>
    </w:p>
    <w:p w:rsidR="0085308F" w:rsidRDefault="00B45349">
      <w:pPr>
        <w:pStyle w:val="ProductList-ClauseHeading"/>
        <w:outlineLvl w:val="3"/>
      </w:pPr>
      <w:r>
        <w:t>4.3 OSE de Commutació per Error addicional a causa de l'alta disponibilitat i utilització amb clústers de dades massives</w:t>
      </w:r>
    </w:p>
    <w:p w:rsidR="0085308F" w:rsidRDefault="00B45349">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rsidR="0085308F" w:rsidRDefault="0085308F">
      <w:pPr>
        <w:pStyle w:val="ProductList-Body"/>
      </w:pPr>
    </w:p>
    <w:p w:rsidR="0085308F" w:rsidRDefault="00B45349">
      <w:pPr>
        <w:pStyle w:val="ProductList-ClauseHeading"/>
        <w:outlineLvl w:val="3"/>
      </w:pPr>
      <w:r>
        <w:t>4.4 Ús de l'SQL al Microsoft Azure</w:t>
      </w:r>
    </w:p>
    <w:p w:rsidR="0085308F" w:rsidRDefault="00B45349">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rsidR="0085308F" w:rsidRDefault="0085308F">
      <w:pPr>
        <w:pStyle w:val="ProductList-Body"/>
      </w:pPr>
    </w:p>
    <w:p w:rsidR="0085308F" w:rsidRDefault="00B45349">
      <w:pPr>
        <w:pStyle w:val="ProductList-ClauseHeading"/>
        <w:outlineLvl w:val="3"/>
      </w:pPr>
      <w:r>
        <w:t>4.5 Concessió de Llicències de Nodes de Dades Massives de l'SQL Server per a Clients d'SA de l'SQL Server</w:t>
      </w:r>
    </w:p>
    <w:p w:rsidR="0085308F" w:rsidRDefault="00B45349">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rsidR="0085308F" w:rsidRDefault="0085308F">
      <w:pPr>
        <w:pStyle w:val="ProductList-Body"/>
      </w:pPr>
    </w:p>
    <w:p w:rsidR="0085308F" w:rsidRDefault="00B45349">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rsidR="0085308F" w:rsidRDefault="0085308F">
      <w:pPr>
        <w:pStyle w:val="ProductList-Body"/>
      </w:pPr>
    </w:p>
    <w:p w:rsidR="0085308F" w:rsidRDefault="00B45349">
      <w:pPr>
        <w:pStyle w:val="ProductList-Body"/>
      </w:pPr>
      <w:r>
        <w:t>El Client pot sol·licitar quantitats addicionals de Llicències de Node de Dades Massives de l'SQL Server segons sigui necessari.</w:t>
      </w:r>
    </w:p>
    <w:p w:rsidR="0085308F" w:rsidRDefault="0085308F">
      <w:pPr>
        <w:pStyle w:val="ProductList-Body"/>
      </w:pPr>
    </w:p>
    <w:p w:rsidR="0085308F" w:rsidRDefault="00B45349">
      <w:pPr>
        <w:pStyle w:val="ProductList-ClauseHeading"/>
        <w:outlineLvl w:val="3"/>
      </w:pPr>
      <w:r>
        <w:t>4.6 SQL Server Enterprise Core i SQL Server Enterprise: Servidor d'Aprenentatge Automàtic per al Windows i Servidor d'Aprenentatge Automàtic per al Linux</w:t>
      </w:r>
    </w:p>
    <w:p w:rsidR="0085308F" w:rsidRDefault="00B45349">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85308F" w:rsidRDefault="0085308F">
      <w:pPr>
        <w:pStyle w:val="ProductList-Body"/>
      </w:pPr>
    </w:p>
    <w:p w:rsidR="0085308F" w:rsidRDefault="00B45349">
      <w:pPr>
        <w:pStyle w:val="ProductList-ClauseHeading"/>
        <w:outlineLvl w:val="3"/>
      </w:pPr>
      <w:r>
        <w:t>4.7 SQL Enterprise Core: execució del Servidor d'Aprenentatge Automàtic per al Hadoop</w:t>
      </w:r>
    </w:p>
    <w:p w:rsidR="0085308F" w:rsidRDefault="00B45349">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rsidR="0085308F" w:rsidRDefault="0085308F">
      <w:pPr>
        <w:pStyle w:val="ProductList-Body"/>
      </w:pPr>
    </w:p>
    <w:p w:rsidR="0085308F" w:rsidRDefault="00B45349">
      <w:pPr>
        <w:pStyle w:val="ProductList-ClauseHeading"/>
        <w:outlineLvl w:val="3"/>
      </w:pPr>
      <w:r>
        <w:t>4.8 Ús del Servidor d'informes del Power BI: SQL Server Enterprise Edition</w:t>
      </w:r>
    </w:p>
    <w:p w:rsidR="0085308F" w:rsidRDefault="00B45349">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85308F" w:rsidRDefault="0085308F">
      <w:pPr>
        <w:pStyle w:val="ProductList-Body"/>
      </w:pPr>
    </w:p>
    <w:p w:rsidR="0085308F" w:rsidRDefault="00B45349">
      <w:pPr>
        <w:pStyle w:val="ProductList-ClauseHeading"/>
        <w:outlineLvl w:val="3"/>
      </w:pPr>
      <w:r>
        <w:t>4.9 Actualitzacions de Seguretat Ampliades</w:t>
      </w:r>
    </w:p>
    <w:p w:rsidR="0085308F" w:rsidRDefault="00B45349">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rsidR="0085308F" w:rsidRDefault="0085308F">
      <w:pPr>
        <w:pStyle w:val="ProductList-Body"/>
      </w:pPr>
    </w:p>
    <w:p w:rsidR="0085308F" w:rsidRDefault="00B45349">
      <w:pPr>
        <w:pStyle w:val="ProductList-ClauseHeading"/>
        <w:outlineLvl w:val="3"/>
      </w:pPr>
      <w:r>
        <w:t>4.10 SQL Server 2019 Enterprise Core: Actualitzacions de Característiques de l'Emmagatzematge de Dades Paral·leles</w:t>
      </w:r>
    </w:p>
    <w:p w:rsidR="0085308F" w:rsidRDefault="00B45349">
      <w:pPr>
        <w:pStyle w:val="ProductList-Body"/>
      </w:pPr>
      <w:r>
        <w:t>Els clients amb cobertura d'SA poden optar a les versions de característiques de l'Emmagatzematge de Dades Paral·leles (com ara actualitzacions d'aplicacions) disponibles entre les principals versions dels productes.</w:t>
      </w:r>
    </w:p>
    <w:p w:rsidR="0085308F" w:rsidRDefault="0085308F">
      <w:pPr>
        <w:pStyle w:val="ProductList-Body"/>
      </w:pPr>
    </w:p>
    <w:p w:rsidR="0085308F" w:rsidRDefault="00B45349">
      <w:pPr>
        <w:pStyle w:val="ProductList-ClauseHeading"/>
        <w:outlineLvl w:val="3"/>
      </w:pPr>
      <w:r>
        <w:t>4.11 Opció de Compra Completa de l'SQL Server en virtut de l'EAP (Enrollment for Application Platform)</w:t>
      </w:r>
    </w:p>
    <w:p w:rsidR="0085308F" w:rsidRDefault="00B45349">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130" w:name="_Sec615"/>
      <w:r>
        <w:t>System Center</w:t>
      </w:r>
      <w:bookmarkEnd w:id="130"/>
      <w:r>
        <w:fldChar w:fldCharType="begin"/>
      </w:r>
      <w:r>
        <w:instrText xml:space="preserve"> TC "</w:instrText>
      </w:r>
      <w:bookmarkStart w:id="131" w:name="_Toc62549191"/>
      <w:r>
        <w:instrText>System Center</w:instrText>
      </w:r>
      <w:bookmarkEnd w:id="131"/>
      <w:r>
        <w:instrText>" \l 2</w:instrText>
      </w:r>
      <w:r>
        <w:fldChar w:fldCharType="end"/>
      </w:r>
    </w:p>
    <w:p w:rsidR="0085308F" w:rsidRDefault="00B45349">
      <w:pPr>
        <w:pStyle w:val="ProductList-Offering2HeadingNoBorder"/>
        <w:outlineLvl w:val="2"/>
      </w:pPr>
      <w:bookmarkStart w:id="132" w:name="_Sec642"/>
      <w:r>
        <w:t>System Center Server</w:t>
      </w:r>
      <w:bookmarkEnd w:id="132"/>
      <w:r>
        <w:fldChar w:fldCharType="begin"/>
      </w:r>
      <w:r>
        <w:instrText xml:space="preserve"> TC "</w:instrText>
      </w:r>
      <w:bookmarkStart w:id="133" w:name="_Toc62549192"/>
      <w:r>
        <w:instrText>System Center Server</w:instrText>
      </w:r>
      <w:bookmarkEnd w:id="133"/>
      <w:r>
        <w:instrText>" \l 3</w:instrText>
      </w:r>
      <w:r>
        <w:fldChar w:fldCharType="end"/>
      </w:r>
    </w:p>
    <w:p w:rsidR="0085308F" w:rsidRDefault="00B45349">
      <w:pPr>
        <w:pStyle w:val="ProductList-Offering1SubSection"/>
        <w:outlineLvl w:val="3"/>
      </w:pPr>
      <w:bookmarkStart w:id="134" w:name="_Sec689"/>
      <w:r>
        <w:t>1. Disponibilitat del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5308F" w:rsidRDefault="00B45349">
      <w:pPr>
        <w:pStyle w:val="ProductList-Offering1SubSection"/>
        <w:outlineLvl w:val="3"/>
      </w:pPr>
      <w:bookmarkStart w:id="135" w:name="_Sec744"/>
      <w:r>
        <w:t>2. Condicions del Producte</w:t>
      </w:r>
      <w:bookmarkEnd w:id="135"/>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Offering1SubSection"/>
        <w:outlineLvl w:val="3"/>
      </w:pPr>
      <w:bookmarkStart w:id="136" w:name="_Sec797"/>
      <w:r>
        <w:t>3. Drets d'Ús</w:t>
      </w:r>
      <w:bookmarkEnd w:id="136"/>
    </w:p>
    <w:tbl>
      <w:tblPr>
        <w:tblStyle w:val="PURTable"/>
        <w:tblW w:w="0" w:type="dxa"/>
        <w:tblLook w:val="04A0" w:firstRow="1" w:lastRow="0" w:firstColumn="1" w:lastColumn="0" w:noHBand="0" w:noVBand="1"/>
      </w:tblPr>
      <w:tblGrid>
        <w:gridCol w:w="3665"/>
        <w:gridCol w:w="3613"/>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3.3 Ús del System Center Endpoint Protection amb l'Azure Security Center o el Microsoft Defender per a l'extrem</w:t>
      </w:r>
    </w:p>
    <w:p w:rsidR="0085308F" w:rsidRDefault="00B45349">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el Microsoft Defender per a l'extrem</w:t>
      </w:r>
      <w:r>
        <w:fldChar w:fldCharType="begin"/>
      </w:r>
      <w:r>
        <w:instrText xml:space="preserve"> XE "Microsoft Defender per a l'extrem"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rsidR="0085308F" w:rsidRDefault="0085308F">
      <w:pPr>
        <w:pStyle w:val="ProductList-Body"/>
      </w:pPr>
    </w:p>
    <w:p w:rsidR="0085308F" w:rsidRDefault="00B45349">
      <w:pPr>
        <w:pStyle w:val="ProductList-ClauseHeading"/>
        <w:outlineLvl w:val="4"/>
      </w:pPr>
      <w:r>
        <w:t>3.4 Tecnologia de l'SQL Server</w:t>
      </w:r>
    </w:p>
    <w:p w:rsidR="0085308F" w:rsidRDefault="00B453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85308F" w:rsidRDefault="0085308F">
      <w:pPr>
        <w:pStyle w:val="ProductList-Body"/>
      </w:pPr>
    </w:p>
    <w:p w:rsidR="0085308F" w:rsidRDefault="00B45349">
      <w:pPr>
        <w:pStyle w:val="ProductList-ClauseHeading"/>
        <w:outlineLvl w:val="4"/>
      </w:pPr>
      <w:r>
        <w:t>3.5 Contenidors del Windows Server</w:t>
      </w:r>
    </w:p>
    <w:p w:rsidR="0085308F" w:rsidRDefault="00B45349">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rsidR="0085308F" w:rsidRDefault="00B4534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r>
              <w:t xml:space="preserve">, </w:t>
            </w:r>
            <w:hyperlink r:id="rId58">
              <w:r>
                <w:rPr>
                  <w:color w:val="00467F"/>
                  <w:u w:val="single"/>
                </w:rPr>
                <w:t>Termes dels Productes (octubre</w:t>
              </w:r>
            </w:hyperlink>
            <w:r>
              <w:t xml:space="preserve"> i </w:t>
            </w:r>
            <w:hyperlink r:id="rId59">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38" w:name="_Sec644"/>
      <w:r>
        <w:t>Microsoft Endpoint Configuration Manager (anteriorment, System Center Configuration Manager)</w:t>
      </w:r>
      <w:bookmarkEnd w:id="138"/>
      <w:r>
        <w:fldChar w:fldCharType="begin"/>
      </w:r>
      <w:r>
        <w:instrText xml:space="preserve"> TC "</w:instrText>
      </w:r>
      <w:bookmarkStart w:id="139" w:name="_Toc62549193"/>
      <w:r>
        <w:instrText>Microsoft Endpoint Configuration Manager (anteriorment, System Center Configuration Manager)</w:instrText>
      </w:r>
      <w:bookmarkEnd w:id="139"/>
      <w:r>
        <w:instrText>" \l 3</w:instrText>
      </w:r>
      <w:r>
        <w:fldChar w:fldCharType="end"/>
      </w:r>
    </w:p>
    <w:p w:rsidR="0085308F" w:rsidRDefault="00B45349">
      <w:pPr>
        <w:pStyle w:val="ProductList-Offering1SubSection"/>
        <w:outlineLvl w:val="3"/>
      </w:pPr>
      <w:bookmarkStart w:id="140" w:name="_Sec691"/>
      <w:r>
        <w:t>1. Disponibilitat del Programa</w:t>
      </w:r>
      <w:bookmarkEnd w:id="140"/>
    </w:p>
    <w:p w:rsidR="0085308F" w:rsidRDefault="0085308F">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w:t>
            </w:r>
            <w:r>
              <w:fldChar w:fldCharType="begin"/>
            </w:r>
            <w:r>
              <w:instrText xml:space="preserve"> XE "" </w:instrText>
            </w:r>
            <w:r>
              <w:fldChar w:fldCharType="end"/>
            </w:r>
            <w:r>
              <w:t>ML de Client, només per a Alumnes)</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Body"/>
      </w:pPr>
      <w:r>
        <w:t>*</w:t>
      </w:r>
      <w:r>
        <w:rPr>
          <w:i/>
        </w:rPr>
        <w:t>Microsoft Endpoint Configuration Manager és una versió de la Branca Actual disponible des del 10/16 com a System Center Configuration Manager.</w:t>
      </w:r>
    </w:p>
    <w:p w:rsidR="0085308F" w:rsidRDefault="00B45349">
      <w:pPr>
        <w:pStyle w:val="ProductList-Offering1SubSection"/>
        <w:outlineLvl w:val="3"/>
      </w:pPr>
      <w:bookmarkStart w:id="141" w:name="_Sec746"/>
      <w:r>
        <w:t>2. Condicions del Producte</w:t>
      </w:r>
      <w:bookmarkEnd w:id="141"/>
    </w:p>
    <w:tbl>
      <w:tblPr>
        <w:tblStyle w:val="PURTable"/>
        <w:tblW w:w="0" w:type="dxa"/>
        <w:tblLook w:val="04A0" w:firstRow="1" w:lastRow="0" w:firstColumn="1" w:lastColumn="0" w:noHBand="0" w:noVBand="1"/>
      </w:tblPr>
      <w:tblGrid>
        <w:gridCol w:w="3656"/>
        <w:gridCol w:w="3636"/>
        <w:gridCol w:w="3624"/>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anteriors: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Clients d'Academic</w:t>
      </w:r>
    </w:p>
    <w:p w:rsidR="0085308F" w:rsidRDefault="00B45349">
      <w:pPr>
        <w:pStyle w:val="ProductList-Body"/>
      </w:pPr>
      <w:r>
        <w:t xml:space="preserve">Els clients d'Enrollment for Education Solutions i de la Inscripció per a Subscripció School poden adquirir la Llicència d'Administració de Clients del Microsoft Endpoint Configuration Manager per OSE i fer la implementació per Usuari o per OSE segons es contempla al Model de Llicència dels </w:t>
      </w:r>
      <w:hyperlink w:anchor="_Sec544">
        <w:r>
          <w:rPr>
            <w:color w:val="00467F"/>
            <w:u w:val="single"/>
          </w:rPr>
          <w:t>Servidors d'Administració</w:t>
        </w:r>
      </w:hyperlink>
      <w:r>
        <w:t xml:space="preserve">. </w:t>
      </w:r>
    </w:p>
    <w:p w:rsidR="0085308F" w:rsidRDefault="00B45349">
      <w:pPr>
        <w:pStyle w:val="ProductList-Offering1SubSection"/>
        <w:outlineLvl w:val="3"/>
      </w:pPr>
      <w:bookmarkStart w:id="142" w:name="_Sec802"/>
      <w:r>
        <w:t>3. Drets d'Ús</w:t>
      </w:r>
      <w:bookmarkEnd w:id="142"/>
    </w:p>
    <w:tbl>
      <w:tblPr>
        <w:tblStyle w:val="PURTable"/>
        <w:tblW w:w="0" w:type="dxa"/>
        <w:tblLook w:val="04A0" w:firstRow="1" w:lastRow="0" w:firstColumn="1" w:lastColumn="0" w:noHBand="0" w:noVBand="1"/>
      </w:tblPr>
      <w:tblGrid>
        <w:gridCol w:w="3665"/>
        <w:gridCol w:w="3613"/>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Microsoft Endpoint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Microsoft 365 F3</w:t>
            </w:r>
            <w:r>
              <w:fldChar w:fldCharType="begin"/>
            </w:r>
            <w:r>
              <w:instrText xml:space="preserve"> XE "Microsoft 365 F3" </w:instrText>
            </w:r>
            <w:r>
              <w:fldChar w:fldCharType="end"/>
            </w:r>
            <w:r>
              <w:t xml:space="preserve"> (SL d'Usuari)</w:t>
            </w:r>
          </w:p>
        </w:tc>
      </w:tr>
      <w:tr w:rsidR="008530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308F" w:rsidRDefault="00B45349">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rsidR="0085308F" w:rsidRDefault="00B45349">
            <w:pPr>
              <w:pStyle w:val="ProductList-TableBody"/>
            </w:pPr>
            <w:r>
              <w:t>Llicència Equivalent a Llicència de Gestió (vegeu l'</w:t>
            </w:r>
            <w:hyperlink r:id="rId60">
              <w:r>
                <w:rPr>
                  <w:color w:val="00467F"/>
                  <w:u w:val="single"/>
                </w:rPr>
                <w:t>Apèndix A</w:t>
              </w:r>
            </w:hyperlink>
            <w:r>
              <w:t>)</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3.2 Tecnologia de l'SQL Server</w:t>
      </w:r>
    </w:p>
    <w:p w:rsidR="0085308F" w:rsidRDefault="00B453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85308F" w:rsidRDefault="00B4534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4.1 Microsoft Endpoint Configuration Manager (Drets de VDI)</w:t>
      </w:r>
    </w:p>
    <w:p w:rsidR="0085308F" w:rsidRDefault="00B45349">
      <w:pPr>
        <w:pStyle w:val="ProductList-Body"/>
      </w:pPr>
      <w:r>
        <w:t>Els Clients amb cobertura d'SA activa per a les llicències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Microsoft Endpoint Configuration Manager (cadascuna una “llicència qualificada de VDI”) poden utilitzar el programari per administrar,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85308F" w:rsidRDefault="0085308F">
      <w:pPr>
        <w:pStyle w:val="ProductList-Body"/>
      </w:pPr>
    </w:p>
    <w:p w:rsidR="0085308F" w:rsidRDefault="00B45349">
      <w:pPr>
        <w:pStyle w:val="ProductList-ClauseHeading"/>
        <w:outlineLvl w:val="4"/>
      </w:pPr>
      <w:r>
        <w:t>4.2 Drets de la Branca Actual del Microsoft Endpoint Configuration Manager</w:t>
      </w:r>
    </w:p>
    <w:p w:rsidR="0085308F" w:rsidRDefault="00B4534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instal·lar i utilitzar l'opció Branca Actual del Microsoft Endpoint Configuration Manager.</w:t>
      </w:r>
    </w:p>
    <w:p w:rsidR="0085308F" w:rsidRDefault="0085308F">
      <w:pPr>
        <w:pStyle w:val="ProductList-Body"/>
      </w:pPr>
    </w:p>
    <w:p w:rsidR="0085308F" w:rsidRDefault="00B45349">
      <w:pPr>
        <w:pStyle w:val="ProductList-ClauseHeading"/>
        <w:outlineLvl w:val="4"/>
      </w:pPr>
      <w:r>
        <w:t>4.3 Accés a l'Intune</w:t>
      </w:r>
    </w:p>
    <w:p w:rsidR="0085308F" w:rsidRDefault="00B4534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juntament amb l'ús del Microsoft Endpoint Configuration Manager per a l'administració conjunta dels ordinadors d'aquests usuaris. L'accés i l'ús d'aquestes característiques de l'Intune estan subjectes als Termes de Llicència de l'Iintune segons es defineixen als </w:t>
      </w:r>
      <w:hyperlink r:id="rId62">
        <w:r>
          <w:rPr>
            <w:color w:val="00467F"/>
            <w:u w:val="single"/>
          </w:rPr>
          <w:t>Termes dels Serveis Online</w:t>
        </w:r>
      </w:hyperlink>
      <w:r>
        <w:t>.</w:t>
      </w:r>
    </w:p>
    <w:p w:rsidR="0085308F" w:rsidRDefault="0085308F">
      <w:pPr>
        <w:pStyle w:val="ProductList-Body"/>
      </w:pPr>
    </w:p>
    <w:p w:rsidR="0085308F" w:rsidRDefault="00B45349">
      <w:pPr>
        <w:pStyle w:val="ProductList-ClauseHeading"/>
        <w:outlineLvl w:val="4"/>
      </w:pPr>
      <w:r>
        <w:t>4.4 Accés al System Center Configuration Manager 1606</w:t>
      </w:r>
    </w:p>
    <w:p w:rsidR="0085308F" w:rsidRDefault="00B45349">
      <w:pPr>
        <w:pStyle w:val="ProductList-Body"/>
      </w:pPr>
      <w:r>
        <w:t>Opcionalment, el Client pot utilitzar el System Center Configuration Manager</w:t>
      </w:r>
      <w:r>
        <w:fldChar w:fldCharType="begin"/>
      </w:r>
      <w:r>
        <w:instrText xml:space="preserve"> XE "System Center Configuration Manager" </w:instrText>
      </w:r>
      <w:r>
        <w:fldChar w:fldCharType="end"/>
      </w:r>
      <w:r>
        <w:t xml:space="preserve"> 1606 en lloc del Microsoft Endpoint Configuration Manager per administrar els seus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els dispositius que utilitzen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El dret d'utilitzar el System Center Configuration Manager 1606 continua vigent després de l'expiració d'SA del Client, excepte en cas que expirin les Llicències del Microsoft Endpoint Configuration Manager basades en la subscripció o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equivalents a ML basades en la subscripció. Això no permet que es pugui continuar fent ús del Microsoft Endpoint Configuration Manager després que expiri SA.</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49194"/>
      <w:r>
        <w:instrText>System Center Data Protection Manager</w:instrText>
      </w:r>
      <w:bookmarkEnd w:id="145"/>
      <w:r>
        <w:instrText>" \l 3</w:instrText>
      </w:r>
      <w:r>
        <w:fldChar w:fldCharType="end"/>
      </w:r>
    </w:p>
    <w:p w:rsidR="0085308F" w:rsidRDefault="00B45349">
      <w:pPr>
        <w:pStyle w:val="ProductList-Offering1SubSection"/>
        <w:outlineLvl w:val="3"/>
      </w:pPr>
      <w:bookmarkStart w:id="146" w:name="_Sec690"/>
      <w:r>
        <w:t>1. Disponibilitat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147" w:name="_Sec745"/>
      <w:r>
        <w:t>2. Condicions del Producte</w:t>
      </w:r>
      <w:bookmarkEnd w:id="147"/>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Clients d'Academic</w:t>
      </w:r>
    </w:p>
    <w:p w:rsidR="0085308F" w:rsidRDefault="00B45349">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85308F" w:rsidRDefault="00B45349">
      <w:pPr>
        <w:pStyle w:val="ProductList-Offering1SubSection"/>
        <w:outlineLvl w:val="3"/>
      </w:pPr>
      <w:bookmarkStart w:id="148" w:name="_Sec801"/>
      <w:r>
        <w:t>3. Drets d'Ús</w:t>
      </w:r>
      <w:bookmarkEnd w:id="148"/>
    </w:p>
    <w:tbl>
      <w:tblPr>
        <w:tblStyle w:val="PURTable"/>
        <w:tblW w:w="0" w:type="dxa"/>
        <w:tblLook w:val="04A0" w:firstRow="1" w:lastRow="0" w:firstColumn="1" w:lastColumn="0" w:noHBand="0" w:noVBand="1"/>
      </w:tblPr>
      <w:tblGrid>
        <w:gridCol w:w="3665"/>
        <w:gridCol w:w="3613"/>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3.2 Tecnologia de l'SQL Server</w:t>
      </w:r>
    </w:p>
    <w:p w:rsidR="0085308F" w:rsidRDefault="00B453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85308F" w:rsidRDefault="00B4534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4.1 Drets del System Center Data Protection Manager Current Branch</w:t>
      </w:r>
    </w:p>
    <w:p w:rsidR="0085308F" w:rsidRDefault="00B45349">
      <w:pPr>
        <w:pStyle w:val="ProductList-Body"/>
      </w:pPr>
      <w:r>
        <w:t>Els Clients amb SA actiu en Llicències del System Center Data Protection Manager, o una Llicència equivalent a ML, poden instal·lar i utilitzar l'opció Current Branch del System Center Data Protection Manager.</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49195"/>
      <w:r>
        <w:instrText>System Center Endpoint Protection</w:instrText>
      </w:r>
      <w:bookmarkEnd w:id="151"/>
      <w:r>
        <w:instrText>" \l 3</w:instrText>
      </w:r>
      <w:r>
        <w:fldChar w:fldCharType="end"/>
      </w:r>
    </w:p>
    <w:p w:rsidR="0085308F" w:rsidRDefault="00B45349">
      <w:pPr>
        <w:pStyle w:val="ProductList-Offering1SubSection"/>
        <w:outlineLvl w:val="3"/>
      </w:pPr>
      <w:bookmarkStart w:id="152" w:name="_Sec892"/>
      <w:r>
        <w:t>1. Disponibilitat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none" w:sz="4" w:space="0" w:color="BFBFBF"/>
              <w:right w:val="none" w:sz="4" w:space="0" w:color="6E6E6E"/>
            </w:tcBorders>
          </w:tcPr>
          <w:p w:rsidR="0085308F" w:rsidRDefault="00B4534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85308F" w:rsidRDefault="00B4534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5308F" w:rsidRDefault="00B453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5308F" w:rsidRDefault="00B45349">
      <w:pPr>
        <w:pStyle w:val="ProductList-Offering1SubSection"/>
        <w:outlineLvl w:val="3"/>
      </w:pPr>
      <w:bookmarkStart w:id="153" w:name="_Sec893"/>
      <w:r>
        <w:t>2. Condicions del Producte</w:t>
      </w:r>
      <w:bookmarkEnd w:id="153"/>
    </w:p>
    <w:tbl>
      <w:tblPr>
        <w:tblStyle w:val="PURTable"/>
        <w:tblW w:w="0" w:type="dxa"/>
        <w:tblLook w:val="04A0" w:firstRow="1" w:lastRow="0" w:firstColumn="1" w:lastColumn="0" w:noHBand="0" w:noVBand="1"/>
      </w:tblPr>
      <w:tblGrid>
        <w:gridCol w:w="3648"/>
        <w:gridCol w:w="3637"/>
        <w:gridCol w:w="363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(SA):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B45349">
      <w:pPr>
        <w:pStyle w:val="ProductList-Offering1SubSection"/>
        <w:outlineLvl w:val="3"/>
      </w:pPr>
      <w:bookmarkStart w:id="154" w:name="_Sec894"/>
      <w:r>
        <w:t>3. Drets d'Ús</w:t>
      </w:r>
      <w:bookmarkEnd w:id="154"/>
    </w:p>
    <w:tbl>
      <w:tblPr>
        <w:tblStyle w:val="PURTable"/>
        <w:tblW w:w="0" w:type="dxa"/>
        <w:tblLook w:val="04A0" w:firstRow="1" w:lastRow="0" w:firstColumn="1" w:lastColumn="0" w:noHBand="0" w:noVBand="1"/>
      </w:tblPr>
      <w:tblGrid>
        <w:gridCol w:w="3668"/>
        <w:gridCol w:w="3615"/>
        <w:gridCol w:w="363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85308F" w:rsidRDefault="00B45349">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rsidR="0085308F" w:rsidRDefault="00B45349">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rsidR="0085308F" w:rsidRDefault="00B45349">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85308F">
        <w:tc>
          <w:tcPr>
            <w:tcW w:w="4040" w:type="dxa"/>
            <w:tcBorders>
              <w:top w:val="none" w:sz="4" w:space="0" w:color="0072C6"/>
              <w:left w:val="single" w:sz="4" w:space="0" w:color="000000"/>
              <w:bottom w:val="none" w:sz="4" w:space="0" w:color="0072C6"/>
              <w:right w:val="single" w:sz="4" w:space="0" w:color="000000"/>
            </w:tcBorders>
            <w:shd w:val="clear" w:color="auto" w:fill="DEEAF6"/>
          </w:tcPr>
          <w:p w:rsidR="0085308F" w:rsidRDefault="0085308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85308F" w:rsidRDefault="00B45349">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rsidR="0085308F" w:rsidRDefault="00B45349">
            <w:pPr>
              <w:pStyle w:val="ProductList-TableBody"/>
            </w:pPr>
            <w:r>
              <w:t>Windows VDA E5</w:t>
            </w:r>
            <w:r>
              <w:fldChar w:fldCharType="begin"/>
            </w:r>
            <w:r>
              <w:instrText xml:space="preserve"> XE "Windows VDA E5" </w:instrText>
            </w:r>
            <w:r>
              <w:fldChar w:fldCharType="end"/>
            </w:r>
            <w:r>
              <w:t xml:space="preserve"> (SL d'Usuari)</w:t>
            </w:r>
          </w:p>
        </w:tc>
      </w:tr>
      <w:tr w:rsidR="0085308F">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85308F" w:rsidRDefault="00B45349">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rsidR="0085308F" w:rsidRDefault="00B45349">
            <w:pPr>
              <w:pStyle w:val="ProductList-TableBody"/>
            </w:pPr>
            <w:r>
              <w:t>Seguretat de l'M365 E5</w:t>
            </w:r>
            <w:r>
              <w:fldChar w:fldCharType="begin"/>
            </w:r>
            <w:r>
              <w:instrText xml:space="preserve"> XE "Seguretat de l'M365 E5" </w:instrText>
            </w:r>
            <w:r>
              <w:fldChar w:fldCharType="end"/>
            </w:r>
            <w:r>
              <w:t xml:space="preserve"> (SL d'Usuari)</w:t>
            </w:r>
          </w:p>
        </w:tc>
      </w:tr>
    </w:tbl>
    <w:p w:rsidR="0085308F" w:rsidRDefault="0085308F">
      <w:pPr>
        <w:pStyle w:val="ProductList-Body"/>
      </w:pPr>
    </w:p>
    <w:p w:rsidR="0085308F" w:rsidRDefault="00B45349">
      <w:pPr>
        <w:pStyle w:val="ProductList-ClauseHeading"/>
        <w:outlineLvl w:val="4"/>
      </w:pPr>
      <w:r>
        <w:t>3.2 SL de Gestió de Servidor</w:t>
      </w:r>
    </w:p>
    <w:p w:rsidR="0085308F" w:rsidRDefault="00B45349">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85308F" w:rsidRDefault="0085308F">
      <w:pPr>
        <w:pStyle w:val="ProductList-Body"/>
      </w:pPr>
    </w:p>
    <w:p w:rsidR="0085308F" w:rsidRDefault="00B45349">
      <w:pPr>
        <w:pStyle w:val="ProductList-ClauseHeading"/>
        <w:outlineLvl w:val="4"/>
      </w:pPr>
      <w:r>
        <w:t>3.3 Substitució de Motors de Detecció</w:t>
      </w:r>
    </w:p>
    <w:p w:rsidR="0085308F" w:rsidRDefault="00B45349">
      <w:pPr>
        <w:pStyle w:val="ProductList-Body"/>
      </w:pPr>
      <w:r>
        <w:t>Microsoft pot substituir programari i fitxers comparables dels següents elements del Servei Online:</w:t>
      </w:r>
    </w:p>
    <w:p w:rsidR="0085308F" w:rsidRDefault="00B45349" w:rsidP="00B45349">
      <w:pPr>
        <w:pStyle w:val="ProductList-Bullet"/>
        <w:numPr>
          <w:ilvl w:val="0"/>
          <w:numId w:val="24"/>
        </w:numPr>
      </w:pPr>
      <w:r>
        <w:t>programari antivirus i contra correu brossa; i</w:t>
      </w:r>
    </w:p>
    <w:p w:rsidR="0085308F" w:rsidRDefault="00B45349" w:rsidP="00B45349">
      <w:pPr>
        <w:pStyle w:val="ProductList-Bullet"/>
        <w:numPr>
          <w:ilvl w:val="0"/>
          <w:numId w:val="24"/>
        </w:numPr>
      </w:pPr>
      <w:r>
        <w:t>fitxers de signatura i fitxers de dades de filtre de contingut.</w:t>
      </w:r>
    </w:p>
    <w:p w:rsidR="0085308F" w:rsidRDefault="00B45349">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4.1 Drets del System Center Endpoint Protection Current Branch</w:t>
      </w:r>
    </w:p>
    <w:p w:rsidR="0085308F" w:rsidRDefault="00B45349">
      <w:pPr>
        <w:pStyle w:val="ProductList-Body"/>
      </w:pPr>
      <w:r>
        <w:t>Els Clients amb SA actiu en Llicències del System Center Endpoint Protection, o una Llicència equivalent a ML, poden instal·lar i utilitzar l'opció Current Branch del System Center Endpoint Protection.</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49196"/>
      <w:r>
        <w:instrText>System Center Operations Manager</w:instrText>
      </w:r>
      <w:bookmarkEnd w:id="157"/>
      <w:r>
        <w:instrText>" \l 3</w:instrText>
      </w:r>
      <w:r>
        <w:fldChar w:fldCharType="end"/>
      </w:r>
    </w:p>
    <w:p w:rsidR="0085308F" w:rsidRDefault="00B45349">
      <w:pPr>
        <w:pStyle w:val="ProductList-Offering1SubSection"/>
        <w:outlineLvl w:val="3"/>
      </w:pPr>
      <w:bookmarkStart w:id="158" w:name="_Sec1181"/>
      <w:r>
        <w:t>1. Disponibilitat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159" w:name="_Sec1182"/>
      <w:r>
        <w:t>2. Condicions del Producte</w:t>
      </w:r>
      <w:bookmarkEnd w:id="159"/>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6">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Clients d'Academic</w:t>
      </w:r>
    </w:p>
    <w:p w:rsidR="0085308F" w:rsidRDefault="00B45349">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85308F" w:rsidRDefault="00B45349">
      <w:pPr>
        <w:pStyle w:val="ProductList-Offering1SubSection"/>
        <w:outlineLvl w:val="3"/>
      </w:pPr>
      <w:bookmarkStart w:id="160" w:name="_Sec1183"/>
      <w:r>
        <w:t>3. Drets d'Ús</w:t>
      </w:r>
      <w:bookmarkEnd w:id="160"/>
    </w:p>
    <w:tbl>
      <w:tblPr>
        <w:tblStyle w:val="PURTable"/>
        <w:tblW w:w="0" w:type="dxa"/>
        <w:tblLook w:val="04A0" w:firstRow="1" w:lastRow="0" w:firstColumn="1" w:lastColumn="0" w:noHBand="0" w:noVBand="1"/>
      </w:tblPr>
      <w:tblGrid>
        <w:gridCol w:w="3665"/>
        <w:gridCol w:w="3613"/>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7">
              <w:r>
                <w:rPr>
                  <w:color w:val="00467F"/>
                  <w:u w:val="single"/>
                </w:rPr>
                <w:t>Universal</w:t>
              </w:r>
            </w:hyperlink>
            <w:r>
              <w:t xml:space="preserve">; </w:t>
            </w:r>
            <w:hyperlink r:id="rId6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9">
              <w:r>
                <w:rPr>
                  <w:color w:val="00467F"/>
                  <w:u w:val="single"/>
                </w:rPr>
                <w:t>Característiques basades en Internet</w:t>
              </w:r>
            </w:hyperlink>
            <w:r>
              <w:t xml:space="preserve">, </w:t>
            </w:r>
            <w:hyperlink r:id="rId7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3.2 Tecnologia de l'SQL Server</w:t>
      </w:r>
    </w:p>
    <w:p w:rsidR="0085308F" w:rsidRDefault="00B453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85308F" w:rsidRDefault="00B45349">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1">
              <w:r>
                <w:rPr>
                  <w:color w:val="00467F"/>
                  <w:u w:val="single"/>
                </w:rPr>
                <w:t>Llistat de Productes, octubre de 2013</w:t>
              </w:r>
            </w:hyperlink>
            <w:r>
              <w:t xml:space="preserve">; </w:t>
            </w:r>
            <w:hyperlink r:id="rId7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4.1 Drets del System Center Operations Manager Current Branch</w:t>
      </w:r>
    </w:p>
    <w:p w:rsidR="0085308F" w:rsidRDefault="00B45349">
      <w:pPr>
        <w:pStyle w:val="ProductList-Body"/>
      </w:pPr>
      <w:r>
        <w:t>Els Clients amb SA actiu en Llicències del System Center Operations Manager, o una Llicència equivalent a ML, poden instal·lar i utilitzar l'opció Current Branch del System Center Operations Manager.</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49197"/>
      <w:r>
        <w:instrText>System Center Orchestrator</w:instrText>
      </w:r>
      <w:bookmarkEnd w:id="163"/>
      <w:r>
        <w:instrText>" \l 3</w:instrText>
      </w:r>
      <w:r>
        <w:fldChar w:fldCharType="end"/>
      </w:r>
    </w:p>
    <w:p w:rsidR="0085308F" w:rsidRDefault="00B45349">
      <w:pPr>
        <w:pStyle w:val="ProductList-Offering1SubSection"/>
        <w:outlineLvl w:val="3"/>
      </w:pPr>
      <w:bookmarkStart w:id="164" w:name="_Sec1186"/>
      <w:r>
        <w:t>1. Disponibilitat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165" w:name="_Sec1187"/>
      <w:r>
        <w:t>2. Condicions del Producte</w:t>
      </w:r>
      <w:bookmarkEnd w:id="165"/>
    </w:p>
    <w:tbl>
      <w:tblPr>
        <w:tblStyle w:val="PURTable"/>
        <w:tblW w:w="0" w:type="dxa"/>
        <w:tblLook w:val="04A0" w:firstRow="1" w:lastRow="0" w:firstColumn="1" w:lastColumn="0" w:noHBand="0" w:noVBand="1"/>
      </w:tblPr>
      <w:tblGrid>
        <w:gridCol w:w="3651"/>
        <w:gridCol w:w="3638"/>
        <w:gridCol w:w="362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3">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Clients d'Academic</w:t>
      </w:r>
    </w:p>
    <w:p w:rsidR="0085308F" w:rsidRDefault="00B45349">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rsidR="0085308F" w:rsidRDefault="00B45349">
      <w:pPr>
        <w:pStyle w:val="ProductList-Offering1SubSection"/>
        <w:outlineLvl w:val="3"/>
      </w:pPr>
      <w:bookmarkStart w:id="166" w:name="_Sec1188"/>
      <w:r>
        <w:t>3. Drets d'Ús</w:t>
      </w:r>
      <w:bookmarkEnd w:id="166"/>
    </w:p>
    <w:tbl>
      <w:tblPr>
        <w:tblStyle w:val="PURTable"/>
        <w:tblW w:w="0" w:type="dxa"/>
        <w:tblLook w:val="04A0" w:firstRow="1" w:lastRow="0" w:firstColumn="1" w:lastColumn="0" w:noHBand="0" w:noVBand="1"/>
      </w:tblPr>
      <w:tblGrid>
        <w:gridCol w:w="3665"/>
        <w:gridCol w:w="3613"/>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4">
              <w:r>
                <w:rPr>
                  <w:color w:val="00467F"/>
                  <w:u w:val="single"/>
                </w:rPr>
                <w:t>Universal</w:t>
              </w:r>
            </w:hyperlink>
            <w:r>
              <w:t xml:space="preserve">; </w:t>
            </w:r>
            <w:hyperlink r:id="rId7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6">
              <w:r>
                <w:rPr>
                  <w:color w:val="00467F"/>
                  <w:u w:val="single"/>
                </w:rPr>
                <w:t>Característiques basades en Internet</w:t>
              </w:r>
            </w:hyperlink>
            <w:r>
              <w:t xml:space="preserve">, </w:t>
            </w:r>
            <w:hyperlink r:id="rId7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3.2 Tecnologia de l'SQL Server</w:t>
      </w:r>
    </w:p>
    <w:p w:rsidR="0085308F" w:rsidRDefault="00B453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85308F" w:rsidRDefault="00B4534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Llistat de Productes, octubre de 2013</w:t>
              </w:r>
            </w:hyperlink>
            <w:r>
              <w:t xml:space="preserve">; </w:t>
            </w:r>
            <w:hyperlink r:id="rId7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49198"/>
      <w:r>
        <w:instrText>System Center Service Manager</w:instrText>
      </w:r>
      <w:bookmarkEnd w:id="169"/>
      <w:r>
        <w:instrText>" \l 3</w:instrText>
      </w:r>
      <w:r>
        <w:fldChar w:fldCharType="end"/>
      </w:r>
    </w:p>
    <w:p w:rsidR="0085308F" w:rsidRDefault="00B45349">
      <w:pPr>
        <w:pStyle w:val="ProductList-Offering1SubSection"/>
        <w:outlineLvl w:val="3"/>
      </w:pPr>
      <w:bookmarkStart w:id="170" w:name="_Sec1191"/>
      <w:r>
        <w:t>1. Disponibilitat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171" w:name="_Sec1192"/>
      <w:r>
        <w:t>2. Condicions del Producte</w:t>
      </w:r>
      <w:bookmarkEnd w:id="171"/>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0">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Clients d'Academic</w:t>
      </w:r>
    </w:p>
    <w:p w:rsidR="0085308F" w:rsidRDefault="00B45349">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rsidR="0085308F" w:rsidRDefault="00B45349">
      <w:pPr>
        <w:pStyle w:val="ProductList-Offering1SubSection"/>
        <w:outlineLvl w:val="3"/>
      </w:pPr>
      <w:bookmarkStart w:id="172" w:name="_Sec1193"/>
      <w:r>
        <w:t>3. Drets d'Ús</w:t>
      </w:r>
      <w:bookmarkEnd w:id="172"/>
    </w:p>
    <w:tbl>
      <w:tblPr>
        <w:tblStyle w:val="PURTable"/>
        <w:tblW w:w="0" w:type="dxa"/>
        <w:tblLook w:val="04A0" w:firstRow="1" w:lastRow="0" w:firstColumn="1" w:lastColumn="0" w:noHBand="0" w:noVBand="1"/>
      </w:tblPr>
      <w:tblGrid>
        <w:gridCol w:w="3665"/>
        <w:gridCol w:w="3613"/>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1">
              <w:r>
                <w:rPr>
                  <w:color w:val="00467F"/>
                  <w:u w:val="single"/>
                </w:rPr>
                <w:t>Universal</w:t>
              </w:r>
            </w:hyperlink>
            <w:r>
              <w:t xml:space="preserve">; </w:t>
            </w:r>
            <w:hyperlink r:id="rId8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3">
              <w:r>
                <w:rPr>
                  <w:color w:val="00467F"/>
                  <w:u w:val="single"/>
                </w:rPr>
                <w:t>Característiques basades en Internet</w:t>
              </w:r>
            </w:hyperlink>
            <w:r>
              <w:t xml:space="preserve">, </w:t>
            </w:r>
            <w:hyperlink r:id="rId8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CAL del Microsoft Identity Manager 2016 (Usuari)</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3.2 Tecnologia de l'SQL Server</w:t>
      </w:r>
    </w:p>
    <w:p w:rsidR="0085308F" w:rsidRDefault="00B453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85308F" w:rsidRDefault="00B4534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5">
              <w:r>
                <w:rPr>
                  <w:color w:val="00467F"/>
                  <w:u w:val="single"/>
                </w:rPr>
                <w:t>Llistat de Productes, octubre de 2013</w:t>
              </w:r>
            </w:hyperlink>
            <w:r>
              <w:t xml:space="preserve">; </w:t>
            </w:r>
            <w:hyperlink r:id="rId8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4.1 Drets del System Center Service Manager Current Branch</w:t>
      </w:r>
    </w:p>
    <w:p w:rsidR="0085308F" w:rsidRDefault="00B45349">
      <w:pPr>
        <w:pStyle w:val="ProductList-Body"/>
      </w:pPr>
      <w:r>
        <w:t>Els Clients amb SA actiu en Llicències del System Center Service Manager, o una Llicència equivalent a ML, poden instal·lar i utilitzar l'opció Current Branch del System Center Service Manager.</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
        <w:outlineLvl w:val="1"/>
      </w:pPr>
      <w:bookmarkStart w:id="174" w:name="_Sec616"/>
      <w:r>
        <w:t>Conjunt d'Infraestructura d'escriptori virtual (VDI)</w:t>
      </w:r>
      <w:bookmarkEnd w:id="174"/>
      <w:r>
        <w:fldChar w:fldCharType="begin"/>
      </w:r>
      <w:r>
        <w:instrText xml:space="preserve"> TC "</w:instrText>
      </w:r>
      <w:bookmarkStart w:id="175" w:name="_Toc62549199"/>
      <w:r>
        <w:instrText>Conjunt d'Infraestructura d'escriptori virtual (VDI)</w:instrText>
      </w:r>
      <w:bookmarkEnd w:id="175"/>
      <w:r>
        <w:instrText>" \l 2</w:instrText>
      </w:r>
      <w:r>
        <w:fldChar w:fldCharType="end"/>
      </w:r>
    </w:p>
    <w:p w:rsidR="0085308F" w:rsidRDefault="00B45349">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7">
        <w:r>
          <w:rPr>
            <w:color w:val="00467F"/>
            <w:u w:val="single"/>
          </w:rPr>
          <w:t>http://go.microsoft.com/?linkid=9839206</w:t>
        </w:r>
      </w:hyperlink>
      <w:r>
        <w:t xml:space="preserve"> i el Llistat de Productes de juny de 2015 </w:t>
      </w:r>
      <w:hyperlink r:id="rId88">
        <w:r>
          <w:rPr>
            <w:color w:val="00467F"/>
            <w:u w:val="single"/>
          </w:rPr>
          <w:t>http://go.microsoft.com/?linkid=9839207</w:t>
        </w:r>
      </w:hyperlink>
      <w:r>
        <w:t>.</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176" w:name="_Sec617"/>
      <w:r>
        <w:t>Visual Studio</w:t>
      </w:r>
      <w:bookmarkEnd w:id="176"/>
      <w:r>
        <w:fldChar w:fldCharType="begin"/>
      </w:r>
      <w:r>
        <w:instrText xml:space="preserve"> TC "</w:instrText>
      </w:r>
      <w:bookmarkStart w:id="177" w:name="_Toc62549200"/>
      <w:r>
        <w:instrText>Visual Studio</w:instrText>
      </w:r>
      <w:bookmarkEnd w:id="177"/>
      <w:r>
        <w:instrText>" \l 2</w:instrText>
      </w:r>
      <w:r>
        <w:fldChar w:fldCharType="end"/>
      </w:r>
    </w:p>
    <w:p w:rsidR="0085308F" w:rsidRDefault="00B45349">
      <w:pPr>
        <w:pStyle w:val="ProductList-Offering2HeadingNoBorder"/>
        <w:outlineLvl w:val="2"/>
      </w:pPr>
      <w:bookmarkStart w:id="178" w:name="_Sec649"/>
      <w:r>
        <w:t>Visual Studio</w:t>
      </w:r>
      <w:bookmarkEnd w:id="178"/>
      <w:r>
        <w:fldChar w:fldCharType="begin"/>
      </w:r>
      <w:r>
        <w:instrText xml:space="preserve"> TC "</w:instrText>
      </w:r>
      <w:bookmarkStart w:id="179" w:name="_Toc62549201"/>
      <w:r>
        <w:instrText>Visual Studio</w:instrText>
      </w:r>
      <w:bookmarkEnd w:id="179"/>
      <w:r>
        <w:instrText>" \l 3</w:instrText>
      </w:r>
      <w:r>
        <w:fldChar w:fldCharType="end"/>
      </w:r>
    </w:p>
    <w:p w:rsidR="0085308F" w:rsidRDefault="00B45349">
      <w:pPr>
        <w:pStyle w:val="ProductList-Offering1SubSection"/>
        <w:outlineLvl w:val="3"/>
      </w:pPr>
      <w:bookmarkStart w:id="180" w:name="_Sec697"/>
      <w:r>
        <w:t>1. Disponibilitat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5308F" w:rsidRDefault="00B45349">
      <w:pPr>
        <w:pStyle w:val="ProductList-Offering1SubSection"/>
        <w:outlineLvl w:val="3"/>
      </w:pPr>
      <w:bookmarkStart w:id="181" w:name="_Sec752"/>
      <w:r>
        <w:t>2. Condicions del Producte</w:t>
      </w:r>
      <w:bookmarkEnd w:id="181"/>
    </w:p>
    <w:tbl>
      <w:tblPr>
        <w:tblStyle w:val="PURTable"/>
        <w:tblW w:w="0" w:type="dxa"/>
        <w:tblLook w:val="04A0" w:firstRow="1" w:lastRow="0" w:firstColumn="1" w:lastColumn="0" w:noHBand="0" w:noVBand="1"/>
      </w:tblPr>
      <w:tblGrid>
        <w:gridCol w:w="3644"/>
        <w:gridCol w:w="3632"/>
        <w:gridCol w:w="364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Concessió de Llicències per a Desenvolupadors d’Emmagatzematge de Dades Paral·leles de l’SQL Server</w:t>
      </w:r>
    </w:p>
    <w:p w:rsidR="0085308F" w:rsidRDefault="00B45349">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rsidR="0085308F" w:rsidRDefault="0085308F">
      <w:pPr>
        <w:pStyle w:val="ProductList-Body"/>
      </w:pPr>
    </w:p>
    <w:p w:rsidR="0085308F" w:rsidRDefault="00B45349">
      <w:pPr>
        <w:pStyle w:val="ProductList-ClauseHeading"/>
        <w:outlineLvl w:val="4"/>
      </w:pPr>
      <w:r>
        <w:t>2.2 Concessió de Llicències per a l'Azure DevOps Server 2020</w:t>
      </w:r>
    </w:p>
    <w:p w:rsidR="0085308F" w:rsidRDefault="00B45349">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85308F" w:rsidRDefault="0085308F">
      <w:pPr>
        <w:pStyle w:val="ProductList-Body"/>
      </w:pPr>
    </w:p>
    <w:p w:rsidR="0085308F" w:rsidRDefault="00B45349">
      <w:pPr>
        <w:pStyle w:val="ProductList-ClauseHeading"/>
        <w:outlineLvl w:val="4"/>
      </w:pPr>
      <w:r>
        <w:t>2.3 Serveis del Microsoft Azure</w:t>
      </w:r>
    </w:p>
    <w:p w:rsidR="0085308F" w:rsidRDefault="00B45349">
      <w:pPr>
        <w:pStyle w:val="ProductList-Body"/>
      </w:pPr>
      <w:r>
        <w:t>Els beneficis del Microsoft Azure no es poden combinar des de diverses Subscripcions al Visual Studio o Plataformes MSDN en un únic compte del Microsoft Azure.</w:t>
      </w:r>
    </w:p>
    <w:p w:rsidR="0085308F" w:rsidRDefault="0085308F">
      <w:pPr>
        <w:pStyle w:val="ProductList-Body"/>
      </w:pPr>
    </w:p>
    <w:p w:rsidR="0085308F" w:rsidRDefault="00B45349">
      <w:pPr>
        <w:pStyle w:val="ProductList-ClauseHeading"/>
        <w:outlineLvl w:val="4"/>
      </w:pPr>
      <w:r>
        <w:t>2.4 Windows Virtual Desktop</w:t>
      </w:r>
    </w:p>
    <w:p w:rsidR="0085308F" w:rsidRDefault="00B45349">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rsidR="0085308F" w:rsidRDefault="00B45349">
      <w:pPr>
        <w:pStyle w:val="ProductList-Offering1SubSection"/>
        <w:outlineLvl w:val="3"/>
      </w:pPr>
      <w:bookmarkStart w:id="182" w:name="_Sec810"/>
      <w:r>
        <w:t>3. Drets d'Ús</w:t>
      </w:r>
      <w:bookmarkEnd w:id="182"/>
    </w:p>
    <w:tbl>
      <w:tblPr>
        <w:tblStyle w:val="PURTable"/>
        <w:tblW w:w="0" w:type="dxa"/>
        <w:tblLook w:val="04A0" w:firstRow="1" w:lastRow="0" w:firstColumn="1" w:lastColumn="0" w:noHBand="0" w:noVBand="1"/>
      </w:tblPr>
      <w:tblGrid>
        <w:gridCol w:w="3665"/>
        <w:gridCol w:w="3613"/>
        <w:gridCol w:w="363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Dispositius de Compilació i Eines de Compilació del Visual Studio</w:t>
      </w:r>
    </w:p>
    <w:p w:rsidR="0085308F" w:rsidRDefault="00B45349">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rsidR="0085308F" w:rsidRDefault="0085308F">
      <w:pPr>
        <w:pStyle w:val="ProductList-Body"/>
      </w:pPr>
    </w:p>
    <w:p w:rsidR="0085308F" w:rsidRDefault="00B45349">
      <w:pPr>
        <w:pStyle w:val="ProductList-ClauseHeading"/>
        <w:outlineLvl w:val="4"/>
      </w:pPr>
      <w:r>
        <w:t>3.2 Utilitats</w:t>
      </w:r>
    </w:p>
    <w:p w:rsidR="0085308F" w:rsidRDefault="00B45349">
      <w:pPr>
        <w:pStyle w:val="ProductList-Body"/>
      </w:pPr>
      <w:r>
        <w:t xml:space="preserve">El Client pot copiar i instal·lar les Utilitats que es mostren a </w:t>
      </w:r>
      <w:hyperlink r:id="rId89">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rsidR="0085308F" w:rsidRDefault="0085308F">
      <w:pPr>
        <w:pStyle w:val="ProductList-Body"/>
      </w:pPr>
    </w:p>
    <w:p w:rsidR="0085308F" w:rsidRDefault="00B45349">
      <w:pPr>
        <w:pStyle w:val="ProductList-ClauseHeading"/>
        <w:outlineLvl w:val="4"/>
      </w:pPr>
      <w:r>
        <w:t>3.3 Desenvolupament d'Extensions</w:t>
      </w:r>
    </w:p>
    <w:p w:rsidR="0085308F" w:rsidRDefault="00B45349">
      <w:pPr>
        <w:pStyle w:val="ProductList-SubClauseHeading"/>
        <w:outlineLvl w:val="5"/>
      </w:pPr>
      <w:r>
        <w:t>3.3.1 Limits sobre les Extensions.</w:t>
      </w:r>
    </w:p>
    <w:p w:rsidR="0085308F" w:rsidRDefault="00B45349">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rsidR="0085308F" w:rsidRDefault="0085308F">
      <w:pPr>
        <w:pStyle w:val="ProductList-BodyIndented"/>
      </w:pPr>
    </w:p>
    <w:p w:rsidR="0085308F" w:rsidRDefault="00B45349">
      <w:pPr>
        <w:pStyle w:val="ProductList-SubClauseHeading"/>
        <w:outlineLvl w:val="5"/>
      </w:pPr>
      <w:r>
        <w:t>3.3.2 No Degradació del Programari.</w:t>
      </w:r>
    </w:p>
    <w:p w:rsidR="0085308F" w:rsidRDefault="00B45349">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rsidR="0085308F" w:rsidRDefault="0085308F">
      <w:pPr>
        <w:pStyle w:val="ProductList-BodyIndented"/>
      </w:pPr>
    </w:p>
    <w:p w:rsidR="0085308F" w:rsidRDefault="00B45349">
      <w:pPr>
        <w:pStyle w:val="ProductList-ClauseHeading"/>
        <w:outlineLvl w:val="4"/>
      </w:pPr>
      <w:r>
        <w:t>3.4 Codi Distribuïble</w:t>
      </w:r>
    </w:p>
    <w:p w:rsidR="0085308F" w:rsidRDefault="00B45349">
      <w:pPr>
        <w:pStyle w:val="ProductList-Body"/>
      </w:pPr>
      <w:r>
        <w:t>El Visual Studio Professional i el Visual Studio Enterprise contenen codi i fitxers de text que el Client pot distribuir en programes que desenvolupi mentre utilitza aquest programari.</w:t>
      </w:r>
    </w:p>
    <w:p w:rsidR="0085308F" w:rsidRDefault="0085308F">
      <w:pPr>
        <w:pStyle w:val="ProductList-Body"/>
      </w:pPr>
    </w:p>
    <w:p w:rsidR="0085308F" w:rsidRDefault="00B45349">
      <w:pPr>
        <w:pStyle w:val="ProductList-SubClauseHeading"/>
        <w:outlineLvl w:val="5"/>
      </w:pPr>
      <w:r>
        <w:t>3.4.1 Dret d'Ús i Distribució.</w:t>
      </w:r>
    </w:p>
    <w:p w:rsidR="0085308F" w:rsidRDefault="00B45349">
      <w:pPr>
        <w:pStyle w:val="ProductList-BodyIndented"/>
      </w:pPr>
      <w:r>
        <w:t>El codi i els fitxers de text que s'indiquen a continuació són "Codi Distribuïble".</w:t>
      </w:r>
    </w:p>
    <w:p w:rsidR="0085308F" w:rsidRDefault="00B45349" w:rsidP="00B45349">
      <w:pPr>
        <w:pStyle w:val="ProductList-Bullet"/>
        <w:numPr>
          <w:ilvl w:val="1"/>
          <w:numId w:val="25"/>
        </w:numPr>
      </w:pPr>
      <w:r>
        <w:rPr>
          <w:b/>
        </w:rPr>
        <w:t>Llista Distribuïble</w:t>
      </w:r>
      <w:r>
        <w:t xml:space="preserve">. El Client pot copiar i distribuir el formulari de codi d'objecte del codi inclòs a la Llista Distribuïble que es troba a </w:t>
      </w:r>
      <w:hyperlink r:id="rId90">
        <w:r>
          <w:rPr>
            <w:color w:val="00467F"/>
            <w:u w:val="single"/>
          </w:rPr>
          <w:t>https://aka.ms/vs/16/redistribution</w:t>
        </w:r>
      </w:hyperlink>
      <w:r>
        <w:t xml:space="preserve">. </w:t>
      </w:r>
    </w:p>
    <w:p w:rsidR="0085308F" w:rsidRDefault="00B45349" w:rsidP="00B45349">
      <w:pPr>
        <w:pStyle w:val="ProductList-Bullet"/>
        <w:numPr>
          <w:ilvl w:val="1"/>
          <w:numId w:val="25"/>
        </w:numPr>
      </w:pPr>
      <w:r>
        <w:rPr>
          <w:b/>
        </w:rPr>
        <w:t>Codi d'Exemple, Plantilles i Estils</w:t>
      </w:r>
      <w:r>
        <w:t>. El client pot copia, modificar i distribuir el formulari de codi font i d'objecte del codi marcat com a "exemple", "plantilla", "estils simples" i "estils d'esbós".</w:t>
      </w:r>
    </w:p>
    <w:p w:rsidR="0085308F" w:rsidRDefault="00B45349" w:rsidP="00B45349">
      <w:pPr>
        <w:pStyle w:val="ProductList-Bullet"/>
        <w:numPr>
          <w:ilvl w:val="1"/>
          <w:numId w:val="25"/>
        </w:numPr>
      </w:pPr>
      <w:r>
        <w:rPr>
          <w:b/>
        </w:rPr>
        <w:t>Distribució de Tercers</w:t>
      </w:r>
      <w:r>
        <w:t>. el client pot permetre als distribuïdors dels seus programes copiar i distribuir el Codi Distribuïble com a part d'aquests programes.</w:t>
      </w:r>
    </w:p>
    <w:p w:rsidR="0085308F" w:rsidRDefault="0085308F">
      <w:pPr>
        <w:pStyle w:val="ProductList-BodyIndented"/>
      </w:pPr>
    </w:p>
    <w:p w:rsidR="0085308F" w:rsidRDefault="00B45349">
      <w:pPr>
        <w:pStyle w:val="ProductList-ClauseHeading"/>
        <w:outlineLvl w:val="4"/>
      </w:pPr>
      <w:r>
        <w:t>3.5 Office Professional Plus 2019: Subscripció al Visual Studio Enterprise</w:t>
      </w:r>
    </w:p>
    <w:p w:rsidR="0085308F" w:rsidRDefault="00B45349">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2019 o Aplicacions del Microsoft 365 per a empreses</w:t>
      </w:r>
      <w:r>
        <w:fldChar w:fldCharType="begin"/>
      </w:r>
      <w:r>
        <w:instrText xml:space="preserve"> XE "Office Professional Plus 2019 o Aplicacions del Microsoft 365 per a empreses" </w:instrText>
      </w:r>
      <w:r>
        <w:fldChar w:fldCharType="end"/>
      </w:r>
      <w:r>
        <w:t xml:space="preserve"> per a l'ús de producció. Tret del que s'indica aquí,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de l'Office Professional Plus 2019, i les condicions de les Aplicacions del Microsoft 365 per a empreses de les Condicions dels Serveis Online (</w:t>
      </w:r>
      <w:hyperlink r:id="rId91">
        <w:r>
          <w:rPr>
            <w:color w:val="00467F"/>
            <w:u w:val="single"/>
          </w:rPr>
          <w:t>https://aka.ms/OST</w:t>
        </w:r>
      </w:hyperlink>
      <w:r>
        <w:t>) s'apliquen a l'ús que faci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les Aplicacions del Microsoft 365 per a empreses.</w:t>
      </w:r>
    </w:p>
    <w:p w:rsidR="0085308F" w:rsidRDefault="0085308F">
      <w:pPr>
        <w:pStyle w:val="ProductList-Body"/>
      </w:pPr>
    </w:p>
    <w:p w:rsidR="0085308F" w:rsidRDefault="00B45349">
      <w:pPr>
        <w:pStyle w:val="ProductList-ClauseHeading"/>
        <w:outlineLvl w:val="4"/>
      </w:pPr>
      <w:r>
        <w:t>3.6 Termes de Llicència de Tercers per a Components de Codi Obert</w:t>
      </w:r>
    </w:p>
    <w:p w:rsidR="0085308F" w:rsidRDefault="00B4534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85308F" w:rsidRDefault="00B4534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Llistat de Productes, març de 2014</w:t>
              </w:r>
            </w:hyperlink>
            <w:r>
              <w:t xml:space="preserve"> i </w:t>
            </w:r>
            <w:hyperlink r:id="rId93">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4.1 Elegibilitat de Software Assurance</w:t>
      </w:r>
    </w:p>
    <w:p w:rsidR="0085308F" w:rsidRDefault="00B45349">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85308F" w:rsidRDefault="0085308F">
      <w:pPr>
        <w:pStyle w:val="ProductList-Body"/>
      </w:pPr>
    </w:p>
    <w:p w:rsidR="0085308F" w:rsidRDefault="00B45349">
      <w:pPr>
        <w:pStyle w:val="ProductList-ClauseHeading"/>
        <w:outlineLvl w:val="4"/>
      </w:pPr>
      <w:r>
        <w:t>4.2 Drets Perpetus de Subscripció al Visual Studio</w:t>
      </w:r>
    </w:p>
    <w:p w:rsidR="0085308F" w:rsidRDefault="00B45349">
      <w:pPr>
        <w:pStyle w:val="ProductList-Body"/>
      </w:pPr>
      <w:r>
        <w:t>Els drets del Client per utilitzar qualsevol programari llicenciat a través de la Subscripció al Visual Studio passen a ser perpetus quan el dret del Client d'utilitzar el Visual Studio també passar a ser-ho.</w:t>
      </w: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184" w:name="_Sec650"/>
      <w:r>
        <w:t>Azure DevOps Server</w:t>
      </w:r>
      <w:bookmarkEnd w:id="184"/>
      <w:r>
        <w:fldChar w:fldCharType="begin"/>
      </w:r>
      <w:r>
        <w:instrText xml:space="preserve"> TC "</w:instrText>
      </w:r>
      <w:bookmarkStart w:id="185" w:name="_Toc62549202"/>
      <w:r>
        <w:instrText>Azure DevOps Server</w:instrText>
      </w:r>
      <w:bookmarkEnd w:id="185"/>
      <w:r>
        <w:instrText>" \l 3</w:instrText>
      </w:r>
      <w:r>
        <w:fldChar w:fldCharType="end"/>
      </w:r>
    </w:p>
    <w:p w:rsidR="0085308F" w:rsidRDefault="00B45349">
      <w:pPr>
        <w:pStyle w:val="ProductList-Offering1SubSection"/>
        <w:outlineLvl w:val="3"/>
      </w:pPr>
      <w:bookmarkStart w:id="186" w:name="_Sec698"/>
      <w:r>
        <w:t>1. Disponibilitat del Programa</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Azure DevOps Server 2020 amb tecnologia de l'SQL Server</w:t>
            </w:r>
            <w:r>
              <w:fldChar w:fldCharType="begin"/>
            </w:r>
            <w:r>
              <w:instrText xml:space="preserve"> XE "Azure DevOps Server 2020 amb tecnologia de l'SQL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rsidR="0085308F" w:rsidRDefault="008530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5308F">
        <w:tc>
          <w:tcPr>
            <w:tcW w:w="41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CAL de l'Azure DevOps Server 2020</w:t>
            </w:r>
            <w:r>
              <w:fldChar w:fldCharType="begin"/>
            </w:r>
            <w:r>
              <w:instrText xml:space="preserve"> XE "CAL de l'Azure DevOps Server 2020"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rsidR="0085308F" w:rsidRDefault="008530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5308F" w:rsidRDefault="00B45349">
      <w:pPr>
        <w:pStyle w:val="ProductList-Offering1SubSection"/>
        <w:outlineLvl w:val="3"/>
      </w:pPr>
      <w:bookmarkStart w:id="187" w:name="_Sec753"/>
      <w:r>
        <w:t>2. Condicions del Producte</w:t>
      </w:r>
      <w:bookmarkEnd w:id="187"/>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anteriors: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B45349">
      <w:pPr>
        <w:pStyle w:val="ProductList-Offering1SubSection"/>
        <w:outlineLvl w:val="3"/>
      </w:pPr>
      <w:bookmarkStart w:id="188" w:name="_Sec811"/>
      <w:r>
        <w:t>3. Drets d'Ús</w:t>
      </w:r>
      <w:bookmarkEnd w:id="188"/>
    </w:p>
    <w:tbl>
      <w:tblPr>
        <w:tblStyle w:val="PURTable"/>
        <w:tblW w:w="0" w:type="dxa"/>
        <w:tblLook w:val="04A0" w:firstRow="1" w:lastRow="0" w:firstColumn="1" w:lastColumn="0" w:noHBand="0" w:noVBand="1"/>
      </w:tblPr>
      <w:tblGrid>
        <w:gridCol w:w="3651"/>
        <w:gridCol w:w="3620"/>
        <w:gridCol w:w="364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CAL de l'Azure DevOps Server 2020</w:t>
            </w:r>
          </w:p>
        </w:tc>
        <w:tc>
          <w:tcPr>
            <w:tcW w:w="4040" w:type="dxa"/>
            <w:tcBorders>
              <w:top w:val="single" w:sz="18" w:space="0" w:color="0072C6"/>
              <w:left w:val="none" w:sz="4" w:space="0" w:color="000000"/>
              <w:bottom w:val="single" w:sz="4" w:space="0" w:color="000000"/>
              <w:right w:val="single" w:sz="4" w:space="0" w:color="000000"/>
            </w:tcBorders>
          </w:tcPr>
          <w:p w:rsidR="0085308F" w:rsidRDefault="00B45349">
            <w:pPr>
              <w:pStyle w:val="ProductList-TableBody"/>
            </w:pPr>
            <w:r>
              <w:t>Usuari de pagament de l'Azure DevOps Services</w:t>
            </w:r>
          </w:p>
        </w:tc>
      </w:tr>
    </w:tbl>
    <w:p w:rsidR="0085308F" w:rsidRDefault="0085308F">
      <w:pPr>
        <w:pStyle w:val="ProductList-Body"/>
      </w:pPr>
    </w:p>
    <w:p w:rsidR="0085308F" w:rsidRDefault="00B45349">
      <w:pPr>
        <w:pStyle w:val="ProductList-SubClauseHeading"/>
        <w:outlineLvl w:val="5"/>
      </w:pPr>
      <w:r>
        <w:t>3.1.1 Funcionalitat Addicional</w:t>
      </w:r>
    </w:p>
    <w:p w:rsidR="0085308F" w:rsidRDefault="00B45349">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Subscripció al Visual Studio Enterprise</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85308F" w:rsidRDefault="00B45349">
            <w:pPr>
              <w:pStyle w:val="ProductList-TableBody"/>
            </w:pPr>
            <w:r>
              <w:t>Usuari de pagament del Test Manager de l'Azure DevOps Services</w:t>
            </w:r>
          </w:p>
        </w:tc>
      </w:tr>
    </w:tbl>
    <w:p w:rsidR="0085308F" w:rsidRDefault="0085308F">
      <w:pPr>
        <w:pStyle w:val="ProductList-BodyIndented"/>
      </w:pPr>
    </w:p>
    <w:p w:rsidR="0085308F" w:rsidRDefault="0085308F">
      <w:pPr>
        <w:pStyle w:val="ProductList-BodyIndented"/>
      </w:pPr>
    </w:p>
    <w:p w:rsidR="0085308F" w:rsidRDefault="00B45349">
      <w:pPr>
        <w:pStyle w:val="ProductList-ClauseHeading"/>
        <w:outlineLvl w:val="4"/>
      </w:pPr>
      <w:r>
        <w:t>3.2 Ús que no requereix CAL</w:t>
      </w:r>
    </w:p>
    <w:p w:rsidR="0085308F" w:rsidRDefault="00B45349">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rsidR="0085308F" w:rsidRDefault="0085308F">
      <w:pPr>
        <w:pStyle w:val="ProductList-Body"/>
      </w:pPr>
    </w:p>
    <w:p w:rsidR="0085308F" w:rsidRDefault="00B45349">
      <w:pPr>
        <w:pStyle w:val="ProductList-ClauseHeading"/>
        <w:outlineLvl w:val="4"/>
      </w:pPr>
      <w:r>
        <w:t>3.3 Tecnologia de l'SQL Server</w:t>
      </w:r>
    </w:p>
    <w:p w:rsidR="0085308F" w:rsidRDefault="00B453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85308F" w:rsidRDefault="0085308F">
      <w:pPr>
        <w:pStyle w:val="ProductList-Body"/>
      </w:pPr>
    </w:p>
    <w:p w:rsidR="0085308F" w:rsidRDefault="00B45349">
      <w:pPr>
        <w:pStyle w:val="ProductList-ClauseHeading"/>
        <w:outlineLvl w:val="4"/>
      </w:pPr>
      <w:r>
        <w:t>3.4 Termes de Llicència de Tercers per a Components de Codi Obert</w:t>
      </w:r>
    </w:p>
    <w:p w:rsidR="0085308F" w:rsidRDefault="00B4534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85308F" w:rsidRDefault="0085308F">
      <w:pPr>
        <w:pStyle w:val="ProductList-Body"/>
      </w:pPr>
    </w:p>
    <w:p w:rsidR="0085308F" w:rsidRDefault="00B45349">
      <w:pPr>
        <w:pStyle w:val="ProductList-ClauseHeading"/>
        <w:outlineLvl w:val="4"/>
      </w:pPr>
      <w:r>
        <w:t>3.5 Serveis de Compilació de l'Azure DevOps Server</w:t>
      </w:r>
    </w:p>
    <w:p w:rsidR="0085308F" w:rsidRDefault="00B45349">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rsidR="0085308F" w:rsidRDefault="0085308F">
      <w:pPr>
        <w:pStyle w:val="ProductList-Body"/>
      </w:pPr>
    </w:p>
    <w:p w:rsidR="0085308F" w:rsidRDefault="00B45349">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54"/>
        <w:gridCol w:w="3520"/>
        <w:gridCol w:w="3553"/>
        <w:gridCol w:w="89"/>
      </w:tblGrid>
      <w:tr w:rsidR="0085308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r w:rsidR="0085308F">
        <w:tc>
          <w:tcPr>
            <w:tcW w:w="12240" w:type="dxa"/>
            <w:gridSpan w:val="4"/>
            <w:tcBorders>
              <w:top w:val="none" w:sz="4" w:space="0" w:color="6E6E6E"/>
              <w:left w:val="none" w:sz="4" w:space="0" w:color="6E6E6E"/>
              <w:bottom w:val="none" w:sz="4" w:space="0" w:color="6E6E6E"/>
              <w:right w:val="none" w:sz="4" w:space="0" w:color="6E6E6E"/>
            </w:tcBorders>
          </w:tcPr>
          <w:p w:rsidR="0085308F" w:rsidRDefault="0085308F">
            <w:pPr>
              <w:pStyle w:val="PURBreadcrumb"/>
            </w:pPr>
          </w:p>
          <w:tbl>
            <w:tblPr>
              <w:tblW w:w="0" w:type="dxa"/>
              <w:tblLook w:val="04A0" w:firstRow="1" w:lastRow="0" w:firstColumn="1" w:lastColumn="0" w:noHBand="0" w:noVBand="1"/>
            </w:tblPr>
            <w:tblGrid>
              <w:gridCol w:w="10800"/>
            </w:tblGrid>
            <w:tr w:rsidR="0085308F">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TableBody"/>
            </w:pPr>
          </w:p>
        </w:tc>
      </w:tr>
    </w:tbl>
    <w:p w:rsidR="0085308F" w:rsidRDefault="0085308F">
      <w:pPr>
        <w:pStyle w:val="ProductList-Body"/>
      </w:pPr>
    </w:p>
    <w:p w:rsidR="0085308F" w:rsidRDefault="00B45349">
      <w:pPr>
        <w:pStyle w:val="ProductList-OfferingGroupHeading"/>
        <w:outlineLvl w:val="1"/>
      </w:pPr>
      <w:bookmarkStart w:id="190" w:name="_Sec618"/>
      <w:r>
        <w:t>Windows</w:t>
      </w:r>
      <w:bookmarkEnd w:id="190"/>
      <w:r>
        <w:fldChar w:fldCharType="begin"/>
      </w:r>
      <w:r>
        <w:instrText xml:space="preserve"> TC "</w:instrText>
      </w:r>
      <w:bookmarkStart w:id="191" w:name="_Toc62549203"/>
      <w:r>
        <w:instrText>Windows</w:instrText>
      </w:r>
      <w:bookmarkEnd w:id="191"/>
      <w:r>
        <w:instrText>" \l 2</w:instrText>
      </w:r>
      <w:r>
        <w:fldChar w:fldCharType="end"/>
      </w:r>
    </w:p>
    <w:p w:rsidR="0085308F" w:rsidRDefault="00B45349">
      <w:pPr>
        <w:pStyle w:val="ProductList-Offering2HeadingNoBorder"/>
        <w:outlineLvl w:val="2"/>
      </w:pPr>
      <w:bookmarkStart w:id="192" w:name="_Sec652"/>
      <w:r>
        <w:t>Sistema Operatiu de Sobretaula Windows</w:t>
      </w:r>
      <w:bookmarkEnd w:id="192"/>
      <w:r>
        <w:fldChar w:fldCharType="begin"/>
      </w:r>
      <w:r>
        <w:instrText xml:space="preserve"> TC "</w:instrText>
      </w:r>
      <w:bookmarkStart w:id="193" w:name="_Toc62549204"/>
      <w:r>
        <w:instrText>Sistema Operatiu de Sobretaula Windows</w:instrText>
      </w:r>
      <w:bookmarkEnd w:id="193"/>
      <w:r>
        <w:instrText>" \l 3</w:instrText>
      </w:r>
      <w:r>
        <w:fldChar w:fldCharType="end"/>
      </w:r>
    </w:p>
    <w:p w:rsidR="0085308F" w:rsidRDefault="00B45349">
      <w:pPr>
        <w:pStyle w:val="ProductList-Offering1SubSection"/>
        <w:outlineLvl w:val="3"/>
      </w:pPr>
      <w:bookmarkStart w:id="194" w:name="_Sec700"/>
      <w:r>
        <w:t>1. Disponibilitat del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9" w:space="0" w:color="FFFFFF"/>
              <w:left w:val="single" w:sz="9" w:space="0" w:color="FFFFFF"/>
              <w:bottom w:val="dashed" w:sz="4" w:space="0" w:color="BFBFBF"/>
              <w:right w:val="single" w:sz="9" w:space="0" w:color="FFFFFF"/>
            </w:tcBorders>
          </w:tcPr>
          <w:p w:rsidR="0085308F" w:rsidRDefault="00B45349">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2B2B2"/>
              <w:right w:val="single" w:sz="9" w:space="0" w:color="FFFFFF"/>
            </w:tcBorders>
          </w:tcPr>
          <w:p w:rsidR="0085308F" w:rsidRDefault="00B45349">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5308F" w:rsidRDefault="00B4534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85308F" w:rsidRDefault="0085308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2B2B2"/>
              <w:left w:val="single" w:sz="9" w:space="0" w:color="FFFFFF"/>
              <w:bottom w:val="single" w:sz="4" w:space="0" w:color="FFFFFF"/>
              <w:right w:val="single" w:sz="9" w:space="0" w:color="FFFFFF"/>
            </w:tcBorders>
          </w:tcPr>
          <w:p w:rsidR="0085308F" w:rsidRDefault="00B45349">
            <w:pPr>
              <w:pStyle w:val="ProductList-TableBody"/>
            </w:pPr>
            <w:r>
              <w:rPr>
                <w:color w:val="000000"/>
              </w:rPr>
              <w:t>Microsoft Defender per a l'extrem (SL)</w:t>
            </w:r>
            <w:r>
              <w:fldChar w:fldCharType="begin"/>
            </w:r>
            <w:r>
              <w:instrText xml:space="preserve"> XE "Microsoft Defender per a l'extrem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85308F" w:rsidRDefault="008530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85308F" w:rsidRDefault="008530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85308F" w:rsidRDefault="008530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195" w:name="_Sec755"/>
      <w:r>
        <w:t>2. Condicions del Producte</w:t>
      </w:r>
      <w:bookmarkEnd w:id="195"/>
    </w:p>
    <w:tbl>
      <w:tblPr>
        <w:tblStyle w:val="PURTable"/>
        <w:tblW w:w="0" w:type="dxa"/>
        <w:tblLook w:val="04A0" w:firstRow="1" w:lastRow="0" w:firstColumn="1" w:lastColumn="0" w:noHBand="0" w:noVBand="1"/>
      </w:tblPr>
      <w:tblGrid>
        <w:gridCol w:w="3637"/>
        <w:gridCol w:w="3625"/>
        <w:gridCol w:w="3654"/>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Complements, Productes Addicionals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4"/>
      </w:pPr>
      <w:r>
        <w:t>2.1 Assignació de Llicències per a llicències de sistema operatiu de sobretaula de Windows</w:t>
      </w:r>
    </w:p>
    <w:p w:rsidR="0085308F" w:rsidRDefault="00B45349">
      <w:pPr>
        <w:pStyle w:val="ProductList-SubClauseHeading"/>
        <w:outlineLvl w:val="5"/>
      </w:pPr>
      <w:r>
        <w:t>2.1.1 Elegibilitat d'Assignació de Llicències Per Usuari (excepte el Virtual Desktop Access)</w:t>
      </w:r>
    </w:p>
    <w:p w:rsidR="0085308F" w:rsidRDefault="00B45349">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rsidR="0085308F" w:rsidRDefault="0085308F">
      <w:pPr>
        <w:pStyle w:val="ProductList-BodyIndented"/>
      </w:pPr>
    </w:p>
    <w:p w:rsidR="0085308F" w:rsidRDefault="00B45349">
      <w:pPr>
        <w:pStyle w:val="ProductList-SubClauseHeading"/>
        <w:outlineLvl w:val="5"/>
      </w:pPr>
      <w:r>
        <w:t>2.1.2 Elegibilitat d'Assignació de Llicències Per Dispositiu (excepte el Virtual Desktop Access)</w:t>
      </w:r>
    </w:p>
    <w:p w:rsidR="0085308F" w:rsidRDefault="00B45349">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rsidR="0085308F" w:rsidRDefault="0085308F">
      <w:pPr>
        <w:pStyle w:val="ProductList-BodyIndented"/>
      </w:pPr>
    </w:p>
    <w:p w:rsidR="0085308F" w:rsidRDefault="00B45349">
      <w:pPr>
        <w:pStyle w:val="ProductList-SubClauseHeading"/>
        <w:outlineLvl w:val="5"/>
      </w:pPr>
      <w:r>
        <w:t>2.1.3 Elegibilitat d'Assignació de Llicències per al Virtual Desktop Access (VDA)</w:t>
      </w:r>
    </w:p>
    <w:p w:rsidR="0085308F" w:rsidRDefault="00B45349">
      <w:pPr>
        <w:pStyle w:val="ProductList-BodyIndented"/>
      </w:pPr>
      <w:r>
        <w:t>Es poden assignar llicències de l'VDA per Usuari i per Dispositiu a qualsevol usuari o dispositiu.</w:t>
      </w:r>
    </w:p>
    <w:p w:rsidR="0085308F" w:rsidRDefault="0085308F">
      <w:pPr>
        <w:pStyle w:val="ProductList-BodyIndented"/>
      </w:pPr>
    </w:p>
    <w:p w:rsidR="0085308F" w:rsidRDefault="00B45349">
      <w:pPr>
        <w:pStyle w:val="ProductList-ClauseHeading"/>
        <w:outlineLvl w:val="4"/>
      </w:pPr>
      <w:r>
        <w:t>2.2 Sistemes Operatius Susceptibles d'Actualització</w:t>
      </w:r>
    </w:p>
    <w:p w:rsidR="0085308F" w:rsidRDefault="00B45349">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rsidR="0085308F" w:rsidRDefault="0085308F">
      <w:pPr>
        <w:pStyle w:val="ProductList-Body"/>
      </w:pPr>
    </w:p>
    <w:p w:rsidR="0085308F" w:rsidRDefault="00B45349">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19"/>
        <w:gridCol w:w="3802"/>
        <w:gridCol w:w="3235"/>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Contracte del Microsoft Cloud i de Client de Microsoft</w:t>
            </w:r>
          </w:p>
        </w:tc>
      </w:tr>
      <w:tr w:rsidR="0085308F">
        <w:tc>
          <w:tcPr>
            <w:tcW w:w="3920" w:type="dxa"/>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pPr>
          </w:p>
        </w:tc>
      </w:tr>
      <w:tr w:rsidR="0085308F">
        <w:tc>
          <w:tcPr>
            <w:tcW w:w="39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39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Education, Home, Home en mode S</w:t>
            </w:r>
          </w:p>
        </w:tc>
        <w:tc>
          <w:tcPr>
            <w:tcW w:w="44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p w:rsidR="0085308F" w:rsidRDefault="00B45349">
            <w:pPr>
              <w:pStyle w:val="ProductList-TableBody"/>
              <w:jc w:val="center"/>
            </w:pPr>
            <w:r>
              <w:t>(Només llicències acadèmiques)</w:t>
            </w:r>
          </w:p>
        </w:tc>
      </w:tr>
      <w:tr w:rsidR="0085308F">
        <w:tc>
          <w:tcPr>
            <w:tcW w:w="3920" w:type="dxa"/>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jc w:val="center"/>
            </w:pPr>
          </w:p>
        </w:tc>
      </w:tr>
      <w:tr w:rsidR="0085308F">
        <w:tc>
          <w:tcPr>
            <w:tcW w:w="39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bl>
    <w:p w:rsidR="0085308F" w:rsidRDefault="0085308F">
      <w:pPr>
        <w:pStyle w:val="ProductList-BodyIndented"/>
      </w:pPr>
    </w:p>
    <w:p w:rsidR="0085308F" w:rsidRDefault="00B45349">
      <w:pPr>
        <w:pStyle w:val="ProductList-SubClauseHeading"/>
        <w:outlineLvl w:val="5"/>
      </w:pPr>
      <w:r>
        <w:t>2.2.2 SO Susceptible d'Actualització: Llicències per Dispositiu (excepte Llicències del Virtual Desktop Access)</w:t>
      </w:r>
    </w:p>
    <w:p w:rsidR="0085308F" w:rsidRDefault="00B45349">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rsidR="0085308F" w:rsidRDefault="0085308F">
      <w:pPr>
        <w:pStyle w:val="ProductList-BodyIndented"/>
      </w:pPr>
    </w:p>
    <w:tbl>
      <w:tblPr>
        <w:tblStyle w:val="PURTable0"/>
        <w:tblW w:w="0" w:type="dxa"/>
        <w:tblLook w:val="04A0" w:firstRow="1" w:lastRow="0" w:firstColumn="1" w:lastColumn="0" w:noHBand="0" w:noVBand="1"/>
      </w:tblPr>
      <w:tblGrid>
        <w:gridCol w:w="3406"/>
        <w:gridCol w:w="1396"/>
        <w:gridCol w:w="1458"/>
        <w:gridCol w:w="1458"/>
        <w:gridCol w:w="1453"/>
        <w:gridCol w:w="138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Academic i Charity</w:t>
            </w:r>
          </w:p>
        </w:tc>
      </w:tr>
      <w:tr w:rsidR="0085308F">
        <w:tc>
          <w:tcPr>
            <w:tcW w:w="4040" w:type="dxa"/>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jc w:val="center"/>
            </w:pP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p w:rsidR="0085308F" w:rsidRDefault="00B45349">
            <w:pPr>
              <w:pStyle w:val="ProductList-TableBody"/>
              <w:jc w:val="center"/>
            </w:pPr>
            <w:r>
              <w:t>(Només llicències acadèmiques)</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jc w:val="center"/>
            </w:pP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jc w:val="center"/>
            </w:pP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jc w:val="center"/>
            </w:pP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jc w:val="center"/>
            </w:pP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jc w:val="center"/>
            </w:pP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308F" w:rsidRDefault="008530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jc w:val="center"/>
            </w:pP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bl>
    <w:p w:rsidR="0085308F" w:rsidRDefault="00B45349">
      <w:pPr>
        <w:pStyle w:val="ProductList-BodyIndented"/>
      </w:pPr>
      <w:r>
        <w:rPr>
          <w:i/>
          <w:vertAlign w:val="superscript"/>
        </w:rPr>
        <w:t>1</w:t>
      </w:r>
      <w:r>
        <w:rPr>
          <w:i/>
        </w:rPr>
        <w:t xml:space="preserve">També aplicable als Dispositius Qualificats que s'han adquirit per fusió o adquisició </w:t>
      </w:r>
    </w:p>
    <w:p w:rsidR="0085308F" w:rsidRDefault="00B45349">
      <w:pPr>
        <w:pStyle w:val="ProductList-BodyIndented"/>
      </w:pPr>
      <w:r>
        <w:rPr>
          <w:i/>
          <w:vertAlign w:val="superscript"/>
        </w:rPr>
        <w:t>2</w:t>
      </w:r>
      <w:r>
        <w:rPr>
          <w:i/>
        </w:rPr>
        <w:t xml:space="preserve">El fabricant autoritzat ha d'instal·lar el macOS abans de la venda inicial del dispositiu. </w:t>
      </w:r>
    </w:p>
    <w:p w:rsidR="0085308F" w:rsidRDefault="0085308F">
      <w:pPr>
        <w:pStyle w:val="ProductList-BodyIndented"/>
      </w:pPr>
    </w:p>
    <w:p w:rsidR="0085308F" w:rsidRDefault="00B45349">
      <w:pPr>
        <w:pStyle w:val="ProductList-SubClauseHeading"/>
        <w:outlineLvl w:val="5"/>
      </w:pPr>
      <w:r>
        <w:t>2.2.3 SO Susceptibles d'Actualització d'Ús Restringit: Llicències per Dispositiu</w:t>
      </w:r>
    </w:p>
    <w:p w:rsidR="0085308F" w:rsidRDefault="0085308F">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Academic i Charity</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6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bl>
    <w:p w:rsidR="0085308F" w:rsidRDefault="00B45349">
      <w:pPr>
        <w:pStyle w:val="ProductList-BodyIndented"/>
      </w:pPr>
      <w:r>
        <w:rPr>
          <w:i/>
          <w:vertAlign w:val="superscript"/>
        </w:rPr>
        <w:t>1</w:t>
      </w:r>
      <w:r>
        <w:rPr>
          <w:i/>
        </w:rPr>
        <w:t xml:space="preserve">També aplicable als Dispositius Qualificats que s'han adquirit per fusió o adquisició </w:t>
      </w:r>
    </w:p>
    <w:p w:rsidR="0085308F" w:rsidRDefault="0085308F">
      <w:pPr>
        <w:pStyle w:val="ProductList-BodyIndented"/>
      </w:pPr>
    </w:p>
    <w:p w:rsidR="0085308F" w:rsidRDefault="00B45349">
      <w:pPr>
        <w:pStyle w:val="ProductList-BodyIndented"/>
      </w:pPr>
      <w:r>
        <w:rPr>
          <w:b/>
        </w:rPr>
        <w:t>2.2.3.1 Sistemes Operatius Susceptibles d'Actualització d'Ús Restringit</w:t>
      </w:r>
    </w:p>
    <w:p w:rsidR="0085308F" w:rsidRDefault="00B45349">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85308F" w:rsidRDefault="0085308F">
      <w:pPr>
        <w:pStyle w:val="ProductList-BodyIndented"/>
      </w:pPr>
    </w:p>
    <w:p w:rsidR="0085308F" w:rsidRDefault="00B45349">
      <w:pPr>
        <w:pStyle w:val="ProductList-BodyIndented"/>
      </w:pPr>
      <w:r>
        <w:rPr>
          <w:b/>
        </w:rPr>
        <w:t>2.2.3.2 Límit d'Adquisició de Software Assurance per als Sistemes Operatius Susceptibles d'Actualització d'Ús Restringit</w:t>
      </w:r>
    </w:p>
    <w:p w:rsidR="0085308F" w:rsidRDefault="00B45349">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rsidR="0085308F" w:rsidRDefault="0085308F">
      <w:pPr>
        <w:pStyle w:val="ProductList-BodyIndented"/>
      </w:pPr>
    </w:p>
    <w:p w:rsidR="0085308F" w:rsidRDefault="00B45349">
      <w:pPr>
        <w:pStyle w:val="ProductList-ClauseHeading"/>
        <w:outlineLvl w:val="4"/>
      </w:pPr>
      <w:r>
        <w:t>2.3 Combinació de Llicències per Usuari i per Dispositiu en Inscripcions Enterprise</w:t>
      </w:r>
    </w:p>
    <w:p w:rsidR="0085308F" w:rsidRDefault="00B45349">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85308F" w:rsidRDefault="0085308F">
      <w:pPr>
        <w:pStyle w:val="ProductList-Body"/>
      </w:pPr>
    </w:p>
    <w:p w:rsidR="0085308F" w:rsidRDefault="00B45349">
      <w:pPr>
        <w:pStyle w:val="ProductList-ClauseHeading"/>
        <w:outlineLvl w:val="4"/>
      </w:pPr>
      <w:r>
        <w:t>2.4 Actualitzacions del Windows Pro/Enterprise independents de la versió per a la República Popular de la Xina</w:t>
      </w:r>
    </w:p>
    <w:p w:rsidR="0085308F" w:rsidRDefault="00B4534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85308F" w:rsidRDefault="0085308F">
      <w:pPr>
        <w:pStyle w:val="ProductList-Body"/>
      </w:pPr>
    </w:p>
    <w:p w:rsidR="0085308F" w:rsidRDefault="00B45349">
      <w:pPr>
        <w:pStyle w:val="ProductList-ClauseHeading"/>
        <w:outlineLvl w:val="4"/>
      </w:pPr>
      <w:r>
        <w:t>2.5 Substitució de Còpies de Tercers</w:t>
      </w:r>
    </w:p>
    <w:p w:rsidR="0085308F" w:rsidRDefault="00B45349">
      <w:pPr>
        <w:pStyle w:val="ProductList-Body"/>
      </w:pPr>
      <w:r>
        <w:t xml:space="preserve">Abans que un tercer substitueixi còpies dels dispositius d'un Client, el Client ha de proporcionar al tercer documentació per escrit que indiqui que té les llicències necessàries per a la instal·lació. </w:t>
      </w:r>
    </w:p>
    <w:p w:rsidR="0085308F" w:rsidRDefault="0085308F">
      <w:pPr>
        <w:pStyle w:val="ProductList-Body"/>
      </w:pPr>
    </w:p>
    <w:p w:rsidR="0085308F" w:rsidRDefault="00B45349">
      <w:pPr>
        <w:pStyle w:val="ProductList-ClauseHeading"/>
        <w:outlineLvl w:val="4"/>
      </w:pPr>
      <w:r>
        <w:t>2.6 Opcions de Subministrament Regional</w:t>
      </w:r>
    </w:p>
    <w:p w:rsidR="0085308F" w:rsidRDefault="00B45349">
      <w:pPr>
        <w:pStyle w:val="ProductList-SubClauseHeading"/>
        <w:outlineLvl w:val="5"/>
      </w:pPr>
      <w:r>
        <w:t>2.6.1 Edicions del Windows KN</w:t>
      </w:r>
    </w:p>
    <w:p w:rsidR="0085308F" w:rsidRDefault="00B45349">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rsidR="0085308F" w:rsidRDefault="0085308F">
      <w:pPr>
        <w:pStyle w:val="ProductList-BodyIndented"/>
      </w:pPr>
    </w:p>
    <w:p w:rsidR="0085308F" w:rsidRDefault="00B45349">
      <w:pPr>
        <w:pStyle w:val="ProductList-SubClauseHeading"/>
        <w:outlineLvl w:val="5"/>
      </w:pPr>
      <w:r>
        <w:t>2.6.2 Edicions del Windows N (sense el Windows Media Player)</w:t>
      </w:r>
    </w:p>
    <w:p w:rsidR="0085308F" w:rsidRDefault="00B45349">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85308F" w:rsidRDefault="0085308F">
      <w:pPr>
        <w:pStyle w:val="ProductList-BodyIndented"/>
      </w:pPr>
    </w:p>
    <w:p w:rsidR="0085308F" w:rsidRDefault="00B45349">
      <w:pPr>
        <w:pStyle w:val="ProductList-ClauseHeading"/>
        <w:outlineLvl w:val="4"/>
      </w:pPr>
      <w:r>
        <w:t>2.7 Windows Embedded 8 Standard Enterprise Kit</w:t>
      </w:r>
    </w:p>
    <w:p w:rsidR="0085308F" w:rsidRDefault="00B45349">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85308F" w:rsidRDefault="0085308F">
      <w:pPr>
        <w:pStyle w:val="ProductList-Body"/>
      </w:pPr>
    </w:p>
    <w:p w:rsidR="0085308F" w:rsidRDefault="00B45349">
      <w:pPr>
        <w:pStyle w:val="ProductList-ClauseHeading"/>
        <w:outlineLvl w:val="4"/>
      </w:pPr>
      <w:r>
        <w:t>2.8 Elegibilitat per a l'Adquisició de l'Actualització del Windows 10 Home al Pro per al Microsoft 365 Business Premium</w:t>
      </w:r>
    </w:p>
    <w:p w:rsidR="0085308F" w:rsidRDefault="00B45349">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rsidR="0085308F" w:rsidRDefault="0085308F">
      <w:pPr>
        <w:pStyle w:val="ProductList-Body"/>
      </w:pPr>
    </w:p>
    <w:p w:rsidR="0085308F" w:rsidRDefault="00B45349">
      <w:pPr>
        <w:pStyle w:val="ProductList-ClauseHeading"/>
        <w:outlineLvl w:val="4"/>
      </w:pPr>
      <w:r>
        <w:t>2.9 Elegibilitat per a l'Adquisició de Llicències de Dret del Windows 10 Home al Pro per a E3/E5</w:t>
      </w:r>
    </w:p>
    <w:p w:rsidR="0085308F" w:rsidRDefault="00B45349">
      <w:pPr>
        <w:pStyle w:val="ProductList-SubClauseHeading"/>
        <w:outlineLvl w:val="5"/>
      </w:pPr>
      <w:r>
        <w:t>2.9.1 Requisits Previs</w:t>
      </w:r>
    </w:p>
    <w:p w:rsidR="0085308F" w:rsidRDefault="00B45349">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85308F" w:rsidRDefault="00B45349" w:rsidP="00B45349">
      <w:pPr>
        <w:pStyle w:val="ProductList-Bullet"/>
        <w:numPr>
          <w:ilvl w:val="1"/>
          <w:numId w:val="26"/>
        </w:numPr>
      </w:pPr>
      <w:r>
        <w:t>Windows 10 Enterprise per dispositiu amb SA actiu</w:t>
      </w:r>
    </w:p>
    <w:p w:rsidR="0085308F" w:rsidRDefault="00B45349" w:rsidP="00B45349">
      <w:pPr>
        <w:pStyle w:val="ProductList-Bullet"/>
        <w:numPr>
          <w:ilvl w:val="1"/>
          <w:numId w:val="26"/>
        </w:numPr>
      </w:pPr>
      <w:r>
        <w:t>SL del Windows 10 Enterprise E3/E5</w:t>
      </w:r>
    </w:p>
    <w:p w:rsidR="0085308F" w:rsidRDefault="0085308F">
      <w:pPr>
        <w:pStyle w:val="ProductList-BodyIndented"/>
      </w:pPr>
    </w:p>
    <w:p w:rsidR="0085308F" w:rsidRDefault="00B45349">
      <w:pPr>
        <w:pStyle w:val="ProductList-SubClauseHeading"/>
        <w:outlineLvl w:val="5"/>
      </w:pPr>
      <w:r>
        <w:t>2.9.2 Requisits d'Adquisició</w:t>
      </w:r>
    </w:p>
    <w:p w:rsidR="0085308F" w:rsidRDefault="00B45349">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85308F" w:rsidRDefault="00B45349" w:rsidP="00B45349">
      <w:pPr>
        <w:pStyle w:val="ProductList-Bullet"/>
        <w:numPr>
          <w:ilvl w:val="1"/>
          <w:numId w:val="27"/>
        </w:numPr>
      </w:pPr>
      <w:r>
        <w:t>Té llicència per al Windows 10 Enterprise per dispositiu, o</w:t>
      </w:r>
    </w:p>
    <w:p w:rsidR="0085308F" w:rsidRDefault="00B45349" w:rsidP="00B45349">
      <w:pPr>
        <w:pStyle w:val="ProductList-Bullet"/>
        <w:numPr>
          <w:ilvl w:val="1"/>
          <w:numId w:val="27"/>
        </w:numPr>
      </w:pPr>
      <w:r>
        <w:t>Té instal·lat el Pro o l'Enterprise i l'utilitza un Usuari Llicenciat del Windows 10 Enterprise E3/E5</w:t>
      </w:r>
    </w:p>
    <w:p w:rsidR="0085308F" w:rsidRDefault="0085308F">
      <w:pPr>
        <w:pStyle w:val="ProductList-BodyIndented"/>
      </w:pPr>
    </w:p>
    <w:p w:rsidR="0085308F" w:rsidRDefault="00B45349">
      <w:pPr>
        <w:pStyle w:val="ProductList-SubClauseHeading"/>
        <w:outlineLvl w:val="5"/>
      </w:pPr>
      <w:r>
        <w:t>2.9.3 Restriccions de Llicència</w:t>
      </w:r>
    </w:p>
    <w:p w:rsidR="0085308F" w:rsidRDefault="00B45349">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rsidR="0085308F" w:rsidRDefault="0085308F">
      <w:pPr>
        <w:pStyle w:val="ProductList-BodyIndented"/>
      </w:pPr>
    </w:p>
    <w:p w:rsidR="0085308F" w:rsidRDefault="00B45349">
      <w:pPr>
        <w:pStyle w:val="ProductList-ClauseHeading"/>
        <w:outlineLvl w:val="4"/>
      </w:pPr>
      <w:r>
        <w:t>2.10 Actualitzacions Automàtiques</w:t>
      </w:r>
    </w:p>
    <w:p w:rsidR="0085308F" w:rsidRDefault="00B45349">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rsidR="0085308F" w:rsidRDefault="0085308F">
      <w:pPr>
        <w:pStyle w:val="ProductList-Body"/>
      </w:pPr>
    </w:p>
    <w:p w:rsidR="0085308F" w:rsidRDefault="00B45349">
      <w:pPr>
        <w:pStyle w:val="ProductList-ClauseHeading"/>
        <w:outlineLvl w:val="4"/>
      </w:pPr>
      <w:r>
        <w:t>2.11 Windows 7 ESU (Actualitzacions de Seguretat Ampliades)</w:t>
      </w:r>
    </w:p>
    <w:p w:rsidR="0085308F" w:rsidRDefault="00B45349">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rsidR="0085308F" w:rsidRDefault="0085308F">
      <w:pPr>
        <w:pStyle w:val="ProductList-Body"/>
      </w:pPr>
    </w:p>
    <w:p w:rsidR="0085308F" w:rsidRDefault="00B45349">
      <w:pPr>
        <w:pStyle w:val="ProductList-ClauseHeading"/>
        <w:outlineLvl w:val="4"/>
      </w:pPr>
      <w:r>
        <w:t>2.12 Dret del Windows 7 ESU 2020 per a Usuaris de Seguretat de l'E5</w:t>
      </w:r>
    </w:p>
    <w:p w:rsidR="0085308F" w:rsidRDefault="00B45349">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rsidR="0085308F" w:rsidRDefault="0085308F">
      <w:pPr>
        <w:pStyle w:val="ProductList-Body"/>
      </w:pPr>
    </w:p>
    <w:p w:rsidR="0085308F" w:rsidRDefault="00B45349">
      <w:pPr>
        <w:pStyle w:val="ProductList-ClauseHeading"/>
        <w:outlineLvl w:val="4"/>
      </w:pPr>
      <w:r>
        <w:t>2.13 Programes Academic i Charity</w:t>
      </w:r>
    </w:p>
    <w:p w:rsidR="0085308F" w:rsidRDefault="00B45349">
      <w:pPr>
        <w:pStyle w:val="ProductList-SubClauseHeading"/>
        <w:outlineLvl w:val="5"/>
      </w:pPr>
      <w:r>
        <w:t>2.13.1 Assignació de Llicències</w:t>
      </w:r>
    </w:p>
    <w:p w:rsidR="0085308F" w:rsidRDefault="00B45349">
      <w:pPr>
        <w:pStyle w:val="ProductList-BodyIndented"/>
      </w:pPr>
      <w:r>
        <w:rPr>
          <w:b/>
        </w:rPr>
        <w:t>2.13.1.1 Assignació de Llicències per Usuari</w:t>
      </w:r>
    </w:p>
    <w:p w:rsidR="0085308F" w:rsidRDefault="00B45349">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rsidR="0085308F" w:rsidRDefault="0085308F">
      <w:pPr>
        <w:pStyle w:val="ProductList-BodyIndented"/>
      </w:pPr>
    </w:p>
    <w:p w:rsidR="0085308F" w:rsidRDefault="00B45349">
      <w:pPr>
        <w:pStyle w:val="ProductList-BodyIndented"/>
      </w:pPr>
      <w:r>
        <w:rPr>
          <w:b/>
        </w:rPr>
        <w:t>2.13.1.2 Assignació de Llicències per Dispositiu</w:t>
      </w:r>
    </w:p>
    <w:p w:rsidR="0085308F" w:rsidRDefault="00B45349">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rsidR="0085308F" w:rsidRDefault="0085308F">
      <w:pPr>
        <w:pStyle w:val="ProductList-BodyIndented"/>
      </w:pPr>
    </w:p>
    <w:p w:rsidR="0085308F" w:rsidRDefault="00B45349">
      <w:pPr>
        <w:pStyle w:val="ProductList-SubClauseHeading"/>
        <w:outlineLvl w:val="5"/>
      </w:pPr>
      <w:r>
        <w:t>2.13.2 Drets de l'Edició del Windows del Programa Academic</w:t>
      </w:r>
    </w:p>
    <w:p w:rsidR="0085308F" w:rsidRDefault="00B45349">
      <w:pPr>
        <w:pStyle w:val="ProductList-BodyIndented"/>
      </w:pPr>
      <w:r>
        <w:t>Les llicències del Windows Education inclouen drets per instal·lar o activar el Windows Enterprise en lloc del Windows Education.</w:t>
      </w:r>
    </w:p>
    <w:p w:rsidR="0085308F" w:rsidRDefault="0085308F">
      <w:pPr>
        <w:pStyle w:val="ProductList-BodyIndented"/>
      </w:pPr>
    </w:p>
    <w:p w:rsidR="0085308F" w:rsidRDefault="00B45349">
      <w:pPr>
        <w:pStyle w:val="ProductList-SubClauseHeading"/>
        <w:outlineLvl w:val="5"/>
      </w:pPr>
      <w:r>
        <w:t>2.13.3 Ús de Laboratoris i Biblioteques</w:t>
      </w:r>
    </w:p>
    <w:p w:rsidR="0085308F" w:rsidRDefault="00B45349">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rsidR="0085308F" w:rsidRDefault="0085308F">
      <w:pPr>
        <w:pStyle w:val="ProductList-BodyIndented"/>
      </w:pPr>
    </w:p>
    <w:p w:rsidR="0085308F" w:rsidRDefault="00B45349">
      <w:pPr>
        <w:pStyle w:val="ProductList-SubClauseHeading"/>
        <w:outlineLvl w:val="5"/>
      </w:pPr>
      <w:r>
        <w:t>2.13.4 Dispositius Compartits</w:t>
      </w:r>
    </w:p>
    <w:p w:rsidR="0085308F" w:rsidRDefault="00B45349">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rsidR="0085308F" w:rsidRDefault="0085308F">
      <w:pPr>
        <w:pStyle w:val="ProductList-BodyIndented"/>
      </w:pPr>
    </w:p>
    <w:p w:rsidR="0085308F" w:rsidRDefault="00B45349">
      <w:pPr>
        <w:pStyle w:val="ProductList-SubClauseHeading"/>
        <w:outlineLvl w:val="5"/>
      </w:pPr>
      <w:r>
        <w:t>2.13.5 Restriccions dels SO Starter Edition per als programes Academic</w:t>
      </w:r>
    </w:p>
    <w:p w:rsidR="0085308F" w:rsidRDefault="00B45349">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85308F" w:rsidRDefault="0085308F">
      <w:pPr>
        <w:pStyle w:val="ProductList-BodyIndented"/>
      </w:pPr>
    </w:p>
    <w:p w:rsidR="0085308F" w:rsidRDefault="00B45349">
      <w:pPr>
        <w:pStyle w:val="ProductList-SubClauseHeading"/>
        <w:outlineLvl w:val="5"/>
      </w:pPr>
      <w:r>
        <w:t>2.13.6 Benefici de Graduació</w:t>
      </w:r>
    </w:p>
    <w:p w:rsidR="0085308F" w:rsidRDefault="00B45349">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rsidR="0085308F" w:rsidRDefault="0085308F">
      <w:pPr>
        <w:pStyle w:val="ProductList-BodyIndented"/>
      </w:pPr>
    </w:p>
    <w:p w:rsidR="0085308F" w:rsidRDefault="00B45349">
      <w:pPr>
        <w:pStyle w:val="ProductList-Offering1SubSection"/>
        <w:outlineLvl w:val="3"/>
      </w:pPr>
      <w:bookmarkStart w:id="196" w:name="_Sec813"/>
      <w:r>
        <w:t>3. Drets d'Ús</w:t>
      </w:r>
      <w:bookmarkEnd w:id="196"/>
    </w:p>
    <w:tbl>
      <w:tblPr>
        <w:tblStyle w:val="PURTable"/>
        <w:tblW w:w="0" w:type="dxa"/>
        <w:tblLook w:val="04A0" w:firstRow="1" w:lastRow="0" w:firstColumn="1" w:lastColumn="0" w:noHBand="0" w:noVBand="1"/>
      </w:tblPr>
      <w:tblGrid>
        <w:gridCol w:w="3655"/>
        <w:gridCol w:w="3622"/>
        <w:gridCol w:w="363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4">
              <w:r>
                <w:rPr>
                  <w:color w:val="00467F"/>
                  <w:u w:val="single"/>
                </w:rPr>
                <w:t>OST</w:t>
              </w:r>
            </w:hyperlink>
            <w:r>
              <w:t xml:space="preserve"> (Microsoft Defender per a l'extrem</w:t>
            </w:r>
            <w:r>
              <w:fldChar w:fldCharType="begin"/>
            </w:r>
            <w:r>
              <w:instrText xml:space="preserve"> XE "Microsoft Defender per a l'extrem"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Programari Addicional: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Ús Local del Windows</w:t>
      </w:r>
    </w:p>
    <w:p w:rsidR="0085308F" w:rsidRDefault="00B45349">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rsidR="0085308F" w:rsidRDefault="0085308F">
      <w:pPr>
        <w:pStyle w:val="ProductList-Body"/>
      </w:pPr>
    </w:p>
    <w:p w:rsidR="0085308F" w:rsidRDefault="00B45349">
      <w:pPr>
        <w:pStyle w:val="ProductList-ClauseHeading"/>
        <w:outlineLvl w:val="4"/>
      </w:pPr>
      <w:r>
        <w:t>3.2 Activació basada en l'Azure AD del Windows 10</w:t>
      </w:r>
    </w:p>
    <w:p w:rsidR="0085308F" w:rsidRDefault="00B45349">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executin l'Actualització d'aniversari del Windows 10 Pro o l'Actualització per a creatius del Windows 10 Enterprise o posterior.</w:t>
      </w:r>
    </w:p>
    <w:p w:rsidR="0085308F" w:rsidRDefault="0085308F">
      <w:pPr>
        <w:pStyle w:val="ProductList-Body"/>
      </w:pPr>
    </w:p>
    <w:p w:rsidR="0085308F" w:rsidRDefault="00B45349">
      <w:pPr>
        <w:pStyle w:val="ProductList-ClauseHeading"/>
        <w:outlineLvl w:val="4"/>
      </w:pPr>
      <w:r>
        <w:t>3.3 Microsoft Defender per a l'extrem</w:t>
      </w:r>
    </w:p>
    <w:p w:rsidR="0085308F" w:rsidRDefault="00B45349">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el Microsoft Defender per a l'extrem</w:t>
      </w:r>
      <w:r>
        <w:fldChar w:fldCharType="begin"/>
      </w:r>
      <w:r>
        <w:instrText xml:space="preserve"> XE "Microsoft Defender per a l'extrem" </w:instrText>
      </w:r>
      <w:r>
        <w:fldChar w:fldCharType="end"/>
      </w:r>
      <w:r>
        <w:t xml:space="preserve"> en un màxim de cinc dispositius a la vegada.</w:t>
      </w:r>
    </w:p>
    <w:p w:rsidR="0085308F" w:rsidRDefault="0085308F">
      <w:pPr>
        <w:pStyle w:val="ProductList-Body"/>
      </w:pPr>
    </w:p>
    <w:p w:rsidR="0085308F" w:rsidRDefault="00B45349">
      <w:pPr>
        <w:pStyle w:val="ProductList-ClauseHeading"/>
        <w:outlineLvl w:val="4"/>
      </w:pPr>
      <w:r>
        <w:t>3.4 Aplicacions del Windows</w:t>
      </w:r>
    </w:p>
    <w:p w:rsidR="0085308F" w:rsidRDefault="00B45349">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5">
        <w:r>
          <w:rPr>
            <w:color w:val="00467F"/>
            <w:u w:val="single"/>
          </w:rPr>
          <w:t>http://go.microsoft.com/fwlink/?linkid=246338</w:t>
        </w:r>
      </w:hyperlink>
      <w:r>
        <w:t xml:space="preserve"> o, per a les aplicacions del Windows que accedeixen als serveis de l'Xbox, els termes d'ús d'Xbox.com que es troben a </w:t>
      </w:r>
      <w:hyperlink r:id="rId96">
        <w:r>
          <w:rPr>
            <w:color w:val="00467F"/>
            <w:u w:val="single"/>
          </w:rPr>
          <w:t>http://xbox.com/legal/livetou</w:t>
        </w:r>
      </w:hyperlink>
      <w:r>
        <w:t>.</w:t>
      </w:r>
    </w:p>
    <w:p w:rsidR="0085308F" w:rsidRDefault="0085308F">
      <w:pPr>
        <w:pStyle w:val="ProductList-Body"/>
      </w:pPr>
    </w:p>
    <w:p w:rsidR="0085308F" w:rsidRDefault="00B45349">
      <w:pPr>
        <w:pStyle w:val="ProductList-ClauseHeading"/>
        <w:outlineLvl w:val="4"/>
      </w:pPr>
      <w:r>
        <w:t>3.5 Windows 10 Mobile Enterprise</w:t>
      </w:r>
    </w:p>
    <w:p w:rsidR="0085308F" w:rsidRDefault="00B45349">
      <w:pPr>
        <w:pStyle w:val="ProductList-Body"/>
      </w:pPr>
      <w:r>
        <w:t>Els Clients amb un Contracte Enterprise, un Contracte de Productes i Serveis de Microsoft o un Contracte Select Plus poden instal·lar i utilitzar el Windows 10 Mobile Enterprise durant el període del contracte.</w:t>
      </w:r>
    </w:p>
    <w:p w:rsidR="0085308F" w:rsidRDefault="0085308F">
      <w:pPr>
        <w:pStyle w:val="ProductList-Body"/>
      </w:pPr>
    </w:p>
    <w:p w:rsidR="0085308F" w:rsidRDefault="00B45349">
      <w:pPr>
        <w:pStyle w:val="ProductList-ClauseHeading"/>
        <w:outlineLvl w:val="4"/>
      </w:pPr>
      <w:r>
        <w:t>3.6 Drets d'Ús de l'Activació del Contracte del Microsoft Cloud i de Client de Microsoft</w:t>
      </w:r>
    </w:p>
    <w:p w:rsidR="0085308F" w:rsidRDefault="00B45349">
      <w:pPr>
        <w:pStyle w:val="ProductList-Body"/>
      </w:pPr>
      <w:r>
        <w:t>Per a Clients llicenciats amb un Contracte del Microsoft Cloud o de Client de Microsoft,</w:t>
      </w:r>
    </w:p>
    <w:p w:rsidR="0085308F" w:rsidRDefault="00B45349" w:rsidP="00B45349">
      <w:pPr>
        <w:pStyle w:val="ProductList-Bullet"/>
        <w:numPr>
          <w:ilvl w:val="0"/>
          <w:numId w:val="28"/>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rsidR="0085308F" w:rsidRDefault="00B45349" w:rsidP="00B45349">
      <w:pPr>
        <w:pStyle w:val="ProductList-Bullet"/>
        <w:numPr>
          <w:ilvl w:val="0"/>
          <w:numId w:val="28"/>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rsidR="0085308F" w:rsidRDefault="00B45349" w:rsidP="00B45349">
      <w:pPr>
        <w:pStyle w:val="ProductList-Bullet"/>
        <w:numPr>
          <w:ilvl w:val="0"/>
          <w:numId w:val="28"/>
        </w:numPr>
      </w:pPr>
      <w:r>
        <w:t xml:space="preserve">No s'aplica a la secció 4 (Software Assurance). </w:t>
      </w:r>
    </w:p>
    <w:p w:rsidR="0085308F" w:rsidRDefault="0085308F">
      <w:pPr>
        <w:pStyle w:val="ProductList-Body"/>
      </w:pPr>
    </w:p>
    <w:p w:rsidR="0085308F" w:rsidRDefault="00B45349">
      <w:pPr>
        <w:pStyle w:val="ProductList-ClauseHeading"/>
        <w:outlineLvl w:val="4"/>
      </w:pPr>
      <w:r>
        <w:t>3.7 Benefici d'Actualització del Windows 10</w:t>
      </w:r>
    </w:p>
    <w:p w:rsidR="0085308F" w:rsidRDefault="00B45349">
      <w:pPr>
        <w:pStyle w:val="ProductList-Body"/>
      </w:pPr>
      <w:r>
        <w:t xml:space="preserve">Les SL d'Usuari següents inclouen un benefici d'actualització del Windows 10 (només una actualització de la versió; l'edició no canvia) per a dispositius amb llicència per al Windows 7, 8, 8.1:  </w:t>
      </w:r>
    </w:p>
    <w:p w:rsidR="0085308F" w:rsidRDefault="00B45349" w:rsidP="00B45349">
      <w:pPr>
        <w:pStyle w:val="ProductList-Bullet"/>
        <w:numPr>
          <w:ilvl w:val="0"/>
          <w:numId w:val="29"/>
        </w:numPr>
      </w:pPr>
      <w:r>
        <w:t>Windows 10 Enterprise/Education (tots)</w:t>
      </w:r>
    </w:p>
    <w:p w:rsidR="0085308F" w:rsidRDefault="00B45349" w:rsidP="00B45349">
      <w:pPr>
        <w:pStyle w:val="ProductList-Bullet"/>
        <w:numPr>
          <w:ilvl w:val="0"/>
          <w:numId w:val="29"/>
        </w:numPr>
      </w:pPr>
      <w:r>
        <w:t>Microsoft 365 (tots els que incloguin Windows 10 Enterprise)</w:t>
      </w:r>
    </w:p>
    <w:p w:rsidR="0085308F" w:rsidRDefault="0085308F">
      <w:pPr>
        <w:pStyle w:val="ProductList-Body"/>
      </w:pPr>
    </w:p>
    <w:p w:rsidR="0085308F" w:rsidRDefault="00B45349">
      <w:pPr>
        <w:pStyle w:val="ProductList-ClauseHeading"/>
        <w:outlineLvl w:val="4"/>
      </w:pPr>
      <w:r>
        <w:t>3.8 Allotjament de Diversos Inquilins del Windows 10</w:t>
      </w:r>
    </w:p>
    <w:p w:rsidR="0085308F" w:rsidRDefault="00B45349">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7">
        <w:r>
          <w:rPr>
            <w:color w:val="00467F"/>
            <w:u w:val="single"/>
          </w:rPr>
          <w:t>Subcontractació de la Gestió de Programari</w:t>
        </w:r>
      </w:hyperlink>
      <w:r>
        <w:t xml:space="preserve">) o en un servidor compartit amb un Soci d'Allotjament de Diversos Inquilins Qualificat ("QMTH") identificat a </w:t>
      </w:r>
      <w:hyperlink r:id="rId98">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9">
        <w:r>
          <w:rPr>
            <w:color w:val="00467F"/>
            <w:u w:val="single"/>
          </w:rPr>
          <w:t>https://docs.microsoft.com/en-us/windows/deployment/vda-subscription-activation</w:t>
        </w:r>
      </w:hyperlink>
      <w:r>
        <w:t xml:space="preserve">. Els requisits de la implementació basada en associats estan disponibles a </w:t>
      </w:r>
      <w:hyperlink r:id="rId100">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85308F" w:rsidRDefault="0085308F">
      <w:pPr>
        <w:pStyle w:val="ProductList-Body"/>
      </w:pPr>
    </w:p>
    <w:p w:rsidR="0085308F" w:rsidRDefault="00B45349">
      <w:pPr>
        <w:pStyle w:val="ProductList-ClauseHeading"/>
        <w:outlineLvl w:val="4"/>
      </w:pPr>
      <w:r>
        <w:t>3.9 Windows Virtual Desktop per al Windows</w:t>
      </w:r>
    </w:p>
    <w:p w:rsidR="0085308F" w:rsidRDefault="00B45349">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rsidR="0085308F" w:rsidRDefault="00B4534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1">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2">
              <w:r>
                <w:rPr>
                  <w:color w:val="00467F"/>
                  <w:u w:val="single"/>
                </w:rPr>
                <w:t>Febrer de 2016: Termes dels Productes</w:t>
              </w:r>
            </w:hyperlink>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4.1 Drets d'Ús Addicionals de Software Assurance</w:t>
      </w:r>
    </w:p>
    <w:p w:rsidR="0085308F" w:rsidRDefault="00B45349">
      <w:pPr>
        <w:pStyle w:val="ProductList-Body"/>
      </w:pPr>
      <w:r>
        <w:t xml:space="preserve">La secció 4 (Software Assurance) s'aplica a les llicències següents. </w:t>
      </w:r>
    </w:p>
    <w:p w:rsidR="0085308F" w:rsidRDefault="00B45349" w:rsidP="00B45349">
      <w:pPr>
        <w:pStyle w:val="ProductList-Bullet"/>
        <w:numPr>
          <w:ilvl w:val="0"/>
          <w:numId w:val="30"/>
        </w:numPr>
      </w:pPr>
      <w:r>
        <w:t>Windows 10 Enterprise E3/E5</w:t>
      </w:r>
    </w:p>
    <w:p w:rsidR="0085308F" w:rsidRDefault="00B45349" w:rsidP="00B45349">
      <w:pPr>
        <w:pStyle w:val="ProductList-Bullet"/>
        <w:numPr>
          <w:ilvl w:val="0"/>
          <w:numId w:val="30"/>
        </w:numPr>
      </w:pPr>
      <w:r>
        <w:t>Windows 10 Enterprise per dispositiu</w:t>
      </w:r>
    </w:p>
    <w:p w:rsidR="0085308F" w:rsidRDefault="00B45349" w:rsidP="00B45349">
      <w:pPr>
        <w:pStyle w:val="ProductList-Bullet"/>
        <w:numPr>
          <w:ilvl w:val="0"/>
          <w:numId w:val="30"/>
        </w:numPr>
      </w:pPr>
      <w:r>
        <w:t>Windows 10 Education E3/E5</w:t>
      </w:r>
    </w:p>
    <w:p w:rsidR="0085308F" w:rsidRDefault="00B45349" w:rsidP="00B45349">
      <w:pPr>
        <w:pStyle w:val="ProductList-Bullet"/>
        <w:numPr>
          <w:ilvl w:val="0"/>
          <w:numId w:val="30"/>
        </w:numPr>
      </w:pPr>
      <w:r>
        <w:t>Windows VDA E3/E5</w:t>
      </w:r>
    </w:p>
    <w:p w:rsidR="0085308F" w:rsidRDefault="00B45349" w:rsidP="00B45349">
      <w:pPr>
        <w:pStyle w:val="ProductList-Bullet"/>
        <w:numPr>
          <w:ilvl w:val="0"/>
          <w:numId w:val="30"/>
        </w:numPr>
      </w:pPr>
      <w:r>
        <w:t>Windows VDA per dispositiu</w:t>
      </w:r>
    </w:p>
    <w:p w:rsidR="0085308F" w:rsidRDefault="00B45349">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85308F" w:rsidRDefault="0085308F">
      <w:pPr>
        <w:pStyle w:val="ProductList-Body"/>
      </w:pPr>
    </w:p>
    <w:p w:rsidR="0085308F" w:rsidRDefault="00B45349">
      <w:pPr>
        <w:pStyle w:val="ProductList-ClauseHeading"/>
        <w:outlineLvl w:val="4"/>
      </w:pPr>
      <w:r>
        <w:t>4.2 Virtualització del Windows</w:t>
      </w:r>
    </w:p>
    <w:p w:rsidR="0085308F" w:rsidRDefault="00B45349">
      <w:pPr>
        <w:pStyle w:val="ProductList-SubClauseHeading"/>
        <w:outlineLvl w:val="5"/>
      </w:pPr>
      <w:r>
        <w:t>4.2.1 Virtualització local</w:t>
      </w:r>
    </w:p>
    <w:p w:rsidR="0085308F" w:rsidRDefault="00B45349">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85308F" w:rsidRDefault="0085308F">
      <w:pPr>
        <w:pStyle w:val="ProductList-BodyIndented"/>
      </w:pPr>
    </w:p>
    <w:p w:rsidR="0085308F" w:rsidRDefault="00B45349">
      <w:pPr>
        <w:pStyle w:val="ProductList-SubClauseHeading"/>
        <w:outlineLvl w:val="5"/>
      </w:pPr>
      <w:r>
        <w:t>4.2.2 Virtualització Remota</w:t>
      </w:r>
    </w:p>
    <w:p w:rsidR="0085308F" w:rsidRDefault="00B45349">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rsidR="0085308F" w:rsidRDefault="0085308F">
      <w:pPr>
        <w:pStyle w:val="ProductList-BodyIndented"/>
      </w:pPr>
    </w:p>
    <w:p w:rsidR="0085308F" w:rsidRDefault="00B45349">
      <w:pPr>
        <w:pStyle w:val="ProductList-ClauseHeading"/>
        <w:outlineLvl w:val="4"/>
      </w:pPr>
      <w:r>
        <w:t>4.3 Benefici de dispositius amb una pantalla de 10,1”</w:t>
      </w:r>
    </w:p>
    <w:p w:rsidR="0085308F" w:rsidRDefault="00B45349">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rsidR="0085308F" w:rsidRDefault="0085308F">
      <w:pPr>
        <w:pStyle w:val="ProductList-Body"/>
      </w:pPr>
    </w:p>
    <w:p w:rsidR="0085308F" w:rsidRDefault="00B45349">
      <w:pPr>
        <w:pStyle w:val="ProductList-ClauseHeading"/>
        <w:outlineLvl w:val="4"/>
      </w:pPr>
      <w:r>
        <w:t>4.4 Windows to Go</w:t>
      </w:r>
    </w:p>
    <w:p w:rsidR="0085308F" w:rsidRDefault="00B45349">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rsidR="0085308F" w:rsidRDefault="0085308F">
      <w:pPr>
        <w:pStyle w:val="ProductList-Body"/>
      </w:pPr>
    </w:p>
    <w:p w:rsidR="0085308F" w:rsidRDefault="00B45349">
      <w:pPr>
        <w:pStyle w:val="ProductList-SubClauseHeading"/>
        <w:outlineLvl w:val="5"/>
      </w:pPr>
      <w:r>
        <w:t>4.4.1 Opció per a Estudiants del Windows to Go</w:t>
      </w:r>
    </w:p>
    <w:p w:rsidR="0085308F" w:rsidRDefault="00B45349">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rsidR="0085308F" w:rsidRDefault="0085308F">
      <w:pPr>
        <w:pStyle w:val="ProductList-BodyIndented"/>
      </w:pPr>
    </w:p>
    <w:p w:rsidR="0085308F" w:rsidRDefault="00B45349">
      <w:pPr>
        <w:pStyle w:val="ProductList-ClauseHeading"/>
        <w:outlineLvl w:val="4"/>
      </w:pPr>
      <w:r>
        <w:t>4.5 SA per al Windows Pro</w:t>
      </w:r>
    </w:p>
    <w:p w:rsidR="0085308F" w:rsidRDefault="00B45349">
      <w:pPr>
        <w:pStyle w:val="ProductList-Body"/>
      </w:pPr>
      <w:r>
        <w:t>Els Clients que van comprar anteriorment SA per al Windows Pro poden renovar-lo als dispositius amb cobertura sense necessitat d'adquirir una llicència del Windows Enterprise.</w:t>
      </w:r>
    </w:p>
    <w:p w:rsidR="0085308F" w:rsidRDefault="0085308F">
      <w:pPr>
        <w:pStyle w:val="ProductList-Body"/>
      </w:pPr>
    </w:p>
    <w:p w:rsidR="0085308F" w:rsidRDefault="00B45349">
      <w:pPr>
        <w:pStyle w:val="ProductList-ClauseHeading"/>
        <w:outlineLvl w:val="4"/>
      </w:pPr>
      <w:r>
        <w:t>4.6 Microsoft Desktop Optimization Pack (MDOP)</w:t>
      </w:r>
    </w:p>
    <w:p w:rsidR="0085308F" w:rsidRDefault="00B45349">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85308F" w:rsidRDefault="0085308F">
      <w:pPr>
        <w:pStyle w:val="ProductList-Body"/>
      </w:pPr>
    </w:p>
    <w:p w:rsidR="0085308F" w:rsidRDefault="00B45349">
      <w:pPr>
        <w:pStyle w:val="ProductList-SubClauseHeading"/>
        <w:outlineLvl w:val="5"/>
      </w:pPr>
      <w:r>
        <w:t>4.6.1 Elegibilitat d'MDOP</w:t>
      </w:r>
    </w:p>
    <w:p w:rsidR="0085308F" w:rsidRDefault="00B45349">
      <w:pPr>
        <w:pStyle w:val="ProductList-BodyIndented"/>
      </w:pPr>
      <w:r>
        <w:t>Els clients amb el següent tenen drets per utilitzar l'MDOP i no han d'adquirir l'MDOP per separat.</w:t>
      </w:r>
    </w:p>
    <w:p w:rsidR="0085308F" w:rsidRDefault="00B45349" w:rsidP="00B45349">
      <w:pPr>
        <w:pStyle w:val="ProductList-Bullet"/>
        <w:numPr>
          <w:ilvl w:val="1"/>
          <w:numId w:val="31"/>
        </w:numPr>
      </w:pPr>
      <w:r>
        <w:t xml:space="preserve">Windows 10 Enterprise E3/E5 </w:t>
      </w:r>
    </w:p>
    <w:p w:rsidR="0085308F" w:rsidRDefault="00B45349" w:rsidP="00B45349">
      <w:pPr>
        <w:pStyle w:val="ProductList-Bullet"/>
        <w:numPr>
          <w:ilvl w:val="1"/>
          <w:numId w:val="31"/>
        </w:numPr>
      </w:pPr>
      <w:r>
        <w:t>Windows 10 Education E3/E5</w:t>
      </w:r>
    </w:p>
    <w:p w:rsidR="0085308F" w:rsidRDefault="00B45349" w:rsidP="00B45349">
      <w:pPr>
        <w:pStyle w:val="ProductList-Bullet"/>
        <w:numPr>
          <w:ilvl w:val="1"/>
          <w:numId w:val="31"/>
        </w:numPr>
      </w:pPr>
      <w:r>
        <w:t>Windows VDA E3/E5</w:t>
      </w:r>
    </w:p>
    <w:p w:rsidR="0085308F" w:rsidRDefault="00B45349" w:rsidP="00B45349">
      <w:pPr>
        <w:pStyle w:val="ProductList-Bullet"/>
        <w:numPr>
          <w:ilvl w:val="1"/>
          <w:numId w:val="31"/>
        </w:numPr>
      </w:pPr>
      <w:r>
        <w:t>Contracte amb data d'entrada en vigor d'1 d'agost de 2015 o posterior i VDA per dispositiu o el Windows 10 Enterprise per dispositiu.</w:t>
      </w:r>
    </w:p>
    <w:p w:rsidR="0085308F" w:rsidRDefault="0085308F">
      <w:pPr>
        <w:pStyle w:val="ProductList-BodyIndented"/>
      </w:pPr>
    </w:p>
    <w:p w:rsidR="0085308F" w:rsidRDefault="00B45349">
      <w:pPr>
        <w:pStyle w:val="ProductList-ClauseHeading"/>
        <w:outlineLvl w:val="4"/>
      </w:pPr>
      <w:r>
        <w:t>4.7 Drets per executar Aplicacions HPC en Clúster</w:t>
      </w:r>
    </w:p>
    <w:p w:rsidR="0085308F" w:rsidRDefault="00B45349">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rsidR="0085308F" w:rsidRDefault="0085308F">
      <w:pPr>
        <w:pStyle w:val="ProductList-Body"/>
      </w:pPr>
    </w:p>
    <w:p w:rsidR="0085308F" w:rsidRDefault="00B45349">
      <w:pPr>
        <w:pStyle w:val="ProductList-ClauseHeading"/>
        <w:outlineLvl w:val="4"/>
      </w:pPr>
      <w:r>
        <w:t>4.8 Caducitat de Software Assurance en Llicències Perpètues</w:t>
      </w:r>
    </w:p>
    <w:p w:rsidR="0085308F" w:rsidRDefault="00B45349">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rsidR="0085308F" w:rsidRDefault="0085308F">
      <w:pPr>
        <w:pStyle w:val="ProductList-Body"/>
      </w:pP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198" w:name="_Sec619"/>
      <w:r>
        <w:t>Windows Server</w:t>
      </w:r>
      <w:bookmarkEnd w:id="198"/>
      <w:r>
        <w:fldChar w:fldCharType="begin"/>
      </w:r>
      <w:r>
        <w:instrText xml:space="preserve"> TC "</w:instrText>
      </w:r>
      <w:bookmarkStart w:id="199" w:name="_Toc62549205"/>
      <w:r>
        <w:instrText>Windows Server</w:instrText>
      </w:r>
      <w:bookmarkEnd w:id="199"/>
      <w:r>
        <w:instrText>" \l 2</w:instrText>
      </w:r>
      <w:r>
        <w:fldChar w:fldCharType="end"/>
      </w:r>
    </w:p>
    <w:p w:rsidR="0085308F" w:rsidRDefault="00B4534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49206"/>
      <w:r>
        <w:instrText>Windows MultiPoint Server</w:instrText>
      </w:r>
      <w:bookmarkEnd w:id="201"/>
      <w:r>
        <w:instrText>" \l 3</w:instrText>
      </w:r>
      <w:r>
        <w:fldChar w:fldCharType="end"/>
      </w:r>
    </w:p>
    <w:p w:rsidR="0085308F" w:rsidRDefault="00B45349">
      <w:pPr>
        <w:pStyle w:val="ProductList-Offering1SubSection"/>
        <w:outlineLvl w:val="3"/>
      </w:pPr>
      <w:bookmarkStart w:id="202" w:name="_Sec702"/>
      <w:r>
        <w:t>1. Disponibilitat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308F">
        <w:tc>
          <w:tcPr>
            <w:tcW w:w="4160" w:type="dxa"/>
            <w:tcBorders>
              <w:top w:val="single" w:sz="9" w:space="0" w:color="FFFFFF"/>
              <w:left w:val="single" w:sz="9" w:space="0" w:color="FFFFFF"/>
              <w:bottom w:val="none" w:sz="4" w:space="0" w:color="BFBFBF"/>
              <w:right w:val="single" w:sz="9" w:space="0" w:color="FFFFFF"/>
            </w:tcBorders>
          </w:tcPr>
          <w:p w:rsidR="0085308F" w:rsidRDefault="00B4534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5308F" w:rsidRDefault="00B4534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5308F" w:rsidRDefault="00B4534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5308F" w:rsidRDefault="00B4534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5308F" w:rsidRDefault="00B453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5308F" w:rsidRDefault="00B45349">
      <w:pPr>
        <w:pStyle w:val="ProductList-Offering1SubSection"/>
        <w:outlineLvl w:val="3"/>
      </w:pPr>
      <w:bookmarkStart w:id="203" w:name="_Sec757"/>
      <w:r>
        <w:t>2. Condicions del Producte</w:t>
      </w:r>
      <w:bookmarkEnd w:id="203"/>
    </w:p>
    <w:tbl>
      <w:tblPr>
        <w:tblStyle w:val="PURTable"/>
        <w:tblW w:w="0" w:type="dxa"/>
        <w:tblLook w:val="04A0" w:firstRow="1" w:lastRow="0" w:firstColumn="1" w:lastColumn="0" w:noHBand="0" w:noVBand="1"/>
      </w:tblPr>
      <w:tblGrid>
        <w:gridCol w:w="3649"/>
        <w:gridCol w:w="3639"/>
        <w:gridCol w:w="362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Edicions Inferiors: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(SA):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Offering1SubSection"/>
        <w:outlineLvl w:val="3"/>
      </w:pPr>
      <w:bookmarkStart w:id="204" w:name="_Sec800"/>
      <w:r>
        <w:t>3. Drets d'Ús</w:t>
      </w:r>
      <w:bookmarkEnd w:id="204"/>
    </w:p>
    <w:tbl>
      <w:tblPr>
        <w:tblStyle w:val="PURTable"/>
        <w:tblW w:w="0" w:type="dxa"/>
        <w:tblLook w:val="04A0" w:firstRow="1" w:lastRow="0" w:firstColumn="1" w:lastColumn="0" w:noHBand="0" w:noVBand="1"/>
      </w:tblPr>
      <w:tblGrid>
        <w:gridCol w:w="3668"/>
        <w:gridCol w:w="3615"/>
        <w:gridCol w:w="363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308F" w:rsidRDefault="00B45349">
            <w:pPr>
              <w:pStyle w:val="ProductList-TableBody"/>
            </w:pPr>
            <w:r>
              <w:t>CAL dels Serveis de l'Escriptori Remot del Windows Server 2019 i Llicència Equivalent a CAL</w:t>
            </w:r>
          </w:p>
          <w:p w:rsidR="0085308F" w:rsidRDefault="00B45349">
            <w:pPr>
              <w:pStyle w:val="ProductList-TableBody"/>
            </w:pPr>
            <w:r>
              <w:t>(consulteu l'</w:t>
            </w:r>
            <w:hyperlink w:anchor="_Sec591">
              <w:r>
                <w:rPr>
                  <w:color w:val="00467F"/>
                  <w:u w:val="single"/>
                </w:rPr>
                <w:t>Apèndix A</w:t>
              </w:r>
            </w:hyperlink>
            <w:r>
              <w:t>)</w:t>
            </w:r>
          </w:p>
        </w:tc>
      </w:tr>
    </w:tbl>
    <w:p w:rsidR="0085308F" w:rsidRDefault="0085308F">
      <w:pPr>
        <w:pStyle w:val="ProductList-Body"/>
      </w:pPr>
    </w:p>
    <w:p w:rsidR="0085308F" w:rsidRDefault="00B45349">
      <w:pPr>
        <w:pStyle w:val="ProductList-SubClauseHeading"/>
        <w:outlineLvl w:val="5"/>
      </w:pPr>
      <w:r>
        <w:t>3.1.1 Funcionalitat Addicional Associada amb la CAL del Windows Server 2019 Active Directory Rights Management Services</w:t>
      </w:r>
    </w:p>
    <w:p w:rsidR="0085308F" w:rsidRDefault="00B45349">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r>
    </w:tbl>
    <w:p w:rsidR="0085308F" w:rsidRDefault="0085308F">
      <w:pPr>
        <w:pStyle w:val="ProductList-BodyIndented"/>
      </w:pPr>
    </w:p>
    <w:p w:rsidR="0085308F" w:rsidRDefault="00B45349">
      <w:pPr>
        <w:pStyle w:val="ProductList-ClauseHeading"/>
        <w:outlineLvl w:val="4"/>
      </w:pPr>
      <w:r>
        <w:t>3.2 Instàncies en Execució del Programari</w:t>
      </w:r>
    </w:p>
    <w:p w:rsidR="0085308F" w:rsidRDefault="00B45349">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85308F" w:rsidRDefault="0085308F">
      <w:pPr>
        <w:pStyle w:val="ProductList-Body"/>
      </w:pPr>
    </w:p>
    <w:p w:rsidR="0085308F" w:rsidRDefault="00B45349">
      <w:pPr>
        <w:pStyle w:val="ProductList-ClauseHeading"/>
        <w:outlineLvl w:val="4"/>
      </w:pPr>
      <w:r>
        <w:t>3.3 Llicències d'Accés</w:t>
      </w:r>
    </w:p>
    <w:p w:rsidR="0085308F" w:rsidRDefault="00B45349">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5308F" w:rsidRDefault="0085308F">
      <w:pPr>
        <w:pStyle w:val="ProductList-Body"/>
      </w:pPr>
    </w:p>
    <w:p w:rsidR="0085308F" w:rsidRDefault="00B45349">
      <w:pPr>
        <w:pStyle w:val="ProductList-ClauseHeading"/>
        <w:outlineLvl w:val="4"/>
      </w:pPr>
      <w:r>
        <w:t>3.4 Windows MultiPoint Server 2016 Connector</w:t>
      </w:r>
    </w:p>
    <w:p w:rsidR="0085308F" w:rsidRDefault="00B45349">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rsidR="0085308F" w:rsidRDefault="0085308F">
      <w:pPr>
        <w:pStyle w:val="ProductList-Body"/>
      </w:pPr>
    </w:p>
    <w:p w:rsidR="0085308F" w:rsidRDefault="00B45349">
      <w:pPr>
        <w:pStyle w:val="ProductList-ClauseHeading"/>
        <w:outlineLvl w:val="4"/>
      </w:pPr>
      <w:r>
        <w:t>3.5 Tipus d'Instal·lació</w:t>
      </w:r>
    </w:p>
    <w:p w:rsidR="0085308F" w:rsidRDefault="00B45349">
      <w:pPr>
        <w:pStyle w:val="ProductList-Body"/>
      </w:pPr>
      <w:r>
        <w:t>El Client només pot instal·lar els Serveis de l'Escriptori Remot i implementar i utilitzar la funció MultiPoint Services.</w:t>
      </w:r>
    </w:p>
    <w:p w:rsidR="0085308F" w:rsidRDefault="0085308F">
      <w:pPr>
        <w:pStyle w:val="ProductList-Body"/>
      </w:pPr>
    </w:p>
    <w:p w:rsidR="0085308F" w:rsidRDefault="00B45349">
      <w:pPr>
        <w:pStyle w:val="ProductList-ClauseHeading"/>
        <w:outlineLvl w:val="4"/>
      </w:pPr>
      <w:r>
        <w:t>3.6 Programari Addicional</w:t>
      </w:r>
    </w:p>
    <w:p w:rsidR="0085308F" w:rsidRDefault="00B45349">
      <w:pPr>
        <w:pStyle w:val="ProductList-Body"/>
      </w:pPr>
      <w:r>
        <w:t xml:space="preserve">Per obtenir una llista del Programari Addicional, vegeu </w:t>
      </w:r>
      <w:hyperlink r:id="rId103">
        <w:r>
          <w:rPr>
            <w:color w:val="00467F"/>
            <w:u w:val="single"/>
          </w:rPr>
          <w:t>http://go.microsoft.com/fwlink/?LinkId=245856</w:t>
        </w:r>
      </w:hyperlink>
      <w:r>
        <w:t>.</w:t>
      </w:r>
    </w:p>
    <w:p w:rsidR="0085308F" w:rsidRDefault="00B45349">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4">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06" w:name="_Sec655"/>
      <w:r>
        <w:t>Windows Server</w:t>
      </w:r>
      <w:bookmarkEnd w:id="206"/>
      <w:r>
        <w:fldChar w:fldCharType="begin"/>
      </w:r>
      <w:r>
        <w:instrText xml:space="preserve"> TC "</w:instrText>
      </w:r>
      <w:bookmarkStart w:id="207" w:name="_Toc62549207"/>
      <w:r>
        <w:instrText>Windows Server</w:instrText>
      </w:r>
      <w:bookmarkEnd w:id="207"/>
      <w:r>
        <w:instrText>" \l 3</w:instrText>
      </w:r>
      <w:r>
        <w:fldChar w:fldCharType="end"/>
      </w:r>
    </w:p>
    <w:p w:rsidR="0085308F" w:rsidRDefault="00B45349">
      <w:pPr>
        <w:pStyle w:val="ProductList-Offering1SubSection"/>
        <w:outlineLvl w:val="3"/>
      </w:pPr>
      <w:bookmarkStart w:id="208" w:name="_Sec703"/>
      <w:r>
        <w:t>1. Disponibilitat del Programa</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85308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3920" w:type="dxa"/>
            <w:tcBorders>
              <w:top w:val="single" w:sz="9" w:space="0" w:color="FFFFFF"/>
              <w:left w:val="single" w:sz="9" w:space="0" w:color="FFFFFF"/>
              <w:bottom w:val="dashed" w:sz="4" w:space="0" w:color="BFBFBF"/>
              <w:right w:val="single" w:sz="9" w:space="0" w:color="FFFFFF"/>
            </w:tcBorders>
          </w:tcPr>
          <w:p w:rsidR="0085308F" w:rsidRDefault="00B45349">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5308F" w:rsidRDefault="00B453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FBFBF"/>
              <w:left w:val="single" w:sz="9" w:space="0" w:color="FFFFFF"/>
              <w:bottom w:val="dashed" w:sz="4" w:space="0" w:color="B2B2B2"/>
              <w:right w:val="single" w:sz="9" w:space="0" w:color="FFFFFF"/>
            </w:tcBorders>
          </w:tcPr>
          <w:p w:rsidR="0085308F" w:rsidRDefault="00B4534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5308F" w:rsidRDefault="00B4534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85308F" w:rsidRDefault="00B4534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5308F" w:rsidRDefault="00B4534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5308F" w:rsidRDefault="00B453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85308F">
            <w:pPr>
              <w:pStyle w:val="ProductList-TableBody"/>
              <w:jc w:val="center"/>
            </w:pPr>
          </w:p>
        </w:tc>
      </w:tr>
      <w:tr w:rsidR="0085308F">
        <w:tc>
          <w:tcPr>
            <w:tcW w:w="3920" w:type="dxa"/>
            <w:tcBorders>
              <w:top w:val="dashed" w:sz="4" w:space="0" w:color="B2B2B2"/>
              <w:left w:val="single" w:sz="9" w:space="0" w:color="FFFFFF"/>
              <w:bottom w:val="single" w:sz="4" w:space="0" w:color="FFFFFF"/>
              <w:right w:val="single" w:sz="9" w:space="0" w:color="FFFFFF"/>
            </w:tcBorders>
          </w:tcPr>
          <w:p w:rsidR="0085308F" w:rsidRDefault="00B45349">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85308F" w:rsidRDefault="0085308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85308F" w:rsidRDefault="008530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85308F" w:rsidRDefault="008530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308F" w:rsidRDefault="0085308F">
            <w:pPr>
              <w:pStyle w:val="ProductList-TableBody"/>
              <w:jc w:val="center"/>
            </w:pPr>
          </w:p>
        </w:tc>
      </w:tr>
    </w:tbl>
    <w:p w:rsidR="0085308F" w:rsidRDefault="00B45349">
      <w:pPr>
        <w:pStyle w:val="ProductList-Body"/>
      </w:pPr>
      <w:r>
        <w:rPr>
          <w:i/>
        </w:rPr>
        <w:t xml:space="preserve">Nota: les llicències de subscripció del Windows Server (Core CAL, CAL de base, CAL Additiva i SL) adquirides a través del CSP estan subjectes a condicions diferents, tal com s'estableix a la secció </w:t>
      </w:r>
      <w:hyperlink r:id="rId105">
        <w:r>
          <w:rPr>
            <w:i/>
            <w:color w:val="00467F"/>
            <w:u w:val="single"/>
          </w:rPr>
          <w:t>Subscripcions de Servidor per a l'Azure</w:t>
        </w:r>
      </w:hyperlink>
      <w:r>
        <w:rPr>
          <w:i/>
        </w:rPr>
        <w:t xml:space="preserve"> d'aquests Termes dels Productes. </w:t>
      </w:r>
    </w:p>
    <w:p w:rsidR="0085308F" w:rsidRDefault="00B45349">
      <w:pPr>
        <w:pStyle w:val="ProductList-Offering1SubSection"/>
        <w:outlineLvl w:val="3"/>
      </w:pPr>
      <w:bookmarkStart w:id="209" w:name="_Sec758"/>
      <w:r>
        <w:t>2. Condicions del Producte</w:t>
      </w:r>
      <w:bookmarkEnd w:id="209"/>
    </w:p>
    <w:tbl>
      <w:tblPr>
        <w:tblStyle w:val="PURTable"/>
        <w:tblW w:w="0" w:type="dxa"/>
        <w:tblLook w:val="04A0" w:firstRow="1" w:lastRow="0" w:firstColumn="1" w:lastColumn="0" w:noHBand="0" w:noVBand="1"/>
      </w:tblPr>
      <w:tblGrid>
        <w:gridCol w:w="3646"/>
        <w:gridCol w:w="3635"/>
        <w:gridCol w:w="363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(SA):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Offering1SubSection"/>
        <w:outlineLvl w:val="3"/>
      </w:pPr>
      <w:bookmarkStart w:id="210" w:name="_Sec807"/>
      <w:r>
        <w:t>3. Drets d'Ús</w:t>
      </w:r>
      <w:bookmarkEnd w:id="210"/>
    </w:p>
    <w:tbl>
      <w:tblPr>
        <w:tblStyle w:val="PURTable"/>
        <w:tblW w:w="0" w:type="dxa"/>
        <w:tblLook w:val="04A0" w:firstRow="1" w:lastRow="0" w:firstColumn="1" w:lastColumn="0" w:noHBand="0" w:noVBand="1"/>
      </w:tblPr>
      <w:tblGrid>
        <w:gridCol w:w="3666"/>
        <w:gridCol w:w="3619"/>
        <w:gridCol w:w="363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Tecnologies Incloses: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CAL del Windows Server 2019</w:t>
            </w:r>
          </w:p>
          <w:p w:rsidR="0085308F" w:rsidRDefault="00B45349">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rsidR="0085308F" w:rsidRDefault="00B45349">
            <w:pPr>
              <w:pStyle w:val="ProductList-TableBody"/>
            </w:pPr>
            <w:r>
              <w:t xml:space="preserve">CAL de Subscripció del Windows Server per a l'Azure </w:t>
            </w:r>
          </w:p>
          <w:p w:rsidR="0085308F" w:rsidRDefault="00B45349">
            <w:pPr>
              <w:pStyle w:val="ProductList-TableBody"/>
            </w:pPr>
            <w:r>
              <w:t>Llicència Equivalent a CAL (vegeu l'</w:t>
            </w:r>
            <w:hyperlink w:anchor="_Sec591">
              <w:r>
                <w:rPr>
                  <w:color w:val="00467F"/>
                  <w:u w:val="single"/>
                </w:rPr>
                <w:t>Apèndix A</w:t>
              </w:r>
            </w:hyperlink>
            <w:r>
              <w:t>)</w:t>
            </w:r>
          </w:p>
        </w:tc>
      </w:tr>
    </w:tbl>
    <w:p w:rsidR="0085308F" w:rsidRDefault="00B45349">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85308F" w:rsidRDefault="0085308F">
      <w:pPr>
        <w:pStyle w:val="ProductList-Body"/>
      </w:pPr>
    </w:p>
    <w:p w:rsidR="0085308F" w:rsidRDefault="00B45349">
      <w:pPr>
        <w:pStyle w:val="ProductList-SubClauseHeading"/>
        <w:outlineLvl w:val="5"/>
      </w:pPr>
      <w:r>
        <w:t>3.1.1 Funcionalitat Addicional Associada amb la CAL dels Serveis de l'Escriptori Remot del Windows Server 2019</w:t>
      </w:r>
    </w:p>
    <w:p w:rsidR="0085308F" w:rsidRDefault="00B45349">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85308F" w:rsidRDefault="00B45349">
            <w:pPr>
              <w:pStyle w:val="ProductList-TableBody"/>
            </w:pPr>
            <w:r>
              <w:t>SL d'Usuari dels Serveis de l'Escriptori Remot del Windows Server 2019</w:t>
            </w:r>
          </w:p>
        </w:tc>
      </w:tr>
    </w:tbl>
    <w:p w:rsidR="0085308F" w:rsidRDefault="00B45349">
      <w:pPr>
        <w:pStyle w:val="ProductList-BodyIndented"/>
      </w:pPr>
      <w:r>
        <w:rPr>
          <w:i/>
        </w:rPr>
        <w:t>*També es necessita per utilitzar el Windows Server per allotjar una interfície gràfica d'usuari (amb la funcionalitat Serveis d'Escriptori Remot del Windows Server 2019 o una altra tecnologia).</w:t>
      </w:r>
    </w:p>
    <w:p w:rsidR="0085308F" w:rsidRDefault="0085308F">
      <w:pPr>
        <w:pStyle w:val="ProductList-BodyIndented"/>
      </w:pPr>
    </w:p>
    <w:p w:rsidR="0085308F" w:rsidRDefault="00B45349">
      <w:pPr>
        <w:pStyle w:val="ProductList-SubClauseHeading"/>
        <w:outlineLvl w:val="5"/>
      </w:pPr>
      <w:r>
        <w:t>3.1.2 Funcionalitat Addicional Associada amb la CAL del Windows Server 2019 Rights Management Services</w:t>
      </w:r>
    </w:p>
    <w:p w:rsidR="0085308F" w:rsidRDefault="00B4534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Pla 1 de l'Azure Information Protection (SL d'Usuari)</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85308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r>
    </w:tbl>
    <w:p w:rsidR="0085308F" w:rsidRDefault="0085308F">
      <w:pPr>
        <w:pStyle w:val="ProductList-BodyIndented"/>
      </w:pPr>
    </w:p>
    <w:p w:rsidR="0085308F" w:rsidRDefault="00B45349">
      <w:pPr>
        <w:pStyle w:val="ProductList-SubClauseHeading"/>
        <w:outlineLvl w:val="5"/>
      </w:pPr>
      <w:r>
        <w:t>3.1.3 Funcionalitat Addicional Associada amb la CAL d'Usuari del Microsoft Identity Manager</w:t>
      </w:r>
    </w:p>
    <w:p w:rsidR="0085308F" w:rsidRDefault="00B45349">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5308F" w:rsidRDefault="00B45349">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5308F" w:rsidRDefault="00B45349">
            <w:pPr>
              <w:pStyle w:val="ProductList-TableBody"/>
            </w:pPr>
            <w:r>
              <w:t>SL d'Usuari de l'Azure Active Directory Premium (P1 i P2)</w:t>
            </w:r>
          </w:p>
        </w:tc>
      </w:tr>
      <w:tr w:rsidR="008530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308F" w:rsidRDefault="008530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308F" w:rsidRDefault="00B453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BodyIndented"/>
      </w:pPr>
      <w:r>
        <w:rPr>
          <w:i/>
        </w:rPr>
        <w:t xml:space="preserve">*També es necessita per a qualsevol persona de qui el programari emeti o gestioni informació d'identitat. </w:t>
      </w:r>
    </w:p>
    <w:p w:rsidR="0085308F" w:rsidRDefault="0085308F">
      <w:pPr>
        <w:pStyle w:val="ProductList-BodyIndented"/>
      </w:pPr>
    </w:p>
    <w:p w:rsidR="0085308F" w:rsidRDefault="00B45349">
      <w:pPr>
        <w:pStyle w:val="ProductList-SubClauseHeading"/>
        <w:outlineLvl w:val="5"/>
      </w:pPr>
      <w:r>
        <w:t>3.1.4 Servei de sincronització</w:t>
      </w:r>
    </w:p>
    <w:p w:rsidR="0085308F" w:rsidRDefault="00B45349">
      <w:pPr>
        <w:pStyle w:val="ProductList-BodyIndented"/>
      </w:pPr>
      <w:r>
        <w:t>Les CAL del Microsoft Identity Manager 2016 no són necessàries per a usuaris que només utilitzin el servei de sincronització del Microsoft Identity Manager.</w:t>
      </w:r>
    </w:p>
    <w:p w:rsidR="0085308F" w:rsidRDefault="0085308F">
      <w:pPr>
        <w:pStyle w:val="ProductList-BodyIndented"/>
      </w:pPr>
    </w:p>
    <w:p w:rsidR="0085308F" w:rsidRDefault="00B45349">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SubClauseHeading"/>
        <w:outlineLvl w:val="5"/>
      </w:pPr>
      <w:r>
        <w:t>3.2.1 Funcionalitat Addicional Associada amb l'External Connector License dels Serveis de l'Escriptori Remot del Windows Server 2019</w:t>
      </w:r>
    </w:p>
    <w:p w:rsidR="0085308F" w:rsidRDefault="00B45349">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BodyIndented"/>
      </w:pPr>
      <w:r>
        <w:rPr>
          <w:i/>
        </w:rPr>
        <w:t>*També es necessita per utilitzar el Windows Server per allotjar una interfície gràfica d'usuari (amb la funcionalitat Serveis d'Escriptori Remot del Windows Server 2019 o una altra tecnologia).</w:t>
      </w:r>
    </w:p>
    <w:p w:rsidR="0085308F" w:rsidRDefault="0085308F">
      <w:pPr>
        <w:pStyle w:val="ProductList-BodyIndented"/>
      </w:pPr>
    </w:p>
    <w:p w:rsidR="0085308F" w:rsidRDefault="00B45349">
      <w:pPr>
        <w:pStyle w:val="ProductList-SubClauseHeading"/>
        <w:outlineLvl w:val="5"/>
      </w:pPr>
      <w:r>
        <w:t>3.2.2 Funcionalitat Addicional Associada amb l'External Connector License del Windows Server 2019 Rights Management Services</w:t>
      </w:r>
    </w:p>
    <w:p w:rsidR="0085308F" w:rsidRDefault="00B45349">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Indented"/>
      </w:pPr>
    </w:p>
    <w:p w:rsidR="0085308F" w:rsidRDefault="00B45349">
      <w:pPr>
        <w:pStyle w:val="ProductList-SubClauseHeading"/>
        <w:outlineLvl w:val="5"/>
      </w:pPr>
      <w:r>
        <w:t>3.2.3 Funcionalitat Addicional Associada amb l'External Connector License del Microsoft Identity Manager</w:t>
      </w:r>
    </w:p>
    <w:p w:rsidR="0085308F" w:rsidRDefault="00B45349">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308F" w:rsidRDefault="00B453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5308F" w:rsidRDefault="00B45349">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BodyIndented"/>
      </w:pPr>
      <w:r>
        <w:rPr>
          <w:i/>
        </w:rPr>
        <w:t>*També es necessita per a qualsevol Usuari Extern per al qual el programari emeti o gestioni informació d'identitat (en absència de les CAL del Microsoft Identity Manager 2016).</w:t>
      </w:r>
    </w:p>
    <w:p w:rsidR="0085308F" w:rsidRDefault="0085308F">
      <w:pPr>
        <w:pStyle w:val="ProductList-BodyIndented"/>
      </w:pPr>
    </w:p>
    <w:p w:rsidR="0085308F" w:rsidRDefault="00B45349">
      <w:pPr>
        <w:pStyle w:val="ProductList-ClauseHeading"/>
        <w:outlineLvl w:val="4"/>
      </w:pPr>
      <w:r>
        <w:t>3.3 Termes Addicionals del Windows Server 2019 Essentials</w:t>
      </w:r>
    </w:p>
    <w:p w:rsidR="0085308F" w:rsidRDefault="00B45349">
      <w:pPr>
        <w:pStyle w:val="ProductList-SubClauseHeading"/>
        <w:outlineLvl w:val="5"/>
      </w:pPr>
      <w:r>
        <w:t>3.3.1 Limitacions sobre l'ús</w:t>
      </w:r>
    </w:p>
    <w:p w:rsidR="0085308F" w:rsidRDefault="00B45349" w:rsidP="00B45349">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85308F" w:rsidRDefault="00B45349" w:rsidP="00B45349">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rsidR="0085308F" w:rsidRDefault="0085308F">
      <w:pPr>
        <w:pStyle w:val="ProductList-BodyIndented"/>
      </w:pPr>
    </w:p>
    <w:p w:rsidR="0085308F" w:rsidRDefault="00B45349">
      <w:pPr>
        <w:pStyle w:val="ProductList-SubClauseHeading"/>
        <w:outlineLvl w:val="5"/>
      </w:pPr>
      <w:r>
        <w:t>3.3.2 Ús del Programari de Servidor</w:t>
      </w:r>
    </w:p>
    <w:p w:rsidR="0085308F" w:rsidRDefault="00B45349">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85308F" w:rsidRDefault="0085308F">
      <w:pPr>
        <w:pStyle w:val="ProductList-BodyIndented"/>
      </w:pPr>
    </w:p>
    <w:p w:rsidR="0085308F" w:rsidRDefault="00B45349">
      <w:pPr>
        <w:pStyle w:val="ProductList-SubClauseHeading"/>
        <w:outlineLvl w:val="5"/>
      </w:pPr>
      <w:r>
        <w:t>3.3.3 Connector del Windows Server 2019 Essentials</w:t>
      </w:r>
    </w:p>
    <w:p w:rsidR="0085308F" w:rsidRDefault="00B45349">
      <w:pPr>
        <w:pStyle w:val="ProductList-BodyIndented"/>
      </w:pPr>
      <w:r>
        <w:t>El Client pot instal·lar i utilitzar el programari Windows Server 2019 Essentials Connector en un màxim de 50 dispositius en qualsevol moment. Només pot utilitzar aquest programari amb el programari de servidor.</w:t>
      </w:r>
    </w:p>
    <w:p w:rsidR="0085308F" w:rsidRDefault="0085308F">
      <w:pPr>
        <w:pStyle w:val="ProductList-BodyIndented"/>
      </w:pPr>
    </w:p>
    <w:p w:rsidR="0085308F" w:rsidRDefault="00B45349">
      <w:pPr>
        <w:pStyle w:val="ProductList-SubClauseHeading"/>
        <w:outlineLvl w:val="5"/>
      </w:pPr>
      <w:r>
        <w:t>3.3.4 Accés al Windows Server 2019 Active Directory Rights Management Services</w:t>
      </w:r>
    </w:p>
    <w:p w:rsidR="0085308F" w:rsidRDefault="00B45349">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rsidR="0085308F" w:rsidRDefault="0085308F">
      <w:pPr>
        <w:pStyle w:val="ProductList-BodyIndented"/>
      </w:pPr>
    </w:p>
    <w:p w:rsidR="0085308F" w:rsidRDefault="00B45349">
      <w:pPr>
        <w:pStyle w:val="ProductList-ClauseHeading"/>
        <w:outlineLvl w:val="4"/>
      </w:pPr>
      <w:r>
        <w:t>3.4 Contenidors del Windows Server sense aïllament del Hyper-V amb el Windows Server 2019 Standard i Datacenter</w:t>
      </w:r>
    </w:p>
    <w:p w:rsidR="0085308F" w:rsidRDefault="00B45349">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rsidR="0085308F" w:rsidRDefault="0085308F">
      <w:pPr>
        <w:pStyle w:val="ProductList-Body"/>
      </w:pPr>
    </w:p>
    <w:p w:rsidR="0085308F" w:rsidRDefault="00B45349">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B45349">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2"/>
        <w:gridCol w:w="3624"/>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5308F" w:rsidRDefault="00B45349">
            <w:pPr>
              <w:pStyle w:val="ProductList-TableBody"/>
            </w:pPr>
            <w:r>
              <w:rPr>
                <w:color w:val="404040"/>
              </w:rPr>
              <w:t>Drets de Commutació per Error: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6">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7">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308F" w:rsidRDefault="00B45349">
            <w:pPr>
              <w:pStyle w:val="ProductList-TableBody"/>
            </w:pPr>
            <w:r>
              <w:rPr>
                <w:color w:val="404040"/>
              </w:rPr>
              <w:t>Drets d'Itinerància: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308F" w:rsidRDefault="00B453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308F" w:rsidRDefault="0085308F">
            <w:pPr>
              <w:pStyle w:val="ProductList-TableBody"/>
            </w:pPr>
          </w:p>
        </w:tc>
      </w:tr>
    </w:tbl>
    <w:p w:rsidR="0085308F" w:rsidRDefault="0085308F">
      <w:pPr>
        <w:pStyle w:val="ProductList-ClauseHeading"/>
        <w:outlineLvl w:val="4"/>
      </w:pPr>
    </w:p>
    <w:p w:rsidR="0085308F" w:rsidRDefault="00B45349">
      <w:pPr>
        <w:pStyle w:val="ProductList-ClauseHeading"/>
        <w:outlineLvl w:val="4"/>
      </w:pPr>
      <w:r>
        <w:t>4.1 Benefici Híbrid del Microsoft Azure per al Windows Server</w:t>
      </w:r>
    </w:p>
    <w:p w:rsidR="0085308F" w:rsidRDefault="00B45349">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85308F" w:rsidRDefault="0085308F">
      <w:pPr>
        <w:pStyle w:val="ProductList-Body"/>
      </w:pPr>
    </w:p>
    <w:p w:rsidR="0085308F" w:rsidRDefault="00B45349">
      <w:pPr>
        <w:pStyle w:val="ProductList-ClauseHeading"/>
        <w:outlineLvl w:val="4"/>
      </w:pPr>
      <w:r>
        <w:t>4.2 Llançaments del Canal semianual</w:t>
      </w:r>
    </w:p>
    <w:p w:rsidR="0085308F" w:rsidRDefault="00B4534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rsidR="0085308F" w:rsidRDefault="0085308F">
      <w:pPr>
        <w:pStyle w:val="ProductList-ClauseHeading"/>
        <w:outlineLvl w:val="4"/>
      </w:pPr>
    </w:p>
    <w:p w:rsidR="0085308F" w:rsidRDefault="00B45349">
      <w:pPr>
        <w:pStyle w:val="ProductList-ClauseHeading"/>
        <w:outlineLvl w:val="4"/>
      </w:pPr>
      <w:r>
        <w:t>4.3 Drets Ampliats de la CAL d'Usuari i l'SL d'Usuari dels Serveis de l'Escriptori Remot ("RDS")</w:t>
      </w:r>
    </w:p>
    <w:p w:rsidR="0085308F" w:rsidRDefault="00B45349">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per al qual hagi completat i enviat el formulari de verificació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85308F" w:rsidRDefault="0085308F">
      <w:pPr>
        <w:pStyle w:val="ProductList-Body"/>
      </w:pPr>
    </w:p>
    <w:p w:rsidR="0085308F" w:rsidRDefault="00B45349">
      <w:pPr>
        <w:pStyle w:val="ProductList-ClauseHeading"/>
        <w:outlineLvl w:val="4"/>
      </w:pPr>
      <w:r>
        <w:t>4.4 Actualitzacions de Seguretat Ampliades</w:t>
      </w:r>
    </w:p>
    <w:p w:rsidR="0085308F" w:rsidRDefault="00B45349">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rsidR="0085308F" w:rsidRDefault="0085308F">
      <w:pPr>
        <w:pStyle w:val="ProductList-Body"/>
      </w:pPr>
    </w:p>
    <w:p w:rsidR="0085308F" w:rsidRDefault="00B45349">
      <w:pPr>
        <w:pStyle w:val="ProductList-ClauseHeading"/>
        <w:outlineLvl w:val="4"/>
      </w:pPr>
      <w:r>
        <w:t>4.5 Windows Virtual Desktop per al Windows Server</w:t>
      </w:r>
    </w:p>
    <w:p w:rsidR="0085308F" w:rsidRDefault="00B45349">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85308F">
      <w:pPr>
        <w:sectPr w:rsidR="0085308F">
          <w:headerReference w:type="default" r:id="rId109"/>
          <w:footerReference w:type="default" r:id="rId110"/>
          <w:type w:val="continuous"/>
          <w:pgSz w:w="12240" w:h="15840" w:code="1"/>
          <w:pgMar w:top="1170" w:right="720" w:bottom="720" w:left="720" w:header="432" w:footer="288" w:gutter="0"/>
          <w:cols w:space="360"/>
        </w:sectPr>
      </w:pPr>
    </w:p>
    <w:p w:rsidR="0085308F" w:rsidRDefault="00B45349">
      <w:pPr>
        <w:pStyle w:val="ProductList-SectionHeading"/>
        <w:pageBreakBefore/>
        <w:outlineLvl w:val="0"/>
      </w:pPr>
      <w:bookmarkStart w:id="212" w:name="_Sec548"/>
      <w:bookmarkEnd w:id="34"/>
      <w:r>
        <w:t>Serveis Online</w:t>
      </w:r>
      <w:r>
        <w:fldChar w:fldCharType="begin"/>
      </w:r>
      <w:r>
        <w:instrText xml:space="preserve"> TC "</w:instrText>
      </w:r>
      <w:bookmarkStart w:id="213" w:name="_Toc62549208"/>
      <w:r>
        <w:instrText>Serveis Online</w:instrText>
      </w:r>
      <w:bookmarkEnd w:id="213"/>
      <w:r>
        <w:instrText>" \l 1</w:instrText>
      </w:r>
      <w:r>
        <w:fldChar w:fldCharType="end"/>
      </w:r>
    </w:p>
    <w:p w:rsidR="0085308F" w:rsidRDefault="00B45349">
      <w:pPr>
        <w:pStyle w:val="ProductList-Body"/>
      </w:pPr>
      <w:r>
        <w:t xml:space="preserve">L'adquisició i l'ús dels Serveis Online de Microsoft per part del client es regeixen pels Termes dels Productes i pels Termes dels Serveis Online de Microsoft (OST) que es troben a </w:t>
      </w:r>
      <w:hyperlink r:id="rId111">
        <w:r>
          <w:rPr>
            <w:color w:val="00467F"/>
            <w:u w:val="single"/>
          </w:rPr>
          <w:t>http://go.microsoft.com/?linkid=9840733</w:t>
        </w:r>
      </w:hyperlink>
      <w:r>
        <w:t xml:space="preserve"> i s'inclouen com a referència en aquest document.</w:t>
      </w:r>
    </w:p>
    <w:p w:rsidR="0085308F" w:rsidRDefault="00B45349">
      <w:pPr>
        <w:pStyle w:val="ProductList-Offering1Heading"/>
        <w:outlineLvl w:val="1"/>
      </w:pPr>
      <w:bookmarkStart w:id="214" w:name="_Sec620"/>
      <w:r>
        <w:t>Disponibilitat Regional dels Serveis Online</w:t>
      </w:r>
      <w:bookmarkEnd w:id="214"/>
      <w:r>
        <w:fldChar w:fldCharType="begin"/>
      </w:r>
      <w:r>
        <w:instrText xml:space="preserve"> TC "</w:instrText>
      </w:r>
      <w:bookmarkStart w:id="215" w:name="_Toc62549209"/>
      <w:r>
        <w:instrText>Disponibilitat Regional dels Serveis Online</w:instrText>
      </w:r>
      <w:bookmarkEnd w:id="215"/>
      <w:r>
        <w:instrText>" \l 2</w:instrText>
      </w:r>
      <w:r>
        <w:fldChar w:fldCharType="end"/>
      </w:r>
    </w:p>
    <w:p w:rsidR="0085308F" w:rsidRDefault="00B45349">
      <w:pPr>
        <w:pStyle w:val="ProductList-Body"/>
      </w:pPr>
      <w:r>
        <w:t xml:space="preserve">Visiteu </w:t>
      </w:r>
      <w:hyperlink r:id="rId112">
        <w:r>
          <w:rPr>
            <w:color w:val="00467F"/>
            <w:u w:val="single"/>
          </w:rPr>
          <w:t>https://www.microsoft.com/microsoft-365/business/international-availability</w:t>
        </w:r>
      </w:hyperlink>
      <w:r>
        <w:t xml:space="preserve"> per obtenir una llista de països i regions on estan disponibles els Serveis Online.</w:t>
      </w:r>
    </w:p>
    <w:p w:rsidR="0085308F" w:rsidRDefault="00B45349">
      <w:pPr>
        <w:pStyle w:val="ProductList-Offering1Heading"/>
        <w:outlineLvl w:val="1"/>
      </w:pPr>
      <w:bookmarkStart w:id="216" w:name="_Sec621"/>
      <w:r>
        <w:t>Regles d'Adquisició dels Serveis Online</w:t>
      </w:r>
      <w:bookmarkEnd w:id="216"/>
      <w:r>
        <w:fldChar w:fldCharType="begin"/>
      </w:r>
      <w:r>
        <w:instrText xml:space="preserve"> TC "</w:instrText>
      </w:r>
      <w:bookmarkStart w:id="217" w:name="_Toc62549210"/>
      <w:r>
        <w:instrText>Regles d'Adquisició dels Serveis Online</w:instrText>
      </w:r>
      <w:bookmarkEnd w:id="217"/>
      <w:r>
        <w:instrText>" \l 2</w:instrText>
      </w:r>
      <w:r>
        <w:fldChar w:fldCharType="end"/>
      </w:r>
    </w:p>
    <w:p w:rsidR="0085308F" w:rsidRDefault="00B45349">
      <w:pPr>
        <w:pStyle w:val="ProductList-Body"/>
      </w:pPr>
      <w:r>
        <w:t>Les regles següents s'apliquen a l'adquisició dels Serveis Online:</w:t>
      </w:r>
    </w:p>
    <w:p w:rsidR="0085308F" w:rsidRDefault="00B45349" w:rsidP="00B45349">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rsidR="0085308F" w:rsidRDefault="00B45349" w:rsidP="00B45349">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rsidR="0085308F" w:rsidRDefault="00B45349" w:rsidP="00B45349">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rsidR="0085308F" w:rsidRDefault="00B45349" w:rsidP="00B45349">
      <w:pPr>
        <w:pStyle w:val="ProductList-Bullet"/>
        <w:numPr>
          <w:ilvl w:val="0"/>
          <w:numId w:val="33"/>
        </w:numPr>
      </w:pPr>
      <w:r>
        <w:t>Els Termes del Microsoft Azure s'especifiquen a l'Entrada de Productes del Microsoft Azure.</w:t>
      </w:r>
    </w:p>
    <w:p w:rsidR="0085308F" w:rsidRDefault="00B45349" w:rsidP="00B45349">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rsidR="0085308F" w:rsidRDefault="00B45349" w:rsidP="00B45349">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rsidR="0085308F" w:rsidRDefault="00B45349">
      <w:pPr>
        <w:pStyle w:val="ProductList-Offering1Heading"/>
        <w:outlineLvl w:val="1"/>
      </w:pPr>
      <w:bookmarkStart w:id="218" w:name="_Sec623"/>
      <w:r>
        <w:t>Pròrroga dels Serveis Online</w:t>
      </w:r>
      <w:bookmarkEnd w:id="218"/>
      <w:r>
        <w:fldChar w:fldCharType="begin"/>
      </w:r>
      <w:r>
        <w:instrText xml:space="preserve"> TC "</w:instrText>
      </w:r>
      <w:bookmarkStart w:id="219" w:name="_Toc62549211"/>
      <w:r>
        <w:instrText>Pròrroga dels Serveis Online</w:instrText>
      </w:r>
      <w:bookmarkEnd w:id="219"/>
      <w:r>
        <w:instrText>" \l 2</w:instrText>
      </w:r>
      <w:r>
        <w:fldChar w:fldCharType="end"/>
      </w:r>
    </w:p>
    <w:p w:rsidR="0085308F" w:rsidRDefault="00B45349">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3">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220" w:name="_Sec624"/>
      <w:r>
        <w:t>Serveis del Microsoft Azure</w:t>
      </w:r>
      <w:bookmarkEnd w:id="220"/>
      <w:r>
        <w:fldChar w:fldCharType="begin"/>
      </w:r>
      <w:r>
        <w:instrText xml:space="preserve"> TC "</w:instrText>
      </w:r>
      <w:bookmarkStart w:id="221" w:name="_Toc62549212"/>
      <w:r>
        <w:instrText>Serveis del Microsoft Azure</w:instrText>
      </w:r>
      <w:bookmarkEnd w:id="221"/>
      <w:r>
        <w:instrText>" \l 2</w:instrText>
      </w:r>
      <w:r>
        <w:fldChar w:fldCharType="end"/>
      </w:r>
    </w:p>
    <w:p w:rsidR="0085308F" w:rsidRDefault="00B45349">
      <w:pPr>
        <w:pStyle w:val="ProductList-ClauseHeading"/>
        <w:outlineLvl w:val="2"/>
      </w:pPr>
      <w:r>
        <w:t>1. Definicions</w:t>
      </w:r>
    </w:p>
    <w:p w:rsidR="0085308F" w:rsidRDefault="00B45349">
      <w:pPr>
        <w:pStyle w:val="ProductList-Body"/>
      </w:pPr>
      <w:r>
        <w:rPr>
          <w:b/>
          <w:color w:val="00188F"/>
        </w:rPr>
        <w:t xml:space="preserve">Prepagament Anual Assignat </w:t>
      </w:r>
      <w:r>
        <w:t>és la part del Prepagament de l'Azure</w:t>
      </w:r>
      <w:r>
        <w:fldChar w:fldCharType="begin"/>
      </w:r>
      <w:r>
        <w:instrText xml:space="preserve"> XE "Prepagament de l'Azure" </w:instrText>
      </w:r>
      <w:r>
        <w:fldChar w:fldCharType="end"/>
      </w:r>
      <w:r>
        <w:t xml:space="preserve"> assignat anualment al llarg del període d'Inscripció en cas que el Client triï la facturació anual.</w:t>
      </w:r>
    </w:p>
    <w:p w:rsidR="0085308F" w:rsidRDefault="00B45349">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rsidR="0085308F" w:rsidRDefault="00B45349">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85308F" w:rsidRDefault="00B45349">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rsidR="0085308F" w:rsidRDefault="00B45349">
      <w:pPr>
        <w:pStyle w:val="ProductList-Body"/>
      </w:pPr>
      <w:r>
        <w:rPr>
          <w:b/>
          <w:color w:val="00188F"/>
        </w:rPr>
        <w:t>Prepagament de l'Azure</w:t>
      </w:r>
      <w:r>
        <w:t xml:space="preserve"> és l'import monetari total que un client es compromet a pagar durant el període de la subscripció per poder utilitzar els Serveis del Microsoft Azure aplicables.</w:t>
      </w:r>
    </w:p>
    <w:p w:rsidR="0085308F" w:rsidRDefault="0085308F">
      <w:pPr>
        <w:pStyle w:val="ProductList-Body"/>
      </w:pPr>
    </w:p>
    <w:p w:rsidR="0085308F" w:rsidRDefault="00B45349">
      <w:pPr>
        <w:pStyle w:val="ProductList-ClauseHeading"/>
        <w:outlineLvl w:val="2"/>
      </w:pPr>
      <w:r>
        <w:t>2. Període de Subscripció</w:t>
      </w:r>
    </w:p>
    <w:p w:rsidR="0085308F" w:rsidRDefault="00B45349">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rsidR="0085308F" w:rsidRDefault="0085308F">
      <w:pPr>
        <w:pStyle w:val="ProductList-Body"/>
      </w:pPr>
    </w:p>
    <w:p w:rsidR="0085308F" w:rsidRDefault="00B45349">
      <w:pPr>
        <w:pStyle w:val="ProductList-ClauseHeading"/>
        <w:outlineLvl w:val="2"/>
      </w:pPr>
      <w:r>
        <w:t>3. Adquisició de Serveis</w:t>
      </w:r>
    </w:p>
    <w:p w:rsidR="0085308F" w:rsidRDefault="00B45349">
      <w:pPr>
        <w:pStyle w:val="ProductList-Body"/>
      </w:pPr>
      <w:r>
        <w:t>Els Serveis del Microsoft Azure es poden adquirir a través d'un o més dels mitjans que es descriuen a continuació:</w:t>
      </w:r>
    </w:p>
    <w:p w:rsidR="0085308F" w:rsidRDefault="00B45349" w:rsidP="00B45349">
      <w:pPr>
        <w:pStyle w:val="ProductList-Bullet"/>
        <w:numPr>
          <w:ilvl w:val="0"/>
          <w:numId w:val="34"/>
        </w:numPr>
      </w:pPr>
      <w:r>
        <w:rPr>
          <w:b/>
          <w:color w:val="00188F"/>
        </w:rPr>
        <w:t>Prepagament de l'Azure</w:t>
      </w:r>
      <w:r>
        <w:t xml:space="preserve">: El Client tindrà accés al Prepagament de l'Azure complet al llarg del període d'Inscripció si accepta que se li facturi l'import complet per endavant (l'“Opció de Prepagament Complet”). Com a alternativa, si el Client opta perquè se li facturi el Prepagament de l'Azure anualment, tindrà accés al Prepagament Anual Assignat cada any de la Inscripció (l'“Opció de Prepagament Anual”). En virtut de l'Opció de Prepagament Complet, es renunciarà a qualsevol Prepagament de l'Azure que no s'hagi fet servir al final de la Inscripció. Així mateix, en virtut de l'Opció de Prepagament Anual, es renunciarà a qualsevol Prepagament Anual Assignat que no s'hagi utilitzat a la següent data d'aniversari de la Inscripció. El Client pot posar-se en contacte amb Microsoft o amb el revenedor del Client per augmentar el Prepagament de l'Azure o reduir el Prepagament Anual Assignat per a qualsevol aniversari d'Inscripció futur. El revenedor del Client (si escau) haurà de processar les reduccions amb Microsoft abans del següent aniversari. </w:t>
      </w:r>
    </w:p>
    <w:p w:rsidR="0085308F" w:rsidRDefault="00B45349" w:rsidP="00B45349">
      <w:pPr>
        <w:pStyle w:val="ProductList-Bullet"/>
        <w:numPr>
          <w:ilvl w:val="0"/>
          <w:numId w:val="34"/>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rsidR="0085308F" w:rsidRDefault="00B45349" w:rsidP="00B45349">
      <w:pPr>
        <w:pStyle w:val="ProductList-Bullet"/>
        <w:numPr>
          <w:ilvl w:val="0"/>
          <w:numId w:val="34"/>
        </w:numPr>
      </w:pPr>
      <w:r>
        <w:rPr>
          <w:b/>
          <w:color w:val="00188F"/>
        </w:rPr>
        <w:t>Pla de Serveis del Microsoft Azure</w:t>
      </w:r>
      <w:r>
        <w:t xml:space="preserve">: pot ser que el client pugui subscriure's a un Servei del Microsoft Azure com a Pla de Serveis del Microsoft Azure. </w:t>
      </w:r>
    </w:p>
    <w:p w:rsidR="0085308F" w:rsidRDefault="00B45349" w:rsidP="00B45349">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cap Prepagament de l'Azure.</w:t>
      </w:r>
    </w:p>
    <w:p w:rsidR="0085308F" w:rsidRDefault="00B45349" w:rsidP="00B45349">
      <w:pPr>
        <w:pStyle w:val="ProductList-Bullet"/>
        <w:numPr>
          <w:ilvl w:val="0"/>
          <w:numId w:val="34"/>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rsidR="0085308F" w:rsidRDefault="00B45349" w:rsidP="00B45349">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rsidR="0085308F" w:rsidRDefault="0085308F">
      <w:pPr>
        <w:pStyle w:val="ProductList-Body"/>
      </w:pPr>
    </w:p>
    <w:p w:rsidR="0085308F" w:rsidRDefault="00B45349">
      <w:pPr>
        <w:pStyle w:val="ProductList-ClauseHeading"/>
        <w:outlineLvl w:val="2"/>
      </w:pPr>
      <w:r>
        <w:t>4. Preus</w:t>
      </w:r>
    </w:p>
    <w:p w:rsidR="0085308F" w:rsidRDefault="00B45349">
      <w:pPr>
        <w:pStyle w:val="ProductList-Body"/>
      </w:pPr>
      <w:r>
        <w:t>Microsoft pot oferir preus més baixos al Client (o al revenedor del Client) per a Serveis individuals del Microsoft Azure durant el període d'inscripció del Client de manera permanent o temporal (promocional).</w:t>
      </w:r>
    </w:p>
    <w:p w:rsidR="0085308F" w:rsidRDefault="0085308F">
      <w:pPr>
        <w:pStyle w:val="ProductList-Body"/>
      </w:pPr>
    </w:p>
    <w:p w:rsidR="0085308F" w:rsidRDefault="00B45349">
      <w:pPr>
        <w:pStyle w:val="ProductList-ClauseHeading"/>
        <w:outlineLvl w:val="2"/>
      </w:pPr>
      <w:r>
        <w:t>5. Pagament i Preus</w:t>
      </w:r>
    </w:p>
    <w:p w:rsidR="0085308F" w:rsidRDefault="00B45349" w:rsidP="00B45349">
      <w:pPr>
        <w:pStyle w:val="ProductList-Bullet"/>
        <w:numPr>
          <w:ilvl w:val="0"/>
          <w:numId w:val="35"/>
        </w:numPr>
      </w:pPr>
      <w:r>
        <w:rPr>
          <w:b/>
          <w:color w:val="00188F"/>
        </w:rPr>
        <w:t>Ús del Prepagament de l'Azure</w:t>
      </w:r>
      <w:r>
        <w:t xml:space="preserve">: Cada mes, Microsoft deduirà del Prepagament de l'Azure del Client (o del Prepagament Anual Assignat, si escau) el valor monetari de l'ús que faci el Client dels Serveis del Microsoft Azure aplicables. Quan s'esgoti el saldo del Prepagament de l'Azure del Client (o del Prepagament Anual Assignat, si escau), qualsevol ús addicional es facturarà en funció de les Taxes de Consum (tal com es descriu a continuació). </w:t>
      </w:r>
    </w:p>
    <w:p w:rsidR="0085308F" w:rsidRDefault="00B45349" w:rsidP="00B45349">
      <w:pPr>
        <w:pStyle w:val="ProductList-Bullet"/>
        <w:numPr>
          <w:ilvl w:val="0"/>
          <w:numId w:val="35"/>
        </w:numPr>
      </w:pPr>
      <w:r>
        <w:rPr>
          <w:b/>
          <w:color w:val="00188F"/>
        </w:rPr>
        <w:t>Facturació del Prepagament de l'Azure:</w:t>
      </w:r>
      <w:r>
        <w:t xml:space="preserve"> Si el Client tria l'Opció de Prepagament Complet, el Prepagament de l'Azure es facturarà immediatament. Si el client tria l'Opció de Prepagament Anual, el primer Prepagament Anual Assignat es facturarà immediatament i els Prepagaments Anuals Assignats futurs es facturaran en l'aniversari de la data d'entrada en vigor de la Inscripció.</w:t>
      </w:r>
    </w:p>
    <w:p w:rsidR="0085308F" w:rsidRDefault="00B45349" w:rsidP="00B45349">
      <w:pPr>
        <w:pStyle w:val="ProductList-Bullet"/>
        <w:numPr>
          <w:ilvl w:val="0"/>
          <w:numId w:val="35"/>
        </w:numPr>
      </w:pPr>
      <w:r>
        <w:rPr>
          <w:b/>
          <w:color w:val="00188F"/>
        </w:rPr>
        <w:t>Facturació de l'ús per sobre del límit del Prepagament de l'Azure</w:t>
      </w:r>
      <w:r>
        <w:t>: Si l'ús que fa un Client és superior al del seu Prepagament de l'Azure en virtut de l'Opció de Prepagament Complet o al del Prepagament Anual Assignat en virtut de l'Opció de Prepagament Anual, l'excés es facturarà al Client (o al revenedor) en funció de les Taxes de Consum al final de cada mes d'Inscripció.</w:t>
      </w:r>
    </w:p>
    <w:p w:rsidR="0085308F" w:rsidRDefault="00B45349" w:rsidP="00B45349">
      <w:pPr>
        <w:pStyle w:val="ProductList-Bullet"/>
        <w:numPr>
          <w:ilvl w:val="0"/>
          <w:numId w:val="35"/>
        </w:numPr>
      </w:pPr>
      <w:r>
        <w:rPr>
          <w:b/>
          <w:color w:val="00188F"/>
        </w:rPr>
        <w:t>Facturació del Consum</w:t>
      </w:r>
      <w:r>
        <w:t>: Si el Client proveeix els Serveis del Microsoft Azure sense cap Prepagament de l'Azure,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rsidR="0085308F" w:rsidRDefault="00B45349" w:rsidP="00B45349">
      <w:pPr>
        <w:pStyle w:val="ProductList-Bullet"/>
        <w:numPr>
          <w:ilvl w:val="0"/>
          <w:numId w:val="35"/>
        </w:numPr>
      </w:pPr>
      <w:r>
        <w:rPr>
          <w:b/>
          <w:color w:val="00188F"/>
        </w:rPr>
        <w:t>Facturació del Pla de Serveis de l'Azure</w:t>
      </w:r>
      <w:r>
        <w:t>: l'adquisició d'un Pla de Serveis del Microsoft Azure es facturarà al Client (o al seu revenedor), ja sigui per avançat o anualment, d'acord amb les condicions del contracte de llicències per volum del Client que en general regeixen les opcions de pagament de la comanda de Serveis Online. El Prepagament de l'Azure no es pot aplicar a l'adquisició d'un Pla de Serveis del Microsoft Azure, però si un Pla de Serveis del Microsoft Azure inclou l'adquisició d'una quantitat inicial d'un servei (“Quantitat Inicial”), l'ús del Client que superi la Quantitat Inicial es facturarà en funció de les Taxes de Consum, i el Prepagament de l'Azure del Client es pot aplicar a aquest ús.</w:t>
      </w:r>
    </w:p>
    <w:p w:rsidR="0085308F" w:rsidRDefault="00B45349" w:rsidP="00B45349">
      <w:pPr>
        <w:pStyle w:val="ProductList-Bullet"/>
        <w:numPr>
          <w:ilvl w:val="0"/>
          <w:numId w:val="35"/>
        </w:numPr>
      </w:pPr>
      <w:r>
        <w:rPr>
          <w:b/>
          <w:color w:val="00188F"/>
        </w:rPr>
        <w:t>Azure Reservations</w:t>
      </w:r>
      <w:r>
        <w:t xml:space="preserve">: la compra de l'Azure Reservations es deduirà automàticament de qualsevol Prepagament de l'Azure disponible. Si el Client ha utilitzat tot el seu Prepagament de l'Azure o si el cost de l'Azure Reservations supera el saldo disponible del Prepagament de l'Azure en el moment de la compra, l'excés es facturarà segons s'especifica a la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rsidR="0085308F" w:rsidRDefault="0085308F">
      <w:pPr>
        <w:pStyle w:val="ProductList-Body"/>
      </w:pPr>
    </w:p>
    <w:p w:rsidR="0085308F" w:rsidRDefault="00B45349">
      <w:pPr>
        <w:pStyle w:val="ProductList-ClauseHeading"/>
        <w:outlineLvl w:val="2"/>
      </w:pPr>
      <w:r>
        <w:t>6. Opcions de l'Azure Reservations</w:t>
      </w:r>
    </w:p>
    <w:p w:rsidR="0085308F" w:rsidRDefault="00B45349">
      <w:pPr>
        <w:pStyle w:val="ProductList-Body"/>
      </w:pPr>
      <w:r>
        <w:t>Les opcions següents s'apliquen a les compres de l'Azure Reservations del Client.</w:t>
      </w:r>
    </w:p>
    <w:p w:rsidR="0085308F" w:rsidRDefault="00B45349" w:rsidP="00B45349">
      <w:pPr>
        <w:pStyle w:val="ProductList-Bullet"/>
        <w:numPr>
          <w:ilvl w:val="0"/>
          <w:numId w:val="36"/>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rsidR="0085308F" w:rsidRDefault="00B45349" w:rsidP="00B45349">
      <w:pPr>
        <w:pStyle w:val="ProductList-Bullet"/>
        <w:numPr>
          <w:ilvl w:val="0"/>
          <w:numId w:val="36"/>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rsidR="0085308F" w:rsidRDefault="00B45349" w:rsidP="00B45349">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rsidR="0085308F" w:rsidRDefault="0085308F">
      <w:pPr>
        <w:pStyle w:val="ProductList-Body"/>
      </w:pPr>
    </w:p>
    <w:p w:rsidR="0085308F" w:rsidRDefault="00B45349">
      <w:pPr>
        <w:pStyle w:val="ProductList-ClauseHeading"/>
        <w:outlineLvl w:val="2"/>
      </w:pPr>
      <w:r>
        <w:t>7. Reserves de Cinc Anys de VM de l'Azure</w:t>
      </w:r>
    </w:p>
    <w:p w:rsidR="0085308F" w:rsidRDefault="00B45349">
      <w:pPr>
        <w:pStyle w:val="ProductList-Body"/>
      </w:pPr>
      <w:r>
        <w:t>Com una excepció als termes generals de Reserves de l'Azure, oferim termes de Reserves de l'Azure de cinc anys per a determinades famílies de VM. El preu per finalització anticipada d'una Reserva de l'Azure de cinc anys és del 35 %. Microsoft es reserva el dret durant una Reserva de l'Azure de cinc anys de canviar el Client a una versió més recent de la sèrie HB per motius com ara, sense limitació, la indisponibilitat de parts per al manteniment o la manca de suport del proveïdor de maquinari. En aquests casos, la nova versió i la configuració el maquinari proporcionaran almenys el mateix nivell de rendiment.</w:t>
      </w:r>
    </w:p>
    <w:p w:rsidR="0085308F" w:rsidRDefault="0085308F">
      <w:pPr>
        <w:pStyle w:val="ProductList-Body"/>
      </w:pPr>
    </w:p>
    <w:p w:rsidR="0085308F" w:rsidRDefault="00B45349">
      <w:pPr>
        <w:pStyle w:val="ProductList-ClauseHeading"/>
        <w:outlineLvl w:val="2"/>
      </w:pPr>
      <w:r>
        <w:t>8. Programes Open License, Open Value i Open Value Subscription</w:t>
      </w:r>
    </w:p>
    <w:p w:rsidR="0085308F" w:rsidRDefault="00B45349">
      <w:pPr>
        <w:pStyle w:val="ProductList-SubClauseHeading"/>
        <w:outlineLvl w:val="3"/>
      </w:pPr>
      <w:r>
        <w:t>8.1 Definicions</w:t>
      </w:r>
    </w:p>
    <w:p w:rsidR="0085308F" w:rsidRDefault="00B45349">
      <w:pPr>
        <w:pStyle w:val="ProductList-BodyIndented"/>
      </w:pPr>
      <w:r>
        <w:rPr>
          <w:b/>
          <w:color w:val="00188F"/>
        </w:rPr>
        <w:t>Taxes de Consum</w:t>
      </w:r>
      <w:r>
        <w:t>, als efectes dels contractes Open License, Open Value i Open Value Subscription, són els preus de tots els Serveis del Microsoft Azure.</w:t>
      </w:r>
    </w:p>
    <w:p w:rsidR="0085308F" w:rsidRDefault="00B45349">
      <w:pPr>
        <w:pStyle w:val="ProductList-BodyIndented"/>
      </w:pPr>
      <w:r>
        <w:rPr>
          <w:b/>
          <w:color w:val="00188F"/>
        </w:rPr>
        <w:t>Portal</w:t>
      </w:r>
      <w:r>
        <w:t xml:space="preserve"> és el portal en línia que utilitza el Client per gestionar la seva Subscripció.</w:t>
      </w:r>
    </w:p>
    <w:p w:rsidR="0085308F" w:rsidRDefault="00B45349">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85308F" w:rsidRDefault="0085308F">
      <w:pPr>
        <w:pStyle w:val="ProductList-BodyIndented"/>
      </w:pPr>
    </w:p>
    <w:p w:rsidR="0085308F" w:rsidRDefault="00B45349">
      <w:pPr>
        <w:pStyle w:val="ProductList-SubClauseHeading"/>
        <w:outlineLvl w:val="3"/>
      </w:pPr>
      <w:r>
        <w:t>8.2 Període de Subscripció</w:t>
      </w:r>
    </w:p>
    <w:p w:rsidR="0085308F" w:rsidRDefault="00B45349">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85308F" w:rsidRDefault="0085308F">
      <w:pPr>
        <w:pStyle w:val="ProductList-BodyIndented"/>
      </w:pPr>
    </w:p>
    <w:p w:rsidR="0085308F" w:rsidRDefault="00B45349">
      <w:pPr>
        <w:pStyle w:val="ProductList-ClauseHeading"/>
        <w:outlineLvl w:val="2"/>
      </w:pPr>
      <w:r>
        <w:t>9. Benefici Híbrid del Microsoft Azure</w:t>
      </w:r>
    </w:p>
    <w:p w:rsidR="0085308F" w:rsidRDefault="00B45349">
      <w:pPr>
        <w:pStyle w:val="ProductList-SubClauseHeading"/>
        <w:outlineLvl w:val="3"/>
      </w:pPr>
      <w:r>
        <w:t>9.1 Benefici Híbrid del Microsoft Azure per al Windows Server</w:t>
      </w:r>
    </w:p>
    <w:p w:rsidR="0085308F" w:rsidRDefault="00B45349">
      <w:pPr>
        <w:pStyle w:val="ProductList-BodyIndented"/>
      </w:pPr>
      <w:r>
        <w:t xml:space="preserve">En virtut del Benefici Híbrid del Microsoft Azure per al Windows Server, el Client pot utilitzar Màquines Virtuals del Windows Server als comptes de serveis del Microsoft Azure del Client i pagar només el cost del procés (la “Instància de Base”). El Client ha d'indicar que utilitza el Windows Server en virtut del Benefici Híbrid de l'Azure per al Windows Server quan creï o configuri una màquina virtual a l'Azure. Els </w:t>
      </w:r>
      <w:hyperlink r:id="rId114">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rsidR="0085308F" w:rsidRDefault="0085308F">
      <w:pPr>
        <w:pStyle w:val="ProductList-BodyIndented"/>
      </w:pPr>
    </w:p>
    <w:p w:rsidR="0085308F" w:rsidRDefault="00B45349">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com es descriu a “Drets de Virtualització Il·limitats”,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rsidR="0085308F" w:rsidRDefault="0085308F">
      <w:pPr>
        <w:pStyle w:val="ProductList-BodyIndented"/>
      </w:pPr>
    </w:p>
    <w:p w:rsidR="0085308F" w:rsidRDefault="00B45349">
      <w:pPr>
        <w:pStyle w:val="ProductList-SubSubClauseHeading"/>
        <w:outlineLvl w:val="4"/>
      </w:pPr>
      <w:r>
        <w:t>9.1.1 Drets d'Ús Especials per a les Llicències del Windows Server Datacenter</w:t>
      </w:r>
    </w:p>
    <w:p w:rsidR="0085308F" w:rsidRDefault="00B45349">
      <w:pPr>
        <w:pStyle w:val="ProductList-BodyIndented2"/>
      </w:pPr>
      <w:r>
        <w:t>Com a excepcions als termes generals que regeixen l'assignació de llicències i l'ús del Windows Server en virtut del Benefici Híbrid de l'Azure per al Windows Server:</w:t>
      </w:r>
    </w:p>
    <w:p w:rsidR="0085308F" w:rsidRDefault="00B45349" w:rsidP="00B45349">
      <w:pPr>
        <w:pStyle w:val="ProductList-Bullet"/>
        <w:numPr>
          <w:ilvl w:val="2"/>
          <w:numId w:val="37"/>
        </w:numPr>
      </w:pPr>
      <w:r>
        <w:rPr>
          <w:b/>
        </w:rPr>
        <w:t>Drets de Virtualització Il·limitats</w:t>
      </w:r>
      <w:r>
        <w:t xml:space="preserve">. El Client pot utilitzar el Windows Server en un nombre il·limitat d'Instàncies de Base en un Servidor Amfitrió Dedicat o un altre amfitrió físic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rsidR="0085308F" w:rsidRDefault="00B45349" w:rsidP="00B45349">
      <w:pPr>
        <w:pStyle w:val="ProductList-Bullet"/>
        <w:numPr>
          <w:ilvl w:val="2"/>
          <w:numId w:val="37"/>
        </w:numPr>
      </w:pPr>
      <w:r>
        <w:rPr>
          <w:b/>
        </w:rPr>
        <w:t>Drets d'Ús Duals</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Datacenter amb SA, el Benefici Híbrid de l'Azure per al Windows Server proporciona drets per implementar i utilitzar el programari simultàniament a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 Els Drets d'Ús Duals no s'apliquen en el cas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segons es descriu a la clàusula “Drets de Virtualització Il·limitats”.</w:t>
      </w:r>
    </w:p>
    <w:p w:rsidR="0085308F" w:rsidRDefault="0085308F">
      <w:pPr>
        <w:pStyle w:val="ProductList-BodyIndented2"/>
      </w:pPr>
    </w:p>
    <w:p w:rsidR="0085308F" w:rsidRDefault="00B45349">
      <w:pPr>
        <w:pStyle w:val="ProductList-SubClauseHeading"/>
        <w:outlineLvl w:val="3"/>
      </w:pPr>
      <w:r>
        <w:t>9.2 Benefici Híbrid del Microsoft Azure per a l'SQL Server</w:t>
      </w:r>
    </w:p>
    <w:p w:rsidR="0085308F" w:rsidRDefault="00B45349">
      <w:pPr>
        <w:pStyle w:val="ProductList-BodyIndented"/>
      </w:pPr>
      <w:r>
        <w:t xml:space="preserve">En virtut del Benefici Híbrid del Microsoft Azure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als seus comptes de serveis del Microsoft Azure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85308F" w:rsidRDefault="0085308F">
      <w:pPr>
        <w:pStyle w:val="ProductList-BodyIndented"/>
      </w:pPr>
    </w:p>
    <w:tbl>
      <w:tblPr>
        <w:tblStyle w:val="PURTable0"/>
        <w:tblW w:w="0" w:type="dxa"/>
        <w:tblLook w:val="04A0" w:firstRow="1" w:lastRow="0" w:firstColumn="1" w:lastColumn="0" w:noHBand="0" w:noVBand="1"/>
      </w:tblPr>
      <w:tblGrid>
        <w:gridCol w:w="3115"/>
        <w:gridCol w:w="3794"/>
        <w:gridCol w:w="3647"/>
      </w:tblGrid>
      <w:tr w:rsidR="0085308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5308F" w:rsidRDefault="00B45349">
            <w:pPr>
              <w:pStyle w:val="ProductList-TableBody"/>
            </w:pPr>
            <w:r>
              <w:rPr>
                <w:color w:val="FFFFFF"/>
              </w:rPr>
              <w:t>Llicència Qualificada</w:t>
            </w:r>
          </w:p>
        </w:tc>
        <w:tc>
          <w:tcPr>
            <w:tcW w:w="4280" w:type="dxa"/>
            <w:tcBorders>
              <w:bottom w:val="none" w:sz="4" w:space="0" w:color="6E6E6E"/>
            </w:tcBorders>
            <w:shd w:val="clear" w:color="auto" w:fill="0070C0"/>
          </w:tcPr>
          <w:p w:rsidR="0085308F" w:rsidRDefault="00B45349">
            <w:pPr>
              <w:pStyle w:val="ProductList-TableBody"/>
            </w:pPr>
            <w:r>
              <w:rPr>
                <w:color w:val="FFFFFF"/>
              </w:rPr>
              <w:t>Servei de Dades del Microsoft Azure</w:t>
            </w:r>
            <w:r>
              <w:rPr>
                <w:vertAlign w:val="superscript"/>
              </w:rPr>
              <w:t>1</w:t>
            </w:r>
          </w:p>
        </w:tc>
        <w:tc>
          <w:tcPr>
            <w:tcW w:w="4160" w:type="dxa"/>
            <w:shd w:val="clear" w:color="auto" w:fill="0070C0"/>
          </w:tcPr>
          <w:p w:rsidR="0085308F" w:rsidRDefault="00B45349">
            <w:pPr>
              <w:pStyle w:val="ProductList-TableBody"/>
            </w:pPr>
            <w:r>
              <w:rPr>
                <w:color w:val="FFFFFF"/>
              </w:rPr>
              <w:t>Ràtio de Llicències Qualificades per a nuclis virtuals de l'Azure</w:t>
            </w:r>
          </w:p>
        </w:tc>
      </w:tr>
      <w:tr w:rsidR="0085308F">
        <w:tc>
          <w:tcPr>
            <w:tcW w:w="3540" w:type="dxa"/>
            <w:tcBorders>
              <w:left w:val="single" w:sz="4" w:space="0" w:color="6E6E6E"/>
              <w:bottom w:val="none" w:sz="4" w:space="0" w:color="6E6E6E"/>
              <w:right w:val="single" w:sz="4" w:space="0" w:color="6E6E6E"/>
            </w:tcBorders>
          </w:tcPr>
          <w:p w:rsidR="0085308F" w:rsidRDefault="00B453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5308F" w:rsidRDefault="00B45349">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rsidR="0085308F" w:rsidRDefault="00B45349">
            <w:pPr>
              <w:pStyle w:val="ProductList-TableBody"/>
            </w:pPr>
            <w:r>
              <w:t>1 Llicència Core: 4 nuclis virtuals</w:t>
            </w:r>
          </w:p>
        </w:tc>
      </w:tr>
      <w:tr w:rsidR="0085308F">
        <w:tc>
          <w:tcPr>
            <w:tcW w:w="3540" w:type="dxa"/>
            <w:tcBorders>
              <w:top w:val="none" w:sz="4" w:space="0" w:color="6E6E6E"/>
              <w:left w:val="single" w:sz="4" w:space="0" w:color="6E6E6E"/>
              <w:bottom w:val="none" w:sz="4" w:space="0" w:color="6E6E6E"/>
            </w:tcBorders>
          </w:tcPr>
          <w:p w:rsidR="0085308F" w:rsidRDefault="0085308F">
            <w:pPr>
              <w:pStyle w:val="ProductList-TableBody"/>
            </w:pPr>
          </w:p>
        </w:tc>
        <w:tc>
          <w:tcPr>
            <w:tcW w:w="4280" w:type="dxa"/>
          </w:tcPr>
          <w:p w:rsidR="0085308F" w:rsidRDefault="00B45349">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tcBorders>
          </w:tcPr>
          <w:p w:rsidR="0085308F" w:rsidRDefault="0085308F">
            <w:pPr>
              <w:pStyle w:val="ProductList-TableBody"/>
            </w:pPr>
          </w:p>
        </w:tc>
        <w:tc>
          <w:tcPr>
            <w:tcW w:w="4280" w:type="dxa"/>
          </w:tcPr>
          <w:p w:rsidR="0085308F" w:rsidRDefault="00B45349">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rsidR="0085308F" w:rsidRDefault="00B45349">
            <w:pPr>
              <w:pStyle w:val="ProductList-TableBody"/>
            </w:pPr>
            <w:r>
              <w:t>1 Llicència Core: 4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left w:val="single" w:sz="4" w:space="0" w:color="6E6E6E"/>
              <w:bottom w:val="single" w:sz="4" w:space="0" w:color="6E6E6E"/>
              <w:right w:val="single" w:sz="4" w:space="0" w:color="6E6E6E"/>
            </w:tcBorders>
          </w:tcPr>
          <w:p w:rsidR="0085308F" w:rsidRDefault="00B45349">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4 nuclis virtuals</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w:t>
            </w:r>
            <w:r>
              <w:rPr>
                <w:vertAlign w:val="superscript"/>
              </w:rPr>
              <w:t>2</w:t>
            </w:r>
            <w:r>
              <w:t>: 1 CPU virtual</w:t>
            </w:r>
          </w:p>
        </w:tc>
      </w:tr>
      <w:tr w:rsidR="0085308F">
        <w:tc>
          <w:tcPr>
            <w:tcW w:w="354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4 CPU virtuals</w:t>
            </w:r>
          </w:p>
        </w:tc>
      </w:tr>
      <w:tr w:rsidR="0085308F">
        <w:tc>
          <w:tcPr>
            <w:tcW w:w="354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Azure SQL Database (Grup Elàstic i una Sola Base de dades)/Instància Administrada de l'Azure SQL: Ús General</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4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4 Llicències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w:t>
            </w:r>
            <w:r>
              <w:rPr>
                <w:vertAlign w:val="superscript"/>
              </w:rPr>
              <w:t>2</w:t>
            </w:r>
            <w:r>
              <w:t>: 1 CPU virtual</w:t>
            </w:r>
          </w:p>
        </w:tc>
      </w:tr>
      <w:tr w:rsidR="0085308F">
        <w:tc>
          <w:tcPr>
            <w:tcW w:w="354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4 Llicències Core</w:t>
            </w:r>
            <w:r>
              <w:rPr>
                <w:vertAlign w:val="superscript"/>
              </w:rPr>
              <w:t>2</w:t>
            </w:r>
            <w:r>
              <w:t>: 1 vCPU</w:t>
            </w:r>
          </w:p>
        </w:tc>
      </w:tr>
    </w:tbl>
    <w:p w:rsidR="0085308F" w:rsidRDefault="00B45349">
      <w:pPr>
        <w:pStyle w:val="ProductList-BodyIndented"/>
      </w:pPr>
      <w:r>
        <w:rPr>
          <w:vertAlign w:val="superscript"/>
        </w:rPr>
        <w:t>1</w:t>
      </w:r>
      <w:r>
        <w:rPr>
          <w:i/>
        </w:rPr>
        <w:t>El Benefici Híbrid de l'Azure no està disponible al nivell d'informàtica sense servidor de l'Azure SQL Database o la Instància Administrada de l'Azure SQL.</w:t>
      </w:r>
    </w:p>
    <w:p w:rsidR="0085308F" w:rsidRDefault="00B45349">
      <w:pPr>
        <w:pStyle w:val="ProductList-BodyIndented"/>
      </w:pPr>
      <w:r>
        <w:rPr>
          <w:i/>
          <w:vertAlign w:val="superscript"/>
        </w:rPr>
        <w:t>2</w:t>
      </w:r>
      <w:r>
        <w:rPr>
          <w:i/>
        </w:rPr>
        <w:t>Subjecte a un mínim de quatre Llicències Core per Màquina Virtual.</w:t>
      </w:r>
    </w:p>
    <w:p w:rsidR="0085308F" w:rsidRDefault="0085308F">
      <w:pPr>
        <w:pStyle w:val="ProductList-BodyIndented"/>
      </w:pPr>
    </w:p>
    <w:p w:rsidR="0085308F" w:rsidRDefault="00B45349">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85308F" w:rsidRDefault="0085308F">
      <w:pPr>
        <w:pStyle w:val="ProductList-BodyIndented"/>
      </w:pPr>
    </w:p>
    <w:p w:rsidR="0085308F" w:rsidRDefault="00B45349">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rsidR="0085308F" w:rsidRDefault="0085308F">
      <w:pPr>
        <w:pStyle w:val="ProductList-BodyIndented"/>
      </w:pPr>
    </w:p>
    <w:p w:rsidR="0085308F" w:rsidRDefault="00B45349">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rsidR="0085308F" w:rsidRDefault="0085308F">
      <w:pPr>
        <w:pStyle w:val="ProductList-BodyIndented"/>
      </w:pPr>
    </w:p>
    <w:p w:rsidR="0085308F" w:rsidRDefault="00B45349">
      <w:pPr>
        <w:pStyle w:val="ProductList-SubSubClauseHeading"/>
        <w:outlineLvl w:val="4"/>
      </w:pPr>
      <w:r>
        <w:t>9.2.1 Drets de Commutació per Error de l'SQL Server</w:t>
      </w:r>
    </w:p>
    <w:p w:rsidR="0085308F" w:rsidRDefault="00B45349">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rsidR="0085308F" w:rsidRDefault="00B45349" w:rsidP="00B45349">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rsidR="0085308F" w:rsidRDefault="00B45349" w:rsidP="00B45349">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rsidR="0085308F" w:rsidRDefault="0085308F">
      <w:pPr>
        <w:pStyle w:val="ProductList-BodyIndented2"/>
      </w:pPr>
    </w:p>
    <w:p w:rsidR="0085308F" w:rsidRDefault="00B45349">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rsidR="0085308F" w:rsidRDefault="00B45349" w:rsidP="00B45349">
      <w:pPr>
        <w:pStyle w:val="ProductList-Bullet"/>
        <w:numPr>
          <w:ilvl w:val="2"/>
          <w:numId w:val="39"/>
        </w:numPr>
      </w:pPr>
      <w:r>
        <w:t xml:space="preserve">Comprovacions de coherència de base de dades o Checkdb </w:t>
      </w:r>
    </w:p>
    <w:p w:rsidR="0085308F" w:rsidRDefault="00B45349" w:rsidP="00B45349">
      <w:pPr>
        <w:pStyle w:val="ProductList-Bullet"/>
        <w:numPr>
          <w:ilvl w:val="2"/>
          <w:numId w:val="39"/>
        </w:numPr>
      </w:pPr>
      <w:r>
        <w:t xml:space="preserve">Còpies de Seguretat de Registres </w:t>
      </w:r>
    </w:p>
    <w:p w:rsidR="0085308F" w:rsidRDefault="00B45349" w:rsidP="00B45349">
      <w:pPr>
        <w:pStyle w:val="ProductList-Bullet"/>
        <w:numPr>
          <w:ilvl w:val="2"/>
          <w:numId w:val="39"/>
        </w:numPr>
      </w:pPr>
      <w:r>
        <w:t xml:space="preserve">Còpies de Seguretat Completes </w:t>
      </w:r>
    </w:p>
    <w:p w:rsidR="0085308F" w:rsidRDefault="00B45349" w:rsidP="00B45349">
      <w:pPr>
        <w:pStyle w:val="ProductList-Bullet"/>
        <w:numPr>
          <w:ilvl w:val="2"/>
          <w:numId w:val="39"/>
        </w:numPr>
      </w:pPr>
      <w:r>
        <w:t>Supervisió de dades d'ús de recursos</w:t>
      </w:r>
    </w:p>
    <w:p w:rsidR="0085308F" w:rsidRDefault="0085308F">
      <w:pPr>
        <w:pStyle w:val="ProductList-BodyIndented2"/>
      </w:pPr>
    </w:p>
    <w:p w:rsidR="0085308F" w:rsidRDefault="00B45349">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rsidR="0085308F" w:rsidRDefault="0085308F">
      <w:pPr>
        <w:pStyle w:val="ProductList-BodyIndented2"/>
      </w:pPr>
    </w:p>
    <w:p w:rsidR="0085308F" w:rsidRDefault="00B45349">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rsidR="0085308F" w:rsidRDefault="0085308F">
      <w:pPr>
        <w:pStyle w:val="ProductList-BodyIndented2"/>
      </w:pPr>
    </w:p>
    <w:p w:rsidR="0085308F" w:rsidRDefault="00B45349">
      <w:pPr>
        <w:pStyle w:val="ProductList-SubSubClauseHeading"/>
        <w:outlineLvl w:val="4"/>
      </w:pPr>
      <w:r>
        <w:t>9.2.2 Drets de Virtualització Il·limitats de l'SQL Server Enterprise Core</w:t>
      </w:r>
    </w:p>
    <w:p w:rsidR="0085308F" w:rsidRDefault="00B45349">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Dedicat de l'Azure.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rsidR="0085308F" w:rsidRDefault="0085308F">
      <w:pPr>
        <w:pStyle w:val="ProductList-BodyIndented2"/>
      </w:pPr>
    </w:p>
    <w:p w:rsidR="0085308F" w:rsidRDefault="00B45349">
      <w:pPr>
        <w:pStyle w:val="ProductList-ClauseHeading"/>
        <w:outlineLvl w:val="2"/>
      </w:pPr>
      <w:r>
        <w:t>10. Windows Virtual Desktop</w:t>
      </w:r>
    </w:p>
    <w:p w:rsidR="0085308F" w:rsidRDefault="00B45349">
      <w:pPr>
        <w:pStyle w:val="ProductList-SubClauseHeading"/>
        <w:outlineLvl w:val="3"/>
      </w:pPr>
      <w:r>
        <w:t>10.1 Windows Virtual Desktop per al Windows 7 i el Windows 10</w:t>
      </w:r>
    </w:p>
    <w:p w:rsidR="0085308F" w:rsidRDefault="00B45349">
      <w:pPr>
        <w:pStyle w:val="ProductList-BodyIndented"/>
      </w:pPr>
      <w:r>
        <w:t>Els usuaris amb llicència del Microsoft 365 E3/E5/F3/Business Premium/A3/A5/Benefici d'Ús per a Alumnes, el Windows 10 Enterprise E3/E5, el Windows 10 Education A3/A5 o el Windows VDA E3/E5 poden accedir a màquines virtuals del Windows 7 i el Windows 10 del Windows Virtual Desktop (WVD). Les màquines virtuals del WVD no comptaran per al límit del recompte d'activacions de dispositius de l'usuari.</w:t>
      </w:r>
    </w:p>
    <w:p w:rsidR="0085308F" w:rsidRDefault="0085308F">
      <w:pPr>
        <w:pStyle w:val="ProductList-BodyIndented"/>
      </w:pPr>
    </w:p>
    <w:p w:rsidR="0085308F" w:rsidRDefault="00B45349">
      <w:pPr>
        <w:pStyle w:val="ProductList-SubClauseHeading"/>
        <w:outlineLvl w:val="3"/>
      </w:pPr>
      <w:r>
        <w:t>10.2 Windows Virtual Desktop per al Windows Server</w:t>
      </w:r>
    </w:p>
    <w:p w:rsidR="0085308F" w:rsidRDefault="00B45349">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rsidR="0085308F" w:rsidRDefault="0085308F">
      <w:pPr>
        <w:pStyle w:val="ProductList-BodyIndented"/>
      </w:pPr>
    </w:p>
    <w:p w:rsidR="0085308F" w:rsidRDefault="00B45349">
      <w:pPr>
        <w:pStyle w:val="ProductList-SubClauseHeading"/>
        <w:outlineLvl w:val="3"/>
      </w:pPr>
      <w:r>
        <w:t>10.3 Windows Virtual Desktop for Development and Test</w:t>
      </w:r>
    </w:p>
    <w:p w:rsidR="0085308F" w:rsidRDefault="00B45349">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rsidR="0085308F" w:rsidRDefault="00B45349">
      <w:pPr>
        <w:pStyle w:val="ProductList-Offering2HeadingNoBorder"/>
        <w:outlineLvl w:val="2"/>
      </w:pPr>
      <w:bookmarkStart w:id="222" w:name="_Sec625"/>
      <w:r>
        <w:t>Serveis del Microsoft Azure</w:t>
      </w:r>
      <w:bookmarkEnd w:id="222"/>
      <w:r>
        <w:fldChar w:fldCharType="begin"/>
      </w:r>
      <w:r>
        <w:instrText xml:space="preserve"> TC "</w:instrText>
      </w:r>
      <w:bookmarkStart w:id="223" w:name="_Toc62549213"/>
      <w:r>
        <w:instrText>Serveis del Microsoft Azure</w:instrText>
      </w:r>
      <w:bookmarkEnd w:id="223"/>
      <w:r>
        <w:instrText>" \l 3</w:instrText>
      </w:r>
      <w:r>
        <w:fldChar w:fldCharType="end"/>
      </w:r>
    </w:p>
    <w:p w:rsidR="0085308F" w:rsidRDefault="00B45349">
      <w:pPr>
        <w:pStyle w:val="ProductList-Offering1SubSection"/>
        <w:outlineLvl w:val="3"/>
      </w:pPr>
      <w:bookmarkStart w:id="224" w:name="_Sec705"/>
      <w:r>
        <w:t>1. Disponibilitat del Programa</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2B2B2"/>
              <w:right w:val="none" w:sz="4" w:space="0" w:color="6E6E6E"/>
            </w:tcBorders>
          </w:tcPr>
          <w:p w:rsidR="0085308F" w:rsidRDefault="00B45349">
            <w:pPr>
              <w:pStyle w:val="ProductList-TableBody"/>
            </w:pPr>
            <w:r>
              <w:rPr>
                <w:color w:val="000000"/>
              </w:rPr>
              <w:t>Azure SQL Edge (per Dispositiu)</w:t>
            </w:r>
            <w:r>
              <w:fldChar w:fldCharType="begin"/>
            </w:r>
            <w:r>
              <w:instrText xml:space="preserve"> XE "Azure SQL Edge (per Dispositiu)"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none" w:sz="4" w:space="0" w:color="BFBFBF"/>
              <w:right w:val="none" w:sz="4" w:space="0" w:color="6E6E6E"/>
            </w:tcBorders>
          </w:tcPr>
          <w:p w:rsidR="0085308F" w:rsidRDefault="00B45349">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Body"/>
      </w:pPr>
      <w:r>
        <w:rPr>
          <w:i/>
        </w:rPr>
        <w:t>*Tambié disponible a través del Contracte de Client de Microsoft</w:t>
      </w:r>
    </w:p>
    <w:p w:rsidR="0085308F" w:rsidRDefault="00B45349">
      <w:pPr>
        <w:pStyle w:val="ProductList-Offering1SubSection"/>
        <w:outlineLvl w:val="3"/>
      </w:pPr>
      <w:bookmarkStart w:id="225" w:name="_Sec760"/>
      <w:r>
        <w:t>2. Condicions del Producte</w:t>
      </w:r>
      <w:bookmarkEnd w:id="225"/>
    </w:p>
    <w:tbl>
      <w:tblPr>
        <w:tblStyle w:val="PURTable"/>
        <w:tblW w:w="0" w:type="dxa"/>
        <w:tblLook w:val="04A0" w:firstRow="1" w:lastRow="0" w:firstColumn="1" w:lastColumn="0" w:noHBand="0" w:noVBand="1"/>
      </w:tblPr>
      <w:tblGrid>
        <w:gridCol w:w="3620"/>
        <w:gridCol w:w="3648"/>
        <w:gridCol w:w="3648"/>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Prepagament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Prepagament Anual Assignat per als Serveis del Microsoft Azure</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Plans de Serveis del Microsoft Azure</w:t>
      </w:r>
    </w:p>
    <w:p w:rsidR="0085308F" w:rsidRDefault="00B45349">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5308F" w:rsidRDefault="0085308F">
            <w:pPr>
              <w:pStyle w:val="PURBreadcrumb"/>
            </w:pPr>
          </w:p>
          <w:tbl>
            <w:tblPr>
              <w:tblW w:w="0" w:type="dxa"/>
              <w:tblLook w:val="04A0" w:firstRow="1" w:lastRow="0" w:firstColumn="1" w:lastColumn="0" w:noHBand="0" w:noVBand="1"/>
            </w:tblPr>
            <w:tblGrid>
              <w:gridCol w:w="10800"/>
            </w:tblGrid>
            <w:tr w:rsidR="0085308F">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TableBody"/>
            </w:pPr>
          </w:p>
        </w:tc>
      </w:tr>
    </w:tbl>
    <w:p w:rsidR="0085308F" w:rsidRDefault="00B45349">
      <w:pPr>
        <w:pStyle w:val="ProductList-Offering2HeadingNoBorder"/>
        <w:outlineLvl w:val="2"/>
      </w:pPr>
      <w:bookmarkStart w:id="226" w:name="_Sec1197"/>
      <w:r>
        <w:t>Plans d'Infraestructura del Microsoft Azure</w:t>
      </w:r>
      <w:bookmarkEnd w:id="226"/>
      <w:r>
        <w:fldChar w:fldCharType="begin"/>
      </w:r>
      <w:r>
        <w:instrText xml:space="preserve"> TC "</w:instrText>
      </w:r>
      <w:bookmarkStart w:id="227" w:name="_Toc62549214"/>
      <w:r>
        <w:instrText>Plans d'Infraestructura del Microsoft Azure</w:instrText>
      </w:r>
      <w:bookmarkEnd w:id="227"/>
      <w:r>
        <w:instrText>" \l 3</w:instrText>
      </w:r>
      <w:r>
        <w:fldChar w:fldCharType="end"/>
      </w:r>
    </w:p>
    <w:p w:rsidR="0085308F" w:rsidRDefault="00B45349">
      <w:pPr>
        <w:pStyle w:val="ProductList-Offering1SubSection"/>
        <w:outlineLvl w:val="3"/>
      </w:pPr>
      <w:bookmarkStart w:id="228" w:name="_Sec706"/>
      <w:r>
        <w:t>1. Disponibilitat del Programa</w:t>
      </w:r>
      <w:bookmarkEnd w:id="228"/>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single" w:sz="4" w:space="0" w:color="FFFFFF"/>
              <w:right w:val="none" w:sz="4" w:space="0" w:color="6E6E6E"/>
            </w:tcBorders>
          </w:tcPr>
          <w:p w:rsidR="0085308F" w:rsidRDefault="00B45349">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229" w:name="_Sec761"/>
      <w:r>
        <w:t>2. Condicions del Producte</w:t>
      </w:r>
      <w:bookmarkEnd w:id="229"/>
    </w:p>
    <w:tbl>
      <w:tblPr>
        <w:tblStyle w:val="PURTable"/>
        <w:tblW w:w="0" w:type="dxa"/>
        <w:tblLook w:val="04A0" w:firstRow="1" w:lastRow="0" w:firstColumn="1" w:lastColumn="0" w:noHBand="0" w:noVBand="1"/>
      </w:tblPr>
      <w:tblGrid>
        <w:gridCol w:w="3632"/>
        <w:gridCol w:w="3629"/>
        <w:gridCol w:w="365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l'Azure RemoteApp)</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Complements i Productes Basats en SA: N/A</w:t>
            </w:r>
          </w:p>
        </w:tc>
      </w:tr>
    </w:tbl>
    <w:p w:rsidR="0085308F" w:rsidRDefault="0085308F">
      <w:pPr>
        <w:pStyle w:val="ProductList-Body"/>
      </w:pPr>
    </w:p>
    <w:p w:rsidR="0085308F" w:rsidRDefault="00B45349">
      <w:pPr>
        <w:pStyle w:val="ProductList-ClauseHeading"/>
        <w:outlineLvl w:val="4"/>
      </w:pPr>
      <w:r>
        <w:t>2.1 Pla del Microsoft Azure Stack Hub</w:t>
      </w:r>
    </w:p>
    <w:p w:rsidR="0085308F" w:rsidRDefault="00B45349">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Llicències</w:t>
      </w:r>
      <w:r>
        <w:fldChar w:fldCharType="end"/>
      </w:r>
      <w:r>
        <w:t xml:space="preserve"> poden reduir-se, això no obstant, l'ús continuat es manté subjecte al requisit de retenció de llicències igual que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w:t>
      </w:r>
    </w:p>
    <w:p w:rsidR="0085308F" w:rsidRDefault="0085308F">
      <w:pPr>
        <w:pStyle w:val="ProductList-Body"/>
      </w:pPr>
    </w:p>
    <w:p w:rsidR="0085308F" w:rsidRDefault="00B45349">
      <w:pPr>
        <w:pStyle w:val="ProductList-ClauseHeading"/>
        <w:outlineLvl w:val="4"/>
      </w:pPr>
      <w:r>
        <w:t>2.2 Ofertes de Plans del Microsoft Azure StorSimple</w:t>
      </w:r>
    </w:p>
    <w:p w:rsidR="0085308F" w:rsidRDefault="00B45349">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30" w:name="_Sec1198"/>
      <w:r>
        <w:t>Plans d'Assistència Tècnica del Microsoft Azure</w:t>
      </w:r>
      <w:bookmarkEnd w:id="230"/>
      <w:r>
        <w:fldChar w:fldCharType="begin"/>
      </w:r>
      <w:r>
        <w:instrText xml:space="preserve"> TC "</w:instrText>
      </w:r>
      <w:bookmarkStart w:id="231" w:name="_Toc62549215"/>
      <w:r>
        <w:instrText>Plans d'Assistència Tècnica del Microsoft Azure</w:instrText>
      </w:r>
      <w:bookmarkEnd w:id="231"/>
      <w:r>
        <w:instrText>" \l 3</w:instrText>
      </w:r>
      <w:r>
        <w:fldChar w:fldCharType="end"/>
      </w:r>
    </w:p>
    <w:p w:rsidR="0085308F" w:rsidRDefault="00B45349">
      <w:pPr>
        <w:pStyle w:val="ProductList-Offering1SubSection"/>
        <w:outlineLvl w:val="3"/>
      </w:pPr>
      <w:bookmarkStart w:id="232" w:name="_Sec1200"/>
      <w:r>
        <w:t>1. Disponibilitat del Programa</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Body"/>
      </w:pPr>
      <w:r>
        <w:rPr>
          <w:i/>
        </w:rPr>
        <w:t>*També disponible a través del Contracte de Client de Microsoft i amb Opció de Reducció si s'ha adquirit en virtut d'aquest contracte.</w:t>
      </w:r>
    </w:p>
    <w:p w:rsidR="0085308F" w:rsidRDefault="00B45349">
      <w:pPr>
        <w:pStyle w:val="ProductList-Offering1SubSection"/>
        <w:outlineLvl w:val="3"/>
      </w:pPr>
      <w:bookmarkStart w:id="233" w:name="_Sec1201"/>
      <w:r>
        <w:t>2. Condicions del Producte</w:t>
      </w:r>
      <w:bookmarkEnd w:id="233"/>
    </w:p>
    <w:tbl>
      <w:tblPr>
        <w:tblStyle w:val="PURTable"/>
        <w:tblW w:w="0" w:type="dxa"/>
        <w:tblLook w:val="04A0" w:firstRow="1" w:lastRow="0" w:firstColumn="1" w:lastColumn="0" w:noHBand="0" w:noVBand="1"/>
      </w:tblPr>
      <w:tblGrid>
        <w:gridCol w:w="3630"/>
        <w:gridCol w:w="3637"/>
        <w:gridCol w:w="364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Assistència Tècnica Estàndard i Prèmium de l'Azure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Assistència Tècnica Estàndard i Prèmium de l'Azure StorSimple</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34" w:name="_Sec1199"/>
      <w:r>
        <w:t>Plans d'Usuari del Microsoft Azure</w:t>
      </w:r>
      <w:bookmarkEnd w:id="234"/>
      <w:r>
        <w:fldChar w:fldCharType="begin"/>
      </w:r>
      <w:r>
        <w:instrText xml:space="preserve"> TC "</w:instrText>
      </w:r>
      <w:bookmarkStart w:id="235" w:name="_Toc62549216"/>
      <w:r>
        <w:instrText>Plans d'Usuari del Microsoft Azure</w:instrText>
      </w:r>
      <w:bookmarkEnd w:id="235"/>
      <w:r>
        <w:instrText>" \l 3</w:instrText>
      </w:r>
      <w:r>
        <w:fldChar w:fldCharType="end"/>
      </w:r>
    </w:p>
    <w:p w:rsidR="0085308F" w:rsidRDefault="00B45349">
      <w:pPr>
        <w:pStyle w:val="ProductList-Offering1SubSection"/>
        <w:outlineLvl w:val="3"/>
      </w:pPr>
      <w:bookmarkStart w:id="236" w:name="_Sec1202"/>
      <w:r>
        <w:t>1. Disponibilitat del Programa</w:t>
      </w:r>
      <w:bookmarkEnd w:id="236"/>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Defender for Identity</w:t>
            </w:r>
            <w:r>
              <w:fldChar w:fldCharType="begin"/>
            </w:r>
            <w:r>
              <w:instrText xml:space="preserve"> XE "Microsoft Defender for Identity"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 Llicència de Gestió de Client del Microsoft Defender for Identity</w:t>
            </w:r>
            <w:r>
              <w:fldChar w:fldCharType="begin"/>
            </w:r>
            <w:r>
              <w:instrText xml:space="preserve"> XE "Complement de Llicència de Gestió de Client del Microsoft Defender for Identity"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single" w:sz="4" w:space="0" w:color="FFFFFF"/>
              <w:right w:val="none" w:sz="4" w:space="0" w:color="6E6E6E"/>
            </w:tcBorders>
          </w:tcPr>
          <w:p w:rsidR="0085308F" w:rsidRDefault="00B45349">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237" w:name="_Sec1203"/>
      <w:r>
        <w:t>2. Condicions del Producte</w:t>
      </w:r>
      <w:bookmarkEnd w:id="237"/>
    </w:p>
    <w:tbl>
      <w:tblPr>
        <w:tblStyle w:val="PURTable"/>
        <w:tblW w:w="0" w:type="dxa"/>
        <w:tblLook w:val="04A0" w:firstRow="1" w:lastRow="0" w:firstColumn="1" w:lastColumn="0" w:noHBand="0" w:noVBand="1"/>
      </w:tblPr>
      <w:tblGrid>
        <w:gridCol w:w="3629"/>
        <w:gridCol w:w="3635"/>
        <w:gridCol w:w="3652"/>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4"/>
      </w:pPr>
      <w:r>
        <w:t>2.1 Drets d'Ús Ampliats per a Clients del Microsoft Defender for Identity</w:t>
      </w:r>
    </w:p>
    <w:p w:rsidR="0085308F" w:rsidRDefault="00B45349">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85308F" w:rsidRDefault="0085308F">
      <w:pPr>
        <w:pStyle w:val="ProductList-Body"/>
      </w:pPr>
    </w:p>
    <w:p w:rsidR="0085308F" w:rsidRDefault="0085308F">
      <w:pPr>
        <w:pStyle w:val="ProductList-Body"/>
      </w:pP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238" w:name="_Sec629"/>
      <w:r>
        <w:t>Microsoft 365</w:t>
      </w:r>
      <w:bookmarkEnd w:id="238"/>
      <w:r>
        <w:fldChar w:fldCharType="begin"/>
      </w:r>
      <w:r>
        <w:instrText xml:space="preserve"> TC "</w:instrText>
      </w:r>
      <w:bookmarkStart w:id="239" w:name="_Toc62549217"/>
      <w:r>
        <w:instrText>Microsoft 365</w:instrText>
      </w:r>
      <w:bookmarkEnd w:id="239"/>
      <w:r>
        <w:instrText>" \l 2</w:instrText>
      </w:r>
      <w:r>
        <w:fldChar w:fldCharType="end"/>
      </w:r>
    </w:p>
    <w:p w:rsidR="0085308F" w:rsidRDefault="00B45349">
      <w:pPr>
        <w:pStyle w:val="ProductList-Offering1SubSection"/>
        <w:outlineLvl w:val="2"/>
      </w:pPr>
      <w:bookmarkStart w:id="240" w:name="_Sec713"/>
      <w:r>
        <w:t>1. Disponibilitat del Programa</w:t>
      </w:r>
      <w:bookmarkEnd w:id="24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none" w:sz="4" w:space="0" w:color="DDDDDD"/>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none" w:sz="4" w:space="0" w:color="DDDDDD"/>
              <w:left w:val="none" w:sz="4" w:space="0" w:color="6E6E6E"/>
              <w:bottom w:val="dashed" w:sz="4" w:space="0" w:color="B2B2B2"/>
              <w:right w:val="none" w:sz="4" w:space="0" w:color="DDDDDD"/>
            </w:tcBorders>
          </w:tcPr>
          <w:p w:rsidR="0085308F" w:rsidRDefault="00B45349">
            <w:pPr>
              <w:pStyle w:val="ProductList-TableBody"/>
            </w:pPr>
            <w:r>
              <w:t>Microsoft 365 Business Basic</w:t>
            </w:r>
            <w:r>
              <w:fldChar w:fldCharType="begin"/>
            </w:r>
            <w:r>
              <w:instrText xml:space="preserve"> XE "Microsoft 365 Business Basic" </w:instrText>
            </w:r>
            <w:r>
              <w:fldChar w:fldCharType="end"/>
            </w:r>
            <w:r>
              <w:t xml:space="preserve"> (SL d'Usuari)</w:t>
            </w:r>
          </w:p>
        </w:tc>
        <w:tc>
          <w:tcPr>
            <w:tcW w:w="740" w:type="dxa"/>
            <w:tcBorders>
              <w:top w:val="none" w:sz="4" w:space="0" w:color="DDDDDD"/>
              <w:left w:val="none" w:sz="4" w:space="0" w:color="DDDDDD"/>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DDDDDD"/>
            </w:tcBorders>
          </w:tcPr>
          <w:p w:rsidR="0085308F" w:rsidRDefault="00B45349">
            <w:pPr>
              <w:pStyle w:val="ProductList-TableBody"/>
            </w:pPr>
            <w:r>
              <w:t>Microsoft 365 Business Standard</w:t>
            </w:r>
            <w:r>
              <w:fldChar w:fldCharType="begin"/>
            </w:r>
            <w:r>
              <w:instrText xml:space="preserve"> XE "Microsoft 365 Business Standard" </w:instrText>
            </w:r>
            <w:r>
              <w:fldChar w:fldCharType="end"/>
            </w:r>
            <w:r>
              <w:t xml:space="preserve"> (SL d'Usuari)</w:t>
            </w:r>
          </w:p>
        </w:tc>
        <w:tc>
          <w:tcPr>
            <w:tcW w:w="740" w:type="dxa"/>
            <w:tcBorders>
              <w:top w:val="dashed" w:sz="4" w:space="0" w:color="B2B2B2"/>
              <w:left w:val="none" w:sz="4" w:space="0" w:color="DDDDDD"/>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FBFBF"/>
              <w:right w:val="none" w:sz="4" w:space="0" w:color="6E6E6E"/>
            </w:tcBorders>
          </w:tcPr>
          <w:p w:rsidR="0085308F" w:rsidRDefault="00B45349">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40" w:type="dxa"/>
            <w:tcBorders>
              <w:top w:val="dashed" w:sz="4" w:space="0" w:color="B2B2B2"/>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Education A5 amb minuts de trucades</w:t>
            </w:r>
            <w:r>
              <w:fldChar w:fldCharType="begin"/>
            </w:r>
            <w:r>
              <w:instrText xml:space="preserve"> XE "Microsoft 365 Education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E5 amb minuts de trucades</w:t>
            </w:r>
            <w:r>
              <w:fldChar w:fldCharType="begin"/>
            </w:r>
            <w:r>
              <w:instrText xml:space="preserve"> XE "Microsoft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Compliment del Microsoft 365 F5</w:t>
            </w:r>
            <w:r>
              <w:fldChar w:fldCharType="begin"/>
            </w:r>
            <w:r>
              <w:instrText xml:space="preserve"> XE "Compliment del Microsoft 365 F5"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Compliment del Microsoft 365 G5</w:t>
            </w:r>
            <w:r>
              <w:fldChar w:fldCharType="begin"/>
            </w:r>
            <w:r>
              <w:instrText xml:space="preserve"> XE "Compliment del Microsoft 365 G5"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Auditoria i descobriment de documents electrònics del Microsoft 365 G5</w:t>
            </w:r>
            <w:r>
              <w:fldChar w:fldCharType="begin"/>
            </w:r>
            <w:r>
              <w:instrText xml:space="preserve"> XE "Auditoria i descobriment de documents electrònics del Microsoft 365 G5"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Administració de riscos del Microsoft 365 G5 Insider</w:t>
            </w:r>
            <w:r>
              <w:fldChar w:fldCharType="begin"/>
            </w:r>
            <w:r>
              <w:instrText xml:space="preserve"> XE "Administració de riscos del Microsoft 365 G5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Govern i Protecció de la Informació del Microsoft 365 G5</w:t>
            </w:r>
            <w:r>
              <w:fldChar w:fldCharType="begin"/>
            </w:r>
            <w:r>
              <w:instrText xml:space="preserve"> XE "Govern i Protecció de la Informació del Microsoft 365 G5"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Seguretat del Microsoft 365 F5</w:t>
            </w:r>
            <w:r>
              <w:fldChar w:fldCharType="begin"/>
            </w:r>
            <w:r>
              <w:instrText xml:space="preserve"> XE "Seguretat del Microsoft 365 F5"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Compliment i Seguretat del Microsoft 365 F5</w:t>
            </w:r>
            <w:r>
              <w:fldChar w:fldCharType="begin"/>
            </w:r>
            <w:r>
              <w:instrText xml:space="preserve"> XE "Compliment i Seguretat del Microsoft 365 F5"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SharePoint Syntex (SL d'Usuari)</w:t>
            </w:r>
            <w:r>
              <w:fldChar w:fldCharType="begin"/>
            </w:r>
            <w:r>
              <w:instrText xml:space="preserve"> XE "SharePoint Syntex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Capacitat Addicional del Connector del Graph (SL)</w:t>
            </w:r>
            <w:r>
              <w:fldChar w:fldCharType="begin"/>
            </w:r>
            <w:r>
              <w:instrText xml:space="preserve"> XE "Capacitat Addicional del Connector del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A5A5A5"/>
              <w:right w:val="none" w:sz="4" w:space="0" w:color="6E6E6E"/>
            </w:tcBorders>
          </w:tcPr>
          <w:p w:rsidR="0085308F" w:rsidRDefault="00B45349">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B2B2B2"/>
              <w:right w:val="none" w:sz="4" w:space="0" w:color="6E6E6E"/>
            </w:tcBorders>
          </w:tcPr>
          <w:p w:rsidR="0085308F" w:rsidRDefault="00B45349">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rPr>
                <w:color w:val="000000"/>
              </w:rPr>
              <w:t>Complement del VDA per a l'M365 E3/E5 (SL d'Usuari)</w:t>
            </w:r>
            <w:r>
              <w:fldChar w:fldCharType="begin"/>
            </w:r>
            <w:r>
              <w:instrText xml:space="preserve"> XE "Complement del VDA per a l'M365 E3/E5 (SL d'Usuari)"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none" w:sz="4" w:space="0" w:color="BFBFBF"/>
              <w:right w:val="none" w:sz="4" w:space="0" w:color="6E6E6E"/>
            </w:tcBorders>
          </w:tcPr>
          <w:p w:rsidR="0085308F" w:rsidRDefault="00B45349">
            <w:pPr>
              <w:pStyle w:val="ProductList-TableBody"/>
            </w:pPr>
            <w:r>
              <w:rPr>
                <w:color w:val="000000"/>
              </w:rPr>
              <w:t>Retenció del registre d'auditoria de 10 anys (SL d'Usuari)</w:t>
            </w:r>
            <w:r>
              <w:fldChar w:fldCharType="begin"/>
            </w:r>
            <w:r>
              <w:instrText xml:space="preserve"> XE "Retenció del registre d'auditoria de 10 anys (SL d'Usuari)"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85308F">
      <w:pPr>
        <w:pStyle w:val="ProductList-Body"/>
      </w:pPr>
    </w:p>
    <w:p w:rsidR="0085308F" w:rsidRDefault="00B45349">
      <w:pPr>
        <w:pStyle w:val="ProductList-Offering1SubSection"/>
        <w:outlineLvl w:val="2"/>
      </w:pPr>
      <w:bookmarkStart w:id="241" w:name="_Sec768"/>
      <w:r>
        <w:t>2. Condicions del Producte</w:t>
      </w:r>
      <w:bookmarkEnd w:id="241"/>
    </w:p>
    <w:tbl>
      <w:tblPr>
        <w:tblStyle w:val="PURTable"/>
        <w:tblW w:w="0" w:type="dxa"/>
        <w:tblLook w:val="04A0" w:firstRow="1" w:lastRow="0" w:firstColumn="1" w:lastColumn="0" w:noHBand="0" w:noVBand="1"/>
      </w:tblPr>
      <w:tblGrid>
        <w:gridCol w:w="3629"/>
        <w:gridCol w:w="3634"/>
        <w:gridCol w:w="365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Microsoft 365 F3</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3"/>
      </w:pPr>
      <w:r>
        <w:t>2.1 Termes de Llicència Aplicables</w:t>
      </w:r>
    </w:p>
    <w:p w:rsidR="0085308F" w:rsidRDefault="00B45349">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rsidR="0085308F" w:rsidRDefault="00B45349">
      <w:pPr>
        <w:pStyle w:val="ProductList-SubClauseHeading"/>
        <w:outlineLvl w:val="4"/>
      </w:pPr>
      <w:r>
        <w:t>2.1.1 Components del Microsoft 365</w:t>
      </w:r>
    </w:p>
    <w:p w:rsidR="0085308F" w:rsidRDefault="00B45349" w:rsidP="00B45349">
      <w:pPr>
        <w:pStyle w:val="ProductList-Bullet"/>
        <w:numPr>
          <w:ilvl w:val="1"/>
          <w:numId w:val="40"/>
        </w:numPr>
      </w:pPr>
      <w:r>
        <w:t xml:space="preserve">En el cas del Microsoft 365 E3/E5, els components inclouen l'Office 365 E3/E5, l'Enterprise Mobility + Security E3/E5 i el Windows 10 Enterprise E3/E5 Per Usuari.   </w:t>
      </w:r>
    </w:p>
    <w:p w:rsidR="0085308F" w:rsidRDefault="00B45349" w:rsidP="00B45349">
      <w:pPr>
        <w:pStyle w:val="ProductList-Bullet"/>
        <w:numPr>
          <w:ilvl w:val="1"/>
          <w:numId w:val="40"/>
        </w:numPr>
      </w:pPr>
      <w:r>
        <w:t>En el cas del Microsoft 365 A3/A5, els components inclouen l'Office 365 A3/A5, l'Enterprise Mobility + Security A3/A5, el Windows 10 Education A3/A5 i el Minecraft: Education Edition.</w:t>
      </w:r>
    </w:p>
    <w:p w:rsidR="0085308F" w:rsidRDefault="00B45349" w:rsidP="00B45349">
      <w:pPr>
        <w:pStyle w:val="ProductList-Bullet"/>
        <w:numPr>
          <w:ilvl w:val="1"/>
          <w:numId w:val="40"/>
        </w:numPr>
      </w:pPr>
      <w:r>
        <w:t xml:space="preserve">En el cas del Microsoft 365 F3, els components inclouen l'Office 365 F3, l'Enterprise Mobility + Security E3 i el Windows 10 Enterprise E3. </w:t>
      </w:r>
    </w:p>
    <w:p w:rsidR="0085308F" w:rsidRDefault="00B45349" w:rsidP="00B45349">
      <w:pPr>
        <w:pStyle w:val="ProductList-Bullet"/>
        <w:numPr>
          <w:ilvl w:val="1"/>
          <w:numId w:val="40"/>
        </w:numPr>
      </w:pPr>
      <w:r>
        <w:t xml:space="preserve">En el cas del Microsoft 365 F1, els components inclouen l'Enterprise Mobility + Security E3 i serveis Office limitats. </w:t>
      </w:r>
    </w:p>
    <w:p w:rsidR="0085308F" w:rsidRDefault="00B45349" w:rsidP="00B45349">
      <w:pPr>
        <w:pStyle w:val="ProductList-Bullet"/>
        <w:numPr>
          <w:ilvl w:val="1"/>
          <w:numId w:val="40"/>
        </w:numPr>
      </w:pPr>
      <w:r>
        <w:t xml:space="preserve">En el cas del Microsoft 365 E3/Education A3: llicència desatesa, els components inclouen l'Office 365 E3/A3, l'Enterprise Mobility + Security E3/A3 i el Windows 10 Enterprise E3/A3. </w:t>
      </w:r>
    </w:p>
    <w:p w:rsidR="0085308F" w:rsidRDefault="0085308F">
      <w:pPr>
        <w:pStyle w:val="ProductList-BodyIndented"/>
      </w:pPr>
    </w:p>
    <w:p w:rsidR="0085308F" w:rsidRDefault="00B45349">
      <w:pPr>
        <w:pStyle w:val="ProductList-SubClauseHeading"/>
        <w:outlineLvl w:val="4"/>
      </w:pPr>
      <w:r>
        <w:t>2.1.2 Assignació de Llicències i Drets d'Ús del Windows</w:t>
      </w:r>
    </w:p>
    <w:p w:rsidR="0085308F" w:rsidRDefault="00B45349">
      <w:pPr>
        <w:pStyle w:val="ProductList-BodyIndented"/>
      </w:pPr>
      <w:r>
        <w:t>Els drets d'ús del component Windows de les llicències del Microsoft 365 es modifiquen com s'indica a continuació:</w:t>
      </w:r>
    </w:p>
    <w:p w:rsidR="0085308F" w:rsidRDefault="00B45349" w:rsidP="00B45349">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rsidR="0085308F" w:rsidRDefault="00B45349" w:rsidP="00B45349">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rsidR="0085308F" w:rsidRDefault="0085308F">
      <w:pPr>
        <w:pStyle w:val="ProductList-BodyIndented"/>
      </w:pPr>
    </w:p>
    <w:p w:rsidR="0085308F" w:rsidRDefault="00B45349">
      <w:pPr>
        <w:pStyle w:val="ProductList-SubClauseHeading"/>
        <w:outlineLvl w:val="4"/>
      </w:pPr>
      <w:r>
        <w:t>2.1.3 Microsoft 365 F1/F3</w:t>
      </w:r>
    </w:p>
    <w:p w:rsidR="0085308F" w:rsidRDefault="00B45349">
      <w:pPr>
        <w:pStyle w:val="ProductList-SubSubClauseHeading"/>
        <w:outlineLvl w:val="5"/>
      </w:pPr>
      <w:r>
        <w:t>2.1.3.1 Elegibilitat de Llicències per a Llicències de Treballador de primera línia</w:t>
      </w:r>
    </w:p>
    <w:p w:rsidR="0085308F" w:rsidRDefault="00B45349">
      <w:pPr>
        <w:pStyle w:val="ProductList-BodyIndented2"/>
      </w:pPr>
      <w:r>
        <w:t xml:space="preserve">És possible que les llicències de Treballador de primera línia del Microsoft 365 només s'assignin a usuaris que compleixin una o més de les condicions següents: </w:t>
      </w:r>
    </w:p>
    <w:p w:rsidR="0085308F" w:rsidRDefault="00B45349" w:rsidP="00B45349">
      <w:pPr>
        <w:pStyle w:val="ProductList-Bullet"/>
        <w:numPr>
          <w:ilvl w:val="2"/>
          <w:numId w:val="42"/>
        </w:numPr>
      </w:pPr>
      <w:r>
        <w:t xml:space="preserve">Utilitzin un dispositiu de treball principal amb una única pantalla de menys de 10.1". </w:t>
      </w:r>
    </w:p>
    <w:p w:rsidR="0085308F" w:rsidRDefault="00B45349" w:rsidP="00B45349">
      <w:pPr>
        <w:pStyle w:val="ProductList-Bullet"/>
        <w:numPr>
          <w:ilvl w:val="2"/>
          <w:numId w:val="42"/>
        </w:numPr>
      </w:pPr>
      <w:r>
        <w:t xml:space="preserve">Comparteixin el seu dispositiu de treball principal amb altres usuaris amb llicència de Treballador de primera línia del Microsoft 365 o l'Office 365, durant el seu torn o en torns diferents. </w:t>
      </w:r>
    </w:p>
    <w:p w:rsidR="0085308F" w:rsidRDefault="00B45349" w:rsidP="00B45349">
      <w:pPr>
        <w:pStyle w:val="ProductList-Bullet"/>
        <w:numPr>
          <w:ilvl w:val="3"/>
          <w:numId w:val="42"/>
        </w:numPr>
      </w:pPr>
      <w:r>
        <w:t xml:space="preserve">Els altres usuaris amb llicència de Treballador de primera línia de Microsoft també han d'utilitzar el dispositiu com a dispositiu de treball principal. </w:t>
      </w:r>
    </w:p>
    <w:p w:rsidR="0085308F" w:rsidRDefault="00B45349" w:rsidP="00B45349">
      <w:pPr>
        <w:pStyle w:val="ProductList-Bullet"/>
        <w:numPr>
          <w:ilvl w:val="3"/>
          <w:numId w:val="42"/>
        </w:numPr>
      </w:pPr>
      <w:r>
        <w:t>Qualsevol programari o servei al qual s'accedeixi des del dispositiu compartit requereix que el dispositiu o els usuaris tinguin assignada una llicència que inclogui l'ús del programari o el servei.</w:t>
      </w:r>
    </w:p>
    <w:p w:rsidR="0085308F" w:rsidRDefault="0085308F">
      <w:pPr>
        <w:pStyle w:val="ProductList-BodyIndented2"/>
      </w:pPr>
    </w:p>
    <w:p w:rsidR="0085308F" w:rsidRDefault="00B45349">
      <w:pPr>
        <w:pStyle w:val="ProductList-BodyIndented2"/>
      </w:pPr>
      <w:r>
        <w:t>Les llicències qualificades de Treballador de primera línia del Microsoft 365 i l'Office 365 inclouen les del Microsoft 365 F1, el Microsoft 365 F3 i/o l'Office 365 F3.</w:t>
      </w:r>
    </w:p>
    <w:p w:rsidR="0085308F" w:rsidRDefault="0085308F">
      <w:pPr>
        <w:pStyle w:val="ProductList-BodyIndented2"/>
      </w:pPr>
    </w:p>
    <w:p w:rsidR="0085308F" w:rsidRDefault="00B45349">
      <w:pPr>
        <w:pStyle w:val="ProductList-BodyIndented2"/>
      </w:pPr>
      <w:r>
        <w:t>Els Clients que tenien usuaris amb llicència del Microsoft 365 F1/F3 abans de l'1 de juny de 2020 (Clients Afectats) poden llicenciar usuaris addicionals amb el mateix servei o un d'equivalent, en virtut de les condicions d'Elegibilitat de Llicències del Microsoft 365 F1 dels Termes dels Products d'1 de novembre de 2019, fins al final del període de pròrroga de subscripció següent del Client Afectat.</w:t>
      </w:r>
    </w:p>
    <w:p w:rsidR="0085308F" w:rsidRDefault="0085308F">
      <w:pPr>
        <w:pStyle w:val="ProductList-BodyIndented2"/>
      </w:pPr>
    </w:p>
    <w:p w:rsidR="0085308F" w:rsidRDefault="00B45349">
      <w:pPr>
        <w:pStyle w:val="ProductList-SubSubClauseHeading"/>
        <w:outlineLvl w:val="5"/>
      </w:pPr>
      <w:r>
        <w:t>2.1.3.2 Drets d'Ús de Windows 10 per Microsoft 365 F3</w:t>
      </w:r>
    </w:p>
    <w:p w:rsidR="0085308F" w:rsidRDefault="00B45349">
      <w:pPr>
        <w:pStyle w:val="ProductList-BodyIndented2"/>
      </w:pPr>
      <w:r>
        <w:t>Els drets d'ús del component Windows de les llicències del Microsoft 365 F3 es modifiquen amb més detall com s'indica a continuació:</w:t>
      </w:r>
    </w:p>
    <w:p w:rsidR="0085308F" w:rsidRDefault="00B45349" w:rsidP="00B45349">
      <w:pPr>
        <w:pStyle w:val="ProductList-Bullet"/>
        <w:numPr>
          <w:ilvl w:val="2"/>
          <w:numId w:val="43"/>
        </w:numPr>
      </w:pPr>
      <w:r>
        <w:t>Els drets per utilitzar el Windows 10 Enterprise LTSC no són aplicables.</w:t>
      </w:r>
    </w:p>
    <w:p w:rsidR="0085308F" w:rsidRDefault="00B45349" w:rsidP="00B45349">
      <w:pPr>
        <w:pStyle w:val="ProductList-Bullet"/>
        <w:numPr>
          <w:ilvl w:val="2"/>
          <w:numId w:val="43"/>
        </w:numPr>
      </w:pPr>
      <w:r>
        <w:t xml:space="preserve">Els drets per instal·lar i utilitzar l'MDOP no són aplicables. </w:t>
      </w:r>
    </w:p>
    <w:p w:rsidR="0085308F" w:rsidRDefault="00B45349" w:rsidP="00B45349">
      <w:pPr>
        <w:pStyle w:val="ProductList-Bullet"/>
        <w:numPr>
          <w:ilvl w:val="2"/>
          <w:numId w:val="43"/>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d'un dispositiu compartit amb un Sistema Operatiu Susceptible d'Actualització.</w:t>
      </w:r>
    </w:p>
    <w:p w:rsidR="0085308F" w:rsidRDefault="0085308F">
      <w:pPr>
        <w:pStyle w:val="ProductList-BodyIndented2"/>
      </w:pPr>
    </w:p>
    <w:p w:rsidR="0085308F" w:rsidRDefault="00B45349">
      <w:pPr>
        <w:pStyle w:val="ProductList-SubSubClauseHeading"/>
        <w:outlineLvl w:val="5"/>
      </w:pPr>
      <w:r>
        <w:t>2.1.3.3 Dispositius de Telèfon intel·ligent i Tauleta</w:t>
      </w:r>
    </w:p>
    <w:p w:rsidR="0085308F" w:rsidRDefault="00B45349">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rsidR="0085308F" w:rsidRDefault="0085308F">
      <w:pPr>
        <w:pStyle w:val="ProductList-BodyIndented2"/>
      </w:pPr>
    </w:p>
    <w:p w:rsidR="0085308F" w:rsidRDefault="00B45349">
      <w:pPr>
        <w:pStyle w:val="ProductList-SubSubClauseHeading"/>
        <w:outlineLvl w:val="5"/>
      </w:pPr>
      <w:r>
        <w:t>2.1.3.4 Drets d'Ús de la Bústia per a Usuaris del Microsoft 365 F1</w:t>
      </w:r>
    </w:p>
    <w:p w:rsidR="0085308F" w:rsidRDefault="00B45349">
      <w:pPr>
        <w:pStyle w:val="ProductList-BodyIndented2"/>
      </w:pPr>
      <w:r>
        <w:t>L'M365 F1 no inclou drets per a una bústia de l'Exchange. Per permetre una experiència completa del Teams, les llicències de l'M365 F1 poden subministrar-se amb el pla del servei de l'Exchange Online K1 habilitat. Tot i que el pla del servei de l'Exchange Online K1 aprovisionarà una bústia per a l'usuari, els usuaris de l'M365 F1 no tenen dret a utilitzar-la. Us recomanem que inhabiliteu l'Outlook al web a través d'aquests passos (</w:t>
      </w:r>
      <w:hyperlink r:id="rId120">
        <w:r>
          <w:rPr>
            <w:color w:val="00467F"/>
            <w:u w:val="single"/>
          </w:rPr>
          <w:t>https://docs.microsoft.com/en-us/exchange/recipients-in-exchange-online/manage-user-mailboxes/enable-or-disable-outlook-web-app</w:t>
        </w:r>
      </w:hyperlink>
      <w:r>
        <w:t>) i que demaneu als usuaris que no accedeixin a la bústia de l'Exchange mitjançant cap altre mètode.</w:t>
      </w:r>
    </w:p>
    <w:p w:rsidR="0085308F" w:rsidRDefault="0085308F">
      <w:pPr>
        <w:pStyle w:val="ProductList-BodyIndented2"/>
      </w:pPr>
    </w:p>
    <w:p w:rsidR="0085308F" w:rsidRDefault="00B45349">
      <w:pPr>
        <w:pStyle w:val="ProductList-ClauseHeading"/>
        <w:outlineLvl w:val="3"/>
      </w:pPr>
      <w:r>
        <w:t>2.2 Drets d'Ús Ampliats per al Microsoft 365 E3/E5</w:t>
      </w:r>
    </w:p>
    <w:p w:rsidR="0085308F" w:rsidRDefault="00B45349">
      <w:pPr>
        <w:pStyle w:val="ProductList-SubClauseHeading"/>
        <w:outlineLvl w:val="4"/>
      </w:pPr>
      <w:r>
        <w:t>2.2.1 Office Servers</w:t>
      </w:r>
    </w:p>
    <w:p w:rsidR="0085308F" w:rsidRDefault="00B45349">
      <w:pPr>
        <w:pStyle w:val="ProductList-BodyIndented"/>
      </w:pPr>
      <w:r>
        <w:t>Cada Usuari Llicenciat que tingui assignada una SL d'Usuari del Microsoft 365 E3/E5 pot:</w:t>
      </w:r>
    </w:p>
    <w:p w:rsidR="0085308F" w:rsidRDefault="00B45349" w:rsidP="00B45349">
      <w:pPr>
        <w:pStyle w:val="ProductList-Bullet"/>
        <w:numPr>
          <w:ilvl w:val="1"/>
          <w:numId w:val="4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85308F" w:rsidRDefault="00B45349" w:rsidP="00B45349">
      <w:pPr>
        <w:pStyle w:val="ProductList-Bullet"/>
        <w:numPr>
          <w:ilvl w:val="1"/>
          <w:numId w:val="44"/>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85308F" w:rsidRDefault="00B45349">
      <w:pPr>
        <w:pStyle w:val="ProductList-BodyIndented"/>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rsidR="0085308F" w:rsidRDefault="0085308F">
      <w:pPr>
        <w:pStyle w:val="ProductList-BodyIndented"/>
      </w:pPr>
    </w:p>
    <w:p w:rsidR="0085308F" w:rsidRDefault="00B45349">
      <w:pPr>
        <w:pStyle w:val="ProductList-SubClauseHeading"/>
        <w:outlineLvl w:val="4"/>
      </w:pPr>
      <w:r>
        <w:t>2.2.2 Office Professional Plus</w:t>
      </w:r>
    </w:p>
    <w:p w:rsidR="0085308F" w:rsidRDefault="00B45349">
      <w:pPr>
        <w:pStyle w:val="ProductList-SubSubClauseHeading"/>
        <w:outlineLvl w:val="5"/>
      </w:pPr>
      <w:r>
        <w:t>2.2.2.1 SL d'usuari del Microsoft 365 Basat en SA:</w:t>
      </w:r>
    </w:p>
    <w:p w:rsidR="0085308F" w:rsidRDefault="00B45349">
      <w:pPr>
        <w:pStyle w:val="ProductList-BodyIndented2"/>
      </w:pPr>
      <w:r>
        <w:t>Per a cada Usuari Llicenciat al qual el client assigni una SL d'Usuari del Microsoft 365 Basat en SA, el Client pot instal·lar:</w:t>
      </w:r>
    </w:p>
    <w:p w:rsidR="0085308F" w:rsidRDefault="00B45349" w:rsidP="00B45349">
      <w:pPr>
        <w:pStyle w:val="ProductList-Bullet"/>
        <w:numPr>
          <w:ilvl w:val="2"/>
          <w:numId w:val="45"/>
        </w:numPr>
      </w:pPr>
      <w:r>
        <w:t>una còpia local de l'Office Professional Plus per a ús exclusiu de l'Usuari Llicenciat durant el termini de la subscripció; i</w:t>
      </w:r>
    </w:p>
    <w:p w:rsidR="0085308F" w:rsidRDefault="00B45349" w:rsidP="00B45349">
      <w:pPr>
        <w:pStyle w:val="ProductList-Bullet"/>
        <w:numPr>
          <w:ilvl w:val="2"/>
          <w:numId w:val="45"/>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85308F" w:rsidRDefault="0085308F">
      <w:pPr>
        <w:pStyle w:val="ProductList-BodyIndented2"/>
      </w:pPr>
    </w:p>
    <w:p w:rsidR="0085308F" w:rsidRDefault="00B45349">
      <w:pPr>
        <w:pStyle w:val="ProductList-SubSubClauseHeading"/>
        <w:outlineLvl w:val="5"/>
      </w:pPr>
      <w:r>
        <w:t>2.2.2.2 SL d'Usuari del Microsoft 365 adquirides a l'MPSA</w:t>
      </w:r>
    </w:p>
    <w:p w:rsidR="0085308F" w:rsidRDefault="00B45349">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85308F" w:rsidRDefault="0085308F">
      <w:pPr>
        <w:pStyle w:val="ProductList-BodyIndented2"/>
      </w:pPr>
    </w:p>
    <w:p w:rsidR="0085308F" w:rsidRDefault="00B45349">
      <w:pPr>
        <w:pStyle w:val="ProductList-ClauseHeading"/>
        <w:outlineLvl w:val="3"/>
      </w:pPr>
      <w:r>
        <w:t>2.3 Drets d'Ús del Microsoft 365 Business Basic/Standard/Premium</w:t>
      </w:r>
    </w:p>
    <w:p w:rsidR="0085308F" w:rsidRDefault="00B45349">
      <w:pPr>
        <w:pStyle w:val="ProductList-Body"/>
      </w:pPr>
      <w:r>
        <w:t>El client no pot proveir més de 300 llicències de subscripció d'usuari. Els Drets d'Ús del component Windows del Microsoft 365 Business Premium es modifiquen com s'indica a continuació:</w:t>
      </w:r>
    </w:p>
    <w:p w:rsidR="0085308F" w:rsidRDefault="00B45349" w:rsidP="00B45349">
      <w:pPr>
        <w:pStyle w:val="ProductList-Bullet"/>
        <w:numPr>
          <w:ilvl w:val="0"/>
          <w:numId w:val="46"/>
        </w:numPr>
      </w:pPr>
      <w:r>
        <w:t>El Windows Business funciona com un Servei Online i no és un successor de cap versió anterior del sistema operatiu de sobretaula Windows.</w:t>
      </w:r>
    </w:p>
    <w:p w:rsidR="0085308F" w:rsidRDefault="00B45349" w:rsidP="00B45349">
      <w:pPr>
        <w:pStyle w:val="ProductList-Bullet"/>
        <w:numPr>
          <w:ilvl w:val="0"/>
          <w:numId w:val="46"/>
        </w:numPr>
      </w:pPr>
      <w:r>
        <w:t>No s'apliquen els drets d'ús de versions anteriors, versions d'un altre idioma, versions d'una altra plataforma o edicions inferiors del Windows, inclòs el Windows 10 Enterprise LTSC.</w:t>
      </w:r>
    </w:p>
    <w:p w:rsidR="0085308F" w:rsidRDefault="00B45349" w:rsidP="00B45349">
      <w:pPr>
        <w:pStyle w:val="ProductList-Bullet"/>
        <w:numPr>
          <w:ilvl w:val="0"/>
          <w:numId w:val="46"/>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rsidR="0085308F" w:rsidRDefault="0085308F">
      <w:pPr>
        <w:pStyle w:val="ProductList-Body"/>
      </w:pPr>
    </w:p>
    <w:p w:rsidR="0085308F" w:rsidRDefault="00B45349">
      <w:pPr>
        <w:pStyle w:val="ProductList-ClauseHeading"/>
        <w:outlineLvl w:val="3"/>
      </w:pPr>
      <w:r>
        <w:t>2.4 Experts segons demanda</w:t>
      </w:r>
    </w:p>
    <w:p w:rsidR="0085308F" w:rsidRDefault="00B45349">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rsidR="0085308F" w:rsidRDefault="0085308F">
      <w:pPr>
        <w:pStyle w:val="ProductList-Body"/>
      </w:pPr>
    </w:p>
    <w:p w:rsidR="0085308F" w:rsidRDefault="00B45349">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383"/>
        <w:gridCol w:w="5533"/>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rsidR="0085308F" w:rsidRDefault="00B45349">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rsidR="0085308F" w:rsidRDefault="00B45349">
            <w:pPr>
              <w:pStyle w:val="ProductList-TableBody"/>
            </w:pPr>
            <w:r>
              <w:rPr>
                <w:color w:val="FFFFFF"/>
              </w:rPr>
              <w:t>Requisits Previs de Llicència</w:t>
            </w:r>
          </w:p>
        </w:tc>
      </w:tr>
      <w:tr w:rsidR="0085308F">
        <w:tc>
          <w:tcPr>
            <w:tcW w:w="6120" w:type="dxa"/>
            <w:tcBorders>
              <w:left w:val="single" w:sz="4" w:space="0" w:color="000000"/>
              <w:bottom w:val="single" w:sz="4" w:space="0" w:color="000000"/>
              <w:right w:val="single" w:sz="4" w:space="0" w:color="000000"/>
            </w:tcBorders>
          </w:tcPr>
          <w:p w:rsidR="0085308F" w:rsidRDefault="00B45349">
            <w:pPr>
              <w:pStyle w:val="ProductList-TableBody"/>
            </w:pPr>
            <w:r>
              <w:t>Retenció del registre d'auditoria de 10 anys</w:t>
            </w:r>
          </w:p>
        </w:tc>
        <w:tc>
          <w:tcPr>
            <w:tcW w:w="6120" w:type="dxa"/>
            <w:tcBorders>
              <w:left w:val="single" w:sz="4" w:space="0" w:color="000000"/>
              <w:bottom w:val="single" w:sz="4" w:space="0" w:color="000000"/>
              <w:right w:val="single" w:sz="4" w:space="0" w:color="000000"/>
            </w:tcBorders>
          </w:tcPr>
          <w:p w:rsidR="0085308F" w:rsidRDefault="00B45349">
            <w:pPr>
              <w:pStyle w:val="ProductList-TableBody"/>
            </w:pPr>
            <w:r>
              <w:t>Microsoft 365 E5/A5; Compliment del Microsoft 365 E5/A5; Auditoria i Descobriment de Documents Electrònics del Microsoft 365 E5/A5/G5; Office 365 E5/A5</w:t>
            </w:r>
          </w:p>
        </w:tc>
      </w:tr>
      <w:tr w:rsidR="0085308F">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Seguretat del Microsoft 365 E5/A5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E3/A3</w:t>
            </w:r>
          </w:p>
        </w:tc>
      </w:tr>
      <w:tr w:rsidR="0085308F">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Office 365 E3/A3 </w:t>
            </w:r>
            <w:r>
              <w:rPr>
                <w:b/>
                <w:u w:val="single"/>
              </w:rPr>
              <w:t>i</w:t>
            </w:r>
            <w:r>
              <w:t xml:space="preserve"> Enterprise Mobility + Security E3/A3</w:t>
            </w:r>
          </w:p>
        </w:tc>
      </w:tr>
      <w:tr w:rsidR="0085308F">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Compliment del Microsoft 365 E5/A5/G5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E3/A3</w:t>
            </w:r>
          </w:p>
        </w:tc>
      </w:tr>
      <w:tr w:rsidR="0085308F">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Office 365 E3/A3 </w:t>
            </w:r>
            <w:r>
              <w:rPr>
                <w:b/>
                <w:u w:val="single"/>
              </w:rPr>
              <w:t>i</w:t>
            </w:r>
            <w:r>
              <w:t xml:space="preserve"> Enterprise Mobility + Security E3/A3</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Auditoria i Descobriment de Documents Electrònics del Microsoft 365 E5/A5/G5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Business Basic/Business Standard/Business Premium/F1/F3/E3/A3/E5/A5; Office 365 F3/E1/A1/E3/A3/E5/A5; Exchange Online; SharePoint Online; OneDrive for Business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Administració de Riscos Interns del Microsoft 365 E5/A5/G5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Business Premium/F1/F3/E3/A3/E5/A5</w:t>
            </w:r>
          </w:p>
        </w:tc>
      </w:tr>
      <w:tr w:rsidR="0085308F">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Govern i Protecció de la Informació del Microsoft 365 E5/A5/G5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Qualsevol pla Microsoft 365, Office 365, Exchange Online, SharePoint Online o OneDrive for Business i Azure Information Protection o Enterprise Mobility + Security E3/A3</w:t>
            </w:r>
          </w:p>
        </w:tc>
      </w:tr>
      <w:tr w:rsidR="0085308F">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rPr>
                <w:u w:val="single"/>
              </w:rPr>
              <w:t>Qualsevol del següent:</w:t>
            </w:r>
          </w:p>
          <w:p w:rsidR="0085308F" w:rsidRDefault="00B45349">
            <w:pPr>
              <w:pStyle w:val="ProductList-TableBody"/>
            </w:pPr>
            <w:r>
              <w:t xml:space="preserve">Microsoft 365 Business Basic/Business Standard; Office 365 F3/E1/E3/A3/E5/A5; Exchange Online; SharePoint Online; OneDrive for Business </w:t>
            </w:r>
          </w:p>
          <w:p w:rsidR="0085308F" w:rsidRDefault="00B45349">
            <w:pPr>
              <w:pStyle w:val="ProductList-TableBody"/>
            </w:pPr>
            <w:r>
              <w:rPr>
                <w:b/>
                <w:u w:val="single"/>
              </w:rPr>
              <w:t>i</w:t>
            </w:r>
          </w:p>
          <w:p w:rsidR="0085308F" w:rsidRDefault="00B45349">
            <w:pPr>
              <w:pStyle w:val="ProductList-TableBody"/>
            </w:pPr>
            <w:r>
              <w:rPr>
                <w:u w:val="single"/>
              </w:rPr>
              <w:t>Qualsevol del següent:</w:t>
            </w:r>
          </w:p>
          <w:p w:rsidR="0085308F" w:rsidRDefault="00B45349">
            <w:pPr>
              <w:pStyle w:val="ProductList-TableBody"/>
            </w:pPr>
            <w:r>
              <w:t>Azure Information Protection; Enterprise Mobility + Security</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Compliment del Microsoft 365 F5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F1/F3</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Seguretat del Microsoft 365 F5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F1/F3</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Compliment i Seguretat del Microsoft 365 F5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F1/F3</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E3/E5</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Business Basic/Business Standard/Business Premium/F1/F3/E3/A3/E5/A5; Office 365 F3/E1/A1/E3/A3/E5/A5; SharePoint Online</w:t>
            </w:r>
          </w:p>
        </w:tc>
      </w:tr>
    </w:tbl>
    <w:p w:rsidR="0085308F" w:rsidRDefault="0085308F">
      <w:pPr>
        <w:pStyle w:val="ProductList-Body"/>
      </w:pPr>
    </w:p>
    <w:p w:rsidR="0085308F" w:rsidRDefault="00B45349">
      <w:pPr>
        <w:pStyle w:val="ProductList-ClauseHeading"/>
        <w:outlineLvl w:val="3"/>
      </w:pPr>
      <w:r>
        <w:t>2.6 Programes Academic</w:t>
      </w:r>
    </w:p>
    <w:p w:rsidR="0085308F" w:rsidRDefault="00B45349">
      <w:pPr>
        <w:pStyle w:val="ProductList-Body"/>
      </w:pPr>
      <w:r>
        <w:t>La informació següent s'aplica als clients dels Programes de Llicències per Volum Academic:</w:t>
      </w:r>
    </w:p>
    <w:p w:rsidR="0085308F" w:rsidRDefault="00B45349">
      <w:pPr>
        <w:pStyle w:val="ProductList-SubClauseHeading"/>
        <w:outlineLvl w:val="4"/>
      </w:pPr>
      <w:r>
        <w:t>2.6.1 Microsoft 365 A1 (SL de Dispositiu)</w:t>
      </w:r>
    </w:p>
    <w:p w:rsidR="0085308F" w:rsidRDefault="00B45349">
      <w:pPr>
        <w:pStyle w:val="ProductList-SubSubClauseHeading"/>
        <w:outlineLvl w:val="5"/>
      </w:pPr>
      <w:r>
        <w:t>2.6.1.1 Període de Vigència</w:t>
      </w:r>
    </w:p>
    <w:p w:rsidR="0085308F" w:rsidRDefault="00B45349">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rsidR="0085308F" w:rsidRDefault="0085308F">
      <w:pPr>
        <w:pStyle w:val="ProductList-BodyIndented2"/>
      </w:pPr>
    </w:p>
    <w:p w:rsidR="0085308F" w:rsidRDefault="00B45349">
      <w:pPr>
        <w:pStyle w:val="ProductList-SubSubClauseHeading"/>
        <w:outlineLvl w:val="5"/>
      </w:pPr>
      <w:r>
        <w:t>2.6.1.2 Cancel·lació i Reassignació</w:t>
      </w:r>
    </w:p>
    <w:p w:rsidR="0085308F" w:rsidRDefault="00B45349">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85308F" w:rsidRDefault="0085308F">
      <w:pPr>
        <w:pStyle w:val="ProductList-BodyIndented2"/>
      </w:pPr>
    </w:p>
    <w:p w:rsidR="0085308F" w:rsidRDefault="00B45349">
      <w:pPr>
        <w:pStyle w:val="ProductList-SubSubClauseHeading"/>
        <w:outlineLvl w:val="5"/>
      </w:pPr>
      <w:r>
        <w:t>2.6.1.3 Versions del Windows 10</w:t>
      </w:r>
    </w:p>
    <w:p w:rsidR="0085308F" w:rsidRDefault="00B45349">
      <w:pPr>
        <w:pStyle w:val="ProductList-BodyIndented2"/>
      </w:pPr>
      <w:r>
        <w:t>El Microsoft 365 Education A1 inclou una actualització al Windows 10 Pro Education per a dispositius llicenciats amb el Windows 7 Professional, el Windows 8/8.1 Pro i el Windows 10 Pro.</w:t>
      </w:r>
    </w:p>
    <w:p w:rsidR="0085308F" w:rsidRDefault="0085308F">
      <w:pPr>
        <w:pStyle w:val="ProductList-BodyIndented2"/>
      </w:pPr>
    </w:p>
    <w:p w:rsidR="0085308F" w:rsidRDefault="00B45349">
      <w:pPr>
        <w:pStyle w:val="ProductList-SubClauseHeading"/>
        <w:outlineLvl w:val="4"/>
      </w:pPr>
      <w:r>
        <w:t>2.6.2 Microsoft 365 A3/A5 (SL d'Usuari)</w:t>
      </w:r>
    </w:p>
    <w:p w:rsidR="0085308F" w:rsidRDefault="00B45349">
      <w:pPr>
        <w:pStyle w:val="ProductList-SubSubClauseHeading"/>
        <w:outlineLvl w:val="5"/>
      </w:pPr>
      <w:r>
        <w:t>2.6.2.1 Office Servers</w:t>
      </w:r>
    </w:p>
    <w:p w:rsidR="0085308F" w:rsidRDefault="00B45349">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rsidR="0085308F" w:rsidRDefault="00B45349" w:rsidP="00B45349">
      <w:pPr>
        <w:pStyle w:val="ProductList-Bullet"/>
        <w:numPr>
          <w:ilvl w:val="2"/>
          <w:numId w:val="4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85308F" w:rsidRDefault="00B45349" w:rsidP="00B45349">
      <w:pPr>
        <w:pStyle w:val="ProductList-Bullet"/>
        <w:numPr>
          <w:ilvl w:val="2"/>
          <w:numId w:val="47"/>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85308F" w:rsidRDefault="00B45349">
      <w:pPr>
        <w:pStyle w:val="ProductList-BodyIndented2"/>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85308F" w:rsidRDefault="0085308F">
      <w:pPr>
        <w:pStyle w:val="ProductList-BodyIndented2"/>
      </w:pPr>
    </w:p>
    <w:p w:rsidR="0085308F" w:rsidRDefault="00B45349">
      <w:pPr>
        <w:pStyle w:val="ProductList-SubSubClauseHeading"/>
        <w:outlineLvl w:val="5"/>
      </w:pPr>
      <w:r>
        <w:t>2.6.2.2 Microsoft 365 A3 amb Core CAL</w:t>
      </w:r>
    </w:p>
    <w:p w:rsidR="0085308F" w:rsidRDefault="00B45349">
      <w:pPr>
        <w:pStyle w:val="ProductList-BodyIndented2"/>
      </w:pPr>
      <w:r>
        <w:t>El Microsoft 365 A3 amb Core CAL només està disponible com a substitució de l'Education Desktop amb Core CAL.</w:t>
      </w:r>
    </w:p>
    <w:p w:rsidR="0085308F" w:rsidRDefault="0085308F">
      <w:pPr>
        <w:pStyle w:val="ProductList-ClauseHeading"/>
        <w:outlineLvl w:val="3"/>
      </w:pP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49218"/>
      <w:r>
        <w:instrText>Enterprise Mobility + Security</w:instrText>
      </w:r>
      <w:bookmarkEnd w:id="243"/>
      <w:r>
        <w:instrText>" \l 2</w:instrText>
      </w:r>
      <w:r>
        <w:fldChar w:fldCharType="end"/>
      </w:r>
    </w:p>
    <w:p w:rsidR="0085308F" w:rsidRDefault="00B45349">
      <w:pPr>
        <w:pStyle w:val="ProductList-Offering1SubSection"/>
        <w:outlineLvl w:val="2"/>
      </w:pPr>
      <w:bookmarkStart w:id="244" w:name="_Sec709"/>
      <w:r>
        <w:t>1. Disponibilitat del Programa</w:t>
      </w:r>
      <w:bookmarkEnd w:id="244"/>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2"/>
      </w:pPr>
      <w:bookmarkStart w:id="245" w:name="_Sec764"/>
      <w:r>
        <w:t>2. Condicions del Producte</w:t>
      </w:r>
      <w:bookmarkEnd w:id="245"/>
    </w:p>
    <w:tbl>
      <w:tblPr>
        <w:tblStyle w:val="PURTable"/>
        <w:tblW w:w="0" w:type="dxa"/>
        <w:tblLook w:val="04A0" w:firstRow="1" w:lastRow="0" w:firstColumn="1" w:lastColumn="0" w:noHBand="0" w:noVBand="1"/>
      </w:tblPr>
      <w:tblGrid>
        <w:gridCol w:w="3632"/>
        <w:gridCol w:w="3629"/>
        <w:gridCol w:w="365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ClauseHeading"/>
        <w:outlineLvl w:val="3"/>
      </w:pP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246" w:name="_Sec1246"/>
      <w:r>
        <w:t>Subscripcions de Servidor per a l'Azure</w:t>
      </w:r>
      <w:bookmarkEnd w:id="246"/>
      <w:r>
        <w:fldChar w:fldCharType="begin"/>
      </w:r>
      <w:r>
        <w:instrText xml:space="preserve"> TC "</w:instrText>
      </w:r>
      <w:bookmarkStart w:id="247" w:name="_Toc62549219"/>
      <w:r>
        <w:instrText>Subscripcions de Servidor per a l'Azure</w:instrText>
      </w:r>
      <w:bookmarkEnd w:id="247"/>
      <w:r>
        <w:instrText xml:space="preserve"> " \l 2</w:instrText>
      </w:r>
      <w:r>
        <w:fldChar w:fldCharType="end"/>
      </w:r>
    </w:p>
    <w:p w:rsidR="0085308F" w:rsidRDefault="00B45349">
      <w:pPr>
        <w:pStyle w:val="ProductList-Offering1SubSection"/>
        <w:outlineLvl w:val="2"/>
      </w:pPr>
      <w:bookmarkStart w:id="248" w:name="_Sec1247"/>
      <w:r>
        <w:t>1. Disponibilitat del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CSP</w:t>
            </w:r>
          </w:p>
        </w:tc>
      </w:tr>
      <w:tr w:rsidR="0085308F">
        <w:tc>
          <w:tcPr>
            <w:tcW w:w="4660" w:type="dxa"/>
            <w:tcBorders>
              <w:top w:val="single" w:sz="4" w:space="0" w:color="FFFFFF"/>
              <w:left w:val="single" w:sz="4" w:space="0" w:color="FFFFFF"/>
              <w:bottom w:val="dashed" w:sz="4" w:space="0" w:color="BFBFBF"/>
              <w:right w:val="single" w:sz="4" w:space="0" w:color="FFFFFF"/>
            </w:tcBorders>
          </w:tcPr>
          <w:p w:rsidR="0085308F" w:rsidRDefault="00B45349">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single" w:sz="4" w:space="0" w:color="FFFFFF"/>
              <w:bottom w:val="dashed" w:sz="4" w:space="0" w:color="BFBFBF"/>
              <w:right w:val="single" w:sz="4" w:space="0" w:color="FFFFFF"/>
            </w:tcBorders>
          </w:tcPr>
          <w:p w:rsidR="0085308F" w:rsidRDefault="00B45349">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single" w:sz="4" w:space="0" w:color="FFFFFF"/>
              <w:bottom w:val="dashed" w:sz="4" w:space="0" w:color="BFBFBF"/>
              <w:right w:val="single" w:sz="4" w:space="0" w:color="FFFFFF"/>
            </w:tcBorders>
          </w:tcPr>
          <w:p w:rsidR="0085308F" w:rsidRDefault="00B45349">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single" w:sz="4" w:space="0" w:color="FFFFFF"/>
              <w:bottom w:val="dashed" w:sz="4" w:space="0" w:color="BFBFBF"/>
              <w:right w:val="single" w:sz="4" w:space="0" w:color="FFFFFF"/>
            </w:tcBorders>
          </w:tcPr>
          <w:p w:rsidR="0085308F" w:rsidRDefault="00B45349">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single" w:sz="4" w:space="0" w:color="FFFFFF"/>
              <w:bottom w:val="dashed" w:sz="4" w:space="0" w:color="BFBFBF"/>
              <w:right w:val="single" w:sz="4" w:space="0" w:color="FFFFFF"/>
            </w:tcBorders>
          </w:tcPr>
          <w:p w:rsidR="0085308F" w:rsidRDefault="00B45349">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single" w:sz="4" w:space="0" w:color="FFFFFF"/>
              <w:bottom w:val="dashed" w:sz="4" w:space="0" w:color="BFBFBF"/>
              <w:right w:val="single" w:sz="4" w:space="0" w:color="FFFFFF"/>
            </w:tcBorders>
          </w:tcPr>
          <w:p w:rsidR="0085308F" w:rsidRDefault="00B45349">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single" w:sz="4" w:space="0" w:color="FFFFFF"/>
              <w:bottom w:val="dashed" w:sz="4" w:space="0" w:color="BFBFBF"/>
              <w:right w:val="single" w:sz="4" w:space="0" w:color="FFFFFF"/>
            </w:tcBorders>
          </w:tcPr>
          <w:p w:rsidR="0085308F" w:rsidRDefault="00B45349">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r>
    </w:tbl>
    <w:p w:rsidR="0085308F" w:rsidRDefault="00B45349">
      <w:pPr>
        <w:pStyle w:val="ProductList-Body"/>
      </w:pPr>
      <w:r>
        <w:rPr>
          <w:i/>
        </w:rPr>
        <w:t>Les llicències anteriors també estaran disponibles a través del Contracte de Client de Microsoft</w:t>
      </w:r>
      <w:r>
        <w:t>.</w:t>
      </w:r>
    </w:p>
    <w:p w:rsidR="0085308F" w:rsidRDefault="00B45349">
      <w:pPr>
        <w:pStyle w:val="ProductList-Offering1SubSection"/>
        <w:outlineLvl w:val="2"/>
      </w:pPr>
      <w:bookmarkStart w:id="249" w:name="_Sec1248"/>
      <w:r>
        <w:t>2. Condicions del Producte</w:t>
      </w:r>
      <w:bookmarkEnd w:id="249"/>
    </w:p>
    <w:tbl>
      <w:tblPr>
        <w:tblStyle w:val="PURTable"/>
        <w:tblW w:w="0" w:type="dxa"/>
        <w:tblLook w:val="04A0" w:firstRow="1" w:lastRow="0" w:firstColumn="1" w:lastColumn="0" w:noHBand="0" w:noVBand="1"/>
      </w:tblPr>
      <w:tblGrid>
        <w:gridCol w:w="3657"/>
        <w:gridCol w:w="3622"/>
        <w:gridCol w:w="363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3"/>
      </w:pPr>
      <w:r>
        <w:t>2.1 Drets d'Actualització de Versions</w:t>
      </w:r>
    </w:p>
    <w:p w:rsidR="0085308F" w:rsidRDefault="00B45349">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85308F" w:rsidRDefault="0085308F">
      <w:pPr>
        <w:pStyle w:val="ProductList-Body"/>
      </w:pPr>
    </w:p>
    <w:p w:rsidR="0085308F" w:rsidRDefault="00B45349">
      <w:pPr>
        <w:pStyle w:val="ProductList-ClauseHeading"/>
        <w:outlineLvl w:val="3"/>
      </w:pPr>
      <w:r>
        <w:t>2.2 Opcions d'Implementació del Windows Server</w:t>
      </w:r>
    </w:p>
    <w:p w:rsidR="0085308F" w:rsidRDefault="00B45349">
      <w:pPr>
        <w:pStyle w:val="ProductList-SubClauseHeading"/>
        <w:outlineLvl w:val="4"/>
      </w:pPr>
      <w:r>
        <w:t>2.2.1 Ús del Programari al Microsoft Azure</w:t>
      </w:r>
    </w:p>
    <w:p w:rsidR="0085308F" w:rsidRDefault="00B45349">
      <w:pPr>
        <w:pStyle w:val="ProductList-BodyIndented"/>
      </w:pPr>
      <w:r>
        <w:t xml:space="preserve">Si el Client utilitza Màquines Virtuals del Windows Server als comptes de serveis del Microsoft Azure del Client, no se li cobrarà l'ús del Windows Server, sinó que només haurà de pagar el cost del procés (la “Instància de Base”). El Client ha d'indicar que utilitza el Windows Server en virtut del Benefici Híbrid de l'Azure per al Windows Server quan creï o configuri una màquina virtual a l'Azure. Els </w:t>
      </w:r>
      <w:hyperlink r:id="rId123">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als comptes de Serveis del Microsoft Azure del Client per permetre l'accés a la funcionalitat RDS o a una interfície d'usuari gràfica allotjada al Windows Server mitjançant la funcionalitat RDS o una altra tecnologia.</w:t>
      </w:r>
    </w:p>
    <w:p w:rsidR="0085308F" w:rsidRDefault="0085308F">
      <w:pPr>
        <w:pStyle w:val="ProductList-BodyIndented"/>
      </w:pPr>
    </w:p>
    <w:p w:rsidR="0085308F" w:rsidRDefault="00B45349">
      <w:pPr>
        <w:pStyle w:val="ProductList-SubClauseHeading"/>
        <w:outlineLvl w:val="4"/>
      </w:pPr>
      <w:r>
        <w:t>2.2.2 Ús del Programari en Servidors del Client</w:t>
      </w:r>
    </w:p>
    <w:p w:rsidR="0085308F" w:rsidRDefault="00B45349">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rsidR="0085308F" w:rsidRDefault="0085308F">
      <w:pPr>
        <w:pStyle w:val="ProductList-BodyIndented"/>
      </w:pPr>
    </w:p>
    <w:p w:rsidR="0085308F" w:rsidRDefault="00B45349">
      <w:pPr>
        <w:pStyle w:val="ProductList-SubClauseHeading"/>
        <w:outlineLvl w:val="4"/>
      </w:pPr>
      <w:r>
        <w:t>2.2.3 Trasllat de les Càrregues de Treball del Servidor a Azure</w:t>
      </w:r>
    </w:p>
    <w:p w:rsidR="0085308F" w:rsidRDefault="00B45349">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rsidR="0085308F" w:rsidRDefault="0085308F">
      <w:pPr>
        <w:pStyle w:val="ProductList-BodyIndented"/>
      </w:pPr>
    </w:p>
    <w:p w:rsidR="0085308F" w:rsidRDefault="00B45349">
      <w:pPr>
        <w:pStyle w:val="ProductList-ClauseHeading"/>
        <w:outlineLvl w:val="3"/>
      </w:pPr>
      <w:r>
        <w:t>2.3 Opcions d'Implementació de l'SQL Server</w:t>
      </w:r>
    </w:p>
    <w:p w:rsidR="0085308F" w:rsidRDefault="00B45349">
      <w:pPr>
        <w:pStyle w:val="ProductList-SubClauseHeading"/>
        <w:outlineLvl w:val="4"/>
      </w:pPr>
      <w:r>
        <w:t>2.3.1 Ús del Programari al Microsoft Azure</w:t>
      </w:r>
    </w:p>
    <w:p w:rsidR="0085308F" w:rsidRDefault="00B45349">
      <w:pPr>
        <w:pStyle w:val="ProductList-BodyIndented"/>
      </w:pPr>
      <w:r>
        <w:t xml:space="preserve">El Client pot consumir als seus comptes de Serveis del Microsoft Azure els Serveis de Dades del Microsoft Azure que s'identifiquen a la taula següent amb les ràtios indicades. Si un client vol utilitzar Llicències de Subscripció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tbl>
      <w:tblPr>
        <w:tblStyle w:val="PURTable0"/>
        <w:tblW w:w="0" w:type="dxa"/>
        <w:tblLook w:val="04A0" w:firstRow="1" w:lastRow="0" w:firstColumn="1" w:lastColumn="0" w:noHBand="0" w:noVBand="1"/>
      </w:tblPr>
      <w:tblGrid>
        <w:gridCol w:w="3115"/>
        <w:gridCol w:w="3794"/>
        <w:gridCol w:w="3647"/>
      </w:tblGrid>
      <w:tr w:rsidR="0085308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5308F" w:rsidRDefault="00B45349">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85308F" w:rsidRDefault="00B45349">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rsidR="0085308F" w:rsidRDefault="00B45349">
            <w:pPr>
              <w:pStyle w:val="ProductList-TableBody"/>
            </w:pPr>
            <w:r>
              <w:rPr>
                <w:color w:val="FFFFFF"/>
              </w:rPr>
              <w:t>Ràtio de Llicències Qualificades per a nuclis virtuals de l'Azure</w:t>
            </w:r>
          </w:p>
        </w:tc>
      </w:tr>
      <w:tr w:rsidR="0085308F">
        <w:tc>
          <w:tcPr>
            <w:tcW w:w="3540" w:type="dxa"/>
            <w:tcBorders>
              <w:left w:val="single" w:sz="4" w:space="0" w:color="6E6E6E"/>
              <w:bottom w:val="none" w:sz="4" w:space="0" w:color="6E6E6E"/>
              <w:right w:val="single" w:sz="4" w:space="0" w:color="6E6E6E"/>
            </w:tcBorders>
          </w:tcPr>
          <w:p w:rsidR="0085308F" w:rsidRDefault="00B453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5308F" w:rsidRDefault="00B45349">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rsidR="0085308F" w:rsidRDefault="00B45349">
            <w:pPr>
              <w:pStyle w:val="ProductList-TableBody"/>
            </w:pPr>
            <w:r>
              <w:t>1 Llicència Core: 4 nuclis virtuals</w:t>
            </w:r>
          </w:p>
        </w:tc>
      </w:tr>
      <w:tr w:rsidR="0085308F">
        <w:tc>
          <w:tcPr>
            <w:tcW w:w="3540" w:type="dxa"/>
            <w:tcBorders>
              <w:top w:val="none" w:sz="4" w:space="0" w:color="6E6E6E"/>
              <w:left w:val="single" w:sz="4" w:space="0" w:color="6E6E6E"/>
              <w:bottom w:val="none" w:sz="4" w:space="0" w:color="6E6E6E"/>
            </w:tcBorders>
          </w:tcPr>
          <w:p w:rsidR="0085308F" w:rsidRDefault="0085308F">
            <w:pPr>
              <w:pStyle w:val="ProductList-TableBody"/>
            </w:pPr>
          </w:p>
        </w:tc>
        <w:tc>
          <w:tcPr>
            <w:tcW w:w="4280" w:type="dxa"/>
          </w:tcPr>
          <w:p w:rsidR="0085308F" w:rsidRDefault="00B45349">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tcBorders>
          </w:tcPr>
          <w:p w:rsidR="0085308F" w:rsidRDefault="0085308F">
            <w:pPr>
              <w:pStyle w:val="ProductList-TableBody"/>
            </w:pPr>
          </w:p>
        </w:tc>
        <w:tc>
          <w:tcPr>
            <w:tcW w:w="4280" w:type="dxa"/>
          </w:tcPr>
          <w:p w:rsidR="0085308F" w:rsidRDefault="00B45349">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rsidR="0085308F" w:rsidRDefault="00B45349">
            <w:pPr>
              <w:pStyle w:val="ProductList-TableBody"/>
            </w:pPr>
            <w:r>
              <w:t>1 Llicència Core: 4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left w:val="single" w:sz="4" w:space="0" w:color="6E6E6E"/>
              <w:bottom w:val="single" w:sz="4" w:space="0" w:color="6E6E6E"/>
              <w:right w:val="single" w:sz="4" w:space="0" w:color="6E6E6E"/>
            </w:tcBorders>
          </w:tcPr>
          <w:p w:rsidR="0085308F" w:rsidRDefault="00B45349">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4 nuclis virtuals</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4 CPU virtuals</w:t>
            </w:r>
          </w:p>
        </w:tc>
      </w:tr>
      <w:tr w:rsidR="0085308F">
        <w:tc>
          <w:tcPr>
            <w:tcW w:w="354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right w:val="single" w:sz="4" w:space="0" w:color="6E6E6E"/>
            </w:tcBorders>
          </w:tcPr>
          <w:p w:rsidR="0085308F" w:rsidRDefault="00B45349">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w:t>
            </w:r>
            <w:r>
              <w:rPr>
                <w:vertAlign w:val="superscript"/>
              </w:rPr>
              <w:t>2</w:t>
            </w:r>
            <w:r>
              <w:t>: 1 CPU virtual</w:t>
            </w:r>
          </w:p>
        </w:tc>
      </w:tr>
      <w:tr w:rsidR="0085308F">
        <w:tc>
          <w:tcPr>
            <w:tcW w:w="3540" w:type="dxa"/>
            <w:tcBorders>
              <w:top w:val="single" w:sz="4" w:space="0" w:color="6E6E6E"/>
              <w:left w:val="single" w:sz="4" w:space="0" w:color="6E6E6E"/>
              <w:bottom w:val="none" w:sz="4" w:space="0" w:color="6E6E6E"/>
            </w:tcBorders>
          </w:tcPr>
          <w:p w:rsidR="0085308F" w:rsidRDefault="00B45349">
            <w:pPr>
              <w:pStyle w:val="ProductList-TableBody"/>
            </w:pPr>
            <w:r>
              <w:t>SQL Server Standard (Core)</w:t>
            </w:r>
          </w:p>
        </w:tc>
        <w:tc>
          <w:tcPr>
            <w:tcW w:w="4280" w:type="dxa"/>
          </w:tcPr>
          <w:p w:rsidR="0085308F" w:rsidRDefault="00B45349">
            <w:pPr>
              <w:pStyle w:val="ProductList-TableBody"/>
            </w:pPr>
            <w:r>
              <w:t>Azure SQL Database (Grup Elàstic i una Sola Base de dades)/Instància Administrada de l'Azure SQL: Ús General</w:t>
            </w:r>
          </w:p>
        </w:tc>
        <w:tc>
          <w:tcPr>
            <w:tcW w:w="4160" w:type="dxa"/>
            <w:tcBorders>
              <w:top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left w:val="single" w:sz="4" w:space="0" w:color="6E6E6E"/>
              <w:bottom w:val="single" w:sz="4" w:space="0" w:color="6E6E6E"/>
              <w:right w:val="single" w:sz="4" w:space="0" w:color="6E6E6E"/>
            </w:tcBorders>
          </w:tcPr>
          <w:p w:rsidR="0085308F" w:rsidRDefault="00B45349">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4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4 Llicències Core: 1 nucli virtual</w:t>
            </w:r>
          </w:p>
        </w:tc>
      </w:tr>
      <w:tr w:rsidR="0085308F">
        <w:tc>
          <w:tcPr>
            <w:tcW w:w="35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Llicència Core</w:t>
            </w:r>
            <w:r>
              <w:rPr>
                <w:vertAlign w:val="superscript"/>
              </w:rPr>
              <w:t>2</w:t>
            </w:r>
            <w:r>
              <w:t>: 1 CPU virtual</w:t>
            </w:r>
          </w:p>
        </w:tc>
      </w:tr>
      <w:tr w:rsidR="0085308F">
        <w:tc>
          <w:tcPr>
            <w:tcW w:w="354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4 Llicències Core</w:t>
            </w:r>
            <w:r>
              <w:rPr>
                <w:vertAlign w:val="superscript"/>
              </w:rPr>
              <w:t>2</w:t>
            </w:r>
            <w:r>
              <w:t>: 1 vCPU</w:t>
            </w:r>
          </w:p>
        </w:tc>
      </w:tr>
    </w:tbl>
    <w:p w:rsidR="0085308F" w:rsidRDefault="00B45349">
      <w:pPr>
        <w:pStyle w:val="ProductList-BodyIndented"/>
      </w:pPr>
      <w:r>
        <w:rPr>
          <w:i/>
          <w:vertAlign w:val="superscript"/>
        </w:rPr>
        <w:t>1</w:t>
      </w:r>
      <w:r>
        <w:rPr>
          <w:i/>
        </w:rPr>
        <w:t>El Benefici Híbrid de l'Azure no està disponible al nivell d'informàtica sense servidor de l'Azure SQL Database o la Instància Administrada de l'Azure SQL.</w:t>
      </w:r>
    </w:p>
    <w:p w:rsidR="0085308F" w:rsidRDefault="00B45349">
      <w:pPr>
        <w:pStyle w:val="ProductList-BodyIndented"/>
      </w:pPr>
      <w:r>
        <w:rPr>
          <w:i/>
          <w:vertAlign w:val="superscript"/>
        </w:rPr>
        <w:t>2</w:t>
      </w:r>
      <w:r>
        <w:rPr>
          <w:i/>
        </w:rPr>
        <w:t>Subjecte a un mínim de quatre Llicències Core per Màquina Virtual.</w:t>
      </w:r>
    </w:p>
    <w:p w:rsidR="0085308F" w:rsidRDefault="0085308F">
      <w:pPr>
        <w:pStyle w:val="ProductList-BodyIndented"/>
      </w:pPr>
    </w:p>
    <w:p w:rsidR="0085308F" w:rsidRDefault="00B45349">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aquestes càrregues de treball que s'executen amb serveis de l'Azure d'ús totalment mesurat.  </w:t>
      </w:r>
    </w:p>
    <w:p w:rsidR="0085308F" w:rsidRDefault="0085308F">
      <w:pPr>
        <w:pStyle w:val="ProductList-BodyIndented"/>
      </w:pPr>
    </w:p>
    <w:p w:rsidR="0085308F" w:rsidRDefault="00B45349">
      <w:pPr>
        <w:pStyle w:val="ProductList-SubClauseHeading"/>
        <w:outlineLvl w:val="4"/>
      </w:pPr>
      <w:r>
        <w:t>2.3.2 Drets de Commutació per Error de l'SQL Server</w:t>
      </w:r>
    </w:p>
    <w:p w:rsidR="0085308F" w:rsidRDefault="00B45349">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rsidR="0085308F" w:rsidRDefault="00B45349" w:rsidP="00B45349">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rsidR="0085308F" w:rsidRDefault="00B45349" w:rsidP="00B45349">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rsidR="0085308F" w:rsidRDefault="0085308F">
      <w:pPr>
        <w:pStyle w:val="ProductList-BodyIndented"/>
      </w:pPr>
    </w:p>
    <w:p w:rsidR="0085308F" w:rsidRDefault="00B45349">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rsidR="0085308F" w:rsidRDefault="00B45349" w:rsidP="00B45349">
      <w:pPr>
        <w:pStyle w:val="ProductList-Bullet"/>
        <w:numPr>
          <w:ilvl w:val="1"/>
          <w:numId w:val="49"/>
        </w:numPr>
      </w:pPr>
      <w:r>
        <w:t xml:space="preserve">Comprovacions de coherència de base de dades o Checkdb </w:t>
      </w:r>
    </w:p>
    <w:p w:rsidR="0085308F" w:rsidRDefault="00B45349" w:rsidP="00B45349">
      <w:pPr>
        <w:pStyle w:val="ProductList-Bullet"/>
        <w:numPr>
          <w:ilvl w:val="1"/>
          <w:numId w:val="49"/>
        </w:numPr>
      </w:pPr>
      <w:r>
        <w:t xml:space="preserve">Còpies de Seguretat de Registres </w:t>
      </w:r>
    </w:p>
    <w:p w:rsidR="0085308F" w:rsidRDefault="00B45349" w:rsidP="00B45349">
      <w:pPr>
        <w:pStyle w:val="ProductList-Bullet"/>
        <w:numPr>
          <w:ilvl w:val="1"/>
          <w:numId w:val="49"/>
        </w:numPr>
      </w:pPr>
      <w:r>
        <w:t xml:space="preserve">Còpies de Seguretat Completes </w:t>
      </w:r>
    </w:p>
    <w:p w:rsidR="0085308F" w:rsidRDefault="00B45349" w:rsidP="00B45349">
      <w:pPr>
        <w:pStyle w:val="ProductList-Bullet"/>
        <w:numPr>
          <w:ilvl w:val="1"/>
          <w:numId w:val="49"/>
        </w:numPr>
      </w:pPr>
      <w:r>
        <w:t>Supervisió de dades d'ús de recursos</w:t>
      </w:r>
    </w:p>
    <w:p w:rsidR="0085308F" w:rsidRDefault="0085308F">
      <w:pPr>
        <w:pStyle w:val="ProductList-BodyIndented"/>
      </w:pPr>
    </w:p>
    <w:p w:rsidR="0085308F" w:rsidRDefault="00B45349">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rsidR="0085308F" w:rsidRDefault="0085308F">
      <w:pPr>
        <w:pStyle w:val="ProductList-BodyIndented"/>
      </w:pPr>
    </w:p>
    <w:p w:rsidR="0085308F" w:rsidRDefault="00B45349">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rsidR="0085308F" w:rsidRDefault="0085308F">
      <w:pPr>
        <w:pStyle w:val="ProductList-BodyIndented"/>
      </w:pPr>
    </w:p>
    <w:p w:rsidR="0085308F" w:rsidRDefault="00B45349">
      <w:pPr>
        <w:pStyle w:val="ProductList-SubClauseHeading"/>
        <w:outlineLvl w:val="4"/>
      </w:pPr>
      <w:r>
        <w:t>2.3.3 Ús del Programari en Servidors del Client</w:t>
      </w:r>
    </w:p>
    <w:p w:rsidR="0085308F" w:rsidRDefault="00B45349">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rsidR="0085308F" w:rsidRDefault="00B45349">
      <w:pPr>
        <w:pStyle w:val="ProductList-BodyIndented"/>
      </w:pPr>
      <w:r>
        <w:t>*Subjecte a disponibilitat. Drets aplicables només als clients de l'SQL Server Enterprise Core.</w:t>
      </w:r>
    </w:p>
    <w:p w:rsidR="0085308F" w:rsidRDefault="0085308F">
      <w:pPr>
        <w:pStyle w:val="ProductList-BodyIndented"/>
      </w:pPr>
    </w:p>
    <w:p w:rsidR="0085308F" w:rsidRDefault="00B45349">
      <w:pPr>
        <w:pStyle w:val="ProductList-SubClauseHeading"/>
        <w:outlineLvl w:val="4"/>
      </w:pPr>
      <w:r>
        <w:t>2.3.4 Trasllat de les Càrregues de Treball del Servidor a Azure</w:t>
      </w:r>
    </w:p>
    <w:p w:rsidR="0085308F" w:rsidRDefault="00B45349">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rsidR="0085308F" w:rsidRDefault="0085308F">
      <w:pPr>
        <w:pStyle w:val="ProductList-BodyIndented"/>
      </w:pPr>
    </w:p>
    <w:p w:rsidR="0085308F" w:rsidRDefault="00B45349">
      <w:pPr>
        <w:pStyle w:val="ProductList-SubClauseHeading"/>
        <w:outlineLvl w:val="4"/>
      </w:pPr>
      <w:r>
        <w:t>2.3.5 Drets de Virtualització Il·limitats de l'SQL Server Enterprise Core</w:t>
      </w:r>
    </w:p>
    <w:p w:rsidR="0085308F" w:rsidRDefault="00B45349">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amfitrió de l'Azure.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rsidR="0085308F" w:rsidRDefault="0085308F">
      <w:pPr>
        <w:pStyle w:val="ProductList-BodyIndented"/>
      </w:pPr>
    </w:p>
    <w:p w:rsidR="0085308F" w:rsidRDefault="00B45349">
      <w:pPr>
        <w:pStyle w:val="ProductList-ClauseHeading"/>
        <w:outlineLvl w:val="3"/>
      </w:pPr>
      <w:r>
        <w:t>2.4 Nodes de Dades Massives de l'SQL Server</w:t>
      </w:r>
    </w:p>
    <w:p w:rsidR="0085308F" w:rsidRDefault="00B45349">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549220"/>
      <w:r>
        <w:instrText>Microsoft Dynamics 365 Services</w:instrText>
      </w:r>
      <w:bookmarkEnd w:id="251"/>
      <w:r>
        <w:instrText>" \l 2</w:instrText>
      </w:r>
      <w:r>
        <w:fldChar w:fldCharType="end"/>
      </w:r>
    </w:p>
    <w:p w:rsidR="0085308F" w:rsidRDefault="00B45349">
      <w:pPr>
        <w:pStyle w:val="ProductList-Offering1SubSection"/>
        <w:outlineLvl w:val="2"/>
      </w:pPr>
      <w:bookmarkStart w:id="252" w:name="_Sec1152"/>
      <w:r>
        <w:t>1. Disponibilitat del Programa</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Recomanacions per al Dynamics 365 Commerce</w:t>
            </w:r>
            <w:r>
              <w:fldChar w:fldCharType="begin"/>
            </w:r>
            <w:r>
              <w:instrText xml:space="preserve"> XE "Recomanacions per al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Valoracions i Crítiques del Dynamics 365 Commerce</w:t>
            </w:r>
            <w:r>
              <w:fldChar w:fldCharType="begin"/>
            </w:r>
            <w:r>
              <w:instrText xml:space="preserve"> XE "Valoracions i Crítiques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Unitat d'Escala del Dynamics 365 Commerce (Núvol)</w:t>
            </w:r>
            <w:r>
              <w:fldChar w:fldCharType="begin"/>
            </w:r>
            <w:r>
              <w:instrText xml:space="preserve"> XE "Unitat d'Escala del Dynamics 365 Commerce (Núvol)"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Sales Premium</w:t>
            </w:r>
            <w:r>
              <w:fldChar w:fldCharType="begin"/>
            </w:r>
            <w:r>
              <w:instrText xml:space="preserve"> XE "Dynamics 365 Sales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Capacitat de la Base de Dades del Dataverse per a aplicacions</w:t>
            </w:r>
            <w:r>
              <w:fldChar w:fldCharType="begin"/>
            </w:r>
            <w:r>
              <w:instrText xml:space="preserve"> XE "Capacitat de la Base de Dades del Dataverse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Capacitat de Fitxers </w:t>
            </w:r>
            <w:r>
              <w:fldChar w:fldCharType="begin"/>
            </w:r>
            <w:r>
              <w:instrText xml:space="preserve"> XE "Capacitat de Fitxers " </w:instrText>
            </w:r>
            <w:r>
              <w:fldChar w:fldCharType="end"/>
            </w:r>
            <w:r>
              <w:t>del Dataverse per a aplicacions</w:t>
            </w:r>
            <w:r>
              <w:fldChar w:fldCharType="begin"/>
            </w:r>
            <w:r>
              <w:instrText xml:space="preserve"> XE "del Dataverse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Capacitat del Registre </w:t>
            </w:r>
            <w:r>
              <w:fldChar w:fldCharType="begin"/>
            </w:r>
            <w:r>
              <w:instrText xml:space="preserve"> XE "Capacitat del Registre " </w:instrText>
            </w:r>
            <w:r>
              <w:fldChar w:fldCharType="end"/>
            </w:r>
            <w:r>
              <w:t>del Dataverse per a aplicacions</w:t>
            </w:r>
            <w:r>
              <w:fldChar w:fldCharType="begin"/>
            </w:r>
            <w:r>
              <w:instrText xml:space="preserve"> XE "del Dataverse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Project Operations</w:t>
            </w:r>
            <w:r>
              <w:fldChar w:fldCharType="begin"/>
            </w:r>
            <w:r>
              <w:instrText xml:space="preserve"> XE "Dynamics 365 Project Operations" </w:instrText>
            </w:r>
            <w:r>
              <w:fldChar w:fldCharType="end"/>
            </w:r>
            <w:r>
              <w:t xml:space="preserve"> (SL d'Usuari) </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2B2B2"/>
              <w:right w:val="none" w:sz="4" w:space="0" w:color="6E6E6E"/>
            </w:tcBorders>
          </w:tcPr>
          <w:p w:rsidR="0085308F" w:rsidRDefault="00B45349">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A5A5A5"/>
              <w:right w:val="none" w:sz="4" w:space="0" w:color="6E6E6E"/>
            </w:tcBorders>
          </w:tcPr>
          <w:p w:rsidR="0085308F" w:rsidRDefault="00B4534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Dynamics 365 Customer Voice: respostes addicionals</w:t>
            </w:r>
            <w:r>
              <w:fldChar w:fldCharType="begin"/>
            </w:r>
            <w:r>
              <w:instrText xml:space="preserve"> XE "Dynamics 365 Customer Voice: respostes addicionals"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B2B2B2"/>
              <w:right w:val="none" w:sz="4" w:space="0" w:color="6E6E6E"/>
            </w:tcBorders>
          </w:tcPr>
          <w:p w:rsidR="0085308F" w:rsidRDefault="00B45349">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B2B2B2"/>
            </w:tcBorders>
          </w:tcPr>
          <w:p w:rsidR="0085308F" w:rsidRDefault="00B45349">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none" w:sz="4" w:space="0" w:color="BFBFBF"/>
              <w:right w:val="none" w:sz="4" w:space="0" w:color="6E6E6E"/>
            </w:tcBorders>
          </w:tcPr>
          <w:p w:rsidR="0085308F" w:rsidRDefault="00B45349">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2"/>
      </w:pPr>
      <w:bookmarkStart w:id="253" w:name="_Sec1153"/>
      <w:r>
        <w:t>2. Condicions del Producte</w:t>
      </w:r>
      <w:bookmarkEnd w:id="253"/>
    </w:p>
    <w:tbl>
      <w:tblPr>
        <w:tblStyle w:val="PURTable"/>
        <w:tblW w:w="0" w:type="dxa"/>
        <w:tblLook w:val="04A0" w:firstRow="1" w:lastRow="0" w:firstColumn="1" w:lastColumn="0" w:noHBand="0" w:noVBand="1"/>
      </w:tblPr>
      <w:tblGrid>
        <w:gridCol w:w="3628"/>
        <w:gridCol w:w="3637"/>
        <w:gridCol w:w="365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 excepte Microsoft Relationship Sales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3"/>
      </w:pPr>
      <w:r>
        <w:t>2.1 Unified Service Desk (USD)</w:t>
      </w:r>
    </w:p>
    <w:p w:rsidR="0085308F" w:rsidRDefault="00B45349">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rsidR="0085308F" w:rsidRDefault="0085308F">
      <w:pPr>
        <w:pStyle w:val="ProductList-Body"/>
      </w:pPr>
    </w:p>
    <w:p w:rsidR="0085308F" w:rsidRDefault="00B45349">
      <w:pPr>
        <w:pStyle w:val="ProductList-ClauseHeading"/>
        <w:outlineLvl w:val="3"/>
      </w:pPr>
      <w:r>
        <w:t>2.2 Dynamics CustomerSource</w:t>
      </w:r>
    </w:p>
    <w:p w:rsidR="0085308F" w:rsidRDefault="00B45349">
      <w:pPr>
        <w:pStyle w:val="ProductList-Body"/>
      </w:pPr>
      <w:r>
        <w:t xml:space="preserve">Els clients amb subscripcions actives al Dynamics 365 poden accedir al CustomerSource i utilitzar-lo. </w:t>
      </w:r>
    </w:p>
    <w:p w:rsidR="0085308F" w:rsidRDefault="0085308F">
      <w:pPr>
        <w:pStyle w:val="ProductList-Body"/>
      </w:pPr>
    </w:p>
    <w:p w:rsidR="0085308F" w:rsidRDefault="00B45349">
      <w:pPr>
        <w:pStyle w:val="ProductList-ClauseHeading"/>
        <w:outlineLvl w:val="3"/>
      </w:pPr>
      <w:r>
        <w:t>2.3 Pla del Dynamics 365 for Government</w:t>
      </w:r>
    </w:p>
    <w:p w:rsidR="0085308F" w:rsidRDefault="00B45349">
      <w:pPr>
        <w:pStyle w:val="ProductList-Body"/>
      </w:pPr>
      <w:r>
        <w:t>Les edicions del Dynamics 365 Supply Chain Management, Finance i Commerce no estan disponibles al Pla del Dynamics 365 for Government.</w:t>
      </w:r>
    </w:p>
    <w:p w:rsidR="0085308F" w:rsidRDefault="0085308F">
      <w:pPr>
        <w:pStyle w:val="ProductList-Body"/>
      </w:pPr>
    </w:p>
    <w:p w:rsidR="0085308F" w:rsidRDefault="00B45349">
      <w:pPr>
        <w:pStyle w:val="ProductList-ClauseHeading"/>
        <w:outlineLvl w:val="3"/>
      </w:pPr>
      <w:r>
        <w:t>2.4 Edicions Embedded dels Serveis del Dynamics 365</w:t>
      </w:r>
    </w:p>
    <w:p w:rsidR="0085308F" w:rsidRDefault="00B45349">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85308F" w:rsidRDefault="0085308F">
      <w:pPr>
        <w:pStyle w:val="ProductList-Body"/>
      </w:pPr>
    </w:p>
    <w:p w:rsidR="0085308F" w:rsidRDefault="00B45349">
      <w:pPr>
        <w:pStyle w:val="ProductList-ClauseHeading"/>
        <w:outlineLvl w:val="3"/>
      </w:pPr>
      <w:r>
        <w:t>2.5 Característiques de la Llicència del Team Members per als Clients Existents</w:t>
      </w:r>
    </w:p>
    <w:p w:rsidR="0085308F" w:rsidRDefault="00B45349">
      <w:pPr>
        <w:pStyle w:val="ProductList-Body"/>
      </w:pPr>
      <w:r>
        <w:t xml:space="preserve">Els clients existents amb llicències del Team Members adquirides abans de l'1 d'octubre de 2018 poden utilitzar llicències del Team Members existents i acabades d'adquirir d'acord amb la descripció del servei que es troba a </w:t>
      </w:r>
      <w:hyperlink r:id="rId125">
        <w:r>
          <w:rPr>
            <w:color w:val="00467F"/>
            <w:u w:val="single"/>
          </w:rPr>
          <w:t>https://aka.ms/D365TeamMembersExistingCustomer</w:t>
        </w:r>
      </w:hyperlink>
      <w:r>
        <w:t xml:space="preserve"> mentre duri el període de subscripció existent i al llarg de qualsevol període de subscripció següent iniciat abans de l'1 de juliol de 2020 o fins al 30 de juny de 2023, el que passi abans.</w:t>
      </w:r>
    </w:p>
    <w:p w:rsidR="0085308F" w:rsidRDefault="0085308F">
      <w:pPr>
        <w:pStyle w:val="ProductList-Body"/>
      </w:pPr>
    </w:p>
    <w:p w:rsidR="0085308F" w:rsidRDefault="00B45349">
      <w:pPr>
        <w:pStyle w:val="ProductList-ClauseHeading"/>
        <w:outlineLvl w:val="3"/>
      </w:pPr>
      <w:r>
        <w:t>2.6 Assistència Tècnica Directa Professional del Dynamics 365</w:t>
      </w:r>
    </w:p>
    <w:p w:rsidR="0085308F" w:rsidRDefault="00B45349">
      <w:pPr>
        <w:pStyle w:val="ProductList-Body"/>
      </w:pPr>
      <w:r>
        <w:t>El Client ha d'adquirir prou llicències d'Assistència Tècnica Directa Professional del Dynamics 365 per cobrir cada llicència del Dynamics 365 per usuari del seu contracte, o fins a un màxim de 250 llicències.</w:t>
      </w:r>
    </w:p>
    <w:p w:rsidR="0085308F" w:rsidRDefault="0085308F">
      <w:pPr>
        <w:pStyle w:val="ProductList-Body"/>
      </w:pPr>
    </w:p>
    <w:p w:rsidR="0085308F" w:rsidRDefault="00B45349">
      <w:pPr>
        <w:pStyle w:val="ProductList-ClauseHeading"/>
        <w:outlineLvl w:val="3"/>
      </w:pPr>
      <w:r>
        <w:t>2.7 Requisits Previs de les llicències de subscripció d'usuari Base i Adjuntes</w:t>
      </w:r>
    </w:p>
    <w:p w:rsidR="0085308F" w:rsidRDefault="00B45349">
      <w:pPr>
        <w:pStyle w:val="ProductList-Body"/>
      </w:pPr>
      <w:r>
        <w:t>En adquirir diverses Aplicacions Empresarials bàsiques, la primera llicència Base ha de ser llicència de preu més alt per a l'usuari. Cada usuari complet ha de tenir una llicència Base. Només es poden assignar SL d'usuari adjuntes del Dynamics 365 als usuaris amb llicències d'aplicació qualificades.</w:t>
      </w:r>
    </w:p>
    <w:p w:rsidR="0085308F" w:rsidRDefault="0085308F">
      <w:pPr>
        <w:pStyle w:val="ProductList-Body"/>
      </w:pPr>
    </w:p>
    <w:p w:rsidR="0085308F" w:rsidRDefault="00B45349">
      <w:pPr>
        <w:pStyle w:val="ProductList-ClauseHeading"/>
        <w:outlineLvl w:val="3"/>
      </w:pPr>
      <w:r>
        <w:t>2.8 Dynamics 365 Remote Assist i Dynamics 365 Guides</w:t>
      </w:r>
    </w:p>
    <w:p w:rsidR="0085308F" w:rsidRDefault="00B45349">
      <w:pPr>
        <w:pStyle w:val="ProductList-Body"/>
      </w:pPr>
      <w:r>
        <w:t xml:space="preserve">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 xml:space="preserve"> poden accedir al programari anterior, així com utilitzar-lo, en dispositius llicenciats amb una SL de dispositiu del Dynamics 365 Remote Assist Device o del Dynamics 365 Guides.</w:t>
      </w:r>
    </w:p>
    <w:p w:rsidR="0085308F" w:rsidRDefault="0085308F">
      <w:pPr>
        <w:pStyle w:val="ProductList-Body"/>
      </w:pPr>
    </w:p>
    <w:p w:rsidR="0085308F" w:rsidRDefault="00B45349">
      <w:pPr>
        <w:pStyle w:val="ProductList-ClauseHeading"/>
        <w:outlineLvl w:val="3"/>
      </w:pPr>
      <w:r>
        <w:t>2.9 Drets d'Ús Duals</w:t>
      </w:r>
    </w:p>
    <w:p w:rsidR="0085308F" w:rsidRDefault="00B45349">
      <w:pPr>
        <w:pStyle w:val="ProductList-Body"/>
      </w:pPr>
      <w:r>
        <w:t>Determinades SL del Dynamics 365 poden permetre l'accés a l'equivalent local. L'assignació es pot consultar a la taula següent:</w:t>
      </w:r>
    </w:p>
    <w:tbl>
      <w:tblPr>
        <w:tblStyle w:val="PURTable"/>
        <w:tblW w:w="0" w:type="dxa"/>
        <w:tblLook w:val="04A0" w:firstRow="1" w:lastRow="0" w:firstColumn="1" w:lastColumn="0" w:noHBand="0" w:noVBand="1"/>
      </w:tblPr>
      <w:tblGrid>
        <w:gridCol w:w="3645"/>
        <w:gridCol w:w="3641"/>
        <w:gridCol w:w="3630"/>
      </w:tblGrid>
      <w:tr w:rsidR="0085308F">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rsidR="0085308F" w:rsidRDefault="00B45349">
            <w:pPr>
              <w:pStyle w:val="ProductList-TableBody"/>
            </w:pPr>
            <w:r>
              <w:rPr>
                <w:color w:val="FFFFFF"/>
              </w:rPr>
              <w:t>Llicència del Dynamics 365</w:t>
            </w:r>
          </w:p>
        </w:tc>
        <w:tc>
          <w:tcPr>
            <w:tcW w:w="4040" w:type="dxa"/>
            <w:shd w:val="clear" w:color="auto" w:fill="0072C6"/>
          </w:tcPr>
          <w:p w:rsidR="0085308F" w:rsidRDefault="00B45349">
            <w:pPr>
              <w:pStyle w:val="ProductList-TableBody"/>
            </w:pPr>
            <w:r>
              <w:rPr>
                <w:color w:val="FFFFFF"/>
              </w:rPr>
              <w:t>Accés a Programari Local</w:t>
            </w:r>
          </w:p>
        </w:tc>
        <w:tc>
          <w:tcPr>
            <w:tcW w:w="4040" w:type="dxa"/>
            <w:shd w:val="clear" w:color="auto" w:fill="0072C6"/>
          </w:tcPr>
          <w:p w:rsidR="0085308F" w:rsidRDefault="00B45349">
            <w:pPr>
              <w:pStyle w:val="ProductList-TableBody"/>
            </w:pPr>
            <w:r>
              <w:rPr>
                <w:color w:val="FFFFFF"/>
              </w:rPr>
              <w:t>Servidor Local</w:t>
            </w:r>
          </w:p>
        </w:tc>
      </w:tr>
      <w:tr w:rsidR="0085308F">
        <w:tc>
          <w:tcPr>
            <w:tcW w:w="4040" w:type="dxa"/>
            <w:tcBorders>
              <w:left w:val="single" w:sz="4" w:space="0" w:color="6E6E6E"/>
              <w:bottom w:val="single" w:sz="4" w:space="0" w:color="6E6E6E"/>
            </w:tcBorders>
          </w:tcPr>
          <w:p w:rsidR="0085308F" w:rsidRDefault="00B45349">
            <w:pPr>
              <w:pStyle w:val="ProductList-TableBody"/>
            </w:pPr>
            <w:r>
              <w:t>Dynamics 365 Sales</w:t>
            </w:r>
          </w:p>
        </w:tc>
        <w:tc>
          <w:tcPr>
            <w:tcW w:w="4040" w:type="dxa"/>
          </w:tcPr>
          <w:p w:rsidR="0085308F" w:rsidRDefault="00B45349">
            <w:pPr>
              <w:pStyle w:val="ProductList-TableBody"/>
            </w:pPr>
            <w:r>
              <w:t>Dynamics 365 for Sales (Local)</w:t>
            </w:r>
          </w:p>
        </w:tc>
        <w:tc>
          <w:tcPr>
            <w:tcW w:w="4040" w:type="dxa"/>
            <w:tcBorders>
              <w:bottom w:val="none" w:sz="4" w:space="0" w:color="6E6E6E"/>
              <w:right w:val="single" w:sz="4" w:space="0" w:color="6E6E6E"/>
            </w:tcBorders>
          </w:tcPr>
          <w:p w:rsidR="0085308F" w:rsidRDefault="00B45349">
            <w:pPr>
              <w:pStyle w:val="ProductList-TableBody"/>
            </w:pPr>
            <w:r>
              <w:t>Dynamics 365 (Local)</w:t>
            </w:r>
          </w:p>
        </w:tc>
      </w:tr>
      <w:tr w:rsidR="0085308F">
        <w:tc>
          <w:tcPr>
            <w:tcW w:w="4040" w:type="dxa"/>
            <w:tcBorders>
              <w:top w:val="single" w:sz="4" w:space="0" w:color="6E6E6E"/>
              <w:left w:val="single" w:sz="4" w:space="0" w:color="6E6E6E"/>
              <w:bottom w:val="single" w:sz="4" w:space="0" w:color="6E6E6E"/>
            </w:tcBorders>
          </w:tcPr>
          <w:p w:rsidR="0085308F" w:rsidRDefault="00B45349">
            <w:pPr>
              <w:pStyle w:val="ProductList-TableBody"/>
            </w:pPr>
            <w:r>
              <w:t>Dynamics Customer Service</w:t>
            </w:r>
          </w:p>
        </w:tc>
        <w:tc>
          <w:tcPr>
            <w:tcW w:w="4040" w:type="dxa"/>
          </w:tcPr>
          <w:p w:rsidR="0085308F" w:rsidRDefault="00B45349">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rsidR="0085308F" w:rsidRDefault="0085308F">
            <w:pPr>
              <w:pStyle w:val="ProductList-TableBody"/>
            </w:pPr>
          </w:p>
        </w:tc>
      </w:tr>
      <w:tr w:rsidR="0085308F">
        <w:tc>
          <w:tcPr>
            <w:tcW w:w="4040" w:type="dxa"/>
            <w:tcBorders>
              <w:top w:val="single" w:sz="4" w:space="0" w:color="6E6E6E"/>
              <w:left w:val="single" w:sz="4" w:space="0" w:color="6E6E6E"/>
              <w:bottom w:val="single" w:sz="4" w:space="0" w:color="6E6E6E"/>
            </w:tcBorders>
          </w:tcPr>
          <w:p w:rsidR="0085308F" w:rsidRDefault="00B45349">
            <w:pPr>
              <w:pStyle w:val="ProductList-TableBody"/>
            </w:pPr>
            <w:r>
              <w:t>Dynamics 365 Field Service</w:t>
            </w:r>
          </w:p>
        </w:tc>
        <w:tc>
          <w:tcPr>
            <w:tcW w:w="4040" w:type="dxa"/>
          </w:tcPr>
          <w:p w:rsidR="0085308F" w:rsidRDefault="00B45349">
            <w:pPr>
              <w:pStyle w:val="ProductList-TableBody"/>
            </w:pPr>
            <w:r>
              <w:t>Funcionalitat del Dynamics 365 for Field Service (Local)</w:t>
            </w:r>
          </w:p>
        </w:tc>
        <w:tc>
          <w:tcPr>
            <w:tcW w:w="4040" w:type="dxa"/>
            <w:tcBorders>
              <w:top w:val="none" w:sz="4" w:space="0" w:color="6E6E6E"/>
              <w:bottom w:val="single" w:sz="4" w:space="0" w:color="6E6E6E"/>
              <w:right w:val="single" w:sz="4" w:space="0" w:color="6E6E6E"/>
            </w:tcBorders>
          </w:tcPr>
          <w:p w:rsidR="0085308F" w:rsidRDefault="0085308F">
            <w:pPr>
              <w:pStyle w:val="ProductList-TableBody"/>
            </w:pPr>
          </w:p>
        </w:tc>
      </w:tr>
      <w:tr w:rsidR="0085308F">
        <w:tc>
          <w:tcPr>
            <w:tcW w:w="4040" w:type="dxa"/>
            <w:tcBorders>
              <w:top w:val="single" w:sz="4" w:space="0" w:color="6E6E6E"/>
              <w:left w:val="single" w:sz="4" w:space="0" w:color="6E6E6E"/>
              <w:bottom w:val="single" w:sz="4" w:space="0" w:color="6E6E6E"/>
            </w:tcBorders>
          </w:tcPr>
          <w:p w:rsidR="0085308F" w:rsidRDefault="00B45349">
            <w:pPr>
              <w:pStyle w:val="ProductList-TableBody"/>
            </w:pPr>
            <w:r>
              <w:t>Dynamics 365 Operations (Activity)</w:t>
            </w:r>
          </w:p>
        </w:tc>
        <w:tc>
          <w:tcPr>
            <w:tcW w:w="4040" w:type="dxa"/>
          </w:tcPr>
          <w:p w:rsidR="0085308F" w:rsidRDefault="00B45349">
            <w:pPr>
              <w:pStyle w:val="ProductList-TableBody"/>
            </w:pPr>
            <w:r>
              <w:t>Dynamics 365 for Operations Activity (local)</w:t>
            </w:r>
          </w:p>
        </w:tc>
        <w:tc>
          <w:tcPr>
            <w:tcW w:w="4040" w:type="dxa"/>
            <w:tcBorders>
              <w:top w:val="single" w:sz="4" w:space="0" w:color="6E6E6E"/>
              <w:bottom w:val="none" w:sz="4" w:space="0" w:color="6E6E6E"/>
              <w:right w:val="single" w:sz="4" w:space="0" w:color="6E6E6E"/>
            </w:tcBorders>
          </w:tcPr>
          <w:p w:rsidR="0085308F" w:rsidRDefault="00B45349">
            <w:pPr>
              <w:pStyle w:val="ProductList-TableBody"/>
            </w:pPr>
            <w:r>
              <w:t>Dynamics 365 for Operations, local</w:t>
            </w: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Operations (Device)</w:t>
            </w:r>
          </w:p>
        </w:tc>
        <w:tc>
          <w:tcPr>
            <w:tcW w:w="4040" w:type="dxa"/>
            <w:tcBorders>
              <w:left w:val="single" w:sz="4" w:space="0" w:color="6E6E6E"/>
              <w:bottom w:val="single" w:sz="4" w:space="0" w:color="6E6E6E"/>
              <w:right w:val="single" w:sz="4" w:space="0" w:color="6E6E6E"/>
            </w:tcBorders>
          </w:tcPr>
          <w:p w:rsidR="0085308F" w:rsidRDefault="00B45349">
            <w:pPr>
              <w:pStyle w:val="ProductList-TableBody"/>
            </w:pPr>
            <w:r>
              <w:t>Dynamics 365 for Operations Device (local)</w:t>
            </w:r>
          </w:p>
        </w:tc>
        <w:tc>
          <w:tcPr>
            <w:tcW w:w="40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for Operations (local)*</w:t>
            </w:r>
          </w:p>
        </w:tc>
        <w:tc>
          <w:tcPr>
            <w:tcW w:w="404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Finance</w:t>
            </w:r>
          </w:p>
        </w:tc>
        <w:tc>
          <w:tcPr>
            <w:tcW w:w="4040" w:type="dxa"/>
            <w:tcBorders>
              <w:top w:val="single" w:sz="4" w:space="0" w:color="6E6E6E"/>
              <w:left w:val="single" w:sz="4" w:space="0" w:color="6E6E6E"/>
              <w:right w:val="single" w:sz="4" w:space="0" w:color="6E6E6E"/>
            </w:tcBorders>
          </w:tcPr>
          <w:p w:rsidR="0085308F" w:rsidRDefault="00B45349">
            <w:pPr>
              <w:pStyle w:val="ProductList-TableBody"/>
            </w:pPr>
            <w:r>
              <w:t>Dynamics 365 for Operations (local)*</w:t>
            </w:r>
          </w:p>
        </w:tc>
        <w:tc>
          <w:tcPr>
            <w:tcW w:w="4040" w:type="dxa"/>
            <w:tcBorders>
              <w:top w:val="none" w:sz="4" w:space="0" w:color="6E6E6E"/>
              <w:left w:val="single" w:sz="4" w:space="0" w:color="6E6E6E"/>
              <w:bottom w:val="single" w:sz="4" w:space="0" w:color="FFFFFF"/>
              <w:right w:val="single" w:sz="4" w:space="0" w:color="6E6E6E"/>
            </w:tcBorders>
          </w:tcPr>
          <w:p w:rsidR="0085308F" w:rsidRDefault="0085308F">
            <w:pPr>
              <w:pStyle w:val="ProductList-TableBody"/>
            </w:pPr>
          </w:p>
        </w:tc>
      </w:tr>
      <w:tr w:rsidR="0085308F">
        <w:tc>
          <w:tcPr>
            <w:tcW w:w="4040" w:type="dxa"/>
            <w:tcBorders>
              <w:top w:val="single" w:sz="4" w:space="0" w:color="6E6E6E"/>
              <w:left w:val="single" w:sz="4" w:space="0" w:color="6E6E6E"/>
              <w:bottom w:val="single" w:sz="4" w:space="0" w:color="6E6E6E"/>
            </w:tcBorders>
          </w:tcPr>
          <w:p w:rsidR="0085308F" w:rsidRDefault="00B45349">
            <w:pPr>
              <w:pStyle w:val="ProductList-TableBody"/>
            </w:pPr>
            <w:r>
              <w:t>Dynamics 365 Supply Chain Management</w:t>
            </w:r>
          </w:p>
        </w:tc>
        <w:tc>
          <w:tcPr>
            <w:tcW w:w="4040" w:type="dxa"/>
          </w:tcPr>
          <w:p w:rsidR="0085308F" w:rsidRDefault="00B45349">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rsidR="0085308F" w:rsidRDefault="0085308F">
            <w:pPr>
              <w:pStyle w:val="ProductList-TableBody"/>
            </w:pP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Commerce</w:t>
            </w:r>
          </w:p>
        </w:tc>
        <w:tc>
          <w:tcPr>
            <w:tcW w:w="4040" w:type="dxa"/>
            <w:tcBorders>
              <w:left w:val="single" w:sz="4" w:space="0" w:color="6E6E6E"/>
              <w:bottom w:val="single" w:sz="4" w:space="0" w:color="6E6E6E"/>
              <w:right w:val="single" w:sz="4" w:space="0" w:color="6E6E6E"/>
            </w:tcBorders>
          </w:tcPr>
          <w:p w:rsidR="0085308F" w:rsidRDefault="00B45349">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(Local) o Dynamics 365 for Operations, local</w:t>
            </w:r>
          </w:p>
        </w:tc>
      </w:tr>
    </w:tbl>
    <w:p w:rsidR="0085308F" w:rsidRDefault="00B45349">
      <w:pPr>
        <w:pStyle w:val="ProductList-Body"/>
      </w:pPr>
      <w:r>
        <w:rPr>
          <w:i/>
        </w:rPr>
        <w:t>*Els drets d'ús duals locals només s'apliquen a les aplicacions del Dynamics 365 for Operations específiques per a les quals l'usuari té una SL del núvol. Per exemple, un usuari amb llicència del Finance només pot utilitzar els rols de seguretat locals del Dynamics 365 associats a la SL d'Usuari del Finance.</w:t>
      </w:r>
    </w:p>
    <w:p w:rsidR="0085308F" w:rsidRDefault="0085308F">
      <w:pPr>
        <w:pStyle w:val="ProductList-Body"/>
      </w:pPr>
    </w:p>
    <w:p w:rsidR="0085308F" w:rsidRDefault="00B45349">
      <w:pPr>
        <w:pStyle w:val="ProductList-ClauseHeading"/>
        <w:outlineLvl w:val="3"/>
      </w:pPr>
      <w:r>
        <w:t>2.10 Requisits Previs de Llicència</w:t>
      </w:r>
    </w:p>
    <w:p w:rsidR="0085308F" w:rsidRDefault="00B45349">
      <w:pPr>
        <w:pStyle w:val="ProductList-Body"/>
      </w:pPr>
      <w:r>
        <w:t>Les adquisicions de les Llicències següents també requereixen la compra d'una Llicència de Requisits Previs de la taula següent:</w:t>
      </w:r>
    </w:p>
    <w:tbl>
      <w:tblPr>
        <w:tblStyle w:val="PURTable"/>
        <w:tblW w:w="0" w:type="dxa"/>
        <w:tblLook w:val="04A0" w:firstRow="1" w:lastRow="0" w:firstColumn="1" w:lastColumn="0" w:noHBand="0" w:noVBand="1"/>
      </w:tblPr>
      <w:tblGrid>
        <w:gridCol w:w="5467"/>
        <w:gridCol w:w="5449"/>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rsidR="0085308F" w:rsidRDefault="00B45349">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rsidR="0085308F" w:rsidRDefault="00B45349">
            <w:pPr>
              <w:pStyle w:val="ProductList-TableBody"/>
            </w:pPr>
            <w:r>
              <w:rPr>
                <w:color w:val="FFFFFF"/>
              </w:rPr>
              <w:t>Requisits Previs de Llicència</w:t>
            </w:r>
          </w:p>
        </w:tc>
      </w:tr>
      <w:tr w:rsidR="0085308F">
        <w:tc>
          <w:tcPr>
            <w:tcW w:w="6120" w:type="dxa"/>
            <w:tcBorders>
              <w:left w:val="single" w:sz="4" w:space="0" w:color="000000"/>
              <w:bottom w:val="single" w:sz="4" w:space="0" w:color="000000"/>
              <w:right w:val="single" w:sz="4" w:space="0" w:color="000000"/>
            </w:tcBorders>
          </w:tcPr>
          <w:p w:rsidR="0085308F" w:rsidRDefault="00B4534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rsidR="0085308F" w:rsidRDefault="00B45349">
            <w:pPr>
              <w:pStyle w:val="ProductList-TableBody"/>
            </w:pPr>
            <w:r>
              <w:t>SL d'Usuari del Dynamics 365 que no siguin SL del Team Members</w:t>
            </w:r>
          </w:p>
        </w:tc>
      </w:tr>
      <w:tr w:rsidR="0085308F">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rPr>
                <w:b/>
              </w:rPr>
              <w:t>10 places o més d'UNA de les següents:</w:t>
            </w:r>
          </w:p>
        </w:tc>
      </w:tr>
      <w:tr w:rsidR="0085308F">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Customer Service Enterprise</w:t>
            </w:r>
          </w:p>
        </w:tc>
      </w:tr>
      <w:tr w:rsidR="0085308F">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Customer Service Professional</w:t>
            </w:r>
          </w:p>
        </w:tc>
      </w:tr>
      <w:tr w:rsidR="0085308F">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Sales Enterprise</w:t>
            </w:r>
          </w:p>
        </w:tc>
      </w:tr>
      <w:tr w:rsidR="0085308F">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Sales Professional</w:t>
            </w:r>
          </w:p>
        </w:tc>
      </w:tr>
      <w:tr w:rsidR="0085308F">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Field Service</w:t>
            </w:r>
          </w:p>
        </w:tc>
      </w:tr>
      <w:tr w:rsidR="0085308F">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Finance</w:t>
            </w:r>
          </w:p>
        </w:tc>
      </w:tr>
      <w:tr w:rsidR="0085308F">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Supply Chain Management</w:t>
            </w:r>
          </w:p>
        </w:tc>
      </w:tr>
      <w:tr w:rsidR="0085308F">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Commerce</w:t>
            </w:r>
          </w:p>
        </w:tc>
      </w:tr>
      <w:tr w:rsidR="0085308F">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Sales Enterprise o</w:t>
            </w:r>
          </w:p>
        </w:tc>
      </w:tr>
      <w:tr w:rsidR="0085308F">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Relationship Sales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Sales Insights</w:t>
            </w:r>
          </w:p>
        </w:tc>
      </w:tr>
      <w:tr w:rsidR="0085308F">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Dynamics 365 Marketing o </w:t>
            </w:r>
          </w:p>
        </w:tc>
      </w:tr>
      <w:tr w:rsidR="0085308F">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20 o més SL per Dynamics 365 Sales Enterprise o </w:t>
            </w:r>
          </w:p>
        </w:tc>
      </w:tr>
      <w:tr w:rsidR="0085308F">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20 o més SL per Dynamics 365 Customer Service Enterprise</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Customer Service Enterprise</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Customer Service Enterprise</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Dynamics 365 Supply Chain Management</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Nivell del Dynamics 365 eCommerce</w:t>
            </w:r>
          </w:p>
        </w:tc>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Dynamics 365 Commerce</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Unitat d'Escala del Dynamics 365 Commerce (Núvol)</w:t>
            </w:r>
          </w:p>
        </w:tc>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Recomanacions per al Dynamics 365 Commerce</w:t>
            </w:r>
          </w:p>
        </w:tc>
        <w:tc>
          <w:tcPr>
            <w:tcW w:w="6120" w:type="dxa"/>
            <w:tcBorders>
              <w:top w:val="none" w:sz="4" w:space="0" w:color="000000"/>
              <w:left w:val="single" w:sz="4" w:space="0" w:color="000000"/>
              <w:bottom w:val="non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Valoracions i Crítiques del Dynamics 365 Commerce</w:t>
            </w:r>
          </w:p>
        </w:tc>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B45349">
      <w:pPr>
        <w:pStyle w:val="ProductList-Body"/>
      </w:pPr>
      <w:r>
        <w:rPr>
          <w:i/>
        </w:rPr>
        <w:t>*Els usuaris amb menys de 10 places dels Requisits Previs o que siguin nous al Dynamics poden adquirir l'aplicació del Marketing (Independent).</w:t>
      </w:r>
    </w:p>
    <w:p w:rsidR="0085308F" w:rsidRDefault="0085308F">
      <w:pPr>
        <w:pStyle w:val="ProductList-Body"/>
      </w:pPr>
    </w:p>
    <w:p w:rsidR="0085308F" w:rsidRDefault="00B45349">
      <w:pPr>
        <w:pStyle w:val="ProductList-ClauseHeading"/>
        <w:outlineLvl w:val="3"/>
      </w:pPr>
      <w:r>
        <w:t>2.11 Mínims d'Adquisicions: Academic</w:t>
      </w:r>
    </w:p>
    <w:p w:rsidR="0085308F" w:rsidRDefault="00B45349">
      <w:pPr>
        <w:pStyle w:val="ProductList-Body"/>
      </w:pPr>
      <w:r>
        <w:t>Les adquisicions del segment Academic requereixen una compra mínima de les Llicències de la taula següent:</w:t>
      </w:r>
    </w:p>
    <w:tbl>
      <w:tblPr>
        <w:tblStyle w:val="PURTable"/>
        <w:tblW w:w="0" w:type="dxa"/>
        <w:tblLook w:val="04A0" w:firstRow="1" w:lastRow="0" w:firstColumn="1" w:lastColumn="0" w:noHBand="0" w:noVBand="1"/>
      </w:tblPr>
      <w:tblGrid>
        <w:gridCol w:w="3633"/>
        <w:gridCol w:w="3631"/>
        <w:gridCol w:w="3652"/>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rsidR="0085308F" w:rsidRDefault="00B45349">
            <w:pPr>
              <w:pStyle w:val="ProductList-TableBody"/>
            </w:pPr>
            <w:r>
              <w:rPr>
                <w:color w:val="FFFFFF"/>
              </w:rPr>
              <w:t>Segment</w:t>
            </w:r>
          </w:p>
        </w:tc>
        <w:tc>
          <w:tcPr>
            <w:tcW w:w="4040" w:type="dxa"/>
            <w:tcBorders>
              <w:bottom w:val="none" w:sz="4" w:space="0" w:color="6E6E6E"/>
            </w:tcBorders>
            <w:shd w:val="clear" w:color="auto" w:fill="0072C6"/>
          </w:tcPr>
          <w:p w:rsidR="0085308F" w:rsidRDefault="00B45349">
            <w:pPr>
              <w:pStyle w:val="ProductList-TableBody"/>
            </w:pPr>
            <w:r>
              <w:rPr>
                <w:color w:val="FFFFFF"/>
              </w:rPr>
              <w:t>Quantitat Mínima</w:t>
            </w:r>
          </w:p>
        </w:tc>
        <w:tc>
          <w:tcPr>
            <w:tcW w:w="4040" w:type="dxa"/>
            <w:tcBorders>
              <w:bottom w:val="none" w:sz="4" w:space="0" w:color="6E6E6E"/>
            </w:tcBorders>
            <w:shd w:val="clear" w:color="auto" w:fill="0072C6"/>
          </w:tcPr>
          <w:p w:rsidR="0085308F" w:rsidRDefault="00B45349">
            <w:pPr>
              <w:pStyle w:val="ProductList-TableBody"/>
            </w:pPr>
            <w:r>
              <w:rPr>
                <w:color w:val="FFFFFF"/>
              </w:rPr>
              <w:t>Requisit Previ de Llicència</w:t>
            </w:r>
          </w:p>
        </w:tc>
      </w:tr>
      <w:tr w:rsidR="0085308F">
        <w:tc>
          <w:tcPr>
            <w:tcW w:w="404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Dynamics 365 Customer Service Enterprise i/o</w:t>
            </w:r>
          </w:p>
          <w:p w:rsidR="0085308F" w:rsidRDefault="00B45349">
            <w:pPr>
              <w:pStyle w:val="ProductList-TableBody"/>
            </w:pPr>
            <w:r>
              <w:t>Dynamics 365 Customer Service Professional i/o</w:t>
            </w:r>
          </w:p>
          <w:p w:rsidR="0085308F" w:rsidRDefault="00B45349">
            <w:pPr>
              <w:pStyle w:val="ProductList-TableBody"/>
            </w:pPr>
            <w:r>
              <w:t xml:space="preserve">Dynamics 365 Sales Enterprise i/o </w:t>
            </w:r>
          </w:p>
          <w:p w:rsidR="0085308F" w:rsidRDefault="00B45349">
            <w:pPr>
              <w:pStyle w:val="ProductList-TableBody"/>
            </w:pPr>
            <w:r>
              <w:t xml:space="preserve">Dynamics 365 Sales Professional i/o </w:t>
            </w:r>
          </w:p>
          <w:p w:rsidR="0085308F" w:rsidRDefault="00B45349">
            <w:pPr>
              <w:pStyle w:val="ProductList-TableBody"/>
            </w:pPr>
            <w:r>
              <w:t xml:space="preserve">Dynamics 365 Field Service i/o </w:t>
            </w:r>
          </w:p>
        </w:tc>
      </w:tr>
    </w:tbl>
    <w:p w:rsidR="0085308F" w:rsidRDefault="0085308F">
      <w:pPr>
        <w:pStyle w:val="ProductList-Body"/>
      </w:pPr>
    </w:p>
    <w:p w:rsidR="0085308F" w:rsidRDefault="00B45349">
      <w:pPr>
        <w:pStyle w:val="ProductList-ClauseHeading"/>
        <w:outlineLvl w:val="3"/>
      </w:pPr>
      <w:r>
        <w:t>2.12 Mínims d'Adquisicions: Tots els Programes</w:t>
      </w:r>
    </w:p>
    <w:p w:rsidR="0085308F" w:rsidRDefault="00B45349">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3650"/>
        <w:gridCol w:w="3626"/>
        <w:gridCol w:w="3640"/>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rsidR="0085308F" w:rsidRDefault="00B45349">
            <w:pPr>
              <w:pStyle w:val="ProductList-TableBody"/>
            </w:pPr>
            <w:r>
              <w:rPr>
                <w:color w:val="FFFFFF"/>
              </w:rPr>
              <w:t>Producte</w:t>
            </w:r>
          </w:p>
        </w:tc>
        <w:tc>
          <w:tcPr>
            <w:tcW w:w="4040" w:type="dxa"/>
            <w:tcBorders>
              <w:bottom w:val="none" w:sz="4" w:space="0" w:color="6E6E6E"/>
            </w:tcBorders>
            <w:shd w:val="clear" w:color="auto" w:fill="0072C6"/>
          </w:tcPr>
          <w:p w:rsidR="0085308F" w:rsidRDefault="00B45349">
            <w:pPr>
              <w:pStyle w:val="ProductList-TableBody"/>
            </w:pPr>
            <w:r>
              <w:rPr>
                <w:color w:val="FFFFFF"/>
              </w:rPr>
              <w:t>Quantitat Mínima</w:t>
            </w:r>
          </w:p>
        </w:tc>
        <w:tc>
          <w:tcPr>
            <w:tcW w:w="4040" w:type="dxa"/>
            <w:shd w:val="clear" w:color="auto" w:fill="0072C6"/>
          </w:tcPr>
          <w:p w:rsidR="0085308F" w:rsidRDefault="00B45349">
            <w:pPr>
              <w:pStyle w:val="ProductList-TableBody"/>
            </w:pPr>
            <w:r>
              <w:rPr>
                <w:color w:val="FFFFFF"/>
              </w:rPr>
              <w:t>Llicències Mínimes adquirides</w:t>
            </w:r>
          </w:p>
        </w:tc>
      </w:tr>
      <w:tr w:rsidR="0085308F">
        <w:tc>
          <w:tcPr>
            <w:tcW w:w="404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Contactes de Marketing Addicionals</w:t>
            </w:r>
          </w:p>
        </w:tc>
        <w:tc>
          <w:tcPr>
            <w:tcW w:w="404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 xml:space="preserve">Nivell 3: 2 </w:t>
            </w:r>
          </w:p>
          <w:p w:rsidR="0085308F" w:rsidRDefault="00B45349">
            <w:pPr>
              <w:pStyle w:val="ProductList-TableBody"/>
            </w:pPr>
            <w:r>
              <w:t>Nivell 4: 5</w:t>
            </w:r>
          </w:p>
          <w:p w:rsidR="0085308F" w:rsidRDefault="00B45349">
            <w:pPr>
              <w:pStyle w:val="ProductList-TableBody"/>
            </w:pPr>
            <w:r>
              <w:t>Nivell 5: 10</w:t>
            </w:r>
          </w:p>
        </w:tc>
        <w:tc>
          <w:tcPr>
            <w:tcW w:w="4040" w:type="dxa"/>
            <w:tcBorders>
              <w:left w:val="single" w:sz="4" w:space="0" w:color="6E6E6E"/>
              <w:bottom w:val="single" w:sz="4" w:space="0" w:color="6E6E6E"/>
              <w:right w:val="single" w:sz="4" w:space="0" w:color="6E6E6E"/>
            </w:tcBorders>
          </w:tcPr>
          <w:p w:rsidR="0085308F" w:rsidRDefault="00B45349">
            <w:pPr>
              <w:pStyle w:val="ProductList-TableBody"/>
            </w:pPr>
            <w:r>
              <w:t>Contactes de Marketing Addicionals Nivell 3</w:t>
            </w:r>
          </w:p>
          <w:p w:rsidR="0085308F" w:rsidRDefault="00B45349">
            <w:pPr>
              <w:pStyle w:val="ProductList-TableBody"/>
            </w:pPr>
            <w:r>
              <w:t>Contactes de Marketing Addicionals Nivell 4</w:t>
            </w:r>
          </w:p>
          <w:p w:rsidR="0085308F" w:rsidRDefault="00B45349">
            <w:pPr>
              <w:pStyle w:val="ProductList-TableBody"/>
            </w:pPr>
            <w:r>
              <w:t>Contactes de Marketing Addicionals Nivell 5</w:t>
            </w: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Solució Microsoft Relationship Sales</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 xml:space="preserve">Solució Microsoft Relationship Sales Plus o </w:t>
            </w:r>
          </w:p>
          <w:p w:rsidR="0085308F" w:rsidRDefault="00B45349">
            <w:pPr>
              <w:pStyle w:val="ProductList-TableBody"/>
            </w:pPr>
            <w:r>
              <w:t>Solució Microsoft Relationship Sales</w:t>
            </w: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Commerce*</w:t>
            </w:r>
          </w:p>
          <w:p w:rsidR="0085308F" w:rsidRDefault="00B45349">
            <w:pPr>
              <w:pStyle w:val="ProductList-TableBody"/>
            </w:pPr>
            <w:r>
              <w:t>Dynamics 365 Finance*</w:t>
            </w:r>
          </w:p>
          <w:p w:rsidR="0085308F" w:rsidRDefault="00B45349">
            <w:pPr>
              <w:pStyle w:val="ProductList-TableBody"/>
            </w:pPr>
            <w:r>
              <w:t>Dynamics 365 Supply Chain Management*</w:t>
            </w:r>
          </w:p>
          <w:p w:rsidR="0085308F" w:rsidRDefault="00B4534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Finance i/o</w:t>
            </w:r>
          </w:p>
          <w:p w:rsidR="0085308F" w:rsidRDefault="00B45349">
            <w:pPr>
              <w:pStyle w:val="ProductList-TableBody"/>
            </w:pPr>
            <w:r>
              <w:t>Dynamics 365 Supply Chain Management i/o</w:t>
            </w:r>
          </w:p>
          <w:p w:rsidR="0085308F" w:rsidRDefault="00B45349">
            <w:pPr>
              <w:pStyle w:val="ProductList-TableBody"/>
            </w:pPr>
            <w:r>
              <w:t>Dynamics 365 Commerce, i/o</w:t>
            </w:r>
          </w:p>
          <w:p w:rsidR="0085308F" w:rsidRDefault="00B45349">
            <w:pPr>
              <w:pStyle w:val="ProductList-TableBody"/>
            </w:pPr>
            <w:r>
              <w:t>Dynamics 365 Project Operations</w:t>
            </w: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Human Resources</w:t>
            </w: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20</w:t>
            </w:r>
          </w:p>
          <w:p w:rsidR="0085308F" w:rsidRDefault="00B45349">
            <w:pPr>
              <w:pStyle w:val="ProductList-TableBody"/>
            </w:pPr>
            <w:r>
              <w:t>20</w:t>
            </w:r>
          </w:p>
          <w:p w:rsidR="0085308F" w:rsidRDefault="00B4534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Sales Enterprise o</w:t>
            </w:r>
          </w:p>
          <w:p w:rsidR="0085308F" w:rsidRDefault="00B45349">
            <w:pPr>
              <w:pStyle w:val="ProductList-TableBody"/>
            </w:pPr>
            <w:r>
              <w:t>Dynamics 365 Customer Service Enterprise o</w:t>
            </w:r>
          </w:p>
          <w:p w:rsidR="0085308F" w:rsidRDefault="00B45349">
            <w:pPr>
              <w:pStyle w:val="ProductList-TableBody"/>
            </w:pPr>
            <w:r>
              <w:t xml:space="preserve">Dynamics 365 Marketing </w:t>
            </w:r>
          </w:p>
        </w:tc>
      </w:tr>
      <w:tr w:rsidR="0085308F">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Assistència Tècnica Directa Professional</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20</w:t>
            </w:r>
          </w:p>
          <w:p w:rsidR="0085308F" w:rsidRDefault="00B45349">
            <w:pPr>
              <w:pStyle w:val="ProductList-TableBody"/>
            </w:pPr>
            <w:r>
              <w:t>*250 màxim. Un com s'hi arribi, els usuaris restants no estaran coberts per cap llicència addicional necessària*</w:t>
            </w:r>
          </w:p>
        </w:tc>
        <w:tc>
          <w:tcPr>
            <w:tcW w:w="40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Totes les aplicacions del Dynamics</w:t>
            </w:r>
          </w:p>
        </w:tc>
      </w:tr>
    </w:tbl>
    <w:p w:rsidR="0085308F" w:rsidRDefault="00B45349">
      <w:pPr>
        <w:pStyle w:val="ProductList-Body"/>
      </w:pPr>
      <w:r>
        <w:rPr>
          <w:i/>
        </w:rPr>
        <w:t>*Els Clients poden combinar Llicències d'Usuari base del Finance, el Supply Chain Management, el Commerce o el Project Operations i/o Llicències de dispositiu (2,5 SL de dispositiu equivalen a 1 SL d'usuari base) per satisfer la compra mínima per a 20 usuaris. No aplicable al CSP.</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254" w:name="_Sec632"/>
      <w:r>
        <w:t>Serveis de l'Office 365</w:t>
      </w:r>
      <w:bookmarkEnd w:id="254"/>
      <w:r>
        <w:fldChar w:fldCharType="begin"/>
      </w:r>
      <w:r>
        <w:instrText xml:space="preserve"> TC "</w:instrText>
      </w:r>
      <w:bookmarkStart w:id="255" w:name="_Toc62549221"/>
      <w:r>
        <w:instrText>Serveis de l'Office 365</w:instrText>
      </w:r>
      <w:bookmarkEnd w:id="255"/>
      <w:r>
        <w:instrText>" \l 2</w:instrText>
      </w:r>
      <w:r>
        <w:fldChar w:fldCharType="end"/>
      </w:r>
    </w:p>
    <w:p w:rsidR="0085308F" w:rsidRDefault="00B45349">
      <w:pPr>
        <w:pStyle w:val="ProductList-Offering2HeadingNoBorder"/>
        <w:outlineLvl w:val="2"/>
      </w:pPr>
      <w:bookmarkStart w:id="256" w:name="_Sec633"/>
      <w:r>
        <w:t>Aplicacions del Microsoft 365</w:t>
      </w:r>
      <w:bookmarkEnd w:id="256"/>
      <w:r>
        <w:fldChar w:fldCharType="begin"/>
      </w:r>
      <w:r>
        <w:instrText xml:space="preserve"> TC "</w:instrText>
      </w:r>
      <w:bookmarkStart w:id="257" w:name="_Toc62549222"/>
      <w:r>
        <w:instrText>Aplicacions del Microsoft 365</w:instrText>
      </w:r>
      <w:bookmarkEnd w:id="257"/>
      <w:r>
        <w:instrText>" \l 3</w:instrText>
      </w:r>
      <w:r>
        <w:fldChar w:fldCharType="end"/>
      </w:r>
    </w:p>
    <w:p w:rsidR="0085308F" w:rsidRDefault="00B45349">
      <w:pPr>
        <w:pStyle w:val="ProductList-Offering1SubSection"/>
        <w:outlineLvl w:val="3"/>
      </w:pPr>
      <w:bookmarkStart w:id="258" w:name="_Sec719"/>
      <w:r>
        <w:t>1. Disponibilitat del Programa</w:t>
      </w:r>
      <w:bookmarkEnd w:id="258"/>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single" w:sz="4" w:space="0" w:color="FFFFFF"/>
              <w:right w:val="none" w:sz="4" w:space="0" w:color="6E6E6E"/>
            </w:tcBorders>
          </w:tcPr>
          <w:p w:rsidR="0085308F" w:rsidRDefault="00B45349">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259" w:name="_Sec774"/>
      <w:r>
        <w:t>2. Condicions del Producte</w:t>
      </w:r>
      <w:bookmarkEnd w:id="259"/>
    </w:p>
    <w:tbl>
      <w:tblPr>
        <w:tblStyle w:val="PURTable"/>
        <w:tblW w:w="0" w:type="dxa"/>
        <w:tblLook w:val="04A0" w:firstRow="1" w:lastRow="0" w:firstColumn="1" w:lastColumn="0" w:noHBand="0" w:noVBand="1"/>
      </w:tblPr>
      <w:tblGrid>
        <w:gridCol w:w="3626"/>
        <w:gridCol w:w="3641"/>
        <w:gridCol w:w="364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4"/>
      </w:pPr>
      <w:r>
        <w:t>2.1 Elegibilitat per als Suports Físics per a Aplicacions del Microsoft 365 per a empreses amb Drets per al Windows To Go</w:t>
      </w:r>
    </w:p>
    <w:p w:rsidR="0085308F" w:rsidRDefault="00B45349">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rsidR="0085308F" w:rsidRDefault="0085308F">
      <w:pPr>
        <w:pStyle w:val="ProductList-Body"/>
      </w:pPr>
    </w:p>
    <w:p w:rsidR="0085308F" w:rsidRDefault="00B45349">
      <w:pPr>
        <w:pStyle w:val="ProductList-ClauseHeading"/>
        <w:outlineLvl w:val="4"/>
      </w:pPr>
      <w:r>
        <w:t>2.2 Període de migració d'Open Value Subscription</w:t>
      </w:r>
    </w:p>
    <w:p w:rsidR="0085308F" w:rsidRDefault="00B45349">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85308F" w:rsidRDefault="0085308F">
      <w:pPr>
        <w:pStyle w:val="ProductList-Body"/>
      </w:pPr>
    </w:p>
    <w:p w:rsidR="0085308F" w:rsidRDefault="00B45349">
      <w:pPr>
        <w:pStyle w:val="ProductList-ClauseHeading"/>
        <w:outlineLvl w:val="4"/>
      </w:pPr>
      <w:r>
        <w:t>2.3 Visualització/impressió Office per usuaris d'Office per al web</w:t>
      </w:r>
    </w:p>
    <w:p w:rsidR="0085308F" w:rsidRDefault="00B45349">
      <w:pPr>
        <w:pStyle w:val="ProductList-Body"/>
      </w:pPr>
      <w:r>
        <w:t>Els Usuaris amb una llicència de l'Office 365 o el Microsoft 365 poden fer servir Aplicacions del Microsoft 365 per a empreses en el mode Funcionalitat Reduïda per veure i imprimir arxius.</w:t>
      </w:r>
    </w:p>
    <w:p w:rsidR="0085308F" w:rsidRDefault="0085308F">
      <w:pPr>
        <w:pStyle w:val="ProductList-Body"/>
      </w:pPr>
    </w:p>
    <w:p w:rsidR="0085308F" w:rsidRDefault="00B45349">
      <w:pPr>
        <w:pStyle w:val="ProductList-ClauseHeading"/>
        <w:outlineLvl w:val="4"/>
      </w:pPr>
      <w:r>
        <w:t>2.4 Aplicacions del Microsoft 365 per a negocis</w:t>
      </w:r>
    </w:p>
    <w:p w:rsidR="0085308F" w:rsidRDefault="00B45349">
      <w:pPr>
        <w:pStyle w:val="ProductList-Body"/>
      </w:pPr>
      <w:r>
        <w:t>El client no pot proveir més de 300 llicències de subscripció d'usuari.</w:t>
      </w:r>
    </w:p>
    <w:p w:rsidR="0085308F" w:rsidRDefault="0085308F">
      <w:pPr>
        <w:pStyle w:val="ProductList-Body"/>
      </w:pPr>
    </w:p>
    <w:p w:rsidR="0085308F" w:rsidRDefault="00B45349">
      <w:pPr>
        <w:pStyle w:val="ProductList-ClauseHeading"/>
        <w:outlineLvl w:val="4"/>
      </w:pPr>
      <w:r>
        <w:t>2.5 Programes Academic</w:t>
      </w:r>
    </w:p>
    <w:p w:rsidR="0085308F" w:rsidRDefault="00B45349">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rsidR="0085308F" w:rsidRDefault="0085308F">
      <w:pPr>
        <w:pStyle w:val="ProductList-Body"/>
      </w:pPr>
    </w:p>
    <w:p w:rsidR="0085308F" w:rsidRDefault="00B45349">
      <w:pPr>
        <w:pStyle w:val="ProductList-SubClauseHeading"/>
        <w:outlineLvl w:val="5"/>
      </w:pPr>
      <w:r>
        <w:t>2.5.1 SL de Dispositiu d'Aplicacions del Microsoft 365 per a empreses d'EES</w:t>
      </w:r>
    </w:p>
    <w:p w:rsidR="0085308F" w:rsidRDefault="00B45349">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per al seu ús en qualsevol dispositiu dins l'Organització de la Institució, inclosos sense limitació tots els dispositius de la biblioteca o el laboratori d'accés obert.</w:t>
      </w:r>
    </w:p>
    <w:p w:rsidR="0085308F" w:rsidRDefault="0085308F">
      <w:pPr>
        <w:pStyle w:val="ProductList-BodyIndented"/>
      </w:pPr>
    </w:p>
    <w:p w:rsidR="0085308F" w:rsidRDefault="00B45349">
      <w:pPr>
        <w:pStyle w:val="ProductList-SubClauseHeading"/>
        <w:outlineLvl w:val="5"/>
      </w:pPr>
      <w:r>
        <w:t>2.5.2 Ús de Laboratoris i Biblioteques al Programa OVS-ES</w:t>
      </w:r>
    </w:p>
    <w:p w:rsidR="0085308F" w:rsidRDefault="00B45349">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rsidR="0085308F" w:rsidRDefault="0085308F">
      <w:pPr>
        <w:pStyle w:val="ProductList-BodyIndented"/>
        <w:jc w:val="right"/>
      </w:pPr>
    </w:p>
    <w:tbl>
      <w:tblPr>
        <w:tblStyle w:val="PURTable0"/>
        <w:tblW w:w="0" w:type="dxa"/>
        <w:tblLook w:val="04A0" w:firstRow="1" w:lastRow="0" w:firstColumn="1" w:lastColumn="0" w:noHBand="0" w:noVBand="1"/>
      </w:tblPr>
      <w:tblGrid>
        <w:gridCol w:w="1055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Indented"/>
      </w:pPr>
    </w:p>
    <w:p w:rsidR="0085308F" w:rsidRDefault="00B45349">
      <w:pPr>
        <w:pStyle w:val="ProductList-Offering2HeadingNoBorder"/>
        <w:outlineLvl w:val="2"/>
      </w:pPr>
      <w:bookmarkStart w:id="260" w:name="_Sec634"/>
      <w:r>
        <w:t>Conjunts de productes de l'Office 365</w:t>
      </w:r>
      <w:bookmarkEnd w:id="260"/>
      <w:r>
        <w:fldChar w:fldCharType="begin"/>
      </w:r>
      <w:r>
        <w:instrText xml:space="preserve"> TC "</w:instrText>
      </w:r>
      <w:bookmarkStart w:id="261" w:name="_Toc62549223"/>
      <w:r>
        <w:instrText>Conjunts de productes de l'Office 365</w:instrText>
      </w:r>
      <w:bookmarkEnd w:id="261"/>
      <w:r>
        <w:instrText>" \l 3</w:instrText>
      </w:r>
      <w:r>
        <w:fldChar w:fldCharType="end"/>
      </w:r>
    </w:p>
    <w:p w:rsidR="0085308F" w:rsidRDefault="00B45349">
      <w:pPr>
        <w:pStyle w:val="ProductList-Offering1SubSection"/>
        <w:outlineLvl w:val="3"/>
      </w:pPr>
      <w:bookmarkStart w:id="262" w:name="_Sec720"/>
      <w:r>
        <w:t>1. Disponibilitat del Programa</w:t>
      </w:r>
      <w:bookmarkEnd w:id="262"/>
    </w:p>
    <w:tbl>
      <w:tblPr>
        <w:tblStyle w:val="PURTable"/>
        <w:tblW w:w="0"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Office 365 A5 amb minuts de trucades</w:t>
            </w:r>
            <w:r>
              <w:fldChar w:fldCharType="begin"/>
            </w:r>
            <w:r>
              <w:instrText xml:space="preserve"> XE "Office 365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Office 365 E5</w:t>
            </w:r>
            <w:r>
              <w:fldChar w:fldCharType="begin"/>
            </w:r>
            <w:r>
              <w:instrText xml:space="preserve"> XE "Office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Office 365 E5 amb minuts de trucades</w:t>
            </w:r>
            <w:r>
              <w:fldChar w:fldCharType="begin"/>
            </w:r>
            <w:r>
              <w:instrText xml:space="preserve"> XE "Office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2B2B2"/>
              <w:right w:val="none" w:sz="4" w:space="0" w:color="6E6E6E"/>
            </w:tcBorders>
          </w:tcPr>
          <w:p w:rsidR="0085308F" w:rsidRDefault="00B45349">
            <w:pPr>
              <w:pStyle w:val="ProductList-TableBody"/>
            </w:pPr>
            <w:r>
              <w:t>Office 365 F3</w:t>
            </w:r>
            <w:r>
              <w:fldChar w:fldCharType="begin"/>
            </w:r>
            <w:r>
              <w:instrText xml:space="preserve"> XE "Office 365 F3"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none" w:sz="4" w:space="0" w:color="BFBFBF"/>
              <w:right w:val="none" w:sz="4" w:space="0" w:color="6E6E6E"/>
            </w:tcBorders>
          </w:tcPr>
          <w:p w:rsidR="0085308F" w:rsidRDefault="00B45349">
            <w:pPr>
              <w:pStyle w:val="ProductList-TableBody"/>
            </w:pPr>
            <w:r>
              <w:t>Missatgeria Premium</w:t>
            </w:r>
            <w:r>
              <w:fldChar w:fldCharType="begin"/>
            </w:r>
            <w:r>
              <w:instrText xml:space="preserve"> XE "Missatgeria Premium" </w:instrText>
            </w:r>
            <w:r>
              <w:fldChar w:fldCharType="end"/>
            </w:r>
            <w:r>
              <w:t xml:space="preserve"> (SL d'Usuari)</w:t>
            </w:r>
          </w:p>
        </w:tc>
        <w:tc>
          <w:tcPr>
            <w:tcW w:w="740" w:type="dxa"/>
            <w:tcBorders>
              <w:top w:val="dashed" w:sz="4" w:space="0" w:color="B2B2B2"/>
              <w:left w:val="none" w:sz="4" w:space="0" w:color="6E6E6E"/>
              <w:bottom w:val="single" w:sz="4" w:space="0" w:color="FFFFF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263" w:name="_Sec775"/>
      <w:r>
        <w:t>2. Condicions del Producte</w:t>
      </w:r>
      <w:bookmarkEnd w:id="263"/>
    </w:p>
    <w:tbl>
      <w:tblPr>
        <w:tblStyle w:val="PURTable"/>
        <w:tblW w:w="0" w:type="dxa"/>
        <w:tblLook w:val="04A0" w:firstRow="1" w:lastRow="0" w:firstColumn="1" w:lastColumn="0" w:noHBand="0" w:noVBand="1"/>
      </w:tblPr>
      <w:tblGrid>
        <w:gridCol w:w="3629"/>
        <w:gridCol w:w="3634"/>
        <w:gridCol w:w="365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4"/>
      </w:pPr>
      <w:r>
        <w:t>2.1 Office 365 F3: Elegibilitat de Llicències</w:t>
      </w:r>
    </w:p>
    <w:p w:rsidR="0085308F" w:rsidRDefault="00B45349">
      <w:pPr>
        <w:pStyle w:val="ProductList-Body"/>
      </w:pPr>
      <w:r>
        <w:t>És possible que les llicències de Treballador de primera línia de l'Office 365 només s'assignin a usuaris que compleixin una o més de les condicions següents:</w:t>
      </w:r>
    </w:p>
    <w:p w:rsidR="0085308F" w:rsidRDefault="00B45349" w:rsidP="00B45349">
      <w:pPr>
        <w:pStyle w:val="ProductList-Bullet"/>
        <w:numPr>
          <w:ilvl w:val="0"/>
          <w:numId w:val="50"/>
        </w:numPr>
      </w:pPr>
      <w:r>
        <w:t xml:space="preserve">Utilitzin un dispositiu de treball principal amb una única pantalla de menys de 10.1". </w:t>
      </w:r>
    </w:p>
    <w:p w:rsidR="0085308F" w:rsidRDefault="00B45349" w:rsidP="00B45349">
      <w:pPr>
        <w:pStyle w:val="ProductList-Bullet"/>
        <w:numPr>
          <w:ilvl w:val="0"/>
          <w:numId w:val="50"/>
        </w:numPr>
      </w:pPr>
      <w:r>
        <w:t xml:space="preserve">Comparteixin el seu dispositiu de treball principal amb altres usuaris amb llicència de Treballador de primera línia del Microsoft 365 o l'Office 365, durant el seu torn o en torns diferents. </w:t>
      </w:r>
    </w:p>
    <w:p w:rsidR="0085308F" w:rsidRDefault="00B45349" w:rsidP="00B45349">
      <w:pPr>
        <w:pStyle w:val="ProductList-Bullet"/>
        <w:numPr>
          <w:ilvl w:val="1"/>
          <w:numId w:val="50"/>
        </w:numPr>
      </w:pPr>
      <w:r>
        <w:t xml:space="preserve">Els altres usuaris amb llicència de Treballador de primera línia de Microsoft també han d'utilitzar el dispositiu com a dispositiu de treball principal. </w:t>
      </w:r>
    </w:p>
    <w:p w:rsidR="0085308F" w:rsidRDefault="00B45349" w:rsidP="00B45349">
      <w:pPr>
        <w:pStyle w:val="ProductList-Bullet"/>
        <w:numPr>
          <w:ilvl w:val="1"/>
          <w:numId w:val="50"/>
        </w:numPr>
      </w:pPr>
      <w:r>
        <w:t>Qualsevol programari o servei al qual s'accedeixi des del dispositiu compartit requereix que el dispositiu o els usuaris tinguin assignada una llicència que inclogui l'ús del programari o el servei.</w:t>
      </w:r>
    </w:p>
    <w:p w:rsidR="0085308F" w:rsidRDefault="0085308F">
      <w:pPr>
        <w:pStyle w:val="ProductList-Body"/>
      </w:pPr>
    </w:p>
    <w:p w:rsidR="0085308F" w:rsidRDefault="00B45349">
      <w:pPr>
        <w:pStyle w:val="ProductList-Body"/>
      </w:pPr>
      <w:r>
        <w:t>Les llicències qualificades de Treballador de primera línia del Microsoft 365 i l'Office 365 inclouen les del Microsoft 365 F1, el Microsoft 365 F3 i/o l'Office 365 F3.</w:t>
      </w:r>
    </w:p>
    <w:p w:rsidR="0085308F" w:rsidRDefault="0085308F">
      <w:pPr>
        <w:pStyle w:val="ProductList-Body"/>
      </w:pPr>
    </w:p>
    <w:p w:rsidR="0085308F" w:rsidRDefault="00B45349">
      <w:pPr>
        <w:pStyle w:val="ProductList-Body"/>
      </w:pPr>
      <w:r>
        <w:t>Els Clients que tenien usuaris amb llicència de l'Office 365 F1/F3 abans de l'1 de juny de 2020 (Clients Afectats) poden llicenciar usuaris addicionals amb el mateix servei o un d'equivalent, en virtut de les condicions d'Elegibilitat de Llicències de l'Office 365 F1 dels Termes dels Products d'1 de novembre de 2019, fins al final del període de pròrroga de subscripció següent del Client Afectat.</w:t>
      </w:r>
    </w:p>
    <w:p w:rsidR="0085308F" w:rsidRDefault="0085308F">
      <w:pPr>
        <w:pStyle w:val="ProductList-Body"/>
      </w:pPr>
    </w:p>
    <w:p w:rsidR="0085308F" w:rsidRDefault="00B45349">
      <w:pPr>
        <w:pStyle w:val="ProductList-ClauseHeading"/>
        <w:outlineLvl w:val="4"/>
      </w:pPr>
      <w:r>
        <w:t>2.2 Dispositius de Telèfon intel·ligent i Tauleta</w:t>
      </w:r>
    </w:p>
    <w:p w:rsidR="0085308F" w:rsidRDefault="00B45349">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rsidR="0085308F" w:rsidRDefault="0085308F">
      <w:pPr>
        <w:pStyle w:val="ProductList-Body"/>
      </w:pPr>
    </w:p>
    <w:p w:rsidR="0085308F" w:rsidRDefault="00B45349">
      <w:pPr>
        <w:pStyle w:val="ProductList-ClauseHeading"/>
        <w:outlineLvl w:val="4"/>
      </w:pPr>
      <w:r>
        <w:t>2.3 Funcionalitats Multigeogràfiques de l'Office 365</w:t>
      </w:r>
    </w:p>
    <w:p w:rsidR="0085308F" w:rsidRDefault="00B45349">
      <w:pPr>
        <w:pStyle w:val="ProductList-Body"/>
      </w:pPr>
      <w:r>
        <w:t>Les subscripcions a les Funcionalitats Multigeogràfiques de l'Office 365 estan subjectes a les condicions següents:</w:t>
      </w:r>
    </w:p>
    <w:p w:rsidR="0085308F" w:rsidRDefault="00B45349" w:rsidP="00B45349">
      <w:pPr>
        <w:pStyle w:val="ProductList-Bullet"/>
        <w:numPr>
          <w:ilvl w:val="0"/>
          <w:numId w:val="51"/>
        </w:numPr>
      </w:pPr>
      <w:r>
        <w:t>Un mínim de 250 subscripcions als Serveis de l'Office 365 per Client, i</w:t>
      </w:r>
    </w:p>
    <w:p w:rsidR="0085308F" w:rsidRDefault="00B45349" w:rsidP="00B45349">
      <w:pPr>
        <w:pStyle w:val="ProductList-Bullet"/>
        <w:numPr>
          <w:ilvl w:val="0"/>
          <w:numId w:val="51"/>
        </w:numPr>
      </w:pPr>
      <w:r>
        <w:t>Un mínim d'un 5 % de les subscripcions als Serveis de l'Office 365 d'un inquilí han de tenir una subscripció corresponent a les Funcionalitats Multigeogràfiques de l'Office 365.</w:t>
      </w:r>
    </w:p>
    <w:p w:rsidR="0085308F" w:rsidRDefault="0085308F">
      <w:pPr>
        <w:pStyle w:val="ProductList-Body"/>
      </w:pPr>
    </w:p>
    <w:p w:rsidR="0085308F" w:rsidRDefault="00B45349">
      <w:pPr>
        <w:pStyle w:val="ProductList-Body"/>
      </w:pPr>
      <w:r>
        <w:t>El terme “Serveis de l'Office 365” fa referència a qualsevol llicència Microsoft 365, Office 365, Exchange Online, SharePoint Online o OneDrive for Business.</w:t>
      </w:r>
    </w:p>
    <w:p w:rsidR="0085308F" w:rsidRDefault="0085308F">
      <w:pPr>
        <w:pStyle w:val="ProductList-Body"/>
      </w:pPr>
    </w:p>
    <w:p w:rsidR="0085308F" w:rsidRDefault="00B45349">
      <w:pPr>
        <w:pStyle w:val="ProductList-ClauseHeading"/>
        <w:outlineLvl w:val="4"/>
      </w:pPr>
      <w:r>
        <w:t>2.4 Dades del Project per al web</w:t>
      </w:r>
    </w:p>
    <w:p w:rsidR="0085308F" w:rsidRDefault="00B45349">
      <w:pPr>
        <w:pStyle w:val="ProductList-Body"/>
      </w:pPr>
      <w:r>
        <w:t>Els usuaris que tinguin una llicència de l'Office 365 disposen de drets de visualització per a les Dades dels Clients del Project per al web, l'ús del qual queda restringit només des de l'aplicació Project per al web, únicament en inquilins amb llicències dels plans 1, 3 i 5 del Microsoft Project</w:t>
      </w:r>
      <w:r>
        <w:fldChar w:fldCharType="begin"/>
      </w:r>
      <w:r>
        <w:instrText xml:space="preserve"> XE "plans 1, 3 i 5 del Microsoft Project" </w:instrText>
      </w:r>
      <w:r>
        <w:fldChar w:fldCharType="end"/>
      </w:r>
      <w:r>
        <w:t>.</w:t>
      </w:r>
    </w:p>
    <w:p w:rsidR="0085308F" w:rsidRDefault="00B45349" w:rsidP="00B45349">
      <w:pPr>
        <w:pStyle w:val="ProductList-Bullet"/>
        <w:numPr>
          <w:ilvl w:val="0"/>
          <w:numId w:val="52"/>
        </w:numPr>
      </w:pPr>
      <w:r>
        <w:t>Aquests drets no concedeixen accés a les aplicacions del Power Platform</w:t>
      </w:r>
      <w:r>
        <w:fldChar w:fldCharType="begin"/>
      </w:r>
      <w:r>
        <w:instrText xml:space="preserve"> XE "Power Platform" </w:instrText>
      </w:r>
      <w:r>
        <w:fldChar w:fldCharType="end"/>
      </w:r>
      <w:r>
        <w:t xml:space="preserve"> ni a altres conjunts de dades.</w:t>
      </w:r>
    </w:p>
    <w:p w:rsidR="0085308F" w:rsidRDefault="00B45349" w:rsidP="00B45349">
      <w:pPr>
        <w:pStyle w:val="ProductList-Bullet"/>
        <w:numPr>
          <w:ilvl w:val="0"/>
          <w:numId w:val="52"/>
        </w:numPr>
      </w:pPr>
      <w:r>
        <w:t>Aquests drets tampoc no s'apliquen a les ofertes del Government.</w:t>
      </w:r>
    </w:p>
    <w:p w:rsidR="0085308F" w:rsidRDefault="0085308F">
      <w:pPr>
        <w:pStyle w:val="ProductList-Body"/>
      </w:pPr>
    </w:p>
    <w:p w:rsidR="0085308F" w:rsidRDefault="00B45349">
      <w:pPr>
        <w:pStyle w:val="ProductList-ClauseHeading"/>
        <w:outlineLvl w:val="4"/>
      </w:pPr>
      <w:r>
        <w:t>2.5 Requisits Previs de Llicència</w:t>
      </w:r>
    </w:p>
    <w:tbl>
      <w:tblPr>
        <w:tblStyle w:val="PURTable"/>
        <w:tblW w:w="0" w:type="dxa"/>
        <w:tblLook w:val="04A0" w:firstRow="1" w:lastRow="0" w:firstColumn="1" w:lastColumn="0" w:noHBand="0" w:noVBand="1"/>
      </w:tblPr>
      <w:tblGrid>
        <w:gridCol w:w="5423"/>
        <w:gridCol w:w="5493"/>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85308F" w:rsidRDefault="00B45349">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rsidR="0085308F" w:rsidRDefault="00B45349">
            <w:pPr>
              <w:pStyle w:val="ProductList-TableBody"/>
            </w:pPr>
            <w:r>
              <w:rPr>
                <w:color w:val="FFFFFF"/>
              </w:rPr>
              <w:t>Requisits Previs de Llicència</w:t>
            </w:r>
          </w:p>
        </w:tc>
      </w:tr>
      <w:tr w:rsidR="0085308F">
        <w:tc>
          <w:tcPr>
            <w:tcW w:w="6120" w:type="dxa"/>
            <w:tcBorders>
              <w:top w:val="single" w:sz="4" w:space="0" w:color="0070C0"/>
              <w:left w:val="single" w:sz="4" w:space="0" w:color="000000"/>
              <w:bottom w:val="single" w:sz="4" w:space="0" w:color="000000"/>
              <w:right w:val="single" w:sz="4" w:space="0" w:color="000000"/>
            </w:tcBorders>
          </w:tcPr>
          <w:p w:rsidR="0085308F" w:rsidRDefault="00B45349">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rsidR="0085308F" w:rsidRDefault="00B45349">
            <w:pPr>
              <w:pStyle w:val="ProductList-TableBody"/>
            </w:pPr>
            <w:r>
              <w:t>Qualsevol llicència Microsoft 365, Office 365, Exchange Online, SharePoint Online o OneDrive for Business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F3/E1/E3/E5 o Microsoft 365 Business Basic/Business Standard/Business Premium/F1/F3/E3/E5</w:t>
            </w:r>
          </w:p>
        </w:tc>
      </w:tr>
    </w:tbl>
    <w:p w:rsidR="0085308F" w:rsidRDefault="0085308F">
      <w:pPr>
        <w:pStyle w:val="ProductList-Body"/>
      </w:pPr>
    </w:p>
    <w:p w:rsidR="0085308F" w:rsidRDefault="00B45349">
      <w:pPr>
        <w:pStyle w:val="ProductList-ClauseHeading"/>
        <w:outlineLvl w:val="4"/>
      </w:pPr>
      <w:r>
        <w:t>2.6 Programes Academic</w:t>
      </w:r>
    </w:p>
    <w:p w:rsidR="0085308F" w:rsidRDefault="00B45349">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rsidR="0085308F" w:rsidRDefault="0085308F">
      <w:pPr>
        <w:pStyle w:val="ProductList-Body"/>
      </w:pPr>
    </w:p>
    <w:p w:rsidR="0085308F" w:rsidRDefault="00B45349">
      <w:pPr>
        <w:pStyle w:val="ProductList-SubClauseHeading"/>
        <w:outlineLvl w:val="5"/>
      </w:pPr>
      <w:r>
        <w:t>2.6.1 Drets d'Ús Ampliats per a l'Office Professional Plus</w:t>
      </w:r>
    </w:p>
    <w:p w:rsidR="0085308F" w:rsidRDefault="00B45349">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durant el termini de la subscripció. Aquesta disposició no s'aplica a les SL d'Usuari adquirides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85308F" w:rsidRDefault="0085308F">
      <w:pPr>
        <w:pStyle w:val="ProductList-BodyIndented"/>
      </w:pPr>
    </w:p>
    <w:p w:rsidR="0085308F" w:rsidRDefault="00B45349">
      <w:pPr>
        <w:pStyle w:val="ProductList-SubClauseHeading"/>
        <w:outlineLvl w:val="5"/>
      </w:pPr>
      <w:r>
        <w:t>2.6.2 Aplicacions del Microsoft 365 per a l'Ús de Dispositius Compartits a l'EES</w:t>
      </w:r>
    </w:p>
    <w:p w:rsidR="0085308F" w:rsidRDefault="00B45349">
      <w:pPr>
        <w:pStyle w:val="ProductList-BodyIndented"/>
      </w:pPr>
      <w:r>
        <w:t xml:space="preserve">Les institucions amb SL d'Usuari de l'Office 365 A3/A5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A5</w:t>
      </w:r>
      <w:r>
        <w:fldChar w:fldCharType="end"/>
      </w:r>
      <w:r>
        <w:t xml:space="preserve"> poden adquirir SL de Dispositiu d'Aplicacions del Microsoft 365 per a empreses en la mateixa quantitat que les SL d'Usuari de l'Office 365 A3/A5 que els ha llicenciat la Institució per al seu ús en qualsevol dispositiu dins l'Organització de la Institució, inclosos sense limitació tots els dispositius de la biblioteca o el laboratori d'accés obert.</w:t>
      </w:r>
    </w:p>
    <w:p w:rsidR="0085308F" w:rsidRDefault="0085308F">
      <w:pPr>
        <w:pStyle w:val="ProductList-BodyIndented"/>
      </w:pPr>
    </w:p>
    <w:p w:rsidR="0085308F" w:rsidRDefault="00B45349">
      <w:pPr>
        <w:pStyle w:val="ProductList-SubClauseHeading"/>
        <w:outlineLvl w:val="5"/>
      </w:pPr>
      <w:r>
        <w:t>2.6.3 Office Professional Plus per a l'Ús de Laboratoris i Biblioteques</w:t>
      </w:r>
    </w:p>
    <w:p w:rsidR="0085308F" w:rsidRDefault="00B45349">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rsidR="0085308F" w:rsidRDefault="0085308F">
      <w:pPr>
        <w:pStyle w:val="ProductList-BodyIndented"/>
        <w:jc w:val="right"/>
      </w:pPr>
    </w:p>
    <w:tbl>
      <w:tblPr>
        <w:tblStyle w:val="PURTable0"/>
        <w:tblW w:w="0" w:type="dxa"/>
        <w:tblLook w:val="04A0" w:firstRow="1" w:lastRow="0" w:firstColumn="1" w:lastColumn="0" w:noHBand="0" w:noVBand="1"/>
      </w:tblPr>
      <w:tblGrid>
        <w:gridCol w:w="1055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Indented"/>
      </w:pPr>
    </w:p>
    <w:p w:rsidR="0085308F" w:rsidRDefault="00B45349">
      <w:pPr>
        <w:pStyle w:val="ProductList-Offering2HeadingNoBorder"/>
        <w:outlineLvl w:val="2"/>
      </w:pPr>
      <w:bookmarkStart w:id="264" w:name="_Sec669"/>
      <w:r>
        <w:t>Serveis d'Àudio</w:t>
      </w:r>
      <w:bookmarkEnd w:id="264"/>
      <w:r>
        <w:fldChar w:fldCharType="begin"/>
      </w:r>
      <w:r>
        <w:instrText xml:space="preserve"> TC "</w:instrText>
      </w:r>
      <w:bookmarkStart w:id="265" w:name="_Toc62549224"/>
      <w:r>
        <w:instrText>Serveis d'Àudio</w:instrText>
      </w:r>
      <w:bookmarkEnd w:id="265"/>
      <w:r>
        <w:instrText>" \l 3</w:instrText>
      </w:r>
      <w:r>
        <w:fldChar w:fldCharType="end"/>
      </w:r>
    </w:p>
    <w:p w:rsidR="0085308F" w:rsidRDefault="00B45349">
      <w:pPr>
        <w:pStyle w:val="ProductList-Offering1SubSection"/>
        <w:outlineLvl w:val="3"/>
      </w:pPr>
      <w:bookmarkStart w:id="266" w:name="_Sec725"/>
      <w:r>
        <w:t>1. Disponibilitat del Programa</w:t>
      </w:r>
      <w:bookmarkEnd w:id="266"/>
    </w:p>
    <w:tbl>
      <w:tblPr>
        <w:tblStyle w:val="PURTable"/>
        <w:tblW w:w="0" w:type="dxa"/>
        <w:tblLook w:val="04A0" w:firstRow="1" w:lastRow="0" w:firstColumn="1" w:lastColumn="0" w:noHBand="0" w:noVBand="1"/>
      </w:tblPr>
      <w:tblGrid>
        <w:gridCol w:w="4253"/>
        <w:gridCol w:w="705"/>
        <w:gridCol w:w="693"/>
        <w:gridCol w:w="804"/>
        <w:gridCol w:w="710"/>
        <w:gridCol w:w="727"/>
        <w:gridCol w:w="826"/>
        <w:gridCol w:w="702"/>
        <w:gridCol w:w="698"/>
        <w:gridCol w:w="798"/>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A5A5A5"/>
              <w:right w:val="none" w:sz="4" w:space="0" w:color="6E6E6E"/>
            </w:tcBorders>
          </w:tcPr>
          <w:p w:rsidR="0085308F" w:rsidRDefault="00B45349">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Comunicacions avançades</w:t>
            </w:r>
            <w:r>
              <w:fldChar w:fldCharType="begin"/>
            </w:r>
            <w:r>
              <w:instrText xml:space="preserve"> XE "Comunicacions avançades"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Ampliació dels minuts de les trucades sortints de l'Audioconferència als EUA i el Canadà</w:t>
            </w:r>
            <w:r>
              <w:fldChar w:fldCharType="begin"/>
            </w:r>
            <w:r>
              <w:instrText xml:space="preserve"> XE "Ampliació dels minuts de les trucades sortints de l'Audioconferència als EUA i el Canadà"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A5A5A5"/>
              <w:right w:val="none" w:sz="4" w:space="0" w:color="6E6E6E"/>
            </w:tcBorders>
          </w:tcPr>
          <w:p w:rsidR="0085308F" w:rsidRDefault="00B45349">
            <w:pPr>
              <w:pStyle w:val="ProductList-TableBody"/>
            </w:pPr>
            <w:r>
              <w:t>Informació bàsica de les trucades del Microsoft Teams per als EUA i el Canadà</w:t>
            </w:r>
            <w:r>
              <w:fldChar w:fldCharType="begin"/>
            </w:r>
            <w:r>
              <w:instrText xml:space="preserve"> XE "Informació bàsica de les trucades del Microsoft Teams per als EUA i el Canadà"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A5A5A5"/>
              <w:left w:val="none" w:sz="4" w:space="0" w:color="6E6E6E"/>
              <w:bottom w:val="dashed" w:sz="4" w:space="0" w:color="969696"/>
              <w:right w:val="none" w:sz="4" w:space="0" w:color="6E6E6E"/>
            </w:tcBorders>
          </w:tcPr>
          <w:p w:rsidR="0085308F" w:rsidRDefault="00B45349">
            <w:pPr>
              <w:pStyle w:val="ProductList-TableBody"/>
            </w:pPr>
            <w:r>
              <w:t>Sales del Teams Standard</w:t>
            </w:r>
            <w:r>
              <w:fldChar w:fldCharType="begin"/>
            </w:r>
            <w:r>
              <w:instrText xml:space="preserve"> XE "Sales del Teams Standard"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969696"/>
              <w:left w:val="none" w:sz="4" w:space="0" w:color="6E6E6E"/>
              <w:bottom w:val="single" w:sz="4" w:space="0" w:color="FFFFFF"/>
              <w:right w:val="none" w:sz="4" w:space="0" w:color="6E6E6E"/>
            </w:tcBorders>
          </w:tcPr>
          <w:p w:rsidR="0085308F" w:rsidRDefault="00B45349">
            <w:pPr>
              <w:pStyle w:val="ProductList-TableBody"/>
            </w:pPr>
            <w:r>
              <w:t>Sales del Teams Premium</w:t>
            </w:r>
            <w:r>
              <w:fldChar w:fldCharType="begin"/>
            </w:r>
            <w:r>
              <w:instrText xml:space="preserve"> XE "Sales del Teams Premium" </w:instrText>
            </w:r>
            <w:r>
              <w:fldChar w:fldCharType="end"/>
            </w:r>
            <w:r>
              <w:t xml:space="preserve"> (SL de Dispositiu)</w:t>
            </w:r>
          </w:p>
        </w:tc>
        <w:tc>
          <w:tcPr>
            <w:tcW w:w="740" w:type="dxa"/>
            <w:tcBorders>
              <w:top w:val="dashed" w:sz="4" w:space="0" w:color="969696"/>
              <w:left w:val="none" w:sz="4" w:space="0" w:color="6E6E6E"/>
              <w:bottom w:val="single" w:sz="4" w:space="0" w:color="FFFFF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267" w:name="_Sec780"/>
      <w:r>
        <w:t>2. Condicions del Producte</w:t>
      </w:r>
      <w:bookmarkEnd w:id="267"/>
    </w:p>
    <w:tbl>
      <w:tblPr>
        <w:tblStyle w:val="PURTable"/>
        <w:tblW w:w="0" w:type="dxa"/>
        <w:tblLook w:val="04A0" w:firstRow="1" w:lastRow="0" w:firstColumn="1" w:lastColumn="0" w:noHBand="0" w:noVBand="1"/>
      </w:tblPr>
      <w:tblGrid>
        <w:gridCol w:w="3614"/>
        <w:gridCol w:w="3651"/>
        <w:gridCol w:w="365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per a Crèdits de comunicacions)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4"/>
      </w:pPr>
      <w:r>
        <w:t>2.1 Crèdits de comunicacions</w:t>
      </w:r>
    </w:p>
    <w:p w:rsidR="0085308F" w:rsidRDefault="00B45349">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rsidR="0085308F" w:rsidRDefault="0085308F">
      <w:pPr>
        <w:pStyle w:val="ProductList-Body"/>
      </w:pPr>
    </w:p>
    <w:p w:rsidR="0085308F" w:rsidRDefault="00B45349">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85308F" w:rsidRDefault="0085308F">
      <w:pPr>
        <w:pStyle w:val="ProductList-Body"/>
      </w:pPr>
    </w:p>
    <w:p w:rsidR="0085308F" w:rsidRDefault="00B45349">
      <w:pPr>
        <w:pStyle w:val="ProductList-ClauseHeading"/>
        <w:outlineLvl w:val="4"/>
      </w:pPr>
      <w:r>
        <w:t>2.2 Audioconferència per a Usuaris que es Troben a l'Índia</w:t>
      </w:r>
    </w:p>
    <w:p w:rsidR="0085308F" w:rsidRDefault="00B45349">
      <w:pPr>
        <w:pStyle w:val="ProductList-Body"/>
      </w:pPr>
      <w:r>
        <w:t>A partir de l'1 de febrer de 2020, els usuaris que es trobin a la República de l'Índia i vulguin utilitzar l'Audioconferència necessitaran una subscripció a l'Audioconferència per a Usuaris que es Troben a l'Índia.</w:t>
      </w:r>
    </w:p>
    <w:p w:rsidR="0085308F" w:rsidRDefault="0085308F">
      <w:pPr>
        <w:pStyle w:val="ProductList-Body"/>
      </w:pPr>
    </w:p>
    <w:p w:rsidR="0085308F" w:rsidRDefault="00B45349">
      <w:pPr>
        <w:pStyle w:val="ProductList-ClauseHeading"/>
        <w:outlineLvl w:val="4"/>
      </w:pPr>
      <w:r>
        <w:t>2.3 Requisits Previs de Llicència</w:t>
      </w:r>
    </w:p>
    <w:tbl>
      <w:tblPr>
        <w:tblStyle w:val="PURTable"/>
        <w:tblW w:w="0" w:type="dxa"/>
        <w:tblLook w:val="04A0" w:firstRow="1" w:lastRow="0" w:firstColumn="1" w:lastColumn="0" w:noHBand="0" w:noVBand="1"/>
      </w:tblPr>
      <w:tblGrid>
        <w:gridCol w:w="5441"/>
        <w:gridCol w:w="5475"/>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rsidR="0085308F" w:rsidRDefault="00B45349">
            <w:pPr>
              <w:pStyle w:val="ProductList-TableBody"/>
            </w:pPr>
            <w:r>
              <w:rPr>
                <w:color w:val="FFFFFF"/>
              </w:rPr>
              <w:t>Llicència</w:t>
            </w:r>
          </w:p>
        </w:tc>
        <w:tc>
          <w:tcPr>
            <w:tcW w:w="6120" w:type="dxa"/>
            <w:tcBorders>
              <w:top w:val="single" w:sz="4" w:space="0" w:color="0070C0"/>
              <w:bottom w:val="single" w:sz="4" w:space="0" w:color="000000"/>
              <w:right w:val="single" w:sz="4" w:space="0" w:color="0070C0"/>
            </w:tcBorders>
            <w:shd w:val="clear" w:color="auto" w:fill="0072C6"/>
          </w:tcPr>
          <w:p w:rsidR="0085308F" w:rsidRDefault="00B45349">
            <w:pPr>
              <w:pStyle w:val="ProductList-TableBody"/>
            </w:pPr>
            <w:r>
              <w:rPr>
                <w:color w:val="FFFFFF"/>
              </w:rPr>
              <w:t xml:space="preserve">Requisits Previs de Llicència </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Comunicacions Avançades</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F3/E1/E3/E5; Microsoft 365 Business Basic/Business Standard/Business Premium/F1/F3/E3/E5</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Audioconferència</w:t>
            </w:r>
          </w:p>
        </w:tc>
        <w:tc>
          <w:tcPr>
            <w:tcW w:w="612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Office 365 F3/E1/E3/E5; Microsoft 365 F1/F3/E3/E5</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E5; Microsoft 365 E5</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Ampliació dels minuts de les trucades sortints de l'Audioconferència als EUA i el Canadà</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Audioconferència; Audioconferència per a Usuaris que es Troben a l'Índia; Microsoft 365 E5; Office 365 E5</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Sistema telefònic</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F3/E1/E3; Microsoft 365 F1/F3/E3</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Pla de trucades</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E5; Microsoft 365 E5; Sistema Telefònic</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365 Business Basic/Business Standard/Business Premium</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Informació bàsica de les trucades del Microsoft Teams per als EUA i el Canadà</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F3/E1/E3; Microsoft 365 F1/F3/E3</w:t>
            </w: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68" w:name="_Sec665"/>
      <w:r>
        <w:t>Exchange Online</w:t>
      </w:r>
      <w:bookmarkEnd w:id="268"/>
      <w:r>
        <w:fldChar w:fldCharType="begin"/>
      </w:r>
      <w:r>
        <w:instrText xml:space="preserve"> TC "</w:instrText>
      </w:r>
      <w:bookmarkStart w:id="269" w:name="_Toc62549225"/>
      <w:r>
        <w:instrText>Exchange Online</w:instrText>
      </w:r>
      <w:bookmarkEnd w:id="269"/>
      <w:r>
        <w:instrText>" \l 3</w:instrText>
      </w:r>
      <w:r>
        <w:fldChar w:fldCharType="end"/>
      </w:r>
    </w:p>
    <w:p w:rsidR="0085308F" w:rsidRDefault="00B45349">
      <w:pPr>
        <w:pStyle w:val="ProductList-Offering1SubSection"/>
        <w:outlineLvl w:val="3"/>
      </w:pPr>
      <w:bookmarkStart w:id="270" w:name="_Sec721"/>
      <w:r>
        <w:t>1. Disponibilitat del Programa</w:t>
      </w:r>
      <w:bookmarkEnd w:id="27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1 del Microsoft Defender per a l'Office 365</w:t>
            </w:r>
            <w:r>
              <w:fldChar w:fldCharType="begin"/>
            </w:r>
            <w:r>
              <w:instrText xml:space="preserve"> XE "Pla 1 del Microsoft Defender per a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2 del Microsoft Defender per a l'Office 365</w:t>
            </w:r>
            <w:r>
              <w:fldChar w:fldCharType="begin"/>
            </w:r>
            <w:r>
              <w:instrText xml:space="preserve"> XE "Pla 2 del Microsoft Defender per a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271" w:name="_Sec776"/>
      <w:r>
        <w:t>2. Condicions del Producte</w:t>
      </w:r>
      <w:bookmarkEnd w:id="271"/>
    </w:p>
    <w:tbl>
      <w:tblPr>
        <w:tblStyle w:val="PURTable"/>
        <w:tblW w:w="0" w:type="dxa"/>
        <w:tblLook w:val="04A0" w:firstRow="1" w:lastRow="0" w:firstColumn="1" w:lastColumn="0" w:noHBand="0" w:noVBand="1"/>
      </w:tblPr>
      <w:tblGrid>
        <w:gridCol w:w="3653"/>
        <w:gridCol w:w="3622"/>
        <w:gridCol w:w="3641"/>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0">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4"/>
        <w:gridCol w:w="5462"/>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85308F" w:rsidRDefault="00B45349">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rsidR="0085308F" w:rsidRDefault="00B45349">
            <w:pPr>
              <w:pStyle w:val="ProductList-TableBody"/>
            </w:pPr>
            <w:r>
              <w:rPr>
                <w:color w:val="FFFFFF"/>
              </w:rPr>
              <w:t>Requisits Previs de Llicència</w:t>
            </w:r>
          </w:p>
        </w:tc>
      </w:tr>
      <w:tr w:rsidR="0085308F">
        <w:tc>
          <w:tcPr>
            <w:tcW w:w="6120" w:type="dxa"/>
            <w:tcBorders>
              <w:top w:val="single" w:sz="4" w:space="0" w:color="0070C0"/>
              <w:left w:val="single" w:sz="4" w:space="0" w:color="000000"/>
              <w:bottom w:val="single" w:sz="4" w:space="0" w:color="000000"/>
              <w:right w:val="single" w:sz="4" w:space="0" w:color="000000"/>
            </w:tcBorders>
          </w:tcPr>
          <w:p w:rsidR="0085308F" w:rsidRDefault="00B45349">
            <w:pPr>
              <w:pStyle w:val="ProductList-TableBody"/>
            </w:pPr>
            <w:r>
              <w:t>Pla 1/Pla 2 del Microsoft Defender per a l'Office 365</w:t>
            </w:r>
          </w:p>
        </w:tc>
        <w:tc>
          <w:tcPr>
            <w:tcW w:w="6120" w:type="dxa"/>
            <w:tcBorders>
              <w:top w:val="single" w:sz="4" w:space="0" w:color="0070C0"/>
              <w:left w:val="single" w:sz="4" w:space="0" w:color="000000"/>
              <w:bottom w:val="single" w:sz="4" w:space="0" w:color="000000"/>
              <w:right w:val="single" w:sz="4" w:space="0" w:color="000000"/>
            </w:tcBorders>
          </w:tcPr>
          <w:p w:rsidR="0085308F" w:rsidRDefault="00B45349">
            <w:pPr>
              <w:pStyle w:val="ProductList-TableBody"/>
            </w:pPr>
            <w:r>
              <w:t>Qualsevol llicència Microsoft 365, Office 365, Exchange Online, SharePoint Online o OneDrive for Business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Qualsevol llicència Microsoft 365, Office 365, Exchange Online, SharePoint Online o OneDrive for Business</w:t>
            </w: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72" w:name="_Sec1273"/>
      <w:r>
        <w:t>Microsoft Stream</w:t>
      </w:r>
      <w:bookmarkEnd w:id="272"/>
      <w:r>
        <w:fldChar w:fldCharType="begin"/>
      </w:r>
      <w:r>
        <w:instrText xml:space="preserve"> TC "</w:instrText>
      </w:r>
      <w:bookmarkStart w:id="273" w:name="_Toc62549226"/>
      <w:r>
        <w:instrText>Microsoft Stream</w:instrText>
      </w:r>
      <w:bookmarkEnd w:id="273"/>
      <w:r>
        <w:instrText>" \l 3</w:instrText>
      </w:r>
      <w:r>
        <w:fldChar w:fldCharType="end"/>
      </w:r>
    </w:p>
    <w:p w:rsidR="0085308F" w:rsidRDefault="00B45349">
      <w:pPr>
        <w:pStyle w:val="ProductList-Offering1SubSection"/>
        <w:outlineLvl w:val="3"/>
      </w:pPr>
      <w:bookmarkStart w:id="274" w:name="_Sec1274"/>
      <w:r>
        <w:t>1. Disponibilitat del Programa</w:t>
      </w:r>
      <w:bookmarkEnd w:id="274"/>
    </w:p>
    <w:p w:rsidR="0085308F" w:rsidRDefault="0085308F">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85308F">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85308F" w:rsidRDefault="00B4534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5140" w:type="dxa"/>
            <w:tcBorders>
              <w:bottom w:val="dashed" w:sz="4" w:space="0" w:color="6E6E6E"/>
              <w:right w:val="single" w:sz="4" w:space="0" w:color="FFFFFF"/>
            </w:tcBorders>
          </w:tcPr>
          <w:p w:rsidR="0085308F" w:rsidRDefault="00B45349">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85308F" w:rsidRDefault="008530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r>
      <w:tr w:rsidR="0085308F">
        <w:tc>
          <w:tcPr>
            <w:tcW w:w="5140" w:type="dxa"/>
            <w:tcBorders>
              <w:top w:val="dashed" w:sz="4" w:space="0" w:color="6E6E6E"/>
              <w:bottom w:val="single" w:sz="4" w:space="0" w:color="FFFFFF"/>
              <w:right w:val="single" w:sz="4" w:space="0" w:color="FFFFFF"/>
            </w:tcBorders>
          </w:tcPr>
          <w:p w:rsidR="0085308F" w:rsidRDefault="00B45349">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85308F" w:rsidRDefault="008530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275" w:name="_Sec1275"/>
      <w:r>
        <w:t>2. Condicions del Producte</w:t>
      </w:r>
      <w:bookmarkEnd w:id="275"/>
    </w:p>
    <w:p w:rsidR="0085308F" w:rsidRDefault="0085308F">
      <w:pPr>
        <w:pStyle w:val="ProductList-Body"/>
      </w:pPr>
    </w:p>
    <w:tbl>
      <w:tblPr>
        <w:tblStyle w:val="PURTable"/>
        <w:tblW w:w="0" w:type="dxa"/>
        <w:tblLook w:val="04A0" w:firstRow="1" w:lastRow="0" w:firstColumn="1" w:lastColumn="0" w:noHBand="0" w:noVBand="1"/>
      </w:tblPr>
      <w:tblGrid>
        <w:gridCol w:w="3636"/>
        <w:gridCol w:w="3633"/>
        <w:gridCol w:w="364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t xml:space="preserve">Termes del Servei: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76" w:name="_Sec666"/>
      <w:r>
        <w:t>OneDrive for Business</w:t>
      </w:r>
      <w:bookmarkEnd w:id="276"/>
      <w:r>
        <w:fldChar w:fldCharType="begin"/>
      </w:r>
      <w:r>
        <w:instrText xml:space="preserve"> TC "</w:instrText>
      </w:r>
      <w:bookmarkStart w:id="277" w:name="_Toc62549227"/>
      <w:r>
        <w:instrText>OneDrive for Business</w:instrText>
      </w:r>
      <w:bookmarkEnd w:id="277"/>
      <w:r>
        <w:instrText>" \l 3</w:instrText>
      </w:r>
      <w:r>
        <w:fldChar w:fldCharType="end"/>
      </w:r>
    </w:p>
    <w:p w:rsidR="0085308F" w:rsidRDefault="00B45349">
      <w:pPr>
        <w:pStyle w:val="ProductList-Offering1SubSection"/>
        <w:outlineLvl w:val="3"/>
      </w:pPr>
      <w:bookmarkStart w:id="278" w:name="_Sec722"/>
      <w:r>
        <w:t>1. Disponibilitat del Programa</w:t>
      </w:r>
      <w:bookmarkEnd w:id="278"/>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2B2B2"/>
              <w:right w:val="none" w:sz="4" w:space="0" w:color="6E6E6E"/>
            </w:tcBorders>
          </w:tcPr>
          <w:p w:rsidR="0085308F" w:rsidRDefault="00B45349">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single" w:sz="4" w:space="0" w:color="FFFFFF"/>
              <w:right w:val="none" w:sz="4" w:space="0" w:color="6E6E6E"/>
            </w:tcBorders>
          </w:tcPr>
          <w:p w:rsidR="0085308F" w:rsidRDefault="00B45349">
            <w:pPr>
              <w:pStyle w:val="ProductList-TableBody"/>
            </w:pPr>
            <w:r>
              <w:t>Pla Inicial de Treball Remot</w:t>
            </w:r>
            <w:r>
              <w:fldChar w:fldCharType="begin"/>
            </w:r>
            <w:r>
              <w:instrText xml:space="preserve"> XE "Pla Inicial de Treball Remot"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279" w:name="_Sec777"/>
      <w:r>
        <w:t>2. Condicions del Producte</w:t>
      </w:r>
      <w:bookmarkEnd w:id="279"/>
    </w:p>
    <w:tbl>
      <w:tblPr>
        <w:tblStyle w:val="PURTable"/>
        <w:tblW w:w="0" w:type="dxa"/>
        <w:tblLook w:val="04A0" w:firstRow="1" w:lastRow="0" w:firstColumn="1" w:lastColumn="0" w:noHBand="0" w:noVBand="1"/>
      </w:tblPr>
      <w:tblGrid>
        <w:gridCol w:w="3636"/>
        <w:gridCol w:w="3633"/>
        <w:gridCol w:w="364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80" w:name="_Sec667"/>
      <w:r>
        <w:t>Project</w:t>
      </w:r>
      <w:bookmarkEnd w:id="280"/>
      <w:r>
        <w:fldChar w:fldCharType="begin"/>
      </w:r>
      <w:r>
        <w:instrText xml:space="preserve"> TC "</w:instrText>
      </w:r>
      <w:bookmarkStart w:id="281" w:name="_Toc62549228"/>
      <w:r>
        <w:instrText>Project</w:instrText>
      </w:r>
      <w:bookmarkEnd w:id="281"/>
      <w:r>
        <w:instrText>" \l 3</w:instrText>
      </w:r>
      <w:r>
        <w:fldChar w:fldCharType="end"/>
      </w:r>
    </w:p>
    <w:p w:rsidR="0085308F" w:rsidRDefault="00B45349">
      <w:pPr>
        <w:pStyle w:val="ProductList-Offering1SubSection"/>
        <w:outlineLvl w:val="3"/>
      </w:pPr>
      <w:bookmarkStart w:id="282" w:name="_Sec723"/>
      <w:r>
        <w:t>1. Disponibilitat del Programa</w:t>
      </w:r>
      <w:bookmarkEnd w:id="28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283" w:name="_Sec778"/>
      <w:r>
        <w:t>2. Condicions del Producte</w:t>
      </w:r>
      <w:bookmarkEnd w:id="283"/>
    </w:p>
    <w:tbl>
      <w:tblPr>
        <w:tblStyle w:val="PURTable"/>
        <w:tblW w:w="0" w:type="dxa"/>
        <w:tblLook w:val="04A0" w:firstRow="1" w:lastRow="0" w:firstColumn="1" w:lastColumn="0" w:noHBand="0" w:noVBand="1"/>
      </w:tblPr>
      <w:tblGrid>
        <w:gridCol w:w="3626"/>
        <w:gridCol w:w="3641"/>
        <w:gridCol w:w="364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jc w:val="right"/>
      </w:pPr>
    </w:p>
    <w:p w:rsidR="0085308F" w:rsidRDefault="00B45349">
      <w:pPr>
        <w:pStyle w:val="ProductList-ClauseHeading"/>
        <w:outlineLvl w:val="4"/>
      </w:pPr>
      <w:r>
        <w:t>2.1 Drets d'Implementació del Project</w:t>
      </w:r>
    </w:p>
    <w:p w:rsidR="0085308F" w:rsidRDefault="00B45349">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84" w:name="_Sec668"/>
      <w:r>
        <w:t>SharePoint Online</w:t>
      </w:r>
      <w:bookmarkEnd w:id="284"/>
      <w:r>
        <w:fldChar w:fldCharType="begin"/>
      </w:r>
      <w:r>
        <w:instrText xml:space="preserve"> TC "</w:instrText>
      </w:r>
      <w:bookmarkStart w:id="285" w:name="_Toc62549229"/>
      <w:r>
        <w:instrText>SharePoint Online</w:instrText>
      </w:r>
      <w:bookmarkEnd w:id="285"/>
      <w:r>
        <w:instrText>" \l 3</w:instrText>
      </w:r>
      <w:r>
        <w:fldChar w:fldCharType="end"/>
      </w:r>
    </w:p>
    <w:p w:rsidR="0085308F" w:rsidRDefault="00B45349">
      <w:pPr>
        <w:pStyle w:val="ProductList-Offering1SubSection"/>
        <w:outlineLvl w:val="3"/>
      </w:pPr>
      <w:bookmarkStart w:id="286" w:name="_Sec724"/>
      <w:r>
        <w:t>1. Disponibilitat del Programa</w:t>
      </w:r>
      <w:bookmarkEnd w:id="286"/>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7F7F7F"/>
              <w:right w:val="none" w:sz="4" w:space="0" w:color="6E6E6E"/>
            </w:tcBorders>
          </w:tcPr>
          <w:p w:rsidR="0085308F" w:rsidRDefault="00B45349">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7F7F7F"/>
              <w:left w:val="none" w:sz="4" w:space="0" w:color="6E6E6E"/>
              <w:bottom w:val="dashed" w:sz="4" w:space="0" w:color="7F7F7F"/>
              <w:right w:val="none" w:sz="4" w:space="0" w:color="6E6E6E"/>
            </w:tcBorders>
          </w:tcPr>
          <w:p w:rsidR="0085308F" w:rsidRDefault="00B45349">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7F7F7F"/>
              <w:left w:val="none" w:sz="4" w:space="0" w:color="6E6E6E"/>
              <w:bottom w:val="none" w:sz="4" w:space="0" w:color="BFBFBF"/>
              <w:right w:val="none" w:sz="4" w:space="0" w:color="6E6E6E"/>
            </w:tcBorders>
          </w:tcPr>
          <w:p w:rsidR="0085308F" w:rsidRDefault="00B45349">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287" w:name="_Sec779"/>
      <w:r>
        <w:t>2. Condicions del Producte</w:t>
      </w:r>
      <w:bookmarkEnd w:id="287"/>
    </w:p>
    <w:tbl>
      <w:tblPr>
        <w:tblStyle w:val="PURTable"/>
        <w:tblW w:w="0" w:type="dxa"/>
        <w:tblLook w:val="04A0" w:firstRow="1" w:lastRow="0" w:firstColumn="1" w:lastColumn="0" w:noHBand="0" w:noVBand="1"/>
      </w:tblPr>
      <w:tblGrid>
        <w:gridCol w:w="3626"/>
        <w:gridCol w:w="3641"/>
        <w:gridCol w:w="364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88" w:name="_Sec877"/>
      <w:r>
        <w:t>Visio</w:t>
      </w:r>
      <w:bookmarkEnd w:id="288"/>
      <w:r>
        <w:fldChar w:fldCharType="begin"/>
      </w:r>
      <w:r>
        <w:instrText xml:space="preserve"> TC "</w:instrText>
      </w:r>
      <w:bookmarkStart w:id="289" w:name="_Toc62549230"/>
      <w:r>
        <w:instrText>Visio</w:instrText>
      </w:r>
      <w:bookmarkEnd w:id="289"/>
      <w:r>
        <w:instrText>" \l 3</w:instrText>
      </w:r>
      <w:r>
        <w:fldChar w:fldCharType="end"/>
      </w:r>
    </w:p>
    <w:p w:rsidR="0085308F" w:rsidRDefault="00B45349">
      <w:pPr>
        <w:pStyle w:val="ProductList-Offering1SubSection"/>
        <w:outlineLvl w:val="3"/>
      </w:pPr>
      <w:bookmarkStart w:id="290" w:name="_Sec1297"/>
      <w:r>
        <w:t>1. Disponibilitat del Programa</w:t>
      </w:r>
      <w:bookmarkEnd w:id="29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969696"/>
              <w:right w:val="none" w:sz="4" w:space="0" w:color="6E6E6E"/>
            </w:tcBorders>
          </w:tcPr>
          <w:p w:rsidR="0085308F" w:rsidRDefault="00B45349">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969696"/>
              <w:left w:val="none" w:sz="4" w:space="0" w:color="6E6E6E"/>
              <w:bottom w:val="dashed" w:sz="4" w:space="0" w:color="969696"/>
              <w:right w:val="none" w:sz="4" w:space="0" w:color="6E6E6E"/>
            </w:tcBorders>
          </w:tcPr>
          <w:p w:rsidR="0085308F" w:rsidRDefault="00B45349">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969696"/>
              <w:left w:val="none" w:sz="4" w:space="0" w:color="6E6E6E"/>
              <w:bottom w:val="dashed" w:sz="4" w:space="0" w:color="969696"/>
              <w:right w:val="none" w:sz="4" w:space="0" w:color="6E6E6E"/>
            </w:tcBorders>
          </w:tcPr>
          <w:p w:rsidR="0085308F" w:rsidRDefault="00B45349">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969696"/>
              <w:left w:val="none" w:sz="4" w:space="0" w:color="6E6E6E"/>
              <w:bottom w:val="single" w:sz="4" w:space="0" w:color="FFFFFF"/>
              <w:right w:val="none" w:sz="4" w:space="0" w:color="6E6E6E"/>
            </w:tcBorders>
          </w:tcPr>
          <w:p w:rsidR="0085308F" w:rsidRDefault="00B45349">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291" w:name="_Sec879"/>
      <w:r>
        <w:t>2. Condicions del Producte</w:t>
      </w:r>
      <w:bookmarkEnd w:id="291"/>
    </w:p>
    <w:tbl>
      <w:tblPr>
        <w:tblStyle w:val="PURTable"/>
        <w:tblW w:w="0" w:type="dxa"/>
        <w:tblLook w:val="04A0" w:firstRow="1" w:lastRow="0" w:firstColumn="1" w:lastColumn="0" w:noHBand="0" w:noVBand="1"/>
      </w:tblPr>
      <w:tblGrid>
        <w:gridCol w:w="3626"/>
        <w:gridCol w:w="3641"/>
        <w:gridCol w:w="364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Opció de Reducció (SCE): tot</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4"/>
      </w:pPr>
      <w:r>
        <w:t>2.1 Drets d'Implementació del Visio</w:t>
      </w:r>
    </w:p>
    <w:p w:rsidR="0085308F" w:rsidRDefault="00B45349">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rsidR="0085308F" w:rsidRDefault="0085308F">
      <w:pPr>
        <w:pStyle w:val="ProductList-Body"/>
      </w:pPr>
    </w:p>
    <w:p w:rsidR="0085308F" w:rsidRDefault="00B45349">
      <w:pPr>
        <w:pStyle w:val="ProductList-ClauseHeading"/>
        <w:outlineLvl w:val="4"/>
      </w:pPr>
      <w:r>
        <w:t>2.2 Visualització/impressió amb Visio per usuaris d'Office</w:t>
      </w:r>
    </w:p>
    <w:p w:rsidR="0085308F" w:rsidRDefault="00B45349">
      <w:pPr>
        <w:pStyle w:val="ProductList-Body"/>
      </w:pPr>
      <w:r>
        <w:t>Els Usuaris amb una llicència de l'Office 365 o el Microsoft 365 poden fer servir el Visio en el mode Funcionalitat Reduïda per veure i imprimir arxius.</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292" w:name="_Sec1217"/>
      <w:r>
        <w:t>Workplace Analytics</w:t>
      </w:r>
      <w:bookmarkEnd w:id="292"/>
      <w:r>
        <w:fldChar w:fldCharType="begin"/>
      </w:r>
      <w:r>
        <w:instrText xml:space="preserve"> TC "</w:instrText>
      </w:r>
      <w:bookmarkStart w:id="293" w:name="_Toc62549231"/>
      <w:r>
        <w:instrText>Workplace Analytics</w:instrText>
      </w:r>
      <w:bookmarkEnd w:id="293"/>
      <w:r>
        <w:instrText>" \l 3</w:instrText>
      </w:r>
      <w:r>
        <w:fldChar w:fldCharType="end"/>
      </w:r>
    </w:p>
    <w:p w:rsidR="0085308F" w:rsidRDefault="00B45349">
      <w:pPr>
        <w:pStyle w:val="ProductList-Offering1SubSection"/>
        <w:outlineLvl w:val="3"/>
      </w:pPr>
      <w:bookmarkStart w:id="294" w:name="_Sec1218"/>
      <w:r>
        <w:t>1. Disponibilitat del Programa</w:t>
      </w:r>
      <w:bookmarkEnd w:id="294"/>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8530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308F" w:rsidRDefault="00B453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520" w:type="dxa"/>
            <w:tcBorders>
              <w:top w:val="none" w:sz="4" w:space="0" w:color="BFBFBF"/>
              <w:left w:val="none" w:sz="4" w:space="0" w:color="000000"/>
              <w:bottom w:val="none" w:sz="4" w:space="0" w:color="7F7F7F"/>
              <w:right w:val="none" w:sz="4" w:space="0" w:color="000000"/>
            </w:tcBorders>
          </w:tcPr>
          <w:p w:rsidR="0085308F" w:rsidRDefault="00B45349">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295" w:name="_Sec1219"/>
      <w:r>
        <w:t>2. Condicions del Producte</w:t>
      </w:r>
      <w:bookmarkEnd w:id="295"/>
    </w:p>
    <w:tbl>
      <w:tblPr>
        <w:tblStyle w:val="PURTable"/>
        <w:tblW w:w="0" w:type="dxa"/>
        <w:tblLook w:val="04A0" w:firstRow="1" w:lastRow="0" w:firstColumn="1" w:lastColumn="0" w:noHBand="0" w:noVBand="1"/>
      </w:tblPr>
      <w:tblGrid>
        <w:gridCol w:w="3636"/>
        <w:gridCol w:w="3633"/>
        <w:gridCol w:w="364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354"/>
        <w:gridCol w:w="5562"/>
      </w:tblGrid>
      <w:tr w:rsidR="0085308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rsidR="0085308F" w:rsidRDefault="00B45349">
            <w:pPr>
              <w:pStyle w:val="ProductList-TableBody"/>
            </w:pPr>
            <w:r>
              <w:rPr>
                <w:color w:val="FFFFFF"/>
              </w:rPr>
              <w:t>Llicència</w:t>
            </w:r>
          </w:p>
        </w:tc>
        <w:tc>
          <w:tcPr>
            <w:tcW w:w="6120" w:type="dxa"/>
            <w:shd w:val="clear" w:color="auto" w:fill="0072C6"/>
          </w:tcPr>
          <w:p w:rsidR="0085308F" w:rsidRDefault="00B45349">
            <w:pPr>
              <w:pStyle w:val="ProductList-TableBody"/>
            </w:pPr>
            <w:r>
              <w:rPr>
                <w:color w:val="FFFFFF"/>
              </w:rPr>
              <w:t>Requisits Previs de Llicència</w:t>
            </w:r>
          </w:p>
        </w:tc>
      </w:tr>
      <w:tr w:rsidR="0085308F">
        <w:tc>
          <w:tcPr>
            <w:tcW w:w="6000" w:type="dxa"/>
            <w:tcBorders>
              <w:left w:val="single" w:sz="4" w:space="0" w:color="6E6E6E"/>
            </w:tcBorders>
          </w:tcPr>
          <w:p w:rsidR="0085308F" w:rsidRDefault="00B45349">
            <w:pPr>
              <w:pStyle w:val="ProductList-TableBody"/>
            </w:pPr>
            <w:r>
              <w:t>Workplace Analytics</w:t>
            </w:r>
          </w:p>
        </w:tc>
        <w:tc>
          <w:tcPr>
            <w:tcW w:w="6120" w:type="dxa"/>
            <w:tcBorders>
              <w:right w:val="single" w:sz="4" w:space="0" w:color="6E6E6E"/>
            </w:tcBorders>
          </w:tcPr>
          <w:p w:rsidR="0085308F" w:rsidRDefault="00B45349">
            <w:pPr>
              <w:pStyle w:val="ProductList-TableBody"/>
            </w:pPr>
            <w:r>
              <w:t>Microsoft 365 Business Basic/Business Standard/Business Premium/E3/E5/A3/A5; Office 365 E1/E3/E5/A3/A5; Exchange Online</w:t>
            </w: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296" w:name="_Sec635"/>
      <w:r>
        <w:t>Altres Serveis Online</w:t>
      </w:r>
      <w:bookmarkEnd w:id="296"/>
      <w:r>
        <w:fldChar w:fldCharType="begin"/>
      </w:r>
      <w:r>
        <w:instrText xml:space="preserve"> TC "</w:instrText>
      </w:r>
      <w:bookmarkStart w:id="297" w:name="_Toc62549232"/>
      <w:r>
        <w:instrText>Altres Serveis Online</w:instrText>
      </w:r>
      <w:bookmarkEnd w:id="297"/>
      <w:r>
        <w:instrText>" \l 2</w:instrText>
      </w:r>
      <w:r>
        <w:fldChar w:fldCharType="end"/>
      </w:r>
    </w:p>
    <w:p w:rsidR="0085308F" w:rsidRDefault="00B45349">
      <w:pPr>
        <w:pStyle w:val="ProductList-Offering2HeadingNoBorder"/>
        <w:outlineLvl w:val="2"/>
      </w:pPr>
      <w:bookmarkStart w:id="298" w:name="_Sec670"/>
      <w:r>
        <w:t>Mapes del Bing</w:t>
      </w:r>
      <w:bookmarkEnd w:id="298"/>
      <w:r>
        <w:fldChar w:fldCharType="begin"/>
      </w:r>
      <w:r>
        <w:instrText xml:space="preserve"> TC "</w:instrText>
      </w:r>
      <w:bookmarkStart w:id="299" w:name="_Toc62549233"/>
      <w:r>
        <w:instrText>Mapes del Bing</w:instrText>
      </w:r>
      <w:bookmarkEnd w:id="299"/>
      <w:r>
        <w:instrText>" \l 3</w:instrText>
      </w:r>
      <w:r>
        <w:fldChar w:fldCharType="end"/>
      </w:r>
    </w:p>
    <w:p w:rsidR="0085308F" w:rsidRDefault="00B45349">
      <w:pPr>
        <w:pStyle w:val="ProductList-Offering1SubSection"/>
        <w:outlineLvl w:val="3"/>
      </w:pPr>
      <w:bookmarkStart w:id="300" w:name="_Sec726"/>
      <w:r>
        <w:t>1. Disponibilitat del Programa</w:t>
      </w:r>
      <w:bookmarkEnd w:id="300"/>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301" w:name="_Sec781"/>
      <w:r>
        <w:t>2. Condicions del Producte</w:t>
      </w:r>
      <w:bookmarkEnd w:id="301"/>
    </w:p>
    <w:tbl>
      <w:tblPr>
        <w:tblStyle w:val="PURTable"/>
        <w:tblW w:w="0" w:type="dxa"/>
        <w:tblLook w:val="04A0" w:firstRow="1" w:lastRow="0" w:firstColumn="1" w:lastColumn="0" w:noHBand="0" w:noVBand="1"/>
      </w:tblPr>
      <w:tblGrid>
        <w:gridCol w:w="3636"/>
        <w:gridCol w:w="3633"/>
        <w:gridCol w:w="364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Transaccions Facturables</w:t>
      </w:r>
    </w:p>
    <w:p w:rsidR="0085308F" w:rsidRDefault="00B45349">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rsidR="0085308F" w:rsidRDefault="0085308F">
      <w:pPr>
        <w:pStyle w:val="ProductList-Body"/>
      </w:pPr>
    </w:p>
    <w:p w:rsidR="0085308F" w:rsidRDefault="00B45349">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rsidR="0085308F" w:rsidRDefault="0085308F">
      <w:pPr>
        <w:pStyle w:val="ProductList-Body"/>
      </w:pPr>
    </w:p>
    <w:p w:rsidR="0085308F" w:rsidRDefault="00B45349">
      <w:pPr>
        <w:pStyle w:val="ProductList-ClauseHeading"/>
        <w:outlineLvl w:val="4"/>
      </w:pPr>
      <w:r>
        <w:t>2.2 Requisits de Gestió d'Actius Mòbils Per Actiu</w:t>
      </w:r>
    </w:p>
    <w:p w:rsidR="0085308F" w:rsidRDefault="00B45349">
      <w:pPr>
        <w:pStyle w:val="ProductList-Body"/>
      </w:pPr>
      <w:r>
        <w:t xml:space="preserve">Les ofertes següents requereixen una llicència de Gestió d'Actius Mòbils Per Subscripció Mensual d'Actius: </w:t>
      </w:r>
    </w:p>
    <w:p w:rsidR="0085308F" w:rsidRDefault="00B45349" w:rsidP="00B45349">
      <w:pPr>
        <w:pStyle w:val="ProductList-Bullet"/>
        <w:numPr>
          <w:ilvl w:val="0"/>
          <w:numId w:val="53"/>
        </w:numPr>
      </w:pPr>
      <w:r>
        <w:t xml:space="preserve">Matriu de Distàncies Per Actiu Automàtic </w:t>
      </w:r>
    </w:p>
    <w:p w:rsidR="0085308F" w:rsidRDefault="00B45349" w:rsidP="00B45349">
      <w:pPr>
        <w:pStyle w:val="ProductList-Bullet"/>
        <w:numPr>
          <w:ilvl w:val="0"/>
          <w:numId w:val="53"/>
        </w:numPr>
      </w:pPr>
      <w:r>
        <w:t xml:space="preserve">Matriu de Distàncies Per Actiu Manual </w:t>
      </w:r>
    </w:p>
    <w:p w:rsidR="0085308F" w:rsidRDefault="00B45349" w:rsidP="00B45349">
      <w:pPr>
        <w:pStyle w:val="ProductList-Bullet"/>
        <w:numPr>
          <w:ilvl w:val="0"/>
          <w:numId w:val="53"/>
        </w:numPr>
      </w:pPr>
      <w:r>
        <w:t xml:space="preserve">Rutes per a Camió Per Actiu </w:t>
      </w:r>
    </w:p>
    <w:p w:rsidR="0085308F" w:rsidRDefault="00B45349" w:rsidP="00B45349">
      <w:pPr>
        <w:pStyle w:val="ProductList-Bullet"/>
        <w:numPr>
          <w:ilvl w:val="0"/>
          <w:numId w:val="53"/>
        </w:numPr>
      </w:pPr>
      <w:r>
        <w:t>Anàlisi de Conducció Per Actiu</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49234"/>
      <w:r>
        <w:instrText>Microsoft Power Platform</w:instrText>
      </w:r>
      <w:bookmarkEnd w:id="303"/>
      <w:r>
        <w:instrText>" \l 3</w:instrText>
      </w:r>
      <w:r>
        <w:fldChar w:fldCharType="end"/>
      </w:r>
    </w:p>
    <w:p w:rsidR="0085308F" w:rsidRDefault="00B45349">
      <w:pPr>
        <w:pStyle w:val="ProductList-Offering1SubSection"/>
        <w:outlineLvl w:val="3"/>
      </w:pPr>
      <w:bookmarkStart w:id="304" w:name="_Sec730"/>
      <w:r>
        <w:t>1. Disponibilitat del Programa</w:t>
      </w:r>
      <w:bookmarkEnd w:id="304"/>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2B2B2"/>
              <w:right w:val="none" w:sz="4" w:space="0" w:color="6E6E6E"/>
            </w:tcBorders>
          </w:tcPr>
          <w:p w:rsidR="0085308F" w:rsidRDefault="00B45349">
            <w:pPr>
              <w:pStyle w:val="ProductList-TableBody"/>
            </w:pPr>
            <w:r>
              <w:t>Power Automate per pla de Flow</w:t>
            </w:r>
            <w:r>
              <w:fldChar w:fldCharType="begin"/>
            </w:r>
            <w:r>
              <w:instrText xml:space="preserve"> XE "Power Automate per pla de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Capacitat de la Base de Dades del Dataverse per a aplicacions</w:t>
            </w:r>
            <w:r>
              <w:fldChar w:fldCharType="begin"/>
            </w:r>
            <w:r>
              <w:instrText xml:space="preserve"> XE "Capacitat de la Base de Dades del Dataverse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Capacitat de Fitxers</w:t>
            </w:r>
            <w:r>
              <w:fldChar w:fldCharType="begin"/>
            </w:r>
            <w:r>
              <w:instrText xml:space="preserve"> XE "Capacitat de Fitxers" </w:instrText>
            </w:r>
            <w:r>
              <w:fldChar w:fldCharType="end"/>
            </w:r>
            <w:r>
              <w:t xml:space="preserve"> del Dataverse per a aplicacions</w:t>
            </w:r>
            <w:r>
              <w:fldChar w:fldCharType="begin"/>
            </w:r>
            <w:r>
              <w:instrText xml:space="preserve"> XE " del Dataverse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Capacitat del Registre</w:t>
            </w:r>
            <w:r>
              <w:fldChar w:fldCharType="begin"/>
            </w:r>
            <w:r>
              <w:instrText xml:space="preserve"> XE "Capacitat del Registre" </w:instrText>
            </w:r>
            <w:r>
              <w:fldChar w:fldCharType="end"/>
            </w:r>
            <w:r>
              <w:t xml:space="preserve"> del Dataverse per a aplicacions</w:t>
            </w:r>
            <w:r>
              <w:fldChar w:fldCharType="begin"/>
            </w:r>
            <w:r>
              <w:instrText xml:space="preserve"> XE " del Dataverse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Apps per pla d'aplicació</w:t>
            </w:r>
            <w:r>
              <w:fldChar w:fldCharType="begin"/>
            </w:r>
            <w:r>
              <w:instrText xml:space="preserve"> XE "Power 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Apps per pla d'usuari (SL d'Usuari)</w:t>
            </w:r>
            <w:r>
              <w:fldChar w:fldCharType="begin"/>
            </w:r>
            <w:r>
              <w:instrText xml:space="preserve"> XE "Power 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Complement de capacitat d'inici de sessió dels portals del Power Apps</w:t>
            </w:r>
            <w:r>
              <w:fldChar w:fldCharType="begin"/>
            </w:r>
            <w:r>
              <w:instrText xml:space="preserve"> XE "Complement de capacitat d'inici de sessió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Complement de capacitat de visualització de pàgines dels portals del Power Apps</w:t>
            </w:r>
            <w:r>
              <w:fldChar w:fldCharType="begin"/>
            </w:r>
            <w:r>
              <w:instrText xml:space="preserve"> XE "Complement de capacitat de visualització de pàgines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Complement de capacitat del Power Apps i el Power Automate</w:t>
            </w:r>
            <w:r>
              <w:fldChar w:fldCharType="begin"/>
            </w:r>
            <w:r>
              <w:instrText xml:space="preserve"> XE "Complement de capacitat del Power 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2B2B2"/>
              <w:right w:val="none" w:sz="4" w:space="0" w:color="6E6E6E"/>
            </w:tcBorders>
          </w:tcPr>
          <w:p w:rsidR="0085308F" w:rsidRDefault="00B45349">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dashed" w:sz="4" w:space="0" w:color="BFBFBF"/>
              <w:right w:val="none" w:sz="4" w:space="0" w:color="6E6E6E"/>
            </w:tcBorders>
          </w:tcPr>
          <w:p w:rsidR="0085308F" w:rsidRDefault="00B4534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2B2B2"/>
              <w:right w:val="none" w:sz="4" w:space="0" w:color="6E6E6E"/>
            </w:tcBorders>
          </w:tcPr>
          <w:p w:rsidR="0085308F" w:rsidRDefault="00B4534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2B2B2"/>
              <w:left w:val="none" w:sz="4" w:space="0" w:color="6E6E6E"/>
              <w:bottom w:val="none" w:sz="4" w:space="0" w:color="BFBFBF"/>
              <w:right w:val="none" w:sz="4" w:space="0" w:color="6E6E6E"/>
            </w:tcBorders>
          </w:tcPr>
          <w:p w:rsidR="0085308F" w:rsidRDefault="00B4534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305" w:name="_Sec785"/>
      <w:r>
        <w:t>2. Condicions del Producte</w:t>
      </w:r>
      <w:bookmarkEnd w:id="305"/>
    </w:p>
    <w:tbl>
      <w:tblPr>
        <w:tblStyle w:val="PURTable"/>
        <w:tblW w:w="0" w:type="dxa"/>
        <w:tblLook w:val="04A0" w:firstRow="1" w:lastRow="0" w:firstColumn="1" w:lastColumn="0" w:noHBand="0" w:noVBand="1"/>
      </w:tblPr>
      <w:tblGrid>
        <w:gridCol w:w="3633"/>
        <w:gridCol w:w="3638"/>
        <w:gridCol w:w="364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el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 Power BI Pro</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Servidor d'informes del Power BI: Instàncies en Execució</w:t>
      </w:r>
    </w:p>
    <w:p w:rsidR="0085308F" w:rsidRDefault="00B45349">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85308F" w:rsidRDefault="0085308F">
      <w:pPr>
        <w:pStyle w:val="ProductList-Body"/>
      </w:pPr>
    </w:p>
    <w:p w:rsidR="0085308F" w:rsidRDefault="00B45349">
      <w:pPr>
        <w:pStyle w:val="ProductList-ClauseHeading"/>
        <w:outlineLvl w:val="4"/>
      </w:pPr>
      <w:r>
        <w:t>2.2 Servidor d'informes del Power BI: Ús Compartit de Contingut</w:t>
      </w:r>
    </w:p>
    <w:p w:rsidR="0085308F" w:rsidRDefault="00B45349">
      <w:pPr>
        <w:pStyle w:val="ProductList-Body"/>
      </w:pPr>
      <w:r>
        <w:t xml:space="preserve">Es necessita una SL d'Usuari del Power BI Pro per publicar informes del Power BI compartits mitjançant el Servidor d'informes del Power BI.  </w:t>
      </w:r>
    </w:p>
    <w:p w:rsidR="0085308F" w:rsidRDefault="0085308F">
      <w:pPr>
        <w:pStyle w:val="ProductList-Body"/>
      </w:pPr>
    </w:p>
    <w:p w:rsidR="0085308F" w:rsidRDefault="00B45349">
      <w:pPr>
        <w:pStyle w:val="ProductList-ClauseHeading"/>
        <w:outlineLvl w:val="4"/>
      </w:pPr>
      <w:r>
        <w:t>2.3 Tecnologia de l'SQL Server</w:t>
      </w:r>
    </w:p>
    <w:p w:rsidR="0085308F" w:rsidRDefault="00B45349">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rsidR="0085308F" w:rsidRDefault="0085308F">
      <w:pPr>
        <w:pStyle w:val="ProductList-Body"/>
      </w:pPr>
    </w:p>
    <w:p w:rsidR="0085308F" w:rsidRDefault="00B45349">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85308F" w:rsidRDefault="00B45349">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rsidR="0085308F" w:rsidRDefault="00B45349">
            <w:pPr>
              <w:pStyle w:val="ProductList-TableBody"/>
            </w:pPr>
            <w:r>
              <w:rPr>
                <w:color w:val="FFFFFF"/>
              </w:rPr>
              <w:t>Requisit Previ de Llicència d'Usuari</w:t>
            </w:r>
          </w:p>
        </w:tc>
      </w:tr>
      <w:tr w:rsidR="0085308F">
        <w:tc>
          <w:tcPr>
            <w:tcW w:w="6120" w:type="dxa"/>
            <w:tcBorders>
              <w:top w:val="single" w:sz="4" w:space="0" w:color="0070C0"/>
              <w:left w:val="single" w:sz="4" w:space="0" w:color="000000"/>
              <w:bottom w:val="none" w:sz="4" w:space="0" w:color="000000"/>
              <w:right w:val="single" w:sz="4" w:space="0" w:color="000000"/>
            </w:tcBorders>
          </w:tcPr>
          <w:p w:rsidR="0085308F" w:rsidRDefault="00B45349">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rsidR="0085308F" w:rsidRDefault="00B45349">
            <w:pPr>
              <w:pStyle w:val="ProductList-TableBody"/>
            </w:pPr>
            <w:r>
              <w:t>Power Automate per usuari amb pla atès RPA o</w:t>
            </w:r>
          </w:p>
        </w:tc>
      </w:tr>
      <w:tr w:rsidR="0085308F">
        <w:tc>
          <w:tcPr>
            <w:tcW w:w="612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Power Automate per pla de Flow</w:t>
            </w:r>
          </w:p>
        </w:tc>
      </w:tr>
    </w:tbl>
    <w:p w:rsidR="0085308F" w:rsidRDefault="0085308F">
      <w:pPr>
        <w:pStyle w:val="ProductList-Body"/>
      </w:pPr>
    </w:p>
    <w:p w:rsidR="0085308F" w:rsidRDefault="00B45349">
      <w:pPr>
        <w:pStyle w:val="ProductList-ClauseHeading"/>
        <w:outlineLvl w:val="4"/>
      </w:pPr>
      <w:r>
        <w:t>2.5 Mínims d'Adquisicions: Tots els Programes</w:t>
      </w:r>
    </w:p>
    <w:p w:rsidR="0085308F" w:rsidRDefault="00B45349">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5472"/>
        <w:gridCol w:w="5444"/>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rsidR="0085308F" w:rsidRDefault="00B45349">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rsidR="0085308F" w:rsidRDefault="00B45349">
            <w:pPr>
              <w:pStyle w:val="ProductList-TableBody"/>
            </w:pPr>
            <w:r>
              <w:rPr>
                <w:color w:val="FFFFFF"/>
              </w:rPr>
              <w:t>Quantitat Mínima</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Complement de capacitat d'inici de sessió dels portals del Power Apps</w:t>
            </w:r>
          </w:p>
        </w:tc>
        <w:tc>
          <w:tcPr>
            <w:tcW w:w="612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rPr>
                <w:i/>
              </w:rPr>
              <w:t>Nivell 1</w:t>
            </w:r>
            <w:r>
              <w:t>: 1</w:t>
            </w:r>
          </w:p>
          <w:p w:rsidR="0085308F" w:rsidRDefault="00B45349">
            <w:pPr>
              <w:pStyle w:val="ProductList-TableBody"/>
            </w:pPr>
            <w:r>
              <w:rPr>
                <w:i/>
              </w:rPr>
              <w:t>Nivell 2</w:t>
            </w:r>
            <w:r>
              <w:t>: 10</w:t>
            </w:r>
          </w:p>
          <w:p w:rsidR="0085308F" w:rsidRDefault="00B45349">
            <w:pPr>
              <w:pStyle w:val="ProductList-TableBody"/>
            </w:pPr>
            <w:r>
              <w:rPr>
                <w:i/>
              </w:rPr>
              <w:t>Nivell 3</w:t>
            </w:r>
            <w:r>
              <w:t>: 50 *</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Power Automate per pla de Flow</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5</w:t>
            </w:r>
          </w:p>
        </w:tc>
      </w:tr>
    </w:tbl>
    <w:p w:rsidR="0085308F" w:rsidRDefault="00B45349">
      <w:pPr>
        <w:pStyle w:val="ProductList-Body"/>
      </w:pPr>
      <w:r>
        <w:rPr>
          <w:i/>
        </w:rPr>
        <w:t>*Nivell 3 només disponible per al CSP</w:t>
      </w:r>
    </w:p>
    <w:p w:rsidR="0085308F" w:rsidRDefault="0085308F">
      <w:pPr>
        <w:pStyle w:val="ProductList-Body"/>
      </w:pPr>
    </w:p>
    <w:p w:rsidR="0085308F" w:rsidRDefault="00B45349">
      <w:pPr>
        <w:pStyle w:val="ProductList-ClauseHeading"/>
        <w:outlineLvl w:val="4"/>
      </w:pPr>
      <w:r>
        <w:t>2.6 Portals del Power Apps: Drets d'Ús Ampliats</w:t>
      </w:r>
    </w:p>
    <w:p w:rsidR="0085308F" w:rsidRDefault="00B45349">
      <w:pPr>
        <w:pStyle w:val="ProductList-Body"/>
      </w:pPr>
      <w:r>
        <w:t>Les compres dels productes següents proporcionen als usuaris interns els drets d'ús per als portals del Power Apps:</w:t>
      </w:r>
    </w:p>
    <w:tbl>
      <w:tblPr>
        <w:tblStyle w:val="PURTable"/>
        <w:tblW w:w="0" w:type="dxa"/>
        <w:tblLook w:val="04A0" w:firstRow="1" w:lastRow="0" w:firstColumn="1" w:lastColumn="0" w:noHBand="0" w:noVBand="1"/>
      </w:tblPr>
      <w:tblGrid>
        <w:gridCol w:w="5446"/>
        <w:gridCol w:w="5470"/>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rsidR="0085308F" w:rsidRDefault="00B45349">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rsidR="0085308F" w:rsidRDefault="00B45349">
            <w:pPr>
              <w:pStyle w:val="ProductList-TableBody"/>
            </w:pPr>
            <w:r>
              <w:rPr>
                <w:color w:val="FFFFFF"/>
              </w:rPr>
              <w:t>Drets d'ús dels portals del Power Apps personalitzats</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Llicència del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Portals del Power Apps que s'assignen al context de l'aplicació del Dynamics 365 amb llicència, i Portals del Power Apps que s'assignen al mateix entorn que l'aplicació del Dynamics 365 amb llicència</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Power Apps per aplicació</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 portal del Power Apps</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Power Apps per usuari</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Portals del Power Apps il·limitats</w:t>
            </w:r>
          </w:p>
        </w:tc>
      </w:tr>
    </w:tbl>
    <w:p w:rsidR="0085308F" w:rsidRDefault="00B4534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i Dynamics 365 Business Central.</w:t>
      </w:r>
    </w:p>
    <w:p w:rsidR="0085308F" w:rsidRDefault="0085308F">
      <w:pPr>
        <w:pStyle w:val="ProductList-Body"/>
      </w:pPr>
    </w:p>
    <w:p w:rsidR="0085308F" w:rsidRDefault="00B45349">
      <w:pPr>
        <w:pStyle w:val="ProductList-ClauseHeading"/>
        <w:outlineLvl w:val="4"/>
      </w:pPr>
      <w:r>
        <w:t>2.7 Requisits previs del complement de capacitat del Power Apps i el Power Automate</w:t>
      </w:r>
    </w:p>
    <w:p w:rsidR="0085308F" w:rsidRDefault="00B45349">
      <w:pPr>
        <w:pStyle w:val="ProductList-Body"/>
      </w:pPr>
      <w:r>
        <w:t>Les adquisicions del complement de capacitat del Power Apps i el Power Automate requereixen l'adquisició d'una llicència subjacent del Power Apps, Power Automate o l'Office/Microsoft 365, o les llicències del Dynamics 365.</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06" w:name="_Sec1279"/>
      <w:r>
        <w:t>Ofertes del GitHub</w:t>
      </w:r>
      <w:bookmarkEnd w:id="306"/>
      <w:r>
        <w:fldChar w:fldCharType="begin"/>
      </w:r>
      <w:r>
        <w:instrText xml:space="preserve"> TC "</w:instrText>
      </w:r>
      <w:bookmarkStart w:id="307" w:name="_Toc62549235"/>
      <w:r>
        <w:instrText>Ofertes del GitHub</w:instrText>
      </w:r>
      <w:bookmarkEnd w:id="307"/>
      <w:r>
        <w:instrText>" \l 3</w:instrText>
      </w:r>
      <w:r>
        <w:fldChar w:fldCharType="end"/>
      </w:r>
    </w:p>
    <w:p w:rsidR="0085308F" w:rsidRDefault="00B45349">
      <w:pPr>
        <w:pStyle w:val="ProductList-Offering1SubSection"/>
        <w:outlineLvl w:val="3"/>
      </w:pPr>
      <w:bookmarkStart w:id="308" w:name="_Sec1280"/>
      <w:r>
        <w:t>1. Disponibilitat del Programa</w:t>
      </w:r>
      <w:bookmarkEnd w:id="308"/>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85308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520" w:type="dxa"/>
            <w:tcBorders>
              <w:top w:val="single" w:sz="4" w:space="0" w:color="FFFFFF"/>
              <w:left w:val="single" w:sz="4" w:space="0" w:color="FFFFFF"/>
              <w:bottom w:val="dashed" w:sz="4" w:space="0" w:color="B2B2B2"/>
              <w:right w:val="none" w:sz="4" w:space="0" w:color="B2B2B2"/>
            </w:tcBorders>
          </w:tcPr>
          <w:p w:rsidR="0085308F" w:rsidRDefault="00B45349">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B2B2B2"/>
              <w:left w:val="single" w:sz="4" w:space="0" w:color="FFFFFF"/>
              <w:bottom w:val="dashed" w:sz="4" w:space="0" w:color="B2B2B2"/>
              <w:right w:val="none" w:sz="4" w:space="0" w:color="B2B2B2"/>
            </w:tcBorders>
          </w:tcPr>
          <w:p w:rsidR="0085308F" w:rsidRDefault="00B45349">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B2B2B2"/>
              <w:left w:val="single" w:sz="4" w:space="0" w:color="FFFFFF"/>
              <w:bottom w:val="dashed" w:sz="4" w:space="0" w:color="B2B2B2"/>
              <w:right w:val="none" w:sz="4" w:space="0" w:color="B2B2B2"/>
            </w:tcBorders>
          </w:tcPr>
          <w:p w:rsidR="0085308F" w:rsidRDefault="00B4534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B2B2B2"/>
              <w:left w:val="single" w:sz="4" w:space="0" w:color="FFFFFF"/>
              <w:bottom w:val="dashed" w:sz="4" w:space="0" w:color="B2B2B2"/>
              <w:right w:val="none" w:sz="4" w:space="0" w:color="B2B2B2"/>
            </w:tcBorders>
          </w:tcPr>
          <w:p w:rsidR="0085308F" w:rsidRDefault="00B45349">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B2B2B2"/>
              <w:left w:val="single" w:sz="4" w:space="0" w:color="FFFFFF"/>
              <w:bottom w:val="dashed" w:sz="4" w:space="0" w:color="B2B2B2"/>
              <w:right w:val="none" w:sz="4" w:space="0" w:color="B2B2B2"/>
            </w:tcBorders>
          </w:tcPr>
          <w:p w:rsidR="0085308F" w:rsidRDefault="00B45349">
            <w:pPr>
              <w:pStyle w:val="ProductList-TableBody"/>
            </w:pPr>
            <w:r>
              <w:t>GitHub AE (GHEM)</w:t>
            </w:r>
            <w:r>
              <w:fldChar w:fldCharType="begin"/>
            </w:r>
            <w:r>
              <w:instrText xml:space="preserve"> XE "GitHub AE (GHEM)"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B2B2B2"/>
              <w:left w:val="single" w:sz="4" w:space="0" w:color="FFFFFF"/>
              <w:bottom w:val="dashed" w:sz="4" w:space="0" w:color="B2B2B2"/>
              <w:right w:val="none" w:sz="4" w:space="0" w:color="B2B2B2"/>
            </w:tcBorders>
          </w:tcPr>
          <w:p w:rsidR="0085308F" w:rsidRDefault="00B45349">
            <w:pPr>
              <w:pStyle w:val="ProductList-TableBody"/>
            </w:pPr>
            <w:r>
              <w:t>GitHub Enterprise</w:t>
            </w:r>
            <w:r>
              <w:fldChar w:fldCharType="begin"/>
            </w:r>
            <w:r>
              <w:instrText xml:space="preserve"> XE "GitHub Enterprise" </w:instrText>
            </w:r>
            <w:r>
              <w:fldChar w:fldCharType="end"/>
            </w:r>
            <w:r>
              <w:t xml:space="preserve"> (SL de Servei)</w:t>
            </w:r>
          </w:p>
        </w:tc>
        <w:tc>
          <w:tcPr>
            <w:tcW w:w="740" w:type="dxa"/>
            <w:tcBorders>
              <w:top w:val="dashed" w:sz="4" w:space="0" w:color="B2B2B2"/>
              <w:left w:val="none" w:sz="4" w:space="0" w:color="B2B2B2"/>
              <w:bottom w:val="dashed" w:sz="4" w:space="0" w:color="B2B2B2"/>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B2B2B2"/>
              <w:left w:val="single" w:sz="4" w:space="0" w:color="FFFFFF"/>
              <w:bottom w:val="dashed" w:sz="4" w:space="0" w:color="B2B2B2"/>
              <w:right w:val="none" w:sz="4" w:space="0" w:color="B2B2B2"/>
            </w:tcBorders>
          </w:tcPr>
          <w:p w:rsidR="0085308F" w:rsidRDefault="00B45349">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B2B2B2"/>
              <w:left w:val="single" w:sz="4" w:space="0" w:color="FFFFFF"/>
              <w:bottom w:val="dashed" w:sz="4" w:space="0" w:color="B2B2B2"/>
              <w:right w:val="none" w:sz="4" w:space="0" w:color="B2B2B2"/>
            </w:tcBorders>
          </w:tcPr>
          <w:p w:rsidR="0085308F" w:rsidRDefault="00B45349">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B2B2B2"/>
              <w:left w:val="single" w:sz="4" w:space="0" w:color="FFFFFF"/>
              <w:bottom w:val="dashed" w:sz="4" w:space="0" w:color="B2B2B2"/>
              <w:right w:val="none" w:sz="4" w:space="0" w:color="B2B2B2"/>
            </w:tcBorders>
          </w:tcPr>
          <w:p w:rsidR="0085308F" w:rsidRDefault="00B45349">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B2B2B2"/>
              <w:left w:val="single" w:sz="4" w:space="0" w:color="FFFFFF"/>
              <w:bottom w:val="single" w:sz="4" w:space="0" w:color="FFFFFF"/>
              <w:right w:val="none" w:sz="4" w:space="0" w:color="B2B2B2"/>
            </w:tcBorders>
          </w:tcPr>
          <w:p w:rsidR="0085308F" w:rsidRDefault="00B45349">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309" w:name="_Sec1281"/>
      <w:r>
        <w:t>2. Condicions del Producte</w:t>
      </w:r>
      <w:bookmarkEnd w:id="309"/>
    </w:p>
    <w:tbl>
      <w:tblPr>
        <w:tblStyle w:val="PURTable"/>
        <w:tblW w:w="0" w:type="dxa"/>
        <w:tblLook w:val="04A0" w:firstRow="1" w:lastRow="0" w:firstColumn="1" w:lastColumn="0" w:noHBand="0" w:noVBand="1"/>
      </w:tblPr>
      <w:tblGrid>
        <w:gridCol w:w="3623"/>
        <w:gridCol w:w="3554"/>
        <w:gridCol w:w="373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GitHub Enterprise</w:t>
      </w:r>
    </w:p>
    <w:p w:rsidR="0085308F" w:rsidRDefault="00B45349">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rsidR="0085308F" w:rsidRDefault="0085308F">
      <w:pPr>
        <w:pStyle w:val="ProductList-Body"/>
      </w:pPr>
    </w:p>
    <w:p w:rsidR="0085308F" w:rsidRDefault="00B45349">
      <w:pPr>
        <w:pStyle w:val="ProductList-ClauseHeading"/>
        <w:outlineLvl w:val="4"/>
      </w:pPr>
      <w:r>
        <w:t>2.2 GitHub Enterprise amb Llicència a través d'EES</w:t>
      </w:r>
    </w:p>
    <w:p w:rsidR="0085308F" w:rsidRDefault="00B45349">
      <w:pPr>
        <w:pStyle w:val="ProductList-Body"/>
      </w:pPr>
      <w:r>
        <w:t xml:space="preserve">El Client ha d'adquirir una SL de Servei del GitHub Enterprise per a l'organització. Per a les finalitats dels Termes de Llicència del GitHub Enterprise, tots els Estudiants i </w:t>
      </w:r>
      <w:r>
        <w:fldChar w:fldCharType="begin"/>
      </w:r>
      <w:r>
        <w:instrText xml:space="preserve"> AutoTextList   \s NoStyle \t "Usuari Qualificat d'Education fa referència a un empleat o contractista (excepte Alumnes) que accedeix a un Producte de Plataforma Education o l'utilitza en benefici de la Institució." </w:instrText>
      </w:r>
      <w:r>
        <w:fldChar w:fldCharType="separate"/>
      </w:r>
      <w:r>
        <w:rPr>
          <w:color w:val="0563C1"/>
        </w:rPr>
        <w:t>Usuaris Qualificats de l'Education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del Client es consideren Usuaris Llicenciats durant el període de l'SL de Servei.</w:t>
      </w:r>
    </w:p>
    <w:p w:rsidR="0085308F" w:rsidRDefault="0085308F">
      <w:pPr>
        <w:pStyle w:val="ProductList-Body"/>
      </w:pPr>
    </w:p>
    <w:p w:rsidR="0085308F" w:rsidRDefault="00B45349">
      <w:pPr>
        <w:pStyle w:val="ProductList-ClauseHeading"/>
        <w:outlineLvl w:val="4"/>
      </w:pPr>
      <w:r>
        <w:t>2.3 Accions del GitHub i Paquets del GitHub</w:t>
      </w:r>
    </w:p>
    <w:p w:rsidR="0085308F" w:rsidRDefault="00B45349">
      <w:pPr>
        <w:pStyle w:val="ProductList-Body"/>
      </w:pPr>
      <w:r>
        <w:t xml:space="preserve">El Client només pot adquirir aquests serveis si també ha adquirit SL d'Usuari per al GitHub Enterprise o una oferta que inclogui el GitHub Enterprise. </w:t>
      </w:r>
    </w:p>
    <w:p w:rsidR="0085308F" w:rsidRDefault="0085308F">
      <w:pPr>
        <w:pStyle w:val="ProductList-Body"/>
      </w:pPr>
    </w:p>
    <w:p w:rsidR="0085308F" w:rsidRDefault="00B45349">
      <w:pPr>
        <w:pStyle w:val="ProductList-ClauseHeading"/>
        <w:outlineLvl w:val="4"/>
      </w:pPr>
      <w:r>
        <w:t>2.4 GitHub Advanced Security</w:t>
      </w:r>
    </w:p>
    <w:p w:rsidR="0085308F" w:rsidRDefault="00B45349">
      <w:pPr>
        <w:pStyle w:val="ProductList-Body"/>
      </w:pPr>
      <w:r>
        <w:t xml:space="preserve">El Client pot adquirir SL d'Usuari del GitHub Advanced Security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w:t>
      </w:r>
    </w:p>
    <w:p w:rsidR="0085308F" w:rsidRDefault="0085308F">
      <w:pPr>
        <w:pStyle w:val="ProductList-Body"/>
      </w:pPr>
    </w:p>
    <w:p w:rsidR="0085308F" w:rsidRDefault="00B45349">
      <w:pPr>
        <w:pStyle w:val="ProductList-ClauseHeading"/>
        <w:outlineLvl w:val="4"/>
      </w:pPr>
      <w:r>
        <w:t>2.5 GitHub Insights</w:t>
      </w:r>
    </w:p>
    <w:p w:rsidR="0085308F" w:rsidRDefault="00B45349">
      <w:pPr>
        <w:pStyle w:val="ProductList-Body"/>
      </w:pPr>
      <w:r>
        <w:t>El Client pot adquirir SL d'Usuari del GitHub Insights per als Usuaris del GitHub Enterprise del Client sempre que adquireixi SL d'Usuari d'aquests serveis per a tots els Usuaris del GitHub Enterprise del Client. Aquesta opció no s'aplica als clients del Programa Enrollment for Education Solutions.</w:t>
      </w:r>
    </w:p>
    <w:p w:rsidR="0085308F" w:rsidRDefault="0085308F">
      <w:pPr>
        <w:pStyle w:val="ProductList-Body"/>
      </w:pPr>
    </w:p>
    <w:p w:rsidR="0085308F" w:rsidRDefault="00B45349">
      <w:pPr>
        <w:pStyle w:val="ProductList-ClauseHeading"/>
        <w:outlineLvl w:val="4"/>
      </w:pPr>
      <w:r>
        <w:t>2.6 Laboratori d'aprenentatge del GitHub per a organitzacions</w:t>
      </w:r>
    </w:p>
    <w:p w:rsidR="0085308F" w:rsidRDefault="00B45349">
      <w:pPr>
        <w:pStyle w:val="ProductList-Body"/>
      </w:pPr>
      <w:r>
        <w:t>El Client només pot adquirir les SL d'Usuari del Laboratori d'aprenentatge del GitHub per als seus usuaris llicenciats de GitHub Enterprise o una oferta que inclogui el GitHub Enterprise.</w:t>
      </w:r>
    </w:p>
    <w:p w:rsidR="0085308F" w:rsidRDefault="0085308F">
      <w:pPr>
        <w:pStyle w:val="ProductList-Body"/>
      </w:pPr>
    </w:p>
    <w:p w:rsidR="0085308F" w:rsidRDefault="00B45349">
      <w:pPr>
        <w:pStyle w:val="ProductList-ClauseHeading"/>
        <w:outlineLvl w:val="4"/>
      </w:pPr>
      <w:r>
        <w:t>2.7 Formació i Avaluació</w:t>
      </w:r>
    </w:p>
    <w:p w:rsidR="0085308F" w:rsidRDefault="00B45349">
      <w:pPr>
        <w:pStyle w:val="ProductList-Body"/>
      </w:pPr>
      <w:r>
        <w:t>Malgrat qualsevol terme contrari del contracte de llicències per volum del Client, l'accés al programari del GitHub Enterprise o el servei online amb finalitats de formació o avaluació requereix SL d'usuari.</w:t>
      </w:r>
    </w:p>
    <w:p w:rsidR="0085308F" w:rsidRDefault="0085308F">
      <w:pPr>
        <w:pStyle w:val="ProductList-Body"/>
      </w:pPr>
    </w:p>
    <w:p w:rsidR="0085308F" w:rsidRDefault="00B45349">
      <w:pPr>
        <w:pStyle w:val="ProductList-ClauseHeading"/>
        <w:outlineLvl w:val="4"/>
      </w:pPr>
      <w:r>
        <w:t>2.8 Assistència Tècnica del GitHub Engineering Direct</w:t>
      </w:r>
    </w:p>
    <w:p w:rsidR="0085308F" w:rsidRDefault="00B45349">
      <w:pPr>
        <w:pStyle w:val="ProductList-Body"/>
      </w:pPr>
      <w:r>
        <w:rPr>
          <w:color w:val="404040"/>
        </w:rP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del GitHub Engineering Direct, el GitHub One i el GitHub AE, poden accedir a l'Assistència Tècnica del GitHub Engineering Direct segons s'indica a les OST.</w:t>
      </w:r>
    </w:p>
    <w:p w:rsidR="0085308F" w:rsidRDefault="0085308F">
      <w:pPr>
        <w:pStyle w:val="ProductList-Body"/>
      </w:pP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10" w:name="_Sec1298"/>
      <w:r>
        <w:t>Microsoft Defender per a l'extrem (servidor)</w:t>
      </w:r>
      <w:bookmarkEnd w:id="310"/>
      <w:r>
        <w:fldChar w:fldCharType="begin"/>
      </w:r>
      <w:r>
        <w:instrText xml:space="preserve"> TC "</w:instrText>
      </w:r>
      <w:bookmarkStart w:id="311" w:name="_Toc62549236"/>
      <w:r>
        <w:instrText>Microsoft Defender per a l'extrem (servidor)</w:instrText>
      </w:r>
      <w:bookmarkEnd w:id="311"/>
      <w:r>
        <w:instrText>" \l 3</w:instrText>
      </w:r>
      <w:r>
        <w:fldChar w:fldCharType="end"/>
      </w:r>
    </w:p>
    <w:p w:rsidR="0085308F" w:rsidRDefault="00B45349">
      <w:pPr>
        <w:pStyle w:val="ProductList-Offering1SubSection"/>
        <w:outlineLvl w:val="3"/>
      </w:pPr>
      <w:bookmarkStart w:id="312" w:name="_Sec1299"/>
      <w:r>
        <w:t>1. Disponibilitat del Programa</w:t>
      </w:r>
      <w:bookmarkEnd w:id="312"/>
    </w:p>
    <w:tbl>
      <w:tblPr>
        <w:tblStyle w:val="PURTable"/>
        <w:tblW w:w="0" w:type="dxa"/>
        <w:tblLook w:val="04A0" w:firstRow="1" w:lastRow="0" w:firstColumn="1" w:lastColumn="0" w:noHBand="0" w:noVBand="1"/>
      </w:tblPr>
      <w:tblGrid>
        <w:gridCol w:w="4230"/>
        <w:gridCol w:w="708"/>
        <w:gridCol w:w="690"/>
        <w:gridCol w:w="809"/>
        <w:gridCol w:w="713"/>
        <w:gridCol w:w="728"/>
        <w:gridCol w:w="830"/>
        <w:gridCol w:w="706"/>
        <w:gridCol w:w="697"/>
        <w:gridCol w:w="805"/>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single" w:sz="4" w:space="0" w:color="FFFFFF"/>
              <w:right w:val="none" w:sz="4" w:space="0" w:color="6E6E6E"/>
            </w:tcBorders>
          </w:tcPr>
          <w:p w:rsidR="0085308F" w:rsidRDefault="00B45349">
            <w:pPr>
              <w:pStyle w:val="ProductList-TableBody"/>
            </w:pPr>
            <w:r>
              <w:t>Microsoft Defender per a l'extrem (servidor)</w:t>
            </w:r>
            <w:r>
              <w:fldChar w:fldCharType="begin"/>
            </w:r>
            <w:r>
              <w:instrText xml:space="preserve"> XE "Microsoft Defender per a l'extrem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al Microsoft Defender per a l'extrem (per usuari).</w:t>
      </w:r>
    </w:p>
    <w:p w:rsidR="0085308F" w:rsidRDefault="00B45349">
      <w:pPr>
        <w:pStyle w:val="ProductList-Offering1SubSection"/>
        <w:outlineLvl w:val="3"/>
      </w:pPr>
      <w:bookmarkStart w:id="313" w:name="_Sec1300"/>
      <w:r>
        <w:t>2. Condicions del Producte</w:t>
      </w:r>
      <w:bookmarkEnd w:id="313"/>
    </w:p>
    <w:tbl>
      <w:tblPr>
        <w:tblStyle w:val="PURTable"/>
        <w:tblW w:w="0" w:type="dxa"/>
        <w:tblLook w:val="04A0" w:firstRow="1" w:lastRow="0" w:firstColumn="1" w:lastColumn="0" w:noHBand="0" w:noVBand="1"/>
      </w:tblPr>
      <w:tblGrid>
        <w:gridCol w:w="3637"/>
        <w:gridCol w:w="3636"/>
        <w:gridCol w:w="3643"/>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Elegibilitat per adquirir el Microsoft Defender per a l'extrem (servidor)</w:t>
      </w:r>
    </w:p>
    <w:p w:rsidR="0085308F" w:rsidRDefault="00B45349">
      <w:pPr>
        <w:pStyle w:val="ProductList-Body"/>
      </w:pPr>
      <w:r>
        <w:t>Els Clients que tinguin en conjunt un mínim de 50 llicències d'un o més dels següents productes podran obtenir llicències del Microsoft Defender per a l'extrem (servidor) (una per OSE de Servidor cobert): Microsoft Defender per a l'extrem (per usuari), Windows E5/A5, Microsoft 365 E5/A5 i Seguretat del Microsoft 365 E5 (SL d'Usuari).</w:t>
      </w:r>
    </w:p>
    <w:p w:rsidR="0085308F" w:rsidRDefault="0085308F">
      <w:pPr>
        <w:pStyle w:val="ProductList-Body"/>
      </w:pPr>
    </w:p>
    <w:p w:rsidR="0085308F" w:rsidRDefault="00B45349">
      <w:pPr>
        <w:pStyle w:val="ProductList-ClauseHeading"/>
        <w:outlineLvl w:val="4"/>
      </w:pPr>
      <w:r>
        <w:t>2.2 Migració a l'Azure Security Center</w:t>
      </w:r>
    </w:p>
    <w:p w:rsidR="0085308F" w:rsidRDefault="00B45349">
      <w:pPr>
        <w:pStyle w:val="ProductList-Body"/>
      </w:pPr>
      <w:r>
        <w:t>Els clients que adquireixin llicències del Microsoft Defender per a l'extrem (servidor) i que durant el mateix termini hi afegeixin també l'Azure Security Center per als mateixos servidors tindran dret a obtenir un crèdit per a l'Azure Security Center.</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49237"/>
      <w:r>
        <w:instrText>Microsoft Cloud App Security</w:instrText>
      </w:r>
      <w:bookmarkEnd w:id="315"/>
      <w:r>
        <w:instrText>" \l 3</w:instrText>
      </w:r>
      <w:r>
        <w:fldChar w:fldCharType="end"/>
      </w:r>
    </w:p>
    <w:p w:rsidR="0085308F" w:rsidRDefault="00B45349">
      <w:pPr>
        <w:pStyle w:val="ProductList-Offering1SubSection"/>
        <w:outlineLvl w:val="3"/>
      </w:pPr>
      <w:bookmarkStart w:id="316" w:name="_Sec1207"/>
      <w:r>
        <w:t>1. Disponibilitat del Programa</w:t>
      </w:r>
      <w:bookmarkEnd w:id="31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8530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308F" w:rsidRDefault="00B453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520" w:type="dxa"/>
            <w:tcBorders>
              <w:top w:val="none" w:sz="4" w:space="0" w:color="BFBFBF"/>
              <w:left w:val="none" w:sz="4" w:space="0" w:color="000000"/>
              <w:bottom w:val="dashed" w:sz="4" w:space="0" w:color="7F7F7F"/>
              <w:right w:val="none" w:sz="4" w:space="0" w:color="000000"/>
            </w:tcBorders>
          </w:tcPr>
          <w:p w:rsidR="0085308F" w:rsidRDefault="00B45349">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85308F">
      <w:pPr>
        <w:pStyle w:val="ProductList-Body"/>
      </w:pPr>
    </w:p>
    <w:p w:rsidR="0085308F" w:rsidRDefault="00B45349">
      <w:pPr>
        <w:pStyle w:val="ProductList-Offering1SubSection"/>
        <w:outlineLvl w:val="3"/>
      </w:pPr>
      <w:bookmarkStart w:id="317" w:name="_Sec1208"/>
      <w:r>
        <w:t>2. Condicions del Producte</w:t>
      </w:r>
      <w:bookmarkEnd w:id="317"/>
    </w:p>
    <w:tbl>
      <w:tblPr>
        <w:tblStyle w:val="PURTable"/>
        <w:tblW w:w="0" w:type="dxa"/>
        <w:tblLook w:val="04A0" w:firstRow="1" w:lastRow="0" w:firstColumn="1" w:lastColumn="0" w:noHBand="0" w:noVBand="1"/>
      </w:tblPr>
      <w:tblGrid>
        <w:gridCol w:w="3636"/>
        <w:gridCol w:w="3633"/>
        <w:gridCol w:w="364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18" w:name="_Sec1305"/>
      <w:r>
        <w:t>Complement d'Atenció de la Salut del Microsoft Cloud</w:t>
      </w:r>
      <w:bookmarkEnd w:id="318"/>
      <w:r>
        <w:fldChar w:fldCharType="begin"/>
      </w:r>
      <w:r>
        <w:instrText xml:space="preserve"> TC "</w:instrText>
      </w:r>
      <w:bookmarkStart w:id="319" w:name="_Toc62549238"/>
      <w:r>
        <w:instrText>Complement d'Atenció de la Salut del Microsoft Cloud</w:instrText>
      </w:r>
      <w:bookmarkEnd w:id="319"/>
      <w:r>
        <w:instrText>" \l 3</w:instrText>
      </w:r>
      <w:r>
        <w:fldChar w:fldCharType="end"/>
      </w:r>
    </w:p>
    <w:p w:rsidR="0085308F" w:rsidRDefault="00B45349">
      <w:pPr>
        <w:pStyle w:val="ProductList-Offering1SubSection"/>
        <w:outlineLvl w:val="3"/>
      </w:pPr>
      <w:bookmarkStart w:id="320" w:name="_Sec1306"/>
      <w:r>
        <w:t>1. Disponibilitat del Programa</w:t>
      </w:r>
      <w:bookmarkEnd w:id="320"/>
    </w:p>
    <w:tbl>
      <w:tblPr>
        <w:tblStyle w:val="PURTable"/>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85308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520" w:type="dxa"/>
            <w:tcBorders>
              <w:top w:val="single" w:sz="4" w:space="0" w:color="FFFFFF"/>
              <w:left w:val="single" w:sz="4" w:space="0" w:color="FFFFFF"/>
              <w:bottom w:val="single" w:sz="4" w:space="0" w:color="FFFFFF"/>
              <w:right w:val="single" w:sz="4" w:space="0" w:color="FFFFFF"/>
            </w:tcBorders>
          </w:tcPr>
          <w:p w:rsidR="0085308F" w:rsidRDefault="00B45349">
            <w:pPr>
              <w:pStyle w:val="ProductList-TableBody"/>
            </w:pPr>
            <w:r>
              <w:t>Complement d'Atenció de la Salut del Microsoft Cloud</w:t>
            </w:r>
            <w:r>
              <w:fldChar w:fldCharType="begin"/>
            </w:r>
            <w:r>
              <w:instrText xml:space="preserve"> XE "Complement d'Atenció de la Salut del Microsoft Cloud"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bl>
    <w:p w:rsidR="0085308F" w:rsidRDefault="0085308F">
      <w:pPr>
        <w:pStyle w:val="ProductList-Body"/>
      </w:pPr>
    </w:p>
    <w:p w:rsidR="0085308F" w:rsidRDefault="00B45349">
      <w:pPr>
        <w:pStyle w:val="ProductList-Offering1SubSection"/>
        <w:outlineLvl w:val="3"/>
      </w:pPr>
      <w:bookmarkStart w:id="321" w:name="_Sec1307"/>
      <w:r>
        <w:t>2. Condicions del Producte</w:t>
      </w:r>
      <w:bookmarkEnd w:id="321"/>
    </w:p>
    <w:tbl>
      <w:tblPr>
        <w:tblStyle w:val="PURTable"/>
        <w:tblW w:w="0" w:type="dxa"/>
        <w:tblLook w:val="04A0" w:firstRow="1" w:lastRow="0" w:firstColumn="1" w:lastColumn="0" w:noHBand="0" w:noVBand="1"/>
      </w:tblPr>
      <w:tblGrid>
        <w:gridCol w:w="3631"/>
        <w:gridCol w:w="3530"/>
        <w:gridCol w:w="375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per a Alumnes: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tots</w:t>
            </w:r>
          </w:p>
        </w:tc>
        <w:tc>
          <w:tcPr>
            <w:tcW w:w="41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Complements</w:t>
      </w:r>
    </w:p>
    <w:p w:rsidR="0085308F" w:rsidRDefault="00B45349">
      <w:pPr>
        <w:pStyle w:val="ProductList-Body"/>
      </w:pPr>
      <w:r>
        <w:t>El Client pot adquirir Complements d'Atenció de la Salut del Microsoft Cloud subjectes a les condicions següents:</w:t>
      </w:r>
    </w:p>
    <w:p w:rsidR="0085308F" w:rsidRDefault="00B45349" w:rsidP="00B45349">
      <w:pPr>
        <w:pStyle w:val="ProductList-Bullet"/>
        <w:numPr>
          <w:ilvl w:val="0"/>
          <w:numId w:val="54"/>
        </w:numPr>
      </w:pPr>
      <w:r>
        <w:t>El Client ha de tenir una llicència per a les Llicències Qualificades corresponents.</w:t>
      </w:r>
    </w:p>
    <w:p w:rsidR="0085308F" w:rsidRDefault="00B45349" w:rsidP="00B45349">
      <w:pPr>
        <w:pStyle w:val="ProductList-Bullet"/>
        <w:numPr>
          <w:ilvl w:val="0"/>
          <w:numId w:val="54"/>
        </w:numPr>
      </w:pPr>
      <w:r>
        <w:t>El Client només pot adquirir una SL de Complement per cada Llicència Qualificada, tret que s'indiqui el contrari en aquestes condicions.</w:t>
      </w:r>
    </w:p>
    <w:p w:rsidR="0085308F" w:rsidRDefault="00B45349" w:rsidP="00B45349">
      <w:pPr>
        <w:pStyle w:val="ProductList-Bullet"/>
        <w:numPr>
          <w:ilvl w:val="0"/>
          <w:numId w:val="54"/>
        </w:numPr>
      </w:pPr>
      <w:r>
        <w:t>El Client pot adquirir SL de Complement entre dates “true-up” abans de l'adquisició de Llicències Qualificades.</w:t>
      </w:r>
    </w:p>
    <w:p w:rsidR="0085308F" w:rsidRDefault="00B45349" w:rsidP="00B45349">
      <w:pPr>
        <w:pStyle w:val="ProductList-Bullet"/>
        <w:numPr>
          <w:ilvl w:val="0"/>
          <w:numId w:val="54"/>
        </w:numPr>
      </w:pPr>
      <w:r>
        <w:t>Les característiques del Complement d'Atenció de la Salut depenen de la compra de les Llicències Qualificades següents o la combinació de les Llicències Qualificades següents:</w:t>
      </w:r>
    </w:p>
    <w:p w:rsidR="0085308F" w:rsidRDefault="0085308F">
      <w:pPr>
        <w:pStyle w:val="ProductList-Body"/>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rsidR="0085308F" w:rsidRDefault="00B45349">
            <w:pPr>
              <w:pStyle w:val="ProductList-TableBody"/>
            </w:pPr>
            <w:r>
              <w:rPr>
                <w:color w:val="FFFFFF"/>
              </w:rPr>
              <w:t>Llicències Qualificades</w:t>
            </w:r>
          </w:p>
        </w:tc>
      </w:tr>
      <w:tr w:rsidR="0085308F">
        <w:tc>
          <w:tcPr>
            <w:tcW w:w="1224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Microsoft 365 E3, Microsoft 365 E5, Power Apps, Power Automate, Power BI, Dynamics 365 Customer Service Enterprise, Dynamics 365 Digital Messaging, Dynamics 365 Customer Service Insights, Dynamics 365 Marketing, Dynamics 365 Customer Insights, Dynamics 365 Insights, Dynamics 365 Field Service, Microsoft Azure API for FHIR o Microsoft Healthcare Bot Service.</w:t>
            </w: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22" w:name="_Sec1284"/>
      <w:r>
        <w:t>Connexió de dades del Microsoft Graph per als ISV</w:t>
      </w:r>
      <w:bookmarkEnd w:id="322"/>
      <w:r>
        <w:fldChar w:fldCharType="begin"/>
      </w:r>
      <w:r>
        <w:instrText xml:space="preserve"> TC "</w:instrText>
      </w:r>
      <w:bookmarkStart w:id="323" w:name="_Toc62549239"/>
      <w:r>
        <w:instrText>Connexió de dades del Microsoft Graph per als ISV</w:instrText>
      </w:r>
      <w:bookmarkEnd w:id="323"/>
      <w:r>
        <w:instrText>" \l 3</w:instrText>
      </w:r>
      <w:r>
        <w:fldChar w:fldCharType="end"/>
      </w:r>
    </w:p>
    <w:p w:rsidR="0085308F" w:rsidRDefault="00B45349">
      <w:pPr>
        <w:pStyle w:val="ProductList-Offering1SubSection"/>
        <w:outlineLvl w:val="3"/>
      </w:pPr>
      <w:bookmarkStart w:id="324" w:name="_Sec1285"/>
      <w:r>
        <w:t>1. Disponibilitat del Programa</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85308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520" w:type="dxa"/>
            <w:tcBorders>
              <w:top w:val="single" w:sz="4" w:space="0" w:color="FFFFFF"/>
              <w:left w:val="single" w:sz="4" w:space="0" w:color="FFFFFF"/>
              <w:bottom w:val="single" w:sz="4" w:space="0" w:color="FFFFFF"/>
              <w:right w:val="single" w:sz="4" w:space="0" w:color="FFFFFF"/>
            </w:tcBorders>
          </w:tcPr>
          <w:p w:rsidR="0085308F" w:rsidRDefault="00B45349">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308F" w:rsidRDefault="0085308F">
            <w:pPr>
              <w:pStyle w:val="ProductList-TableBody"/>
              <w:jc w:val="center"/>
            </w:pPr>
          </w:p>
        </w:tc>
      </w:tr>
    </w:tbl>
    <w:p w:rsidR="0085308F" w:rsidRDefault="0085308F">
      <w:pPr>
        <w:pStyle w:val="ProductList-Body"/>
      </w:pPr>
    </w:p>
    <w:p w:rsidR="0085308F" w:rsidRDefault="00B45349">
      <w:pPr>
        <w:pStyle w:val="ProductList-Offering1SubSection"/>
        <w:outlineLvl w:val="3"/>
      </w:pPr>
      <w:bookmarkStart w:id="325" w:name="_Sec1286"/>
      <w:r>
        <w:t>2. Condicions del Producte</w:t>
      </w:r>
      <w:bookmarkEnd w:id="325"/>
    </w:p>
    <w:tbl>
      <w:tblPr>
        <w:tblStyle w:val="PURTable"/>
        <w:tblW w:w="0" w:type="dxa"/>
        <w:tblLook w:val="04A0" w:firstRow="1" w:lastRow="0" w:firstColumn="1" w:lastColumn="0" w:noHBand="0" w:noVBand="1"/>
      </w:tblPr>
      <w:tblGrid>
        <w:gridCol w:w="3636"/>
        <w:gridCol w:w="3528"/>
        <w:gridCol w:w="3752"/>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26" w:name="_Sec630"/>
      <w:r>
        <w:t>Microsoft Intune</w:t>
      </w:r>
      <w:bookmarkEnd w:id="326"/>
      <w:r>
        <w:fldChar w:fldCharType="begin"/>
      </w:r>
      <w:r>
        <w:instrText xml:space="preserve"> TC "</w:instrText>
      </w:r>
      <w:bookmarkStart w:id="327" w:name="_Toc62549240"/>
      <w:r>
        <w:instrText>Microsoft Intune</w:instrText>
      </w:r>
      <w:bookmarkEnd w:id="327"/>
      <w:r>
        <w:instrText>" \l 3</w:instrText>
      </w:r>
      <w:r>
        <w:fldChar w:fldCharType="end"/>
      </w:r>
    </w:p>
    <w:p w:rsidR="0085308F" w:rsidRDefault="00B45349">
      <w:pPr>
        <w:pStyle w:val="ProductList-Offering1SubSection"/>
        <w:outlineLvl w:val="3"/>
      </w:pPr>
      <w:bookmarkStart w:id="328" w:name="_Sec714"/>
      <w:r>
        <w:t>1. Disponibilitat del Programa</w:t>
      </w:r>
      <w:bookmarkEnd w:id="328"/>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8530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308F" w:rsidRDefault="00B453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520" w:type="dxa"/>
            <w:tcBorders>
              <w:top w:val="none" w:sz="4" w:space="0" w:color="BFBFBF"/>
              <w:left w:val="none" w:sz="4" w:space="0" w:color="000000"/>
              <w:bottom w:val="dashed" w:sz="4" w:space="0" w:color="7F7F7F"/>
              <w:right w:val="none" w:sz="4" w:space="0" w:color="000000"/>
            </w:tcBorders>
          </w:tcPr>
          <w:p w:rsidR="0085308F" w:rsidRDefault="00B45349">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520" w:type="dxa"/>
            <w:tcBorders>
              <w:top w:val="dashed" w:sz="4" w:space="0" w:color="7F7F7F"/>
              <w:left w:val="none" w:sz="4" w:space="0" w:color="6E6E6E"/>
              <w:bottom w:val="dashed" w:sz="4" w:space="0" w:color="7F7F7F"/>
              <w:right w:val="none" w:sz="4" w:space="0" w:color="6E6E6E"/>
            </w:tcBorders>
          </w:tcPr>
          <w:p w:rsidR="0085308F" w:rsidRDefault="00B45349">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7F7F7F"/>
              <w:left w:val="none" w:sz="4" w:space="0" w:color="6E6E6E"/>
              <w:bottom w:val="dashed" w:sz="4" w:space="0" w:color="7F7F7F"/>
              <w:right w:val="none" w:sz="4" w:space="0" w:color="6E6E6E"/>
            </w:tcBorders>
          </w:tcPr>
          <w:p w:rsidR="0085308F" w:rsidRDefault="00B45349">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520" w:type="dxa"/>
            <w:tcBorders>
              <w:top w:val="dashed" w:sz="4" w:space="0" w:color="7F7F7F"/>
              <w:left w:val="none" w:sz="4" w:space="0" w:color="6E6E6E"/>
              <w:bottom w:val="dashed" w:sz="4" w:space="0" w:color="949494"/>
              <w:right w:val="none" w:sz="4" w:space="0" w:color="6E6E6E"/>
            </w:tcBorders>
          </w:tcPr>
          <w:p w:rsidR="0085308F" w:rsidRDefault="00B45349">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520" w:type="dxa"/>
            <w:tcBorders>
              <w:top w:val="dashed" w:sz="4" w:space="0" w:color="949494"/>
              <w:left w:val="none" w:sz="4" w:space="0" w:color="6E6E6E"/>
              <w:bottom w:val="dashed" w:sz="4" w:space="0" w:color="949494"/>
              <w:right w:val="none" w:sz="4" w:space="0" w:color="6E6E6E"/>
            </w:tcBorders>
          </w:tcPr>
          <w:p w:rsidR="0085308F" w:rsidRDefault="00B45349">
            <w:pPr>
              <w:pStyle w:val="ProductList-TableBody"/>
            </w:pPr>
            <w:r>
              <w:t>Microsoft Intune per a EDU</w:t>
            </w:r>
            <w:r>
              <w:fldChar w:fldCharType="begin"/>
            </w:r>
            <w:r>
              <w:instrText xml:space="preserve"> XE "Microsoft Intune per a EDU" </w:instrText>
            </w:r>
            <w:r>
              <w:fldChar w:fldCharType="end"/>
            </w:r>
            <w:r>
              <w:t xml:space="preserve"> (SL de Dispositiu)</w:t>
            </w:r>
          </w:p>
        </w:tc>
        <w:tc>
          <w:tcPr>
            <w:tcW w:w="860" w:type="dxa"/>
            <w:tcBorders>
              <w:top w:val="dashed" w:sz="4" w:space="0" w:color="949494"/>
              <w:left w:val="none" w:sz="4" w:space="0" w:color="6E6E6E"/>
              <w:bottom w:val="dashed" w:sz="4" w:space="0" w:color="949494"/>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949494"/>
              <w:left w:val="none" w:sz="4" w:space="0" w:color="6E6E6E"/>
              <w:bottom w:val="dashed" w:sz="4" w:space="0" w:color="B7B7B7"/>
              <w:right w:val="none" w:sz="4" w:space="0" w:color="6E6E6E"/>
            </w:tcBorders>
          </w:tcPr>
          <w:p w:rsidR="0085308F" w:rsidRDefault="00B45349">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r w:rsidR="0085308F">
        <w:tc>
          <w:tcPr>
            <w:tcW w:w="4520" w:type="dxa"/>
            <w:tcBorders>
              <w:top w:val="dashed" w:sz="4" w:space="0" w:color="B7B7B7"/>
              <w:left w:val="none" w:sz="4" w:space="0" w:color="6E6E6E"/>
              <w:bottom w:val="none" w:sz="4" w:space="0" w:color="BFBFBF"/>
              <w:right w:val="none" w:sz="4" w:space="0" w:color="6E6E6E"/>
            </w:tcBorders>
          </w:tcPr>
          <w:p w:rsidR="0085308F" w:rsidRDefault="00B45349">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329" w:name="_Sec769"/>
      <w:r>
        <w:t>2. Condicions del Producte</w:t>
      </w:r>
      <w:bookmarkEnd w:id="329"/>
    </w:p>
    <w:tbl>
      <w:tblPr>
        <w:tblStyle w:val="PURTable"/>
        <w:tblW w:w="0" w:type="dxa"/>
        <w:tblLook w:val="04A0" w:firstRow="1" w:lastRow="0" w:firstColumn="1" w:lastColumn="0" w:noHBand="0" w:noVBand="1"/>
      </w:tblPr>
      <w:tblGrid>
        <w:gridCol w:w="3630"/>
        <w:gridCol w:w="3632"/>
        <w:gridCol w:w="3654"/>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5308F" w:rsidRDefault="0085308F">
      <w:pPr>
        <w:pStyle w:val="ProductList-Body"/>
      </w:pPr>
    </w:p>
    <w:p w:rsidR="0085308F" w:rsidRDefault="00B45349">
      <w:pPr>
        <w:pStyle w:val="ProductList-ClauseHeading"/>
        <w:outlineLvl w:val="4"/>
      </w:pPr>
      <w:r>
        <w:t>2.1 Microsoft Intune per a EDU (SL de Dispositiu)</w:t>
      </w:r>
    </w:p>
    <w:p w:rsidR="0085308F" w:rsidRDefault="00B45349">
      <w:pPr>
        <w:pStyle w:val="ProductList-SubClauseHeading"/>
        <w:outlineLvl w:val="5"/>
      </w:pPr>
      <w:r>
        <w:t>2.1.1 Període de Vigència</w:t>
      </w:r>
    </w:p>
    <w:p w:rsidR="0085308F" w:rsidRDefault="00B45349">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85308F" w:rsidRDefault="0085308F">
      <w:pPr>
        <w:pStyle w:val="ProductList-BodyIndented"/>
      </w:pPr>
    </w:p>
    <w:p w:rsidR="0085308F" w:rsidRDefault="00B45349">
      <w:pPr>
        <w:pStyle w:val="ProductList-SubClauseHeading"/>
        <w:outlineLvl w:val="5"/>
      </w:pPr>
      <w:r>
        <w:t>2.1.2 Cancel·lació i Reassignació</w:t>
      </w:r>
    </w:p>
    <w:p w:rsidR="0085308F" w:rsidRDefault="00B45349">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85308F" w:rsidRDefault="0085308F">
      <w:pPr>
        <w:pStyle w:val="ProductList-BodyIndented"/>
      </w:pPr>
    </w:p>
    <w:p w:rsidR="0085308F" w:rsidRDefault="00B45349">
      <w:pPr>
        <w:pStyle w:val="ProductList-ClauseHeading"/>
        <w:outlineLvl w:val="4"/>
      </w:pPr>
      <w:r>
        <w:t>2.2 Microsoft Intune (SL de Dispositiu)</w:t>
      </w:r>
    </w:p>
    <w:p w:rsidR="0085308F" w:rsidRDefault="00B45349">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rsidR="0085308F" w:rsidRDefault="0085308F">
      <w:pPr>
        <w:pStyle w:val="ProductList-Body"/>
      </w:pP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30" w:name="_Sec672"/>
      <w:r>
        <w:t>Microsoft Learning</w:t>
      </w:r>
      <w:bookmarkEnd w:id="330"/>
      <w:r>
        <w:fldChar w:fldCharType="begin"/>
      </w:r>
      <w:r>
        <w:instrText xml:space="preserve"> TC "</w:instrText>
      </w:r>
      <w:bookmarkStart w:id="331" w:name="_Toc62549241"/>
      <w:r>
        <w:instrText>Microsoft Learning</w:instrText>
      </w:r>
      <w:bookmarkEnd w:id="331"/>
      <w:r>
        <w:instrText>" \l 3</w:instrText>
      </w:r>
      <w:r>
        <w:fldChar w:fldCharType="end"/>
      </w:r>
    </w:p>
    <w:p w:rsidR="0085308F" w:rsidRDefault="00B45349">
      <w:pPr>
        <w:pStyle w:val="ProductList-Offering1SubSection"/>
        <w:outlineLvl w:val="3"/>
      </w:pPr>
      <w:bookmarkStart w:id="332" w:name="_Sec728"/>
      <w:r>
        <w:t>1. Disponibilitat del Programa</w:t>
      </w:r>
      <w:bookmarkEnd w:id="332"/>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dashed" w:sz="4" w:space="0" w:color="BFBFBF"/>
              <w:right w:val="none" w:sz="4" w:space="0" w:color="6E6E6E"/>
            </w:tcBorders>
          </w:tcPr>
          <w:p w:rsidR="0085308F" w:rsidRDefault="00B4534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dashed" w:sz="4" w:space="0" w:color="BFBFBF"/>
              <w:right w:val="none" w:sz="4" w:space="0" w:color="6E6E6E"/>
            </w:tcBorders>
          </w:tcPr>
          <w:p w:rsidR="0085308F" w:rsidRDefault="00B45349">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85308F" w:rsidRDefault="00B453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660" w:type="dxa"/>
            <w:tcBorders>
              <w:top w:val="dashed" w:sz="4" w:space="0" w:color="BFBFBF"/>
              <w:left w:val="none" w:sz="4" w:space="0" w:color="6E6E6E"/>
              <w:bottom w:val="none" w:sz="4" w:space="0" w:color="BFBFBF"/>
              <w:right w:val="none" w:sz="4" w:space="0" w:color="6E6E6E"/>
            </w:tcBorders>
          </w:tcPr>
          <w:p w:rsidR="0085308F" w:rsidRDefault="00B45349">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85308F" w:rsidRDefault="00B453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333" w:name="_Sec783"/>
      <w:r>
        <w:t>2. Condicions del Producte</w:t>
      </w:r>
      <w:bookmarkEnd w:id="333"/>
    </w:p>
    <w:tbl>
      <w:tblPr>
        <w:tblStyle w:val="PURTable"/>
        <w:tblW w:w="0" w:type="dxa"/>
        <w:tblLook w:val="04A0" w:firstRow="1" w:lastRow="0" w:firstColumn="1" w:lastColumn="0" w:noHBand="0" w:noVBand="1"/>
      </w:tblPr>
      <w:tblGrid>
        <w:gridCol w:w="3636"/>
        <w:gridCol w:w="3633"/>
        <w:gridCol w:w="364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Vals</w:t>
      </w:r>
    </w:p>
    <w:p w:rsidR="0085308F" w:rsidRDefault="00B45349">
      <w:pPr>
        <w:pStyle w:val="ProductList-Body"/>
      </w:pPr>
      <w:r>
        <w:t xml:space="preserve">Els vals es proporcionen amb l'adquisició i caduquen 12 mesos després de la data d'adquisició. </w:t>
      </w:r>
    </w:p>
    <w:p w:rsidR="0085308F" w:rsidRDefault="0085308F">
      <w:pPr>
        <w:pStyle w:val="ProductList-Body"/>
      </w:pPr>
    </w:p>
    <w:p w:rsidR="0085308F" w:rsidRDefault="00B45349">
      <w:pPr>
        <w:pStyle w:val="ProductList-ClauseHeading"/>
        <w:outlineLvl w:val="4"/>
      </w:pPr>
      <w:r>
        <w:t>2.2 Llicència del Lloc d'Examen de Microsoft Office Specialist (MOS), Microsoft Technology Associate (MTA) i Microsoft Certification Educator (MCE)</w:t>
      </w:r>
    </w:p>
    <w:p w:rsidR="0085308F" w:rsidRDefault="00B45349">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49242"/>
      <w:r>
        <w:instrText>Minecraft: Education Edition</w:instrText>
      </w:r>
      <w:bookmarkEnd w:id="335"/>
      <w:r>
        <w:instrText>" \l 3</w:instrText>
      </w:r>
      <w:r>
        <w:fldChar w:fldCharType="end"/>
      </w:r>
    </w:p>
    <w:p w:rsidR="0085308F" w:rsidRDefault="00B45349">
      <w:pPr>
        <w:pStyle w:val="ProductList-Offering1SubSection"/>
        <w:outlineLvl w:val="3"/>
      </w:pPr>
      <w:bookmarkStart w:id="336" w:name="_Sec1149"/>
      <w:r>
        <w:t>1. Disponibilitat del Programa</w:t>
      </w:r>
      <w:bookmarkEnd w:id="33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85308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660" w:type="dxa"/>
            <w:tcBorders>
              <w:top w:val="single" w:sz="6" w:space="0" w:color="FFFFFF"/>
              <w:left w:val="none" w:sz="4" w:space="0" w:color="6E6E6E"/>
              <w:bottom w:val="none" w:sz="4" w:space="0" w:color="BFBFBF"/>
              <w:right w:val="none" w:sz="4" w:space="0" w:color="6E6E6E"/>
            </w:tcBorders>
          </w:tcPr>
          <w:p w:rsidR="0085308F" w:rsidRDefault="00B4534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5308F" w:rsidRDefault="00B453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85308F">
            <w:pPr>
              <w:pStyle w:val="ProductList-TableBody"/>
              <w:jc w:val="center"/>
            </w:pPr>
          </w:p>
        </w:tc>
      </w:tr>
    </w:tbl>
    <w:p w:rsidR="0085308F" w:rsidRDefault="00B45349">
      <w:pPr>
        <w:pStyle w:val="ProductList-Offering1SubSection"/>
        <w:outlineLvl w:val="3"/>
      </w:pPr>
      <w:bookmarkStart w:id="337" w:name="_Sec1150"/>
      <w:r>
        <w:t>2. Condicions del Producte</w:t>
      </w:r>
      <w:bookmarkEnd w:id="337"/>
    </w:p>
    <w:tbl>
      <w:tblPr>
        <w:tblStyle w:val="PURTable"/>
        <w:tblW w:w="0" w:type="dxa"/>
        <w:tblLook w:val="04A0" w:firstRow="1" w:lastRow="0" w:firstColumn="1" w:lastColumn="0" w:noHBand="0" w:noVBand="1"/>
      </w:tblPr>
      <w:tblGrid>
        <w:gridCol w:w="3636"/>
        <w:gridCol w:w="3633"/>
        <w:gridCol w:w="364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2HeadingNoBorder"/>
        <w:outlineLvl w:val="2"/>
      </w:pPr>
      <w:bookmarkStart w:id="338" w:name="_Sec1287"/>
      <w:r>
        <w:t>Visual Studio amb el GitHub Enterprise</w:t>
      </w:r>
      <w:bookmarkEnd w:id="338"/>
      <w:r>
        <w:fldChar w:fldCharType="begin"/>
      </w:r>
      <w:r>
        <w:instrText xml:space="preserve"> TC "</w:instrText>
      </w:r>
      <w:bookmarkStart w:id="339" w:name="_Toc62549243"/>
      <w:r>
        <w:instrText>Visual Studio amb el GitHub Enterprise</w:instrText>
      </w:r>
      <w:bookmarkEnd w:id="339"/>
      <w:r>
        <w:instrText>" \l 3</w:instrText>
      </w:r>
      <w:r>
        <w:fldChar w:fldCharType="end"/>
      </w:r>
    </w:p>
    <w:p w:rsidR="0085308F" w:rsidRDefault="00B45349">
      <w:pPr>
        <w:pStyle w:val="ProductList-Offering1SubSection"/>
        <w:outlineLvl w:val="3"/>
      </w:pPr>
      <w:bookmarkStart w:id="340" w:name="_Sec1288"/>
      <w:r>
        <w:t>1. Disponibilitat del Programa</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8530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308F" w:rsidRDefault="00B453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308F" w:rsidRDefault="00B453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5308F">
        <w:tc>
          <w:tcPr>
            <w:tcW w:w="4520" w:type="dxa"/>
            <w:tcBorders>
              <w:top w:val="none" w:sz="4" w:space="0" w:color="BFBFBF"/>
              <w:left w:val="none" w:sz="4" w:space="0" w:color="000000"/>
              <w:bottom w:val="dashed" w:sz="4" w:space="0" w:color="7F7F7F"/>
              <w:right w:val="none" w:sz="4" w:space="0" w:color="000000"/>
            </w:tcBorders>
          </w:tcPr>
          <w:p w:rsidR="0085308F" w:rsidRDefault="00B45349">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7F7F7F"/>
              <w:left w:val="none" w:sz="4" w:space="0" w:color="000000"/>
              <w:bottom w:val="dashed" w:sz="4" w:space="0" w:color="7F7F7F"/>
              <w:right w:val="none" w:sz="4" w:space="0" w:color="000000"/>
            </w:tcBorders>
          </w:tcPr>
          <w:p w:rsidR="0085308F" w:rsidRDefault="00B45349">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7F7F7F"/>
              <w:left w:val="none" w:sz="4" w:space="0" w:color="000000"/>
              <w:bottom w:val="dashed" w:sz="4" w:space="0" w:color="7F7F7F"/>
              <w:right w:val="none" w:sz="4" w:space="0" w:color="000000"/>
            </w:tcBorders>
          </w:tcPr>
          <w:p w:rsidR="0085308F" w:rsidRDefault="00B45349">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r w:rsidR="0085308F">
        <w:tc>
          <w:tcPr>
            <w:tcW w:w="4520" w:type="dxa"/>
            <w:tcBorders>
              <w:top w:val="dashed" w:sz="4" w:space="0" w:color="7F7F7F"/>
              <w:left w:val="none" w:sz="4" w:space="0" w:color="000000"/>
              <w:bottom w:val="single" w:sz="4" w:space="0" w:color="FFFFFF"/>
              <w:right w:val="none" w:sz="4" w:space="0" w:color="000000"/>
            </w:tcBorders>
          </w:tcPr>
          <w:p w:rsidR="0085308F" w:rsidRDefault="00B45349">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308F" w:rsidRDefault="00B453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r>
    </w:tbl>
    <w:p w:rsidR="0085308F" w:rsidRDefault="00B45349">
      <w:pPr>
        <w:pStyle w:val="ProductList-Offering1SubSection"/>
        <w:outlineLvl w:val="3"/>
      </w:pPr>
      <w:bookmarkStart w:id="341" w:name="_Sec1289"/>
      <w:r>
        <w:t>2. Condicions del Producte</w:t>
      </w:r>
      <w:bookmarkEnd w:id="341"/>
    </w:p>
    <w:tbl>
      <w:tblPr>
        <w:tblStyle w:val="PURTable"/>
        <w:tblW w:w="0" w:type="dxa"/>
        <w:tblLook w:val="04A0" w:firstRow="1" w:lastRow="0" w:firstColumn="1" w:lastColumn="0" w:noHBand="0" w:noVBand="1"/>
      </w:tblPr>
      <w:tblGrid>
        <w:gridCol w:w="3636"/>
        <w:gridCol w:w="3633"/>
        <w:gridCol w:w="3647"/>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Elegibilitat per Ampliar Termini: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Promocions: N/A</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de Reducció (SCE): N/A</w:t>
            </w:r>
          </w:p>
        </w:tc>
      </w:tr>
      <w:tr w:rsidR="008530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B453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4"/>
      </w:pPr>
      <w:r>
        <w:t>2.1 GitHub Enterprise</w:t>
      </w:r>
    </w:p>
    <w:p w:rsidR="0085308F" w:rsidRDefault="00B45349">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8">
        <w:r>
          <w:rPr>
            <w:color w:val="00467F"/>
            <w:u w:val="single"/>
          </w:rPr>
          <w:t>Condicions dels Serveis Online</w:t>
        </w:r>
      </w:hyperlink>
      <w:r>
        <w:t>.</w:t>
      </w:r>
    </w:p>
    <w:p w:rsidR="0085308F" w:rsidRDefault="0085308F">
      <w:pPr>
        <w:pStyle w:val="ProductList-Body"/>
      </w:pPr>
    </w:p>
    <w:p w:rsidR="0085308F" w:rsidRDefault="00B45349">
      <w:pPr>
        <w:pStyle w:val="ProductList-ClauseHeading"/>
        <w:outlineLvl w:val="4"/>
      </w:pPr>
      <w:r>
        <w:t>2.2 Formació i Avaluació del GitHub Enterprise</w:t>
      </w:r>
    </w:p>
    <w:p w:rsidR="0085308F" w:rsidRDefault="00B45349">
      <w:pPr>
        <w:pStyle w:val="ProductList-Body"/>
      </w:pPr>
      <w:r>
        <w:t>Malgrat qualsevol terme contrari del contracte de llicències per volum del Client, l'accés al programari del GitHub Enterprise o el servei online amb finalitats de formació o avaluació requereix SL d'usuari.</w:t>
      </w:r>
    </w:p>
    <w:p w:rsidR="0085308F" w:rsidRDefault="0085308F">
      <w:pPr>
        <w:pStyle w:val="ProductList-Body"/>
      </w:pPr>
    </w:p>
    <w:p w:rsidR="0085308F" w:rsidRDefault="00B45349">
      <w:pPr>
        <w:pStyle w:val="ProductList-ClauseHeading"/>
        <w:outlineLvl w:val="4"/>
      </w:pPr>
      <w:r>
        <w:t>2.3 Termes de Llicència del Visual Studio</w:t>
      </w:r>
    </w:p>
    <w:p w:rsidR="0085308F" w:rsidRDefault="00B45349">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rsidR="0085308F" w:rsidRDefault="0085308F">
      <w:pPr>
        <w:pStyle w:val="ProductList-Body"/>
      </w:pPr>
    </w:p>
    <w:p w:rsidR="0085308F" w:rsidRDefault="00B45349">
      <w:pPr>
        <w:pStyle w:val="ProductList-ClauseHeading"/>
        <w:outlineLvl w:val="4"/>
      </w:pPr>
      <w:r>
        <w:t>2.4 Llicències del GitHub Enterprise per al Visual Studio</w:t>
      </w:r>
    </w:p>
    <w:p w:rsidR="0085308F" w:rsidRDefault="00B45349">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rsidR="0085308F" w:rsidRDefault="0085308F">
      <w:pPr>
        <w:pStyle w:val="ProductList-Body"/>
      </w:pPr>
    </w:p>
    <w:p w:rsidR="0085308F" w:rsidRDefault="00B45349">
      <w:pPr>
        <w:pStyle w:val="ProductList-ClauseHeading"/>
        <w:outlineLvl w:val="4"/>
      </w:pPr>
      <w:r>
        <w:t>2.5 Llicències de Migració a una Edició Superior</w:t>
      </w:r>
    </w:p>
    <w:p w:rsidR="0085308F" w:rsidRDefault="00B45349">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rsidR="0085308F" w:rsidRDefault="0085308F">
      <w:pPr>
        <w:pStyle w:val="ProductList-Body"/>
      </w:pPr>
    </w:p>
    <w:p w:rsidR="0085308F" w:rsidRDefault="00B45349">
      <w:pPr>
        <w:pStyle w:val="ProductList-ClauseHeading"/>
        <w:outlineLvl w:val="4"/>
      </w:pPr>
      <w:r>
        <w:t>2.6 Windows Virtual Desktop</w:t>
      </w:r>
    </w:p>
    <w:p w:rsidR="0085308F" w:rsidRDefault="00B45349">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85308F">
      <w:pPr>
        <w:sectPr w:rsidR="0085308F">
          <w:headerReference w:type="default" r:id="rId149"/>
          <w:footerReference w:type="default" r:id="rId150"/>
          <w:type w:val="continuous"/>
          <w:pgSz w:w="12240" w:h="15840" w:code="1"/>
          <w:pgMar w:top="1170" w:right="720" w:bottom="720" w:left="720" w:header="432" w:footer="288" w:gutter="0"/>
          <w:cols w:space="360"/>
        </w:sectPr>
      </w:pPr>
    </w:p>
    <w:p w:rsidR="0085308F" w:rsidRDefault="00B45349">
      <w:pPr>
        <w:pStyle w:val="ProductList-SectionHeading"/>
        <w:pageBreakBefore/>
        <w:outlineLvl w:val="0"/>
      </w:pPr>
      <w:bookmarkStart w:id="342" w:name="_Sec549"/>
      <w:bookmarkEnd w:id="212"/>
      <w:r>
        <w:t>Glossari</w:t>
      </w:r>
      <w:r>
        <w:fldChar w:fldCharType="begin"/>
      </w:r>
      <w:r>
        <w:instrText xml:space="preserve"> TC "</w:instrText>
      </w:r>
      <w:bookmarkStart w:id="343" w:name="_Toc62549244"/>
      <w:r>
        <w:instrText>Glossari</w:instrText>
      </w:r>
      <w:bookmarkEnd w:id="343"/>
      <w:r>
        <w:instrText>" \l 1</w:instrText>
      </w:r>
      <w:r>
        <w:fldChar w:fldCharType="end"/>
      </w:r>
    </w:p>
    <w:p w:rsidR="0085308F" w:rsidRDefault="00B45349">
      <w:pPr>
        <w:pStyle w:val="ProductList-Offering1Heading"/>
        <w:outlineLvl w:val="1"/>
      </w:pPr>
      <w:bookmarkStart w:id="344" w:name="_Sec550"/>
      <w:r>
        <w:t>Atributs</w:t>
      </w:r>
      <w:bookmarkEnd w:id="344"/>
      <w:r>
        <w:fldChar w:fldCharType="begin"/>
      </w:r>
      <w:r>
        <w:instrText xml:space="preserve"> TC "</w:instrText>
      </w:r>
      <w:bookmarkStart w:id="345" w:name="_Toc62549245"/>
      <w:r>
        <w:instrText>Atributs</w:instrText>
      </w:r>
      <w:bookmarkEnd w:id="345"/>
      <w:r>
        <w:instrText>" \l 2</w:instrText>
      </w:r>
      <w:r>
        <w:fldChar w:fldCharType="end"/>
      </w:r>
    </w:p>
    <w:p w:rsidR="0085308F" w:rsidRDefault="00B45349">
      <w:pPr>
        <w:pStyle w:val="ProductList-BodySpaced"/>
      </w:pPr>
      <w:r>
        <w:t>Els atributs s'identifiquen a les taules de cada Entrada de Productes i indiquen els drets o les condicions aplicables als Productes.</w:t>
      </w:r>
    </w:p>
    <w:p w:rsidR="0085308F" w:rsidRDefault="0085308F">
      <w:pPr>
        <w:pStyle w:val="ProductList-BodySpaced"/>
      </w:pPr>
    </w:p>
    <w:p w:rsidR="0085308F" w:rsidRDefault="00B45349">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85308F" w:rsidRDefault="00B45349">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85308F" w:rsidRDefault="00B45349">
      <w:pPr>
        <w:pStyle w:val="ProductList-BodySpaced"/>
      </w:pPr>
      <w:r>
        <w:rPr>
          <w:b/>
          <w:color w:val="00188F"/>
        </w:rPr>
        <w:t>Requisit d'Accés de Client</w:t>
      </w:r>
      <w:r>
        <w:t>: indica si un Producte de Servidor necessita llicències CAL perquè els usuaris i els dispositius puguin accedir-hi.</w:t>
      </w:r>
    </w:p>
    <w:p w:rsidR="0085308F" w:rsidRDefault="00B45349">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85308F" w:rsidRDefault="00B45349">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85308F" w:rsidRDefault="00B45349">
      <w:pPr>
        <w:pStyle w:val="ProductList-BodySpaced"/>
      </w:pPr>
      <w:r>
        <w:rPr>
          <w:b/>
          <w:color w:val="00188F"/>
        </w:rPr>
        <w:t>Elegibilitat per Ampliar Termini</w:t>
      </w:r>
      <w:r>
        <w:t>: serveis online que poden optar a un termini ampliat segons es descriu al contracte de llicència d'Enterprise i Enterprise Subscription.</w:t>
      </w:r>
    </w:p>
    <w:p w:rsidR="0085308F" w:rsidRDefault="00B45349">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85308F" w:rsidRDefault="00B45349">
      <w:pPr>
        <w:pStyle w:val="ProductList-BodySpaced"/>
      </w:pPr>
      <w:r>
        <w:rPr>
          <w:b/>
          <w:color w:val="00188F"/>
        </w:rPr>
        <w:t>Drets de Commutació per Error</w:t>
      </w:r>
      <w:r>
        <w:t>: benefici d'SA que permet al Client executar Instàncies de commutació per error passives tal com es descriu a l'entrada del Producte.</w:t>
      </w:r>
    </w:p>
    <w:p w:rsidR="0085308F" w:rsidRDefault="00B45349">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85308F" w:rsidRDefault="00B45349">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85308F" w:rsidRDefault="00B45349">
      <w:pPr>
        <w:pStyle w:val="ProductList-BodySpaced"/>
      </w:pPr>
      <w:r>
        <w:rPr>
          <w:b/>
          <w:color w:val="00188F"/>
        </w:rPr>
        <w:t>Termes de Llicència</w:t>
      </w:r>
      <w:r>
        <w:t>: termes i condicions que regeixen la implementació i l'ús d'un Producte.</w:t>
      </w:r>
    </w:p>
    <w:p w:rsidR="0085308F" w:rsidRDefault="00B45349">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85308F" w:rsidRDefault="00B45349">
      <w:pPr>
        <w:pStyle w:val="ProductList-BodySpaced"/>
      </w:pPr>
      <w:r>
        <w:rPr>
          <w:b/>
          <w:color w:val="00188F"/>
        </w:rPr>
        <w:t>Requisit previ</w:t>
      </w:r>
      <w:r>
        <w:t>: indica que cal complir determinades condicions addicionals per poder adquirir Llicències del Producte.</w:t>
      </w:r>
    </w:p>
    <w:p w:rsidR="0085308F" w:rsidRDefault="00B45349">
      <w:pPr>
        <w:pStyle w:val="ProductList-BodySpaced"/>
      </w:pPr>
      <w:r>
        <w:rPr>
          <w:b/>
          <w:color w:val="00188F"/>
        </w:rPr>
        <w:t>Requisit previ (SA)</w:t>
      </w:r>
      <w:r>
        <w:t>:indica que cal complir determinades condicions addicionals per poder adquirir cobertura d'SA per al Producte.</w:t>
      </w:r>
    </w:p>
    <w:p w:rsidR="0085308F" w:rsidRDefault="00B45349">
      <w:pPr>
        <w:pStyle w:val="ProductList-BodySpaced"/>
      </w:pPr>
      <w:r>
        <w:rPr>
          <w:b/>
          <w:color w:val="00188F"/>
        </w:rPr>
        <w:t>Versió anterior</w:t>
      </w:r>
      <w:r>
        <w:t>: versions anteriors del Producte i Data de disponibilitat corresponent.</w:t>
      </w:r>
    </w:p>
    <w:p w:rsidR="0085308F" w:rsidRDefault="00B45349">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85308F" w:rsidRDefault="00B45349">
      <w:pPr>
        <w:pStyle w:val="ProductList-BodySpaced"/>
      </w:pPr>
      <w:r>
        <w:rPr>
          <w:b/>
          <w:color w:val="00188F"/>
        </w:rPr>
        <w:t>Programa de Subscripció Online (OSP)</w:t>
      </w:r>
      <w:r>
        <w:t>: El Producte està disponible en un programa de Subscripció Online.</w:t>
      </w:r>
    </w:p>
    <w:p w:rsidR="0085308F" w:rsidRDefault="00B45349">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85308F" w:rsidRDefault="00B45349">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85308F" w:rsidRDefault="00B45349">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85308F" w:rsidRDefault="00B45349">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85308F" w:rsidRDefault="00B45349">
      <w:pPr>
        <w:pStyle w:val="ProductList-BodySpaced"/>
      </w:pPr>
      <w:r>
        <w:rPr>
          <w:b/>
          <w:color w:val="00188F"/>
        </w:rPr>
        <w:t>Opció de Reducció</w:t>
      </w:r>
      <w:r>
        <w:t>: un Servei Online per al qual un client amb una Inscripció Enterprise, una Inscripció Enterprise Subscription, una Inscripció del Microsoft Azure o l'Enrollment for Education Solutions pot notificar una reducció de llicències o un Prepagament Anual Assignat.</w:t>
      </w:r>
    </w:p>
    <w:p w:rsidR="0085308F" w:rsidRDefault="00B45349">
      <w:pPr>
        <w:pStyle w:val="ProductList-BodySpaced"/>
      </w:pPr>
      <w:r>
        <w:rPr>
          <w:b/>
          <w:color w:val="00188F"/>
        </w:rPr>
        <w:t>Opció de Reducció (SCE)</w:t>
      </w:r>
      <w:r>
        <w:t>: Productes per als quals un client d'una Inscripció Server and Cloud pot notificar una reducció de llicències de subscripció o un Prepagament Anual Assignat futur després de 12 mesos seguits.</w:t>
      </w:r>
    </w:p>
    <w:p w:rsidR="0085308F" w:rsidRDefault="00B45349">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85308F" w:rsidRDefault="00B45349">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85308F" w:rsidRDefault="00B45349">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85308F" w:rsidRDefault="00B45349">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85308F" w:rsidRDefault="00B45349">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85308F" w:rsidRDefault="00B45349">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85308F" w:rsidRDefault="00B45349">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85308F" w:rsidRDefault="00B45349">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85308F" w:rsidRDefault="0085308F">
      <w:pPr>
        <w:pStyle w:val="ProductList-BodySpaced"/>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Spaced"/>
      </w:pPr>
    </w:p>
    <w:p w:rsidR="0085308F" w:rsidRDefault="00B45349">
      <w:pPr>
        <w:pStyle w:val="ProductList-Offering1Heading"/>
        <w:outlineLvl w:val="1"/>
      </w:pPr>
      <w:bookmarkStart w:id="346" w:name="_Sec551"/>
      <w:r>
        <w:t>Valors de cel·la</w:t>
      </w:r>
      <w:bookmarkEnd w:id="346"/>
      <w:r>
        <w:fldChar w:fldCharType="begin"/>
      </w:r>
      <w:r>
        <w:instrText xml:space="preserve"> TC "</w:instrText>
      </w:r>
      <w:bookmarkStart w:id="347" w:name="_Toc62549246"/>
      <w:r>
        <w:instrText>Valors de cel·la</w:instrText>
      </w:r>
      <w:bookmarkEnd w:id="347"/>
      <w:r>
        <w:instrText>" \l 2</w:instrText>
      </w:r>
      <w:r>
        <w:fldChar w:fldCharType="end"/>
      </w:r>
    </w:p>
    <w:p w:rsidR="0085308F" w:rsidRDefault="00B45349">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85308F" w:rsidRDefault="0085308F">
      <w:pPr>
        <w:pStyle w:val="ProductList-BodySpaced"/>
      </w:pPr>
    </w:p>
    <w:p w:rsidR="0085308F" w:rsidRDefault="00B45349">
      <w:pPr>
        <w:pStyle w:val="ProductList-BodySpaced"/>
      </w:pPr>
      <w:r>
        <w:rPr>
          <w:b/>
          <w:color w:val="00188F"/>
        </w:rPr>
        <w:t xml:space="preserve">A </w:t>
      </w:r>
      <w:r>
        <w:t xml:space="preserve">= </w:t>
      </w:r>
      <w:r>
        <w:rPr>
          <w:color w:val="00188F"/>
        </w:rPr>
        <w:t>Producte Addicional</w:t>
      </w:r>
      <w:r>
        <w:t>: el Producte s'ofereix com a Producte Addicional.</w:t>
      </w:r>
    </w:p>
    <w:p w:rsidR="0085308F" w:rsidRDefault="00B45349">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85308F" w:rsidRDefault="00B45349">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rsidR="0085308F" w:rsidRDefault="00B45349">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rsidR="0085308F" w:rsidRDefault="00B45349">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rsidR="0085308F" w:rsidRDefault="00B45349">
      <w:pPr>
        <w:pStyle w:val="ProductList-BodySpaced"/>
      </w:pPr>
      <w:r>
        <w:rPr>
          <w:b/>
          <w:color w:val="00188F"/>
        </w:rPr>
        <w:t>E</w:t>
      </w:r>
      <w:r>
        <w:t xml:space="preserve"> = </w:t>
      </w:r>
      <w:r>
        <w:rPr>
          <w:color w:val="00188F"/>
        </w:rPr>
        <w:t>Producte Enterprise</w:t>
      </w:r>
      <w:r>
        <w:t>: el Producte s'ofereix com a Producte Enterprise, però no és d'escriptori.</w:t>
      </w:r>
    </w:p>
    <w:p w:rsidR="0085308F" w:rsidRDefault="00B45349">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85308F" w:rsidRDefault="00B45349">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85308F" w:rsidRDefault="00B45349">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85308F" w:rsidRDefault="00B45349">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85308F" w:rsidRDefault="00B45349">
      <w:pPr>
        <w:pStyle w:val="ProductList-BodySpaced"/>
      </w:pPr>
      <w:r>
        <w:rPr>
          <w:b/>
          <w:color w:val="00188F"/>
        </w:rPr>
        <w:t>OW</w:t>
      </w:r>
      <w:r>
        <w:t xml:space="preserve"> = </w:t>
      </w:r>
      <w:r>
        <w:rPr>
          <w:color w:val="00188F"/>
        </w:rPr>
        <w:t>Per a tota l'organització</w:t>
      </w:r>
      <w:r>
        <w:t>: disponible en virtut de l'opció per a tota l'Organització.</w:t>
      </w:r>
    </w:p>
    <w:p w:rsidR="0085308F" w:rsidRDefault="00B45349">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85308F" w:rsidRDefault="00B45349">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85308F" w:rsidRDefault="00B45349">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85308F" w:rsidRDefault="00B45349">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85308F" w:rsidRDefault="00B45349">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85308F" w:rsidRDefault="00B45349">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rsidR="0085308F" w:rsidRDefault="0085308F">
      <w:pPr>
        <w:pStyle w:val="ProductList-BodySpaced"/>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Spaced"/>
      </w:pPr>
    </w:p>
    <w:p w:rsidR="0085308F" w:rsidRDefault="00B45349">
      <w:pPr>
        <w:pStyle w:val="ProductList-Offering1Heading"/>
        <w:outlineLvl w:val="1"/>
      </w:pPr>
      <w:bookmarkStart w:id="348" w:name="_Sec552"/>
      <w:r>
        <w:t>Títols de Columna</w:t>
      </w:r>
      <w:bookmarkEnd w:id="348"/>
      <w:r>
        <w:fldChar w:fldCharType="begin"/>
      </w:r>
      <w:r>
        <w:instrText xml:space="preserve"> TC "</w:instrText>
      </w:r>
      <w:bookmarkStart w:id="349" w:name="_Toc62549247"/>
      <w:r>
        <w:instrText>Títols de Columna</w:instrText>
      </w:r>
      <w:bookmarkEnd w:id="349"/>
      <w:r>
        <w:instrText>" \l 2</w:instrText>
      </w:r>
      <w:r>
        <w:fldChar w:fldCharType="end"/>
      </w:r>
    </w:p>
    <w:p w:rsidR="0085308F" w:rsidRDefault="00B45349">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85308F" w:rsidRDefault="0085308F">
      <w:pPr>
        <w:pStyle w:val="ProductList-BodySpaced"/>
      </w:pPr>
    </w:p>
    <w:p w:rsidR="0085308F" w:rsidRDefault="00B45349">
      <w:pPr>
        <w:pStyle w:val="ProductList-BodySpaced"/>
      </w:pPr>
      <w:r>
        <w:rPr>
          <w:b/>
          <w:color w:val="00188F"/>
        </w:rPr>
        <w:t>CSP</w:t>
      </w:r>
      <w:r>
        <w:rPr>
          <w:color w:val="000000"/>
        </w:rPr>
        <w:t xml:space="preserve">= </w:t>
      </w:r>
      <w:r>
        <w:rPr>
          <w:color w:val="00188F"/>
        </w:rPr>
        <w:t xml:space="preserve">Proveïdor de Solucions al Núvol. </w:t>
      </w:r>
      <w:r>
        <w:rPr>
          <w:color w:val="000000"/>
        </w:rPr>
        <w:t>Les llicències de programari perpètues estan disponibles per als clients comercials només al CSP.</w:t>
      </w:r>
    </w:p>
    <w:p w:rsidR="0085308F" w:rsidRDefault="00B45349">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85308F" w:rsidRDefault="00B45349">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85308F" w:rsidRDefault="00B45349">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85308F" w:rsidRDefault="00B45349">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85308F" w:rsidRDefault="00B45349">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85308F" w:rsidRDefault="00B45349">
      <w:pPr>
        <w:pStyle w:val="ProductList-BodySpaced"/>
      </w:pPr>
      <w:r>
        <w:rPr>
          <w:b/>
          <w:color w:val="00188F"/>
        </w:rPr>
        <w:t>MPSA</w:t>
      </w:r>
      <w:r>
        <w:t xml:space="preserve"> = </w:t>
      </w:r>
      <w:r>
        <w:rPr>
          <w:color w:val="00188F"/>
        </w:rPr>
        <w:t>Contracte de Productes i Serveis de Microsoft</w:t>
      </w:r>
      <w:r>
        <w:t>.</w:t>
      </w:r>
    </w:p>
    <w:p w:rsidR="0085308F" w:rsidRDefault="00B45349">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85308F" w:rsidRDefault="00B45349">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Open Value Academic i Open Value Subscription for Government.</w:t>
      </w:r>
    </w:p>
    <w:p w:rsidR="0085308F" w:rsidRDefault="00B45349">
      <w:pPr>
        <w:pStyle w:val="ProductList-BodySpaced"/>
      </w:pPr>
      <w:r>
        <w:rPr>
          <w:b/>
          <w:color w:val="00188F"/>
        </w:rPr>
        <w:t>OVS-ES</w:t>
      </w:r>
      <w:r>
        <w:t xml:space="preserve"> = </w:t>
      </w:r>
      <w:r>
        <w:rPr>
          <w:color w:val="00188F"/>
        </w:rPr>
        <w:t>Open Value Subscription – Education Solutions</w:t>
      </w:r>
      <w:r>
        <w:t>.</w:t>
      </w:r>
    </w:p>
    <w:p w:rsidR="0085308F" w:rsidRDefault="00B45349">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85308F" w:rsidRDefault="00B45349">
      <w:pPr>
        <w:pStyle w:val="ProductList-BodySpaced"/>
      </w:pPr>
      <w:r>
        <w:rPr>
          <w:b/>
          <w:color w:val="00188F"/>
        </w:rPr>
        <w:t>SA</w:t>
      </w:r>
      <w:r>
        <w:t xml:space="preserve"> = </w:t>
      </w:r>
      <w:r>
        <w:rPr>
          <w:color w:val="00188F"/>
        </w:rPr>
        <w:t>Software Assurance</w:t>
      </w:r>
      <w:r>
        <w:t>: valor de punt designat quan s'ofereix SA per al programari indicat.</w:t>
      </w:r>
    </w:p>
    <w:p w:rsidR="0085308F" w:rsidRDefault="00B45349">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85308F" w:rsidRDefault="0085308F">
      <w:pPr>
        <w:pStyle w:val="ProductList-BodySpaced"/>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Spaced"/>
      </w:pPr>
    </w:p>
    <w:p w:rsidR="0085308F" w:rsidRDefault="00B45349">
      <w:pPr>
        <w:pStyle w:val="ProductList-Offering1Heading"/>
        <w:outlineLvl w:val="1"/>
      </w:pPr>
      <w:bookmarkStart w:id="350" w:name="_Sec553"/>
      <w:r>
        <w:t>Definicions</w:t>
      </w:r>
      <w:bookmarkEnd w:id="350"/>
      <w:r>
        <w:fldChar w:fldCharType="begin"/>
      </w:r>
      <w:r>
        <w:instrText xml:space="preserve"> TC "</w:instrText>
      </w:r>
      <w:bookmarkStart w:id="351" w:name="_Toc62549248"/>
      <w:r>
        <w:instrText>Definicions</w:instrText>
      </w:r>
      <w:bookmarkEnd w:id="351"/>
      <w:r>
        <w:instrText>" \l 2</w:instrText>
      </w:r>
      <w:r>
        <w:fldChar w:fldCharType="end"/>
      </w:r>
    </w:p>
    <w:p w:rsidR="0085308F" w:rsidRDefault="00B45349">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85308F" w:rsidRDefault="00B45349">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85308F" w:rsidRDefault="00B45349">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85308F" w:rsidRDefault="00B45349">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85308F" w:rsidRDefault="00B45349">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rsidR="0085308F" w:rsidRDefault="00B45349">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85308F" w:rsidRDefault="00B45349">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85308F" w:rsidRDefault="00B45349">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85308F" w:rsidRDefault="00B45349">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85308F" w:rsidRDefault="00B45349">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5308F" w:rsidRDefault="00B45349">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5308F" w:rsidRDefault="00B45349">
      <w:pPr>
        <w:pStyle w:val="ProductList-BodySpaced"/>
      </w:pPr>
      <w:r>
        <w:rPr>
          <w:b/>
          <w:color w:val="00188F"/>
        </w:rPr>
        <w:t xml:space="preserve">Dades del Client </w:t>
      </w:r>
      <w:r>
        <w:t>són totes les dades (inclosos tots els fitxers de text, so, vídeo o imatge i el programari) que proporciona el Client, o algú en nom seu, a Microsoft mitjançant l’ús del Servei Online. Les Dades del Client no inclouen les Dades dels Serveis Professionals.</w:t>
      </w:r>
    </w:p>
    <w:p w:rsidR="0085308F" w:rsidRDefault="00B45349">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5308F" w:rsidRDefault="00B45349">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rsidR="0085308F" w:rsidRDefault="00B45349">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rsidR="0085308F" w:rsidRDefault="00B45349">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85308F" w:rsidRDefault="00B45349">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85308F" w:rsidRDefault="00B45349">
      <w:pPr>
        <w:pStyle w:val="ProductList-BodySpaced"/>
      </w:pPr>
      <w:r>
        <w:rPr>
          <w:b/>
          <w:color w:val="00188F"/>
        </w:rPr>
        <w:t>Usuaris Externs</w:t>
      </w:r>
      <w:r>
        <w:t xml:space="preserve"> fa referència a usuaris que no són empleats, contractistes ni agents locals del Client o les seves Filials.</w:t>
      </w:r>
    </w:p>
    <w:p w:rsidR="0085308F" w:rsidRDefault="00B45349">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rsidR="0085308F" w:rsidRDefault="00B45349">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85308F" w:rsidRDefault="00B45349">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85308F" w:rsidRDefault="00B45349">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85308F" w:rsidRDefault="00B45349">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5308F" w:rsidRDefault="00B45349">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85308F" w:rsidRDefault="00B45349">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85308F" w:rsidRDefault="00B45349">
      <w:pPr>
        <w:pStyle w:val="ProductList-BodySpaced"/>
      </w:pPr>
      <w:r>
        <w:rPr>
          <w:b/>
          <w:color w:val="00188F"/>
        </w:rPr>
        <w:t xml:space="preserve">Llicència </w:t>
      </w:r>
      <w:r>
        <w:t>fa referència al dret de baixar, instal·lar i utilitzar un Producte, així com d'accedir-hi.</w:t>
      </w:r>
    </w:p>
    <w:p w:rsidR="0085308F" w:rsidRDefault="00B45349">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rsidR="0085308F" w:rsidRDefault="00B45349">
      <w:pPr>
        <w:pStyle w:val="ProductList-BodySpaced"/>
      </w:pPr>
      <w:r>
        <w:rPr>
          <w:b/>
          <w:color w:val="00188F"/>
        </w:rPr>
        <w:t xml:space="preserve">Partner de Mobilitat de Llicències a través de Software Assurance </w:t>
      </w:r>
      <w:r>
        <w:t xml:space="preserve">fa referència a una entitat que s'identifica a </w:t>
      </w:r>
      <w:hyperlink r:id="rId151">
        <w:r>
          <w:rPr>
            <w:color w:val="00467F"/>
            <w:u w:val="single"/>
          </w:rPr>
          <w:t>https://www.microsoft.com/en-us/licensing/licensing-programs/software-assurance-license-mobility</w:t>
        </w:r>
      </w:hyperlink>
      <w:r>
        <w:t xml:space="preserve"> i que Microsoft autoritza per allotjar programari de clients en servidors compartits. </w:t>
      </w:r>
    </w:p>
    <w:p w:rsidR="0085308F" w:rsidRDefault="00B45349">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rsidR="0085308F" w:rsidRDefault="00B45349">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85308F" w:rsidRDefault="00B45349">
      <w:pPr>
        <w:pStyle w:val="ProductList-BodySpaced"/>
      </w:pPr>
      <w:r>
        <w:rPr>
          <w:b/>
        </w:rPr>
        <w:t xml:space="preserve"> Els </w:t>
      </w:r>
      <w:r>
        <w:rPr>
          <w:b/>
          <w:color w:val="00188F"/>
        </w:rPr>
        <w:t>Proveïdors Autoritzats</w:t>
      </w:r>
      <w:r>
        <w:t xml:space="preserve"> inclouen les entitats identificades per Microsoft a </w:t>
      </w:r>
      <w:hyperlink r:id="rId152">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53">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rsidR="0085308F" w:rsidRDefault="00B45349">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85308F" w:rsidRDefault="00B45349">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85308F" w:rsidRDefault="00B45349">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85308F" w:rsidRDefault="00B45349">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5308F" w:rsidRDefault="00B45349">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85308F" w:rsidRDefault="00B45349">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85308F" w:rsidRDefault="00B45349">
      <w:pPr>
        <w:pStyle w:val="ProductList-BodySpaced"/>
      </w:pPr>
      <w:r>
        <w:rPr>
          <w:b/>
          <w:color w:val="00188F"/>
        </w:rPr>
        <w:t xml:space="preserve">Processador Físic </w:t>
      </w:r>
      <w:r>
        <w:t>fa referència a un processador d'un sistema de maquinari físic.</w:t>
      </w:r>
    </w:p>
    <w:p w:rsidR="0085308F" w:rsidRDefault="00B45349">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85308F" w:rsidRDefault="00B45349">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rsidR="0085308F" w:rsidRDefault="00B45349">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85308F" w:rsidRDefault="00B45349">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85308F" w:rsidRDefault="00B45349">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85308F" w:rsidRDefault="00B45349">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85308F" w:rsidRDefault="00B45349">
      <w:pPr>
        <w:pStyle w:val="ProductList-BodySpaced"/>
      </w:pPr>
      <w:r>
        <w:rPr>
          <w:b/>
          <w:color w:val="00188F"/>
        </w:rPr>
        <w:t>Servidor</w:t>
      </w:r>
      <w:r>
        <w:t xml:space="preserve"> significa un sistema de maquinari físic capaç d'executar programari de servidor.</w:t>
      </w:r>
    </w:p>
    <w:p w:rsidR="0085308F" w:rsidRDefault="00B45349">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85308F" w:rsidRDefault="00B45349">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85308F" w:rsidRDefault="00B45349">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85308F" w:rsidRDefault="00B45349">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85308F" w:rsidRDefault="00B45349">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85308F" w:rsidRDefault="00B45349">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85308F" w:rsidRDefault="00B45349">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85308F" w:rsidRDefault="00B45349">
      <w:pPr>
        <w:pStyle w:val="ProductList-BodySpaced"/>
      </w:pPr>
      <w:r>
        <w:t>El programari de les Solucions Web d'Internet s'utilitza per executar:</w:t>
      </w:r>
    </w:p>
    <w:p w:rsidR="0085308F" w:rsidRDefault="00B45349" w:rsidP="00B45349">
      <w:pPr>
        <w:pStyle w:val="ProductList-Bullet"/>
        <w:numPr>
          <w:ilvl w:val="0"/>
          <w:numId w:val="55"/>
        </w:numPr>
      </w:pPr>
      <w:r>
        <w:t>programari del servidor web (per exemple, el Microsoft Internet Information Services) i agents de gestió o seguretat (com ara l'agent System Center Operations Manager);</w:t>
      </w:r>
    </w:p>
    <w:p w:rsidR="0085308F" w:rsidRDefault="00B45349" w:rsidP="00B45349">
      <w:pPr>
        <w:pStyle w:val="ProductList-Bullet"/>
        <w:numPr>
          <w:ilvl w:val="0"/>
          <w:numId w:val="55"/>
        </w:numPr>
      </w:pPr>
      <w:r>
        <w:t>programari de motor de base de dades (per exemple, el Microsoft SQL Server) exclusiu per admetre les Solucions Web d'Internet; o</w:t>
      </w:r>
    </w:p>
    <w:p w:rsidR="0085308F" w:rsidRDefault="00B45349" w:rsidP="00B45349">
      <w:pPr>
        <w:pStyle w:val="ProductList-Bullet"/>
        <w:numPr>
          <w:ilvl w:val="0"/>
          <w:numId w:val="55"/>
        </w:numPr>
      </w:pPr>
      <w:r>
        <w:t>el servei del Sistema de Noms de Domini (DNS) per proporcionar la resolució de noms d'Internet a les adreces IP sempre i quan no sigui l'única funció d'aquesta instància del programari.</w:t>
      </w:r>
    </w:p>
    <w:p w:rsidR="0085308F" w:rsidRDefault="00B45349">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85308F" w:rsidRDefault="00B45349">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85308F" w:rsidRDefault="00B45349">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85308F" w:rsidRDefault="0085308F">
      <w:pPr>
        <w:pStyle w:val="ProductList-BodySpaced"/>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Spaced"/>
      </w:pPr>
    </w:p>
    <w:p w:rsidR="0085308F" w:rsidRDefault="0085308F">
      <w:pPr>
        <w:sectPr w:rsidR="0085308F">
          <w:headerReference w:type="default" r:id="rId154"/>
          <w:footerReference w:type="default" r:id="rId155"/>
          <w:type w:val="continuous"/>
          <w:pgSz w:w="12240" w:h="15840" w:code="1"/>
          <w:pgMar w:top="1170" w:right="720" w:bottom="720" w:left="720" w:header="432" w:footer="288" w:gutter="0"/>
          <w:cols w:space="360"/>
        </w:sectPr>
      </w:pPr>
    </w:p>
    <w:p w:rsidR="0085308F" w:rsidRDefault="00B45349">
      <w:pPr>
        <w:pStyle w:val="ProductList-SectionHeading"/>
        <w:pageBreakBefore/>
        <w:outlineLvl w:val="0"/>
      </w:pPr>
      <w:bookmarkStart w:id="352" w:name="_Sec591"/>
      <w:bookmarkEnd w:id="342"/>
      <w:r>
        <w:t>Apèndix A: Llicències Equivalents a CAL/ML</w:t>
      </w:r>
      <w:r>
        <w:fldChar w:fldCharType="begin"/>
      </w:r>
      <w:r>
        <w:instrText xml:space="preserve"> TC "</w:instrText>
      </w:r>
      <w:bookmarkStart w:id="353" w:name="_Toc62549249"/>
      <w:r>
        <w:instrText>Apèndix A: Llicències Equivalents a CAL/ML</w:instrText>
      </w:r>
      <w:bookmarkEnd w:id="353"/>
      <w:r>
        <w:instrText>" \l 1</w:instrText>
      </w:r>
      <w:r>
        <w:fldChar w:fldCharType="end"/>
      </w:r>
    </w:p>
    <w:p w:rsidR="0085308F" w:rsidRDefault="00B45349">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5308F" w:rsidRDefault="0085308F">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85308F">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85308F" w:rsidRDefault="0085308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5308F" w:rsidRDefault="00B4534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5308F" w:rsidRDefault="00B4534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5308F" w:rsidRDefault="00B4534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5308F" w:rsidRDefault="00B4534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5308F" w:rsidRDefault="00B4534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5308F" w:rsidRDefault="00B45349">
            <w:pPr>
              <w:pStyle w:val="ProductList-TableBody"/>
              <w:jc w:val="center"/>
            </w:pPr>
            <w:r>
              <w:rPr>
                <w:color w:val="FFFFFF"/>
              </w:rPr>
              <w:t>Microsoft 365</w:t>
            </w:r>
          </w:p>
        </w:tc>
      </w:tr>
      <w:tr w:rsidR="0085308F">
        <w:tc>
          <w:tcPr>
            <w:tcW w:w="360" w:type="dxa"/>
            <w:tcBorders>
              <w:top w:val="none" w:sz="4" w:space="0" w:color="BFBFBF"/>
              <w:left w:val="none" w:sz="24" w:space="0" w:color="808080"/>
              <w:bottom w:val="single" w:sz="4" w:space="0" w:color="FFFFFF"/>
              <w:right w:val="single" w:sz="6" w:space="0" w:color="FFFFFF"/>
            </w:tcBorders>
          </w:tcPr>
          <w:p w:rsidR="0085308F" w:rsidRDefault="00B45349">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308F" w:rsidRDefault="00B45349">
            <w:pPr>
              <w:pStyle w:val="ProductList-TableBody"/>
              <w:jc w:val="center"/>
            </w:pPr>
            <w:r>
              <w:rPr>
                <w:color w:val="FFFFFF"/>
              </w:rPr>
              <w:t>E5</w:t>
            </w:r>
          </w:p>
        </w:tc>
      </w:tr>
      <w:tr w:rsidR="0085308F">
        <w:tc>
          <w:tcPr>
            <w:tcW w:w="360" w:type="dxa"/>
            <w:gridSpan w:val="15"/>
            <w:tcBorders>
              <w:top w:val="single" w:sz="4" w:space="0" w:color="FFFFFF"/>
              <w:left w:val="single" w:sz="6" w:space="0" w:color="FFFFFF"/>
              <w:bottom w:val="single" w:sz="4" w:space="0" w:color="FFFFFF"/>
              <w:right w:val="single" w:sz="6" w:space="0" w:color="FFFFFF"/>
            </w:tcBorders>
          </w:tcPr>
          <w:p w:rsidR="0085308F" w:rsidRDefault="00B4534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793">
              <w:r w:rsidR="00B453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single" w:sz="4" w:space="0" w:color="FFFFFF"/>
              <w:right w:val="single" w:sz="6" w:space="0" w:color="FFFFFF"/>
            </w:tcBorders>
          </w:tcPr>
          <w:p w:rsidR="0085308F" w:rsidRDefault="00ED5484">
            <w:pPr>
              <w:pStyle w:val="ProductList-TableBody"/>
            </w:pPr>
            <w:hyperlink w:anchor="_Sec793">
              <w:r w:rsidR="00B45349">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5"/>
            <w:tcBorders>
              <w:top w:val="single" w:sz="4" w:space="0" w:color="FFFFFF"/>
              <w:left w:val="single" w:sz="6" w:space="0" w:color="FFFFFF"/>
              <w:bottom w:val="single" w:sz="4" w:space="0" w:color="FFFFFF"/>
              <w:right w:val="single" w:sz="6" w:space="0" w:color="FFFFFF"/>
            </w:tcBorders>
          </w:tcPr>
          <w:p w:rsidR="0085308F" w:rsidRDefault="00B4534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793">
              <w:r w:rsidR="00B453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single" w:sz="4" w:space="0" w:color="FFFFFF"/>
              <w:right w:val="single" w:sz="6" w:space="0" w:color="FFFFFF"/>
            </w:tcBorders>
          </w:tcPr>
          <w:p w:rsidR="0085308F" w:rsidRDefault="00ED5484">
            <w:pPr>
              <w:pStyle w:val="ProductList-TableBody"/>
            </w:pPr>
            <w:hyperlink w:anchor="_Sec793">
              <w:r w:rsidR="00B45349">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5"/>
            <w:tcBorders>
              <w:top w:val="single" w:sz="4" w:space="0" w:color="FFFFFF"/>
              <w:left w:val="single" w:sz="6" w:space="0" w:color="FFFFFF"/>
              <w:bottom w:val="single" w:sz="4" w:space="0" w:color="FFFFFF"/>
              <w:right w:val="single" w:sz="6" w:space="0" w:color="FFFFFF"/>
            </w:tcBorders>
          </w:tcPr>
          <w:p w:rsidR="0085308F" w:rsidRDefault="00B4534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798">
              <w:r w:rsidR="00B453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single" w:sz="4" w:space="0" w:color="FFFFFF"/>
              <w:right w:val="single" w:sz="6" w:space="0" w:color="FFFFFF"/>
            </w:tcBorders>
          </w:tcPr>
          <w:p w:rsidR="0085308F" w:rsidRDefault="00ED5484">
            <w:pPr>
              <w:pStyle w:val="ProductList-TableBody"/>
            </w:pPr>
            <w:hyperlink w:anchor="_Sec798">
              <w:r w:rsidR="00B45349">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5"/>
            <w:tcBorders>
              <w:top w:val="single" w:sz="4" w:space="0" w:color="FFFFFF"/>
              <w:left w:val="single" w:sz="6" w:space="0" w:color="FFFFFF"/>
              <w:bottom w:val="single" w:sz="4" w:space="0" w:color="FFFFFF"/>
              <w:right w:val="single" w:sz="6" w:space="0" w:color="FFFFFF"/>
            </w:tcBorders>
          </w:tcPr>
          <w:p w:rsidR="0085308F" w:rsidRDefault="00B4534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dashed" w:sz="4" w:space="0" w:color="BFBFBF"/>
              <w:left w:val="none" w:sz="24" w:space="0" w:color="808080"/>
              <w:bottom w:val="single" w:sz="4" w:space="0" w:color="FFFFFF"/>
              <w:right w:val="single" w:sz="6" w:space="0" w:color="FFFFFF"/>
            </w:tcBorders>
          </w:tcPr>
          <w:p w:rsidR="0085308F" w:rsidRDefault="00ED5484">
            <w:pPr>
              <w:pStyle w:val="ProductList-TableBody"/>
            </w:pPr>
            <w:hyperlink w:anchor="_Sec798">
              <w:r w:rsidR="00B4534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5"/>
            <w:tcBorders>
              <w:top w:val="single" w:sz="4" w:space="0" w:color="FFFFFF"/>
              <w:left w:val="single" w:sz="6" w:space="0" w:color="FFFFFF"/>
              <w:bottom w:val="single" w:sz="4" w:space="0" w:color="FFFFFF"/>
              <w:right w:val="single" w:sz="6" w:space="0" w:color="FFFFFF"/>
            </w:tcBorders>
          </w:tcPr>
          <w:p w:rsidR="0085308F" w:rsidRDefault="00B4534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799">
              <w:r w:rsidR="00B453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799">
              <w:r w:rsidR="00B45349">
                <w:rPr>
                  <w:color w:val="00467F"/>
                  <w:u w:val="single"/>
                </w:rPr>
                <w:t>Additiva</w:t>
              </w:r>
            </w:hyperlink>
            <w:r w:rsidR="00B4534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single" w:sz="4" w:space="0" w:color="FFFFFF"/>
              <w:right w:val="single" w:sz="6" w:space="0" w:color="FFFFFF"/>
            </w:tcBorders>
          </w:tcPr>
          <w:p w:rsidR="0085308F" w:rsidRDefault="00ED5484">
            <w:pPr>
              <w:pStyle w:val="ProductList-TableBody"/>
            </w:pPr>
            <w:hyperlink w:anchor="_Sec799">
              <w:r w:rsidR="00B45349">
                <w:rPr>
                  <w:color w:val="00467F"/>
                  <w:u w:val="single"/>
                </w:rPr>
                <w:t>Additive</w:t>
              </w:r>
            </w:hyperlink>
            <w:r w:rsidR="00B45349">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5"/>
            <w:tcBorders>
              <w:top w:val="single" w:sz="4" w:space="0" w:color="FFFFFF"/>
              <w:left w:val="single" w:sz="6" w:space="0" w:color="FFFFFF"/>
              <w:bottom w:val="single" w:sz="4" w:space="0" w:color="FFFFFF"/>
              <w:right w:val="single" w:sz="6" w:space="0" w:color="FFFFFF"/>
            </w:tcBorders>
          </w:tcPr>
          <w:p w:rsidR="0085308F" w:rsidRDefault="00B45349">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800">
              <w:r w:rsidR="00B453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single" w:sz="4" w:space="0" w:color="FFFFFF"/>
              <w:right w:val="single" w:sz="6" w:space="0" w:color="FFFFFF"/>
            </w:tcBorders>
          </w:tcPr>
          <w:p w:rsidR="0085308F" w:rsidRDefault="00ED5484">
            <w:pPr>
              <w:pStyle w:val="ProductList-TableBody"/>
            </w:pPr>
            <w:hyperlink w:anchor="_Sec800">
              <w:r w:rsidR="00B45349">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5"/>
            <w:tcBorders>
              <w:top w:val="single" w:sz="4" w:space="0" w:color="FFFFFF"/>
              <w:left w:val="single" w:sz="6" w:space="0" w:color="FFFFFF"/>
              <w:bottom w:val="single" w:sz="4" w:space="0" w:color="FFFFFF"/>
              <w:right w:val="single" w:sz="6" w:space="0" w:color="FFFFFF"/>
            </w:tcBorders>
          </w:tcPr>
          <w:p w:rsidR="0085308F" w:rsidRDefault="00B4534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807">
              <w:r w:rsidR="00B453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807">
              <w:r w:rsidR="00B45349">
                <w:rPr>
                  <w:color w:val="00467F"/>
                  <w:u w:val="single"/>
                </w:rPr>
                <w:t>Additive</w:t>
              </w:r>
            </w:hyperlink>
            <w:r w:rsidR="00B4534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single" w:sz="4" w:space="0" w:color="FFFFFF"/>
              <w:right w:val="single" w:sz="6" w:space="0" w:color="FFFFFF"/>
            </w:tcBorders>
          </w:tcPr>
          <w:p w:rsidR="0085308F" w:rsidRDefault="00ED5484">
            <w:pPr>
              <w:pStyle w:val="ProductList-TableBody"/>
            </w:pPr>
            <w:hyperlink w:anchor="_Sec807">
              <w:r w:rsidR="00B45349">
                <w:rPr>
                  <w:color w:val="00467F"/>
                  <w:u w:val="single"/>
                </w:rPr>
                <w:t>Additive</w:t>
              </w:r>
            </w:hyperlink>
            <w:r w:rsidR="00B4534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5"/>
            <w:tcBorders>
              <w:top w:val="single" w:sz="4" w:space="0" w:color="FFFFFF"/>
              <w:left w:val="single" w:sz="6" w:space="0" w:color="FFFFFF"/>
              <w:bottom w:val="single" w:sz="4" w:space="0" w:color="FFFFFF"/>
              <w:right w:val="single" w:sz="6" w:space="0" w:color="FFFFFF"/>
            </w:tcBorders>
          </w:tcPr>
          <w:p w:rsidR="0085308F" w:rsidRDefault="00B4534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807">
              <w:r w:rsidR="00B453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dashed" w:sz="4" w:space="0" w:color="BFBFBF"/>
              <w:right w:val="single" w:sz="6" w:space="0" w:color="FFFFFF"/>
            </w:tcBorders>
          </w:tcPr>
          <w:p w:rsidR="0085308F" w:rsidRDefault="00ED5484">
            <w:pPr>
              <w:pStyle w:val="ProductList-TableBody"/>
            </w:pPr>
            <w:hyperlink w:anchor="_Sec807">
              <w:r w:rsidR="00B45349">
                <w:rPr>
                  <w:color w:val="00467F"/>
                  <w:u w:val="single"/>
                </w:rPr>
                <w:t>Additive</w:t>
              </w:r>
            </w:hyperlink>
            <w:r w:rsidR="00B4534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tcBorders>
              <w:top w:val="dashed" w:sz="4" w:space="0" w:color="BFBFBF"/>
              <w:left w:val="none" w:sz="24" w:space="0" w:color="808080"/>
              <w:bottom w:val="single" w:sz="4" w:space="0" w:color="FFFFFF"/>
              <w:right w:val="single" w:sz="6" w:space="0" w:color="FFFFFF"/>
            </w:tcBorders>
          </w:tcPr>
          <w:p w:rsidR="0085308F" w:rsidRDefault="00ED5484">
            <w:pPr>
              <w:pStyle w:val="ProductList-TableBody"/>
            </w:pPr>
            <w:hyperlink w:anchor="_Sec807">
              <w:r w:rsidR="00B45349">
                <w:rPr>
                  <w:color w:val="00467F"/>
                  <w:u w:val="single"/>
                </w:rPr>
                <w:t>Additive</w:t>
              </w:r>
            </w:hyperlink>
            <w:r w:rsidR="00B4534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5"/>
            <w:tcBorders>
              <w:top w:val="single" w:sz="4" w:space="0" w:color="FFFFFF"/>
              <w:left w:val="single" w:sz="6" w:space="0" w:color="FFFFFF"/>
              <w:bottom w:val="none" w:sz="24" w:space="0" w:color="808080"/>
              <w:right w:val="single" w:sz="6" w:space="0" w:color="FFFFFF"/>
            </w:tcBorders>
          </w:tcPr>
          <w:p w:rsidR="0085308F" w:rsidRDefault="00B4534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none" w:sz="24" w:space="0" w:color="808080"/>
              <w:left w:val="none" w:sz="24" w:space="0" w:color="808080"/>
              <w:bottom w:val="single" w:sz="4" w:space="0" w:color="FFFFFF"/>
              <w:right w:val="single" w:sz="6" w:space="0" w:color="FFFFFF"/>
            </w:tcBorders>
          </w:tcPr>
          <w:p w:rsidR="0085308F" w:rsidRDefault="00ED5484">
            <w:pPr>
              <w:pStyle w:val="ProductList-TableBody"/>
            </w:pPr>
            <w:hyperlink w:anchor="_Sec801">
              <w:r w:rsidR="00B45349">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5"/>
            <w:tcBorders>
              <w:top w:val="single" w:sz="4" w:space="0" w:color="FFFFFF"/>
              <w:left w:val="single" w:sz="6" w:space="0" w:color="FFFFFF"/>
              <w:bottom w:val="none" w:sz="24" w:space="0" w:color="808080"/>
              <w:right w:val="single" w:sz="6" w:space="0" w:color="FFFFFF"/>
            </w:tcBorders>
          </w:tcPr>
          <w:p w:rsidR="0085308F" w:rsidRDefault="00B45349">
            <w:pPr>
              <w:pStyle w:val="ProductList-TableBody"/>
            </w:pPr>
            <w:r>
              <w:rPr>
                <w:b/>
              </w:rPr>
              <w:t>Microsoft Endpoint Configuration Manager (anteriorment,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5308F" w:rsidRDefault="0085308F">
            <w:pPr>
              <w:pStyle w:val="ProductList-TableBody"/>
            </w:pPr>
          </w:p>
        </w:tc>
      </w:tr>
      <w:tr w:rsidR="0085308F">
        <w:tc>
          <w:tcPr>
            <w:tcW w:w="360" w:type="dxa"/>
            <w:tcBorders>
              <w:top w:val="none" w:sz="24" w:space="0" w:color="808080"/>
              <w:left w:val="none" w:sz="24" w:space="0" w:color="808080"/>
              <w:bottom w:val="none" w:sz="4" w:space="0" w:color="6E6E6E"/>
              <w:right w:val="single" w:sz="6" w:space="0" w:color="FFFFFF"/>
            </w:tcBorders>
          </w:tcPr>
          <w:p w:rsidR="0085308F" w:rsidRDefault="00ED5484">
            <w:pPr>
              <w:pStyle w:val="ProductList-TableBody"/>
            </w:pPr>
            <w:hyperlink w:anchor="_Sec802">
              <w:r w:rsidR="00B45349">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85308F" w:rsidRDefault="00B4534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85308F" w:rsidRDefault="0085308F">
            <w:pPr>
              <w:pStyle w:val="ProductList-TableBody"/>
              <w:jc w:val="center"/>
            </w:pPr>
          </w:p>
        </w:tc>
      </w:tr>
      <w:tr w:rsidR="0085308F">
        <w:tc>
          <w:tcPr>
            <w:tcW w:w="360" w:type="dxa"/>
            <w:tcBorders>
              <w:top w:val="none" w:sz="4" w:space="0" w:color="6E6E6E"/>
              <w:left w:val="none" w:sz="24" w:space="0" w:color="808080"/>
              <w:bottom w:val="none" w:sz="4" w:space="0" w:color="6E6E6E"/>
              <w:right w:val="single" w:sz="6" w:space="0" w:color="FFFFFF"/>
            </w:tcBorders>
          </w:tcPr>
          <w:p w:rsidR="0085308F" w:rsidRDefault="00ED5484">
            <w:pPr>
              <w:pStyle w:val="ProductList-TableBody"/>
            </w:pPr>
            <w:hyperlink w:anchor="_Sec802">
              <w:r w:rsidR="00B45349">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r w:rsidR="0085308F">
        <w:tc>
          <w:tcPr>
            <w:tcW w:w="360" w:type="dxa"/>
            <w:gridSpan w:val="13"/>
            <w:tcBorders>
              <w:top w:val="none" w:sz="4" w:space="0" w:color="6E6E6E"/>
              <w:left w:val="single" w:sz="6" w:space="0" w:color="FFFFFF"/>
              <w:bottom w:val="none" w:sz="4" w:space="0" w:color="6E6E6E"/>
              <w:right w:val="single" w:sz="6" w:space="0" w:color="FFFFFF"/>
            </w:tcBorders>
          </w:tcPr>
          <w:p w:rsidR="0085308F" w:rsidRDefault="00B4534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5308F" w:rsidRDefault="0085308F">
            <w:pPr>
              <w:pStyle w:val="ProductList-TableBody"/>
              <w:jc w:val="center"/>
            </w:pPr>
          </w:p>
        </w:tc>
      </w:tr>
      <w:tr w:rsidR="0085308F">
        <w:tc>
          <w:tcPr>
            <w:tcW w:w="360" w:type="dxa"/>
            <w:tcBorders>
              <w:top w:val="none" w:sz="4" w:space="0" w:color="6E6E6E"/>
              <w:left w:val="none" w:sz="24" w:space="0" w:color="808080"/>
              <w:bottom w:val="none" w:sz="4" w:space="0" w:color="6E6E6E"/>
              <w:right w:val="single" w:sz="6" w:space="0" w:color="FFFFFF"/>
            </w:tcBorders>
          </w:tcPr>
          <w:p w:rsidR="0085308F" w:rsidRDefault="00ED5484">
            <w:pPr>
              <w:pStyle w:val="ProductList-TableBody"/>
            </w:pPr>
            <w:hyperlink r:id="rId156">
              <w:r w:rsidR="00B45349">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308F" w:rsidRDefault="008530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308F" w:rsidRDefault="0085308F">
            <w:pPr>
              <w:pStyle w:val="ProductList-TableBody"/>
              <w:jc w:val="center"/>
            </w:pPr>
          </w:p>
        </w:tc>
      </w:tr>
    </w:tbl>
    <w:p w:rsidR="0085308F" w:rsidRDefault="00B45349">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Microsoft Endpoint Configuration Manager, els usuaris llicenciats amb els Beneficis d'Ús per a alumnes no compleixen el requisit de Llicència per accedir als Productes d'aquesta taula (o administrar-los). Una llicència per a Enterprise CAL Suite amb cobertura d'SA activa proporciona els drets equivalents a la Prevenció de Pèrdua de Dades i l'Exchange Online Protection.</w:t>
      </w:r>
    </w:p>
    <w:p w:rsidR="0085308F" w:rsidRDefault="00B45349">
      <w:pPr>
        <w:pStyle w:val="ProductList-SectionHeading"/>
        <w:pageBreakBefore/>
        <w:outlineLvl w:val="0"/>
      </w:pPr>
      <w:bookmarkStart w:id="354" w:name="_Sec564"/>
      <w:bookmarkEnd w:id="352"/>
      <w:r>
        <w:t>Apèndix B: Software Assurance</w:t>
      </w:r>
      <w:r>
        <w:fldChar w:fldCharType="begin"/>
      </w:r>
      <w:r>
        <w:instrText xml:space="preserve"> TC "</w:instrText>
      </w:r>
      <w:bookmarkStart w:id="355" w:name="_Toc62549250"/>
      <w:r>
        <w:instrText>Apèndix B: Software Assurance</w:instrText>
      </w:r>
      <w:bookmarkEnd w:id="355"/>
      <w:r>
        <w:instrText>" \l 1</w:instrText>
      </w:r>
      <w:r>
        <w:fldChar w:fldCharType="end"/>
      </w:r>
    </w:p>
    <w:p w:rsidR="0085308F" w:rsidRDefault="00B45349">
      <w:pPr>
        <w:pStyle w:val="ProductList-Offering1Heading"/>
        <w:outlineLvl w:val="1"/>
      </w:pPr>
      <w:bookmarkStart w:id="356" w:name="_Sec573"/>
      <w:r>
        <w:t>Adquisició de Software Assurance</w:t>
      </w:r>
      <w:bookmarkEnd w:id="356"/>
      <w:r>
        <w:fldChar w:fldCharType="begin"/>
      </w:r>
      <w:r>
        <w:instrText xml:space="preserve"> TC "</w:instrText>
      </w:r>
      <w:bookmarkStart w:id="357" w:name="_Toc62549251"/>
      <w:r>
        <w:instrText>Adquisició de Software Assurance</w:instrText>
      </w:r>
      <w:bookmarkEnd w:id="357"/>
      <w:r>
        <w:instrText>" \l 2</w:instrText>
      </w:r>
      <w:r>
        <w:fldChar w:fldCharType="end"/>
      </w:r>
    </w:p>
    <w:p w:rsidR="0085308F" w:rsidRDefault="00B45349">
      <w:pPr>
        <w:pStyle w:val="ProductList-Body"/>
      </w:pPr>
      <w:r>
        <w:t xml:space="preserve">Un client pot seleccionar entre tres nivells diferents de compromís a l'hora d'adquirir SA, que poden variar en funció del programa. El client pot: </w:t>
      </w:r>
    </w:p>
    <w:p w:rsidR="0085308F" w:rsidRDefault="00B45349" w:rsidP="00B45349">
      <w:pPr>
        <w:pStyle w:val="ProductList-Bullet"/>
        <w:numPr>
          <w:ilvl w:val="0"/>
          <w:numId w:val="56"/>
        </w:numPr>
      </w:pPr>
      <w:r>
        <w:t xml:space="preserve">Comprometre's a adjuntar SA a tots els productes de plataforma. </w:t>
      </w:r>
    </w:p>
    <w:p w:rsidR="0085308F" w:rsidRDefault="00B45349" w:rsidP="00B45349">
      <w:pPr>
        <w:pStyle w:val="ProductList-Bullet"/>
        <w:numPr>
          <w:ilvl w:val="0"/>
          <w:numId w:val="56"/>
        </w:numPr>
      </w:pPr>
      <w:r>
        <w:t xml:space="preserve">Comprometre's a adjuntar SA a totes les adquisicions d'un grup de Productes concret (Aplicacions, Sistemes o Servidors). Això s'anomena Pertinença a Software Assurance (SAM). </w:t>
      </w:r>
    </w:p>
    <w:p w:rsidR="0085308F" w:rsidRDefault="00B45349" w:rsidP="00B45349">
      <w:pPr>
        <w:pStyle w:val="ProductList-Bullet"/>
        <w:numPr>
          <w:ilvl w:val="0"/>
          <w:numId w:val="56"/>
        </w:numPr>
      </w:pPr>
      <w:r>
        <w:t>Adquirir SA per a Productes individuals sense comprometre's a ampliar SA a altres Productes.</w:t>
      </w:r>
    </w:p>
    <w:p w:rsidR="0085308F" w:rsidRDefault="0085308F">
      <w:pPr>
        <w:pStyle w:val="ProductList-Body"/>
      </w:pPr>
    </w:p>
    <w:p w:rsidR="0085308F" w:rsidRDefault="00B45349">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85308F" w:rsidRDefault="0085308F">
      <w:pPr>
        <w:pStyle w:val="ProductList-Body"/>
      </w:pPr>
    </w:p>
    <w:p w:rsidR="0085308F" w:rsidRDefault="00B45349">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85308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5308F" w:rsidRDefault="00B45349">
            <w:pPr>
              <w:pStyle w:val="ProductList-TableBody"/>
              <w:jc w:val="center"/>
            </w:pPr>
            <w:r>
              <w:rPr>
                <w:color w:val="FFFFFF"/>
              </w:rPr>
              <w:t>Programes</w:t>
            </w:r>
          </w:p>
        </w:tc>
      </w:tr>
      <w:tr w:rsidR="0085308F">
        <w:tc>
          <w:tcPr>
            <w:tcW w:w="24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85308F" w:rsidRDefault="00B45349">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85308F">
        <w:tc>
          <w:tcPr>
            <w:tcW w:w="24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SA disponible</w:t>
            </w:r>
          </w:p>
        </w:tc>
        <w:tc>
          <w:tcPr>
            <w:tcW w:w="0" w:type="auto"/>
            <w:vMerge/>
          </w:tcPr>
          <w:p w:rsidR="0085308F" w:rsidRDefault="0085308F"/>
        </w:tc>
      </w:tr>
    </w:tbl>
    <w:p w:rsidR="0085308F" w:rsidRDefault="0085308F">
      <w:pPr>
        <w:pStyle w:val="ProductList-Body"/>
      </w:pPr>
    </w:p>
    <w:p w:rsidR="0085308F" w:rsidRDefault="00B45349">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rsidR="0085308F" w:rsidRDefault="0085308F">
      <w:pPr>
        <w:pStyle w:val="ProductList-Body"/>
      </w:pPr>
    </w:p>
    <w:p w:rsidR="0085308F" w:rsidRDefault="00B45349">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rsidR="0085308F" w:rsidRDefault="0085308F">
      <w:pPr>
        <w:pStyle w:val="ProductList-Body"/>
      </w:pPr>
    </w:p>
    <w:p w:rsidR="0085308F" w:rsidRDefault="00B45349">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
        <w:outlineLvl w:val="1"/>
      </w:pPr>
      <w:bookmarkStart w:id="358" w:name="_Sec574"/>
      <w:r>
        <w:t>Pròrroga de Software Assurance</w:t>
      </w:r>
      <w:bookmarkEnd w:id="358"/>
      <w:r>
        <w:fldChar w:fldCharType="begin"/>
      </w:r>
      <w:r>
        <w:instrText xml:space="preserve"> TC "</w:instrText>
      </w:r>
      <w:bookmarkStart w:id="359" w:name="_Toc62549252"/>
      <w:r>
        <w:instrText>Pròrroga de Software Assurance</w:instrText>
      </w:r>
      <w:bookmarkEnd w:id="359"/>
      <w:r>
        <w:instrText>" \l 2</w:instrText>
      </w:r>
      <w:r>
        <w:fldChar w:fldCharType="end"/>
      </w:r>
    </w:p>
    <w:p w:rsidR="0085308F" w:rsidRDefault="00B45349">
      <w:pPr>
        <w:pStyle w:val="ProductList-ClauseHeading"/>
        <w:outlineLvl w:val="2"/>
      </w:pPr>
      <w:r>
        <w:t>Pròrroga de la Cobertura en virtut del Mateix Contracte</w:t>
      </w:r>
    </w:p>
    <w:p w:rsidR="0085308F" w:rsidRDefault="00B45349">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85308F" w:rsidRDefault="0085308F">
      <w:pPr>
        <w:pStyle w:val="ProductList-Body"/>
      </w:pPr>
    </w:p>
    <w:p w:rsidR="0085308F" w:rsidRDefault="00B45349">
      <w:pPr>
        <w:pStyle w:val="ProductList-SubClauseHeading"/>
        <w:outlineLvl w:val="3"/>
      </w:pPr>
      <w:r>
        <w:t>Open License</w:t>
      </w:r>
    </w:p>
    <w:p w:rsidR="0085308F" w:rsidRDefault="00B45349">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85308F" w:rsidRDefault="0085308F">
      <w:pPr>
        <w:pStyle w:val="ProductList-BodyIndented"/>
      </w:pPr>
    </w:p>
    <w:p w:rsidR="0085308F" w:rsidRDefault="00B45349">
      <w:pPr>
        <w:pStyle w:val="ProductList-SubClauseHeading"/>
        <w:outlineLvl w:val="3"/>
      </w:pPr>
      <w:r>
        <w:t>Contracte Enterprise</w:t>
      </w:r>
    </w:p>
    <w:p w:rsidR="0085308F" w:rsidRDefault="00B45349">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85308F" w:rsidRDefault="0085308F">
      <w:pPr>
        <w:pStyle w:val="ProductList-BodyIndented"/>
      </w:pPr>
    </w:p>
    <w:p w:rsidR="0085308F" w:rsidRDefault="00B45349">
      <w:pPr>
        <w:pStyle w:val="ProductList-SubClauseHeading"/>
        <w:outlineLvl w:val="3"/>
      </w:pPr>
      <w:r>
        <w:t>Enrollment for Application Platform</w:t>
      </w:r>
    </w:p>
    <w:p w:rsidR="0085308F" w:rsidRDefault="00B45349">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85308F" w:rsidRDefault="0085308F">
      <w:pPr>
        <w:pStyle w:val="ProductList-BodyIndented"/>
      </w:pPr>
    </w:p>
    <w:p w:rsidR="0085308F" w:rsidRDefault="00B45349">
      <w:pPr>
        <w:pStyle w:val="ProductList-ClauseHeading"/>
        <w:outlineLvl w:val="2"/>
      </w:pPr>
      <w:r>
        <w:t>Pròrroga de la Cobertura en virtut d'un Contracte Independent</w:t>
      </w:r>
    </w:p>
    <w:p w:rsidR="0085308F" w:rsidRDefault="00B45349">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85308F" w:rsidRDefault="0085308F">
      <w:pPr>
        <w:pStyle w:val="ProductList-Body"/>
      </w:pPr>
    </w:p>
    <w:p w:rsidR="0085308F" w:rsidRDefault="00B45349">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85308F" w:rsidRDefault="0085308F">
      <w:pPr>
        <w:pStyle w:val="ProductList-Body"/>
      </w:pPr>
    </w:p>
    <w:p w:rsidR="0085308F" w:rsidRDefault="00B45349">
      <w:pPr>
        <w:pStyle w:val="ProductList-ClauseHeading"/>
        <w:outlineLvl w:val="2"/>
      </w:pPr>
      <w:r>
        <w:t>Pròrroga de la Cobertura de Software Assurance per a Llicències d'Accés Client (CAL) i Llicències de Gestió (ML) de Client</w:t>
      </w:r>
    </w:p>
    <w:p w:rsidR="0085308F" w:rsidRDefault="00B45349">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85308F" w:rsidRDefault="00B45349">
      <w:pPr>
        <w:pStyle w:val="ProductList-Body"/>
      </w:pPr>
      <w:r>
        <w:rPr>
          <w:b/>
          <w:color w:val="00188F"/>
        </w:rPr>
        <w:t>Transició entre ML de Client d'OSE i Usuari</w:t>
      </w:r>
      <w:r>
        <w:t>: els clients que renovin SA per a ML de client poden canviar entre Usuari i OSE.</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
        <w:outlineLvl w:val="1"/>
      </w:pPr>
      <w:bookmarkStart w:id="360" w:name="_Sec575"/>
      <w:r>
        <w:t>Llicència de Migració per a Productes al Final de la Vida o Interromputs</w:t>
      </w:r>
      <w:bookmarkEnd w:id="360"/>
      <w:r>
        <w:fldChar w:fldCharType="begin"/>
      </w:r>
      <w:r>
        <w:instrText xml:space="preserve"> TC "</w:instrText>
      </w:r>
      <w:bookmarkStart w:id="361" w:name="_Toc62549253"/>
      <w:r>
        <w:instrText>Llicència de Migració per a Productes al Final de la Vida o Interromputs</w:instrText>
      </w:r>
      <w:bookmarkEnd w:id="361"/>
      <w:r>
        <w:instrText>" \l 2</w:instrText>
      </w:r>
      <w:r>
        <w:fldChar w:fldCharType="end"/>
      </w:r>
    </w:p>
    <w:p w:rsidR="0085308F" w:rsidRDefault="00B45349">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85308F" w:rsidRDefault="00B45349">
      <w:pPr>
        <w:pStyle w:val="ProductList-Body"/>
      </w:pPr>
      <w:r>
        <w:t>Una “</w:t>
      </w:r>
      <w:r>
        <w:rPr>
          <w:b/>
          <w:color w:val="00188F"/>
        </w:rPr>
        <w:t>Llicència de Migració</w:t>
      </w:r>
      <w:r>
        <w:t>”, com s'utilitza aquí, fa referència als drets concedits a l'Entrada del Producte que fa referència a aquesta secció.</w:t>
      </w:r>
    </w:p>
    <w:p w:rsidR="0085308F" w:rsidRDefault="0085308F">
      <w:pPr>
        <w:pStyle w:val="ProductList-Body"/>
      </w:pPr>
    </w:p>
    <w:p w:rsidR="0085308F" w:rsidRDefault="00B45349">
      <w:pPr>
        <w:pStyle w:val="ProductList-Body"/>
      </w:pPr>
      <w:r>
        <w:t>Excepte si s'especifica el contrari a l'Entrada del Producte:</w:t>
      </w:r>
    </w:p>
    <w:p w:rsidR="0085308F" w:rsidRDefault="00B45349" w:rsidP="00B45349">
      <w:pPr>
        <w:pStyle w:val="ProductList-Bullet"/>
        <w:numPr>
          <w:ilvl w:val="0"/>
          <w:numId w:val="57"/>
        </w:numPr>
      </w:pPr>
      <w:r>
        <w:t>El client pot actualitzar el programari i utilitzar-lo en virtut d'una Llicència de Migració, en lloc del programari que cobreix la Llicència Qualificada. El Client no pot utilitzar el programari en virtut d'ambdues llicències simultàniament.</w:t>
      </w:r>
    </w:p>
    <w:p w:rsidR="0085308F" w:rsidRDefault="00B45349" w:rsidP="00B45349">
      <w:pPr>
        <w:pStyle w:val="ProductList-Bullet"/>
        <w:numPr>
          <w:ilvl w:val="0"/>
          <w:numId w:val="57"/>
        </w:numPr>
      </w:pPr>
      <w:r>
        <w:t>Les Llicències de Migració es concedeixen amb una relació 1:1 per a cada Llicència Qualificada del Client.</w:t>
      </w:r>
    </w:p>
    <w:p w:rsidR="0085308F" w:rsidRDefault="00B45349" w:rsidP="00B45349">
      <w:pPr>
        <w:pStyle w:val="ProductList-Bullet"/>
        <w:numPr>
          <w:ilvl w:val="0"/>
          <w:numId w:val="5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85308F" w:rsidRDefault="00B45349" w:rsidP="00B45349">
      <w:pPr>
        <w:pStyle w:val="ProductList-Bullet"/>
        <w:numPr>
          <w:ilvl w:val="0"/>
          <w:numId w:val="5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85308F" w:rsidRDefault="00B45349" w:rsidP="00B45349">
      <w:pPr>
        <w:pStyle w:val="ProductList-Bullet"/>
        <w:numPr>
          <w:ilvl w:val="0"/>
          <w:numId w:val="57"/>
        </w:numPr>
      </w:pPr>
      <w:r>
        <w:t>El client no pot transmetre Llicències de Migració independentment de les Llicències Qualificades.</w:t>
      </w:r>
    </w:p>
    <w:p w:rsidR="0085308F" w:rsidRDefault="00B45349" w:rsidP="00B45349">
      <w:pPr>
        <w:pStyle w:val="ProductList-Bullet"/>
        <w:numPr>
          <w:ilvl w:val="0"/>
          <w:numId w:val="5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
        <w:outlineLvl w:val="1"/>
      </w:pPr>
      <w:bookmarkStart w:id="362" w:name="_Sec576"/>
      <w:r>
        <w:t>Beneficis de Software Assurance</w:t>
      </w:r>
      <w:bookmarkEnd w:id="362"/>
      <w:r>
        <w:fldChar w:fldCharType="begin"/>
      </w:r>
      <w:r>
        <w:instrText xml:space="preserve"> TC "</w:instrText>
      </w:r>
      <w:bookmarkStart w:id="363" w:name="_Toc62549254"/>
      <w:r>
        <w:instrText>Beneficis de Software Assurance</w:instrText>
      </w:r>
      <w:bookmarkEnd w:id="363"/>
      <w:r>
        <w:instrText>" \l 2</w:instrText>
      </w:r>
      <w:r>
        <w:fldChar w:fldCharType="end"/>
      </w:r>
    </w:p>
    <w:p w:rsidR="0085308F" w:rsidRDefault="00B45349">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Grup de Servidors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577">
              <w:r w:rsidR="00B45349">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579">
              <w:r w:rsidR="00B45349">
                <w:rPr>
                  <w:color w:val="00467F"/>
                  <w:u w:val="single"/>
                </w:rPr>
                <w:t>Office per al web, Office Online Server</w:t>
              </w:r>
            </w:hyperlink>
            <w:r w:rsidR="00B45349">
              <w:t xml:space="preserve">:  </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581">
              <w:r w:rsidR="00B45349">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755">
              <w:r w:rsidR="00B45349">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651">
              <w:r w:rsidR="00B453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841">
              <w:r w:rsidR="00B4534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584">
              <w:r w:rsidR="00B4534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585">
              <w:r w:rsidR="00B45349">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818">
              <w:r w:rsidR="00B453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587">
              <w:r w:rsidR="00B45349">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588">
              <w:r w:rsidR="00B45349">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589">
              <w:r w:rsidR="00B45349">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590">
              <w:r w:rsidR="00B45349">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841">
              <w:r w:rsidR="00B45349">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841">
              <w:r w:rsidR="00B453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ED5484">
            <w:pPr>
              <w:pStyle w:val="ProductList-TableBody"/>
            </w:pPr>
            <w:hyperlink w:anchor="_Sec652">
              <w:r w:rsidR="00B45349">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jc w:val="center"/>
            </w:pPr>
          </w:p>
        </w:tc>
      </w:tr>
    </w:tbl>
    <w:p w:rsidR="0085308F" w:rsidRDefault="0085308F">
      <w:pPr>
        <w:pStyle w:val="ProductList-Body"/>
      </w:pPr>
    </w:p>
    <w:p w:rsidR="0085308F" w:rsidRDefault="00B45349">
      <w:pPr>
        <w:pStyle w:val="ProductList-ClauseHeading"/>
        <w:outlineLvl w:val="2"/>
      </w:pPr>
      <w:bookmarkStart w:id="364" w:name="_Sec577"/>
      <w:r>
        <w:t>Drets de la Nova Versió</w:t>
      </w:r>
      <w:bookmarkEnd w:id="364"/>
    </w:p>
    <w:p w:rsidR="0085308F" w:rsidRDefault="00B45349">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85308F" w:rsidRDefault="0085308F">
      <w:pPr>
        <w:pStyle w:val="ProductList-Body"/>
      </w:pPr>
    </w:p>
    <w:p w:rsidR="0085308F" w:rsidRDefault="00B45349">
      <w:pPr>
        <w:pStyle w:val="ProductList-ClauseHeading"/>
        <w:outlineLvl w:val="2"/>
      </w:pPr>
      <w:bookmarkStart w:id="365" w:name="_Sec931"/>
      <w:r>
        <w:t>Càlcul dels Punts del Beneficis de Software Assurance</w:t>
      </w:r>
      <w:bookmarkEnd w:id="365"/>
    </w:p>
    <w:p w:rsidR="0085308F" w:rsidRDefault="00B45349">
      <w:pPr>
        <w:pStyle w:val="ProductList-Body"/>
      </w:pPr>
      <w:r>
        <w:t>Els drets es calculen en un sistema basat en punts per a l'Assistència Tècnica Ininterrompuda per a la Resolució de Problemes (Telefònica) a l'MPSA.</w:t>
      </w:r>
    </w:p>
    <w:p w:rsidR="0085308F" w:rsidRDefault="0085308F">
      <w:pPr>
        <w:pStyle w:val="ProductList-Body"/>
      </w:pPr>
    </w:p>
    <w:p w:rsidR="0085308F" w:rsidRDefault="00B45349">
      <w:pPr>
        <w:pStyle w:val="ProductList-Body"/>
      </w:pPr>
      <w:r>
        <w:t>Els punts dels Beneficis de Software Assurance per a l'Assistència Tècnica Ininterrompuda per a la Resolució de Problemes (Telefònica) a l'MPSA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85308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5308F" w:rsidRDefault="00B45349">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5308F" w:rsidRDefault="00B45349">
            <w:pPr>
              <w:pStyle w:val="ProductList-TableBody"/>
            </w:pPr>
            <w:r>
              <w:rPr>
                <w:color w:val="FFFFFF"/>
              </w:rPr>
              <w:t>Punts</w:t>
            </w:r>
          </w:p>
        </w:tc>
      </w:tr>
      <w:tr w:rsidR="0085308F">
        <w:tc>
          <w:tcPr>
            <w:tcW w:w="105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w:t>
            </w:r>
          </w:p>
        </w:tc>
      </w:tr>
      <w:tr w:rsidR="0085308F">
        <w:tc>
          <w:tcPr>
            <w:tcW w:w="105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2</w:t>
            </w:r>
          </w:p>
        </w:tc>
      </w:tr>
      <w:tr w:rsidR="0085308F">
        <w:tc>
          <w:tcPr>
            <w:tcW w:w="105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5</w:t>
            </w:r>
          </w:p>
        </w:tc>
      </w:tr>
      <w:tr w:rsidR="0085308F">
        <w:tc>
          <w:tcPr>
            <w:tcW w:w="105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10</w:t>
            </w:r>
          </w:p>
        </w:tc>
      </w:tr>
      <w:tr w:rsidR="0085308F">
        <w:tc>
          <w:tcPr>
            <w:tcW w:w="105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25</w:t>
            </w:r>
          </w:p>
        </w:tc>
      </w:tr>
      <w:tr w:rsidR="0085308F">
        <w:tc>
          <w:tcPr>
            <w:tcW w:w="105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50</w:t>
            </w:r>
          </w:p>
        </w:tc>
      </w:tr>
      <w:tr w:rsidR="0085308F">
        <w:tc>
          <w:tcPr>
            <w:tcW w:w="105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75</w:t>
            </w:r>
          </w:p>
        </w:tc>
      </w:tr>
    </w:tbl>
    <w:p w:rsidR="0085308F" w:rsidRDefault="00B45349">
      <w:pPr>
        <w:pStyle w:val="ProductList-Body"/>
      </w:pPr>
      <w:r>
        <w:rPr>
          <w:b/>
          <w:i/>
        </w:rPr>
        <w:t>Nota:</w:t>
      </w:r>
      <w:r>
        <w:rPr>
          <w:i/>
        </w:rPr>
        <w:t xml:space="preserve"> per a les CAL de l'SQL, vegeu la taula CAL Suites d'aquesta secció</w:t>
      </w:r>
    </w:p>
    <w:p w:rsidR="0085308F" w:rsidRDefault="0085308F">
      <w:pPr>
        <w:pStyle w:val="ProductList-Body"/>
      </w:pPr>
    </w:p>
    <w:p w:rsidR="0085308F" w:rsidRDefault="00B45349">
      <w:pPr>
        <w:pStyle w:val="ProductList-ClauseHeading"/>
        <w:outlineLvl w:val="2"/>
      </w:pPr>
      <w:bookmarkStart w:id="366" w:name="_Sec579"/>
      <w:r>
        <w:t>Serveis de l'Office per al web i Office Online Server</w:t>
      </w:r>
      <w:bookmarkEnd w:id="366"/>
    </w:p>
    <w:p w:rsidR="0085308F" w:rsidRDefault="00B45349">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8530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Drets de l'Office Online</w:t>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Standard</w:t>
            </w:r>
            <w:r>
              <w:fldChar w:fldCharType="begin"/>
            </w:r>
            <w:r>
              <w:instrText xml:space="preserve"> XE "Office Standard" </w:instrText>
            </w:r>
            <w:r>
              <w:fldChar w:fldCharType="end"/>
            </w:r>
          </w:p>
          <w:p w:rsidR="0085308F" w:rsidRDefault="00B45349">
            <w:pPr>
              <w:pStyle w:val="ProductList-TableBody"/>
            </w:pPr>
            <w:r>
              <w:t>Office Professional Plus</w:t>
            </w:r>
            <w:r>
              <w:fldChar w:fldCharType="begin"/>
            </w:r>
            <w:r>
              <w:instrText xml:space="preserve"> XE "Office Professional Plus" </w:instrText>
            </w:r>
            <w:r>
              <w:fldChar w:fldCharType="end"/>
            </w:r>
          </w:p>
          <w:p w:rsidR="0085308F" w:rsidRDefault="00B45349">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per al web</w:t>
            </w:r>
            <w:r>
              <w:fldChar w:fldCharType="begin"/>
            </w:r>
            <w:r>
              <w:instrText xml:space="preserve"> XE "Office per al web" </w:instrText>
            </w:r>
            <w:r>
              <w:fldChar w:fldCharType="end"/>
            </w:r>
          </w:p>
          <w:p w:rsidR="0085308F" w:rsidRDefault="00B45349">
            <w:pPr>
              <w:pStyle w:val="ProductList-TableBody"/>
            </w:pPr>
            <w:r>
              <w:t>Office Online Server</w:t>
            </w:r>
          </w:p>
        </w:tc>
      </w:tr>
    </w:tbl>
    <w:p w:rsidR="0085308F" w:rsidRDefault="00B45349">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rsidR="0085308F" w:rsidRDefault="0085308F">
      <w:pPr>
        <w:pStyle w:val="ProductList-Body"/>
      </w:pPr>
    </w:p>
    <w:p w:rsidR="0085308F" w:rsidRDefault="00B45349">
      <w:pPr>
        <w:pStyle w:val="ProductList-ClauseHeading"/>
        <w:outlineLvl w:val="2"/>
      </w:pPr>
      <w:bookmarkStart w:id="367" w:name="_Sec580"/>
      <w:r>
        <w:t>Serveis de Planificació</w:t>
      </w:r>
      <w:bookmarkEnd w:id="367"/>
    </w:p>
    <w:p w:rsidR="0085308F" w:rsidRDefault="00B45349">
      <w:pPr>
        <w:pStyle w:val="ProductList-Body"/>
      </w:pPr>
      <w:r>
        <w:t>Els Serveis de Planificació s'han retirat dels beneficis d'SA l'1 de febrer de 2021.</w:t>
      </w:r>
    </w:p>
    <w:p w:rsidR="0085308F" w:rsidRDefault="0085308F">
      <w:pPr>
        <w:pStyle w:val="ProductList-Body"/>
      </w:pPr>
    </w:p>
    <w:p w:rsidR="0085308F" w:rsidRDefault="00B45349">
      <w:pPr>
        <w:pStyle w:val="ProductList-ClauseHeading"/>
        <w:outlineLvl w:val="2"/>
      </w:pPr>
      <w:bookmarkStart w:id="368" w:name="_Sec581"/>
      <w:r>
        <w:t>Programa de Llicències de Codi Font Enterprise</w:t>
      </w:r>
      <w:bookmarkEnd w:id="368"/>
    </w:p>
    <w:p w:rsidR="0085308F" w:rsidRDefault="00B45349">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85308F" w:rsidRDefault="0085308F">
      <w:pPr>
        <w:pStyle w:val="ProductList-Body"/>
      </w:pPr>
    </w:p>
    <w:p w:rsidR="0085308F" w:rsidRDefault="00B45349">
      <w:pPr>
        <w:pStyle w:val="ProductList-ClauseHeading"/>
        <w:outlineLvl w:val="2"/>
      </w:pPr>
      <w:bookmarkStart w:id="369" w:name="_Sec582"/>
      <w:r>
        <w:t>Vals de Formació</w:t>
      </w:r>
      <w:bookmarkEnd w:id="369"/>
    </w:p>
    <w:p w:rsidR="0085308F" w:rsidRDefault="00B45349">
      <w:pPr>
        <w:pStyle w:val="ProductList-Body"/>
      </w:pPr>
      <w:r>
        <w:t>Els Vals de Formació s'han retirat dels beneficis d'SA l'1 de febrer de 2021.</w:t>
      </w:r>
    </w:p>
    <w:p w:rsidR="0085308F" w:rsidRDefault="0085308F">
      <w:pPr>
        <w:pStyle w:val="ProductList-Body"/>
      </w:pPr>
    </w:p>
    <w:p w:rsidR="0085308F" w:rsidRDefault="00B45349">
      <w:pPr>
        <w:pStyle w:val="ProductList-ClauseHeading"/>
        <w:outlineLvl w:val="2"/>
      </w:pPr>
      <w:bookmarkStart w:id="370" w:name="_Sec584"/>
      <w:r>
        <w:t>Microsoft Home Use Program</w:t>
      </w:r>
      <w:bookmarkEnd w:id="370"/>
    </w:p>
    <w:p w:rsidR="0085308F" w:rsidRDefault="00B45349">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rsidR="0085308F" w:rsidRDefault="0085308F">
      <w:pPr>
        <w:pStyle w:val="ProductList-Body"/>
      </w:pPr>
    </w:p>
    <w:p w:rsidR="0085308F" w:rsidRDefault="00B45349">
      <w:pPr>
        <w:pStyle w:val="ProductList-SubClauseHeading"/>
        <w:outlineLvl w:val="3"/>
      </w:pPr>
      <w:r>
        <w:t>Serveis Online</w:t>
      </w:r>
    </w:p>
    <w:p w:rsidR="0085308F" w:rsidRDefault="00B45349">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rsidR="0085308F" w:rsidRDefault="0085308F">
      <w:pPr>
        <w:pStyle w:val="ProductList-BodyIndented"/>
      </w:pPr>
    </w:p>
    <w:p w:rsidR="0085308F" w:rsidRDefault="00B45349">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rsidR="0085308F" w:rsidRDefault="0085308F">
      <w:pPr>
        <w:pStyle w:val="ProductList-BodyIndented"/>
      </w:pPr>
    </w:p>
    <w:p w:rsidR="0085308F" w:rsidRDefault="00B45349">
      <w:pPr>
        <w:pStyle w:val="ProductList-SubClauseHeading"/>
        <w:outlineLvl w:val="3"/>
      </w:pPr>
      <w:r>
        <w:t>Programari</w:t>
      </w:r>
    </w:p>
    <w:p w:rsidR="0085308F" w:rsidRDefault="00B45349">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rsidR="0085308F" w:rsidRDefault="0085308F">
      <w:pPr>
        <w:pStyle w:val="ProductList-BodyIndented"/>
      </w:pPr>
    </w:p>
    <w:p w:rsidR="0085308F" w:rsidRDefault="00B45349">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rsidR="0085308F" w:rsidRDefault="0085308F">
      <w:pPr>
        <w:pStyle w:val="ProductList-BodyIndented"/>
      </w:pPr>
    </w:p>
    <w:tbl>
      <w:tblPr>
        <w:tblStyle w:val="PURTable0"/>
        <w:tblW w:w="0" w:type="dxa"/>
        <w:tblLook w:val="04A0" w:firstRow="1" w:lastRow="0" w:firstColumn="1" w:lastColumn="0" w:noHBand="0" w:noVBand="1"/>
      </w:tblPr>
      <w:tblGrid>
        <w:gridCol w:w="5245"/>
        <w:gridCol w:w="5311"/>
      </w:tblGrid>
      <w:tr w:rsidR="008530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Llicència del Home Use Program corresponent</w:t>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Visio Standard 2013/2016/2019 </w:t>
            </w:r>
          </w:p>
          <w:p w:rsidR="0085308F" w:rsidRDefault="00B4534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HUP del Visio Professional 2019</w:t>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Project Standard 2013/2016/2019</w:t>
            </w:r>
          </w:p>
          <w:p w:rsidR="0085308F" w:rsidRDefault="00B4534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HUP del Project Professional 2019</w:t>
            </w:r>
          </w:p>
        </w:tc>
      </w:tr>
    </w:tbl>
    <w:p w:rsidR="0085308F" w:rsidRDefault="0085308F">
      <w:pPr>
        <w:pStyle w:val="ProductList-SubClauseHeading"/>
        <w:outlineLvl w:val="3"/>
      </w:pPr>
    </w:p>
    <w:p w:rsidR="0085308F" w:rsidRDefault="00B45349">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rsidR="0085308F" w:rsidRDefault="0085308F">
      <w:pPr>
        <w:pStyle w:val="ProductList-BodyIndented"/>
      </w:pPr>
    </w:p>
    <w:p w:rsidR="0085308F" w:rsidRDefault="00B45349">
      <w:pPr>
        <w:pStyle w:val="ProductList-BodyIndented"/>
      </w:pPr>
      <w:r>
        <w:t>Microsoft no assumeix cap responsabilitat pel que fa al compliment de qualsevol obligació relacionada amb els beneficis de l'ocupació, els impostos o els informes que puguin tenir el Client o els seus empleats.</w:t>
      </w:r>
    </w:p>
    <w:p w:rsidR="0085308F" w:rsidRDefault="0085308F">
      <w:pPr>
        <w:pStyle w:val="ProductList-BodyIndented"/>
      </w:pPr>
    </w:p>
    <w:p w:rsidR="0085308F" w:rsidRDefault="00B45349">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rsidR="0085308F" w:rsidRDefault="0085308F">
      <w:pPr>
        <w:pStyle w:val="ProductList-BodyIndented"/>
      </w:pPr>
    </w:p>
    <w:p w:rsidR="0085308F" w:rsidRDefault="00B45349">
      <w:pPr>
        <w:pStyle w:val="ProductList-BodyIndented"/>
      </w:pPr>
      <w:r>
        <w:t xml:space="preserve">Per obtenir més informació sobre el Microsoft Home Use Program, consulteu </w:t>
      </w:r>
      <w:hyperlink r:id="rId157">
        <w:r>
          <w:rPr>
            <w:color w:val="00467F"/>
            <w:u w:val="single"/>
          </w:rPr>
          <w:t>http://www.microsoft.com/licensing</w:t>
        </w:r>
      </w:hyperlink>
      <w:r>
        <w:t xml:space="preserve"> o </w:t>
      </w:r>
      <w:hyperlink r:id="rId158">
        <w:r>
          <w:rPr>
            <w:color w:val="00467F"/>
            <w:u w:val="single"/>
          </w:rPr>
          <w:t>https://businessstore.microsoft.com/store/home-use-program</w:t>
        </w:r>
      </w:hyperlink>
      <w:r>
        <w:t>.</w:t>
      </w:r>
    </w:p>
    <w:p w:rsidR="0085308F" w:rsidRDefault="0085308F">
      <w:pPr>
        <w:pStyle w:val="ProductList-BodyIndented"/>
        <w:jc w:val="right"/>
      </w:pPr>
    </w:p>
    <w:p w:rsidR="0085308F" w:rsidRDefault="00B45349">
      <w:pPr>
        <w:pStyle w:val="ProductList-ClauseHeading"/>
        <w:outlineLvl w:val="2"/>
      </w:pPr>
      <w:bookmarkStart w:id="371" w:name="_Sec585"/>
      <w:r>
        <w:t>Assistència Tècnica Ininterrompuda per a la Resolució de Problemes</w:t>
      </w:r>
      <w:bookmarkEnd w:id="371"/>
    </w:p>
    <w:p w:rsidR="0085308F" w:rsidRDefault="00B45349">
      <w:pPr>
        <w:pStyle w:val="ProductList-Body"/>
      </w:pPr>
      <w:r>
        <w:t>Els clients (excepte els que facin adquisicions a través dels Programes Academic) amb cobertura d'SA poden obtenir Assistència Tècnica Ininterrompuda per a la Resolució de Problemes.</w:t>
      </w:r>
    </w:p>
    <w:p w:rsidR="0085308F" w:rsidRDefault="0085308F">
      <w:pPr>
        <w:pStyle w:val="ProductList-Body"/>
      </w:pPr>
    </w:p>
    <w:p w:rsidR="0085308F" w:rsidRDefault="00B45349">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85308F" w:rsidRDefault="0085308F">
      <w:pPr>
        <w:pStyle w:val="ProductList-Body"/>
      </w:pPr>
    </w:p>
    <w:p w:rsidR="0085308F" w:rsidRDefault="00B45349">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85308F" w:rsidRDefault="0085308F">
      <w:pPr>
        <w:pStyle w:val="ProductList-Body"/>
      </w:pPr>
    </w:p>
    <w:p w:rsidR="0085308F" w:rsidRDefault="00B45349">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85308F" w:rsidRDefault="0085308F">
      <w:pPr>
        <w:pStyle w:val="ProductList-Body"/>
      </w:pPr>
    </w:p>
    <w:p w:rsidR="0085308F" w:rsidRDefault="00B45349">
      <w:pPr>
        <w:pStyle w:val="ProductList-SubClauseHeading"/>
        <w:outlineLvl w:val="3"/>
      </w:pPr>
      <w:r>
        <w:t>Obsequis d'Incidents d'Assistència Tècnica Telefònica per a tots els programes excepte MPSA</w:t>
      </w:r>
    </w:p>
    <w:p w:rsidR="0085308F" w:rsidRDefault="00B45349">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85308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IW/Client: Increments d'Obsequis d'Incidents</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$200,000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300,000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270,000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SFr. 330,000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CRC 1.650.000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kr 1.600.000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215,000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£135,000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JPY 24.000.000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KWD 240.000.000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kr 1.650.000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350,000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kr 2.000.000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NTD 7.000.000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INR 10.000.000</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RUB 6.600.000</w:t>
            </w:r>
          </w:p>
        </w:tc>
      </w:tr>
    </w:tbl>
    <w:p w:rsidR="0085308F" w:rsidRDefault="0085308F">
      <w:pPr>
        <w:pStyle w:val="ProductList-BodyIndented"/>
        <w:ind w:left="720"/>
      </w:pPr>
    </w:p>
    <w:p w:rsidR="0085308F" w:rsidRDefault="00B45349">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85308F" w:rsidRDefault="0085308F">
      <w:pPr>
        <w:pStyle w:val="ProductList-BodyIndented"/>
      </w:pPr>
    </w:p>
    <w:p w:rsidR="0085308F" w:rsidRDefault="00B45349">
      <w:pPr>
        <w:pStyle w:val="ProductList-BodyIndented"/>
      </w:pPr>
      <w:r>
        <w:t xml:space="preserve">L'accés a l'assistència tècnica telefònica local està disponible en horari comercial des del lloc web </w:t>
      </w:r>
      <w:hyperlink r:id="rId159">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85308F" w:rsidRDefault="0085308F">
      <w:pPr>
        <w:pStyle w:val="ProductList-BodyIndented"/>
      </w:pPr>
    </w:p>
    <w:p w:rsidR="0085308F" w:rsidRDefault="00B45349">
      <w:pPr>
        <w:pStyle w:val="ProductList-SubClauseHeading"/>
        <w:outlineLvl w:val="3"/>
      </w:pPr>
      <w:r>
        <w:t>Obsequis d'Incidents d'Assistència Tècnica Telefònica per a MPSA</w:t>
      </w:r>
    </w:p>
    <w:p w:rsidR="0085308F" w:rsidRDefault="00B45349">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85308F" w:rsidRDefault="00B45349">
            <w:pPr>
              <w:pStyle w:val="ProductList-TableBody"/>
            </w:pPr>
            <w:r>
              <w:rPr>
                <w:color w:val="FFFFFF"/>
              </w:rPr>
              <w:t>Punts per incident d'assistència tècnica telefònica</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Aplicacions i Sistemes (combinats)</w:t>
            </w:r>
          </w:p>
        </w:tc>
        <w:tc>
          <w:tcPr>
            <w:tcW w:w="6000" w:type="dxa"/>
            <w:tcBorders>
              <w:left w:val="single" w:sz="4" w:space="0" w:color="000000"/>
              <w:right w:val="single" w:sz="4" w:space="0" w:color="000000"/>
            </w:tcBorders>
          </w:tcPr>
          <w:p w:rsidR="0085308F" w:rsidRDefault="00B45349">
            <w:pPr>
              <w:pStyle w:val="ProductList-TableBody"/>
            </w:pPr>
            <w:r>
              <w:t>2,000</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Servidor</w:t>
            </w:r>
          </w:p>
        </w:tc>
        <w:tc>
          <w:tcPr>
            <w:tcW w:w="6000" w:type="dxa"/>
            <w:tcBorders>
              <w:left w:val="single" w:sz="4" w:space="0" w:color="000000"/>
              <w:right w:val="single" w:sz="4" w:space="0" w:color="000000"/>
            </w:tcBorders>
          </w:tcPr>
          <w:p w:rsidR="0085308F" w:rsidRDefault="00B45349">
            <w:pPr>
              <w:pStyle w:val="ProductList-TableBody"/>
            </w:pPr>
            <w:r>
              <w:t>400</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w:t>
            </w:r>
          </w:p>
        </w:tc>
        <w:tc>
          <w:tcPr>
            <w:tcW w:w="6000" w:type="dxa"/>
            <w:tcBorders>
              <w:left w:val="single" w:sz="4" w:space="0" w:color="000000"/>
              <w:right w:val="single" w:sz="4" w:space="0" w:color="000000"/>
            </w:tcBorders>
          </w:tcPr>
          <w:p w:rsidR="0085308F" w:rsidRDefault="00B45349">
            <w:pPr>
              <w:pStyle w:val="ProductList-TableBody"/>
            </w:pPr>
            <w:r>
              <w:t>400</w:t>
            </w:r>
          </w:p>
        </w:tc>
      </w:tr>
    </w:tbl>
    <w:p w:rsidR="0085308F" w:rsidRDefault="0085308F">
      <w:pPr>
        <w:pStyle w:val="ProductList-BodyIndented"/>
      </w:pPr>
    </w:p>
    <w:p w:rsidR="0085308F" w:rsidRDefault="00B45349">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85308F" w:rsidRDefault="0085308F">
      <w:pPr>
        <w:pStyle w:val="ProductList-BodyIndented"/>
      </w:pPr>
    </w:p>
    <w:p w:rsidR="0085308F" w:rsidRDefault="00B45349">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85308F" w:rsidRDefault="0085308F">
      <w:pPr>
        <w:pStyle w:val="ProductList-SubClauseHeading"/>
        <w:outlineLvl w:val="3"/>
      </w:pPr>
    </w:p>
    <w:p w:rsidR="0085308F" w:rsidRDefault="00B45349">
      <w:pPr>
        <w:pStyle w:val="ProductList-SubClauseHeading"/>
        <w:outlineLvl w:val="3"/>
      </w:pPr>
      <w:r>
        <w:t>Incidents Basats en Web</w:t>
      </w:r>
    </w:p>
    <w:p w:rsidR="0085308F" w:rsidRDefault="00B45349">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85308F" w:rsidRDefault="0085308F">
      <w:pPr>
        <w:pStyle w:val="ProductList-BodyIndented"/>
      </w:pPr>
    </w:p>
    <w:p w:rsidR="0085308F" w:rsidRDefault="00B45349">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85308F" w:rsidRDefault="0085308F">
      <w:pPr>
        <w:pStyle w:val="ProductList-BodyIndented"/>
        <w:ind w:left="720"/>
      </w:pPr>
    </w:p>
    <w:p w:rsidR="0085308F" w:rsidRDefault="00B45349">
      <w:pPr>
        <w:pStyle w:val="ProductList-SubClauseHeading"/>
        <w:outlineLvl w:val="3"/>
      </w:pPr>
      <w:r>
        <w:t>Contactes per a l'Assistència Tècnica</w:t>
      </w:r>
    </w:p>
    <w:p w:rsidR="0085308F" w:rsidRDefault="00B45349">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85308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S/S+: EA Nivell D</w:t>
            </w:r>
          </w:p>
        </w:tc>
      </w:tr>
      <w:tr w:rsidR="0085308F">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Segons sigui necessari</w:t>
            </w:r>
          </w:p>
        </w:tc>
      </w:tr>
      <w:tr w:rsidR="0085308F">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16</w:t>
            </w:r>
          </w:p>
        </w:tc>
      </w:tr>
    </w:tbl>
    <w:p w:rsidR="0085308F" w:rsidRDefault="0085308F">
      <w:pPr>
        <w:pStyle w:val="ProductList-BodyIndented"/>
      </w:pPr>
    </w:p>
    <w:p w:rsidR="0085308F" w:rsidRDefault="00B45349">
      <w:pPr>
        <w:pStyle w:val="ProductList-SubClauseHeading"/>
        <w:outlineLvl w:val="3"/>
      </w:pPr>
      <w:r>
        <w:t>Nivell de Servei per a Clients de Software Assurance</w:t>
      </w:r>
    </w:p>
    <w:p w:rsidR="0085308F" w:rsidRDefault="00B45349">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85308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Resposta Prevista del Client</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Impacte empresarial crític: </w:t>
            </w:r>
          </w:p>
          <w:p w:rsidR="0085308F" w:rsidRDefault="00B45349">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Primera resposta a la trucada en un termini de 2 hores o menys segons l'oferta d'assistència tècnica</w:t>
            </w:r>
          </w:p>
          <w:p w:rsidR="0085308F" w:rsidRDefault="00B45349">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Assignació de recursos adequats per mantenir un esforç continu de manera ininterrompuda2</w:t>
            </w:r>
          </w:p>
          <w:p w:rsidR="0085308F" w:rsidRDefault="00B45349">
            <w:pPr>
              <w:pStyle w:val="ProductList-TableBody"/>
            </w:pPr>
            <w:r>
              <w:t>Accés i resposta ràpids de l'autoritat de control de canvis</w:t>
            </w:r>
          </w:p>
          <w:p w:rsidR="0085308F" w:rsidRDefault="00B45349">
            <w:pPr>
              <w:pStyle w:val="ProductList-TableBody"/>
            </w:pPr>
            <w:r>
              <w:t>Notificació de gestió</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Impacte empresarial moderat: </w:t>
            </w:r>
          </w:p>
          <w:p w:rsidR="0085308F" w:rsidRDefault="00B45349">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Primera resposta a la trucada en un termini de 4 hores o menys segons l'oferta d'assistència tècnica</w:t>
            </w:r>
          </w:p>
          <w:p w:rsidR="0085308F" w:rsidRDefault="00B45349">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Assignació de recursos adequats per mantenir l'esforç continu durant l'Horari Comercial</w:t>
            </w:r>
          </w:p>
          <w:p w:rsidR="0085308F" w:rsidRDefault="00B45349">
            <w:pPr>
              <w:pStyle w:val="ProductList-TableBody"/>
            </w:pPr>
            <w:r>
              <w:t>Accés i resposta ràpids de l'autoritat de control de canvis en un termini de 4 hores dins de l'Horari Comercial</w:t>
            </w:r>
          </w:p>
        </w:tc>
      </w:tr>
      <w:tr w:rsidR="0085308F">
        <w:tc>
          <w:tcPr>
            <w:tcW w:w="29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Impacte empresarial mínim: </w:t>
            </w:r>
          </w:p>
          <w:p w:rsidR="0085308F" w:rsidRDefault="00B45349">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Primera resposta en un termini d'un dia laborable o menys segons l'oferta d'assistència tècnica</w:t>
            </w:r>
          </w:p>
          <w:p w:rsidR="0085308F" w:rsidRDefault="00B45349">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Informació de contacte precisa sobre el propietari del cas</w:t>
            </w:r>
          </w:p>
          <w:p w:rsidR="0085308F" w:rsidRDefault="00B45349">
            <w:pPr>
              <w:pStyle w:val="ProductList-TableBody"/>
            </w:pPr>
            <w:r>
              <w:t>Capacitat de resposta en un termini d'un dia laboral.</w:t>
            </w:r>
          </w:p>
        </w:tc>
      </w:tr>
    </w:tbl>
    <w:p w:rsidR="0085308F" w:rsidRDefault="00B45349">
      <w:pPr>
        <w:pStyle w:val="ProductList-BodyIndented"/>
      </w:pPr>
      <w:r>
        <w:rPr>
          <w:i/>
        </w:rPr>
        <w:t>1 Poseu-vos en contacte amb un representant de Microsoft per conèixer l'horari comercial local.</w:t>
      </w:r>
    </w:p>
    <w:p w:rsidR="0085308F" w:rsidRDefault="00B45349">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85308F" w:rsidRDefault="0085308F">
      <w:pPr>
        <w:pStyle w:val="ProductList-BodyIndented"/>
        <w:ind w:left="720"/>
      </w:pPr>
    </w:p>
    <w:p w:rsidR="0085308F" w:rsidRDefault="00B45349">
      <w:pPr>
        <w:pStyle w:val="ProductList-SubClauseHeading"/>
        <w:outlineLvl w:val="3"/>
      </w:pPr>
      <w:r>
        <w:t>Conversió d'Incidents d'Assistència Tècnica Ininterrompuda per a la Resolució de Problemes de Software Assurance en Serveis d'Assistència Tècnica Premier</w:t>
      </w:r>
    </w:p>
    <w:p w:rsidR="0085308F" w:rsidRDefault="00B45349">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85308F" w:rsidRDefault="0085308F">
      <w:pPr>
        <w:pStyle w:val="ProductList-BodyIndented"/>
      </w:pPr>
    </w:p>
    <w:p w:rsidR="0085308F" w:rsidRDefault="00B45349">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85308F" w:rsidRDefault="0085308F">
      <w:pPr>
        <w:pStyle w:val="ProductList-BodyIndented"/>
        <w:ind w:left="720"/>
      </w:pPr>
    </w:p>
    <w:p w:rsidR="0085308F" w:rsidRDefault="00B45349">
      <w:pPr>
        <w:pStyle w:val="ProductList-SubClauseHeading"/>
        <w:outlineLvl w:val="3"/>
      </w:pPr>
      <w:r>
        <w:t>Disposicions Empresarials Addicionals</w:t>
      </w:r>
    </w:p>
    <w:p w:rsidR="0085308F" w:rsidRDefault="00B45349">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85308F" w:rsidRDefault="0085308F">
      <w:pPr>
        <w:pStyle w:val="ProductList-BodyIndented"/>
      </w:pPr>
    </w:p>
    <w:p w:rsidR="0085308F" w:rsidRDefault="00B45349">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85308F" w:rsidRDefault="0085308F">
      <w:pPr>
        <w:pStyle w:val="ProductList-BodyIndented"/>
      </w:pPr>
    </w:p>
    <w:p w:rsidR="0085308F" w:rsidRDefault="00B45349">
      <w:pPr>
        <w:pStyle w:val="ProductList-SubClauseHeading"/>
        <w:outlineLvl w:val="3"/>
      </w:pPr>
      <w:r>
        <w:t>Elegibilitat d'SCE</w:t>
      </w:r>
    </w:p>
    <w:p w:rsidR="0085308F" w:rsidRDefault="00B45349">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85308F" w:rsidRDefault="0085308F">
      <w:pPr>
        <w:pStyle w:val="ProductList-BodyIndented"/>
      </w:pPr>
    </w:p>
    <w:p w:rsidR="0085308F" w:rsidRDefault="00B45349">
      <w:pPr>
        <w:pStyle w:val="ProductList-BodyIndented"/>
      </w:pPr>
      <w:r>
        <w:t>Els Productes de Plataforma d'Aplicacions qualificats són:</w:t>
      </w:r>
    </w:p>
    <w:p w:rsidR="0085308F" w:rsidRDefault="00B45349" w:rsidP="00B45349">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85308F" w:rsidRDefault="00B45349" w:rsidP="00B45349">
      <w:pPr>
        <w:pStyle w:val="ProductList-Bullet"/>
        <w:numPr>
          <w:ilvl w:val="1"/>
          <w:numId w:val="58"/>
        </w:numPr>
      </w:pPr>
      <w:r>
        <w:t>BizTalk Server</w:t>
      </w:r>
      <w:r>
        <w:fldChar w:fldCharType="begin"/>
      </w:r>
      <w:r>
        <w:instrText xml:space="preserve"> XE "BizTalk Server" </w:instrText>
      </w:r>
      <w:r>
        <w:fldChar w:fldCharType="end"/>
      </w:r>
      <w:r>
        <w:t xml:space="preserve"> (Standard, Enterprise i Branch)</w:t>
      </w:r>
    </w:p>
    <w:p w:rsidR="0085308F" w:rsidRDefault="00B45349" w:rsidP="00B45349">
      <w:pPr>
        <w:pStyle w:val="ProductList-Bullet"/>
        <w:numPr>
          <w:ilvl w:val="1"/>
          <w:numId w:val="58"/>
        </w:numPr>
      </w:pPr>
      <w:r>
        <w:t>Office SharePoint Server</w:t>
      </w:r>
      <w:r>
        <w:fldChar w:fldCharType="begin"/>
      </w:r>
      <w:r>
        <w:instrText xml:space="preserve"> XE "SharePoint Server" </w:instrText>
      </w:r>
      <w:r>
        <w:fldChar w:fldCharType="end"/>
      </w:r>
    </w:p>
    <w:p w:rsidR="0085308F" w:rsidRDefault="00B45349">
      <w:pPr>
        <w:pStyle w:val="ProductList-BodyIndented"/>
      </w:pPr>
      <w:r>
        <w:t>Els productes qualificats del Component Core Infrastructure són:</w:t>
      </w:r>
    </w:p>
    <w:p w:rsidR="0085308F" w:rsidRDefault="00B45349" w:rsidP="00B45349">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85308F" w:rsidRDefault="00B45349" w:rsidP="00B45349">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5308F" w:rsidRDefault="0085308F">
      <w:pPr>
        <w:pStyle w:val="ProductList-BodyIndented"/>
      </w:pPr>
    </w:p>
    <w:p w:rsidR="0085308F" w:rsidRDefault="00B45349">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Despesa d'SA Anual Mínima Mitjana per optar al benefici PRS Ininterromput i Il·limitat</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250,000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375,000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337,500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412,500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2,062,500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2,000,000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268,750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168,750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30,000,000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300,000,000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2,062,500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437,500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2,500,000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8,750,000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12,500,000</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8,250,000</w:t>
            </w:r>
          </w:p>
        </w:tc>
      </w:tr>
    </w:tbl>
    <w:p w:rsidR="0085308F" w:rsidRDefault="0085308F">
      <w:pPr>
        <w:pStyle w:val="ProductList-BodyIndented"/>
        <w:ind w:left="720"/>
      </w:pPr>
    </w:p>
    <w:p w:rsidR="0085308F" w:rsidRDefault="00B45349">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85308F" w:rsidRDefault="0085308F">
      <w:pPr>
        <w:pStyle w:val="ProductList-BodyIndented"/>
        <w:ind w:left="720"/>
      </w:pPr>
    </w:p>
    <w:p w:rsidR="0085308F" w:rsidRDefault="00B45349">
      <w:pPr>
        <w:pStyle w:val="ProductList-SubClauseHeading"/>
        <w:outlineLvl w:val="3"/>
      </w:pPr>
      <w:r>
        <w:t>Elegibilitat de l'Emmagatzematge de Dades Paral·leles</w:t>
      </w:r>
    </w:p>
    <w:p w:rsidR="0085308F" w:rsidRDefault="00B45349">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85308F" w:rsidRDefault="0085308F">
      <w:pPr>
        <w:pStyle w:val="ProductList-BodyIndented"/>
      </w:pPr>
    </w:p>
    <w:p w:rsidR="0085308F" w:rsidRDefault="00B45349">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85308F" w:rsidRDefault="0085308F">
      <w:pPr>
        <w:pStyle w:val="ProductList-BodyIndented"/>
      </w:pPr>
    </w:p>
    <w:p w:rsidR="0085308F" w:rsidRDefault="00B45349">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Contactes d'Assistència Tècnica permesos</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4</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5</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6</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7</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8</w:t>
            </w:r>
          </w:p>
        </w:tc>
      </w:tr>
    </w:tbl>
    <w:p w:rsidR="0085308F" w:rsidRDefault="0085308F">
      <w:pPr>
        <w:pStyle w:val="ProductList-BodyIndented"/>
      </w:pPr>
    </w:p>
    <w:p w:rsidR="0085308F" w:rsidRDefault="00B45349">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85308F" w:rsidRDefault="00B45349">
      <w:pPr>
        <w:pStyle w:val="ProductList-BodyIndented"/>
      </w:pPr>
      <w:r>
        <w:t xml:space="preserve">Nota: Els clients que tinguin actualment una llicència per a PDW mantenen aquest benefici segons es detalla als </w:t>
      </w:r>
      <w:hyperlink r:id="rId160">
        <w:r>
          <w:rPr>
            <w:color w:val="00467F"/>
            <w:u w:val="single"/>
          </w:rPr>
          <w:t>Termes dels Productes de juny de 2016</w:t>
        </w:r>
      </w:hyperlink>
      <w:r>
        <w:t>.</w:t>
      </w:r>
    </w:p>
    <w:p w:rsidR="0085308F" w:rsidRDefault="0085308F">
      <w:pPr>
        <w:pStyle w:val="ProductList-BodyIndented"/>
      </w:pPr>
    </w:p>
    <w:p w:rsidR="0085308F" w:rsidRDefault="00B45349">
      <w:pPr>
        <w:pStyle w:val="ProductList-ClauseHeading"/>
        <w:outlineLvl w:val="2"/>
      </w:pPr>
      <w:bookmarkStart w:id="372" w:name="_Sec587"/>
      <w:r>
        <w:t>Disponibilitat de Llicències de Migració a una Edició Superior</w:t>
      </w:r>
      <w:bookmarkEnd w:id="372"/>
    </w:p>
    <w:p w:rsidR="0085308F" w:rsidRDefault="00B45349">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05"/>
        <w:gridCol w:w="5511"/>
      </w:tblGrid>
      <w:tr w:rsidR="008530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Migració a</w:t>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BizTalk Server Standard</w:t>
            </w:r>
            <w:r>
              <w:fldChar w:fldCharType="begin"/>
            </w:r>
            <w:r>
              <w:instrText xml:space="preserve"> XE "BizTalk Server Standard"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BizTalk Server Enterprise</w:t>
            </w:r>
            <w:r>
              <w:fldChar w:fldCharType="begin"/>
            </w:r>
            <w:r>
              <w:instrText xml:space="preserve"> XE "BizTalk Server Enterprise"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BizTalk Server Enterprise</w:t>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w:t>
            </w:r>
            <w:r>
              <w:fldChar w:fldCharType="begin"/>
            </w:r>
            <w:r>
              <w:instrText xml:space="preserve"> XE "Enterprise CAL" </w:instrText>
            </w:r>
            <w:r>
              <w:fldChar w:fldCharType="end"/>
            </w:r>
            <w:r>
              <w:t xml:space="preserve"> Suite</w:t>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Core Infrastructure Server Suite Datacenter</w:t>
            </w:r>
            <w:r>
              <w:fldChar w:fldCharType="begin"/>
            </w:r>
            <w:r>
              <w:instrText xml:space="preserve"> XE "Core Infrastructure Server Suite Datacenter"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Desktop Education amb Enterprise CAL Suite</w:t>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Desktop School amb Enterprise CAL Suite</w:t>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Exchange Server Enterprise</w:t>
            </w:r>
            <w:r>
              <w:fldChar w:fldCharType="begin"/>
            </w:r>
            <w:r>
              <w:instrText xml:space="preserve"> XE "Exchange Server Enterprise"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Forefront TMG Enterprise</w:t>
            </w:r>
            <w:r>
              <w:fldChar w:fldCharType="begin"/>
            </w:r>
            <w:r>
              <w:instrText xml:space="preserve"> XE "Forefront TMG Enterprise"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Microsoft Dynamics 365 Sales</w:t>
            </w:r>
            <w:r>
              <w:fldChar w:fldCharType="begin"/>
            </w:r>
            <w:r>
              <w:instrText xml:space="preserve"> XE "CAL Local del Microsoft Dynamics 365 Sales"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Professional Plus</w:t>
            </w:r>
            <w:r>
              <w:fldChar w:fldCharType="begin"/>
            </w:r>
            <w:r>
              <w:instrText xml:space="preserve"> XE "Office Professional Plus"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Desktop</w:t>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Project Professional</w:t>
            </w:r>
            <w:r>
              <w:fldChar w:fldCharType="begin"/>
            </w:r>
            <w:r>
              <w:instrText xml:space="preserve"> XE "Project Professional"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SQL Server Enterprise Core</w:t>
            </w:r>
            <w:r>
              <w:fldChar w:fldCharType="begin"/>
            </w:r>
            <w:r>
              <w:instrText xml:space="preserve"> XE "SQL Server Enterprise Core"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System Center Datacenter</w:t>
            </w:r>
            <w:r>
              <w:fldChar w:fldCharType="begin"/>
            </w:r>
            <w:r>
              <w:instrText xml:space="preserve"> XE "System Center Datacenter"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Visio Professional</w:t>
            </w:r>
            <w:r>
              <w:fldChar w:fldCharType="begin"/>
            </w:r>
            <w:r>
              <w:instrText xml:space="preserve"> XE "Visio Professional"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Subscripció al Visual Studio Enterprise</w:t>
            </w:r>
            <w:r>
              <w:fldChar w:fldCharType="begin"/>
            </w:r>
            <w:r>
              <w:instrText xml:space="preserve"> XE "Subscripció al Visual Studio Enterprise"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Subscripció al Visual Studio Enterprise</w:t>
            </w:r>
            <w:r>
              <w:fldChar w:fldCharType="begin"/>
            </w:r>
            <w:r>
              <w:instrText xml:space="preserve"> XE "Subscripció al Visual Studio Enterprise" </w:instrText>
            </w:r>
            <w:r>
              <w:fldChar w:fldCharType="end"/>
            </w:r>
          </w:p>
        </w:tc>
      </w:tr>
      <w:tr w:rsidR="0085308F">
        <w:tc>
          <w:tcPr>
            <w:tcW w:w="600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Server Datacenter</w:t>
            </w:r>
            <w:r>
              <w:fldChar w:fldCharType="begin"/>
            </w:r>
            <w:r>
              <w:instrText xml:space="preserve"> XE "Windows Server Datacenter" </w:instrText>
            </w:r>
            <w:r>
              <w:fldChar w:fldCharType="end"/>
            </w:r>
          </w:p>
        </w:tc>
      </w:tr>
    </w:tbl>
    <w:p w:rsidR="0085308F" w:rsidRDefault="0085308F">
      <w:pPr>
        <w:pStyle w:val="ProductList-Body"/>
      </w:pPr>
    </w:p>
    <w:p w:rsidR="0085308F" w:rsidRDefault="00B45349">
      <w:pPr>
        <w:pStyle w:val="ProductList-ClauseHeading"/>
        <w:outlineLvl w:val="2"/>
      </w:pPr>
      <w:bookmarkStart w:id="373" w:name="_Sec588"/>
      <w:r>
        <w:t>Servidors: Drets de Recuperació de Desastres</w:t>
      </w:r>
      <w:bookmarkEnd w:id="373"/>
    </w:p>
    <w:p w:rsidR="0085308F" w:rsidRDefault="00B45349">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rsidR="0085308F" w:rsidRDefault="0085308F">
      <w:pPr>
        <w:pStyle w:val="ProductList-Body"/>
      </w:pPr>
    </w:p>
    <w:p w:rsidR="0085308F" w:rsidRDefault="00B45349">
      <w:pPr>
        <w:pStyle w:val="ProductList-SubSubClauseHeading"/>
        <w:outlineLvl w:val="4"/>
      </w:pPr>
      <w:r>
        <w:t>Ús Permès de les Instàncies de Còpia de Seguretat</w:t>
      </w:r>
    </w:p>
    <w:p w:rsidR="0085308F" w:rsidRDefault="00B45349">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85308F" w:rsidRDefault="00B45349" w:rsidP="00B45349">
      <w:pPr>
        <w:pStyle w:val="ProductList-Bullet"/>
        <w:numPr>
          <w:ilvl w:val="2"/>
          <w:numId w:val="60"/>
        </w:numPr>
      </w:pPr>
      <w:r>
        <w:t>En períodes breus de proves de recuperació de desastres durant una setmana cada 90 dies.</w:t>
      </w:r>
    </w:p>
    <w:p w:rsidR="0085308F" w:rsidRDefault="00B45349" w:rsidP="00B45349">
      <w:pPr>
        <w:pStyle w:val="ProductList-Bullet"/>
        <w:numPr>
          <w:ilvl w:val="2"/>
          <w:numId w:val="60"/>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85308F" w:rsidRDefault="00B45349" w:rsidP="00B45349">
      <w:pPr>
        <w:pStyle w:val="ProductList-Bullet"/>
        <w:numPr>
          <w:ilvl w:val="2"/>
          <w:numId w:val="60"/>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85308F" w:rsidRDefault="0085308F">
      <w:pPr>
        <w:pStyle w:val="ProductList-BodyIndented2"/>
      </w:pPr>
    </w:p>
    <w:p w:rsidR="0085308F" w:rsidRDefault="00B45349">
      <w:pPr>
        <w:pStyle w:val="ProductList-SubSubClauseHeading"/>
        <w:outlineLvl w:val="4"/>
      </w:pPr>
      <w:r>
        <w:t>Ús del Benefici Híbrid de l'Azure per a la Recuperació de Desastres</w:t>
      </w:r>
    </w:p>
    <w:p w:rsidR="0085308F" w:rsidRDefault="00B45349">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85308F" w:rsidRDefault="0085308F">
      <w:pPr>
        <w:pStyle w:val="ProductList-BodyIndented2"/>
      </w:pPr>
    </w:p>
    <w:p w:rsidR="0085308F" w:rsidRDefault="00B45349">
      <w:pPr>
        <w:pStyle w:val="ProductList-SubSubClauseHeading"/>
        <w:outlineLvl w:val="4"/>
      </w:pPr>
      <w:r>
        <w:t>Requisits per a l'ús de la Recuperació de Desastres</w:t>
      </w:r>
    </w:p>
    <w:p w:rsidR="0085308F" w:rsidRDefault="00B45349">
      <w:pPr>
        <w:pStyle w:val="ProductList-BodyIndented2"/>
      </w:pPr>
      <w:r>
        <w:t>Per poder utilitzar el programari en virtut dels drets de recuperació de desastres, el Client ha de complir els termes següents:</w:t>
      </w:r>
    </w:p>
    <w:p w:rsidR="0085308F" w:rsidRDefault="00B45349" w:rsidP="00B45349">
      <w:pPr>
        <w:pStyle w:val="ProductList-Bullet"/>
        <w:numPr>
          <w:ilvl w:val="2"/>
          <w:numId w:val="61"/>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85308F" w:rsidRDefault="00B45349" w:rsidP="00B45349">
      <w:pPr>
        <w:pStyle w:val="ProductList-Bullet"/>
        <w:numPr>
          <w:ilvl w:val="2"/>
          <w:numId w:val="61"/>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85308F" w:rsidRDefault="00B45349" w:rsidP="00B45349">
      <w:pPr>
        <w:pStyle w:val="ProductList-Bullet"/>
        <w:numPr>
          <w:ilvl w:val="2"/>
          <w:numId w:val="61"/>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85308F" w:rsidRDefault="00B45349" w:rsidP="00B45349">
      <w:pPr>
        <w:pStyle w:val="ProductList-Bullet"/>
        <w:numPr>
          <w:ilvl w:val="2"/>
          <w:numId w:val="61"/>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85308F" w:rsidRDefault="00B45349" w:rsidP="00B45349">
      <w:pPr>
        <w:pStyle w:val="ProductList-Bullet"/>
        <w:numPr>
          <w:ilvl w:val="2"/>
          <w:numId w:val="61"/>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85308F" w:rsidRDefault="00B45349" w:rsidP="00B45349">
      <w:pPr>
        <w:pStyle w:val="ProductList-Bullet"/>
        <w:numPr>
          <w:ilvl w:val="2"/>
          <w:numId w:val="61"/>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85308F" w:rsidRDefault="0085308F">
      <w:pPr>
        <w:pStyle w:val="ProductList-BodyIndented2"/>
      </w:pPr>
    </w:p>
    <w:p w:rsidR="0085308F" w:rsidRDefault="00B45349">
      <w:pPr>
        <w:pStyle w:val="ProductList-SubSubClauseHeading"/>
        <w:outlineLvl w:val="4"/>
      </w:pPr>
      <w:r>
        <w:t>Ús addicional permès del Windows Server</w:t>
      </w:r>
    </w:p>
    <w:p w:rsidR="0085308F" w:rsidRDefault="00B45349" w:rsidP="00B45349">
      <w:pPr>
        <w:pStyle w:val="ProductList-Bullet"/>
        <w:numPr>
          <w:ilvl w:val="2"/>
          <w:numId w:val="62"/>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85308F" w:rsidRDefault="00B45349" w:rsidP="00B45349">
      <w:pPr>
        <w:pStyle w:val="ProductList-Bullet"/>
        <w:numPr>
          <w:ilvl w:val="3"/>
          <w:numId w:val="62"/>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85308F" w:rsidRDefault="00B45349" w:rsidP="00B45349">
      <w:pPr>
        <w:pStyle w:val="ProductList-Bullet"/>
        <w:numPr>
          <w:ilvl w:val="3"/>
          <w:numId w:val="62"/>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85308F" w:rsidRDefault="00B45349">
      <w:pPr>
        <w:pStyle w:val="ProductList-BodyIndented2"/>
        <w:ind w:left="1440"/>
      </w:pPr>
      <w:r>
        <w:t>- executar programari de virtualització de maquinari, como ara el Hyper-V,</w:t>
      </w:r>
    </w:p>
    <w:p w:rsidR="0085308F" w:rsidRDefault="00B45349">
      <w:pPr>
        <w:pStyle w:val="ProductList-BodyIndented2"/>
        <w:ind w:left="1440"/>
      </w:pPr>
      <w:r>
        <w:t>- oferir serveis de virtualització de maquinari,</w:t>
      </w:r>
    </w:p>
    <w:p w:rsidR="0085308F" w:rsidRDefault="00B45349">
      <w:pPr>
        <w:pStyle w:val="ProductList-BodyIndented2"/>
        <w:ind w:left="1440"/>
      </w:pPr>
      <w:r>
        <w:t>- executar agents de programari per gestionar el programari de virtualització de maquinari,</w:t>
      </w:r>
    </w:p>
    <w:p w:rsidR="0085308F" w:rsidRDefault="00B45349">
      <w:pPr>
        <w:pStyle w:val="ProductList-BodyIndented2"/>
        <w:ind w:left="1440"/>
      </w:pPr>
      <w:r>
        <w:t>- servir de destinació de replicació,</w:t>
      </w:r>
    </w:p>
    <w:p w:rsidR="0085308F" w:rsidRDefault="00B45349">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85308F" w:rsidRDefault="00B45349">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85308F" w:rsidRDefault="00B45349">
      <w:pPr>
        <w:pStyle w:val="ProductList-BodyIndented2"/>
        <w:ind w:left="1440"/>
      </w:pPr>
      <w:r>
        <w:t xml:space="preserve">- executar les càrregues de treball de recuperació de desastres com s'ha descrit abans. </w:t>
      </w:r>
    </w:p>
    <w:p w:rsidR="0085308F" w:rsidRDefault="00B45349" w:rsidP="00B45349">
      <w:pPr>
        <w:pStyle w:val="ProductList-Bullet"/>
        <w:numPr>
          <w:ilvl w:val="3"/>
          <w:numId w:val="63"/>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85308F" w:rsidRDefault="0085308F">
      <w:pPr>
        <w:pStyle w:val="ProductList-BodyIndented2"/>
      </w:pPr>
    </w:p>
    <w:p w:rsidR="0085308F" w:rsidRDefault="0085308F">
      <w:pPr>
        <w:pStyle w:val="ProductList-BodyIndented2"/>
      </w:pPr>
    </w:p>
    <w:p w:rsidR="0085308F" w:rsidRDefault="00B45349">
      <w:pPr>
        <w:pStyle w:val="ProductList-ClauseHeading"/>
        <w:outlineLvl w:val="2"/>
      </w:pPr>
      <w:bookmarkStart w:id="374" w:name="_Sec589"/>
      <w:r>
        <w:t>Mobilitat de Llicències</w:t>
      </w:r>
      <w:bookmarkEnd w:id="374"/>
    </w:p>
    <w:p w:rsidR="0085308F" w:rsidRDefault="00B45349">
      <w:pPr>
        <w:pStyle w:val="ProductList-SubClauseHeading"/>
        <w:outlineLvl w:val="3"/>
      </w:pPr>
      <w:r>
        <w:t>Mobilitat de Llicències en Conjunts de Servidors</w:t>
      </w:r>
    </w:p>
    <w:p w:rsidR="0085308F" w:rsidRDefault="00B45349">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85308F" w:rsidRDefault="0085308F">
      <w:pPr>
        <w:pStyle w:val="ProductList-BodyIndented"/>
      </w:pPr>
    </w:p>
    <w:p w:rsidR="0085308F" w:rsidRDefault="00B45349">
      <w:pPr>
        <w:pStyle w:val="ProductList-SubClauseHeading"/>
        <w:outlineLvl w:val="3"/>
      </w:pPr>
      <w:r>
        <w:t>Mobilitat de Llicències a través de Software Assurance</w:t>
      </w:r>
    </w:p>
    <w:p w:rsidR="0085308F" w:rsidRDefault="00B45349">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85308F" w:rsidRDefault="0085308F">
      <w:pPr>
        <w:pStyle w:val="ProductList-BodyIndented"/>
      </w:pPr>
    </w:p>
    <w:p w:rsidR="0085308F" w:rsidRDefault="00B45349">
      <w:pPr>
        <w:pStyle w:val="ProductList-SubSubClauseHeading"/>
        <w:outlineLvl w:val="4"/>
      </w:pPr>
      <w:r>
        <w:t>Ús permès:</w:t>
      </w:r>
    </w:p>
    <w:p w:rsidR="0085308F" w:rsidRDefault="00B45349">
      <w:pPr>
        <w:pStyle w:val="ProductList-BodyIndented2"/>
      </w:pPr>
      <w:r>
        <w:t>Amb Mobilitat de Llicències a través d'SA, el Client pot:</w:t>
      </w:r>
    </w:p>
    <w:p w:rsidR="0085308F" w:rsidRDefault="00B45349" w:rsidP="00B45349">
      <w:pPr>
        <w:pStyle w:val="ProductList-Bullet"/>
        <w:numPr>
          <w:ilvl w:val="2"/>
          <w:numId w:val="64"/>
        </w:numPr>
      </w:pPr>
      <w:r>
        <w:t xml:space="preserve">executar el seu programari llicenciat als servidors compartits; </w:t>
      </w:r>
    </w:p>
    <w:p w:rsidR="0085308F" w:rsidRDefault="00B45349" w:rsidP="00B45349">
      <w:pPr>
        <w:pStyle w:val="ProductList-Bullet"/>
        <w:numPr>
          <w:ilvl w:val="2"/>
          <w:numId w:val="64"/>
        </w:numPr>
      </w:pPr>
      <w:r>
        <w:t xml:space="preserve">accedir a aquest programari amb les llicències d'accés per a les quals tingui SA i en virtut de les SL d'Usuari i de Dispositiu que permeten accés als Productes; </w:t>
      </w:r>
    </w:p>
    <w:p w:rsidR="0085308F" w:rsidRDefault="00B45349" w:rsidP="00B45349">
      <w:pPr>
        <w:pStyle w:val="ProductList-Bullet"/>
        <w:numPr>
          <w:ilvl w:val="2"/>
          <w:numId w:val="6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85308F" w:rsidRDefault="00B45349" w:rsidP="00B45349">
      <w:pPr>
        <w:pStyle w:val="ProductList-Bullet"/>
        <w:numPr>
          <w:ilvl w:val="2"/>
          <w:numId w:val="6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85308F" w:rsidRDefault="0085308F">
      <w:pPr>
        <w:pStyle w:val="ProductList-BodyIndented2"/>
      </w:pPr>
    </w:p>
    <w:p w:rsidR="0085308F" w:rsidRDefault="00B45349">
      <w:pPr>
        <w:pStyle w:val="ProductList-SubSubClauseHeading"/>
        <w:outlineLvl w:val="4"/>
      </w:pPr>
      <w:r>
        <w:t>Requisits:</w:t>
      </w:r>
    </w:p>
    <w:p w:rsidR="0085308F" w:rsidRDefault="00B45349">
      <w:pPr>
        <w:pStyle w:val="ProductList-BodyIndented2"/>
      </w:pPr>
      <w:r>
        <w:t>Per utilitzar la Mobilitat de Llicències a través d'SA, el Client ha de:</w:t>
      </w:r>
    </w:p>
    <w:p w:rsidR="0085308F" w:rsidRDefault="00B45349" w:rsidP="00B45349">
      <w:pPr>
        <w:pStyle w:val="ProductList-Bullet"/>
        <w:numPr>
          <w:ilvl w:val="2"/>
          <w:numId w:val="65"/>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85308F" w:rsidRDefault="00B45349" w:rsidP="00B45349">
      <w:pPr>
        <w:pStyle w:val="ProductList-Bullet"/>
        <w:numPr>
          <w:ilvl w:val="2"/>
          <w:numId w:val="65"/>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85308F" w:rsidRDefault="00B45349" w:rsidP="00B45349">
      <w:pPr>
        <w:pStyle w:val="ProductList-Bullet"/>
        <w:numPr>
          <w:ilvl w:val="2"/>
          <w:numId w:val="65"/>
        </w:numPr>
      </w:pPr>
      <w:r>
        <w:t xml:space="preserve">completar i enviar el formulari de verificació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que executarà el seu programari llicenciat als seus servidors compartits.</w:t>
      </w:r>
    </w:p>
    <w:p w:rsidR="0085308F" w:rsidRDefault="0085308F">
      <w:pPr>
        <w:pStyle w:val="ProductList-BodyIndented2"/>
      </w:pPr>
    </w:p>
    <w:p w:rsidR="0085308F" w:rsidRDefault="00B45349">
      <w:pPr>
        <w:pStyle w:val="ProductList-BodyIndented2"/>
      </w:pPr>
      <w:r>
        <w:t xml:space="preserve">El client pot moure el seu programari llicenciat dels servidors compartits novament al seus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8530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Nombre permès de:</w:t>
            </w:r>
          </w:p>
          <w:p w:rsidR="0085308F" w:rsidRDefault="00B45349">
            <w:pPr>
              <w:pStyle w:val="ProductList-TableBody"/>
            </w:pPr>
            <w:r>
              <w:rPr>
                <w:color w:val="FFFFFF"/>
              </w:rPr>
              <w:t>OSE o Nuclis per Llicència</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 OSE per llicència</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 OSE per llicència</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Un nucli virtual (subjecte als drets d'ús dels productes, inclòs el requisit d'un mínim de 4 llicències de nucli per OSE)</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 OSE Gestionats per Servidor Llicenciat</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10 OSE Gestionats per Servidor Llicenciat</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 OSE Gestionats per Servidor Llicenciat</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10 OSE Gestionats per Servidor Llicenciat</w:t>
            </w:r>
          </w:p>
        </w:tc>
      </w:tr>
    </w:tbl>
    <w:p w:rsidR="0085308F" w:rsidRDefault="0085308F">
      <w:pPr>
        <w:pStyle w:val="ProductList-BodyIndented2"/>
      </w:pPr>
    </w:p>
    <w:p w:rsidR="0085308F" w:rsidRDefault="00B45349">
      <w:pPr>
        <w:pStyle w:val="ProductList-SubSubClauseHeading"/>
        <w:outlineLvl w:val="4"/>
      </w:pPr>
      <w:r>
        <w:t>Drets de Commutació per Error:</w:t>
      </w:r>
    </w:p>
    <w:p w:rsidR="0085308F" w:rsidRDefault="00B45349">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85308F" w:rsidRDefault="0085308F">
      <w:pPr>
        <w:pStyle w:val="ProductList-BodyIndented2"/>
      </w:pPr>
    </w:p>
    <w:p w:rsidR="0085308F" w:rsidRDefault="00B45349">
      <w:pPr>
        <w:pStyle w:val="ProductList-ClauseHeading"/>
        <w:outlineLvl w:val="2"/>
      </w:pPr>
      <w:bookmarkStart w:id="375" w:name="_Sec590"/>
      <w:r>
        <w:t>Servidors: Aplicacions amb Autoallotjament</w:t>
      </w:r>
      <w:bookmarkEnd w:id="375"/>
    </w:p>
    <w:p w:rsidR="0085308F" w:rsidRDefault="00B45349">
      <w:pPr>
        <w:pStyle w:val="ProductList-Body"/>
      </w:pPr>
      <w:r>
        <w:t>Per Aplicacions amb Autoallotjament s'entenen els Productes als quals s'apliquen drets d'Autoallotjament.</w:t>
      </w:r>
    </w:p>
    <w:p w:rsidR="0085308F" w:rsidRDefault="0085308F">
      <w:pPr>
        <w:pStyle w:val="ProductList-Body"/>
      </w:pPr>
    </w:p>
    <w:p w:rsidR="0085308F" w:rsidRDefault="00B45349">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85308F" w:rsidRDefault="0085308F">
      <w:pPr>
        <w:pStyle w:val="ProductList-Body"/>
      </w:pPr>
    </w:p>
    <w:p w:rsidR="0085308F" w:rsidRDefault="00B45349">
      <w:pPr>
        <w:pStyle w:val="ProductList-SubClauseHeading"/>
        <w:outlineLvl w:val="3"/>
      </w:pPr>
      <w:r>
        <w:t>Requisits</w:t>
      </w:r>
    </w:p>
    <w:p w:rsidR="0085308F" w:rsidRDefault="00B45349">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85308F" w:rsidRDefault="00B45349" w:rsidP="00B45349">
      <w:pPr>
        <w:pStyle w:val="ProductList-Bullet"/>
        <w:numPr>
          <w:ilvl w:val="1"/>
          <w:numId w:val="66"/>
        </w:numPr>
      </w:pPr>
      <w:r>
        <w:t>les Aplicacions amb Autoallotjament que s'executen com un component de la Solució Unificada i</w:t>
      </w:r>
    </w:p>
    <w:p w:rsidR="0085308F" w:rsidRDefault="00B45349" w:rsidP="00B45349">
      <w:pPr>
        <w:pStyle w:val="ProductList-Bullet"/>
        <w:numPr>
          <w:ilvl w:val="1"/>
          <w:numId w:val="66"/>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85308F" w:rsidRDefault="00B45349">
      <w:pPr>
        <w:pStyle w:val="ProductList-BodyIndented"/>
      </w:pPr>
      <w:r>
        <w:t xml:space="preserve">Tot el programari de Microsoft utilitzat per crear i lliurar la Solució Unificada ha de complir les condicions següents: </w:t>
      </w:r>
    </w:p>
    <w:p w:rsidR="0085308F" w:rsidRDefault="00B45349" w:rsidP="00B45349">
      <w:pPr>
        <w:pStyle w:val="ProductList-Bullet"/>
        <w:numPr>
          <w:ilvl w:val="1"/>
          <w:numId w:val="67"/>
        </w:numPr>
      </w:pPr>
      <w:r>
        <w:t>estar llicenciat a través d'un programa de Llicències per Volum; i</w:t>
      </w:r>
    </w:p>
    <w:p w:rsidR="0085308F" w:rsidRDefault="00B45349" w:rsidP="00B45349">
      <w:pPr>
        <w:pStyle w:val="ProductList-Bullet"/>
        <w:numPr>
          <w:ilvl w:val="1"/>
          <w:numId w:val="67"/>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rsidR="0085308F" w:rsidRDefault="0085308F">
      <w:pPr>
        <w:pStyle w:val="ProductList-BodyIndented"/>
      </w:pPr>
    </w:p>
    <w:p w:rsidR="0085308F" w:rsidRDefault="00B45349">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rsidR="0085308F" w:rsidRDefault="0085308F">
      <w:pPr>
        <w:pStyle w:val="ProductList-BodyIndented"/>
      </w:pPr>
    </w:p>
    <w:p w:rsidR="0085308F" w:rsidRDefault="00B45349">
      <w:pPr>
        <w:pStyle w:val="ProductList-BodyIndented"/>
      </w:pPr>
      <w:r>
        <w:t>El programari del client ha de complir les condicions següents:</w:t>
      </w:r>
    </w:p>
    <w:p w:rsidR="0085308F" w:rsidRDefault="00B45349" w:rsidP="00B45349">
      <w:pPr>
        <w:pStyle w:val="ProductList-Bullet"/>
        <w:numPr>
          <w:ilvl w:val="1"/>
          <w:numId w:val="68"/>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85308F" w:rsidRDefault="00B45349" w:rsidP="00B45349">
      <w:pPr>
        <w:pStyle w:val="ProductList-Bullet"/>
        <w:numPr>
          <w:ilvl w:val="1"/>
          <w:numId w:val="68"/>
        </w:numPr>
      </w:pPr>
      <w:r>
        <w:t>ser el servei i/o l'aplicació principal de la Solució Unificada, i no permetre l'accés directe a les Aplicacions amb Autoallotjament al cap usuari final de la Solució Unificada;</w:t>
      </w:r>
    </w:p>
    <w:p w:rsidR="0085308F" w:rsidRDefault="00B45349" w:rsidP="00B45349">
      <w:pPr>
        <w:pStyle w:val="ProductList-Bullet"/>
        <w:numPr>
          <w:ilvl w:val="1"/>
          <w:numId w:val="68"/>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85308F" w:rsidRDefault="00B45349" w:rsidP="00B45349">
      <w:pPr>
        <w:pStyle w:val="ProductList-Bullet"/>
        <w:numPr>
          <w:ilvl w:val="1"/>
          <w:numId w:val="68"/>
        </w:numPr>
      </w:pPr>
      <w:r>
        <w:t>ser-ne de propietat, no llicenciat, llevat que el seu programari pugui incloure programari de tercers no substantiu que estigui incrustat al seu programari, o bé per complementar-lo.</w:t>
      </w:r>
    </w:p>
    <w:p w:rsidR="0085308F" w:rsidRDefault="0085308F">
      <w:pPr>
        <w:pStyle w:val="ProductList-BodyIndented"/>
      </w:pPr>
    </w:p>
    <w:p w:rsidR="0085308F" w:rsidRDefault="00B45349">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85308F" w:rsidRDefault="0085308F">
      <w:pPr>
        <w:pStyle w:val="ProductList-BodyIndented"/>
        <w:jc w:val="right"/>
      </w:pPr>
    </w:p>
    <w:tbl>
      <w:tblPr>
        <w:tblStyle w:val="PURTable0"/>
        <w:tblW w:w="0" w:type="dxa"/>
        <w:tblLook w:val="04A0" w:firstRow="1" w:lastRow="0" w:firstColumn="1" w:lastColumn="0" w:noHBand="0" w:noVBand="1"/>
      </w:tblPr>
      <w:tblGrid>
        <w:gridCol w:w="1055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Indented"/>
      </w:pPr>
    </w:p>
    <w:p w:rsidR="0085308F" w:rsidRDefault="0085308F">
      <w:pPr>
        <w:pStyle w:val="PURBreadcrumb"/>
      </w:pPr>
    </w:p>
    <w:p w:rsidR="0085308F" w:rsidRDefault="00B45349">
      <w:pPr>
        <w:pStyle w:val="ProductList-Offering1Heading"/>
        <w:outlineLvl w:val="1"/>
      </w:pPr>
      <w:bookmarkStart w:id="376" w:name="_Sec1282"/>
      <w:r>
        <w:t>Actualitzacions de Seguretat Ampliades</w:t>
      </w:r>
      <w:bookmarkEnd w:id="376"/>
      <w:r>
        <w:fldChar w:fldCharType="begin"/>
      </w:r>
      <w:r>
        <w:instrText xml:space="preserve"> TC "</w:instrText>
      </w:r>
      <w:bookmarkStart w:id="377" w:name="_Toc62549255"/>
      <w:r>
        <w:instrText>Actualitzacions de Seguretat Ampliades</w:instrText>
      </w:r>
      <w:bookmarkEnd w:id="377"/>
      <w:r>
        <w:instrText>" \l 2</w:instrText>
      </w:r>
      <w:r>
        <w:fldChar w:fldCharType="end"/>
      </w:r>
    </w:p>
    <w:p w:rsidR="0085308F" w:rsidRDefault="00B45349">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rsidR="0085308F" w:rsidRDefault="0085308F">
      <w:pPr>
        <w:pStyle w:val="ProductList-Body"/>
      </w:pPr>
    </w:p>
    <w:p w:rsidR="0085308F" w:rsidRDefault="00B45349">
      <w:pPr>
        <w:pStyle w:val="ProductList-ClauseHeading"/>
        <w:outlineLvl w:val="2"/>
      </w:pPr>
      <w:r>
        <w:t>Requisits de Llicència</w:t>
      </w:r>
    </w:p>
    <w:p w:rsidR="0085308F" w:rsidRDefault="00B45349">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rsidR="0085308F" w:rsidRDefault="0085308F">
      <w:pPr>
        <w:pStyle w:val="ProductList-Body"/>
      </w:pPr>
    </w:p>
    <w:p w:rsidR="0085308F" w:rsidRDefault="00B45349">
      <w:pPr>
        <w:pStyle w:val="ProductList-ClauseHeading"/>
        <w:outlineLvl w:val="2"/>
      </w:pPr>
      <w:r>
        <w:t>Elegibilitat per a la Cobertura</w:t>
      </w:r>
    </w:p>
    <w:p w:rsidR="0085308F" w:rsidRDefault="00B45349">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rsidR="0085308F" w:rsidRDefault="0085308F">
      <w:pPr>
        <w:pStyle w:val="ProductList-Body"/>
      </w:pPr>
    </w:p>
    <w:p w:rsidR="0085308F" w:rsidRDefault="00B45349">
      <w:pPr>
        <w:pStyle w:val="ProductList-ClauseHeading"/>
        <w:outlineLvl w:val="2"/>
      </w:pPr>
      <w:r>
        <w:t>Ús de Programari Actualitzat</w:t>
      </w:r>
    </w:p>
    <w:p w:rsidR="0085308F" w:rsidRDefault="00B45349">
      <w:pPr>
        <w:pStyle w:val="ProductList-Body"/>
      </w:pPr>
      <w:r>
        <w:t xml:space="preserve">A excepció del següent, el programari de Servidor que s'actualitza a través de la cobertura d'ESU només es pot utilitzar en virtut de les llicències que tenen aquesta cobertura. </w:t>
      </w:r>
    </w:p>
    <w:p w:rsidR="0085308F" w:rsidRDefault="00B45349" w:rsidP="00B45349">
      <w:pPr>
        <w:pStyle w:val="ProductList-Bullet"/>
        <w:numPr>
          <w:ilvl w:val="0"/>
          <w:numId w:val="69"/>
        </w:numPr>
      </w:pPr>
      <w:r>
        <w:t>El Client pot continuar utilitzant el programari actualitzat quan caduca la cobertura, però només en virtut de les llicències a les quals s'aplicava la cobertura.</w:t>
      </w:r>
    </w:p>
    <w:p w:rsidR="0085308F" w:rsidRDefault="00B45349" w:rsidP="00B45349">
      <w:pPr>
        <w:pStyle w:val="ProductList-Bullet"/>
        <w:numPr>
          <w:ilvl w:val="0"/>
          <w:numId w:val="69"/>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rsidR="0085308F" w:rsidRDefault="00B45349" w:rsidP="00B45349">
      <w:pPr>
        <w:pStyle w:val="ProductList-Bullet"/>
        <w:numPr>
          <w:ilvl w:val="0"/>
          <w:numId w:val="69"/>
        </w:numPr>
      </w:pPr>
      <w:r>
        <w:t>El Client pot utilitzar el programari actualitzat en virtut de les càrregues de treball llicenciades de l'SQL Server, el Windows Server i el Windows 7 que s'executen a l'Azure Stack Hub.</w:t>
      </w:r>
    </w:p>
    <w:p w:rsidR="0085308F" w:rsidRDefault="0085308F">
      <w:pPr>
        <w:pStyle w:val="ProductList-Body"/>
      </w:pPr>
    </w:p>
    <w:p w:rsidR="0085308F" w:rsidRDefault="00B45349">
      <w:pPr>
        <w:pStyle w:val="ProductList-ClauseHeading"/>
        <w:outlineLvl w:val="2"/>
      </w:pPr>
      <w:r>
        <w:t>Cobertura de les Càrregues de Treball Allotjades</w:t>
      </w:r>
    </w:p>
    <w:p w:rsidR="0085308F" w:rsidRDefault="00B45349">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61">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rsidR="0085308F" w:rsidRDefault="0085308F">
      <w:pPr>
        <w:pStyle w:val="ProductList-Body"/>
      </w:pPr>
    </w:p>
    <w:p w:rsidR="0085308F" w:rsidRDefault="00B45349">
      <w:pPr>
        <w:pStyle w:val="ProductList-ClauseHeading"/>
        <w:outlineLvl w:val="2"/>
      </w:pPr>
      <w:r>
        <w:t>Càrregues de Treball de l'Azure Stack Hub</w:t>
      </w:r>
    </w:p>
    <w:p w:rsidR="0085308F" w:rsidRDefault="00B45349">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rsidR="0085308F" w:rsidRDefault="0085308F">
      <w:pPr>
        <w:pStyle w:val="ProductList-Body"/>
      </w:pPr>
    </w:p>
    <w:p w:rsidR="0085308F" w:rsidRDefault="00B45349">
      <w:pPr>
        <w:pStyle w:val="ProductList-ClauseHeading"/>
        <w:outlineLvl w:val="2"/>
      </w:pPr>
      <w:r>
        <w:t>Assistència Tècnica Ininterrompuda per a la Resolució de Problemes</w:t>
      </w:r>
    </w:p>
    <w:p w:rsidR="0085308F" w:rsidRDefault="00B45349">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rsidR="0085308F" w:rsidRDefault="0085308F">
      <w:pPr>
        <w:pStyle w:val="ProductList-Body"/>
      </w:pP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SectionHeading"/>
        <w:pageBreakBefore/>
        <w:outlineLvl w:val="0"/>
      </w:pPr>
      <w:bookmarkStart w:id="378" w:name="_Sec1237"/>
      <w:bookmarkEnd w:id="354"/>
      <w:r>
        <w:t>Apèndix C: Complements i altres Llicències de Transició</w:t>
      </w:r>
      <w:r>
        <w:fldChar w:fldCharType="begin"/>
      </w:r>
      <w:r>
        <w:instrText xml:space="preserve"> TC "</w:instrText>
      </w:r>
      <w:bookmarkStart w:id="379" w:name="_Toc62549256"/>
      <w:r>
        <w:instrText>Apèndix C: Complements i altres Llicències de Transició</w:instrText>
      </w:r>
      <w:bookmarkEnd w:id="379"/>
      <w:r>
        <w:instrText>" \l 1</w:instrText>
      </w:r>
      <w:r>
        <w:fldChar w:fldCharType="end"/>
      </w: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380" w:name="_Sec1238"/>
      <w:r>
        <w:t>Complements</w:t>
      </w:r>
      <w:bookmarkEnd w:id="380"/>
      <w:r>
        <w:fldChar w:fldCharType="begin"/>
      </w:r>
      <w:r>
        <w:instrText xml:space="preserve"> TC "</w:instrText>
      </w:r>
      <w:bookmarkStart w:id="381" w:name="_Toc62549257"/>
      <w:r>
        <w:instrText>Complements</w:instrText>
      </w:r>
      <w:bookmarkEnd w:id="381"/>
      <w:r>
        <w:instrText>" \l 2</w:instrText>
      </w:r>
      <w:r>
        <w:fldChar w:fldCharType="end"/>
      </w:r>
    </w:p>
    <w:p w:rsidR="0085308F" w:rsidRDefault="00B45349">
      <w:pPr>
        <w:pStyle w:val="ProductList-Body"/>
      </w:pPr>
      <w:r>
        <w:t>El Client pot adquirir Complements subjectes a les condicions següents:</w:t>
      </w:r>
    </w:p>
    <w:p w:rsidR="0085308F" w:rsidRDefault="00B45349" w:rsidP="00B45349">
      <w:pPr>
        <w:pStyle w:val="ProductList-Bullet"/>
        <w:numPr>
          <w:ilvl w:val="0"/>
          <w:numId w:val="70"/>
        </w:numPr>
      </w:pPr>
      <w:r>
        <w:t>El Client ha de tenir el SA actiu o una SL d'Usuari activa per a les Llicències Qualificades corresponents.</w:t>
      </w:r>
    </w:p>
    <w:p w:rsidR="0085308F" w:rsidRDefault="00B45349" w:rsidP="00B45349">
      <w:pPr>
        <w:pStyle w:val="ProductList-Bullet"/>
        <w:numPr>
          <w:ilvl w:val="0"/>
          <w:numId w:val="70"/>
        </w:numPr>
      </w:pPr>
      <w:r>
        <w:t xml:space="preserve">El Client només pot adquirir una SL de Complement per cada Llicència Qualificada, tret que s'indiqui el contrari en aquest Apèndix.  </w:t>
      </w:r>
    </w:p>
    <w:p w:rsidR="0085308F" w:rsidRDefault="00B45349" w:rsidP="00B45349">
      <w:pPr>
        <w:pStyle w:val="ProductList-Bullet"/>
        <w:numPr>
          <w:ilvl w:val="0"/>
          <w:numId w:val="70"/>
        </w:numPr>
      </w:pPr>
      <w:r>
        <w:t>El Client pot adquirir SL de Complement entre dates “true-up” abans de l'adquisició de Llicències Qualificades.</w:t>
      </w:r>
    </w:p>
    <w:p w:rsidR="0085308F" w:rsidRDefault="0085308F">
      <w:pPr>
        <w:pStyle w:val="ProductList-Body"/>
      </w:pPr>
    </w:p>
    <w:p w:rsidR="0085308F" w:rsidRDefault="00B45349">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85308F" w:rsidRDefault="0085308F">
      <w:pPr>
        <w:pStyle w:val="ProductList-Body"/>
      </w:pPr>
    </w:p>
    <w:p w:rsidR="0085308F" w:rsidRDefault="00B45349">
      <w:pPr>
        <w:pStyle w:val="ProductList-Offering2HeadingNoBorder"/>
        <w:outlineLvl w:val="2"/>
      </w:pPr>
      <w:r>
        <w:t>Sistema Operatiu de Sobretaula Windows</w:t>
      </w:r>
      <w:r>
        <w:fldChar w:fldCharType="begin"/>
      </w:r>
      <w:r>
        <w:instrText xml:space="preserve"> TC "</w:instrText>
      </w:r>
      <w:bookmarkStart w:id="382" w:name="_Toc62549258"/>
      <w:r>
        <w:instrText>Sistema Operatiu de Sobretaula Windows</w:instrText>
      </w:r>
      <w:bookmarkEnd w:id="382"/>
      <w:r>
        <w:instrText>" \l 3</w:instrText>
      </w:r>
      <w:r>
        <w:fldChar w:fldCharType="end"/>
      </w:r>
    </w:p>
    <w:p w:rsidR="0085308F" w:rsidRDefault="00B45349">
      <w:pPr>
        <w:pStyle w:val="ProductList-Body"/>
      </w:pPr>
      <w:r>
        <w:t>L'Usuari Llicenciat ha de ser l'Usuari Principal d'un dispositiu amb cobertura d'SA activa per al Sistema Operatiu de Sobretaula Windows o cobertura del Windows VDA.</w:t>
      </w:r>
    </w:p>
    <w:p w:rsidR="0085308F" w:rsidRDefault="0085308F">
      <w:pPr>
        <w:pStyle w:val="ProductList-Body"/>
      </w:pPr>
    </w:p>
    <w:tbl>
      <w:tblPr>
        <w:tblStyle w:val="PURTable"/>
        <w:tblW w:w="0" w:type="dxa"/>
        <w:tblLook w:val="04A0" w:firstRow="1" w:lastRow="0" w:firstColumn="1" w:lastColumn="0" w:noHBand="0" w:noVBand="1"/>
      </w:tblPr>
      <w:tblGrid>
        <w:gridCol w:w="5268"/>
        <w:gridCol w:w="5648"/>
      </w:tblGrid>
      <w:tr w:rsidR="008530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308F" w:rsidRDefault="00B45349">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588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85308F" w:rsidRDefault="00B45349">
            <w:pPr>
              <w:pStyle w:val="ProductList-TableBody"/>
            </w:pPr>
            <w:r>
              <w:t>Windows 10 Enterprise/Education per dispositiu</w:t>
            </w:r>
          </w:p>
        </w:tc>
      </w:tr>
      <w:tr w:rsidR="0085308F">
        <w:tc>
          <w:tcPr>
            <w:tcW w:w="588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Offering2HeadingNoBorder"/>
        <w:outlineLvl w:val="2"/>
      </w:pPr>
      <w:r>
        <w:t>Plans d'Usuari del Microsoft Azure</w:t>
      </w:r>
      <w:r>
        <w:fldChar w:fldCharType="begin"/>
      </w:r>
      <w:r>
        <w:instrText xml:space="preserve"> TC "</w:instrText>
      </w:r>
      <w:bookmarkStart w:id="383" w:name="_Toc62549259"/>
      <w:r>
        <w:instrText>Plans d'Usuari del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8530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308F" w:rsidRDefault="00B45349">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588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Enterprise CAL Suite</w:t>
            </w:r>
          </w:p>
        </w:tc>
      </w:tr>
      <w:tr w:rsidR="0085308F">
        <w:tc>
          <w:tcPr>
            <w:tcW w:w="588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de Llicència de Gestió de Client del Microsoft Defender for Identity (SL d'Usuari)</w:t>
            </w:r>
          </w:p>
        </w:tc>
        <w:tc>
          <w:tcPr>
            <w:tcW w:w="62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Llicència de Gestió de Client de l'Advanced Threat Analytics 2016 per Usuari</w:t>
            </w:r>
          </w:p>
        </w:tc>
      </w:tr>
    </w:tbl>
    <w:p w:rsidR="0085308F" w:rsidRDefault="0085308F">
      <w:pPr>
        <w:pStyle w:val="ProductList-Body"/>
      </w:pPr>
    </w:p>
    <w:p w:rsidR="0085308F" w:rsidRDefault="00B45349">
      <w:pPr>
        <w:pStyle w:val="ProductList-Offering2HeadingNoBorder"/>
        <w:outlineLvl w:val="2"/>
      </w:pPr>
      <w:r>
        <w:t>Microsoft 365</w:t>
      </w:r>
      <w:r>
        <w:fldChar w:fldCharType="begin"/>
      </w:r>
      <w:r>
        <w:instrText xml:space="preserve"> TC "</w:instrText>
      </w:r>
      <w:bookmarkStart w:id="384" w:name="_Toc6254926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85308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308F" w:rsidRDefault="00B45349">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588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10 Enterprise/Education per dispositiu, i</w:t>
            </w:r>
          </w:p>
          <w:p w:rsidR="0085308F" w:rsidRDefault="00B45349">
            <w:pPr>
              <w:pStyle w:val="ProductList-TableBody"/>
            </w:pPr>
            <w:r>
              <w:t>Core o Enterprise CAL Suite, i</w:t>
            </w:r>
          </w:p>
          <w:p w:rsidR="0085308F" w:rsidRDefault="00B45349">
            <w:pPr>
              <w:pStyle w:val="ProductList-TableBody"/>
            </w:pPr>
            <w:r>
              <w:t>Office Professional Plus</w:t>
            </w:r>
          </w:p>
        </w:tc>
      </w:tr>
      <w:tr w:rsidR="0085308F">
        <w:tc>
          <w:tcPr>
            <w:tcW w:w="588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Windows 10 Enterprise/Education per dispositiu, i</w:t>
            </w:r>
          </w:p>
          <w:p w:rsidR="0085308F" w:rsidRDefault="00B45349">
            <w:pPr>
              <w:pStyle w:val="ProductList-TableBody"/>
            </w:pPr>
            <w:r>
              <w:t>Core o Enterprise CAL Suite, i</w:t>
            </w:r>
          </w:p>
          <w:p w:rsidR="0085308F" w:rsidRDefault="00B45349">
            <w:pPr>
              <w:pStyle w:val="ProductList-TableBody"/>
            </w:pPr>
            <w:r>
              <w:t>Office Professional Plus</w:t>
            </w:r>
          </w:p>
        </w:tc>
      </w:tr>
      <w:tr w:rsidR="0085308F">
        <w:tc>
          <w:tcPr>
            <w:tcW w:w="588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Office 365 E1/E3</w:t>
            </w:r>
          </w:p>
        </w:tc>
      </w:tr>
    </w:tbl>
    <w:p w:rsidR="0085308F" w:rsidRDefault="0085308F">
      <w:pPr>
        <w:pStyle w:val="ProductList-Body"/>
      </w:pPr>
    </w:p>
    <w:p w:rsidR="0085308F" w:rsidRDefault="00B45349">
      <w:pPr>
        <w:pStyle w:val="ProductList-Offering2HeadingNoBorder"/>
        <w:outlineLvl w:val="2"/>
      </w:pPr>
      <w:r>
        <w:t>Enterprise Mobility + Security</w:t>
      </w:r>
      <w:r>
        <w:fldChar w:fldCharType="begin"/>
      </w:r>
      <w:r>
        <w:instrText xml:space="preserve"> TC "</w:instrText>
      </w:r>
      <w:bookmarkStart w:id="385" w:name="_Toc6254926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8530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00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w:t>
            </w:r>
          </w:p>
        </w:tc>
      </w:tr>
      <w:tr w:rsidR="0085308F">
        <w:tc>
          <w:tcPr>
            <w:tcW w:w="600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w:t>
            </w:r>
          </w:p>
        </w:tc>
      </w:tr>
      <w:tr w:rsidR="0085308F">
        <w:tc>
          <w:tcPr>
            <w:tcW w:w="600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 Bridge per a l'Office 365</w:t>
            </w:r>
          </w:p>
        </w:tc>
      </w:tr>
      <w:tr w:rsidR="0085308F">
        <w:tc>
          <w:tcPr>
            <w:tcW w:w="600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 Bridge per a l'Office 365 i el Microsoft Intune</w:t>
            </w:r>
          </w:p>
        </w:tc>
      </w:tr>
      <w:tr w:rsidR="0085308F">
        <w:tc>
          <w:tcPr>
            <w:tcW w:w="600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 Bridge per a l'Office 365</w:t>
            </w:r>
          </w:p>
        </w:tc>
      </w:tr>
      <w:tr w:rsidR="0085308F">
        <w:tc>
          <w:tcPr>
            <w:tcW w:w="600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 Bridge per a l'Office 365 i el Microsoft Intune</w:t>
            </w:r>
          </w:p>
        </w:tc>
      </w:tr>
    </w:tbl>
    <w:p w:rsidR="0085308F" w:rsidRDefault="0085308F">
      <w:pPr>
        <w:pStyle w:val="ProductList-Body"/>
      </w:pPr>
    </w:p>
    <w:p w:rsidR="0085308F" w:rsidRDefault="00B45349">
      <w:pPr>
        <w:pStyle w:val="ProductList-Offering2HeadingNoBorder"/>
        <w:outlineLvl w:val="2"/>
      </w:pPr>
      <w:r>
        <w:t>Microsoft Dynamics 365 Services</w:t>
      </w:r>
      <w:r>
        <w:fldChar w:fldCharType="begin"/>
      </w:r>
      <w:r>
        <w:instrText xml:space="preserve"> TC "</w:instrText>
      </w:r>
      <w:bookmarkStart w:id="386" w:name="_Toc62549262"/>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2"/>
        <w:gridCol w:w="5404"/>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Team Members</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Operations Local (CAL de Dispositiu)</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d'Activitat d'Usuari del Dynamics 365 Operations Local</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Operations Local</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Operations Local</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Operations Local</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Sales</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Sales</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Customer Service</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Customer Service</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Case Management</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Sales</w:t>
            </w:r>
          </w:p>
        </w:tc>
      </w:tr>
    </w:tbl>
    <w:p w:rsidR="0085308F" w:rsidRDefault="0085308F">
      <w:pPr>
        <w:pStyle w:val="ProductList-Body"/>
      </w:pPr>
    </w:p>
    <w:p w:rsidR="0085308F" w:rsidRDefault="00B45349">
      <w:pPr>
        <w:pStyle w:val="ProductList-Offering2HeadingNoBorder"/>
        <w:outlineLvl w:val="2"/>
      </w:pPr>
      <w:r>
        <w:t>Visio</w:t>
      </w:r>
      <w:r>
        <w:fldChar w:fldCharType="begin"/>
      </w:r>
      <w:r>
        <w:instrText xml:space="preserve"> TC "</w:instrText>
      </w:r>
      <w:bookmarkStart w:id="387" w:name="_Toc62549263"/>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8530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Visio Professional</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Visio Standard</w:t>
            </w:r>
          </w:p>
        </w:tc>
      </w:tr>
    </w:tbl>
    <w:p w:rsidR="0085308F" w:rsidRDefault="0085308F">
      <w:pPr>
        <w:pStyle w:val="ProductList-Body"/>
      </w:pPr>
    </w:p>
    <w:p w:rsidR="0085308F" w:rsidRDefault="00B45349">
      <w:pPr>
        <w:pStyle w:val="ProductList-Offering2HeadingNoBorder"/>
        <w:outlineLvl w:val="2"/>
      </w:pPr>
      <w:r>
        <w:t>Conjunts de productes de l'Office 365</w:t>
      </w:r>
      <w:r>
        <w:fldChar w:fldCharType="begin"/>
      </w:r>
      <w:r>
        <w:instrText xml:space="preserve"> TC "</w:instrText>
      </w:r>
      <w:bookmarkStart w:id="388" w:name="_Toc62549264"/>
      <w:r>
        <w:instrText>Conjunts de productes de l'Office 365</w:instrText>
      </w:r>
      <w:bookmarkEnd w:id="388"/>
      <w:r>
        <w:instrText>" \l 3</w:instrText>
      </w:r>
      <w:r>
        <w:fldChar w:fldCharType="end"/>
      </w:r>
    </w:p>
    <w:p w:rsidR="0085308F" w:rsidRDefault="00B45349">
      <w:pPr>
        <w:pStyle w:val="ProductList-Body"/>
      </w:pPr>
      <w:r>
        <w:t xml:space="preserve">Les SL d'Usuari de Complement proporcionen als Usuaris Llicenciats drets d'accés al programari de servidor equivalents a la Llicència Qualificada des de qualsevol dispositiu. </w:t>
      </w:r>
    </w:p>
    <w:p w:rsidR="0085308F" w:rsidRDefault="0085308F">
      <w:pPr>
        <w:pStyle w:val="ProductList-Body"/>
      </w:pPr>
    </w:p>
    <w:tbl>
      <w:tblPr>
        <w:tblStyle w:val="PURTable"/>
        <w:tblW w:w="0" w:type="dxa"/>
        <w:tblLook w:val="04A0" w:firstRow="1" w:lastRow="0" w:firstColumn="1" w:lastColumn="0" w:noHBand="0" w:noVBand="1"/>
      </w:tblPr>
      <w:tblGrid>
        <w:gridCol w:w="5623"/>
        <w:gridCol w:w="5293"/>
      </w:tblGrid>
      <w:tr w:rsidR="008530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Core CAL Suite, o</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85308F" w:rsidRDefault="00B45349">
            <w:pPr>
              <w:pStyle w:val="ProductList-TableBody"/>
            </w:pPr>
            <w:r>
              <w:t>Core CAL Suite Bridge per a l'Enterprise Mobility + Security</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Core CAL Suite o Enterprise CAL Suite, o</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rsidR="0085308F" w:rsidRDefault="00B45349">
            <w:pPr>
              <w:pStyle w:val="ProductList-TableBody"/>
            </w:pPr>
            <w:r>
              <w:t>Core CAL Suite Bridge per a l'Enterprise Mobility + Security, o</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 Bridge per a l'Enterprise Mobility + Security</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Core CAL Suite i Office Professional Plus, o</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rsidR="0085308F" w:rsidRDefault="00B45349">
            <w:pPr>
              <w:pStyle w:val="ProductList-TableBody"/>
            </w:pPr>
            <w:r>
              <w:t>Core CAL Suite Bridge per a l'Enterprise Mobility + Security i Office Professional Plus, o</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rsidR="0085308F" w:rsidRDefault="00B45349">
            <w:pPr>
              <w:pStyle w:val="ProductList-TableBody"/>
            </w:pPr>
            <w:r>
              <w:t>Enterprise CAL Suite i Office Professional Plus, o</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 Bridge per a l'Enterprise Mobility + Security i Office Professional Plus</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Office Professional Plus</w:t>
            </w:r>
          </w:p>
        </w:tc>
      </w:tr>
    </w:tbl>
    <w:p w:rsidR="0085308F" w:rsidRDefault="0085308F">
      <w:pPr>
        <w:pStyle w:val="ProductList-Body"/>
      </w:pPr>
    </w:p>
    <w:p w:rsidR="0085308F" w:rsidRDefault="0085308F">
      <w:pPr>
        <w:pStyle w:val="ProductList-Body"/>
      </w:pPr>
    </w:p>
    <w:p w:rsidR="0085308F" w:rsidRDefault="00B45349">
      <w:pPr>
        <w:pStyle w:val="ProductList-Offering2HeadingNoBorder"/>
        <w:outlineLvl w:val="2"/>
      </w:pPr>
      <w:r>
        <w:t>Exchange Online</w:t>
      </w:r>
      <w:r>
        <w:fldChar w:fldCharType="begin"/>
      </w:r>
      <w:r>
        <w:instrText xml:space="preserve"> TC "</w:instrText>
      </w:r>
      <w:bookmarkStart w:id="389" w:name="_Toc62549265"/>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8530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36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Exchange Standard CAL</w:t>
            </w:r>
          </w:p>
        </w:tc>
      </w:tr>
      <w:tr w:rsidR="0085308F">
        <w:tc>
          <w:tcPr>
            <w:tcW w:w="636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w:t>
            </w:r>
          </w:p>
        </w:tc>
      </w:tr>
    </w:tbl>
    <w:p w:rsidR="0085308F" w:rsidRDefault="0085308F">
      <w:pPr>
        <w:pStyle w:val="ProductList-Body"/>
      </w:pPr>
    </w:p>
    <w:p w:rsidR="0085308F" w:rsidRDefault="00B45349">
      <w:pPr>
        <w:pStyle w:val="ProductList-Offering2HeadingNoBorder"/>
        <w:outlineLvl w:val="2"/>
      </w:pPr>
      <w:r>
        <w:t>Project</w:t>
      </w:r>
      <w:r>
        <w:fldChar w:fldCharType="begin"/>
      </w:r>
      <w:r>
        <w:instrText xml:space="preserve"> TC "</w:instrText>
      </w:r>
      <w:bookmarkStart w:id="390" w:name="_Toc62549266"/>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8530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3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Project Professional</w:t>
            </w:r>
          </w:p>
        </w:tc>
      </w:tr>
      <w:tr w:rsidR="0085308F">
        <w:tc>
          <w:tcPr>
            <w:tcW w:w="63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r>
      <w:tr w:rsidR="0085308F">
        <w:tc>
          <w:tcPr>
            <w:tcW w:w="63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Project Standard</w:t>
            </w:r>
          </w:p>
        </w:tc>
      </w:tr>
      <w:tr w:rsidR="0085308F">
        <w:tc>
          <w:tcPr>
            <w:tcW w:w="63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r>
      <w:tr w:rsidR="0085308F">
        <w:tc>
          <w:tcPr>
            <w:tcW w:w="63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CAL del Project Server</w:t>
            </w:r>
          </w:p>
        </w:tc>
      </w:tr>
      <w:tr w:rsidR="0085308F">
        <w:tc>
          <w:tcPr>
            <w:tcW w:w="63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r>
      <w:tr w:rsidR="0085308F">
        <w:tc>
          <w:tcPr>
            <w:tcW w:w="63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r>
    </w:tbl>
    <w:p w:rsidR="0085308F" w:rsidRDefault="0085308F">
      <w:pPr>
        <w:pStyle w:val="ProductList-Body"/>
      </w:pPr>
    </w:p>
    <w:p w:rsidR="0085308F" w:rsidRDefault="00B45349">
      <w:pPr>
        <w:pStyle w:val="ProductList-Offering2HeadingNoBorder"/>
        <w:outlineLvl w:val="2"/>
      </w:pPr>
      <w:r>
        <w:t>SharePoint Online</w:t>
      </w:r>
      <w:r>
        <w:fldChar w:fldCharType="begin"/>
      </w:r>
      <w:r>
        <w:instrText xml:space="preserve"> TC "</w:instrText>
      </w:r>
      <w:bookmarkStart w:id="391" w:name="_Toc62549267"/>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8530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36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SharePoint Standard</w:t>
            </w:r>
          </w:p>
        </w:tc>
      </w:tr>
      <w:tr w:rsidR="0085308F">
        <w:tc>
          <w:tcPr>
            <w:tcW w:w="636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w:t>
            </w:r>
          </w:p>
        </w:tc>
      </w:tr>
    </w:tbl>
    <w:p w:rsidR="0085308F" w:rsidRDefault="0085308F">
      <w:pPr>
        <w:pStyle w:val="ProductList-Body"/>
      </w:pPr>
    </w:p>
    <w:p w:rsidR="0085308F" w:rsidRDefault="0085308F">
      <w:pPr>
        <w:pStyle w:val="ProductList-Body"/>
      </w:pPr>
    </w:p>
    <w:p w:rsidR="0085308F" w:rsidRDefault="00B45349">
      <w:pPr>
        <w:pStyle w:val="ProductList-Offering2HeadingNoBorder"/>
        <w:outlineLvl w:val="2"/>
      </w:pPr>
      <w:r>
        <w:t>Microsoft Intune</w:t>
      </w:r>
      <w:r>
        <w:fldChar w:fldCharType="begin"/>
      </w:r>
      <w:r>
        <w:instrText xml:space="preserve"> TC "</w:instrText>
      </w:r>
      <w:bookmarkStart w:id="392" w:name="_Toc6254926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6"/>
        <w:gridCol w:w="5190"/>
      </w:tblGrid>
      <w:tr w:rsidR="0085308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36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w:t>
            </w:r>
          </w:p>
        </w:tc>
      </w:tr>
      <w:tr w:rsidR="0085308F">
        <w:tc>
          <w:tcPr>
            <w:tcW w:w="636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w:t>
            </w:r>
          </w:p>
        </w:tc>
      </w:tr>
      <w:tr w:rsidR="0085308F">
        <w:tc>
          <w:tcPr>
            <w:tcW w:w="636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 Bridge per a l'Office 365</w:t>
            </w:r>
          </w:p>
        </w:tc>
      </w:tr>
      <w:tr w:rsidR="0085308F">
        <w:tc>
          <w:tcPr>
            <w:tcW w:w="636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 Bridge per a l'Office 365</w:t>
            </w:r>
          </w:p>
        </w:tc>
      </w:tr>
      <w:tr w:rsidR="0085308F">
        <w:tc>
          <w:tcPr>
            <w:tcW w:w="636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w:t>
            </w:r>
          </w:p>
        </w:tc>
      </w:tr>
      <w:tr w:rsidR="0085308F">
        <w:tc>
          <w:tcPr>
            <w:tcW w:w="636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w:t>
            </w:r>
          </w:p>
        </w:tc>
      </w:tr>
      <w:tr w:rsidR="0085308F">
        <w:tc>
          <w:tcPr>
            <w:tcW w:w="636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 Bridge per a l'Office 365</w:t>
            </w:r>
          </w:p>
        </w:tc>
      </w:tr>
      <w:tr w:rsidR="0085308F">
        <w:tc>
          <w:tcPr>
            <w:tcW w:w="636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 Bridge per a l'Office 365</w:t>
            </w:r>
          </w:p>
        </w:tc>
      </w:tr>
    </w:tbl>
    <w:p w:rsidR="0085308F" w:rsidRDefault="0085308F">
      <w:pPr>
        <w:pStyle w:val="ProductList-Body"/>
      </w:pP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GroupHeading"/>
        <w:outlineLvl w:val="1"/>
      </w:pPr>
      <w:bookmarkStart w:id="393" w:name="_Sec1240"/>
      <w:r>
        <w:t>Productes basats en SA</w:t>
      </w:r>
      <w:bookmarkEnd w:id="393"/>
      <w:r>
        <w:fldChar w:fldCharType="begin"/>
      </w:r>
      <w:r>
        <w:instrText xml:space="preserve"> TC "</w:instrText>
      </w:r>
      <w:bookmarkStart w:id="394" w:name="_Toc62549269"/>
      <w:r>
        <w:instrText>Productes basats en SA</w:instrText>
      </w:r>
      <w:bookmarkEnd w:id="394"/>
      <w:r>
        <w:instrText>" \l 2</w:instrText>
      </w:r>
      <w:r>
        <w:fldChar w:fldCharType="end"/>
      </w:r>
    </w:p>
    <w:p w:rsidR="0085308F" w:rsidRDefault="00B45349">
      <w:pPr>
        <w:pStyle w:val="ProductList-Body"/>
      </w:pPr>
      <w:r>
        <w:t>El Client pot adquirir SL basades en SA en lloc d'SA per a les Llicències perpètues completament pagades subjectes a les condicions següents:</w:t>
      </w:r>
    </w:p>
    <w:p w:rsidR="0085308F" w:rsidRDefault="00B45349" w:rsidP="00B45349">
      <w:pPr>
        <w:pStyle w:val="ProductList-Bullet"/>
        <w:numPr>
          <w:ilvl w:val="0"/>
          <w:numId w:val="71"/>
        </w:numPr>
      </w:pPr>
      <w:r>
        <w:t xml:space="preserve">El Client té un SA actiu o està prorrogant la cobertura per a les Llicències Qualificades corresponents. </w:t>
      </w:r>
    </w:p>
    <w:p w:rsidR="0085308F" w:rsidRDefault="00B45349" w:rsidP="00B45349">
      <w:pPr>
        <w:pStyle w:val="ProductList-Bullet"/>
        <w:numPr>
          <w:ilvl w:val="0"/>
          <w:numId w:val="71"/>
        </w:numPr>
      </w:pPr>
      <w:r>
        <w:t xml:space="preserve">El Client no adquireix més d'una SL basada en SA per cada Llicència Qualificada, tret que s'indiqui el contrari en aquest Apèndix. </w:t>
      </w:r>
    </w:p>
    <w:p w:rsidR="0085308F" w:rsidRDefault="00B45349" w:rsidP="00B45349">
      <w:pPr>
        <w:pStyle w:val="ProductList-Bullet"/>
        <w:numPr>
          <w:ilvl w:val="0"/>
          <w:numId w:val="71"/>
        </w:numPr>
      </w:pPr>
      <w:r>
        <w:t xml:space="preserve">El client manté les Llicències Qualificades corresponents durant tot el període de subscripció de llicència basada en SA </w:t>
      </w:r>
    </w:p>
    <w:p w:rsidR="0085308F" w:rsidRDefault="00B45349" w:rsidP="00B45349">
      <w:pPr>
        <w:pStyle w:val="ProductList-Bullet"/>
        <w:numPr>
          <w:ilvl w:val="0"/>
          <w:numId w:val="71"/>
        </w:numPr>
      </w:pPr>
      <w:r>
        <w:t xml:space="preserve">El Client adquireix SL basades en SA en la data d'aniversari o de renovació de la Inscripció. </w:t>
      </w:r>
    </w:p>
    <w:p w:rsidR="0085308F" w:rsidRDefault="0085308F">
      <w:pPr>
        <w:pStyle w:val="ProductList-Body"/>
      </w:pPr>
    </w:p>
    <w:p w:rsidR="0085308F" w:rsidRDefault="00B45349">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rsidR="0085308F" w:rsidRDefault="0085308F">
      <w:pPr>
        <w:pStyle w:val="ProductList-Body"/>
      </w:pPr>
    </w:p>
    <w:p w:rsidR="0085308F" w:rsidRDefault="00B45349">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rsidR="0085308F" w:rsidRDefault="0085308F">
      <w:pPr>
        <w:pStyle w:val="ProductList-Body"/>
      </w:pPr>
    </w:p>
    <w:p w:rsidR="0085308F" w:rsidRDefault="00B45349">
      <w:pPr>
        <w:pStyle w:val="ProductList-Offering2HeadingNoBorder"/>
        <w:outlineLvl w:val="2"/>
      </w:pPr>
      <w:r>
        <w:t>CAL Suites</w:t>
      </w:r>
      <w:r>
        <w:fldChar w:fldCharType="begin"/>
      </w:r>
      <w:r>
        <w:instrText xml:space="preserve"> TC "</w:instrText>
      </w:r>
      <w:bookmarkStart w:id="395" w:name="_Toc62549270"/>
      <w:r>
        <w:instrText>CAL Suites</w:instrText>
      </w:r>
      <w:bookmarkEnd w:id="395"/>
      <w:r>
        <w:instrText>" \l 3</w:instrText>
      </w:r>
      <w:r>
        <w:fldChar w:fldCharType="end"/>
      </w:r>
    </w:p>
    <w:p w:rsidR="0085308F" w:rsidRDefault="0085308F">
      <w:pPr>
        <w:pStyle w:val="ProductList-Body"/>
      </w:pPr>
    </w:p>
    <w:tbl>
      <w:tblPr>
        <w:tblStyle w:val="PURTable"/>
        <w:tblW w:w="0" w:type="dxa"/>
        <w:tblLook w:val="04A0" w:firstRow="1" w:lastRow="0" w:firstColumn="1" w:lastColumn="0" w:noHBand="0" w:noVBand="1"/>
      </w:tblPr>
      <w:tblGrid>
        <w:gridCol w:w="5525"/>
        <w:gridCol w:w="5391"/>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SA per a CAL Suite principal</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SA per a CAL Suite principal</w:t>
            </w:r>
          </w:p>
        </w:tc>
      </w:tr>
    </w:tbl>
    <w:p w:rsidR="0085308F" w:rsidRDefault="0085308F">
      <w:pPr>
        <w:pStyle w:val="ProductList-Body"/>
      </w:pPr>
    </w:p>
    <w:p w:rsidR="0085308F" w:rsidRDefault="00B45349">
      <w:pPr>
        <w:pStyle w:val="ProductList-Offering2HeadingNoBorder"/>
        <w:outlineLvl w:val="2"/>
      </w:pPr>
      <w:r>
        <w:t>Sistema Operatiu de Sobretaula Windows</w:t>
      </w:r>
      <w:r>
        <w:fldChar w:fldCharType="begin"/>
      </w:r>
      <w:r>
        <w:instrText xml:space="preserve"> TC "</w:instrText>
      </w:r>
      <w:bookmarkStart w:id="396" w:name="_Toc62549271"/>
      <w:r>
        <w:instrText>Sistema Operatiu de Sobretaula Windows</w:instrText>
      </w:r>
      <w:bookmarkEnd w:id="396"/>
      <w:r>
        <w:instrText>" \l 3</w:instrText>
      </w:r>
      <w:r>
        <w:fldChar w:fldCharType="end"/>
      </w:r>
    </w:p>
    <w:p w:rsidR="0085308F" w:rsidRDefault="0085308F">
      <w:pPr>
        <w:pStyle w:val="ProductList-Body"/>
      </w:pPr>
    </w:p>
    <w:tbl>
      <w:tblPr>
        <w:tblStyle w:val="PURTable"/>
        <w:tblW w:w="0" w:type="dxa"/>
        <w:tblLook w:val="04A0" w:firstRow="1" w:lastRow="0" w:firstColumn="1" w:lastColumn="0" w:noHBand="0" w:noVBand="1"/>
      </w:tblPr>
      <w:tblGrid>
        <w:gridCol w:w="5504"/>
        <w:gridCol w:w="5412"/>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SA actiu per al Sistema Operatiu de Sobretaula Windows</w:t>
            </w:r>
          </w:p>
        </w:tc>
      </w:tr>
    </w:tbl>
    <w:p w:rsidR="0085308F" w:rsidRDefault="0085308F">
      <w:pPr>
        <w:pStyle w:val="ProductList-Body"/>
      </w:pPr>
    </w:p>
    <w:p w:rsidR="0085308F" w:rsidRDefault="00B45349">
      <w:pPr>
        <w:pStyle w:val="ProductList-Offering2HeadingNoBorder"/>
        <w:outlineLvl w:val="2"/>
      </w:pPr>
      <w:r>
        <w:t>Microsoft 365</w:t>
      </w:r>
      <w:r>
        <w:fldChar w:fldCharType="begin"/>
      </w:r>
      <w:r>
        <w:instrText xml:space="preserve"> TC "</w:instrText>
      </w:r>
      <w:bookmarkStart w:id="397" w:name="_Toc62549272"/>
      <w:r>
        <w:instrText>Microsoft 365</w:instrText>
      </w:r>
      <w:bookmarkEnd w:id="397"/>
      <w:r>
        <w:instrText xml:space="preserve"> " \l 3</w:instrText>
      </w:r>
      <w:r>
        <w:fldChar w:fldCharType="end"/>
      </w:r>
    </w:p>
    <w:p w:rsidR="0085308F" w:rsidRDefault="00B45349">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rsidR="0085308F" w:rsidRDefault="0085308F">
      <w:pPr>
        <w:pStyle w:val="ProductList-Body"/>
      </w:pPr>
    </w:p>
    <w:tbl>
      <w:tblPr>
        <w:tblStyle w:val="PURTable"/>
        <w:tblW w:w="0" w:type="dxa"/>
        <w:tblLook w:val="04A0" w:firstRow="1" w:lastRow="0" w:firstColumn="1" w:lastColumn="0" w:noHBand="0" w:noVBand="1"/>
      </w:tblPr>
      <w:tblGrid>
        <w:gridCol w:w="5608"/>
        <w:gridCol w:w="5308"/>
      </w:tblGrid>
      <w:tr w:rsidR="008530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SA actiu per al Sistema Operatiu de Sobretaula Windows, i</w:t>
            </w:r>
          </w:p>
          <w:p w:rsidR="0085308F" w:rsidRDefault="00B45349">
            <w:pPr>
              <w:pStyle w:val="ProductList-TableBody"/>
            </w:pPr>
            <w:r>
              <w:t>Core o Enterprise CAL Suite, i</w:t>
            </w:r>
          </w:p>
          <w:p w:rsidR="0085308F" w:rsidRDefault="00B45349">
            <w:pPr>
              <w:pStyle w:val="ProductList-TableBody"/>
            </w:pPr>
            <w:r>
              <w:t>Office Professional Plus</w:t>
            </w:r>
          </w:p>
        </w:tc>
      </w:tr>
    </w:tbl>
    <w:p w:rsidR="0085308F" w:rsidRDefault="0085308F">
      <w:pPr>
        <w:pStyle w:val="ProductList-Body"/>
      </w:pPr>
    </w:p>
    <w:p w:rsidR="0085308F" w:rsidRDefault="00B45349">
      <w:pPr>
        <w:pStyle w:val="ProductList-Offering2HeadingNoBorder"/>
        <w:outlineLvl w:val="2"/>
      </w:pPr>
      <w:r>
        <w:t>Enterprise Mobility + Security</w:t>
      </w:r>
      <w:r>
        <w:fldChar w:fldCharType="begin"/>
      </w:r>
      <w:r>
        <w:instrText xml:space="preserve"> TC "</w:instrText>
      </w:r>
      <w:bookmarkStart w:id="398" w:name="_Toc62549273"/>
      <w:r>
        <w:instrText>Enterprise Mobility + Security</w:instrText>
      </w:r>
      <w:bookmarkEnd w:id="398"/>
      <w:r>
        <w:instrText xml:space="preserve"> " \l 3</w:instrText>
      </w:r>
      <w:r>
        <w:fldChar w:fldCharType="end"/>
      </w:r>
    </w:p>
    <w:p w:rsidR="0085308F" w:rsidRDefault="00B45349">
      <w:pPr>
        <w:pStyle w:val="ProductList-Body"/>
      </w:pPr>
      <w:r>
        <w:t>Les SL d'Usuari Basades en SA de l'Enterprise Mobility + Security permeten al Client optar als Beneficis d'SA en virtut de les Llicències Qualificades.</w:t>
      </w:r>
    </w:p>
    <w:p w:rsidR="0085308F" w:rsidRDefault="0085308F">
      <w:pPr>
        <w:pStyle w:val="ProductList-Body"/>
      </w:pPr>
    </w:p>
    <w:p w:rsidR="0085308F" w:rsidRDefault="00B45349">
      <w:pPr>
        <w:pStyle w:val="ProductList-Body"/>
      </w:pPr>
      <w:r>
        <w:t>Les SL d'Usuari Basades en SA necessiten el CAL Suite Bridges corresponent o les USL que es mostren a la llista següent:</w:t>
      </w:r>
    </w:p>
    <w:p w:rsidR="0085308F" w:rsidRDefault="0085308F">
      <w:pPr>
        <w:pStyle w:val="ProductList-Body"/>
      </w:pPr>
    </w:p>
    <w:tbl>
      <w:tblPr>
        <w:tblStyle w:val="PURTable"/>
        <w:tblW w:w="0" w:type="dxa"/>
        <w:tblLook w:val="04A0" w:firstRow="1" w:lastRow="0" w:firstColumn="1" w:lastColumn="0" w:noHBand="0" w:noVBand="1"/>
      </w:tblPr>
      <w:tblGrid>
        <w:gridCol w:w="3737"/>
        <w:gridCol w:w="3753"/>
        <w:gridCol w:w="3426"/>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rsidR="0085308F" w:rsidRDefault="00B45349">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CAL Suite Bridge o USL necessàries</w:t>
            </w:r>
          </w:p>
        </w:tc>
      </w:tr>
      <w:tr w:rsidR="0085308F">
        <w:tc>
          <w:tcPr>
            <w:tcW w:w="416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Core CAL Bridge per a l'Enterprise Mobility + Security o l'Office 365 Enterprise/Government E1, E3, E5</w:t>
            </w:r>
          </w:p>
        </w:tc>
      </w:tr>
      <w:tr w:rsidR="0085308F">
        <w:tc>
          <w:tcPr>
            <w:tcW w:w="416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Enterprise CAL Bridge per a l'Enterprise Mobility + Security o l'Office 365 Enterprise/Government E3, E5</w:t>
            </w:r>
          </w:p>
        </w:tc>
      </w:tr>
    </w:tbl>
    <w:p w:rsidR="0085308F" w:rsidRDefault="0085308F">
      <w:pPr>
        <w:pStyle w:val="ProductList-Body"/>
      </w:pPr>
    </w:p>
    <w:p w:rsidR="0085308F" w:rsidRDefault="00B45349">
      <w:pPr>
        <w:pStyle w:val="ProductList-Offering2HeadingNoBorder"/>
        <w:outlineLvl w:val="2"/>
      </w:pPr>
      <w:r>
        <w:t>Microsoft Dynamics 365 Services</w:t>
      </w:r>
      <w:r>
        <w:fldChar w:fldCharType="begin"/>
      </w:r>
      <w:r>
        <w:instrText xml:space="preserve"> TC "</w:instrText>
      </w:r>
      <w:bookmarkStart w:id="399" w:name="_Toc62549274"/>
      <w:r>
        <w:instrText>Microsoft Dynamics 365 Services</w:instrText>
      </w:r>
      <w:bookmarkEnd w:id="399"/>
      <w:r>
        <w:instrText>" \l 3</w:instrText>
      </w:r>
      <w:r>
        <w:fldChar w:fldCharType="end"/>
      </w:r>
    </w:p>
    <w:p w:rsidR="0085308F" w:rsidRDefault="00B45349">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rsidR="0085308F" w:rsidRDefault="0085308F">
      <w:pPr>
        <w:pStyle w:val="ProductList-Body"/>
      </w:pPr>
    </w:p>
    <w:tbl>
      <w:tblPr>
        <w:tblStyle w:val="PURTable"/>
        <w:tblW w:w="0" w:type="dxa"/>
        <w:tblLook w:val="04A0" w:firstRow="1" w:lastRow="0" w:firstColumn="1" w:lastColumn="0" w:noHBand="0" w:noVBand="1"/>
      </w:tblPr>
      <w:tblGrid>
        <w:gridCol w:w="5462"/>
        <w:gridCol w:w="5454"/>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85308F" w:rsidRDefault="00B45349">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120" w:type="dxa"/>
            <w:tcBorders>
              <w:left w:val="single" w:sz="4" w:space="0" w:color="6E6E6E"/>
              <w:bottom w:val="none" w:sz="4" w:space="0" w:color="6E6E6E"/>
              <w:right w:val="single" w:sz="4" w:space="0" w:color="6E6E6E"/>
            </w:tcBorders>
          </w:tcPr>
          <w:p w:rsidR="0085308F" w:rsidRDefault="00B45349">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CRM</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365 Team Members</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 Dispositiu del Dynamics 365 Operations Local</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d'Activitat del Dynamics 365 Operations Local</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Operations Local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Unificat del Dynamics 365 Basat en SA</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Operations Local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Unificat del Dynamics 365 Basat en SA</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Project Operations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Operations Local</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Operations Local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Unificat del Dynamics 365 Basat en SA</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d'Usuari del Dynamics 365 Operations Local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Unificat del Dynamics 365 Basat en SA</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CRM</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365 Sales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 Customer Engagement Basat en SA</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365 Sales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CRM</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 Customer Engagement Basat en SA</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CRM</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365 Customer Service</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 Customer Engagement Basat en SA</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365 Customer Service</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CRM</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 Customer Engagement Basat en SA</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del Dynamics 365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CRM</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365 Customer Service</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Business Edition</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Business Edition</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Dynamics 365 Business Edition</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AX</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GP</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NAV</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SL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Microsoft XAL</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POS</w:t>
            </w:r>
          </w:p>
        </w:tc>
      </w:tr>
      <w:tr w:rsidR="0085308F">
        <w:tc>
          <w:tcPr>
            <w:tcW w:w="6120" w:type="dxa"/>
            <w:tcBorders>
              <w:top w:val="none" w:sz="4" w:space="0" w:color="6E6E6E"/>
              <w:left w:val="single" w:sz="4" w:space="0" w:color="6E6E6E"/>
              <w:bottom w:val="non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Línies del Dynamics RMS</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Dynamics C5</w:t>
            </w:r>
          </w:p>
        </w:tc>
      </w:tr>
    </w:tbl>
    <w:p w:rsidR="0085308F" w:rsidRDefault="0085308F">
      <w:pPr>
        <w:pStyle w:val="ProductList-Body"/>
      </w:pPr>
    </w:p>
    <w:p w:rsidR="0085308F" w:rsidRDefault="00B45349">
      <w:pPr>
        <w:pStyle w:val="ProductList-Offering2HeadingNoBorder"/>
        <w:outlineLvl w:val="2"/>
      </w:pPr>
      <w:r>
        <w:t>Aplicacions del Microsoft 365</w:t>
      </w:r>
      <w:r>
        <w:fldChar w:fldCharType="begin"/>
      </w:r>
      <w:r>
        <w:instrText xml:space="preserve"> TC "</w:instrText>
      </w:r>
      <w:bookmarkStart w:id="400" w:name="_Toc62549275"/>
      <w:r>
        <w:instrText>Aplicacions del Microsoft 365</w:instrText>
      </w:r>
      <w:bookmarkEnd w:id="400"/>
      <w:r>
        <w:instrText>" \l 3</w:instrText>
      </w:r>
      <w:r>
        <w:fldChar w:fldCharType="end"/>
      </w:r>
    </w:p>
    <w:p w:rsidR="0085308F" w:rsidRDefault="0085308F">
      <w:pPr>
        <w:pStyle w:val="ProductList-Body"/>
      </w:pPr>
    </w:p>
    <w:tbl>
      <w:tblPr>
        <w:tblStyle w:val="PURTable"/>
        <w:tblW w:w="0" w:type="dxa"/>
        <w:tblLook w:val="04A0" w:firstRow="1" w:lastRow="0" w:firstColumn="1" w:lastColumn="0" w:noHBand="0" w:noVBand="1"/>
      </w:tblPr>
      <w:tblGrid>
        <w:gridCol w:w="5613"/>
        <w:gridCol w:w="5303"/>
      </w:tblGrid>
      <w:tr w:rsidR="0085308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Office Professional Plus</w:t>
            </w:r>
          </w:p>
        </w:tc>
      </w:tr>
    </w:tbl>
    <w:p w:rsidR="0085308F" w:rsidRDefault="0085308F">
      <w:pPr>
        <w:pStyle w:val="ProductList-Body"/>
      </w:pPr>
    </w:p>
    <w:p w:rsidR="0085308F" w:rsidRDefault="00B45349">
      <w:pPr>
        <w:pStyle w:val="ProductList-Offering2HeadingNoBorder"/>
        <w:outlineLvl w:val="2"/>
      </w:pPr>
      <w:r>
        <w:t>Conjunts de productes de l'Office 365</w:t>
      </w:r>
      <w:r>
        <w:fldChar w:fldCharType="begin"/>
      </w:r>
      <w:r>
        <w:instrText xml:space="preserve"> TC "</w:instrText>
      </w:r>
      <w:bookmarkStart w:id="401" w:name="_Toc62549276"/>
      <w:r>
        <w:instrText>Conjunts de productes de l'Office 365</w:instrText>
      </w:r>
      <w:bookmarkEnd w:id="401"/>
      <w:r>
        <w:instrText>" \l 3</w:instrText>
      </w:r>
      <w:r>
        <w:fldChar w:fldCharType="end"/>
      </w:r>
    </w:p>
    <w:p w:rsidR="0085308F" w:rsidRDefault="0085308F">
      <w:pPr>
        <w:pStyle w:val="ProductList-Body"/>
      </w:pPr>
    </w:p>
    <w:p w:rsidR="0085308F" w:rsidRDefault="00B45349">
      <w:pPr>
        <w:pStyle w:val="ProductList-Body"/>
      </w:pPr>
      <w:r>
        <w:t>Les SL d'Usuari Basades en SA de l'Office 365 (E1, E3, E4 i E5) proporcionen els mateixos Beneficis d'SA que les Llicències Qualificades.</w:t>
      </w:r>
    </w:p>
    <w:p w:rsidR="0085308F" w:rsidRDefault="0085308F">
      <w:pPr>
        <w:pStyle w:val="ProductList-Body"/>
      </w:pPr>
    </w:p>
    <w:p w:rsidR="0085308F" w:rsidRDefault="00B45349">
      <w:pPr>
        <w:pStyle w:val="ProductList-Body"/>
      </w:pPr>
      <w:r>
        <w:t>Les SL d'Usuari Basades en SA necessiten el CAL Suite Bridges corresponent o les USL que es mostren a la llista següent:</w:t>
      </w:r>
    </w:p>
    <w:p w:rsidR="0085308F" w:rsidRDefault="0085308F">
      <w:pPr>
        <w:pStyle w:val="ProductList-Body"/>
      </w:pPr>
    </w:p>
    <w:tbl>
      <w:tblPr>
        <w:tblStyle w:val="PURTable"/>
        <w:tblW w:w="0" w:type="dxa"/>
        <w:tblLook w:val="04A0" w:firstRow="1" w:lastRow="0" w:firstColumn="1" w:lastColumn="0" w:noHBand="0" w:noVBand="1"/>
      </w:tblPr>
      <w:tblGrid>
        <w:gridCol w:w="3724"/>
        <w:gridCol w:w="3441"/>
        <w:gridCol w:w="3751"/>
      </w:tblGrid>
      <w:tr w:rsidR="008530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Basada en SA</w:t>
            </w:r>
          </w:p>
        </w:tc>
        <w:tc>
          <w:tcPr>
            <w:tcW w:w="3800" w:type="dxa"/>
            <w:tcBorders>
              <w:top w:val="single" w:sz="4" w:space="0" w:color="0070C0"/>
            </w:tcBorders>
            <w:shd w:val="clear" w:color="auto" w:fill="0070C0"/>
          </w:tcPr>
          <w:p w:rsidR="0085308F" w:rsidRDefault="00B45349">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CAL Suite Bridge o USL necessàries</w:t>
            </w:r>
          </w:p>
        </w:tc>
      </w:tr>
      <w:tr w:rsidR="0085308F">
        <w:tc>
          <w:tcPr>
            <w:tcW w:w="4160" w:type="dxa"/>
            <w:tcBorders>
              <w:top w:val="single" w:sz="4" w:space="0" w:color="6E6E6E"/>
              <w:left w:val="single" w:sz="4" w:space="0" w:color="6E6E6E"/>
              <w:bottom w:val="single" w:sz="4" w:space="0" w:color="6E6E6E"/>
            </w:tcBorders>
          </w:tcPr>
          <w:p w:rsidR="0085308F" w:rsidRDefault="00B45349">
            <w:pPr>
              <w:pStyle w:val="ProductList-TableBody"/>
            </w:pPr>
            <w:r>
              <w:t>Office 365 E1 Basat en SA</w:t>
            </w:r>
          </w:p>
        </w:tc>
        <w:tc>
          <w:tcPr>
            <w:tcW w:w="3800" w:type="dxa"/>
          </w:tcPr>
          <w:p w:rsidR="0085308F" w:rsidRDefault="00B45349">
            <w:pPr>
              <w:pStyle w:val="ProductList-TableBody"/>
            </w:pPr>
            <w:r>
              <w:t>Core CAL Suite</w:t>
            </w:r>
          </w:p>
        </w:tc>
        <w:tc>
          <w:tcPr>
            <w:tcW w:w="4160" w:type="dxa"/>
            <w:tcBorders>
              <w:top w:val="single" w:sz="4" w:space="0" w:color="6E6E6E"/>
              <w:bottom w:val="none" w:sz="4" w:space="0" w:color="6E6E6E"/>
              <w:right w:val="single" w:sz="4" w:space="0" w:color="6E6E6E"/>
            </w:tcBorders>
          </w:tcPr>
          <w:p w:rsidR="0085308F" w:rsidRDefault="00B45349">
            <w:pPr>
              <w:pStyle w:val="ProductList-TableBody"/>
            </w:pPr>
            <w:r>
              <w:t>Core CAL Bridge per a l'Office 365 o</w:t>
            </w:r>
          </w:p>
          <w:p w:rsidR="0085308F" w:rsidRDefault="00B45349">
            <w:pPr>
              <w:pStyle w:val="ProductList-TableBody"/>
            </w:pPr>
            <w:r>
              <w:t>Enterprise Mobility + Security</w:t>
            </w:r>
          </w:p>
        </w:tc>
      </w:tr>
      <w:tr w:rsidR="0085308F">
        <w:tc>
          <w:tcPr>
            <w:tcW w:w="4160" w:type="dxa"/>
            <w:tcBorders>
              <w:top w:val="single" w:sz="4" w:space="0" w:color="6E6E6E"/>
              <w:left w:val="single" w:sz="4" w:space="0" w:color="6E6E6E"/>
              <w:bottom w:val="single" w:sz="4" w:space="0" w:color="6E6E6E"/>
            </w:tcBorders>
          </w:tcPr>
          <w:p w:rsidR="0085308F" w:rsidRDefault="00B45349">
            <w:pPr>
              <w:pStyle w:val="ProductList-TableBody"/>
            </w:pPr>
            <w:r>
              <w:t>Office 365 (E3, E4 i E5) Basat en SA</w:t>
            </w:r>
          </w:p>
        </w:tc>
        <w:tc>
          <w:tcPr>
            <w:tcW w:w="3800" w:type="dxa"/>
          </w:tcPr>
          <w:p w:rsidR="0085308F" w:rsidRDefault="00B45349">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85308F" w:rsidRDefault="0085308F">
            <w:pPr>
              <w:pStyle w:val="ProductList-TableBody"/>
            </w:pPr>
          </w:p>
        </w:tc>
      </w:tr>
      <w:tr w:rsidR="0085308F">
        <w:tc>
          <w:tcPr>
            <w:tcW w:w="4160" w:type="dxa"/>
            <w:tcBorders>
              <w:top w:val="single" w:sz="4" w:space="0" w:color="6E6E6E"/>
              <w:left w:val="single" w:sz="4" w:space="0" w:color="6E6E6E"/>
              <w:bottom w:val="single" w:sz="4" w:space="0" w:color="6E6E6E"/>
            </w:tcBorders>
          </w:tcPr>
          <w:p w:rsidR="0085308F" w:rsidRDefault="00B45349">
            <w:pPr>
              <w:pStyle w:val="ProductList-TableBody"/>
            </w:pPr>
            <w:r>
              <w:t>Office 365 (E3, E4 i E5) Basat en SA</w:t>
            </w:r>
          </w:p>
        </w:tc>
        <w:tc>
          <w:tcPr>
            <w:tcW w:w="3800" w:type="dxa"/>
          </w:tcPr>
          <w:p w:rsidR="0085308F" w:rsidRDefault="00B45349">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85308F" w:rsidRDefault="00B45349">
            <w:pPr>
              <w:pStyle w:val="ProductList-TableBody"/>
            </w:pPr>
            <w:r>
              <w:t>Enterprise CAL Bridge per a l'Office 365 o</w:t>
            </w:r>
          </w:p>
          <w:p w:rsidR="0085308F" w:rsidRDefault="00B45349">
            <w:pPr>
              <w:pStyle w:val="ProductList-TableBody"/>
            </w:pPr>
            <w:r>
              <w:t>Enterprise Mobility + Security</w:t>
            </w:r>
          </w:p>
        </w:tc>
      </w:tr>
    </w:tbl>
    <w:p w:rsidR="0085308F" w:rsidRDefault="0085308F">
      <w:pPr>
        <w:pStyle w:val="ProductList-Body"/>
      </w:pPr>
    </w:p>
    <w:p w:rsidR="0085308F" w:rsidRDefault="00B45349">
      <w:pPr>
        <w:pStyle w:val="ProductList-Offering2HeadingNoBorder"/>
        <w:outlineLvl w:val="2"/>
      </w:pPr>
      <w:r>
        <w:t>Sistema telefònic</w:t>
      </w:r>
      <w:r>
        <w:fldChar w:fldCharType="begin"/>
      </w:r>
      <w:r>
        <w:instrText xml:space="preserve"> TC "</w:instrText>
      </w:r>
      <w:bookmarkStart w:id="402" w:name="_Toc62549277"/>
      <w:r>
        <w:instrText>Sistema telefònic</w:instrText>
      </w:r>
      <w:bookmarkEnd w:id="402"/>
      <w:r>
        <w:instrText>" \l 3</w:instrText>
      </w:r>
      <w:r>
        <w:fldChar w:fldCharType="end"/>
      </w:r>
    </w:p>
    <w:p w:rsidR="0085308F" w:rsidRDefault="0085308F">
      <w:pPr>
        <w:pStyle w:val="ProductList-Body"/>
      </w:pPr>
    </w:p>
    <w:tbl>
      <w:tblPr>
        <w:tblStyle w:val="PURTable"/>
        <w:tblW w:w="0" w:type="dxa"/>
        <w:tblLook w:val="04A0" w:firstRow="1" w:lastRow="0" w:firstColumn="1" w:lastColumn="0" w:noHBand="0" w:noVBand="1"/>
      </w:tblPr>
      <w:tblGrid>
        <w:gridCol w:w="5500"/>
        <w:gridCol w:w="5416"/>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85308F" w:rsidRDefault="00B45349">
            <w:pPr>
              <w:pStyle w:val="ProductList-TableBody"/>
            </w:pPr>
            <w:r>
              <w:rPr>
                <w:color w:val="FFFFFF"/>
              </w:rPr>
              <w:t>SL d'Usuari Basada en SA</w:t>
            </w:r>
          </w:p>
        </w:tc>
        <w:tc>
          <w:tcPr>
            <w:tcW w:w="6000" w:type="dxa"/>
            <w:tcBorders>
              <w:lef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120" w:type="dxa"/>
            <w:tcBorders>
              <w:top w:val="single" w:sz="4" w:space="0" w:color="6E6E6E"/>
              <w:left w:val="single" w:sz="4" w:space="0" w:color="6E6E6E"/>
              <w:bottom w:val="none" w:sz="4" w:space="0" w:color="6E6E6E"/>
            </w:tcBorders>
          </w:tcPr>
          <w:p w:rsidR="0085308F" w:rsidRDefault="00B45349">
            <w:pPr>
              <w:pStyle w:val="ProductList-TableBody"/>
            </w:pPr>
            <w:r>
              <w:t>Sistema Telefònic Basat en SA</w:t>
            </w:r>
          </w:p>
        </w:tc>
        <w:tc>
          <w:tcPr>
            <w:tcW w:w="6000" w:type="dxa"/>
          </w:tcPr>
          <w:p w:rsidR="0085308F" w:rsidRDefault="00B45349">
            <w:pPr>
              <w:pStyle w:val="ProductList-TableBody"/>
            </w:pPr>
            <w:r>
              <w:t>CAL d'Skype for Business Server Plus (Dispositiu i Usuari)</w:t>
            </w:r>
          </w:p>
        </w:tc>
      </w:tr>
      <w:tr w:rsidR="0085308F">
        <w:tc>
          <w:tcPr>
            <w:tcW w:w="6120" w:type="dxa"/>
            <w:tcBorders>
              <w:top w:val="none" w:sz="4" w:space="0" w:color="6E6E6E"/>
              <w:left w:val="single" w:sz="4" w:space="0" w:color="6E6E6E"/>
              <w:bottom w:val="single" w:sz="4" w:space="0" w:color="6E6E6E"/>
            </w:tcBorders>
          </w:tcPr>
          <w:p w:rsidR="0085308F" w:rsidRDefault="0085308F">
            <w:pPr>
              <w:pStyle w:val="ProductList-TableBody"/>
            </w:pPr>
          </w:p>
        </w:tc>
        <w:tc>
          <w:tcPr>
            <w:tcW w:w="6000" w:type="dxa"/>
          </w:tcPr>
          <w:p w:rsidR="0085308F" w:rsidRDefault="00B45349">
            <w:pPr>
              <w:pStyle w:val="ProductList-TableBody"/>
            </w:pPr>
            <w:r>
              <w:t xml:space="preserve"> CAL de l'Skype for Business Plus (SL d'Usuari)</w:t>
            </w:r>
          </w:p>
        </w:tc>
      </w:tr>
    </w:tbl>
    <w:p w:rsidR="0085308F" w:rsidRDefault="0085308F">
      <w:pPr>
        <w:pStyle w:val="ProductList-Body"/>
      </w:pPr>
    </w:p>
    <w:p w:rsidR="0085308F" w:rsidRDefault="00B45349">
      <w:pPr>
        <w:pStyle w:val="ProductList-Offering2HeadingNoBorder"/>
        <w:outlineLvl w:val="2"/>
      </w:pPr>
      <w:r>
        <w:t>Project</w:t>
      </w:r>
      <w:r>
        <w:fldChar w:fldCharType="begin"/>
      </w:r>
      <w:r>
        <w:instrText xml:space="preserve"> TC "</w:instrText>
      </w:r>
      <w:bookmarkStart w:id="403" w:name="_Toc62549278"/>
      <w:r>
        <w:instrText>Project</w:instrText>
      </w:r>
      <w:bookmarkEnd w:id="403"/>
      <w:r>
        <w:instrText>" \l 3</w:instrText>
      </w:r>
      <w:r>
        <w:fldChar w:fldCharType="end"/>
      </w:r>
    </w:p>
    <w:p w:rsidR="0085308F" w:rsidRDefault="0085308F">
      <w:pPr>
        <w:pStyle w:val="ProductList-Body"/>
      </w:pPr>
    </w:p>
    <w:tbl>
      <w:tblPr>
        <w:tblStyle w:val="PURTable"/>
        <w:tblW w:w="0" w:type="dxa"/>
        <w:tblLook w:val="04A0" w:firstRow="1" w:lastRow="0" w:firstColumn="1" w:lastColumn="0" w:noHBand="0" w:noVBand="1"/>
      </w:tblPr>
      <w:tblGrid>
        <w:gridCol w:w="5497"/>
        <w:gridCol w:w="5419"/>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308F" w:rsidRDefault="00B45349">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85308F" w:rsidRDefault="00B45349">
            <w:pPr>
              <w:pStyle w:val="ProductList-TableBody"/>
            </w:pPr>
            <w:r>
              <w:rPr>
                <w:color w:val="FFFFFF"/>
              </w:rPr>
              <w:t>Llicències Qualificades</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 xml:space="preserve">Project Standard </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 xml:space="preserve">CAL del Project Server </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Project Professional</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Project Server</w:t>
            </w:r>
          </w:p>
        </w:tc>
      </w:tr>
      <w:tr w:rsidR="0085308F">
        <w:tc>
          <w:tcPr>
            <w:tcW w:w="6120" w:type="dxa"/>
            <w:tcBorders>
              <w:top w:val="single" w:sz="4" w:space="0" w:color="6E6E6E"/>
              <w:left w:val="single" w:sz="4" w:space="0" w:color="6E6E6E"/>
              <w:bottom w:val="none" w:sz="4" w:space="0" w:color="6E6E6E"/>
              <w:right w:val="single" w:sz="4" w:space="0" w:color="6E6E6E"/>
            </w:tcBorders>
          </w:tcPr>
          <w:p w:rsidR="0085308F" w:rsidRDefault="00B45349">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Project Professional</w:t>
            </w:r>
          </w:p>
        </w:tc>
      </w:tr>
      <w:tr w:rsidR="0085308F">
        <w:tc>
          <w:tcPr>
            <w:tcW w:w="6120" w:type="dxa"/>
            <w:tcBorders>
              <w:top w:val="none" w:sz="4" w:space="0" w:color="6E6E6E"/>
              <w:left w:val="single" w:sz="4" w:space="0" w:color="6E6E6E"/>
              <w:bottom w:val="single" w:sz="4" w:space="0" w:color="6E6E6E"/>
              <w:right w:val="single" w:sz="4" w:space="0" w:color="6E6E6E"/>
            </w:tcBorders>
          </w:tcPr>
          <w:p w:rsidR="0085308F" w:rsidRDefault="008530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CAL del Project Server</w:t>
            </w:r>
          </w:p>
        </w:tc>
      </w:tr>
    </w:tbl>
    <w:p w:rsidR="0085308F" w:rsidRDefault="0085308F">
      <w:pPr>
        <w:pStyle w:val="ProductList-Body"/>
      </w:pPr>
    </w:p>
    <w:p w:rsidR="0085308F" w:rsidRDefault="00B45349">
      <w:pPr>
        <w:pStyle w:val="ProductList-Offering2HeadingNoBorder"/>
        <w:outlineLvl w:val="2"/>
      </w:pPr>
      <w:r>
        <w:t>Visio</w:t>
      </w:r>
      <w:r>
        <w:fldChar w:fldCharType="begin"/>
      </w:r>
      <w:r>
        <w:instrText xml:space="preserve"> TC "</w:instrText>
      </w:r>
      <w:bookmarkStart w:id="404" w:name="_Toc62549279"/>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3"/>
        <w:gridCol w:w="5313"/>
      </w:tblGrid>
      <w:tr w:rsidR="0085308F">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rsidR="0085308F" w:rsidRDefault="00B45349">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rsidR="0085308F" w:rsidRDefault="00B45349">
            <w:pPr>
              <w:pStyle w:val="ProductList-TableBody"/>
            </w:pPr>
            <w:r>
              <w:rPr>
                <w:color w:val="FFFFFF"/>
              </w:rPr>
              <w:t>Llicències Qualificades</w:t>
            </w:r>
          </w:p>
        </w:tc>
      </w:tr>
      <w:tr w:rsidR="0085308F">
        <w:tc>
          <w:tcPr>
            <w:tcW w:w="624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Visio Professional</w:t>
            </w:r>
          </w:p>
        </w:tc>
      </w:tr>
      <w:tr w:rsidR="0085308F">
        <w:tc>
          <w:tcPr>
            <w:tcW w:w="6240" w:type="dxa"/>
            <w:tcBorders>
              <w:top w:val="single" w:sz="4" w:space="0" w:color="6E6E6E"/>
              <w:left w:val="single" w:sz="4" w:space="0" w:color="6E6E6E"/>
              <w:right w:val="single" w:sz="4" w:space="0" w:color="6E6E6E"/>
            </w:tcBorders>
          </w:tcPr>
          <w:p w:rsidR="0085308F" w:rsidRDefault="00B45349">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rsidR="0085308F" w:rsidRDefault="00B45349">
            <w:pPr>
              <w:pStyle w:val="ProductList-TableBody"/>
            </w:pPr>
            <w:r>
              <w:t>Visio Standard</w:t>
            </w:r>
          </w:p>
        </w:tc>
      </w:tr>
    </w:tbl>
    <w:p w:rsidR="0085308F" w:rsidRDefault="00B45349">
      <w:pPr>
        <w:pStyle w:val="ProductList-SectionHeading"/>
        <w:pageBreakBefore/>
        <w:outlineLvl w:val="0"/>
      </w:pPr>
      <w:bookmarkStart w:id="405" w:name="_Sec562"/>
      <w:bookmarkEnd w:id="378"/>
      <w:r>
        <w:t>Apèndix D: Serveis Professionals</w:t>
      </w:r>
      <w:r>
        <w:fldChar w:fldCharType="begin"/>
      </w:r>
      <w:r>
        <w:instrText xml:space="preserve"> TC "</w:instrText>
      </w:r>
      <w:bookmarkStart w:id="406" w:name="_Toc62549280"/>
      <w:r>
        <w:instrText>Apèndix D: Serveis Professionals</w:instrText>
      </w:r>
      <w:bookmarkEnd w:id="406"/>
      <w:r>
        <w:instrText>" \l 1</w:instrText>
      </w:r>
      <w:r>
        <w:fldChar w:fldCharType="end"/>
      </w:r>
    </w:p>
    <w:p w:rsidR="0085308F" w:rsidRDefault="00B45349">
      <w:pPr>
        <w:pStyle w:val="ProductList-Body"/>
      </w:pPr>
      <w:r>
        <w:t>Els Serveis Professionals disponibles a través del programa de Llicències per Volum de Microsoft es descriuen a continuació.</w:t>
      </w:r>
    </w:p>
    <w:p w:rsidR="0085308F" w:rsidRDefault="00B45349">
      <w:pPr>
        <w:pStyle w:val="ProductList-Offering1Heading"/>
        <w:outlineLvl w:val="1"/>
      </w:pPr>
      <w:bookmarkStart w:id="407" w:name="_Sec565"/>
      <w:r>
        <w:t>Ofertes d'Assistència Tècnica Premier de Microsoft</w:t>
      </w:r>
      <w:bookmarkEnd w:id="407"/>
      <w:r>
        <w:fldChar w:fldCharType="begin"/>
      </w:r>
      <w:r>
        <w:instrText xml:space="preserve"> TC "</w:instrText>
      </w:r>
      <w:bookmarkStart w:id="408" w:name="_Toc62549281"/>
      <w:r>
        <w:instrText>Ofertes d'Assistència Tècnica Premier de Microsoft</w:instrText>
      </w:r>
      <w:bookmarkEnd w:id="408"/>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8530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jc w:val="center"/>
            </w:pPr>
            <w:r>
              <w:rPr>
                <w:color w:val="FFFFFF"/>
              </w:rPr>
              <w:t>Premier Plus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Mensual</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Fins a 10 hores</w:t>
            </w:r>
          </w:p>
          <w:p w:rsidR="0085308F" w:rsidRDefault="00B45349">
            <w:pPr>
              <w:pStyle w:val="ProductList-TableBody"/>
            </w:pPr>
            <w:r>
              <w:t>+1 Comprovació d'Estat</w:t>
            </w:r>
          </w:p>
          <w:p w:rsidR="0085308F" w:rsidRDefault="00B45349">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Fins a 160 hores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Fins a 140 hores</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jc w:val="center"/>
            </w:pPr>
            <w:r>
              <w:t>X</w:t>
            </w:r>
          </w:p>
        </w:tc>
      </w:tr>
      <w:tr w:rsidR="0085308F">
        <w:tc>
          <w:tcPr>
            <w:tcW w:w="404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Paquets de 20</w:t>
            </w:r>
          </w:p>
        </w:tc>
      </w:tr>
    </w:tbl>
    <w:p w:rsidR="0085308F" w:rsidRDefault="00B45349">
      <w:pPr>
        <w:pStyle w:val="ProductList-Body"/>
      </w:pPr>
      <w:r>
        <w:rPr>
          <w:vertAlign w:val="superscript"/>
        </w:rPr>
        <w:t xml:space="preserve">1 </w:t>
      </w:r>
      <w:r>
        <w:rPr>
          <w:i/>
        </w:rPr>
        <w:t>L'Horari Comercial es defineix de manera local.</w:t>
      </w:r>
    </w:p>
    <w:p w:rsidR="0085308F" w:rsidRDefault="0085308F">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8530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Resposta Prevista del Client</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Impacte empresarial catastròfic: </w:t>
            </w:r>
          </w:p>
          <w:p w:rsidR="0085308F" w:rsidRDefault="00B45349">
            <w:pPr>
              <w:pStyle w:val="ProductList-TableBody"/>
            </w:pPr>
            <w:r>
              <w:t>Pèrdua completa d'un procés empresarial bàsic (fonamental) i impossibilitat de continuar el treball de manera raonable</w:t>
            </w:r>
          </w:p>
          <w:p w:rsidR="0085308F" w:rsidRDefault="00B45349">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Resposta a la primera trucada en un termini d'1 hora o menys</w:t>
            </w:r>
          </w:p>
          <w:p w:rsidR="0085308F" w:rsidRDefault="00B45349">
            <w:pPr>
              <w:pStyle w:val="ProductList-TableBody"/>
            </w:pPr>
            <w:r>
              <w:t>Recursos de Microsoft al lloc del client el més ràpid possible.</w:t>
            </w:r>
          </w:p>
          <w:p w:rsidR="0085308F" w:rsidRDefault="00B45349">
            <w:pPr>
              <w:pStyle w:val="ProductList-TableBody"/>
            </w:pPr>
            <w:r>
              <w:t>Esforç continu i ininterromput</w:t>
            </w:r>
          </w:p>
          <w:p w:rsidR="0085308F" w:rsidRDefault="00B45349">
            <w:pPr>
              <w:pStyle w:val="ProductList-TableBody"/>
            </w:pPr>
            <w:r>
              <w:t>Escalat ràpid dins de Microsoft als equips de Productes</w:t>
            </w:r>
          </w:p>
          <w:p w:rsidR="0085308F" w:rsidRDefault="00B45349">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Notificació dels executius Principals del Client </w:t>
            </w:r>
          </w:p>
          <w:p w:rsidR="0085308F" w:rsidRDefault="00B45349">
            <w:pPr>
              <w:pStyle w:val="ProductList-TableBody"/>
            </w:pPr>
            <w:r>
              <w:t>Assignació de recursos adequats per mantenir un esforç continu de manera ininterrompuda</w:t>
            </w:r>
            <w:r>
              <w:rPr>
                <w:vertAlign w:val="superscript"/>
              </w:rPr>
              <w:t>2</w:t>
            </w:r>
          </w:p>
          <w:p w:rsidR="0085308F" w:rsidRDefault="00B45349">
            <w:pPr>
              <w:pStyle w:val="ProductList-TableBody"/>
            </w:pPr>
            <w:r>
              <w:t>Accés i resposta ràpids de l'autoritat de control de canvis</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Impacte empresarial crític: </w:t>
            </w:r>
          </w:p>
          <w:p w:rsidR="0085308F" w:rsidRDefault="00B45349">
            <w:pPr>
              <w:pStyle w:val="ProductList-TableBody"/>
            </w:pPr>
            <w:r>
              <w:t>Pèrdua o degradació dels serveis significativa</w:t>
            </w:r>
          </w:p>
          <w:p w:rsidR="0085308F" w:rsidRDefault="00B45349">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Resposta a la primera trucada en un termini d'1 hora o menys</w:t>
            </w:r>
          </w:p>
          <w:p w:rsidR="0085308F" w:rsidRDefault="00B45349">
            <w:pPr>
              <w:pStyle w:val="ProductList-TableBody"/>
            </w:pPr>
            <w:r>
              <w:t>Recursos de Microsoft al lloc del Client segon necessitats.</w:t>
            </w:r>
          </w:p>
          <w:p w:rsidR="0085308F" w:rsidRDefault="00B45349">
            <w:pPr>
              <w:pStyle w:val="ProductList-TableBody"/>
            </w:pPr>
            <w:r>
              <w:t>Esforç continu i ininterromput</w:t>
            </w:r>
          </w:p>
          <w:p w:rsidR="0085308F" w:rsidRDefault="00B45349">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Assignació de recursos adequats per mantenir un esforç continu de manera ininterrompuda</w:t>
            </w:r>
            <w:r>
              <w:rPr>
                <w:vertAlign w:val="superscript"/>
              </w:rPr>
              <w:t>2</w:t>
            </w:r>
          </w:p>
          <w:p w:rsidR="0085308F" w:rsidRDefault="00B45349">
            <w:pPr>
              <w:pStyle w:val="ProductList-TableBody"/>
            </w:pPr>
            <w:r>
              <w:t>Accés i resposta ràpids de l'autoritat de control de canvis</w:t>
            </w:r>
          </w:p>
          <w:p w:rsidR="0085308F" w:rsidRDefault="00B45349">
            <w:pPr>
              <w:pStyle w:val="ProductList-TableBody"/>
            </w:pPr>
            <w:r>
              <w:t>Notificació de gestió</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Impacte empresarial moderat: </w:t>
            </w:r>
          </w:p>
          <w:p w:rsidR="0085308F" w:rsidRDefault="00B45349">
            <w:pPr>
              <w:pStyle w:val="ProductList-TableBody"/>
            </w:pPr>
            <w:r>
              <w:t>Pèrdua o degradació dels serveis moderada, però es pot continuar treballant amb algun impediment.</w:t>
            </w:r>
          </w:p>
          <w:p w:rsidR="0085308F" w:rsidRDefault="00B45349">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Resposta a la primera trucada en 2 hores o menys</w:t>
            </w:r>
          </w:p>
          <w:p w:rsidR="0085308F" w:rsidRDefault="00B45349">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Assignació de recursos adequats per mantenir l'esforç continu durant l'Horari Comercial</w:t>
            </w:r>
            <w:r>
              <w:rPr>
                <w:vertAlign w:val="superscript"/>
              </w:rPr>
              <w:t>1</w:t>
            </w:r>
          </w:p>
          <w:p w:rsidR="0085308F" w:rsidRDefault="00B45349">
            <w:pPr>
              <w:pStyle w:val="ProductList-TableBody"/>
            </w:pPr>
            <w:r>
              <w:t>Accés i resposta ràpids de l'autoritat de control de canvis en un termini de 4 hores dins de l'Horari Comercial</w:t>
            </w:r>
            <w:r>
              <w:rPr>
                <w:vertAlign w:val="superscript"/>
              </w:rPr>
              <w:t>1</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Impacte empresarial mínim: </w:t>
            </w:r>
          </w:p>
          <w:p w:rsidR="0085308F" w:rsidRDefault="00B45349">
            <w:pPr>
              <w:pStyle w:val="ProductList-TableBody"/>
            </w:pPr>
            <w:r>
              <w:t>Funcionament substancial amb impediments mínims o inexistents per als serveis.</w:t>
            </w:r>
          </w:p>
          <w:p w:rsidR="0085308F" w:rsidRDefault="00B45349">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Resposta a la primera trucada en 4 hores o menys</w:t>
            </w:r>
          </w:p>
          <w:p w:rsidR="0085308F" w:rsidRDefault="00B45349">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Informació de contacte precisa sobre el propietari del cas</w:t>
            </w:r>
          </w:p>
          <w:p w:rsidR="0085308F" w:rsidRDefault="00B45349">
            <w:pPr>
              <w:pStyle w:val="ProductList-TableBody"/>
            </w:pPr>
            <w:r>
              <w:t>Capacitat de resposta en un termini de 24 hores</w:t>
            </w:r>
          </w:p>
        </w:tc>
      </w:tr>
    </w:tbl>
    <w:p w:rsidR="0085308F" w:rsidRDefault="00B45349">
      <w:pPr>
        <w:pStyle w:val="ProductList-Body"/>
      </w:pPr>
      <w:r>
        <w:rPr>
          <w:vertAlign w:val="superscript"/>
        </w:rPr>
        <w:t>1</w:t>
      </w:r>
      <w:r>
        <w:rPr>
          <w:i/>
        </w:rPr>
        <w:t>L'Horari Comercial es defineix de manera local.</w:t>
      </w:r>
    </w:p>
    <w:p w:rsidR="0085308F" w:rsidRDefault="00B45349">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85308F" w:rsidRDefault="0085308F">
      <w:pPr>
        <w:pStyle w:val="ProductList-Body"/>
      </w:pPr>
    </w:p>
    <w:p w:rsidR="0085308F" w:rsidRDefault="00B45349">
      <w:pPr>
        <w:pStyle w:val="ProductList-ClauseHeading"/>
        <w:outlineLvl w:val="2"/>
      </w:pPr>
      <w:r>
        <w:t>Regles Empresarials Associades</w:t>
      </w:r>
    </w:p>
    <w:p w:rsidR="0085308F" w:rsidRDefault="00B45349">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85308F" w:rsidRDefault="00B45349">
      <w:pPr>
        <w:pStyle w:val="ProductList-Offering1Heading"/>
        <w:outlineLvl w:val="1"/>
      </w:pPr>
      <w:bookmarkStart w:id="409" w:name="_Sec566"/>
      <w:r>
        <w:t>Ofertes de Serveis d'Assessorament Digital de Microsoft</w:t>
      </w:r>
      <w:bookmarkEnd w:id="409"/>
      <w:r>
        <w:fldChar w:fldCharType="begin"/>
      </w:r>
      <w:r>
        <w:instrText xml:space="preserve"> TC "</w:instrText>
      </w:r>
      <w:bookmarkStart w:id="410" w:name="_Toc62549282"/>
      <w:r>
        <w:instrText>Ofertes de Serveis d'Assessorament Digital de Microsoft</w:instrText>
      </w:r>
      <w:bookmarkEnd w:id="410"/>
      <w:r>
        <w:instrText>" \l 2</w:instrText>
      </w:r>
      <w:r>
        <w:fldChar w:fldCharType="end"/>
      </w:r>
    </w:p>
    <w:p w:rsidR="0085308F" w:rsidRDefault="00B45349">
      <w:pPr>
        <w:pStyle w:val="ProductList-Body"/>
      </w:pPr>
      <w:r>
        <w:t>Les ofertes de Serveis d'Assessorament Digital inclouen els components següents que es proporcionaran per a cada any del Contracte de Llicències per Volum del Client:</w:t>
      </w:r>
    </w:p>
    <w:tbl>
      <w:tblPr>
        <w:tblStyle w:val="PURTable"/>
        <w:tblW w:w="0" w:type="dxa"/>
        <w:tblLook w:val="04A0" w:firstRow="1" w:lastRow="0" w:firstColumn="1" w:lastColumn="0" w:noHBand="0" w:noVBand="1"/>
      </w:tblPr>
      <w:tblGrid>
        <w:gridCol w:w="2775"/>
        <w:gridCol w:w="2710"/>
        <w:gridCol w:w="2721"/>
        <w:gridCol w:w="2710"/>
      </w:tblGrid>
      <w:tr w:rsidR="008530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Digital Advisory Portfolio</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9RO-xxxx</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Fins a 1.600 hores en total d'un Assessor Digital de Microsoft i l'Equip de Serveis Enterprise</w:t>
            </w: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308F" w:rsidRDefault="0085308F">
            <w:pPr>
              <w:pStyle w:val="ProductList-TableBody"/>
            </w:pPr>
          </w:p>
        </w:tc>
      </w:tr>
      <w:tr w:rsidR="0085308F">
        <w:tc>
          <w:tcPr>
            <w:tcW w:w="306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5308F" w:rsidRDefault="00B45349">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85308F" w:rsidRDefault="0085308F">
            <w:pPr>
              <w:pStyle w:val="ProductList-TableBody"/>
            </w:pPr>
          </w:p>
        </w:tc>
      </w:tr>
    </w:tbl>
    <w:p w:rsidR="0085308F" w:rsidRDefault="0085308F">
      <w:pPr>
        <w:pStyle w:val="ProductList-Body"/>
      </w:pPr>
    </w:p>
    <w:p w:rsidR="0085308F" w:rsidRDefault="00B45349">
      <w:pPr>
        <w:pStyle w:val="ProductList-ClauseHeading"/>
        <w:outlineLvl w:val="2"/>
      </w:pPr>
      <w:r>
        <w:t>Mòduls de Servei d'Assessorament Digital</w:t>
      </w:r>
    </w:p>
    <w:p w:rsidR="0085308F" w:rsidRDefault="00B45349">
      <w:pPr>
        <w:pStyle w:val="ProductList-Body"/>
      </w:pPr>
      <w:r>
        <w:t>La participació a l'Assessorament Digital inclou un o més d'aquests mòduls de servei d'Assessorament Digital, com es reflecteix al Pla de Lliurament de Serveis.</w:t>
      </w:r>
    </w:p>
    <w:p w:rsidR="0085308F" w:rsidRDefault="0085308F">
      <w:pPr>
        <w:pStyle w:val="ProductList-Body"/>
      </w:pPr>
    </w:p>
    <w:p w:rsidR="0085308F" w:rsidRDefault="00B45349">
      <w:pPr>
        <w:pStyle w:val="ProductList-ClauseHeading"/>
        <w:outlineLvl w:val="2"/>
      </w:pPr>
      <w:r>
        <w:t>Serveis Fora de l'Àmbit</w:t>
      </w:r>
    </w:p>
    <w:p w:rsidR="0085308F" w:rsidRDefault="00B45349">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85308F" w:rsidRDefault="0085308F">
      <w:pPr>
        <w:pStyle w:val="ProductList-Body"/>
      </w:pPr>
    </w:p>
    <w:p w:rsidR="0085308F" w:rsidRDefault="00B45349">
      <w:pPr>
        <w:pStyle w:val="ProductList-ClauseHeading"/>
        <w:outlineLvl w:val="2"/>
      </w:pPr>
      <w:r>
        <w:t>Responsabilitats del Client</w:t>
      </w:r>
    </w:p>
    <w:p w:rsidR="0085308F" w:rsidRDefault="00B45349">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rsidR="0085308F" w:rsidRDefault="00B45349">
      <w:pPr>
        <w:pStyle w:val="ProductList-Offering1Heading"/>
        <w:outlineLvl w:val="1"/>
      </w:pPr>
      <w:bookmarkStart w:id="411" w:name="_Sec567"/>
      <w:r>
        <w:t>Ofertes del Sales Productivity Accelerator</w:t>
      </w:r>
      <w:bookmarkEnd w:id="411"/>
      <w:r>
        <w:fldChar w:fldCharType="begin"/>
      </w:r>
      <w:r>
        <w:instrText xml:space="preserve"> TC "</w:instrText>
      </w:r>
      <w:bookmarkStart w:id="412" w:name="_Toc62549283"/>
      <w:r>
        <w:instrText>Ofertes del Sales Productivity Accelerator</w:instrText>
      </w:r>
      <w:bookmarkEnd w:id="412"/>
      <w:r>
        <w:instrText>" \l 2</w:instrText>
      </w:r>
      <w:r>
        <w:fldChar w:fldCharType="end"/>
      </w:r>
    </w:p>
    <w:p w:rsidR="0085308F" w:rsidRDefault="00B45349">
      <w:pPr>
        <w:pStyle w:val="ProductList-ClauseHeading"/>
        <w:outlineLvl w:val="2"/>
      </w:pPr>
      <w:r>
        <w:t>Informació General sobre el Sales Productivity Accelerator</w:t>
      </w:r>
    </w:p>
    <w:p w:rsidR="0085308F" w:rsidRDefault="00B45349">
      <w:pPr>
        <w:pStyle w:val="ProductList-Body"/>
      </w:pPr>
      <w:r>
        <w:t>El Sales Productivity Accelerator és un servei que proporcionen els Serveis de Microsoft en el transcurs d'un termini de quatre (4) setmanes per oferir una implementació d'àmbit fixat del Microsoft Dynamics 365.</w:t>
      </w:r>
    </w:p>
    <w:p w:rsidR="0085308F" w:rsidRDefault="0085308F">
      <w:pPr>
        <w:pStyle w:val="ProductList-Body"/>
      </w:pPr>
    </w:p>
    <w:p w:rsidR="0085308F" w:rsidRDefault="00B45349">
      <w:pPr>
        <w:pStyle w:val="ProductList-Body"/>
      </w:pPr>
      <w:r>
        <w:t>El Sales Productivity Accelerator inclou els següents lliuraments:</w:t>
      </w:r>
    </w:p>
    <w:p w:rsidR="0085308F" w:rsidRDefault="00B45349" w:rsidP="00B45349">
      <w:pPr>
        <w:pStyle w:val="ProductList-Bullet"/>
        <w:numPr>
          <w:ilvl w:val="0"/>
          <w:numId w:val="72"/>
        </w:numPr>
      </w:pPr>
      <w:r>
        <w:rPr>
          <w:b/>
          <w:color w:val="00188F"/>
        </w:rPr>
        <w:t>Pla de Lliurament de Serveis</w:t>
      </w:r>
      <w:r>
        <w:t>: creat per un Consultor de Microsoft per satisfer els objectius empresarials del client.</w:t>
      </w:r>
    </w:p>
    <w:p w:rsidR="0085308F" w:rsidRDefault="00B45349" w:rsidP="00B45349">
      <w:pPr>
        <w:pStyle w:val="ProductList-Bullet"/>
        <w:numPr>
          <w:ilvl w:val="0"/>
          <w:numId w:val="72"/>
        </w:numPr>
      </w:pPr>
      <w:r>
        <w:rPr>
          <w:b/>
          <w:color w:val="00188F"/>
        </w:rPr>
        <w:t>Tallers</w:t>
      </w:r>
      <w:r>
        <w:t>: es dedicaran fins a un total de setze (16) hores als tallers com es detalla a continuació.</w:t>
      </w:r>
    </w:p>
    <w:p w:rsidR="0085308F" w:rsidRDefault="00B45349" w:rsidP="00B45349">
      <w:pPr>
        <w:pStyle w:val="ProductList-Bullet"/>
        <w:numPr>
          <w:ilvl w:val="1"/>
          <w:numId w:val="72"/>
        </w:numPr>
      </w:pPr>
      <w:r>
        <w:t>Fins a dos (2) tallers de descobriment, per explorar i definir els casos pràctics i requisits empresarials clau, segons indiqui el Client, per a la configuració.</w:t>
      </w:r>
    </w:p>
    <w:p w:rsidR="0085308F" w:rsidRDefault="00B45349" w:rsidP="00B45349">
      <w:pPr>
        <w:pStyle w:val="ProductList-Bullet"/>
        <w:numPr>
          <w:ilvl w:val="1"/>
          <w:numId w:val="72"/>
        </w:numPr>
      </w:pPr>
      <w:r>
        <w:t>Fins a quatre (4) tallers de revisió del disseny durant la fase de Compilació.</w:t>
      </w:r>
    </w:p>
    <w:p w:rsidR="0085308F" w:rsidRDefault="00B45349" w:rsidP="00B45349">
      <w:pPr>
        <w:pStyle w:val="ProductList-Bullet"/>
        <w:numPr>
          <w:ilvl w:val="0"/>
          <w:numId w:val="72"/>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85308F" w:rsidRDefault="00B45349" w:rsidP="00B45349">
      <w:pPr>
        <w:pStyle w:val="ProductList-Bullet"/>
        <w:numPr>
          <w:ilvl w:val="0"/>
          <w:numId w:val="72"/>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85308F" w:rsidRDefault="00B45349" w:rsidP="00B45349">
      <w:pPr>
        <w:pStyle w:val="ProductList-Bullet"/>
        <w:numPr>
          <w:ilvl w:val="0"/>
          <w:numId w:val="72"/>
        </w:numPr>
      </w:pPr>
      <w:r>
        <w:rPr>
          <w:b/>
          <w:color w:val="00188F"/>
        </w:rPr>
        <w:t>Proves</w:t>
      </w:r>
      <w:r>
        <w:t>: es dedicaran fins a vint-i-sis (26) hores a un màxim de dues (2) proves (per exemple, la Prova del Sistema i la Prova d'Acceptació de l'Usuari).</w:t>
      </w:r>
    </w:p>
    <w:p w:rsidR="0085308F" w:rsidRDefault="00B45349" w:rsidP="00B45349">
      <w:pPr>
        <w:pStyle w:val="ProductList-Bullet"/>
        <w:numPr>
          <w:ilvl w:val="0"/>
          <w:numId w:val="72"/>
        </w:numPr>
      </w:pPr>
      <w:r>
        <w:rPr>
          <w:b/>
          <w:color w:val="00188F"/>
        </w:rPr>
        <w:t>Formació i Transmissió de Coneixements</w:t>
      </w:r>
      <w:r>
        <w:t>: es proporciona una (1) formació orientada al producte per als usuaris del Client de fins a quatre (4) hores en total.</w:t>
      </w:r>
    </w:p>
    <w:p w:rsidR="0085308F" w:rsidRDefault="00B45349" w:rsidP="00B45349">
      <w:pPr>
        <w:pStyle w:val="ProductList-Bullet"/>
        <w:numPr>
          <w:ilvl w:val="0"/>
          <w:numId w:val="72"/>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85308F" w:rsidRDefault="0085308F">
      <w:pPr>
        <w:pStyle w:val="ProductList-Body"/>
      </w:pPr>
    </w:p>
    <w:p w:rsidR="0085308F" w:rsidRDefault="00B45349">
      <w:pPr>
        <w:pStyle w:val="ProductList-ClauseHeading"/>
        <w:outlineLvl w:val="2"/>
      </w:pPr>
      <w:r>
        <w:t>Responsabilitats del Client</w:t>
      </w:r>
    </w:p>
    <w:p w:rsidR="0085308F" w:rsidRDefault="00B45349">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SectionHeading"/>
        <w:pageBreakBefore/>
        <w:outlineLvl w:val="0"/>
      </w:pPr>
      <w:bookmarkStart w:id="413" w:name="_Sec563"/>
      <w:bookmarkEnd w:id="405"/>
      <w:r>
        <w:t>Apèndix E: Termes Complementaris del Contracte del Programa</w:t>
      </w:r>
      <w:r>
        <w:fldChar w:fldCharType="begin"/>
      </w:r>
      <w:r>
        <w:instrText xml:space="preserve"> TC "</w:instrText>
      </w:r>
      <w:bookmarkStart w:id="414" w:name="_Toc62549284"/>
      <w:r>
        <w:instrText>Apèndix E: Termes Complementaris del Contracte del Programa</w:instrText>
      </w:r>
      <w:bookmarkEnd w:id="414"/>
      <w:r>
        <w:instrText>" \l 1</w:instrText>
      </w:r>
      <w:r>
        <w:fldChar w:fldCharType="end"/>
      </w:r>
    </w:p>
    <w:p w:rsidR="0085308F" w:rsidRDefault="00B45349">
      <w:pPr>
        <w:pStyle w:val="ProductList-Body"/>
      </w:pPr>
      <w:r>
        <w:t>Els termes i condicions següents s'apliquen al contracte de llicències per volum de Client, tal com s'indica.</w:t>
      </w:r>
    </w:p>
    <w:p w:rsidR="0085308F" w:rsidRDefault="00B45349">
      <w:pPr>
        <w:pStyle w:val="ProductList-Offering1Heading"/>
        <w:outlineLvl w:val="1"/>
      </w:pPr>
      <w:bookmarkStart w:id="415" w:name="_Sec568"/>
      <w:r>
        <w:t>Termes Complementaris del Programa Select Plus</w:t>
      </w:r>
      <w:bookmarkEnd w:id="415"/>
      <w:r>
        <w:fldChar w:fldCharType="begin"/>
      </w:r>
      <w:r>
        <w:instrText xml:space="preserve"> TC "</w:instrText>
      </w:r>
      <w:bookmarkStart w:id="416" w:name="_Toc62549285"/>
      <w:r>
        <w:instrText>Termes Complementaris del Programa Select Plus</w:instrText>
      </w:r>
      <w:bookmarkEnd w:id="416"/>
      <w:r>
        <w:instrText>" \l 2</w:instrText>
      </w:r>
      <w:r>
        <w:fldChar w:fldCharType="end"/>
      </w:r>
    </w:p>
    <w:p w:rsidR="0085308F" w:rsidRDefault="00B45349">
      <w:pPr>
        <w:pStyle w:val="ProductList-Body"/>
      </w:pPr>
      <w:r>
        <w:t>Select Plus requereix una quantitat de comanda mínima de 500 punts per grup durant el primer any. Aquest requisit de quantitat de comanda es pot anul·lar si es proporciona un Contracte Qualificat.</w:t>
      </w:r>
    </w:p>
    <w:p w:rsidR="0085308F" w:rsidRDefault="0085308F">
      <w:pPr>
        <w:pStyle w:val="ProductList-Body"/>
      </w:pPr>
    </w:p>
    <w:p w:rsidR="0085308F" w:rsidRDefault="00B45349">
      <w:pPr>
        <w:pStyle w:val="ProductList-ClauseHeading"/>
        <w:outlineLvl w:val="2"/>
      </w:pPr>
      <w:r>
        <w:t>Nivells de Preus de Select Plus</w:t>
      </w:r>
    </w:p>
    <w:p w:rsidR="0085308F" w:rsidRDefault="00B45349">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8530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308F" w:rsidRDefault="00B45349">
            <w:pPr>
              <w:pStyle w:val="ProductList-TableBody"/>
            </w:pPr>
            <w:r>
              <w:rPr>
                <w:color w:val="FFFFFF"/>
              </w:rPr>
              <w:t>Mínims de Punts Anuals per Grup</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500</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4,000</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10,000</w:t>
            </w:r>
          </w:p>
        </w:tc>
      </w:tr>
      <w:tr w:rsidR="0085308F">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5308F" w:rsidRDefault="00B45349">
            <w:pPr>
              <w:pStyle w:val="ProductList-TableBody"/>
            </w:pPr>
            <w:r>
              <w:t>25,000</w:t>
            </w:r>
          </w:p>
        </w:tc>
      </w:tr>
    </w:tbl>
    <w:p w:rsidR="0085308F" w:rsidRDefault="00B45349">
      <w:pPr>
        <w:pStyle w:val="ProductList-Offering1Heading"/>
        <w:outlineLvl w:val="1"/>
      </w:pPr>
      <w:bookmarkStart w:id="417" w:name="_Sec569"/>
      <w:r>
        <w:t>Definició de Gestió per a Dispositius Qualificats</w:t>
      </w:r>
      <w:bookmarkEnd w:id="417"/>
      <w:r>
        <w:fldChar w:fldCharType="begin"/>
      </w:r>
      <w:r>
        <w:instrText xml:space="preserve"> TC "</w:instrText>
      </w:r>
      <w:bookmarkStart w:id="418" w:name="_Toc62549286"/>
      <w:r>
        <w:instrText>Definició de Gestió per a Dispositius Qualificats</w:instrText>
      </w:r>
      <w:bookmarkEnd w:id="418"/>
      <w:r>
        <w:instrText>" \l 2</w:instrText>
      </w:r>
      <w:r>
        <w:fldChar w:fldCharType="end"/>
      </w:r>
    </w:p>
    <w:p w:rsidR="0085308F" w:rsidRDefault="00B45349">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85308F" w:rsidRDefault="00B45349" w:rsidP="00B45349">
      <w:pPr>
        <w:pStyle w:val="ProductList-Bullet"/>
        <w:numPr>
          <w:ilvl w:val="0"/>
          <w:numId w:val="73"/>
        </w:numPr>
      </w:pPr>
      <w:r>
        <w:t>al qual permet unir-se al seu domini, o</w:t>
      </w:r>
    </w:p>
    <w:p w:rsidR="0085308F" w:rsidRDefault="00B45349" w:rsidP="00B45349">
      <w:pPr>
        <w:pStyle w:val="ProductList-Bullet"/>
        <w:numPr>
          <w:ilvl w:val="0"/>
          <w:numId w:val="73"/>
        </w:numPr>
      </w:pPr>
      <w:r>
        <w:t>que autentica com a requisit per utilitzar aplicacions en instal·lacions locals, o</w:t>
      </w:r>
    </w:p>
    <w:p w:rsidR="0085308F" w:rsidRDefault="00B45349" w:rsidP="00B45349">
      <w:pPr>
        <w:pStyle w:val="ProductList-Bullet"/>
        <w:numPr>
          <w:ilvl w:val="0"/>
          <w:numId w:val="73"/>
        </w:numPr>
      </w:pPr>
      <w:r>
        <w:t>on instal·la agents (per exemple, antivirus, antimalware o altres agents subjectes a la directiva del Client), o</w:t>
      </w:r>
    </w:p>
    <w:p w:rsidR="0085308F" w:rsidRDefault="00B45349" w:rsidP="00B45349">
      <w:pPr>
        <w:pStyle w:val="ProductList-Bullet"/>
        <w:numPr>
          <w:ilvl w:val="0"/>
          <w:numId w:val="73"/>
        </w:numPr>
      </w:pPr>
      <w:r>
        <w:t>on s'apliquin directament o indirectament directives de grup, o</w:t>
      </w:r>
    </w:p>
    <w:p w:rsidR="0085308F" w:rsidRDefault="00B45349" w:rsidP="00B45349">
      <w:pPr>
        <w:pStyle w:val="ProductList-Bullet"/>
        <w:numPr>
          <w:ilvl w:val="0"/>
          <w:numId w:val="73"/>
        </w:numPr>
      </w:pPr>
      <w:r>
        <w:t>en què es sol·licitin o rebin dades, s'apliquin configuracions o es proporcionin instruccions respecte al maquinari o programari directament o indirectament associat a un entorn de sistema operatiu, o</w:t>
      </w:r>
    </w:p>
    <w:p w:rsidR="0085308F" w:rsidRDefault="00B45349" w:rsidP="00B45349">
      <w:pPr>
        <w:pStyle w:val="ProductList-Bullet"/>
        <w:numPr>
          <w:ilvl w:val="0"/>
          <w:numId w:val="73"/>
        </w:numPr>
      </w:pPr>
      <w:r>
        <w:t>al qual permeti accedir a una infraestructura d'escriptori virtual (VDI) fora dels Drets d'Itinerància del Windows SA, el Microsoft Intune (Dispositiu) o el Windows Virtual Desktop Access.</w:t>
      </w:r>
    </w:p>
    <w:p w:rsidR="0085308F" w:rsidRDefault="0085308F">
      <w:pPr>
        <w:pStyle w:val="ProductList-Body"/>
      </w:pPr>
    </w:p>
    <w:p w:rsidR="0085308F" w:rsidRDefault="00B45349">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85308F" w:rsidRDefault="00B45349">
      <w:pPr>
        <w:pStyle w:val="ProductList-Offering1Heading"/>
        <w:outlineLvl w:val="1"/>
      </w:pPr>
      <w:bookmarkStart w:id="419" w:name="_Sec570"/>
      <w:r>
        <w:t>Serveis Online dels Programes Open</w:t>
      </w:r>
      <w:bookmarkEnd w:id="419"/>
      <w:r>
        <w:fldChar w:fldCharType="begin"/>
      </w:r>
      <w:r>
        <w:instrText xml:space="preserve"> TC "</w:instrText>
      </w:r>
      <w:bookmarkStart w:id="420" w:name="_Toc62549287"/>
      <w:r>
        <w:instrText>Serveis Online dels Programes Open</w:instrText>
      </w:r>
      <w:bookmarkEnd w:id="420"/>
      <w:r>
        <w:instrText>" \l 2</w:instrText>
      </w:r>
      <w:r>
        <w:fldChar w:fldCharType="end"/>
      </w:r>
    </w:p>
    <w:p w:rsidR="0085308F" w:rsidRDefault="00B45349">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85308F" w:rsidRDefault="0085308F">
      <w:pPr>
        <w:pStyle w:val="ProductList-Body"/>
      </w:pPr>
    </w:p>
    <w:p w:rsidR="0085308F" w:rsidRDefault="00B45349">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85308F" w:rsidRDefault="00B45349">
      <w:pPr>
        <w:pStyle w:val="ProductList-Offering1Heading"/>
        <w:outlineLvl w:val="1"/>
      </w:pPr>
      <w:bookmarkStart w:id="421" w:name="_Sec571"/>
      <w:r>
        <w:t>Termes Complementaris per als Serveis Professionals: Contractes Anteriors</w:t>
      </w:r>
      <w:bookmarkEnd w:id="421"/>
      <w:r>
        <w:fldChar w:fldCharType="begin"/>
      </w:r>
      <w:r>
        <w:instrText xml:space="preserve"> TC "</w:instrText>
      </w:r>
      <w:bookmarkStart w:id="422" w:name="_Toc62549288"/>
      <w:r>
        <w:instrText>Termes Complementaris per als Serveis Professionals: Contractes Anteriors</w:instrText>
      </w:r>
      <w:bookmarkEnd w:id="422"/>
      <w:r>
        <w:instrText>" \l 2</w:instrText>
      </w:r>
      <w:r>
        <w:fldChar w:fldCharType="end"/>
      </w:r>
    </w:p>
    <w:p w:rsidR="0085308F" w:rsidRDefault="00B45349">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85308F" w:rsidRDefault="0085308F">
      <w:pPr>
        <w:pStyle w:val="ProductList-Body"/>
      </w:pPr>
    </w:p>
    <w:p w:rsidR="0085308F" w:rsidRDefault="00B45349">
      <w:pPr>
        <w:pStyle w:val="ProductList-ClauseHeading"/>
        <w:outlineLvl w:val="2"/>
      </w:pPr>
      <w:r>
        <w:t>Ús, Propietat i Drets de Llicència</w:t>
      </w:r>
    </w:p>
    <w:p w:rsidR="0085308F" w:rsidRDefault="00B45349">
      <w:pPr>
        <w:pStyle w:val="ProductList-SubClauseHeading"/>
        <w:outlineLvl w:val="3"/>
      </w:pPr>
      <w:r>
        <w:t>Revisions</w:t>
      </w:r>
    </w:p>
    <w:p w:rsidR="0085308F" w:rsidRDefault="00B45349">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85308F" w:rsidRDefault="0085308F">
      <w:pPr>
        <w:pStyle w:val="ProductList-BodyIndented"/>
      </w:pPr>
    </w:p>
    <w:p w:rsidR="0085308F" w:rsidRDefault="00B45349">
      <w:pPr>
        <w:pStyle w:val="ProductList-SubClauseHeading"/>
        <w:outlineLvl w:val="3"/>
      </w:pPr>
      <w:r>
        <w:t>Treball Preexistent</w:t>
      </w:r>
    </w:p>
    <w:p w:rsidR="0085308F" w:rsidRDefault="00B45349">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85308F" w:rsidRDefault="00B45349">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85308F" w:rsidRDefault="0085308F">
      <w:pPr>
        <w:pStyle w:val="ProductList-BodyIndented"/>
      </w:pPr>
    </w:p>
    <w:p w:rsidR="0085308F" w:rsidRDefault="00B45349">
      <w:pPr>
        <w:pStyle w:val="ProductList-SubClauseHeading"/>
        <w:outlineLvl w:val="3"/>
      </w:pPr>
      <w:r>
        <w:t>Lliuraments de Serveis</w:t>
      </w:r>
    </w:p>
    <w:p w:rsidR="0085308F" w:rsidRDefault="00B45349">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85308F" w:rsidRDefault="0085308F">
      <w:pPr>
        <w:pStyle w:val="ProductList-BodyIndented"/>
      </w:pPr>
    </w:p>
    <w:p w:rsidR="0085308F" w:rsidRDefault="00B45349">
      <w:pPr>
        <w:pStyle w:val="ProductList-SubClauseHeading"/>
        <w:outlineLvl w:val="3"/>
      </w:pPr>
      <w:r>
        <w:t>Ús de la informació tècnica dels Serveis Professionals</w:t>
      </w:r>
    </w:p>
    <w:p w:rsidR="0085308F" w:rsidRDefault="00B45349">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85308F" w:rsidRDefault="0085308F">
      <w:pPr>
        <w:pStyle w:val="ProductList-BodyIndented"/>
      </w:pPr>
    </w:p>
    <w:p w:rsidR="0085308F" w:rsidRDefault="00B45349">
      <w:pPr>
        <w:pStyle w:val="ProductList-SubClauseHeading"/>
        <w:outlineLvl w:val="3"/>
      </w:pPr>
      <w:r>
        <w:t>Restriccions de Llicència de Codi Obert</w:t>
      </w:r>
    </w:p>
    <w:p w:rsidR="0085308F" w:rsidRDefault="00B45349">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85308F" w:rsidRDefault="0085308F">
      <w:pPr>
        <w:pStyle w:val="ProductList-BodyIndented"/>
      </w:pPr>
    </w:p>
    <w:p w:rsidR="0085308F" w:rsidRDefault="00B45349">
      <w:pPr>
        <w:pStyle w:val="ProductList-SubClauseHeading"/>
        <w:outlineLvl w:val="3"/>
      </w:pPr>
      <w:r>
        <w:t>Drets de les Filials</w:t>
      </w:r>
    </w:p>
    <w:p w:rsidR="0085308F" w:rsidRDefault="00B45349">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85308F" w:rsidRDefault="0085308F">
      <w:pPr>
        <w:pStyle w:val="ProductList-BodyIndented"/>
      </w:pPr>
    </w:p>
    <w:p w:rsidR="0085308F" w:rsidRDefault="00B45349">
      <w:pPr>
        <w:pStyle w:val="ProductList-ClauseHeading"/>
        <w:outlineLvl w:val="2"/>
      </w:pPr>
      <w:r>
        <w:t>Garanties i Limitacions de Responsabilitat</w:t>
      </w:r>
    </w:p>
    <w:p w:rsidR="0085308F" w:rsidRDefault="00B45349">
      <w:pPr>
        <w:pStyle w:val="ProductList-SubClauseHeading"/>
        <w:outlineLvl w:val="3"/>
      </w:pPr>
      <w:r>
        <w:t>Garantia dels Serveis Professionals</w:t>
      </w:r>
    </w:p>
    <w:p w:rsidR="0085308F" w:rsidRDefault="00B45349">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85308F" w:rsidRDefault="0085308F">
      <w:pPr>
        <w:pStyle w:val="ProductList-BodyIndented"/>
      </w:pPr>
    </w:p>
    <w:p w:rsidR="0085308F" w:rsidRDefault="00B45349">
      <w:pPr>
        <w:pStyle w:val="ProductList-SubClauseHeading"/>
        <w:outlineLvl w:val="3"/>
      </w:pPr>
      <w:r>
        <w:t>Limitació de Responsabilitat</w:t>
      </w:r>
    </w:p>
    <w:p w:rsidR="0085308F" w:rsidRDefault="00B45349">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85308F" w:rsidRDefault="0085308F">
      <w:pPr>
        <w:pStyle w:val="ProductList-BodyIndented"/>
        <w:jc w:val="right"/>
      </w:pPr>
    </w:p>
    <w:tbl>
      <w:tblPr>
        <w:tblStyle w:val="PURTable0"/>
        <w:tblW w:w="0" w:type="dxa"/>
        <w:tblLook w:val="04A0" w:firstRow="1" w:lastRow="0" w:firstColumn="1" w:lastColumn="0" w:noHBand="0" w:noVBand="1"/>
      </w:tblPr>
      <w:tblGrid>
        <w:gridCol w:w="1055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Indented"/>
      </w:pPr>
    </w:p>
    <w:p w:rsidR="0085308F" w:rsidRDefault="00B45349">
      <w:pPr>
        <w:pStyle w:val="ProductList-SectionHeading"/>
        <w:pageBreakBefore/>
        <w:outlineLvl w:val="0"/>
      </w:pPr>
      <w:bookmarkStart w:id="423" w:name="_Sec572"/>
      <w:bookmarkEnd w:id="413"/>
      <w:r>
        <w:t>Apèndix F: Promocions</w:t>
      </w:r>
      <w:r>
        <w:fldChar w:fldCharType="begin"/>
      </w:r>
      <w:r>
        <w:instrText xml:space="preserve"> TC "</w:instrText>
      </w:r>
      <w:bookmarkStart w:id="424" w:name="_Toc62549289"/>
      <w:r>
        <w:instrText>Apèndix F: Promocions</w:instrText>
      </w:r>
      <w:bookmarkEnd w:id="424"/>
      <w:r>
        <w:instrText>" \l 1</w:instrText>
      </w:r>
      <w:r>
        <w:fldChar w:fldCharType="end"/>
      </w:r>
    </w:p>
    <w:p w:rsidR="0085308F" w:rsidRDefault="0085308F">
      <w:pPr>
        <w:pStyle w:val="ProductList-Body"/>
      </w:pPr>
    </w:p>
    <w:p w:rsidR="0085308F" w:rsidRDefault="00B45349">
      <w:pPr>
        <w:pStyle w:val="ProductList-OfferingGroupHeading"/>
        <w:outlineLvl w:val="1"/>
      </w:pPr>
      <w:bookmarkStart w:id="425" w:name="_Sec1291"/>
      <w:r>
        <w:t>Promoció de Seguretat i Compliment del Microsoft 365 F1/F3</w:t>
      </w:r>
      <w:bookmarkEnd w:id="425"/>
      <w:r>
        <w:fldChar w:fldCharType="begin"/>
      </w:r>
      <w:r>
        <w:instrText xml:space="preserve"> TC "</w:instrText>
      </w:r>
      <w:bookmarkStart w:id="426" w:name="_Toc62549290"/>
      <w:r>
        <w:instrText>Promoció de Seguretat i Compliment del Microsoft 365 F1/F3</w:instrText>
      </w:r>
      <w:bookmarkEnd w:id="426"/>
      <w:r>
        <w:instrText>" \l 2</w:instrText>
      </w:r>
      <w:r>
        <w:fldChar w:fldCharType="end"/>
      </w:r>
    </w:p>
    <w:p w:rsidR="0085308F" w:rsidRDefault="00B45349">
      <w:pPr>
        <w:pStyle w:val="ProductList-Body"/>
      </w:pPr>
      <w:r>
        <w:t>Els clients poden adquirir la promoció de Seguretat i Compliment del Microsoft 365 F1/F3 per als seus usuaris amb llicència del Microsoft 365 F1/F3, sempre que tots els usuaris del Client amb dispositius de treball principals amb pantalles de 10,1" o més grans que no comparteixin el dispositiu tinguin llicències del Microsoft 365 E5 o ambdues llicències de Seguretat del Microsoft 365 E5 i Compliment del Microsoft 365 E5. La promoció de Seguretat i Compliment de l'oferta del Microsoft 365 F1/F3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rsidR="0085308F" w:rsidRDefault="00B45349">
      <w:pPr>
        <w:pStyle w:val="ProductList-OfferingGroupHeading"/>
        <w:outlineLvl w:val="1"/>
      </w:pPr>
      <w:bookmarkStart w:id="427" w:name="_Sec1290"/>
      <w:r>
        <w:t>Promoció del Windows 7 ESU per a Usuaris del Windows E5, l'M365 E5 i Seguretat de l'M365 E5</w:t>
      </w:r>
      <w:bookmarkEnd w:id="427"/>
      <w:r>
        <w:fldChar w:fldCharType="begin"/>
      </w:r>
      <w:r>
        <w:instrText xml:space="preserve"> TC "</w:instrText>
      </w:r>
      <w:bookmarkStart w:id="428" w:name="_Toc62549291"/>
      <w:r>
        <w:instrText>Promoció del Windows 7 ESU per a Usuaris del Windows E5, l'M365 E5 i Seguretat de l'M365 E5</w:instrText>
      </w:r>
      <w:bookmarkEnd w:id="428"/>
      <w:r>
        <w:instrText>" \l 2</w:instrText>
      </w:r>
      <w:r>
        <w:fldChar w:fldCharType="end"/>
      </w:r>
    </w:p>
    <w:p w:rsidR="0085308F" w:rsidRDefault="00B45349">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rsidR="0085308F" w:rsidRDefault="00B45349">
      <w:pPr>
        <w:pStyle w:val="ProductList-OfferingGroupHeading"/>
        <w:outlineLvl w:val="1"/>
      </w:pPr>
      <w:bookmarkStart w:id="429" w:name="_Sec1303"/>
      <w:r>
        <w:t>Audioconferència gratuïta per als clients de l'EA/EAS/EES (només A3)</w:t>
      </w:r>
      <w:bookmarkEnd w:id="429"/>
      <w:r>
        <w:fldChar w:fldCharType="begin"/>
      </w:r>
      <w:r>
        <w:instrText xml:space="preserve"> TC "</w:instrText>
      </w:r>
      <w:bookmarkStart w:id="430" w:name="_Toc62549292"/>
      <w:r>
        <w:instrText>Audioconferència gratuïta per als clients de l'EA/EAS/EES (només A3)</w:instrText>
      </w:r>
      <w:bookmarkEnd w:id="430"/>
      <w:r>
        <w:instrText>" \l 2</w:instrText>
      </w:r>
      <w:r>
        <w:fldChar w:fldCharType="end"/>
      </w:r>
    </w:p>
    <w:p w:rsidR="0085308F" w:rsidRDefault="00B45349">
      <w:pPr>
        <w:pStyle w:val="ProductList-Body"/>
      </w:pPr>
      <w:r>
        <w:t xml:space="preserve">Els Clients poden adquirir llicències de l'Audioconferència gratuïtes fins al final de la seva inscripció, durant un total de tres anys. L'oferta és vàlida des de l'1 d'agost de 2020 fins al 30 de juny de 2021 i només està disponible per a les llicències netes noves de l'Audioconferència (la qual cosa es defineix com les llicències que s'afegeixen a les existents a partir de l'1 d'agost de 2020) per als clients de l'EA/EAS/EES (només A3) amb subscripcions de pagament que inclouen el Teams. S'exclouen els usuaris que accedeixen al Teams a través de l'oferta de prova. No està disponible per als clients i els usuaris que es troben a l'Índia i els clients de la Xina. Requereix com a mínim un 20 % d'adopció de les reunions del Teams durant els sis primers mesos de l'adquisició de llicències promocionals per tal de mantenir l'Audioconferència gratuïta. L'adopció de les reunions del Teams es calcula dividint els Usuaris Actius Mensuals entre el Total de Llicències del Teams de pagament. S'apliquen les limitacions estàndard (Audioconferència: </w:t>
      </w:r>
      <w:hyperlink r:id="rId162">
        <w:r>
          <w:rPr>
            <w:color w:val="00467F"/>
            <w:u w:val="single"/>
          </w:rPr>
          <w:t>https://docs.microsoft.com/en-us/microsoftteams/audio-conferencing-in-office-365</w:t>
        </w:r>
      </w:hyperlink>
      <w:r>
        <w:t xml:space="preserve">) i les Condicions de la Prova (Contracte de la Prova: </w:t>
      </w:r>
      <w:hyperlink r:id="rId163">
        <w:r>
          <w:rPr>
            <w:color w:val="00467F"/>
            <w:u w:val="single"/>
          </w:rPr>
          <w:t>https://legal.office.com/en-us/docid20</w:t>
        </w:r>
      </w:hyperlink>
      <w:r>
        <w:t xml:space="preserve">). Poseu-vos en contacte amb un representant dels comptes de Microsoft per obtenir-ne més detalls. </w:t>
      </w:r>
    </w:p>
    <w:p w:rsidR="0085308F" w:rsidRDefault="00B45349">
      <w:pPr>
        <w:pStyle w:val="ProductList-OfferingGroupHeading"/>
        <w:outlineLvl w:val="1"/>
      </w:pPr>
      <w:bookmarkStart w:id="431" w:name="_Sec1304"/>
      <w:r>
        <w:t>Audioconferència gratuïta per als clients del CSP i del Web Direct</w:t>
      </w:r>
      <w:bookmarkEnd w:id="431"/>
      <w:r>
        <w:fldChar w:fldCharType="begin"/>
      </w:r>
      <w:r>
        <w:instrText xml:space="preserve"> TC "</w:instrText>
      </w:r>
      <w:bookmarkStart w:id="432" w:name="_Toc62549293"/>
      <w:r>
        <w:instrText>Audioconferència gratuïta per als clients del CSP i del Web Direct</w:instrText>
      </w:r>
      <w:bookmarkEnd w:id="432"/>
      <w:r>
        <w:instrText>" \l 2</w:instrText>
      </w:r>
      <w:r>
        <w:fldChar w:fldCharType="end"/>
      </w:r>
    </w:p>
    <w:p w:rsidR="0085308F" w:rsidRDefault="00B45349">
      <w:pPr>
        <w:pStyle w:val="ProductList-Body"/>
      </w:pPr>
      <w:r>
        <w:t xml:space="preserve">Els Clients poden adquirir llicències de l'Audioconferència gratuïtes per a un total de dotze (12 mesos) si visiten el portal d'administració. L'oferta és vàlida des de l'1 d'octubre de 2020 fins al 30 de juny de 2021 i només està disponible per a les llicències netes noves de l'Audioconferència (la qual cosa es defineix com les llicències que s'afegeixen a les existents a partir de l'1 d'agost de 2020) per als clients del CSP o del Web Direct amb subscripcions de pagament que inclouen el Teams. S'exclouen els usuaris que accedeixen al Teams a través de l'oferta de prova. No està disponible per als clients i els usuaris que es troben a l'Índia i els clients de la Xina. S'apliquen les limitacions estàndard (Audioconferència: </w:t>
      </w:r>
      <w:hyperlink r:id="rId164">
        <w:r>
          <w:rPr>
            <w:color w:val="00467F"/>
            <w:u w:val="single"/>
          </w:rPr>
          <w:t>https://docs.microsoft.com/en-us/microsoftteams/audio-conferencing-in-office-365</w:t>
        </w:r>
      </w:hyperlink>
      <w:r>
        <w:t xml:space="preserve">) i les Condicions de la Prova (Contracte de la Prova: </w:t>
      </w:r>
      <w:hyperlink r:id="rId165">
        <w:r>
          <w:rPr>
            <w:color w:val="00467F"/>
            <w:u w:val="single"/>
          </w:rPr>
          <w:t>https://legal.office.com/en-us/docid20</w:t>
        </w:r>
      </w:hyperlink>
      <w:r>
        <w:t>).</w:t>
      </w:r>
    </w:p>
    <w:p w:rsidR="0085308F" w:rsidRDefault="00B45349">
      <w:pPr>
        <w:pStyle w:val="ProductList-OfferingGroupHeading"/>
        <w:outlineLvl w:val="1"/>
      </w:pPr>
      <w:bookmarkStart w:id="433" w:name="_Sec1308"/>
      <w:r>
        <w:t>Promoció del Power Apps per a Clients dels programes EA, EAS i CSP</w:t>
      </w:r>
      <w:bookmarkEnd w:id="433"/>
      <w:r>
        <w:fldChar w:fldCharType="begin"/>
      </w:r>
      <w:r>
        <w:instrText xml:space="preserve"> TC "</w:instrText>
      </w:r>
      <w:bookmarkStart w:id="434" w:name="_Toc62549294"/>
      <w:r>
        <w:instrText>Promoció del Power Apps per a Clients dels programes EA, EAS i CSP</w:instrText>
      </w:r>
      <w:bookmarkEnd w:id="434"/>
      <w:r>
        <w:instrText>" \l 2</w:instrText>
      </w:r>
      <w:r>
        <w:fldChar w:fldCharType="end"/>
      </w:r>
    </w:p>
    <w:p w:rsidR="0085308F" w:rsidRDefault="00B45349">
      <w:pPr>
        <w:pStyle w:val="ProductList-Body"/>
      </w:pPr>
      <w:r>
        <w:t>Els Clients poden adquirir una llicència promocional pública del Power Apps per aplicació i/o el Power Apps per usuari, des de l'1 de desembre de 2020 fins al 30 de juny de 2021. La Promoció del Power Apps per aplicació està disponible per a tots els clients amb un contracte nou o existent dels programes EA, EAS o CSP i requereix una compra mínima de 200 llicències. La Promoció del Power Apps per usuari està disponible per a tots els clients amb una subscripció nova o existent dels programes EA o EAS i requereix una compra mínima de 5.000 llicències. Poseu-vos en contacte amb un representant dels comptes de Microsoft per obtenir-ne més detalls.</w:t>
      </w:r>
    </w:p>
    <w:p w:rsidR="0085308F" w:rsidRDefault="00B45349">
      <w:pPr>
        <w:pStyle w:val="ProductList-SectionHeading"/>
        <w:pageBreakBefore/>
        <w:outlineLvl w:val="0"/>
      </w:pPr>
      <w:bookmarkStart w:id="435" w:name="_Sec899"/>
      <w:bookmarkEnd w:id="423"/>
      <w:r>
        <w:t>Apèndix G: Matriu d'Emmagatzematge i Azure Data Box, Azure Stack Edge i Azure Stack Hub Reforçat de les Condicions de Maquinari de Microsoft</w:t>
      </w:r>
      <w:r>
        <w:fldChar w:fldCharType="begin"/>
      </w:r>
      <w:r>
        <w:instrText xml:space="preserve"> TC "</w:instrText>
      </w:r>
      <w:bookmarkStart w:id="436" w:name="_Toc62549295"/>
      <w:r>
        <w:instrText>Apèndix G: Matriu d'Emmagatzematge i Azure Data Box, Azure Stack Edge i Azure Stack Hub Reforçat de les Condicions de Maquinari de Microsoft</w:instrText>
      </w:r>
      <w:bookmarkEnd w:id="436"/>
      <w:r>
        <w:instrText>" \l 1</w:instrText>
      </w:r>
      <w:r>
        <w:fldChar w:fldCharType="end"/>
      </w:r>
    </w:p>
    <w:p w:rsidR="0085308F" w:rsidRDefault="00B45349">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rsidR="0085308F" w:rsidRDefault="00B45349">
      <w:pPr>
        <w:pStyle w:val="ProductList-Offering1Heading"/>
        <w:outlineLvl w:val="1"/>
      </w:pPr>
      <w:bookmarkStart w:id="437" w:name="_Sec900"/>
      <w:r>
        <w:t>Termes de la Matriu d'Emmagatzematge</w:t>
      </w:r>
      <w:bookmarkEnd w:id="437"/>
      <w:r>
        <w:fldChar w:fldCharType="begin"/>
      </w:r>
      <w:r>
        <w:instrText xml:space="preserve"> TC "</w:instrText>
      </w:r>
      <w:bookmarkStart w:id="438" w:name="_Toc62549296"/>
      <w:r>
        <w:instrText>Termes de la Matriu d'Emmagatzematge</w:instrText>
      </w:r>
      <w:bookmarkEnd w:id="438"/>
      <w:r>
        <w:instrText>" \l 2</w:instrText>
      </w:r>
      <w:r>
        <w:fldChar w:fldCharType="end"/>
      </w:r>
    </w:p>
    <w:p w:rsidR="0085308F" w:rsidRDefault="00B45349">
      <w:pPr>
        <w:pStyle w:val="ProductList-ClauseHeading"/>
        <w:outlineLvl w:val="2"/>
      </w:pPr>
      <w:r>
        <w:t>Disponibilitat</w:t>
      </w:r>
    </w:p>
    <w:p w:rsidR="0085308F" w:rsidRDefault="00B45349">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85308F" w:rsidRDefault="0085308F">
      <w:pPr>
        <w:pStyle w:val="ProductList-Body"/>
      </w:pPr>
    </w:p>
    <w:p w:rsidR="0085308F" w:rsidRDefault="00B45349">
      <w:pPr>
        <w:pStyle w:val="ProductList-ClauseHeading"/>
        <w:outlineLvl w:val="2"/>
      </w:pPr>
      <w:r>
        <w:t>Enviament i Titularitat</w:t>
      </w:r>
    </w:p>
    <w:p w:rsidR="0085308F" w:rsidRDefault="00B45349">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85308F" w:rsidRDefault="0085308F">
      <w:pPr>
        <w:pStyle w:val="ProductList-Body"/>
      </w:pPr>
    </w:p>
    <w:p w:rsidR="0085308F" w:rsidRDefault="00B45349">
      <w:pPr>
        <w:pStyle w:val="ProductList-ClauseHeading"/>
        <w:outlineLvl w:val="2"/>
      </w:pPr>
      <w:r>
        <w:t>Programari de la Matriu d'Emmagatzematge:</w:t>
      </w:r>
    </w:p>
    <w:p w:rsidR="0085308F" w:rsidRDefault="00B45349">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85308F" w:rsidRDefault="0085308F">
      <w:pPr>
        <w:pStyle w:val="ProductList-Body"/>
      </w:pPr>
    </w:p>
    <w:p w:rsidR="0085308F" w:rsidRDefault="00B45349">
      <w:pPr>
        <w:pStyle w:val="ProductList-SubClauseHeading"/>
        <w:outlineLvl w:val="3"/>
      </w:pPr>
      <w:r>
        <w:t>Restriccions</w:t>
      </w:r>
    </w:p>
    <w:p w:rsidR="0085308F" w:rsidRDefault="00B45349">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rsidR="0085308F" w:rsidRDefault="0085308F">
      <w:pPr>
        <w:pStyle w:val="ProductList-BodyIndented"/>
      </w:pPr>
    </w:p>
    <w:p w:rsidR="0085308F" w:rsidRDefault="00B45349">
      <w:pPr>
        <w:pStyle w:val="ProductList-SubClauseHeading"/>
        <w:outlineLvl w:val="3"/>
      </w:pPr>
      <w:r>
        <w:t>Determinat Programari de Codi Obert de Tercers</w:t>
      </w:r>
    </w:p>
    <w:p w:rsidR="0085308F" w:rsidRDefault="00B45349">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rsidR="0085308F" w:rsidRDefault="0085308F">
      <w:pPr>
        <w:pStyle w:val="ProductList-BodyIndented"/>
      </w:pPr>
    </w:p>
    <w:p w:rsidR="0085308F" w:rsidRDefault="00B45349">
      <w:pPr>
        <w:pStyle w:val="ProductList-SubClauseHeading"/>
        <w:outlineLvl w:val="3"/>
      </w:pPr>
      <w:r>
        <w:t>Activació/Consentiment per a Serveis Basats en Internet</w:t>
      </w:r>
    </w:p>
    <w:p w:rsidR="0085308F" w:rsidRDefault="00B45349">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85308F" w:rsidRDefault="0085308F">
      <w:pPr>
        <w:pStyle w:val="ProductList-BodyIndented"/>
      </w:pPr>
    </w:p>
    <w:p w:rsidR="0085308F" w:rsidRDefault="00B45349">
      <w:pPr>
        <w:pStyle w:val="ProductList-SubClauseHeading"/>
        <w:outlineLvl w:val="3"/>
      </w:pPr>
      <w:r>
        <w:t>Actualitzacions del Programari de la Matriu d'Emmagatzematge</w:t>
      </w:r>
    </w:p>
    <w:p w:rsidR="0085308F" w:rsidRDefault="00B45349">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85308F" w:rsidRDefault="0085308F">
      <w:pPr>
        <w:pStyle w:val="ProductList-BodyIndented"/>
      </w:pPr>
    </w:p>
    <w:p w:rsidR="0085308F" w:rsidRDefault="00B45349">
      <w:pPr>
        <w:pStyle w:val="ProductList-ClauseHeading"/>
        <w:outlineLvl w:val="2"/>
      </w:pPr>
      <w:r>
        <w:t>Garantia de Maquinari Limitada</w:t>
      </w:r>
    </w:p>
    <w:p w:rsidR="0085308F" w:rsidRDefault="00B45349">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rsidR="0085308F" w:rsidRDefault="0085308F">
      <w:pPr>
        <w:pStyle w:val="ProductList-Body"/>
      </w:pPr>
    </w:p>
    <w:p w:rsidR="0085308F" w:rsidRDefault="00B45349">
      <w:pPr>
        <w:pStyle w:val="ProductList-ClauseHeading"/>
        <w:outlineLvl w:val="2"/>
      </w:pPr>
      <w:r>
        <w:t>Indemnització. Defensa de reclamacions de tercers</w:t>
      </w:r>
    </w:p>
    <w:p w:rsidR="0085308F" w:rsidRDefault="00B45349">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85308F" w:rsidRDefault="0085308F">
      <w:pPr>
        <w:pStyle w:val="ProductList-Body"/>
      </w:pPr>
    </w:p>
    <w:p w:rsidR="0085308F" w:rsidRDefault="00B45349">
      <w:pPr>
        <w:pStyle w:val="ProductList-ClauseHeading"/>
        <w:outlineLvl w:val="2"/>
      </w:pPr>
      <w:r>
        <w:t>Limitació de Responsabilitat</w:t>
      </w:r>
    </w:p>
    <w:p w:rsidR="0085308F" w:rsidRDefault="00B45349">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85308F" w:rsidRDefault="0085308F">
      <w:pPr>
        <w:pStyle w:val="ProductList-Body"/>
      </w:pPr>
    </w:p>
    <w:p w:rsidR="0085308F" w:rsidRDefault="00B45349">
      <w:pPr>
        <w:pStyle w:val="ProductList-ClauseHeading"/>
        <w:outlineLvl w:val="2"/>
      </w:pPr>
      <w:r>
        <w:t>Lleis de Control d'Exportacions dels EUA</w:t>
      </w:r>
    </w:p>
    <w:p w:rsidR="0085308F" w:rsidRDefault="00B45349">
      <w:pPr>
        <w:pStyle w:val="ProductList-Body"/>
      </w:pPr>
      <w:r>
        <w:t>Les Matrius d'Emmagatzematge estan subjectes a les disposicions dels contracte de llicències per volum del Client quant a la jurisdicció en matèria d'exportacions dels EUA.</w:t>
      </w:r>
    </w:p>
    <w:p w:rsidR="0085308F" w:rsidRDefault="0085308F">
      <w:pPr>
        <w:pStyle w:val="ProductList-Body"/>
      </w:pPr>
    </w:p>
    <w:p w:rsidR="0085308F" w:rsidRDefault="00B45349">
      <w:pPr>
        <w:pStyle w:val="ProductList-ClauseHeading"/>
        <w:outlineLvl w:val="2"/>
      </w:pPr>
      <w:r>
        <w:t>Recopilació d'Informació de Diagnòstic</w:t>
      </w:r>
    </w:p>
    <w:p w:rsidR="0085308F" w:rsidRDefault="00B45349">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6">
        <w:r>
          <w:rPr>
            <w:color w:val="00467F"/>
            <w:u w:val="single"/>
          </w:rPr>
          <w:t>https://www.microsoft.com/ca-es/privacystatement</w:t>
        </w:r>
      </w:hyperlink>
      <w:r>
        <w:t>.</w:t>
      </w:r>
    </w:p>
    <w:p w:rsidR="0085308F" w:rsidRDefault="0085308F">
      <w:pPr>
        <w:pStyle w:val="ProductList-Body"/>
      </w:pPr>
    </w:p>
    <w:p w:rsidR="0085308F" w:rsidRDefault="00B45349">
      <w:pPr>
        <w:pStyle w:val="ProductList-ClauseHeading"/>
        <w:outlineLvl w:val="2"/>
      </w:pPr>
      <w:r>
        <w:t>Ús governamental</w:t>
      </w:r>
    </w:p>
    <w:p w:rsidR="0085308F" w:rsidRDefault="00B45349">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85308F" w:rsidRDefault="0085308F">
      <w:pPr>
        <w:pStyle w:val="ProductList-Body"/>
      </w:pPr>
    </w:p>
    <w:p w:rsidR="0085308F" w:rsidRDefault="0085308F">
      <w:pPr>
        <w:pStyle w:val="ProductList-Body"/>
      </w:pPr>
    </w:p>
    <w:p w:rsidR="0085308F" w:rsidRDefault="00B45349">
      <w:pPr>
        <w:pStyle w:val="ProductList-Offering1Heading"/>
        <w:outlineLvl w:val="1"/>
      </w:pPr>
      <w:bookmarkStart w:id="439" w:name="_Sec901"/>
      <w:r>
        <w:t>Termes de Maquinari de l'Azure Data Box</w:t>
      </w:r>
      <w:bookmarkEnd w:id="439"/>
      <w:r>
        <w:fldChar w:fldCharType="begin"/>
      </w:r>
      <w:r>
        <w:instrText xml:space="preserve"> TC "</w:instrText>
      </w:r>
      <w:bookmarkStart w:id="440" w:name="_Toc62549297"/>
      <w:r>
        <w:instrText>Termes de Maquinari de l'Azure Data Box</w:instrText>
      </w:r>
      <w:bookmarkEnd w:id="440"/>
      <w:r>
        <w:instrText>" \l 2</w:instrText>
      </w:r>
      <w:r>
        <w:fldChar w:fldCharType="end"/>
      </w:r>
    </w:p>
    <w:p w:rsidR="0085308F" w:rsidRDefault="00B45349">
      <w:pPr>
        <w:pStyle w:val="ProductList-ClauseHeading"/>
        <w:outlineLvl w:val="2"/>
      </w:pPr>
      <w:r>
        <w:t>Definicions</w:t>
      </w:r>
    </w:p>
    <w:p w:rsidR="0085308F" w:rsidRDefault="00B45349">
      <w:pPr>
        <w:pStyle w:val="ProductList-Body"/>
      </w:pPr>
      <w:r>
        <w:rPr>
          <w:b/>
          <w:color w:val="00188F"/>
        </w:rPr>
        <w:t>Azure Storage</w:t>
      </w:r>
      <w:r>
        <w:t xml:space="preserve"> fa referència al servei al núvol administrat per Microsoft, que proporciona emmagatzematge d'altra seguretat i disponibilitat.  </w:t>
      </w:r>
    </w:p>
    <w:p w:rsidR="0085308F" w:rsidRDefault="00B45349">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rsidR="0085308F" w:rsidRDefault="00B45349">
      <w:pPr>
        <w:pStyle w:val="ProductList-Body"/>
      </w:pPr>
      <w:r>
        <w:rPr>
          <w:b/>
          <w:color w:val="00188F"/>
        </w:rPr>
        <w:t>Dispositiu Data Box</w:t>
      </w:r>
      <w:r>
        <w:t xml:space="preserve"> fa referència a un dispositiu de maquinari, que inclou el Programari Data Box, i que Microsoft pot proporcionar perquè el Client l'utilitzi temporalment per emmagatzemar i transportar o transmetre dades de les seves instal·lacions a un centre de dades de l'Azure, amb la finalitat de poder-les carregar al Compte de l'Azure Storage del Client.  </w:t>
      </w:r>
    </w:p>
    <w:p w:rsidR="0085308F" w:rsidRDefault="00B45349">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rsidR="0085308F" w:rsidRDefault="00B45349">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rsidR="0085308F" w:rsidRDefault="00B45349">
      <w:pPr>
        <w:pStyle w:val="ProductList-Body"/>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rsidR="0085308F" w:rsidRDefault="0085308F">
      <w:pPr>
        <w:pStyle w:val="ProductList-Body"/>
      </w:pPr>
    </w:p>
    <w:p w:rsidR="0085308F" w:rsidRDefault="00B45349">
      <w:pPr>
        <w:pStyle w:val="ProductList-ClauseHeading"/>
        <w:outlineLvl w:val="2"/>
      </w:pPr>
      <w:r>
        <w:t>Programari del Data Box</w:t>
      </w:r>
    </w:p>
    <w:p w:rsidR="0085308F" w:rsidRDefault="00B45349">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rsidR="0085308F" w:rsidRDefault="0085308F">
      <w:pPr>
        <w:pStyle w:val="ProductList-Body"/>
      </w:pPr>
    </w:p>
    <w:p w:rsidR="0085308F" w:rsidRDefault="00B45349">
      <w:pPr>
        <w:pStyle w:val="ProductList-SubClauseHeading"/>
        <w:outlineLvl w:val="3"/>
      </w:pPr>
      <w:r>
        <w:t>Restriccions</w:t>
      </w:r>
    </w:p>
    <w:p w:rsidR="0085308F" w:rsidRDefault="00B45349">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rsidR="0085308F" w:rsidRDefault="0085308F">
      <w:pPr>
        <w:pStyle w:val="ProductList-BodyIndented"/>
      </w:pPr>
    </w:p>
    <w:p w:rsidR="0085308F" w:rsidRDefault="00B45349">
      <w:pPr>
        <w:pStyle w:val="ProductList-SubClauseHeading"/>
        <w:outlineLvl w:val="3"/>
      </w:pPr>
      <w:r>
        <w:t>Activació/Consentiment per a Serveis Basats en Internet</w:t>
      </w:r>
    </w:p>
    <w:p w:rsidR="0085308F" w:rsidRDefault="00B45349">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rsidR="0085308F" w:rsidRDefault="0085308F">
      <w:pPr>
        <w:pStyle w:val="ProductList-BodyIndented"/>
      </w:pPr>
    </w:p>
    <w:p w:rsidR="0085308F" w:rsidRDefault="00B45349">
      <w:pPr>
        <w:pStyle w:val="ProductList-SubClauseHeading"/>
        <w:outlineLvl w:val="3"/>
      </w:pPr>
      <w:r>
        <w:t>Actualitzacions de Programari</w:t>
      </w:r>
    </w:p>
    <w:p w:rsidR="0085308F" w:rsidRDefault="00B45349">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rsidR="0085308F" w:rsidRDefault="0085308F">
      <w:pPr>
        <w:pStyle w:val="ProductList-BodyIndented"/>
      </w:pPr>
    </w:p>
    <w:p w:rsidR="0085308F" w:rsidRDefault="00B45349">
      <w:pPr>
        <w:pStyle w:val="ProductList-ClauseHeading"/>
        <w:outlineLvl w:val="2"/>
      </w:pPr>
      <w:r>
        <w:t>Limitacions</w:t>
      </w:r>
    </w:p>
    <w:p w:rsidR="0085308F" w:rsidRDefault="00B45349">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rsidR="0085308F" w:rsidRDefault="0085308F">
      <w:pPr>
        <w:pStyle w:val="ProductList-Body"/>
      </w:pPr>
    </w:p>
    <w:p w:rsidR="0085308F" w:rsidRDefault="00B45349">
      <w:pPr>
        <w:pStyle w:val="ProductList-ClauseHeading"/>
        <w:outlineLvl w:val="2"/>
      </w:pPr>
      <w:r>
        <w:t>Termes del Servei de l'Azure</w:t>
      </w:r>
    </w:p>
    <w:p w:rsidR="0085308F" w:rsidRDefault="00B45349">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7">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rsidR="0085308F" w:rsidRDefault="0085308F">
      <w:pPr>
        <w:pStyle w:val="ProductList-Body"/>
      </w:pPr>
    </w:p>
    <w:p w:rsidR="0085308F" w:rsidRDefault="00B45349">
      <w:pPr>
        <w:pStyle w:val="ProductList-ClauseHeading"/>
        <w:outlineLvl w:val="2"/>
      </w:pPr>
      <w:r>
        <w:t>Drets d'Ús dels Productes</w:t>
      </w:r>
    </w:p>
    <w:p w:rsidR="0085308F" w:rsidRDefault="00B45349">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rsidR="0085308F" w:rsidRDefault="00B45349" w:rsidP="00B45349">
      <w:pPr>
        <w:pStyle w:val="ProductList-Bullet"/>
        <w:numPr>
          <w:ilvl w:val="0"/>
          <w:numId w:val="74"/>
        </w:numPr>
      </w:pPr>
      <w:r>
        <w:t>Fer una còpia de seguretat de les dades i protegir-les abans de la seva transferència al Dispositiu Data Box i de l'enviament a l'Azure Storage.</w:t>
      </w:r>
    </w:p>
    <w:p w:rsidR="0085308F" w:rsidRDefault="00B45349" w:rsidP="00B45349">
      <w:pPr>
        <w:pStyle w:val="ProductList-Bullet"/>
        <w:numPr>
          <w:ilvl w:val="0"/>
          <w:numId w:val="74"/>
        </w:numPr>
      </w:pPr>
      <w:r>
        <w:t>Assegurar-se de no suprimir les dades de les seves instal·lacions i equips abans que d'haver-les transmès correctament del Dispositiu Data Box a un Centre de Dades de l'Azure Designat.</w:t>
      </w:r>
    </w:p>
    <w:p w:rsidR="0085308F" w:rsidRDefault="00B45349" w:rsidP="00B45349">
      <w:pPr>
        <w:pStyle w:val="ProductList-Bullet"/>
        <w:numPr>
          <w:ilvl w:val="0"/>
          <w:numId w:val="74"/>
        </w:numPr>
      </w:pPr>
      <w:r>
        <w:t>Deixar d'utilitzar el Dispositiu Data Box per transferir dades immediatament en rebre la notificació de Microsoft.</w:t>
      </w:r>
    </w:p>
    <w:p w:rsidR="0085308F" w:rsidRDefault="0085308F">
      <w:pPr>
        <w:pStyle w:val="ProductList-Body"/>
      </w:pPr>
    </w:p>
    <w:p w:rsidR="0085308F" w:rsidRDefault="00B45349">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rsidR="0085308F" w:rsidRDefault="0085308F">
      <w:pPr>
        <w:pStyle w:val="ProductList-Body"/>
      </w:pPr>
    </w:p>
    <w:p w:rsidR="0085308F" w:rsidRDefault="0085308F">
      <w:pPr>
        <w:pStyle w:val="ProductList-Body"/>
      </w:pPr>
    </w:p>
    <w:p w:rsidR="0085308F" w:rsidRDefault="0085308F">
      <w:pPr>
        <w:pStyle w:val="ProductList-Body"/>
      </w:pPr>
    </w:p>
    <w:p w:rsidR="0085308F" w:rsidRDefault="00B45349">
      <w:pPr>
        <w:pStyle w:val="ProductList-ClauseHeading"/>
        <w:outlineLvl w:val="2"/>
      </w:pPr>
      <w:r>
        <w:t>Possessió i Devolució del Dispositiu Data Box</w:t>
      </w:r>
    </w:p>
    <w:p w:rsidR="0085308F" w:rsidRDefault="00B45349">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rsidR="0085308F" w:rsidRDefault="0085308F">
      <w:pPr>
        <w:pStyle w:val="ProductList-Body"/>
      </w:pPr>
    </w:p>
    <w:p w:rsidR="0085308F" w:rsidRDefault="00B45349">
      <w:pPr>
        <w:pStyle w:val="ProductList-ClauseHeading"/>
        <w:outlineLvl w:val="2"/>
      </w:pPr>
      <w:r>
        <w:t>Enviament i Titularitat; Tarifes</w:t>
      </w:r>
    </w:p>
    <w:p w:rsidR="0085308F" w:rsidRDefault="00B45349" w:rsidP="00B45349">
      <w:pPr>
        <w:pStyle w:val="ProductList-Bullet"/>
        <w:numPr>
          <w:ilvl w:val="0"/>
          <w:numId w:val="75"/>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rsidR="0085308F" w:rsidRDefault="0085308F">
      <w:pPr>
        <w:pStyle w:val="ProductList-Body"/>
      </w:pPr>
    </w:p>
    <w:p w:rsidR="0085308F" w:rsidRDefault="00B45349" w:rsidP="00B45349">
      <w:pPr>
        <w:pStyle w:val="ProductList-Bullet"/>
        <w:numPr>
          <w:ilvl w:val="0"/>
          <w:numId w:val="76"/>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8">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següent, si (i) el Dispositiu Data Box es perd o malmet mentre el custodia el Client o (ii) el Client no proporciona el Dispositiu Data Box al transportista designat per Microsoft per retornar-lo dins del període de temps posterior a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rsidR="0085308F" w:rsidRDefault="0085308F">
      <w:pPr>
        <w:pStyle w:val="ProductList-Body"/>
      </w:pPr>
    </w:p>
    <w:tbl>
      <w:tblPr>
        <w:tblStyle w:val="PURTable"/>
        <w:tblW w:w="0" w:type="dxa"/>
        <w:tblLook w:val="04A0" w:firstRow="1" w:lastRow="0" w:firstColumn="1" w:lastColumn="0" w:noHBand="0" w:noVBand="1"/>
      </w:tblPr>
      <w:tblGrid>
        <w:gridCol w:w="3452"/>
        <w:gridCol w:w="7464"/>
      </w:tblGrid>
      <w:tr w:rsidR="0085308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85308F" w:rsidRDefault="00B45349">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85308F" w:rsidRDefault="0085308F">
            <w:pPr>
              <w:pStyle w:val="ProductList-TableBody"/>
              <w:jc w:val="center"/>
            </w:pPr>
          </w:p>
        </w:tc>
      </w:tr>
      <w:tr w:rsidR="0085308F">
        <w:tc>
          <w:tcPr>
            <w:tcW w:w="38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jc w:val="center"/>
            </w:pPr>
            <w:r>
              <w:rPr>
                <w:b/>
              </w:rPr>
              <w:t>Període de Temps i Imports per Pèrdua o Danys Materials</w:t>
            </w:r>
          </w:p>
        </w:tc>
      </w:tr>
      <w:tr w:rsidR="0085308F">
        <w:tc>
          <w:tcPr>
            <w:tcW w:w="38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Període: després de 90 dies</w:t>
            </w:r>
          </w:p>
          <w:p w:rsidR="0085308F" w:rsidRDefault="00B45349">
            <w:pPr>
              <w:pStyle w:val="ProductList-TableBody"/>
            </w:pPr>
            <w:r>
              <w:t>Import: 40 000,00 USD</w:t>
            </w:r>
          </w:p>
        </w:tc>
      </w:tr>
      <w:tr w:rsidR="0085308F">
        <w:tc>
          <w:tcPr>
            <w:tcW w:w="38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Període: després de 90 dies</w:t>
            </w:r>
          </w:p>
          <w:p w:rsidR="0085308F" w:rsidRDefault="00B45349">
            <w:pPr>
              <w:pStyle w:val="ProductList-TableBody"/>
            </w:pPr>
            <w:r>
              <w:t>Import: 2500,00 USD per Disc</w:t>
            </w:r>
          </w:p>
        </w:tc>
      </w:tr>
      <w:tr w:rsidR="0085308F">
        <w:tc>
          <w:tcPr>
            <w:tcW w:w="38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Període: després de 90 dies</w:t>
            </w:r>
          </w:p>
          <w:p w:rsidR="0085308F" w:rsidRDefault="00B45349">
            <w:pPr>
              <w:pStyle w:val="ProductList-TableBody"/>
            </w:pPr>
            <w:r>
              <w:t>Import: 250 000,00 USD</w:t>
            </w:r>
          </w:p>
        </w:tc>
      </w:tr>
      <w:tr w:rsidR="0085308F">
        <w:tc>
          <w:tcPr>
            <w:tcW w:w="38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Període: si no es retorna en un termini de 30 dies després del venciment del Servei.</w:t>
            </w:r>
          </w:p>
          <w:p w:rsidR="0085308F" w:rsidRDefault="00B45349">
            <w:pPr>
              <w:pStyle w:val="ProductList-TableBody"/>
            </w:pPr>
            <w:r>
              <w:t>Import: 40 000,00 USD</w:t>
            </w:r>
          </w:p>
        </w:tc>
      </w:tr>
      <w:tr w:rsidR="0085308F">
        <w:tc>
          <w:tcPr>
            <w:tcW w:w="380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85308F" w:rsidRDefault="00B45349">
            <w:pPr>
              <w:pStyle w:val="ProductList-TableBody"/>
            </w:pPr>
            <w:r>
              <w:t>N/A</w:t>
            </w:r>
          </w:p>
        </w:tc>
      </w:tr>
    </w:tbl>
    <w:p w:rsidR="0085308F" w:rsidRDefault="0085308F">
      <w:pPr>
        <w:pStyle w:val="ProductList-Body"/>
      </w:pPr>
    </w:p>
    <w:p w:rsidR="0085308F" w:rsidRDefault="00B45349" w:rsidP="00B45349">
      <w:pPr>
        <w:pStyle w:val="ProductList-Bullet"/>
        <w:numPr>
          <w:ilvl w:val="0"/>
          <w:numId w:val="77"/>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rsidR="0085308F" w:rsidRDefault="0085308F">
      <w:pPr>
        <w:pStyle w:val="ProductList-Body"/>
      </w:pPr>
    </w:p>
    <w:p w:rsidR="0085308F" w:rsidRDefault="00B45349" w:rsidP="00B45349">
      <w:pPr>
        <w:pStyle w:val="ProductList-Bullet"/>
        <w:numPr>
          <w:ilvl w:val="0"/>
          <w:numId w:val="78"/>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rsidR="0085308F" w:rsidRDefault="0085308F">
      <w:pPr>
        <w:pStyle w:val="ProductList-Body"/>
      </w:pPr>
    </w:p>
    <w:p w:rsidR="0085308F" w:rsidRDefault="00B45349" w:rsidP="00B45349">
      <w:pPr>
        <w:pStyle w:val="ProductList-Bullet"/>
        <w:numPr>
          <w:ilvl w:val="0"/>
          <w:numId w:val="79"/>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rsidR="0085308F" w:rsidRDefault="0085308F">
      <w:pPr>
        <w:pStyle w:val="ProductList-Body"/>
      </w:pPr>
    </w:p>
    <w:p w:rsidR="0085308F" w:rsidRDefault="00B45349">
      <w:pPr>
        <w:pStyle w:val="ProductList-ClauseHeading"/>
        <w:outlineLvl w:val="2"/>
      </w:pPr>
      <w:r>
        <w:t>Responsabilitats si el Client Trasllada un Dispositiu Data Box entre Ubicacions</w:t>
      </w:r>
    </w:p>
    <w:p w:rsidR="0085308F" w:rsidRDefault="00B45349">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rsidR="0085308F" w:rsidRDefault="0085308F">
      <w:pPr>
        <w:pStyle w:val="ProductList-Body"/>
      </w:pPr>
    </w:p>
    <w:p w:rsidR="0085308F" w:rsidRDefault="00B45349">
      <w:pPr>
        <w:pStyle w:val="ProductList-ClauseHeading"/>
        <w:outlineLvl w:val="2"/>
      </w:pPr>
      <w:r>
        <w:t>Exclusió de garantia</w:t>
      </w:r>
    </w:p>
    <w:p w:rsidR="0085308F" w:rsidRDefault="00B45349">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rsidR="0085308F" w:rsidRDefault="0085308F">
      <w:pPr>
        <w:pStyle w:val="ProductList-Body"/>
      </w:pPr>
    </w:p>
    <w:p w:rsidR="0085308F" w:rsidRDefault="00B45349">
      <w:pPr>
        <w:pStyle w:val="ProductList-ClauseHeading"/>
        <w:outlineLvl w:val="2"/>
      </w:pPr>
      <w:r>
        <w:t>Lleis de Control d'Exportacions dels EUA</w:t>
      </w:r>
    </w:p>
    <w:p w:rsidR="0085308F" w:rsidRDefault="00B45349">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rsidR="0085308F" w:rsidRDefault="0085308F">
      <w:pPr>
        <w:pStyle w:val="ProductList-Body"/>
      </w:pPr>
    </w:p>
    <w:p w:rsidR="0085308F" w:rsidRDefault="00B45349">
      <w:pPr>
        <w:pStyle w:val="ProductList-ClauseHeading"/>
        <w:outlineLvl w:val="2"/>
      </w:pPr>
      <w:r>
        <w:t>Privadesa; Tractament de les Dades Personals</w:t>
      </w:r>
    </w:p>
    <w:p w:rsidR="0085308F" w:rsidRDefault="00B45349" w:rsidP="00B45349">
      <w:pPr>
        <w:pStyle w:val="ProductList-Bullet"/>
        <w:numPr>
          <w:ilvl w:val="0"/>
          <w:numId w:val="80"/>
        </w:numPr>
      </w:pPr>
      <w:r>
        <w:rPr>
          <w:b/>
        </w:rPr>
        <w:t>Privacitat</w:t>
      </w:r>
      <w:r>
        <w:t xml:space="preserve">. La Declaració de Privadesa de Microsoft s'aplica al Servei i al Dispositiu Data Box en virtut d'aquests Termes Addicionals.   </w:t>
      </w:r>
    </w:p>
    <w:p w:rsidR="0085308F" w:rsidRDefault="00B45349" w:rsidP="00B45349">
      <w:pPr>
        <w:pStyle w:val="ProductList-Bullet"/>
        <w:numPr>
          <w:ilvl w:val="0"/>
          <w:numId w:val="80"/>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rsidR="0085308F" w:rsidRDefault="00B45349" w:rsidP="00B45349">
      <w:pPr>
        <w:pStyle w:val="ProductList-Bullet"/>
        <w:numPr>
          <w:ilvl w:val="0"/>
          <w:numId w:val="80"/>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9">
        <w:r>
          <w:rPr>
            <w:color w:val="00467F"/>
            <w:u w:val="single"/>
          </w:rPr>
          <w:t>http://go.microsoft.com/?linkid=9840733</w:t>
        </w:r>
      </w:hyperlink>
      <w:r>
        <w:t>.</w:t>
      </w:r>
    </w:p>
    <w:p w:rsidR="0085308F" w:rsidRDefault="0085308F">
      <w:pPr>
        <w:pStyle w:val="ProductList-Body"/>
        <w:jc w:val="right"/>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
        <w:outlineLvl w:val="1"/>
      </w:pPr>
      <w:bookmarkStart w:id="441" w:name="_Sec1301"/>
      <w:r>
        <w:t>Condicions del Maquinari de l'Azure Stack Edge</w:t>
      </w:r>
      <w:bookmarkEnd w:id="441"/>
      <w:r>
        <w:fldChar w:fldCharType="begin"/>
      </w:r>
      <w:r>
        <w:instrText xml:space="preserve"> TC "</w:instrText>
      </w:r>
      <w:bookmarkStart w:id="442" w:name="_Toc62549298"/>
      <w:r>
        <w:instrText>Condicions del Maquinari de l'Azure Stack Edge</w:instrText>
      </w:r>
      <w:bookmarkEnd w:id="442"/>
      <w:r>
        <w:instrText>" \l 2</w:instrText>
      </w:r>
      <w:r>
        <w:fldChar w:fldCharType="end"/>
      </w:r>
    </w:p>
    <w:p w:rsidR="0085308F" w:rsidRDefault="00B45349">
      <w:pPr>
        <w:pStyle w:val="ProductList-ClauseHeading"/>
        <w:outlineLvl w:val="2"/>
      </w:pPr>
      <w:r>
        <w:t>Definicions</w:t>
      </w:r>
    </w:p>
    <w:p w:rsidR="0085308F" w:rsidRDefault="00B45349">
      <w:pPr>
        <w:pStyle w:val="ProductList-Body"/>
      </w:pPr>
      <w:r>
        <w:rPr>
          <w:b/>
          <w:color w:val="00188F"/>
        </w:rPr>
        <w:t>“Dispositiu Azure Stack Edge"</w:t>
      </w:r>
      <w:r>
        <w:t xml:space="preserve"> fa referència als dispositius de maquinari, així com al Programari, que s'ofereixen com a part de la família de dispositius de l'Azure Stack Edge tal com es descriu a </w:t>
      </w:r>
      <w:hyperlink r:id="rId170">
        <w:r>
          <w:rPr>
            <w:color w:val="00467F"/>
            <w:u w:val="single"/>
          </w:rPr>
          <w:t>https://azure.microsoft.com/en-us/products/azure-stack/edge/</w:t>
        </w:r>
      </w:hyperlink>
      <w:r>
        <w:t xml:space="preserve">. </w:t>
      </w:r>
    </w:p>
    <w:p w:rsidR="0085308F" w:rsidRDefault="00B45349">
      <w:pPr>
        <w:pStyle w:val="ProductList-Body"/>
      </w:pPr>
      <w:r>
        <w:rPr>
          <w:b/>
          <w:color w:val="00188F"/>
        </w:rPr>
        <w:t>Servei de l'Azure Stack Edge o "Servei"</w:t>
      </w:r>
      <w:r>
        <w:t xml:space="preserve"> fa referència al servei de l'Azure que permet que els clients rebin, aprovisionin, utilitzin i administrin un dispositiu Azure Stack Edge. Per motius de claredat, el Servei inclou, sense limitació, qualsevol tecnologia o funcionalitat (p. ex., la creació d'un recurs compartit), informació, materials i actualitzacions del Servei que hi tinguin relació. </w:t>
      </w:r>
    </w:p>
    <w:p w:rsidR="0085308F" w:rsidRDefault="00B45349">
      <w:pPr>
        <w:pStyle w:val="ProductList-Body"/>
      </w:pPr>
      <w:r>
        <w:rPr>
          <w:b/>
          <w:color w:val="00188F"/>
        </w:rPr>
        <w:t>"Programari"</w:t>
      </w:r>
      <w:r>
        <w:t xml:space="preserve"> fa referència a tot el programari que es proporciona amb un Dispositiu Azure Stack Edge. Inclou totes les eines, actualitzacions i la documentació associada.</w:t>
      </w:r>
    </w:p>
    <w:p w:rsidR="0085308F" w:rsidRDefault="0085308F">
      <w:pPr>
        <w:pStyle w:val="ProductList-Body"/>
      </w:pPr>
    </w:p>
    <w:p w:rsidR="0085308F" w:rsidRDefault="00B45349">
      <w:pPr>
        <w:pStyle w:val="ProductList-ClauseHeading"/>
        <w:outlineLvl w:val="2"/>
      </w:pPr>
      <w:r>
        <w:t>Condicions dels Serveis de l'Azure; Limitacions</w:t>
      </w:r>
    </w:p>
    <w:p w:rsidR="0085308F" w:rsidRDefault="00B45349">
      <w:pPr>
        <w:pStyle w:val="ProductList-SubClauseHeading"/>
        <w:outlineLvl w:val="3"/>
      </w:pPr>
      <w:r>
        <w:t>Condicions dels Serveis de l'Azure</w:t>
      </w:r>
    </w:p>
    <w:p w:rsidR="0085308F" w:rsidRDefault="00B45349">
      <w:pPr>
        <w:pStyle w:val="ProductList-BodyIndented"/>
      </w:pPr>
      <w:r>
        <w:t xml:space="preserve">Aquestes Condicions de Maquinari de l'Azure Stack Edge ("Condicions Addicionals") s'apliquen a la rebuda i utilització per part del Client del Dispositiu Azure Stack Edge com a part del Servei global. L'ús que fa el Client del Servei també està subjecte al Contracte i les Condicions del Servei de l'Azure que es troben al lloc </w:t>
      </w:r>
      <w:hyperlink r:id="rId171">
        <w:r>
          <w:rPr>
            <w:color w:val="00467F"/>
            <w:u w:val="single"/>
          </w:rPr>
          <w:t>https://azure.microsoft.com/en-us/support/legal/</w:t>
        </w:r>
      </w:hyperlink>
      <w:r>
        <w:t>, que inclou, sense limitació, el contracte del Client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Azure Stack Edge com a part del Servei.</w:t>
      </w:r>
    </w:p>
    <w:p w:rsidR="0085308F" w:rsidRDefault="0085308F">
      <w:pPr>
        <w:pStyle w:val="ProductList-BodyIndented"/>
      </w:pPr>
    </w:p>
    <w:p w:rsidR="0085308F" w:rsidRDefault="00B45349">
      <w:pPr>
        <w:pStyle w:val="ProductList-SubClauseHeading"/>
        <w:outlineLvl w:val="3"/>
      </w:pPr>
      <w:r>
        <w:t>Limitacions</w:t>
      </w:r>
    </w:p>
    <w:p w:rsidR="0085308F" w:rsidRDefault="00B45349">
      <w:pPr>
        <w:pStyle w:val="ProductList-BodyIndented"/>
      </w:pPr>
      <w:r>
        <w:t>El Client no té l'obligació d'utilitzar el Dispositiu Azure Stack Edge per transmetre dades a un servei de l'Azure o executar qualsevol altra funcionalitat, ni de continuar fent que el Dispositiu Azure Stack Edge ni cap altre producte de maquinari estiguin disponibles en relació amb el Servei. Pot ser que el Dispositiu Azure Stack Edge no estigui disponible en determinades regions o jurisdiccions i, malgrat que ho estigui, està subjecte a disponibilitat. Microsoft no es fa responsable de retards relacionats amb el Servei que estan fora del seu control directe. Microsoft es reserva el dret de refusar oferir el Servei i el Dispositiu Azure Stack Edge corresponent a qualsevol persona, a la seva única discreció i al seu únic criteri. Microsoft pot suspendre el Servei a la seva discreció d'acord amb les condicions dels Serveis del Microsoft Azure en virtut de les Condicions dels Serveis Online de Microsoft.</w:t>
      </w:r>
    </w:p>
    <w:p w:rsidR="0085308F" w:rsidRDefault="0085308F">
      <w:pPr>
        <w:pStyle w:val="ProductList-BodyIndented"/>
      </w:pPr>
    </w:p>
    <w:p w:rsidR="0085308F" w:rsidRDefault="00B45349">
      <w:pPr>
        <w:pStyle w:val="ProductList-ClauseHeading"/>
        <w:outlineLvl w:val="2"/>
      </w:pPr>
      <w:r>
        <w:t>Ús del Programari i el Dispositiu de l'Azure Stack Edge</w:t>
      </w:r>
    </w:p>
    <w:p w:rsidR="0085308F" w:rsidRDefault="00B45349">
      <w:pPr>
        <w:pStyle w:val="ProductList-SubClauseHeading"/>
        <w:outlineLvl w:val="3"/>
      </w:pPr>
      <w:r>
        <w:t>Condicions de l'Ús de l'Azure Stack Edge</w:t>
      </w:r>
    </w:p>
    <w:p w:rsidR="0085308F" w:rsidRDefault="00B45349">
      <w:pPr>
        <w:pStyle w:val="ProductList-BodyIndented"/>
      </w:pPr>
      <w:r>
        <w:t>Subjecte al pagament de les tarifes aplicables, Microsoft atorga al Client permís per utilitzar el Dispositiu Azure Stack Edge, sempre que el Client implementi el següent:</w:t>
      </w:r>
    </w:p>
    <w:p w:rsidR="0085308F" w:rsidRDefault="0085308F">
      <w:pPr>
        <w:pStyle w:val="ProductList-BodyIndented"/>
      </w:pPr>
    </w:p>
    <w:p w:rsidR="0085308F" w:rsidRDefault="00B45349" w:rsidP="00B45349">
      <w:pPr>
        <w:pStyle w:val="ProductList-Bullet"/>
        <w:numPr>
          <w:ilvl w:val="1"/>
          <w:numId w:val="81"/>
        </w:numPr>
      </w:pPr>
      <w:r>
        <w:rPr>
          <w:b/>
        </w:rPr>
        <w:t>Protecció de Dades</w:t>
      </w:r>
      <w:r>
        <w:t xml:space="preserve">. El Client accepta desenvolupar i implementar una estratègia de protecció de dades que, entre altres coses, conservi aquelles dades del client que resideixin i romanguin a l'entorn local del Dispositiu Azure Stack Edge, així com que en faci còpies de seguretat, en cas d'error, pèrdua o destrucció del dispositiu. </w:t>
      </w:r>
    </w:p>
    <w:p w:rsidR="0085308F" w:rsidRDefault="00B45349" w:rsidP="00B45349">
      <w:pPr>
        <w:pStyle w:val="ProductList-Bullet"/>
        <w:numPr>
          <w:ilvl w:val="1"/>
          <w:numId w:val="81"/>
        </w:numPr>
      </w:pPr>
      <w:r>
        <w:rPr>
          <w:b/>
        </w:rPr>
        <w:t>Determinació i Idoneïtat del Client</w:t>
      </w:r>
      <w:r>
        <w:t xml:space="preserve">. El Client accepta (i) que és l'únic responsable de determinar la idoneïtat d'utilitzar el Dispositiu Azure Stack Edge tal com s'estableix en aquestes Condicions Addicionals i (ii) que Microsoft no tindrà cap responsabilitat amb el Client ni amb cap altre tercer per cap pèrdua de dades o altres danys.  El Client hauria d'avaluar les funcionalitats i les característiques del dispositiu Azure Stack Edge segons les càrregues de treball i les aplicacions previstes pel Client per tal de determinar si el dispositiu Azure Stack Edge és adequat per satisfer les necessitats empresarials del Client. Per exemple, el Dispositiu Azure Stack Edge té Objectius de Nivell de Servei (consulteu la secció "Objectius de Nivell de Servei"), però no compta amb cap compromís d'acord de nivell de servei (p. ex., per al temps d'activitat, la resolució de problemes d'assistència tècnica, etc.) i disposa de les funcionalitats que es descriuen a </w:t>
      </w:r>
      <w:hyperlink r:id="rId172">
        <w:r>
          <w:rPr>
            <w:color w:val="00467F"/>
            <w:u w:val="single"/>
          </w:rPr>
          <w:t>https://aka.ms.AzureSrackEdgeDoc</w:t>
        </w:r>
      </w:hyperlink>
      <w:r>
        <w:t xml:space="preserve">. </w:t>
      </w:r>
    </w:p>
    <w:p w:rsidR="0085308F" w:rsidRDefault="00B45349" w:rsidP="00B45349">
      <w:pPr>
        <w:pStyle w:val="ProductList-Bullet"/>
        <w:numPr>
          <w:ilvl w:val="1"/>
          <w:numId w:val="81"/>
        </w:numPr>
      </w:pPr>
      <w:r>
        <w:rPr>
          <w:b/>
        </w:rPr>
        <w:t>Cap Transmissió ni Accés</w:t>
      </w:r>
      <w:r>
        <w:t xml:space="preserve">. El Client accepta no vendre, assignar ni transmetre el Dispositiu Azure Stack Edge i no visualitzarà, obrirà, modificarà, desassemblarà ni manipularà de cap altra manera, directament o indirecta (a través de cap tercer), el Dispositiu Azure Stack Edge (així com el Programari). </w:t>
      </w:r>
    </w:p>
    <w:p w:rsidR="0085308F" w:rsidRDefault="00B45349" w:rsidP="00B45349">
      <w:pPr>
        <w:pStyle w:val="ProductList-Bullet"/>
        <w:numPr>
          <w:ilvl w:val="1"/>
          <w:numId w:val="81"/>
        </w:numPr>
      </w:pPr>
      <w:r>
        <w:rPr>
          <w:b/>
        </w:rPr>
        <w:t>Acreditació</w:t>
      </w:r>
      <w:r>
        <w:t>. En la mesura en què el Client sigui una entitat governamental, Microsoft també concedeix al Client el dret de sotmetre el Dispositiu Azure Stack Edge als seus processos d'acreditació per tal de complir les seves necessitats, inclosos sense limitació, els requisits i processos d'acreditació per utilitzar-lo en un domini sense classificar, secret o ultrasecret.</w:t>
      </w:r>
    </w:p>
    <w:p w:rsidR="0085308F" w:rsidRDefault="0085308F">
      <w:pPr>
        <w:pStyle w:val="ProductList-BodyIndented"/>
      </w:pPr>
    </w:p>
    <w:p w:rsidR="0085308F" w:rsidRDefault="00B45349">
      <w:pPr>
        <w:pStyle w:val="ProductList-ClauseHeading"/>
        <w:outlineLvl w:val="2"/>
      </w:pPr>
      <w:r>
        <w:t>Programari</w:t>
      </w:r>
    </w:p>
    <w:p w:rsidR="0085308F" w:rsidRDefault="00B45349">
      <w:pPr>
        <w:pStyle w:val="ProductList-Body"/>
      </w:pPr>
      <w:r>
        <w:t xml:space="preserve">El Programari es llicencia, no es ven. Microsoft concedeix al Client una llicència no exclusiva, no transferible i limitada per utilitzar el Programari amb el Dispositiu Azure Stack Edge,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Azure Stack Edge; (ii) publicar, copiar, llogar o prestar el Programari; (iii) eludir les limitacions tècniques del Programari o les restriccions de la documentació del Dispositiu Azure Stack Edge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Si hi ha cap conflicte entre aquestes Condicions Addicionals i qualsevol de les condicions de llicència independents per als mòduls o agents diferents que s'utilitzen en relació amb el dispositiu Azure Stack Edge, les condicions de llicència independents d'aquests mòduls o agents en regiran i controlaran l'ús. </w:t>
      </w:r>
    </w:p>
    <w:p w:rsidR="0085308F" w:rsidRDefault="0085308F">
      <w:pPr>
        <w:pStyle w:val="ProductList-Body"/>
      </w:pPr>
    </w:p>
    <w:p w:rsidR="0085308F" w:rsidRDefault="00B45349">
      <w:pPr>
        <w:pStyle w:val="ProductList-SubClauseHeading"/>
        <w:outlineLvl w:val="3"/>
      </w:pPr>
      <w:r>
        <w:t>Restriccions</w:t>
      </w:r>
    </w:p>
    <w:p w:rsidR="0085308F" w:rsidRDefault="00B45349">
      <w:pPr>
        <w:pStyle w:val="ProductList-BodyIndented"/>
      </w:pPr>
      <w:r>
        <w:t xml:space="preserve">El Client no pot utilitzar el Programari per fer comparacions ni "benchmarking", excepte per a les finalitats internes del Client, ni per a la publicació o divulgació del resultats que se'n derivin.  </w:t>
      </w:r>
    </w:p>
    <w:p w:rsidR="0085308F" w:rsidRDefault="0085308F">
      <w:pPr>
        <w:pStyle w:val="ProductList-BodyIndented"/>
      </w:pPr>
    </w:p>
    <w:p w:rsidR="0085308F" w:rsidRDefault="00B45349">
      <w:pPr>
        <w:pStyle w:val="ProductList-SubClauseHeading"/>
        <w:outlineLvl w:val="3"/>
      </w:pPr>
      <w:r>
        <w:t>Activació/Consentiment per a Serveis Basats en Internet</w:t>
      </w:r>
    </w:p>
    <w:p w:rsidR="0085308F" w:rsidRDefault="00B45349">
      <w:pPr>
        <w:pStyle w:val="ProductList-BodyIndented"/>
      </w:pPr>
      <w:r>
        <w:t xml:space="preserve">Si l'activació del Programari és necessària, l'activació associa l'ús del Programari amb un dispositiu específic. Durant l'activació i l'ús posterior del dispositiu, el Programari pot enviar informació sobre si mateix i sobre el dispositiu a Microsoft, incloses les propietats del dispositiu (p. ex., el node, el xassís i els números de components, el maquinari i les versions del microprogramari, la data i hora dels registres, etc.) i detalls de l'entorn del Client (p. ex., adreces del protocol d'Internet del dispositiu, el nom del dispositiu, l'hora i l'adreça IP del servidor d'actualització). </w:t>
      </w:r>
    </w:p>
    <w:p w:rsidR="0085308F" w:rsidRDefault="00B45349">
      <w:pPr>
        <w:pStyle w:val="ProductList-BodyIndented"/>
      </w:pPr>
      <w:r>
        <w:t xml:space="preserve">Microsoft utilitza aquesta informació perquè posar els serveis basats en Internet a disposició del Client. En utilitzar el Dispositiu i el Programari de l'Azure Stack Edge, el Client accepta la transmissió d'aquesta informació a Microsoft.  </w:t>
      </w:r>
    </w:p>
    <w:p w:rsidR="0085308F" w:rsidRDefault="0085308F">
      <w:pPr>
        <w:pStyle w:val="ProductList-BodyIndented"/>
      </w:pPr>
    </w:p>
    <w:p w:rsidR="0085308F" w:rsidRDefault="00B45349">
      <w:pPr>
        <w:pStyle w:val="ProductList-SubClauseHeading"/>
        <w:outlineLvl w:val="3"/>
      </w:pPr>
      <w:r>
        <w:t>Actualitzacions de Programari</w:t>
      </w:r>
    </w:p>
    <w:p w:rsidR="0085308F" w:rsidRDefault="00B45349">
      <w:pPr>
        <w:pStyle w:val="ProductList-BodyIndented"/>
      </w:pPr>
      <w:r>
        <w:t>Microsoft pot posar a disposició actualitzacions per al Dispositiu Azure Stack Edge. Si hi ha actualitzacions disponibles, les actualitzacions de Microsoft les llicenciarà Microsoft i totes les actualitzacions de tercers les llicenciaran els tercers aplicables.  Per continuar rebent assistència tècnica del Dispositiu Azure Stack Edge, el Client accepta mantenir-se al dia amb les actualitzacions aplicables mitjançant la descàrrega i aplicació de les actualitzacions més recents.</w:t>
      </w:r>
    </w:p>
    <w:p w:rsidR="0085308F" w:rsidRDefault="0085308F">
      <w:pPr>
        <w:pStyle w:val="ProductList-BodyIndented"/>
      </w:pPr>
    </w:p>
    <w:p w:rsidR="0085308F" w:rsidRDefault="00B45349">
      <w:pPr>
        <w:pStyle w:val="ProductList-ClauseHeading"/>
        <w:outlineLvl w:val="2"/>
      </w:pPr>
      <w:r>
        <w:t>Ús del Dispositiu de l'Azure Stack Edge</w:t>
      </w:r>
    </w:p>
    <w:p w:rsidR="0085308F" w:rsidRDefault="00B45349">
      <w:pPr>
        <w:pStyle w:val="ProductList-Body"/>
      </w:pPr>
      <w:r>
        <w:t>Com a part del Servei, Microsoft permet al Client utilitzar el Dispositiu Azure Stack Edge mentre tingui una subscripció activa al Servei. Si el Client deixa de tenir una subscripció activa i no retorna el Dispositiu Azure Stack Edge, Microsoft pot considerar el Dispositiu Azure Stack Edge com a perdut segons s'estableix a la secció "Titularitat i Risc de Pèrdua; Responsabilitats de Devolució i Enviament".</w:t>
      </w:r>
    </w:p>
    <w:p w:rsidR="0085308F" w:rsidRDefault="0085308F">
      <w:pPr>
        <w:pStyle w:val="ProductList-Body"/>
      </w:pPr>
    </w:p>
    <w:p w:rsidR="0085308F" w:rsidRDefault="00B45349">
      <w:pPr>
        <w:pStyle w:val="ProductList-ClauseHeading"/>
        <w:outlineLvl w:val="2"/>
      </w:pPr>
      <w:r>
        <w:t>Titularitat i Risc de Pèrdua; Responsabilitats de Devolució i Enviament</w:t>
      </w:r>
    </w:p>
    <w:p w:rsidR="0085308F" w:rsidRDefault="00B45349">
      <w:pPr>
        <w:pStyle w:val="ProductList-SubClauseHeading"/>
        <w:outlineLvl w:val="3"/>
      </w:pPr>
      <w:r>
        <w:t>Titularitat i Risc de Pèrdua</w:t>
      </w:r>
    </w:p>
    <w:p w:rsidR="0085308F" w:rsidRDefault="00B45349">
      <w:pPr>
        <w:pStyle w:val="ProductList-BodyIndented"/>
      </w:pPr>
      <w:r>
        <w:t>Tots els drets, la titularitat i els interessos de cada Dispositiu Azure Stack Edge són i continuaran sent propietat de Microsoft i, tret que s'estableixi expressament en aquestes Condicions Addicionals, no s'atorga cap dret per a cap Dispositiu Azure Stack Edge (ni tan sols en virtut de cap patent, propietat intel·lectual, secret empresarial, marca o altres drets de propietat). El Client indemnitzarà Microsoft per qualsevol pèrdua, dany o destrucció que es produeixi en qualsevol Dispositiu de l'Azure Stack Edge mentre es trobi a les ubicacions del Client o en les circumstàncies que es descriuen a la secció "Responsabilitats si el Client Trasllada un Dispositiu Azure Stack Edge entre les seves Ubicacions", a excepció del desgast previst, que inclou danys menors (com ara marques i abonyegadures) que no posin en risc l'estructura ni la funcionalitat del Dispositiu Azure Stack Edge. El Client és responsable d'inspeccionar el Dispositiu Azure Stack Edge en el moment de rebre'l del transportista i de notificar immediatament qualsevol dany al Servei tècnic de Microsoft a l'adreça adbeops@microsoft.com. El Client és responsable del risc íntegre de pèrdua o danys (a excepció del desgast previst) del Dispositiu Azure Stack Edge un cop el transportista el lliura a l'adreça designada del Client i fins que el transportista designat per Microsoft n'accepta la devolució. Si el Client prefereix organitzar la recollida o la devolució del Dispositiu Azure Stack Edge conforme a la secció "Enviament i Devolució del Dispositiu Azure Stack Edge" que hi ha a continuació, el Client és responsable del risc íntegre de pèrdua o danys del Dispositiu Azure Stack Edge fins que el retorni a Microsoft i Microsoft l'accepti.</w:t>
      </w:r>
    </w:p>
    <w:p w:rsidR="0085308F" w:rsidRDefault="0085308F">
      <w:pPr>
        <w:pStyle w:val="ProductList-BodyIndented"/>
      </w:pPr>
    </w:p>
    <w:p w:rsidR="0085308F" w:rsidRDefault="00B45349">
      <w:pPr>
        <w:pStyle w:val="ProductList-BodyIndented"/>
      </w:pPr>
      <w:r>
        <w:t xml:space="preserve">Microsoft pot cobrar al Client una tarifa per pèrdua del Dispositiu Azure Stack Edge (o equivalent) segons s'estableix a les pàgines de preus dels models de Dispositiu Azure Stack Edge específics de la secció "Preguntes més freqüents" que trobareu a </w:t>
      </w:r>
      <w:hyperlink r:id="rId173">
        <w:r>
          <w:rPr>
            <w:color w:val="00467F"/>
            <w:u w:val="single"/>
          </w:rPr>
          <w:t>https://azure.microsoft.com/en-us/pricing/details/azure-stack/edge/</w:t>
        </w:r>
      </w:hyperlink>
      <w:r>
        <w:t xml:space="preserve"> (i) si el Dispositiu Azure Stack Edge es perd o malmet significativament mentre el Client en té la responsabilitat segons es descriu a la frase anterior, o (ii) si el Client no retorna el dispositiu Azure Stack Edge o no el proporciona al transportista designat per Microsoft per a la devolució conforme a la secció "Enviament i Devolució del Dispositiu Azure Stack Edge" que hi ha a continuació en un termini de trenta (30) dies després de la finalització de l'ús del Servei per part del Client. Microsoft es reserva el dret de canviar les tarifes que aplica als dispositius perduts o malmesos, inclòs, sense limitació, el càrrec d'imports diferents segons el factor de forma del dispositiu.</w:t>
      </w:r>
    </w:p>
    <w:p w:rsidR="0085308F" w:rsidRDefault="0085308F">
      <w:pPr>
        <w:pStyle w:val="ProductList-BodyIndented"/>
      </w:pPr>
    </w:p>
    <w:p w:rsidR="0085308F" w:rsidRDefault="00B45349">
      <w:pPr>
        <w:pStyle w:val="ProductList-SubClauseHeading"/>
        <w:outlineLvl w:val="3"/>
      </w:pPr>
      <w:r>
        <w:t>Enviament o Devolució del Dispositiu Azure Stack Edge</w:t>
      </w:r>
    </w:p>
    <w:p w:rsidR="0085308F" w:rsidRDefault="00B45349">
      <w:pPr>
        <w:pStyle w:val="ProductList-BodyIndented"/>
      </w:pPr>
      <w:r>
        <w:t>El Client es farà càrrec d'una tarifa d'enviament d'ús mesurat per a l'enviament d'un Dispositiu Azure Stack Edge de Microsoft al Client, així com de la seva devolució, inclosos els imports d'ús mesurat de càrrecs, impostos o tarifes de duanes aplicables del transportista.  En retornar un Dispositiu Azure Stack Edge a Microsoft, el Client l'empaquetarà i enviarà igual d'acord amb les instruccions de Microsoft, que inclouen l'ús d'un transportista designat per Microsoft i els materials d'embalatge que proporciona Microsoft.  Si el Client prefereix organitzar-ne la recollida o la devolució, serà responsable dels costos de l'enviament del Dispositiu Azure Stack Edge, així com de les proteccions per evitar-ne una pèrdua o danys (p. ex., cobertura d'assegurança) durant el transport. El Client empaquetarà i enviarà el Dispositiu Azure Stack Edge d'acord amb les instruccions d'embalatge de Microsoft. El Client també és responsable de garantir la supressió de totes les seves dades del Dispositiu Azure Stack Edge abans de retornar-lo a Microsoft, la qual cosa inclou, entre d'altres, el seguiment dels processos que decreti Microsoft per esborrar o suprimir el contingut del Dispositiu Azure Stack Edge.</w:t>
      </w:r>
    </w:p>
    <w:p w:rsidR="0085308F" w:rsidRDefault="0085308F">
      <w:pPr>
        <w:pStyle w:val="ProductList-BodyIndented"/>
      </w:pPr>
    </w:p>
    <w:p w:rsidR="0085308F" w:rsidRDefault="00B45349">
      <w:pPr>
        <w:pStyle w:val="ProductList-ClauseHeading"/>
        <w:outlineLvl w:val="2"/>
      </w:pPr>
      <w:r>
        <w:t>Responsabilitats si un Client del sector públic Trasllada un Dispositiu Azure Stack Edge entre les seves Ubicacions.</w:t>
      </w:r>
    </w:p>
    <w:p w:rsidR="0085308F" w:rsidRDefault="00B45349">
      <w:pPr>
        <w:pStyle w:val="ProductList-Body"/>
      </w:pPr>
      <w:r>
        <w:rPr>
          <w:color w:val="404040"/>
        </w:rPr>
        <w:t>Si un Client del sector públic posseeix un Dispositiu Azure Stack Edge, només pot, a compte i risc seus, transportar-lo a altres de les seves ubicacions d'acord amb aquesta Secció i els requisits de les Condicions Addicionals. El Client és responsable d'obtenir, a compte i risc seus, qualsevol llicència d'exportació, llicència d'importació i altres autoritzacions oficials per a l'exportació i importació del Dispositiu Azure Stack Edge,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Azure Stack Edge fora de la frontera del país on l'ha rebut. Independentment de les disposicions anteriors, si el Client transporta el Dispositiu Azure Stack Edge a una altra ubicació tal com s'estableix en aquesta Secció, accepta que el Dispositiu Azure Stack Edge es retorni a la ubicació del país on el va rebre inicialment, abans d'enviar-lo a Microsoft. El Client reconeix que hi ha riscos inherents en l'enviament de les dades al Dispositiu Azure Stack Edge, així com en relació amb aquest, i que Microsoft no tindrà cap responsabilitat amb el Client per cap dany, robatori o pèrdua que pateixi un Dispositiu Azure Stack Edge o qualsevol dada que s'hi hagi emmagatzemat, inclòs, sense limitació, durant el transport. És responsabilitat del Client obtenir el contracte d'assistència tècnica adequat de Microsoft per tal de complir els objectius operatius del Client per al Dispositiu Azure Stack Edge; això no obstant, en funció de la ubicació a la qual el Client tingui previst traslladar el Dispositiu Azure Stack Edge, pot ser que es retardi o que no estigui disponible la capacitat de Microsoft per proporcionar assistència tècnica i manteniment del maquinari.</w:t>
      </w:r>
    </w:p>
    <w:p w:rsidR="0085308F" w:rsidRDefault="0085308F">
      <w:pPr>
        <w:pStyle w:val="ProductList-Body"/>
      </w:pPr>
    </w:p>
    <w:p w:rsidR="0085308F" w:rsidRDefault="00B45349">
      <w:pPr>
        <w:pStyle w:val="ProductList-ClauseHeading"/>
        <w:outlineLvl w:val="2"/>
      </w:pPr>
      <w:r>
        <w:t>Tarifes</w:t>
      </w:r>
    </w:p>
    <w:p w:rsidR="0085308F" w:rsidRDefault="00B45349">
      <w:pPr>
        <w:pStyle w:val="ProductList-Body"/>
      </w:pPr>
      <w:r>
        <w:t xml:space="preserve">Microsoft carregarà al Client les tarifes especificades en relació amb l'ús que faci del Dispositiu Azure Stack Edge com a part del Servei, amb la planificació de tarifes actual per a cada model de Dispositiu Azure Stack Edge que trobareu al lloc següent: </w:t>
      </w:r>
      <w:hyperlink r:id="rId174">
        <w:r>
          <w:rPr>
            <w:color w:val="00467F"/>
            <w:u w:val="single"/>
          </w:rPr>
          <w:t>https://azure.microsoft.com/en-us/pricing/details/azure-stack/edge/</w:t>
        </w:r>
      </w:hyperlink>
      <w:r>
        <w:t>. Per motius de claredat, el Client pot utilitzar altres serveis de l'Azure en relació amb l'ús que faci del Servei, i Microsoft considerà aquests serveis com a independents i que poden esta subjectes a costos i tarifes d'ús mesurat diferents. Per exemple, l'Azure Storage, l'Azure Compute i l'Azure IoT Hub són serveis de l'Azure independents i, si s'utilitzen (encara que sigui en relació amb el Servei), s'aplicaran serveis diferents d'ús mesurat de l'Azure.</w:t>
      </w:r>
    </w:p>
    <w:p w:rsidR="0085308F" w:rsidRDefault="0085308F">
      <w:pPr>
        <w:pStyle w:val="ProductList-Body"/>
      </w:pPr>
    </w:p>
    <w:p w:rsidR="0085308F" w:rsidRDefault="00B45349">
      <w:pPr>
        <w:pStyle w:val="ProductList-ClauseHeading"/>
        <w:outlineLvl w:val="2"/>
      </w:pPr>
      <w:r>
        <w:t>Subsistència</w:t>
      </w:r>
    </w:p>
    <w:p w:rsidR="0085308F" w:rsidRDefault="00B45349">
      <w:pPr>
        <w:pStyle w:val="ProductList-Body"/>
      </w:pPr>
      <w:r>
        <w:t xml:space="preserve">Les seccions Condicions dels Serveis de l'Azure, Programari, Subsistència, Exclusió de garantia, Condicions de Privadesa i Lleis de Control d'Exportacions seguiran vigents quan expirin o es resolguin aquestes Condicions Addicionals. </w:t>
      </w:r>
    </w:p>
    <w:p w:rsidR="0085308F" w:rsidRDefault="0085308F">
      <w:pPr>
        <w:pStyle w:val="ProductList-Body"/>
      </w:pPr>
    </w:p>
    <w:p w:rsidR="0085308F" w:rsidRDefault="00B45349">
      <w:pPr>
        <w:pStyle w:val="ProductList-ClauseHeading"/>
        <w:outlineLvl w:val="2"/>
      </w:pPr>
      <w:r>
        <w:t>Exclusió de garantia</w:t>
      </w:r>
    </w:p>
    <w:p w:rsidR="0085308F" w:rsidRDefault="00B45349">
      <w:pPr>
        <w:pStyle w:val="ProductList-Body"/>
      </w:pPr>
      <w:r>
        <w:rPr>
          <w:b/>
        </w:rPr>
        <w:t>EL DISPOSITIU AZURE STACK EDGE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rsidR="0085308F" w:rsidRDefault="0085308F">
      <w:pPr>
        <w:pStyle w:val="ProductList-Body"/>
      </w:pPr>
    </w:p>
    <w:p w:rsidR="0085308F" w:rsidRDefault="00B45349">
      <w:pPr>
        <w:pStyle w:val="ProductList-ClauseHeading"/>
        <w:outlineLvl w:val="2"/>
      </w:pPr>
      <w:r>
        <w:t>Privadesa; Tractament de les Dades Personals</w:t>
      </w:r>
    </w:p>
    <w:p w:rsidR="0085308F" w:rsidRDefault="00B45349" w:rsidP="00B45349">
      <w:pPr>
        <w:pStyle w:val="ProductList-Bullet"/>
        <w:numPr>
          <w:ilvl w:val="0"/>
          <w:numId w:val="82"/>
        </w:numPr>
      </w:pPr>
      <w:r>
        <w:rPr>
          <w:b/>
        </w:rPr>
        <w:t>Privacitat</w:t>
      </w:r>
      <w:r>
        <w:t xml:space="preserve">. La Declaració de Privadesa de Microsoft s'aplica al Servei i al Dispositiu Data Box en virtut d'aquests Termes Addicionals.   </w:t>
      </w:r>
    </w:p>
    <w:p w:rsidR="0085308F" w:rsidRDefault="00B45349" w:rsidP="00B45349">
      <w:pPr>
        <w:pStyle w:val="ProductList-Bullet"/>
        <w:numPr>
          <w:ilvl w:val="0"/>
          <w:numId w:val="82"/>
        </w:numPr>
      </w:pPr>
      <w:r>
        <w:rPr>
          <w:b/>
        </w:rPr>
        <w:t>Termes</w:t>
      </w:r>
      <w:r>
        <w:t xml:space="preserve">. El Client accepta complir totes les lleis de protecció de dades aplicables a l'ús que fa del Servei i la seva gestió de les dades amb el Dispositiu Azure Stack Edge o a l'Azure Storage, així com al trasllat del Dispositiu Azure Stack Edge, de les maneres descrites anteriorment a la secció "Responsabilitats si el Client Trasllada un Dispositiu Azure Stack Edge entre Ubicacions". </w:t>
      </w:r>
    </w:p>
    <w:p w:rsidR="0085308F" w:rsidRDefault="00B45349" w:rsidP="00B45349">
      <w:pPr>
        <w:pStyle w:val="ProductList-Bullet"/>
        <w:numPr>
          <w:ilvl w:val="0"/>
          <w:numId w:val="82"/>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5">
        <w:r>
          <w:rPr>
            <w:color w:val="00467F"/>
            <w:u w:val="single"/>
          </w:rPr>
          <w:t>http://go.microsoft.com/?linkid=9840733</w:t>
        </w:r>
      </w:hyperlink>
      <w:r>
        <w:t>.</w:t>
      </w:r>
    </w:p>
    <w:p w:rsidR="0085308F" w:rsidRDefault="0085308F">
      <w:pPr>
        <w:pStyle w:val="ProductList-Body"/>
      </w:pPr>
    </w:p>
    <w:p w:rsidR="0085308F" w:rsidRDefault="00B45349">
      <w:pPr>
        <w:pStyle w:val="ProductList-ClauseHeading"/>
        <w:outlineLvl w:val="2"/>
      </w:pPr>
      <w:r>
        <w:t>Objectius de Nivell de Servei</w:t>
      </w:r>
    </w:p>
    <w:p w:rsidR="0085308F" w:rsidRDefault="00B45349">
      <w:pPr>
        <w:pStyle w:val="ProductList-Body"/>
      </w:pPr>
      <w:r>
        <w:t>El Dispositiu Azure Stack Edge té Objectius de Nivell de Servei (SLO) per (a) al lliurament del Dispositiu Azure Stack Edge i (b) la substitució de les Unitats Substituïbles per Camp o FRU. Els SLO o el seu incompliment no proporcionen cap fonament per a la correcció o recuperació financeres. Per motius de claredat, els SLO són independents i diferents dels compromisos de l'acord de nivell de servei (SLA) de l'Azure, tal com s'estableix a l'Acord de Nivell de Servei dels Serveis Online de Microsoft. En concret, el Dispositiu Azure Stack Edge no té cap SLA de l'Azure aplicable.</w:t>
      </w: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Offering1Heading"/>
        <w:outlineLvl w:val="1"/>
      </w:pPr>
      <w:bookmarkStart w:id="443" w:name="_Sec1302"/>
      <w:r>
        <w:t>Azure Stack Hub Reforçat de les Condicions de Maquinari de Microsoft</w:t>
      </w:r>
      <w:bookmarkEnd w:id="443"/>
      <w:r>
        <w:fldChar w:fldCharType="begin"/>
      </w:r>
      <w:r>
        <w:instrText xml:space="preserve"> TC "</w:instrText>
      </w:r>
      <w:bookmarkStart w:id="444" w:name="_Toc62549299"/>
      <w:r>
        <w:instrText>Azure Stack Hub Reforçat de les Condicions de Maquinari de Microsoft</w:instrText>
      </w:r>
      <w:bookmarkEnd w:id="444"/>
      <w:r>
        <w:instrText>" \l 2</w:instrText>
      </w:r>
      <w:r>
        <w:fldChar w:fldCharType="end"/>
      </w:r>
    </w:p>
    <w:p w:rsidR="0085308F" w:rsidRDefault="00B45349">
      <w:pPr>
        <w:pStyle w:val="ProductList-ClauseHeading"/>
        <w:outlineLvl w:val="2"/>
      </w:pPr>
      <w:r>
        <w:t>Definicions</w:t>
      </w:r>
    </w:p>
    <w:p w:rsidR="0085308F" w:rsidRDefault="00B45349">
      <w:pPr>
        <w:pStyle w:val="ProductList-Body"/>
      </w:pPr>
      <w:r>
        <w:rPr>
          <w:b/>
          <w:color w:val="00188F"/>
        </w:rPr>
        <w:t>Documentació</w:t>
      </w:r>
      <w:r>
        <w:t xml:space="preserve"> fa referència a la documentació d'usuari de l'Azure Stack Hub Reforçat que s'estableix a </w:t>
      </w:r>
      <w:hyperlink r:id="rId176">
        <w:r>
          <w:rPr>
            <w:color w:val="00467F"/>
            <w:u w:val="single"/>
          </w:rPr>
          <w:t>https://aka.ms/azurestackhubrfm</w:t>
        </w:r>
      </w:hyperlink>
      <w:r>
        <w:t>.</w:t>
      </w:r>
    </w:p>
    <w:p w:rsidR="0085308F" w:rsidRDefault="00B45349">
      <w:pPr>
        <w:pStyle w:val="ProductList-Body"/>
      </w:pPr>
      <w:r>
        <w:rPr>
          <w:b/>
          <w:color w:val="00188F"/>
        </w:rPr>
        <w:t>Azure Stack Hub Reforçat de Microsoft</w:t>
      </w:r>
      <w:r>
        <w:t xml:space="preserve"> o </w:t>
      </w:r>
      <w:r>
        <w:rPr>
          <w:b/>
          <w:color w:val="00188F"/>
        </w:rPr>
        <w:t>Dispositiu</w:t>
      </w:r>
      <w:r>
        <w:t xml:space="preserve"> fa referència a un sistema de maquinari integrat, que inclou Programari, que Microsoft pot oferir com a part de la família de Dispositius de l'Azure Stack tal com es descriu a </w:t>
      </w:r>
      <w:hyperlink r:id="rId177">
        <w:r>
          <w:rPr>
            <w:color w:val="00467F"/>
            <w:u w:val="single"/>
          </w:rPr>
          <w:t>https://azure.microsoft.com/en-us/overview/azure-stack/</w:t>
        </w:r>
      </w:hyperlink>
      <w:r>
        <w:t>, per a l'ús del Client a les instal·lacions que aquest designi.</w:t>
      </w:r>
    </w:p>
    <w:p w:rsidR="0085308F" w:rsidRDefault="00B45349">
      <w:pPr>
        <w:pStyle w:val="ProductList-Body"/>
      </w:pPr>
      <w:r>
        <w:rPr>
          <w:b/>
          <w:color w:val="00188F"/>
        </w:rPr>
        <w:t>El Servei de l'Azure Stack Hub Reforçat</w:t>
      </w:r>
      <w:r>
        <w:t xml:space="preserve"> o </w:t>
      </w:r>
      <w:r>
        <w:rPr>
          <w:b/>
          <w:color w:val="00188F"/>
        </w:rPr>
        <w:t>Servei</w:t>
      </w:r>
      <w:r>
        <w:t>" fa referència al servei de l'Azure que permet que els Clients rebin, aprovisionin, utilitzin i administrin el Dispositiu als serveis de l'Azure que s'executen. Per motius de claredat, el Servei inclou, sense limitació, qualsevol tecnologia o funcionalitat, informació, materials i actualitzacions del Servei que hi tinguin relació.</w:t>
      </w:r>
    </w:p>
    <w:p w:rsidR="0085308F" w:rsidRDefault="00B45349">
      <w:pPr>
        <w:pStyle w:val="ProductList-Body"/>
      </w:pPr>
      <w:r>
        <w:rPr>
          <w:b/>
          <w:color w:val="00188F"/>
        </w:rPr>
        <w:t>Programari</w:t>
      </w:r>
      <w:r>
        <w:t xml:space="preserve"> fa referència a tot el programari del formulari de codi d'objecte que es proporciona amb un Dispositiu. Inclou totes les eines, actualitzacions i documentació associades.</w:t>
      </w:r>
    </w:p>
    <w:p w:rsidR="0085308F" w:rsidRDefault="0085308F">
      <w:pPr>
        <w:pStyle w:val="ProductList-Body"/>
      </w:pPr>
    </w:p>
    <w:p w:rsidR="0085308F" w:rsidRDefault="00B45349">
      <w:pPr>
        <w:pStyle w:val="ProductList-ClauseHeading"/>
        <w:outlineLvl w:val="2"/>
      </w:pPr>
      <w:r>
        <w:t>Condicions del Servei de l'Azure; Limitacions</w:t>
      </w:r>
    </w:p>
    <w:p w:rsidR="0085308F" w:rsidRDefault="00B45349">
      <w:pPr>
        <w:pStyle w:val="ProductList-SubClauseHeading"/>
        <w:outlineLvl w:val="3"/>
      </w:pPr>
      <w:r>
        <w:t>Termes del Servei de l'Azure</w:t>
      </w:r>
    </w:p>
    <w:p w:rsidR="0085308F" w:rsidRDefault="00B45349">
      <w:pPr>
        <w:pStyle w:val="ProductList-BodyIndented"/>
      </w:pPr>
      <w:r>
        <w:t xml:space="preserve">Aquestes Condicions de Maquinari del Dispositiu Azure Stack Hub Reforçat ("Condicions Addicionals") s'apliquen a la rebuda i utilització per part del Client del Dispositiu com a part del Servei global. L'ús que fa el Client del Servei també està subjecte al Contracte i les Condicions del Servei de l'Azure que es troben al lloc </w:t>
      </w:r>
      <w:hyperlink r:id="rId178">
        <w:r>
          <w:rPr>
            <w:color w:val="00467F"/>
            <w:u w:val="single"/>
          </w:rPr>
          <w:t>https://azure.microsoft.com/en-us/support/legal/</w:t>
        </w:r>
      </w:hyperlink>
      <w:r>
        <w:t>, que inclou, sense limitació, el contracte del Client o un altre contracte de llicències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com a part del Servei.</w:t>
      </w:r>
    </w:p>
    <w:p w:rsidR="0085308F" w:rsidRDefault="0085308F">
      <w:pPr>
        <w:pStyle w:val="ProductList-BodyIndented"/>
      </w:pPr>
    </w:p>
    <w:p w:rsidR="0085308F" w:rsidRDefault="00B45349">
      <w:pPr>
        <w:pStyle w:val="ProductList-SubClauseHeading"/>
        <w:outlineLvl w:val="3"/>
      </w:pPr>
      <w:r>
        <w:t>Limitacions</w:t>
      </w:r>
    </w:p>
    <w:p w:rsidR="0085308F" w:rsidRDefault="00B45349">
      <w:pPr>
        <w:pStyle w:val="ProductList-BodyIndented"/>
      </w:pPr>
      <w:r>
        <w:t>Microsoft no té l'obligació de continuar fent que el Dispositiu ni cap altre producte de maquinari estiguin disponibles en relació amb el Servei. Pot ser que el Dispositiu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corresponent a qualsevol persona, a la seva única discreció i al seu únic criteri. Microsoft pot suspendre el Servei a la seva discreció d'acord amb les condicions dels Serveis del Microsoft Azure en virtut de les Condicions dels Serveis Online de Microsoft.</w:t>
      </w:r>
    </w:p>
    <w:p w:rsidR="0085308F" w:rsidRDefault="0085308F">
      <w:pPr>
        <w:pStyle w:val="ProductList-BodyIndented"/>
      </w:pPr>
    </w:p>
    <w:p w:rsidR="0085308F" w:rsidRDefault="00B45349">
      <w:pPr>
        <w:pStyle w:val="ProductList-ClauseHeading"/>
        <w:outlineLvl w:val="2"/>
      </w:pPr>
      <w:r>
        <w:t>Ús del Dispositiu i el Programari</w:t>
      </w:r>
    </w:p>
    <w:p w:rsidR="0085308F" w:rsidRDefault="00B45349">
      <w:pPr>
        <w:pStyle w:val="ProductList-SubClauseHeading"/>
        <w:outlineLvl w:val="3"/>
      </w:pPr>
      <w:r>
        <w:t>Condicions de l'Ús del Dispositiu</w:t>
      </w:r>
    </w:p>
    <w:p w:rsidR="0085308F" w:rsidRDefault="00B45349">
      <w:pPr>
        <w:pStyle w:val="ProductList-BodyIndented"/>
      </w:pPr>
      <w:r>
        <w:t>Subjecte al pagament de les tarifes aplicables, Microsoft atorga al Client permís per utilitzar el Dispositiu, sempre que el Client implementi el següent:</w:t>
      </w:r>
    </w:p>
    <w:p w:rsidR="0085308F" w:rsidRDefault="00B45349" w:rsidP="00B45349">
      <w:pPr>
        <w:pStyle w:val="ProductList-Bullet"/>
        <w:numPr>
          <w:ilvl w:val="1"/>
          <w:numId w:val="83"/>
        </w:numPr>
      </w:pPr>
      <w:r>
        <w:rPr>
          <w:b/>
        </w:rPr>
        <w:t>Protecció de dades</w:t>
      </w:r>
      <w:r>
        <w:t xml:space="preserve">. El Client accepta prendre determinades precaucions pel que fa a les seves dades: (i) Fer una còpia de seguretat de totes les dades i protegir-les abans de copiar-les i emmagatzemar-les al Dispositiu; (ii) no suprimir les dades de les instal·lacions i l'equipament del Client abans que les hagi transmeses correctament del Dispositiu a Microsoft, i (iii) aplicar actualitzacions segons s'estableix en aquest document, així com realitzar un manteniment preventiu tal com recomana Microsoft. </w:t>
      </w:r>
    </w:p>
    <w:p w:rsidR="0085308F" w:rsidRDefault="00B45349" w:rsidP="00B45349">
      <w:pPr>
        <w:pStyle w:val="ProductList-Bullet"/>
        <w:numPr>
          <w:ilvl w:val="1"/>
          <w:numId w:val="83"/>
        </w:numPr>
      </w:pPr>
      <w:r>
        <w:rPr>
          <w:b/>
        </w:rPr>
        <w:t>Determinació i Idoneïtat del Client</w:t>
      </w:r>
      <w:r>
        <w:t xml:space="preserve">. El Client accepta (i) que és l'únic responsable de determinar la idoneïtat d'utilitzar el Dispositiu tal com s'estableix en aquestes Condicions Addicionals i (ii) que Microsoft no tindrà cap responsabilitat amb el Client ni amb cap altre tercer per cap pèrdua de dades o altres danys. </w:t>
      </w:r>
    </w:p>
    <w:p w:rsidR="0085308F" w:rsidRDefault="00B45349" w:rsidP="00B45349">
      <w:pPr>
        <w:pStyle w:val="ProductList-Bullet"/>
        <w:numPr>
          <w:ilvl w:val="1"/>
          <w:numId w:val="83"/>
        </w:numPr>
      </w:pPr>
      <w:r>
        <w:rPr>
          <w:b/>
        </w:rPr>
        <w:t>Requisits previs d'implementació i avaluació de les instal·lacions</w:t>
      </w:r>
      <w:r>
        <w:t xml:space="preserve">. El Client accepta complir els requisits de Microsoft necessaris per admetre la instal·lació, l'ús, el manteniment i la supressió del Dispositiu. </w:t>
      </w:r>
    </w:p>
    <w:p w:rsidR="0085308F" w:rsidRDefault="00B45349" w:rsidP="00B45349">
      <w:pPr>
        <w:pStyle w:val="ProductList-Bullet"/>
        <w:numPr>
          <w:ilvl w:val="1"/>
          <w:numId w:val="83"/>
        </w:numPr>
      </w:pPr>
      <w:r>
        <w:rPr>
          <w:b/>
        </w:rPr>
        <w:t>Cap Transmissió ni Accés</w:t>
      </w:r>
      <w:r>
        <w:t>. El Client accepta no vendre, assignar ni transmetre el Dispositiu, i no visualitzarà, obrirà, modificarà, desassemblarà ni manipularà de cap altra manera, directament o indirecta (a través de cap tercer), el Dispositiu (així com el Programari).</w:t>
      </w:r>
    </w:p>
    <w:p w:rsidR="0085308F" w:rsidRDefault="0085308F">
      <w:pPr>
        <w:pStyle w:val="ProductList-BodyIndented"/>
      </w:pPr>
    </w:p>
    <w:p w:rsidR="0085308F" w:rsidRDefault="00B45349">
      <w:pPr>
        <w:pStyle w:val="ProductList-SubClauseHeading"/>
        <w:outlineLvl w:val="3"/>
      </w:pPr>
      <w:r>
        <w:t>Acreditació</w:t>
      </w:r>
    </w:p>
    <w:p w:rsidR="0085308F" w:rsidRDefault="00B45349">
      <w:pPr>
        <w:pStyle w:val="ProductList-BodyIndented"/>
      </w:pPr>
      <w:r>
        <w:t>En la mesura en què el Client sigui una entitat governamental, Microsoft també concedeix al Client el dret de sotmetre el Dispositiu als seus processos d'acreditació per tal de complir les seves necessitats, inclosos sense limitació, els requisits i processos d'acreditació per utilitzar-lo en un domini sense classificar, secret o ultrasecret.</w:t>
      </w:r>
    </w:p>
    <w:p w:rsidR="0085308F" w:rsidRDefault="0085308F">
      <w:pPr>
        <w:pStyle w:val="ProductList-BodyIndented"/>
      </w:pPr>
    </w:p>
    <w:p w:rsidR="0085308F" w:rsidRDefault="00B45349">
      <w:pPr>
        <w:pStyle w:val="ProductList-SubClauseHeading"/>
        <w:outlineLvl w:val="3"/>
      </w:pPr>
      <w:r>
        <w:t>Programari</w:t>
      </w:r>
    </w:p>
    <w:p w:rsidR="0085308F" w:rsidRDefault="00B45349">
      <w:pPr>
        <w:pStyle w:val="ProductList-BodyIndented"/>
      </w:pPr>
      <w:r>
        <w:t>El Programari es llicencia, no es ven. Microsoft concedeix al Client una llicència no exclusiva, no transferible i limitada per utilitzar el Programari amb el Dispositiu,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(ii) publicar, copiar, llogar o prestar el Programari; (iii) eludir les limitacions tècniques del Programari o les restriccions de la documentació del Dispositiu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Conforme a les limitacions anteriors, l'Ús que fa el Client del Maquinari està subjecte als termes de llicència de programari que es presenten al Client, o se li posen a disposició d'una altra manera, en relació amb el Dispositiu. També inclou, sense limitació, els termes de llicència independents dels mòduls o agents diferents que s'utilitzen per executar serveis de l'Azure addicionals al Dispositiu o en relació amb aquest. Si hi ha cap conflicte entre aquestes Condicions Addicionals i qualsevol de les condicions de llicència independents per als mòduls o agents diferents que s'utilitzen en relació amb el dispositiu, les condicions de llicència independents d'aquests mòduls o agents en regiran i controlaran l'ús.</w:t>
      </w:r>
    </w:p>
    <w:p w:rsidR="0085308F" w:rsidRDefault="0085308F">
      <w:pPr>
        <w:pStyle w:val="ProductList-BodyIndented"/>
      </w:pPr>
    </w:p>
    <w:p w:rsidR="0085308F" w:rsidRDefault="00B45349">
      <w:pPr>
        <w:pStyle w:val="ProductList-SubClauseHeading"/>
        <w:outlineLvl w:val="3"/>
      </w:pPr>
      <w:r>
        <w:t>Restriccions de Benchmarking</w:t>
      </w:r>
    </w:p>
    <w:p w:rsidR="0085308F" w:rsidRDefault="00B45349">
      <w:pPr>
        <w:pStyle w:val="ProductList-BodyIndented"/>
      </w:pPr>
      <w:r>
        <w:t>El Client no pot utilitzar el Programari per fer comparacions ni "benchmarking", excepte per a les finalitats internes del Client, ni per a la publicació o divulgació del resultats que se'n derivin.</w:t>
      </w:r>
    </w:p>
    <w:p w:rsidR="0085308F" w:rsidRDefault="0085308F">
      <w:pPr>
        <w:pStyle w:val="ProductList-BodyIndented"/>
      </w:pPr>
    </w:p>
    <w:p w:rsidR="0085308F" w:rsidRDefault="00B45349">
      <w:pPr>
        <w:pStyle w:val="ProductList-SubClauseHeading"/>
        <w:outlineLvl w:val="3"/>
      </w:pPr>
      <w:r>
        <w:t>Activació/Consentiment per a Serveis Basats en Internet</w:t>
      </w:r>
    </w:p>
    <w:p w:rsidR="0085308F" w:rsidRDefault="00B45349">
      <w:pPr>
        <w:pStyle w:val="ProductList-BodyIndented"/>
      </w:pPr>
      <w:r>
        <w:t>Si l'activació del Programari és necessària, l'activació associa l'ús del Programari amb un dispositiu específic. Durant l'activació i l'ús posterior del dispositiu, el Programari pot enviar informació sobre si mateix i sobre el dispositiu a Microsoft, tal com es descriu a la Documentació. Microsoft utilitza telemetria per posar els serveis basats en Internet a disposició del Client. En utilitzar el Dispositiu i el Programari, el Client accepta la transmissió d'aquesta informació a Microsoft.</w:t>
      </w:r>
    </w:p>
    <w:p w:rsidR="0085308F" w:rsidRDefault="0085308F">
      <w:pPr>
        <w:pStyle w:val="ProductList-BodyIndented"/>
      </w:pPr>
    </w:p>
    <w:p w:rsidR="0085308F" w:rsidRDefault="00B45349">
      <w:pPr>
        <w:pStyle w:val="ProductList-SubClauseHeading"/>
        <w:outlineLvl w:val="3"/>
      </w:pPr>
      <w:r>
        <w:t>Actualitzacions de Programari</w:t>
      </w:r>
    </w:p>
    <w:p w:rsidR="0085308F" w:rsidRDefault="00B45349">
      <w:pPr>
        <w:pStyle w:val="ProductList-BodyIndented"/>
      </w:pPr>
      <w:r>
        <w:t>Microsoft pot posar a disposició actualitzacions de Programari per al Dispositiu. Si hi ha actualitzacions disponibles, les actualitzacions de Microsoft les llicenciarà Microsoft i totes les actualitzacions de tercers les llicenciaran els tercers aplicables. Per continuar rebent assistència tècnica del Dispositiu, el Client accepta mantenir-se al dia amb les actualitzacions aplicables mitjançant la descàrrega i l'aplicació de les actualitzacions més recents en compliment de la norma que ha proporcionat i publicat Microsoft.</w:t>
      </w:r>
    </w:p>
    <w:p w:rsidR="0085308F" w:rsidRDefault="0085308F">
      <w:pPr>
        <w:pStyle w:val="ProductList-BodyIndented"/>
      </w:pPr>
    </w:p>
    <w:p w:rsidR="0085308F" w:rsidRDefault="00B45349">
      <w:pPr>
        <w:pStyle w:val="ProductList-ClauseHeading"/>
        <w:outlineLvl w:val="2"/>
      </w:pPr>
      <w:r>
        <w:t>Lliurament, Implementació i Ús del Dispositiu</w:t>
      </w:r>
    </w:p>
    <w:p w:rsidR="0085308F" w:rsidRDefault="00B45349" w:rsidP="00B45349">
      <w:pPr>
        <w:pStyle w:val="ProductList-Bullet"/>
        <w:numPr>
          <w:ilvl w:val="0"/>
          <w:numId w:val="84"/>
        </w:numPr>
      </w:pPr>
      <w:r>
        <w:rPr>
          <w:b/>
        </w:rPr>
        <w:t>Lliurament</w:t>
      </w:r>
      <w:r>
        <w:t xml:space="preserve">. El Servei i el Dispositiu s'ofereixen com un servei propietat de Microsoft en virtut d'aquestes Condicions Addicionals i les Condicions i el Contracte del Servei de l'Azure, a partir del qual Microsoft lliurarà el Dispositiu a la ubicació que especifiqui el Client ("Ubicació Especificada pel Client"), subjecte a la disponibilitat del Dispositiu i el Servei. </w:t>
      </w:r>
    </w:p>
    <w:p w:rsidR="0085308F" w:rsidRDefault="00B45349" w:rsidP="00B45349">
      <w:pPr>
        <w:pStyle w:val="ProductList-Bullet"/>
        <w:numPr>
          <w:ilvl w:val="0"/>
          <w:numId w:val="84"/>
        </w:numPr>
      </w:pPr>
      <w:r>
        <w:rPr>
          <w:b/>
        </w:rPr>
        <w:t>Implementació</w:t>
      </w:r>
      <w:r>
        <w:t xml:space="preserve">. Microsoft iniciarà i completarà la implementació del Dispositiu a la Ubicació Especificada pel Client, la qual cosa sol tardar un total de quinze (15) dies. </w:t>
      </w:r>
    </w:p>
    <w:p w:rsidR="0085308F" w:rsidRDefault="00B45349" w:rsidP="00B45349">
      <w:pPr>
        <w:pStyle w:val="ProductList-Bullet"/>
        <w:numPr>
          <w:ilvl w:val="0"/>
          <w:numId w:val="84"/>
        </w:numPr>
      </w:pPr>
      <w:r>
        <w:rPr>
          <w:b/>
        </w:rPr>
        <w:t>Ús</w:t>
      </w:r>
      <w:r>
        <w:t xml:space="preserve">. Com a part del Servei, Microsoft permet que el Client utilitzi el Dispositiu mentre tingui una subscripció activa al Servei. Aquest ús inclou, sense limitacions, l'ús de maquinari, l'assistència tècnica de maquinari i els serveis bàsics d'infraestructura de programari (p. ex., emmagatzematge, processos, incloses les màquines virtuals i els contenidors). Com a part de la implementació i l'ús del Servei i el Dispositiu, el Client accepta proporcionar els recursos assignats en el nivell raonablement sol·licitat per Microsoft per abordar les activitats de requisits previs, la informació, els elements per a la implementació i l'administració continuada. </w:t>
      </w:r>
    </w:p>
    <w:p w:rsidR="0085308F" w:rsidRDefault="00B45349" w:rsidP="00B45349">
      <w:pPr>
        <w:pStyle w:val="ProductList-Bullet"/>
        <w:numPr>
          <w:ilvl w:val="0"/>
          <w:numId w:val="84"/>
        </w:numPr>
      </w:pPr>
      <w:r>
        <w:rPr>
          <w:b/>
        </w:rPr>
        <w:t>Serveis professionals</w:t>
      </w:r>
      <w:r>
        <w:t>. El Client pot utilitzar serveis opcionals addicionals, així com subscriure-s'hi, en relació amb el Servei i el Dispositiu, que estaran subjectes a una subscripció o tarifa independents.</w:t>
      </w:r>
    </w:p>
    <w:p w:rsidR="0085308F" w:rsidRDefault="0085308F">
      <w:pPr>
        <w:pStyle w:val="ProductList-Body"/>
      </w:pPr>
    </w:p>
    <w:p w:rsidR="0085308F" w:rsidRDefault="00B45349">
      <w:pPr>
        <w:pStyle w:val="ProductList-ClauseHeading"/>
        <w:outlineLvl w:val="2"/>
      </w:pPr>
      <w:r>
        <w:t>Titularitat i Risc de Pèrdua; Responsabilitats de Devolució i Enviament</w:t>
      </w:r>
    </w:p>
    <w:p w:rsidR="0085308F" w:rsidRDefault="00B45349">
      <w:pPr>
        <w:pStyle w:val="ProductList-SubClauseHeading"/>
        <w:outlineLvl w:val="3"/>
      </w:pPr>
      <w:r>
        <w:t>Titularitat i Risc de Pèrdua</w:t>
      </w:r>
    </w:p>
    <w:p w:rsidR="0085308F" w:rsidRDefault="00B45349">
      <w:pPr>
        <w:pStyle w:val="ProductList-BodyIndented"/>
      </w:pPr>
      <w:r>
        <w:t>Tots els drets, la titularitat i els interessos de cada Dispositiu són i continuaran sent propietat de Microsoft i, tret que s'estableixi expressament en aquestes Condicions Addicionals, no s'atorga cap dret per a cap Dispositiu (ni tan sols en virtut de cap patent, propietat intel·lectual, secret empresarial, marca o altres drets de la seva propietat). El Client indemnitzarà Microsoft per qualsevol pèrdua, dany o destrucció que es produeixi en qualsevol Dispositiu mentre es trobi a les ubicacions del Client o en les circumstàncies que es descriuen a la Secció "Responsabilitats si el Client Trasllada el Dispositiu entre les seves Ubicacions", a excepció del desgast previst, que inclou danys menors (com ara marques i abonyegadures) que no posin en risc l'estructura ni la funcionalitat del Dispositiu. El Client és responsable d'inspeccionar el Dispositiu en rebre'l del transportista i de notificar immediatament qualsevol dany a l'Assistència Tècnica de Microsoft a l'adreça madbeops@microsoft.com. El Client és responsable del risc íntegre de pèrdua o danys (a excepció del desgast previst) del Dispositiu un cop el transportista el lliura a l'adreça designada del Client i fins que el transportista designat per Microsoft n'accepta la devolució.</w:t>
      </w:r>
    </w:p>
    <w:p w:rsidR="0085308F" w:rsidRDefault="0085308F">
      <w:pPr>
        <w:pStyle w:val="ProductList-BodyIndented"/>
      </w:pPr>
    </w:p>
    <w:p w:rsidR="0085308F" w:rsidRDefault="00B45349">
      <w:pPr>
        <w:pStyle w:val="ProductList-BodyIndented"/>
      </w:pPr>
      <w:r>
        <w:t>Microsoft pot cobrar al Client una tarifa per pèrdua del Dispositiu (i) si el Dispositiu es perd o malmet significativament mentre el Client en té la responsabilitat segons es descriu a la frase anterior, o (ii) si el Client no retorna el Dispositiu al transportista designat per Microsoft per retornar-lo o a Microsoft d'acord amb la secció "Enviament i devolució del Dispositiu" següent, en un termini de trenta (30) dies després de la finalització de l'ús del Servei per part del Client. Microsoft es reserva el dret de canviar les tarifes que aplica als dispositius perduts o malmesos, inclòs, sense limitació, el càrrec d'imports diferents segons el factor de forma del dispositiu.</w:t>
      </w:r>
    </w:p>
    <w:p w:rsidR="0085308F" w:rsidRDefault="0085308F">
      <w:pPr>
        <w:pStyle w:val="ProductList-BodyIndented"/>
      </w:pPr>
    </w:p>
    <w:p w:rsidR="0085308F" w:rsidRDefault="00B45349">
      <w:pPr>
        <w:pStyle w:val="ProductList-SubClauseHeading"/>
        <w:outlineLvl w:val="3"/>
      </w:pPr>
      <w:r>
        <w:t>Enviament i Devolució del Dispositiu</w:t>
      </w:r>
    </w:p>
    <w:p w:rsidR="0085308F" w:rsidRDefault="00B45349">
      <w:pPr>
        <w:pStyle w:val="ProductList-BodyIndented"/>
      </w:pPr>
      <w:r>
        <w:t>El Client es farà càrrec d'una tarifa d'enviament d'ús mesurat per Dispositiu per cobrir els costos d'enviament i la logística de la devolució ("Tarifa de Logística"), inclosos els impostos o tarifes de duanes aplicables. La Tarifa de Logística inclou l'enviament, la configuració, la renovació, la destrucció de les dades i la cobertura per a la pèrdua del Dispositiu durant el transport. En retornar el Dispositiu a Microsoft, el Client accepta empaquetar-lo i enviar-lo d'acord amb les instruccions de Microsoft, que inclouen l'ús d'un transportista designat per Microsoft i els materials d'embalatge que proporciona Microsoft. El Client també és responsable de suprimir les seves dades del Dispositiu abans de retornar-lo a Microsoft, així com de seguir els processos que decreti Microsoft per esborrar o suprimir el contingut del Dispositiu.</w:t>
      </w:r>
    </w:p>
    <w:p w:rsidR="0085308F" w:rsidRDefault="0085308F">
      <w:pPr>
        <w:pStyle w:val="ProductList-BodyIndented"/>
      </w:pPr>
    </w:p>
    <w:p w:rsidR="0085308F" w:rsidRDefault="00B45349">
      <w:pPr>
        <w:pStyle w:val="ProductList-ClauseHeading"/>
        <w:outlineLvl w:val="2"/>
      </w:pPr>
      <w:r>
        <w:t>Eliminació al final del cicle de vida</w:t>
      </w:r>
    </w:p>
    <w:p w:rsidR="0085308F" w:rsidRDefault="00B45349">
      <w:pPr>
        <w:pStyle w:val="ProductList-Body"/>
      </w:pPr>
      <w:r>
        <w:t>Independentment de les disposicions anteriors, si Microsoft determina a la seva discreció que el Dispositiu ha assolit o superat la seva vida útil com a part del Servei mentre el posseïa el Client, Microsoft té el dret i la capacitat de canviar el Dispositiu i els components relacionats. El Client accepta proporcionar a Microsoft accés limitat a la Ubicació Especificada pel Client i al Dispositiu per a aquesta finalitat. Microsoft analitzarà la logística i la temporització de les activitats relacionades amb aquest intercanvi de Dispositiu o components del Dispositiu amb el Client.</w:t>
      </w:r>
    </w:p>
    <w:p w:rsidR="0085308F" w:rsidRDefault="0085308F">
      <w:pPr>
        <w:pStyle w:val="ProductList-Body"/>
      </w:pPr>
    </w:p>
    <w:p w:rsidR="0085308F" w:rsidRDefault="00B45349">
      <w:pPr>
        <w:pStyle w:val="ProductList-ClauseHeading"/>
        <w:outlineLvl w:val="2"/>
      </w:pPr>
      <w:r>
        <w:t>Retenció de l'Opció de Components de Maquinari</w:t>
      </w:r>
    </w:p>
    <w:p w:rsidR="0085308F" w:rsidRDefault="00B45349">
      <w:pPr>
        <w:pStyle w:val="ProductList-Body"/>
      </w:pPr>
      <w:r>
        <w:t>Microsoft pot proporcionar al Client opcions de tarifes diferents per conservar components específics del Dispositiu (p. ex., unitats de disc dur) perquè el Client els destrueixi o perquè Microsoft els elimini al final del Període de vigència o de la retirada del Dispositiu.</w:t>
      </w:r>
    </w:p>
    <w:p w:rsidR="0085308F" w:rsidRDefault="0085308F">
      <w:pPr>
        <w:pStyle w:val="ProductList-Body"/>
      </w:pPr>
    </w:p>
    <w:p w:rsidR="0085308F" w:rsidRDefault="00B45349">
      <w:pPr>
        <w:pStyle w:val="ProductList-ClauseHeading"/>
        <w:outlineLvl w:val="2"/>
      </w:pPr>
      <w:r>
        <w:t>Responsabilitats si un Client del sector públic Trasllada el Dispositiu entre les seves Ubicacions</w:t>
      </w:r>
    </w:p>
    <w:p w:rsidR="0085308F" w:rsidRDefault="00B45349">
      <w:pPr>
        <w:pStyle w:val="ProductList-Body"/>
      </w:pPr>
      <w:r>
        <w:t>Si un Client del sector públic utilitza un Dispositiu mentre el Client utilitza el Servei, només pot, a compte i risc seus, transportar-lo a altres ubicacions del Client per carregar les seves dades d'acord amb la Secció "Ús del Dispositiu i el Programari" anterior. Conforme a la secció "Lleis de Control d'Exportacions", el Client és responsable d'obtenir, a compte i risc seus, qualsevol llicència d'exportació, llicència d'importació i altres autoritzacions oficials per a l'exportació i importació del Dispositiu, així com les dades del Client i el Programari associades, en qualsevol ubicació del Client diferent. El Client també serà l'únic responsable dels tràmits duaners en qualsevol ubicació diferent del Client, i assumirà tots els deures, impostos i altres càrrecs oficials que calgui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fora de la frontera del país con l'ha rebut. Independentment de les disposicions anteriors, si el Client transporta el Dispositiu a una altra ubicació tal com s'estableix en aquesta Secció, accepta que el Dispositiu es retorni a la ubicació del país on el va rebre inicialment, abans de retornar-lo a Microsoft o una Ubicació Especificada pel Client. El Client reconeix que hi ha riscos inherents en l'enviament de les dades al Dispositiu, així com en relació amb aquest, i que Microsoft no tindrà cap responsabilitat amb el Client per cap dany, robatori o pèrdua que pateixi un Dispositiu o qualsevol dada que s'hi hagi emmagatzemat, inclòs, sense limitació, durant el transport. És responsabilitat del Client obtenir el contracte d'assistència tècnica adequat de Microsoft per tal de complir els objectius operatius del Client per al Dispositiu; això no obstant, en funció de la ubicació a la qual el Client tingui previst traslladar el Dispositiu, pot ser que es retardi o que no estigui disponible la capacitat de Microsoft per proporcionar assistència tècnica i manteniment del maquinari.</w:t>
      </w:r>
    </w:p>
    <w:p w:rsidR="0085308F" w:rsidRDefault="0085308F">
      <w:pPr>
        <w:pStyle w:val="ProductList-Body"/>
      </w:pPr>
    </w:p>
    <w:p w:rsidR="0085308F" w:rsidRDefault="00B45349">
      <w:pPr>
        <w:pStyle w:val="ProductList-ClauseHeading"/>
        <w:outlineLvl w:val="2"/>
      </w:pPr>
      <w:r>
        <w:t>Tarifes</w:t>
      </w:r>
    </w:p>
    <w:p w:rsidR="0085308F" w:rsidRDefault="00B45349">
      <w:pPr>
        <w:pStyle w:val="ProductList-Body"/>
      </w:pPr>
      <w:r>
        <w:t>Microsoft cobrarà al Client les tarifes especificades en relació amb l'ús que faci del Dispositiu com a part del Servei, amb la planificació de tarifes actual que proporciona Microsoft. Per motius de claredat, el Client pot utilitzar altres serveis de l'Azure en relació amb l'ús que faci del Servei, i Microsoft considerà aquests serveis com a independents i addicionals subjectes a costos i tarifes d'ús mesurat o de subscripció, ja que aquests serveis addicionals s'instal·len al Dispositiu. Per exemple, l'Azure Storage, l'Azure Compute i l'Azure IoT Hub són serveis de l'Azure independents i, si s'utilitzen (encara que sigui en relació amb el Servei), s'aplicaran serveis diferents d'ús mesurat de l'Azure.</w:t>
      </w:r>
    </w:p>
    <w:p w:rsidR="0085308F" w:rsidRDefault="0085308F">
      <w:pPr>
        <w:pStyle w:val="ProductList-Body"/>
      </w:pPr>
    </w:p>
    <w:p w:rsidR="0085308F" w:rsidRDefault="00B45349">
      <w:pPr>
        <w:pStyle w:val="ProductList-ClauseHeading"/>
        <w:outlineLvl w:val="2"/>
      </w:pPr>
      <w:r>
        <w:t>Subsistència</w:t>
      </w:r>
    </w:p>
    <w:p w:rsidR="0085308F" w:rsidRDefault="00B45349">
      <w:pPr>
        <w:pStyle w:val="ProductList-Body"/>
      </w:pPr>
      <w:r>
        <w:t>Les seccions Condicions dels Serveis de l'Azure, Programari, Subsistència, Exclusió de garantia, Condicions de Privadesa i Lleis de Control d'Exportacions seguiran vigents quan expirin o es resolguin aquestes Condicions Addicionals.</w:t>
      </w:r>
    </w:p>
    <w:p w:rsidR="0085308F" w:rsidRDefault="0085308F">
      <w:pPr>
        <w:pStyle w:val="ProductList-Body"/>
      </w:pPr>
    </w:p>
    <w:p w:rsidR="0085308F" w:rsidRDefault="00B45349">
      <w:pPr>
        <w:pStyle w:val="ProductList-ClauseHeading"/>
        <w:outlineLvl w:val="2"/>
      </w:pPr>
      <w:r>
        <w:t>Exclusió de garantia</w:t>
      </w:r>
    </w:p>
    <w:p w:rsidR="0085308F" w:rsidRDefault="00B45349">
      <w:pPr>
        <w:pStyle w:val="ProductList-Body"/>
      </w:pPr>
      <w:r>
        <w:rPr>
          <w:b/>
        </w:rPr>
        <w:t>EL DISPOSITIU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rsidR="0085308F" w:rsidRDefault="0085308F">
      <w:pPr>
        <w:pStyle w:val="ProductList-Body"/>
      </w:pPr>
    </w:p>
    <w:p w:rsidR="0085308F" w:rsidRDefault="00B45349">
      <w:pPr>
        <w:pStyle w:val="ProductList-ClauseHeading"/>
        <w:outlineLvl w:val="2"/>
      </w:pPr>
      <w:r>
        <w:t>Actualitzacions de Maquinari; Assistència Tècnica</w:t>
      </w:r>
    </w:p>
    <w:p w:rsidR="0085308F" w:rsidRDefault="00B45349">
      <w:pPr>
        <w:pStyle w:val="ProductList-SubClauseHeading"/>
        <w:outlineLvl w:val="3"/>
      </w:pPr>
      <w:r>
        <w:t>Actualitzacions de Maquinari</w:t>
      </w:r>
    </w:p>
    <w:p w:rsidR="0085308F" w:rsidRDefault="00B45349">
      <w:pPr>
        <w:pStyle w:val="ProductList-BodyIndented"/>
      </w:pPr>
      <w:r>
        <w:t>Microsoft no està obligat a proporcionar al Client cap versió, millora ni actualització del Dispositiu nova. Si Microsoft opta per fer-ho, aquestes versions, millores o actualitzacions noves ("Actualitzacions de Maquinari") estaran subjectes a les condicions d'aquestes Condicions Addicionals. El Client accepta proporcionar accés limitat a la Ubicació Especificada pel Client amb la finalitat de sol·licitar components de maquinari nous o el mateix Dispositiu.</w:t>
      </w:r>
    </w:p>
    <w:p w:rsidR="0085308F" w:rsidRDefault="0085308F">
      <w:pPr>
        <w:pStyle w:val="ProductList-BodyIndented"/>
      </w:pPr>
    </w:p>
    <w:p w:rsidR="0085308F" w:rsidRDefault="00B45349">
      <w:pPr>
        <w:pStyle w:val="ProductList-SubClauseHeading"/>
        <w:outlineLvl w:val="3"/>
      </w:pPr>
      <w:r>
        <w:t>Assistència Tècnica.</w:t>
      </w:r>
    </w:p>
    <w:p w:rsidR="0085308F" w:rsidRDefault="00B45349">
      <w:pPr>
        <w:pStyle w:val="ProductList-BodyIndented"/>
      </w:pPr>
      <w:r>
        <w:t>Com a part de la subscripció al Servei, Microsoft proporcionarà un nivell de referència d'assistència tècnica del Servei i el Dispositiu. El Client també s'inscriurà al pla d'Assistència Tècnica Premier de Microsoft.</w:t>
      </w:r>
    </w:p>
    <w:p w:rsidR="0085308F" w:rsidRDefault="0085308F">
      <w:pPr>
        <w:pStyle w:val="ProductList-BodyIndented"/>
      </w:pPr>
    </w:p>
    <w:p w:rsidR="0085308F" w:rsidRDefault="00B45349">
      <w:pPr>
        <w:pStyle w:val="ProductList-ClauseHeading"/>
        <w:outlineLvl w:val="2"/>
      </w:pPr>
      <w:r>
        <w:t>Manteniment</w:t>
      </w:r>
    </w:p>
    <w:p w:rsidR="0085308F" w:rsidRDefault="00B45349">
      <w:pPr>
        <w:pStyle w:val="ProductList-Body"/>
      </w:pPr>
      <w:r>
        <w:t>El Client accepta que no permetrà que ningú repari ni mantingui d'una altra manera el Dispositiu, o hi accedeixi, a la Ubicació Especificada Pel Client, tret de Microsoft o les persones designades a petició, excepte en el cas d'una situació d'emergència, com ara un incendi o danys corporals imminents.</w:t>
      </w:r>
    </w:p>
    <w:p w:rsidR="0085308F" w:rsidRDefault="0085308F">
      <w:pPr>
        <w:pStyle w:val="ProductList-Body"/>
      </w:pPr>
    </w:p>
    <w:p w:rsidR="0085308F" w:rsidRDefault="00B45349">
      <w:pPr>
        <w:pStyle w:val="ProductList-ClauseHeading"/>
        <w:outlineLvl w:val="2"/>
      </w:pPr>
      <w:r>
        <w:t>Condicions de Privacitat</w:t>
      </w:r>
    </w:p>
    <w:p w:rsidR="0085308F" w:rsidRDefault="00B45349" w:rsidP="00B45349">
      <w:pPr>
        <w:pStyle w:val="ProductList-Bullet"/>
        <w:numPr>
          <w:ilvl w:val="0"/>
          <w:numId w:val="85"/>
        </w:numPr>
      </w:pPr>
      <w:r>
        <w:rPr>
          <w:b/>
        </w:rPr>
        <w:t>Privacitat</w:t>
      </w:r>
      <w:r>
        <w:t>. La Declaració de Privadesa de Microsoft (</w:t>
      </w:r>
      <w:hyperlink r:id="rId179">
        <w:r>
          <w:rPr>
            <w:color w:val="00467F"/>
            <w:u w:val="single"/>
          </w:rPr>
          <w:t>http://www.microsoft.com/privacystatement/OnlineServices/Default.aspx</w:t>
        </w:r>
      </w:hyperlink>
      <w:r>
        <w:t xml:space="preserve">) s'aplica al Servei i al Dispositiu en virtut d'aquestes Condicions Addicionals. </w:t>
      </w:r>
    </w:p>
    <w:p w:rsidR="0085308F" w:rsidRDefault="00B45349" w:rsidP="00B45349">
      <w:pPr>
        <w:pStyle w:val="ProductList-Bullet"/>
        <w:numPr>
          <w:ilvl w:val="0"/>
          <w:numId w:val="85"/>
        </w:numPr>
      </w:pPr>
      <w:r>
        <w:rPr>
          <w:b/>
        </w:rPr>
        <w:t>Termes</w:t>
      </w:r>
      <w:r>
        <w:t>. El Client accepta complir totes les lleis de protecció de dades aplicables a l'ús que fa del Servei i la gestió de dades amb el Dispositiu o a l'Azure, així com al trasllat que faci al Dispositiu tal com es descriu anteriorment a la secció "Responsabilitats si el Client Trasllada un Dispositiu entre les seves Ubicacions".</w:t>
      </w:r>
    </w:p>
    <w:p w:rsidR="0085308F" w:rsidRDefault="00B45349" w:rsidP="00B45349">
      <w:pPr>
        <w:pStyle w:val="ProductList-Bullet"/>
        <w:numPr>
          <w:ilvl w:val="0"/>
          <w:numId w:val="85"/>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80">
        <w:r>
          <w:rPr>
            <w:color w:val="00467F"/>
            <w:u w:val="single"/>
          </w:rPr>
          <w:t>http://go.microsoft.com/?linkid=9840733</w:t>
        </w:r>
      </w:hyperlink>
      <w:r>
        <w:t>.</w:t>
      </w:r>
    </w:p>
    <w:p w:rsidR="0085308F" w:rsidRDefault="0085308F">
      <w:pPr>
        <w:pStyle w:val="ProductList-Body"/>
      </w:pPr>
    </w:p>
    <w:p w:rsidR="0085308F" w:rsidRDefault="00B45349">
      <w:pPr>
        <w:pStyle w:val="ProductList-ClauseHeading"/>
        <w:outlineLvl w:val="2"/>
      </w:pPr>
      <w:r>
        <w:t>Aplicabilitat de l'Acord de Nivell de Servei</w:t>
      </w:r>
    </w:p>
    <w:p w:rsidR="0085308F" w:rsidRDefault="00B45349">
      <w:pPr>
        <w:pStyle w:val="ProductList-Body"/>
      </w:pPr>
      <w:r>
        <w:t>Els acords de nivell de servei que s'apliquen als serveis especificats de l'Azure i s'enumeren al Contracte de Nivell de Servei dels Serveis Online de Microsoft no s'apliquen al Servei ni al Dispositiu, ja que el Client executa el Servei i el Dispositiu a l'entorn local, on controla l'entorn físic i en té responsabilitat.</w:t>
      </w: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B45349">
      <w:pPr>
        <w:pStyle w:val="ProductList-SectionHeading"/>
        <w:pageBreakBefore/>
        <w:outlineLvl w:val="0"/>
      </w:pPr>
      <w:bookmarkStart w:id="445" w:name="_Sec1230"/>
      <w:bookmarkEnd w:id="435"/>
      <w:r>
        <w:t>Apèndix H: Beneficis d'Ús de l'Estudiant i Programes Academic</w:t>
      </w:r>
      <w:r>
        <w:fldChar w:fldCharType="begin"/>
      </w:r>
      <w:r>
        <w:instrText xml:space="preserve"> TC "</w:instrText>
      </w:r>
      <w:bookmarkStart w:id="446" w:name="_Toc62549300"/>
      <w:r>
        <w:instrText>Apèndix H: Beneficis d'Ús de l'Estudiant i Programes Academic</w:instrText>
      </w:r>
      <w:bookmarkEnd w:id="446"/>
      <w:r>
        <w:instrText>" \l 1</w:instrText>
      </w:r>
      <w:r>
        <w:fldChar w:fldCharType="end"/>
      </w:r>
    </w:p>
    <w:p w:rsidR="0085308F" w:rsidRDefault="00B45349">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85308F" w:rsidRDefault="0085308F">
      <w:pPr>
        <w:pStyle w:val="ProductList-Body"/>
      </w:pPr>
    </w:p>
    <w:p w:rsidR="0085308F" w:rsidRDefault="00B45349">
      <w:pPr>
        <w:pStyle w:val="ProductList-ClauseHeading"/>
        <w:outlineLvl w:val="2"/>
      </w:pPr>
      <w:r>
        <w:t>Distribució de programari i Clau del Producte dels Beneficis del Programa Academic</w:t>
      </w:r>
    </w:p>
    <w:p w:rsidR="0085308F" w:rsidRDefault="00B45349">
      <w:pPr>
        <w:pStyle w:val="ProductList-Body"/>
      </w:pPr>
      <w:r>
        <w:t>Els alumnes i el personal docent poden rebre claus del producte o codis PIN de llocs que no siguin de Microsoft.com. Si s'observen comportaments fraudulents, Microsoft pot, a la seva discreció, suprimir o bloquejar la distribució del programari, les claus del producte i els codis PIN fins que es mitiguin o es resolguin.</w:t>
      </w:r>
    </w:p>
    <w:p w:rsidR="0085308F" w:rsidRDefault="0085308F">
      <w:pPr>
        <w:pStyle w:val="ProductList-Body"/>
      </w:pPr>
    </w:p>
    <w:p w:rsidR="0085308F" w:rsidRDefault="00B45349">
      <w:pPr>
        <w:pStyle w:val="ProductList-Offering1Heading"/>
        <w:outlineLvl w:val="1"/>
      </w:pPr>
      <w:r>
        <w:t>Drets dels Beneficis d'Ús de l'Estudiant per Programa Qualificat</w:t>
      </w:r>
      <w:r>
        <w:fldChar w:fldCharType="begin"/>
      </w:r>
      <w:r>
        <w:instrText xml:space="preserve"> TC "</w:instrText>
      </w:r>
      <w:bookmarkStart w:id="447" w:name="_Toc62549301"/>
      <w:r>
        <w:instrText>Drets dels Beneficis d'Ús de l'Estudiant per Programa Qualificat</w:instrText>
      </w:r>
      <w:bookmarkEnd w:id="447"/>
      <w:r>
        <w:instrText>" \l 2</w:instrText>
      </w:r>
      <w:r>
        <w:fldChar w:fldCharType="end"/>
      </w:r>
    </w:p>
    <w:p w:rsidR="0085308F" w:rsidRDefault="00B45349">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rsidR="0085308F" w:rsidRDefault="0085308F">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85308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5308F" w:rsidRDefault="00B45349">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85308F" w:rsidRDefault="00B45349">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85308F" w:rsidRDefault="00B45349">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85308F" w:rsidRDefault="00B45349">
            <w:pPr>
              <w:pStyle w:val="ProductList-TableBody"/>
              <w:jc w:val="center"/>
            </w:pPr>
            <w:r>
              <w:rPr>
                <w:color w:val="FFFFFF"/>
              </w:rPr>
              <w:t>Instàncies d'Estudiant Proporcionades per Personal Docent o No Docent o per Treballador del Coneixement</w:t>
            </w:r>
          </w:p>
          <w:p w:rsidR="0085308F" w:rsidRDefault="0085308F">
            <w:pPr>
              <w:pStyle w:val="ProductList-TableBody"/>
              <w:jc w:val="center"/>
            </w:pPr>
          </w:p>
        </w:tc>
      </w:tr>
      <w:tr w:rsidR="0085308F">
        <w:tc>
          <w:tcPr>
            <w:tcW w:w="2440" w:type="dxa"/>
            <w:tcBorders>
              <w:bottom w:val="dashed" w:sz="4" w:space="0" w:color="6E6E6E"/>
              <w:right w:val="single" w:sz="4" w:space="0" w:color="6E6E6E"/>
            </w:tcBorders>
          </w:tcPr>
          <w:p w:rsidR="0085308F" w:rsidRDefault="00B4534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5308F" w:rsidRDefault="00B4534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5308F" w:rsidRDefault="00B45349">
            <w:pPr>
              <w:pStyle w:val="ProductList-TableBody"/>
            </w:pPr>
            <w:r>
              <w:t>OVS-ES, School, EES</w:t>
            </w:r>
          </w:p>
        </w:tc>
        <w:tc>
          <w:tcPr>
            <w:tcW w:w="1600" w:type="dxa"/>
            <w:tcBorders>
              <w:left w:val="single" w:sz="4" w:space="0" w:color="6E6E6E"/>
              <w:bottom w:val="dashed" w:sz="4" w:space="0" w:color="6E6E6E"/>
              <w:right w:val="none" w:sz="4" w:space="0" w:color="6E6E6E"/>
            </w:tcBorders>
          </w:tcPr>
          <w:p w:rsidR="0085308F" w:rsidRDefault="00B45349">
            <w:pPr>
              <w:pStyle w:val="ProductList-TableBody"/>
            </w:pPr>
            <w:r>
              <w:t>15</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15</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15</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Benefici d'Ús de l'Estudiant de l'Enterprise Mobility + Security A3, Microsoft Defender for Identity,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left w:val="none" w:sz="4" w:space="0" w:color="6E6E6E"/>
              <w:bottom w:val="dashed" w:sz="4" w:space="0" w:color="6E6E6E"/>
              <w:right w:val="single" w:sz="4" w:space="0" w:color="6E6E6E"/>
            </w:tcBorders>
          </w:tcPr>
          <w:p w:rsidR="0085308F" w:rsidRDefault="00B4534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Benefici d'Ús de l'Estudiant de l'Office 365 A5, Benefici d'Ús de l'Estudiant de l'Enterprise Mobility + Security A5, Benefici d'Ús de l'Estudiant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left w:val="none" w:sz="4" w:space="0" w:color="6E6E6E"/>
              <w:bottom w:val="dashed" w:sz="4" w:space="0" w:color="6E6E6E"/>
              <w:right w:val="single" w:sz="4" w:space="0" w:color="6E6E6E"/>
            </w:tcBorders>
          </w:tcPr>
          <w:p w:rsidR="0085308F" w:rsidRDefault="00B45349">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Pla 1 del Microsoft Defender per a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15</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15</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Pla 1 o Pla 2 del Microsoft Defender per a l'Office 365</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Pla 1 del Microsoft Defender per a l'Office 365</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15</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15</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Benefici d'Ús de l'Estudiant de l'Office 365 A3, Pla 2 del Microsoft Defender per a l'Office 365</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left w:val="none" w:sz="4" w:space="0" w:color="6E6E6E"/>
              <w:bottom w:val="dashed" w:sz="4" w:space="0" w:color="6E6E6E"/>
              <w:right w:val="single" w:sz="4" w:space="0" w:color="6E6E6E"/>
            </w:tcBorders>
          </w:tcPr>
          <w:p w:rsidR="0085308F" w:rsidRDefault="00B4534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15</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r w:rsidR="0085308F">
        <w:tc>
          <w:tcPr>
            <w:tcW w:w="2440" w:type="dxa"/>
            <w:tcBorders>
              <w:top w:val="dashed" w:sz="4" w:space="0" w:color="6E6E6E"/>
              <w:bottom w:val="dashed" w:sz="4" w:space="0" w:color="6E6E6E"/>
              <w:right w:val="single" w:sz="4" w:space="0" w:color="6E6E6E"/>
            </w:tcBorders>
          </w:tcPr>
          <w:p w:rsidR="0085308F" w:rsidRDefault="00B45349">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5308F" w:rsidRDefault="00B4534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5308F" w:rsidRDefault="00B45349">
            <w:pPr>
              <w:pStyle w:val="ProductList-TableBody"/>
            </w:pPr>
            <w:r>
              <w:t>40</w:t>
            </w:r>
          </w:p>
        </w:tc>
      </w:tr>
    </w:tbl>
    <w:p w:rsidR="0085308F" w:rsidRDefault="00B45349">
      <w:pPr>
        <w:pStyle w:val="ProductList-Body"/>
      </w:pPr>
      <w:r>
        <w:rPr>
          <w:i/>
          <w:vertAlign w:val="superscript"/>
        </w:rPr>
        <w:t>1</w:t>
      </w:r>
      <w:r>
        <w:rPr>
          <w:i/>
        </w:rPr>
        <w:t>Les llicències adquirides en virtut del Benefici d'Ús de l'Estudiant no poden optar als Beneficis de Software Assurance.</w:t>
      </w:r>
    </w:p>
    <w:p w:rsidR="0085308F" w:rsidRDefault="00B45349">
      <w:pPr>
        <w:pStyle w:val="ProductList-Body"/>
      </w:pPr>
      <w:r>
        <w:rPr>
          <w:i/>
          <w:vertAlign w:val="superscript"/>
        </w:rPr>
        <w:t>2</w:t>
      </w:r>
      <w:r>
        <w:rPr>
          <w:i/>
        </w:rPr>
        <w:t>El Benefici d'Ús de l'Estudiant només inclou drets per al Windows 10 E3/A3.</w:t>
      </w:r>
    </w:p>
    <w:p w:rsidR="0085308F" w:rsidRDefault="0085308F">
      <w:pPr>
        <w:pStyle w:val="ProductList-Body"/>
      </w:pPr>
    </w:p>
    <w:p w:rsidR="0085308F" w:rsidRDefault="00B45349">
      <w:pPr>
        <w:pStyle w:val="ProductList-ClauseHeading"/>
        <w:outlineLvl w:val="2"/>
      </w:pPr>
      <w:r>
        <w:t>Limitacions del Sistema Operatiu de Sobretaula Windows</w:t>
      </w:r>
    </w:p>
    <w:p w:rsidR="0085308F" w:rsidRDefault="00B4534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rsidR="0085308F" w:rsidRDefault="0085308F">
      <w:pPr>
        <w:pStyle w:val="ProductList-Body"/>
      </w:pPr>
    </w:p>
    <w:p w:rsidR="0085308F" w:rsidRDefault="00B45349">
      <w:pPr>
        <w:pStyle w:val="ProductList-Offering1Heading"/>
        <w:outlineLvl w:val="1"/>
      </w:pPr>
      <w:r>
        <w:t>Escenaris combinats de Producte de Plataforma Education (EPP)</w:t>
      </w:r>
      <w:r>
        <w:fldChar w:fldCharType="begin"/>
      </w:r>
      <w:r>
        <w:instrText xml:space="preserve"> TC "</w:instrText>
      </w:r>
      <w:bookmarkStart w:id="448" w:name="_Toc62549302"/>
      <w:r>
        <w:instrText>Escenaris combinats de Producte de Plataforma Education (EPP)</w:instrText>
      </w:r>
      <w:bookmarkEnd w:id="448"/>
      <w:r>
        <w:instrText>" \l 2</w:instrText>
      </w:r>
      <w:r>
        <w:fldChar w:fldCharType="end"/>
      </w:r>
    </w:p>
    <w:p w:rsidR="0085308F" w:rsidRDefault="00B45349">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rsidR="0085308F" w:rsidRDefault="0085308F">
      <w:pPr>
        <w:pStyle w:val="ProductList-Body"/>
      </w:pPr>
    </w:p>
    <w:tbl>
      <w:tblPr>
        <w:tblStyle w:val="PURTable"/>
        <w:tblW w:w="0" w:type="dxa"/>
        <w:tblLook w:val="04A0" w:firstRow="1" w:lastRow="0" w:firstColumn="1" w:lastColumn="0" w:noHBand="0" w:noVBand="1"/>
      </w:tblPr>
      <w:tblGrid>
        <w:gridCol w:w="5617"/>
        <w:gridCol w:w="5299"/>
      </w:tblGrid>
      <w:tr w:rsidR="0085308F">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85308F" w:rsidRDefault="00B45349">
            <w:pPr>
              <w:pStyle w:val="ProductList-TableBody"/>
            </w:pPr>
            <w:r>
              <w:rPr>
                <w:color w:val="FFFFFF"/>
              </w:rPr>
              <w:t>Escenaris d'EPP combinats permesos</w:t>
            </w:r>
          </w:p>
        </w:tc>
        <w:tc>
          <w:tcPr>
            <w:tcW w:w="5880" w:type="dxa"/>
            <w:shd w:val="clear" w:color="auto" w:fill="0070C0"/>
          </w:tcPr>
          <w:p w:rsidR="0085308F" w:rsidRDefault="00B45349">
            <w:pPr>
              <w:pStyle w:val="ProductList-TableBody"/>
            </w:pPr>
            <w:r>
              <w:rPr>
                <w:color w:val="FFFFFF"/>
              </w:rPr>
              <w:t>Producte Qualificat per a SUB</w:t>
            </w:r>
          </w:p>
        </w:tc>
      </w:tr>
      <w:tr w:rsidR="0085308F">
        <w:tc>
          <w:tcPr>
            <w:tcW w:w="6240" w:type="dxa"/>
          </w:tcPr>
          <w:p w:rsidR="0085308F" w:rsidRDefault="00B45349">
            <w:pPr>
              <w:pStyle w:val="ProductList-TableBody"/>
            </w:pPr>
            <w:r>
              <w:t>Microsoft 365 A3 i Microsoft 365 A5</w:t>
            </w:r>
          </w:p>
        </w:tc>
        <w:tc>
          <w:tcPr>
            <w:tcW w:w="5880" w:type="dxa"/>
          </w:tcPr>
          <w:p w:rsidR="0085308F" w:rsidRDefault="00B45349">
            <w:pPr>
              <w:pStyle w:val="ProductList-TableBody"/>
            </w:pPr>
            <w:r>
              <w:t>Microsoft 365 A3</w:t>
            </w:r>
          </w:p>
        </w:tc>
      </w:tr>
      <w:tr w:rsidR="0085308F">
        <w:tc>
          <w:tcPr>
            <w:tcW w:w="6240" w:type="dxa"/>
          </w:tcPr>
          <w:p w:rsidR="0085308F" w:rsidRDefault="00B45349">
            <w:pPr>
              <w:pStyle w:val="ProductList-TableBody"/>
            </w:pPr>
            <w:r>
              <w:t>EMS E3 i EMS E5</w:t>
            </w:r>
          </w:p>
        </w:tc>
        <w:tc>
          <w:tcPr>
            <w:tcW w:w="5880" w:type="dxa"/>
          </w:tcPr>
          <w:p w:rsidR="0085308F" w:rsidRDefault="00B45349">
            <w:pPr>
              <w:pStyle w:val="ProductList-TableBody"/>
            </w:pPr>
            <w:r>
              <w:t>EMS E3</w:t>
            </w:r>
          </w:p>
        </w:tc>
      </w:tr>
      <w:tr w:rsidR="0085308F">
        <w:tc>
          <w:tcPr>
            <w:tcW w:w="6240" w:type="dxa"/>
          </w:tcPr>
          <w:p w:rsidR="0085308F" w:rsidRDefault="00B45349">
            <w:pPr>
              <w:pStyle w:val="ProductList-TableBody"/>
            </w:pPr>
            <w:r>
              <w:t>Windows 10 Enterprise E3 i Windows 10 Education E5</w:t>
            </w:r>
          </w:p>
        </w:tc>
        <w:tc>
          <w:tcPr>
            <w:tcW w:w="5880" w:type="dxa"/>
          </w:tcPr>
          <w:p w:rsidR="0085308F" w:rsidRDefault="00B45349">
            <w:pPr>
              <w:pStyle w:val="ProductList-TableBody"/>
            </w:pPr>
            <w:r>
              <w:t>Windows 10 Education E3</w:t>
            </w:r>
          </w:p>
        </w:tc>
      </w:tr>
      <w:tr w:rsidR="0085308F">
        <w:tc>
          <w:tcPr>
            <w:tcW w:w="6240" w:type="dxa"/>
          </w:tcPr>
          <w:p w:rsidR="0085308F" w:rsidRDefault="00B45349">
            <w:pPr>
              <w:pStyle w:val="ProductList-TableBody"/>
            </w:pPr>
            <w:r>
              <w:t>Aplicacions del Microsoft 365 per a empreses i Office 365 A3 i/o Office 365 A5</w:t>
            </w:r>
          </w:p>
        </w:tc>
        <w:tc>
          <w:tcPr>
            <w:tcW w:w="5880" w:type="dxa"/>
          </w:tcPr>
          <w:p w:rsidR="0085308F" w:rsidRDefault="00B45349">
            <w:pPr>
              <w:pStyle w:val="ProductList-TableBody"/>
            </w:pPr>
            <w:r>
              <w:t>Aplicacions del Microsoft 365 per a empreses</w:t>
            </w:r>
          </w:p>
        </w:tc>
      </w:tr>
      <w:tr w:rsidR="0085308F">
        <w:tc>
          <w:tcPr>
            <w:tcW w:w="6240" w:type="dxa"/>
          </w:tcPr>
          <w:p w:rsidR="0085308F" w:rsidRDefault="00B45349">
            <w:pPr>
              <w:pStyle w:val="ProductList-TableBody"/>
            </w:pPr>
            <w:r>
              <w:t>Office 365 A3 i Office 365 A5</w:t>
            </w:r>
          </w:p>
        </w:tc>
        <w:tc>
          <w:tcPr>
            <w:tcW w:w="5880" w:type="dxa"/>
          </w:tcPr>
          <w:p w:rsidR="0085308F" w:rsidRDefault="00B45349">
            <w:pPr>
              <w:pStyle w:val="ProductList-TableBody"/>
            </w:pPr>
            <w:r>
              <w:t>Office 365 A3</w:t>
            </w:r>
          </w:p>
        </w:tc>
      </w:tr>
    </w:tbl>
    <w:p w:rsidR="0085308F" w:rsidRDefault="0085308F">
      <w:pPr>
        <w:pStyle w:val="ProductList-Body"/>
      </w:pPr>
    </w:p>
    <w:p w:rsidR="0085308F" w:rsidRDefault="00B45349">
      <w:pPr>
        <w:pStyle w:val="ProductList-Offering1Heading"/>
        <w:outlineLvl w:val="1"/>
      </w:pPr>
      <w:r>
        <w:t>Disponibilitat del Programa Enrollment for Education Solutions (Versió Anterior a 2017)</w:t>
      </w:r>
      <w:r>
        <w:fldChar w:fldCharType="begin"/>
      </w:r>
      <w:r>
        <w:instrText xml:space="preserve"> TC "</w:instrText>
      </w:r>
      <w:bookmarkStart w:id="449" w:name="_Toc62549303"/>
      <w:r>
        <w:instrText>Disponibilitat del Programa Enrollment for Education Solutions (Versió Anterior a 2017)</w:instrText>
      </w:r>
      <w:bookmarkEnd w:id="449"/>
      <w:r>
        <w:instrText>" \l 2</w:instrText>
      </w:r>
      <w:r>
        <w:fldChar w:fldCharType="end"/>
      </w:r>
    </w:p>
    <w:p w:rsidR="0085308F" w:rsidRDefault="00B45349">
      <w:pPr>
        <w:pStyle w:val="ProductList-Body"/>
      </w:pPr>
      <w:r>
        <w:t>Els productes qualificats i els requisits del programa Enrollment for Education Solutions (versions anteriors a 2017) es defineixen en aquesta secció.</w:t>
      </w:r>
    </w:p>
    <w:p w:rsidR="0085308F" w:rsidRDefault="00B45349">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85308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5308F" w:rsidRDefault="00B45349">
            <w:pPr>
              <w:pStyle w:val="ProductList-TableBody"/>
              <w:jc w:val="center"/>
            </w:pPr>
            <w:r>
              <w:rPr>
                <w:color w:val="FFFFFF"/>
              </w:rPr>
              <w:t xml:space="preserve">EES </w:t>
            </w:r>
          </w:p>
        </w:tc>
      </w:tr>
      <w:tr w:rsidR="0085308F">
        <w:tc>
          <w:tcPr>
            <w:tcW w:w="8820" w:type="dxa"/>
            <w:tcBorders>
              <w:top w:val="single" w:sz="4" w:space="0" w:color="FFFFFF"/>
              <w:left w:val="single" w:sz="4" w:space="0" w:color="FFFFFF"/>
              <w:bottom w:val="dashed" w:sz="4" w:space="0" w:color="B2B2B2"/>
              <w:right w:val="single" w:sz="4" w:space="0" w:color="FFFFFF"/>
            </w:tcBorders>
          </w:tcPr>
          <w:p w:rsidR="0085308F" w:rsidRDefault="00B45349">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5308F">
        <w:tc>
          <w:tcPr>
            <w:tcW w:w="8820" w:type="dxa"/>
            <w:tcBorders>
              <w:top w:val="dashed" w:sz="4" w:space="0" w:color="B2B2B2"/>
              <w:left w:val="single" w:sz="4" w:space="0" w:color="FFFFFF"/>
              <w:bottom w:val="dashed" w:sz="4" w:space="0" w:color="B2B2B2"/>
              <w:right w:val="single" w:sz="4" w:space="0" w:color="FFFFFF"/>
            </w:tcBorders>
          </w:tcPr>
          <w:p w:rsidR="0085308F" w:rsidRDefault="00B45349">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5308F">
        <w:tc>
          <w:tcPr>
            <w:tcW w:w="8820" w:type="dxa"/>
            <w:tcBorders>
              <w:top w:val="dashed" w:sz="4" w:space="0" w:color="B2B2B2"/>
              <w:left w:val="single" w:sz="4" w:space="0" w:color="FFFFFF"/>
              <w:bottom w:val="dashed" w:sz="4" w:space="0" w:color="B2B2B2"/>
              <w:right w:val="single" w:sz="4" w:space="0" w:color="FFFFFF"/>
            </w:tcBorders>
          </w:tcPr>
          <w:p w:rsidR="0085308F" w:rsidRDefault="00B45349">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5308F">
        <w:tc>
          <w:tcPr>
            <w:tcW w:w="8820" w:type="dxa"/>
            <w:tcBorders>
              <w:top w:val="dashed" w:sz="4" w:space="0" w:color="B2B2B2"/>
              <w:left w:val="single" w:sz="4" w:space="0" w:color="FFFFFF"/>
              <w:bottom w:val="dashed" w:sz="4" w:space="0" w:color="B2B2B2"/>
              <w:right w:val="single" w:sz="4" w:space="0" w:color="FFFFFF"/>
            </w:tcBorders>
          </w:tcPr>
          <w:p w:rsidR="0085308F" w:rsidRDefault="00B4534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5308F">
        <w:tc>
          <w:tcPr>
            <w:tcW w:w="8820" w:type="dxa"/>
            <w:tcBorders>
              <w:top w:val="dashed" w:sz="4" w:space="0" w:color="B2B2B2"/>
              <w:left w:val="single" w:sz="4" w:space="0" w:color="FFFFFF"/>
              <w:bottom w:val="dashed" w:sz="4" w:space="0" w:color="B2B2B2"/>
              <w:right w:val="single" w:sz="4" w:space="0" w:color="FFFFFF"/>
            </w:tcBorders>
          </w:tcPr>
          <w:p w:rsidR="0085308F" w:rsidRDefault="00B45349">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5308F">
        <w:tc>
          <w:tcPr>
            <w:tcW w:w="8820" w:type="dxa"/>
            <w:tcBorders>
              <w:top w:val="dashed" w:sz="4" w:space="0" w:color="B2B2B2"/>
              <w:left w:val="single" w:sz="4" w:space="0" w:color="FFFFFF"/>
              <w:bottom w:val="single" w:sz="4" w:space="0" w:color="FFFFFF"/>
              <w:right w:val="single" w:sz="4" w:space="0" w:color="FFFFFF"/>
            </w:tcBorders>
          </w:tcPr>
          <w:p w:rsidR="0085308F" w:rsidRDefault="00B45349">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308F" w:rsidRDefault="00B453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85308F" w:rsidRDefault="0085308F">
      <w:pPr>
        <w:pStyle w:val="ProductList-Body"/>
      </w:pPr>
    </w:p>
    <w:p w:rsidR="0085308F" w:rsidRDefault="00B45349">
      <w:pPr>
        <w:pStyle w:val="ProductList-ClauseHeading"/>
        <w:outlineLvl w:val="2"/>
      </w:pPr>
      <w:r>
        <w:t>Requisits</w:t>
      </w:r>
    </w:p>
    <w:p w:rsidR="0085308F" w:rsidRDefault="00B45349" w:rsidP="00B45349">
      <w:pPr>
        <w:pStyle w:val="ProductList-Bullet"/>
        <w:numPr>
          <w:ilvl w:val="0"/>
          <w:numId w:val="86"/>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rsidR="0085308F" w:rsidRDefault="00B45349" w:rsidP="00B45349">
      <w:pPr>
        <w:pStyle w:val="ProductList-Bullet"/>
        <w:numPr>
          <w:ilvl w:val="0"/>
          <w:numId w:val="86"/>
        </w:numPr>
      </w:pPr>
      <w:r>
        <w:t>El nombre d'aquests Serveis Online de plataforma amb llicència atorgada per la Institució no pot ser inferior al nombre de Productes de Plataforma Desktop que se substitueixen.</w:t>
      </w:r>
    </w:p>
    <w:p w:rsidR="0085308F" w:rsidRDefault="00B45349" w:rsidP="00B45349">
      <w:pPr>
        <w:pStyle w:val="ProductList-Bullet"/>
        <w:numPr>
          <w:ilvl w:val="0"/>
          <w:numId w:val="86"/>
        </w:numPr>
      </w:pPr>
      <w:r>
        <w:t xml:space="preserve">Els Serveis Online de plataforma es poden afegir en qualsevol moment durant el període d'inscripció. </w:t>
      </w:r>
    </w:p>
    <w:p w:rsidR="0085308F" w:rsidRDefault="0085308F">
      <w:pPr>
        <w:pStyle w:val="ProductList-Body"/>
      </w:pPr>
    </w:p>
    <w:p w:rsidR="0085308F" w:rsidRDefault="00B45349">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85308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5308F" w:rsidRDefault="00B45349">
            <w:pPr>
              <w:pStyle w:val="ProductList-TableBody"/>
            </w:pPr>
            <w:r>
              <w:rPr>
                <w:color w:val="FFFFFF"/>
              </w:rPr>
              <w:t>Productes de Plataforma Desktop Qualificats</w:t>
            </w:r>
          </w:p>
        </w:tc>
        <w:tc>
          <w:tcPr>
            <w:tcW w:w="6120" w:type="dxa"/>
            <w:shd w:val="clear" w:color="auto" w:fill="0070C0"/>
          </w:tcPr>
          <w:p w:rsidR="0085308F" w:rsidRDefault="00B45349">
            <w:pPr>
              <w:pStyle w:val="ProductList-TableBody"/>
            </w:pPr>
            <w:r>
              <w:rPr>
                <w:color w:val="FFFFFF"/>
              </w:rPr>
              <w:t>Servei Online Qualificat</w:t>
            </w:r>
          </w:p>
        </w:tc>
      </w:tr>
      <w:tr w:rsidR="0085308F">
        <w:tc>
          <w:tcPr>
            <w:tcW w:w="6000" w:type="dxa"/>
          </w:tcPr>
          <w:p w:rsidR="0085308F" w:rsidRDefault="00B45349">
            <w:pPr>
              <w:pStyle w:val="ProductList-TableBody"/>
            </w:pPr>
            <w:r>
              <w:t xml:space="preserve">Office Professional Plus 2016, </w:t>
            </w:r>
            <w:r>
              <w:rPr>
                <w:b/>
              </w:rPr>
              <w:t>i</w:t>
            </w:r>
          </w:p>
          <w:p w:rsidR="0085308F" w:rsidRDefault="00B45349">
            <w:pPr>
              <w:pStyle w:val="ProductList-TableBody"/>
            </w:pPr>
            <w:r>
              <w:t xml:space="preserve">Desktop Core CAL o ECAL Suite (Dispositiu), </w:t>
            </w:r>
            <w:r>
              <w:rPr>
                <w:b/>
              </w:rPr>
              <w:t>i</w:t>
            </w:r>
          </w:p>
          <w:p w:rsidR="0085308F" w:rsidRDefault="00B45349">
            <w:pPr>
              <w:pStyle w:val="ProductList-TableBody"/>
            </w:pPr>
            <w:r>
              <w:t xml:space="preserve">Windows 10 Education E5 (Per Dispositiu) </w:t>
            </w:r>
          </w:p>
        </w:tc>
        <w:tc>
          <w:tcPr>
            <w:tcW w:w="6120" w:type="dxa"/>
          </w:tcPr>
          <w:p w:rsidR="0085308F" w:rsidRDefault="00B45349">
            <w:pPr>
              <w:pStyle w:val="ProductList-TableBody"/>
            </w:pPr>
            <w:r>
              <w:t>Microsoft 365 Education A3/A5 (SL d'Usuari)</w:t>
            </w:r>
          </w:p>
        </w:tc>
      </w:tr>
      <w:tr w:rsidR="0085308F">
        <w:tc>
          <w:tcPr>
            <w:tcW w:w="6000" w:type="dxa"/>
          </w:tcPr>
          <w:p w:rsidR="0085308F" w:rsidRDefault="00B45349">
            <w:pPr>
              <w:pStyle w:val="ProductList-TableBody"/>
            </w:pPr>
            <w:r>
              <w:t xml:space="preserve">Office Professional Plus 2016 </w:t>
            </w:r>
            <w:r>
              <w:rPr>
                <w:b/>
              </w:rPr>
              <w:t>i</w:t>
            </w:r>
          </w:p>
          <w:p w:rsidR="0085308F" w:rsidRDefault="00B45349">
            <w:pPr>
              <w:pStyle w:val="ProductList-TableBody"/>
            </w:pPr>
            <w:r>
              <w:t>Core CAL o ECAL Suite (Dispositiu)</w:t>
            </w:r>
          </w:p>
        </w:tc>
        <w:tc>
          <w:tcPr>
            <w:tcW w:w="6120" w:type="dxa"/>
          </w:tcPr>
          <w:p w:rsidR="0085308F" w:rsidRDefault="00B45349">
            <w:pPr>
              <w:pStyle w:val="ProductList-TableBody"/>
            </w:pPr>
            <w:r>
              <w:t xml:space="preserve">Office 365 A3/A5 (SL d'Usuari) </w:t>
            </w:r>
            <w:r>
              <w:rPr>
                <w:b/>
              </w:rPr>
              <w:t>i</w:t>
            </w:r>
          </w:p>
          <w:p w:rsidR="0085308F" w:rsidRDefault="00B45349">
            <w:pPr>
              <w:pStyle w:val="ProductList-TableBody"/>
            </w:pPr>
            <w:r>
              <w:t>EMS E3/E5</w:t>
            </w:r>
          </w:p>
        </w:tc>
      </w:tr>
      <w:tr w:rsidR="0085308F">
        <w:tc>
          <w:tcPr>
            <w:tcW w:w="6000" w:type="dxa"/>
          </w:tcPr>
          <w:p w:rsidR="0085308F" w:rsidRDefault="00B45349">
            <w:pPr>
              <w:pStyle w:val="ProductList-TableBody"/>
            </w:pPr>
            <w:r>
              <w:t>Core CAL o ECAL Suite (Dispositiu)</w:t>
            </w:r>
          </w:p>
        </w:tc>
        <w:tc>
          <w:tcPr>
            <w:tcW w:w="6120" w:type="dxa"/>
          </w:tcPr>
          <w:p w:rsidR="0085308F" w:rsidRDefault="00B45349">
            <w:pPr>
              <w:pStyle w:val="ProductList-TableBody"/>
            </w:pPr>
            <w:r>
              <w:t>Office 365 A3/A5</w:t>
            </w:r>
          </w:p>
        </w:tc>
      </w:tr>
      <w:tr w:rsidR="0085308F">
        <w:tc>
          <w:tcPr>
            <w:tcW w:w="6000" w:type="dxa"/>
          </w:tcPr>
          <w:p w:rsidR="0085308F" w:rsidRDefault="00B45349">
            <w:pPr>
              <w:pStyle w:val="ProductList-TableBody"/>
            </w:pPr>
            <w:r>
              <w:t>Office Professional Plus 2016</w:t>
            </w:r>
          </w:p>
        </w:tc>
        <w:tc>
          <w:tcPr>
            <w:tcW w:w="6120" w:type="dxa"/>
          </w:tcPr>
          <w:p w:rsidR="0085308F" w:rsidRDefault="00B45349">
            <w:pPr>
              <w:pStyle w:val="ProductList-TableBody"/>
            </w:pPr>
            <w:r>
              <w:t>Aplicacions del Microsoft 365 per a empreses</w:t>
            </w:r>
          </w:p>
        </w:tc>
      </w:tr>
    </w:tbl>
    <w:p w:rsidR="0085308F" w:rsidRDefault="0085308F">
      <w:pPr>
        <w:pStyle w:val="ProductList-Body"/>
      </w:pPr>
    </w:p>
    <w:p w:rsidR="0085308F" w:rsidRDefault="0085308F">
      <w:pPr>
        <w:pStyle w:val="PURBreadcrumb"/>
      </w:pPr>
    </w:p>
    <w:tbl>
      <w:tblPr>
        <w:tblStyle w:val="PURTable"/>
        <w:tblW w:w="0" w:type="dxa"/>
        <w:tblLook w:val="04A0" w:firstRow="1" w:lastRow="0" w:firstColumn="1" w:lastColumn="0" w:noHBand="0" w:noVBand="1"/>
      </w:tblPr>
      <w:tblGrid>
        <w:gridCol w:w="10916"/>
      </w:tblGrid>
      <w:tr w:rsidR="008530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308F" w:rsidRDefault="00ED5484">
            <w:pPr>
              <w:pStyle w:val="ProductList-TableBody"/>
              <w:jc w:val="right"/>
            </w:pPr>
            <w:hyperlink w:anchor="_Sec842">
              <w:r w:rsidR="00B45349">
                <w:rPr>
                  <w:color w:val="00467F"/>
                  <w:sz w:val="14"/>
                  <w:u w:val="single"/>
                </w:rPr>
                <w:t>Índex de Continguts</w:t>
              </w:r>
            </w:hyperlink>
            <w:r w:rsidR="00B45349">
              <w:rPr>
                <w:sz w:val="14"/>
              </w:rPr>
              <w:t>/</w:t>
            </w:r>
            <w:hyperlink w:anchor="_Sec549">
              <w:r w:rsidR="00B45349">
                <w:rPr>
                  <w:color w:val="00467F"/>
                  <w:sz w:val="14"/>
                  <w:u w:val="single"/>
                </w:rPr>
                <w:t>Glossari</w:t>
              </w:r>
            </w:hyperlink>
            <w:r w:rsidR="00B45349">
              <w:rPr>
                <w:sz w:val="14"/>
              </w:rPr>
              <w:t>/</w:t>
            </w:r>
            <w:hyperlink w:anchor="_Sec844">
              <w:r w:rsidR="00B45349">
                <w:rPr>
                  <w:color w:val="00467F"/>
                  <w:sz w:val="14"/>
                  <w:u w:val="single"/>
                </w:rPr>
                <w:t>Índex</w:t>
              </w:r>
            </w:hyperlink>
          </w:p>
        </w:tc>
      </w:tr>
    </w:tbl>
    <w:p w:rsidR="0085308F" w:rsidRDefault="0085308F">
      <w:pPr>
        <w:pStyle w:val="ProductList-Body"/>
      </w:pPr>
    </w:p>
    <w:p w:rsidR="0085308F" w:rsidRDefault="0085308F">
      <w:pPr>
        <w:sectPr w:rsidR="0085308F">
          <w:headerReference w:type="default" r:id="rId181"/>
          <w:footerReference w:type="default" r:id="rId182"/>
          <w:type w:val="continuous"/>
          <w:pgSz w:w="12240" w:h="15840" w:code="1"/>
          <w:pgMar w:top="1170" w:right="720" w:bottom="720" w:left="720" w:header="432" w:footer="288" w:gutter="0"/>
          <w:cols w:space="360"/>
        </w:sectPr>
      </w:pPr>
    </w:p>
    <w:bookmarkEnd w:id="445"/>
    <w:p w:rsidR="0085308F" w:rsidRDefault="00B45349">
      <w:pPr>
        <w:pStyle w:val="ProductList-SectionHeading"/>
        <w:pageBreakBefore/>
        <w:outlineLvl w:val="0"/>
      </w:pPr>
      <w:r>
        <w:t>Índex</w:t>
      </w:r>
      <w:r>
        <w:fldChar w:fldCharType="begin"/>
      </w:r>
      <w:r>
        <w:instrText xml:space="preserve"> TC "</w:instrText>
      </w:r>
      <w:bookmarkStart w:id="450" w:name="_Toc62549304"/>
      <w:r>
        <w:instrText>Índex</w:instrText>
      </w:r>
      <w:bookmarkEnd w:id="450"/>
      <w:r>
        <w:instrText>" \l 1</w:instrText>
      </w:r>
      <w:r>
        <w:fldChar w:fldCharType="end"/>
      </w:r>
    </w:p>
    <w:p w:rsidR="0085308F" w:rsidRDefault="0085308F">
      <w:pPr>
        <w:pStyle w:val="ProductList-Body"/>
      </w:pPr>
    </w:p>
    <w:p w:rsidR="0085308F" w:rsidRDefault="0085308F">
      <w:pPr>
        <w:sectPr w:rsidR="0085308F">
          <w:headerReference w:type="default" r:id="rId183"/>
          <w:footerReference w:type="default" r:id="rId184"/>
          <w:type w:val="continuous"/>
          <w:pgSz w:w="12240" w:h="15840" w:code="1"/>
          <w:pgMar w:top="1170" w:right="720" w:bottom="720" w:left="720" w:header="432" w:footer="288" w:gutter="0"/>
          <w:cols w:space="360"/>
        </w:sectPr>
      </w:pPr>
    </w:p>
    <w:p w:rsidR="00B45349" w:rsidRDefault="00B45349">
      <w:pPr>
        <w:pStyle w:val="ProductList-Body"/>
        <w:rPr>
          <w:noProof/>
        </w:rPr>
        <w:sectPr w:rsidR="00B45349" w:rsidSect="00B4534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45349" w:rsidRDefault="00B45349">
      <w:pPr>
        <w:pStyle w:val="Index1"/>
        <w:tabs>
          <w:tab w:val="right" w:pos="5030"/>
        </w:tabs>
        <w:rPr>
          <w:noProof/>
        </w:rPr>
      </w:pPr>
      <w:r>
        <w:rPr>
          <w:noProof/>
        </w:rPr>
        <w:t>,, 72</w:t>
      </w:r>
    </w:p>
    <w:p w:rsidR="00B45349" w:rsidRDefault="00B45349">
      <w:pPr>
        <w:pStyle w:val="Index1"/>
        <w:tabs>
          <w:tab w:val="right" w:pos="5030"/>
        </w:tabs>
        <w:rPr>
          <w:noProof/>
        </w:rPr>
      </w:pPr>
      <w:r>
        <w:rPr>
          <w:noProof/>
        </w:rPr>
        <w:t>1 Milió de Transaccions dels Mapes del Bing (SL), 78</w:t>
      </w:r>
    </w:p>
    <w:p w:rsidR="00B45349" w:rsidRDefault="00B45349">
      <w:pPr>
        <w:pStyle w:val="Index1"/>
        <w:tabs>
          <w:tab w:val="right" w:pos="5030"/>
        </w:tabs>
        <w:rPr>
          <w:noProof/>
        </w:rPr>
      </w:pPr>
      <w:r>
        <w:rPr>
          <w:noProof/>
        </w:rPr>
        <w:t>10 Milions de Transaccions dels Mapes del Bing (SL), 78</w:t>
      </w:r>
    </w:p>
    <w:p w:rsidR="00B45349" w:rsidRDefault="00B45349">
      <w:pPr>
        <w:pStyle w:val="Index1"/>
        <w:tabs>
          <w:tab w:val="right" w:pos="5030"/>
        </w:tabs>
        <w:rPr>
          <w:noProof/>
        </w:rPr>
      </w:pPr>
      <w:r>
        <w:rPr>
          <w:noProof/>
        </w:rPr>
        <w:t>100.000 Transaccions dels Mapes del Bing (SL), 78</w:t>
      </w:r>
    </w:p>
    <w:p w:rsidR="00B45349" w:rsidRDefault="00B45349">
      <w:pPr>
        <w:pStyle w:val="Index1"/>
        <w:tabs>
          <w:tab w:val="right" w:pos="5030"/>
        </w:tabs>
        <w:rPr>
          <w:noProof/>
        </w:rPr>
      </w:pPr>
      <w:r>
        <w:rPr>
          <w:noProof/>
        </w:rPr>
        <w:t>2 Milions de Transaccions dels Mapes del Bing (SL), 78</w:t>
      </w:r>
    </w:p>
    <w:p w:rsidR="00B45349" w:rsidRDefault="00B45349">
      <w:pPr>
        <w:pStyle w:val="Index1"/>
        <w:tabs>
          <w:tab w:val="right" w:pos="5030"/>
        </w:tabs>
        <w:rPr>
          <w:noProof/>
        </w:rPr>
      </w:pPr>
      <w:r>
        <w:rPr>
          <w:noProof/>
        </w:rPr>
        <w:t>30 Milions de Transaccions dels Mapes del Bing (SL), 78</w:t>
      </w:r>
    </w:p>
    <w:p w:rsidR="00B45349" w:rsidRDefault="00B45349">
      <w:pPr>
        <w:pStyle w:val="Index1"/>
        <w:tabs>
          <w:tab w:val="right" w:pos="5030"/>
        </w:tabs>
        <w:rPr>
          <w:noProof/>
        </w:rPr>
      </w:pPr>
      <w:r>
        <w:rPr>
          <w:noProof/>
        </w:rPr>
        <w:t>5 Milions de Transaccions dels Mapes del Bing (SL), 78</w:t>
      </w:r>
    </w:p>
    <w:p w:rsidR="00B45349" w:rsidRDefault="00B45349">
      <w:pPr>
        <w:pStyle w:val="Index1"/>
        <w:tabs>
          <w:tab w:val="right" w:pos="5030"/>
        </w:tabs>
        <w:rPr>
          <w:noProof/>
        </w:rPr>
      </w:pPr>
      <w:r>
        <w:rPr>
          <w:noProof/>
        </w:rPr>
        <w:t>500.000 Transaccions dels Mapes del Bing (SL), 78</w:t>
      </w:r>
    </w:p>
    <w:p w:rsidR="00B45349" w:rsidRDefault="00B45349">
      <w:pPr>
        <w:pStyle w:val="Index1"/>
        <w:tabs>
          <w:tab w:val="right" w:pos="5030"/>
        </w:tabs>
        <w:rPr>
          <w:noProof/>
        </w:rPr>
      </w:pPr>
      <w:r>
        <w:rPr>
          <w:noProof/>
        </w:rPr>
        <w:t>Access 2019, 23</w:t>
      </w:r>
    </w:p>
    <w:p w:rsidR="00B45349" w:rsidRDefault="00B45349">
      <w:pPr>
        <w:pStyle w:val="Index1"/>
        <w:tabs>
          <w:tab w:val="right" w:pos="5030"/>
        </w:tabs>
        <w:rPr>
          <w:noProof/>
        </w:rPr>
      </w:pPr>
      <w:r>
        <w:rPr>
          <w:noProof/>
        </w:rPr>
        <w:t>Accions del GitHub, 80</w:t>
      </w:r>
    </w:p>
    <w:p w:rsidR="00B45349" w:rsidRDefault="00B45349">
      <w:pPr>
        <w:pStyle w:val="Index1"/>
        <w:tabs>
          <w:tab w:val="right" w:pos="5030"/>
        </w:tabs>
        <w:rPr>
          <w:noProof/>
        </w:rPr>
      </w:pPr>
      <w:r>
        <w:rPr>
          <w:noProof/>
        </w:rPr>
        <w:t>Actualització del Windows 10 Home al Pro per al Microsoft 365 Business Premium, 43</w:t>
      </w:r>
    </w:p>
    <w:p w:rsidR="00B45349" w:rsidRDefault="00B45349">
      <w:pPr>
        <w:pStyle w:val="Index1"/>
        <w:tabs>
          <w:tab w:val="right" w:pos="5030"/>
        </w:tabs>
        <w:rPr>
          <w:noProof/>
        </w:rPr>
      </w:pPr>
      <w:r>
        <w:rPr>
          <w:noProof/>
        </w:rPr>
        <w:t>Administració de riscos del Microsoft 365 A5 Insider, 61</w:t>
      </w:r>
    </w:p>
    <w:p w:rsidR="00B45349" w:rsidRDefault="00B45349">
      <w:pPr>
        <w:pStyle w:val="Index1"/>
        <w:tabs>
          <w:tab w:val="right" w:pos="5030"/>
        </w:tabs>
        <w:rPr>
          <w:noProof/>
        </w:rPr>
      </w:pPr>
      <w:r>
        <w:rPr>
          <w:noProof/>
        </w:rPr>
        <w:t>Administració de riscos del Microsoft 365 E5 Insider, 61</w:t>
      </w:r>
    </w:p>
    <w:p w:rsidR="00B45349" w:rsidRDefault="00B45349">
      <w:pPr>
        <w:pStyle w:val="Index1"/>
        <w:tabs>
          <w:tab w:val="right" w:pos="5030"/>
        </w:tabs>
        <w:rPr>
          <w:noProof/>
        </w:rPr>
      </w:pPr>
      <w:r>
        <w:rPr>
          <w:noProof/>
        </w:rPr>
        <w:t>Administració de riscos del Microsoft 365 G5 Insider, 61</w:t>
      </w:r>
    </w:p>
    <w:p w:rsidR="00B45349" w:rsidRDefault="00B45349">
      <w:pPr>
        <w:pStyle w:val="Index1"/>
        <w:tabs>
          <w:tab w:val="right" w:pos="5030"/>
        </w:tabs>
        <w:rPr>
          <w:noProof/>
        </w:rPr>
      </w:pPr>
      <w:r>
        <w:rPr>
          <w:noProof/>
        </w:rPr>
        <w:t>Advanced Threat Analytics 2016, 14</w:t>
      </w:r>
    </w:p>
    <w:p w:rsidR="00B45349" w:rsidRDefault="00B45349">
      <w:pPr>
        <w:pStyle w:val="Index1"/>
        <w:tabs>
          <w:tab w:val="right" w:pos="5030"/>
        </w:tabs>
        <w:rPr>
          <w:noProof/>
        </w:rPr>
      </w:pPr>
      <w:r>
        <w:rPr>
          <w:noProof/>
        </w:rPr>
        <w:t>Agent Virtual del Dynamics 365 for Customer Service, 69</w:t>
      </w:r>
    </w:p>
    <w:p w:rsidR="00B45349" w:rsidRDefault="00B45349">
      <w:pPr>
        <w:pStyle w:val="Index1"/>
        <w:tabs>
          <w:tab w:val="right" w:pos="5030"/>
        </w:tabs>
        <w:rPr>
          <w:noProof/>
        </w:rPr>
      </w:pPr>
      <w:r>
        <w:rPr>
          <w:noProof/>
        </w:rPr>
        <w:t>Ampliació dels minuts de les trucades sortints de l'Audioconferència als EUA i el Canadà, 74</w:t>
      </w:r>
    </w:p>
    <w:p w:rsidR="00B45349" w:rsidRDefault="00B45349">
      <w:pPr>
        <w:pStyle w:val="Index1"/>
        <w:tabs>
          <w:tab w:val="right" w:pos="5030"/>
        </w:tabs>
        <w:rPr>
          <w:noProof/>
        </w:rPr>
      </w:pPr>
      <w:r>
        <w:rPr>
          <w:noProof/>
        </w:rPr>
        <w:t>Anàlisi de Conducció de Gestió d'Actius Mòbils Per Actiu, 78</w:t>
      </w:r>
    </w:p>
    <w:p w:rsidR="00B45349" w:rsidRDefault="00B45349">
      <w:pPr>
        <w:pStyle w:val="Index1"/>
        <w:tabs>
          <w:tab w:val="right" w:pos="5030"/>
        </w:tabs>
        <w:rPr>
          <w:noProof/>
        </w:rPr>
      </w:pPr>
      <w:r>
        <w:rPr>
          <w:noProof/>
        </w:rPr>
        <w:t>API del Microsoft Translator, 58</w:t>
      </w:r>
    </w:p>
    <w:p w:rsidR="00B45349" w:rsidRDefault="00B45349">
      <w:pPr>
        <w:pStyle w:val="Index1"/>
        <w:tabs>
          <w:tab w:val="right" w:pos="5030"/>
        </w:tabs>
        <w:rPr>
          <w:noProof/>
        </w:rPr>
      </w:pPr>
      <w:r>
        <w:rPr>
          <w:noProof/>
        </w:rPr>
        <w:t>Aplicació de No Producció Addicional del Microsoft Dynamics 365 Marketing, 68</w:t>
      </w:r>
    </w:p>
    <w:p w:rsidR="00B45349" w:rsidRDefault="00B45349">
      <w:pPr>
        <w:pStyle w:val="Index1"/>
        <w:tabs>
          <w:tab w:val="right" w:pos="5030"/>
        </w:tabs>
        <w:rPr>
          <w:noProof/>
        </w:rPr>
      </w:pPr>
      <w:r>
        <w:rPr>
          <w:noProof/>
        </w:rPr>
        <w:t>Aplicacions del Microsoft 365 per a empreses, 71</w:t>
      </w:r>
    </w:p>
    <w:p w:rsidR="00B45349" w:rsidRDefault="00B45349">
      <w:pPr>
        <w:pStyle w:val="Index1"/>
        <w:tabs>
          <w:tab w:val="right" w:pos="5030"/>
        </w:tabs>
        <w:rPr>
          <w:noProof/>
        </w:rPr>
      </w:pPr>
      <w:r>
        <w:rPr>
          <w:noProof/>
        </w:rPr>
        <w:t>Aplicacions del Microsoft 365 per a empreses basades en SA, 71</w:t>
      </w:r>
    </w:p>
    <w:p w:rsidR="00B45349" w:rsidRDefault="00B45349">
      <w:pPr>
        <w:pStyle w:val="Index1"/>
        <w:tabs>
          <w:tab w:val="right" w:pos="5030"/>
        </w:tabs>
        <w:rPr>
          <w:noProof/>
        </w:rPr>
      </w:pPr>
      <w:r>
        <w:rPr>
          <w:noProof/>
        </w:rPr>
        <w:t>Aplicacions del Microsoft 365 per a negocis (SL d'Usuari), 71</w:t>
      </w:r>
    </w:p>
    <w:p w:rsidR="00B45349" w:rsidRDefault="00B45349">
      <w:pPr>
        <w:pStyle w:val="Index1"/>
        <w:tabs>
          <w:tab w:val="right" w:pos="5030"/>
        </w:tabs>
        <w:rPr>
          <w:noProof/>
        </w:rPr>
      </w:pPr>
      <w:r>
        <w:rPr>
          <w:noProof/>
        </w:rPr>
        <w:t>Assistència remota del Dynamics 365, 68</w:t>
      </w:r>
    </w:p>
    <w:p w:rsidR="00B45349" w:rsidRDefault="00B45349">
      <w:pPr>
        <w:pStyle w:val="Index1"/>
        <w:tabs>
          <w:tab w:val="right" w:pos="5030"/>
        </w:tabs>
        <w:rPr>
          <w:noProof/>
        </w:rPr>
      </w:pPr>
      <w:r>
        <w:rPr>
          <w:noProof/>
        </w:rPr>
        <w:t>Assistència Tècnica Directa Professional Activa de l'Azure*, 59</w:t>
      </w:r>
    </w:p>
    <w:p w:rsidR="00B45349" w:rsidRDefault="00B45349">
      <w:pPr>
        <w:pStyle w:val="Index1"/>
        <w:tabs>
          <w:tab w:val="right" w:pos="5030"/>
        </w:tabs>
        <w:rPr>
          <w:noProof/>
        </w:rPr>
      </w:pPr>
      <w:r>
        <w:rPr>
          <w:noProof/>
        </w:rPr>
        <w:t>Assistència Tècnica Directa Professional del Dynamics 365, 68</w:t>
      </w:r>
    </w:p>
    <w:p w:rsidR="00B45349" w:rsidRDefault="00B45349">
      <w:pPr>
        <w:pStyle w:val="Index1"/>
        <w:tabs>
          <w:tab w:val="right" w:pos="5030"/>
        </w:tabs>
        <w:rPr>
          <w:noProof/>
        </w:rPr>
      </w:pPr>
      <w:r>
        <w:rPr>
          <w:noProof/>
        </w:rPr>
        <w:t>Assistència Tècnica Estàndard Activa de l'Azure*, 59</w:t>
      </w:r>
    </w:p>
    <w:p w:rsidR="00B45349" w:rsidRDefault="00B45349">
      <w:pPr>
        <w:pStyle w:val="Index1"/>
        <w:tabs>
          <w:tab w:val="right" w:pos="5030"/>
        </w:tabs>
        <w:rPr>
          <w:noProof/>
        </w:rPr>
      </w:pPr>
      <w:r>
        <w:rPr>
          <w:noProof/>
        </w:rPr>
        <w:t>Assistència Tècnica Estàndard del Microsoft Azure StorSimple, 59</w:t>
      </w:r>
    </w:p>
    <w:p w:rsidR="00B45349" w:rsidRDefault="00B45349">
      <w:pPr>
        <w:pStyle w:val="Index1"/>
        <w:tabs>
          <w:tab w:val="right" w:pos="5030"/>
        </w:tabs>
        <w:rPr>
          <w:noProof/>
        </w:rPr>
      </w:pPr>
      <w:r>
        <w:rPr>
          <w:noProof/>
        </w:rPr>
        <w:t>Assistència Tècnica Premium del Microsoft Azure StorSimple, 59</w:t>
      </w:r>
    </w:p>
    <w:p w:rsidR="00B45349" w:rsidRDefault="00B45349">
      <w:pPr>
        <w:pStyle w:val="Index1"/>
        <w:tabs>
          <w:tab w:val="right" w:pos="5030"/>
        </w:tabs>
        <w:rPr>
          <w:noProof/>
        </w:rPr>
      </w:pPr>
      <w:r>
        <w:rPr>
          <w:noProof/>
        </w:rPr>
        <w:t>Audioconferència, 74</w:t>
      </w:r>
    </w:p>
    <w:p w:rsidR="00B45349" w:rsidRDefault="00B45349">
      <w:pPr>
        <w:pStyle w:val="Index1"/>
        <w:tabs>
          <w:tab w:val="right" w:pos="5030"/>
        </w:tabs>
        <w:rPr>
          <w:noProof/>
        </w:rPr>
      </w:pPr>
      <w:r>
        <w:rPr>
          <w:noProof/>
        </w:rPr>
        <w:t>Audioconferència per a Usuaris que es Troben a l'Índia, 74</w:t>
      </w:r>
    </w:p>
    <w:p w:rsidR="00B45349" w:rsidRDefault="00B45349">
      <w:pPr>
        <w:pStyle w:val="Index1"/>
        <w:tabs>
          <w:tab w:val="right" w:pos="5030"/>
        </w:tabs>
        <w:rPr>
          <w:noProof/>
        </w:rPr>
      </w:pPr>
      <w:r>
        <w:rPr>
          <w:noProof/>
        </w:rPr>
        <w:t>Auditoria i descobriment de documents electrònics del Microsoft 365 A5, 61</w:t>
      </w:r>
    </w:p>
    <w:p w:rsidR="00B45349" w:rsidRDefault="00B45349">
      <w:pPr>
        <w:pStyle w:val="Index1"/>
        <w:tabs>
          <w:tab w:val="right" w:pos="5030"/>
        </w:tabs>
        <w:rPr>
          <w:noProof/>
        </w:rPr>
      </w:pPr>
      <w:r>
        <w:rPr>
          <w:noProof/>
        </w:rPr>
        <w:t>Auditoria i descobriment de documents electrònics del Microsoft 365 E5, 61</w:t>
      </w:r>
    </w:p>
    <w:p w:rsidR="00B45349" w:rsidRDefault="00B45349">
      <w:pPr>
        <w:pStyle w:val="Index1"/>
        <w:tabs>
          <w:tab w:val="right" w:pos="5030"/>
        </w:tabs>
        <w:rPr>
          <w:noProof/>
        </w:rPr>
      </w:pPr>
      <w:r>
        <w:rPr>
          <w:noProof/>
        </w:rPr>
        <w:t>Auditoria i descobriment de documents electrònics del Microsoft 365 G5, 61</w:t>
      </w:r>
    </w:p>
    <w:p w:rsidR="00B45349" w:rsidRDefault="00B45349">
      <w:pPr>
        <w:pStyle w:val="Index1"/>
        <w:tabs>
          <w:tab w:val="right" w:pos="5030"/>
        </w:tabs>
        <w:rPr>
          <w:noProof/>
        </w:rPr>
      </w:pPr>
      <w:r>
        <w:rPr>
          <w:noProof/>
        </w:rPr>
        <w:t>Autoservei del Dynamics 365 Human Resources, 68</w:t>
      </w:r>
    </w:p>
    <w:p w:rsidR="00B45349" w:rsidRDefault="00B45349">
      <w:pPr>
        <w:pStyle w:val="Index1"/>
        <w:tabs>
          <w:tab w:val="right" w:pos="5030"/>
        </w:tabs>
        <w:rPr>
          <w:noProof/>
        </w:rPr>
      </w:pPr>
      <w:r>
        <w:rPr>
          <w:noProof/>
        </w:rPr>
        <w:t>Avaluacions Addicionals del Dynamics 365 Fraud Protection, 69</w:t>
      </w:r>
    </w:p>
    <w:p w:rsidR="00B45349" w:rsidRDefault="00B45349">
      <w:pPr>
        <w:pStyle w:val="Index1"/>
        <w:tabs>
          <w:tab w:val="right" w:pos="5030"/>
        </w:tabs>
        <w:rPr>
          <w:noProof/>
        </w:rPr>
      </w:pPr>
      <w:r>
        <w:rPr>
          <w:noProof/>
        </w:rPr>
        <w:t>Azure DevOps Server 2020 amb tecnologia de l'SQL Server, 42</w:t>
      </w:r>
    </w:p>
    <w:p w:rsidR="00B45349" w:rsidRDefault="00B45349">
      <w:pPr>
        <w:pStyle w:val="Index1"/>
        <w:tabs>
          <w:tab w:val="right" w:pos="5030"/>
        </w:tabs>
        <w:rPr>
          <w:noProof/>
        </w:rPr>
      </w:pPr>
      <w:r>
        <w:rPr>
          <w:noProof/>
        </w:rPr>
        <w:t>Azure FXT Edge Filer, 15</w:t>
      </w:r>
    </w:p>
    <w:p w:rsidR="00B45349" w:rsidRDefault="00B45349">
      <w:pPr>
        <w:pStyle w:val="Index1"/>
        <w:tabs>
          <w:tab w:val="right" w:pos="5030"/>
        </w:tabs>
        <w:rPr>
          <w:noProof/>
        </w:rPr>
      </w:pPr>
      <w:r>
        <w:rPr>
          <w:noProof/>
        </w:rPr>
        <w:t>Azure Security Center, 34</w:t>
      </w:r>
    </w:p>
    <w:p w:rsidR="00B45349" w:rsidRDefault="00B45349">
      <w:pPr>
        <w:pStyle w:val="Index1"/>
        <w:tabs>
          <w:tab w:val="right" w:pos="5030"/>
        </w:tabs>
        <w:rPr>
          <w:noProof/>
        </w:rPr>
      </w:pPr>
      <w:r>
        <w:rPr>
          <w:noProof/>
        </w:rPr>
        <w:t>Azure SQL Edge (per Dispositiu), 58</w:t>
      </w:r>
    </w:p>
    <w:p w:rsidR="00B45349" w:rsidRDefault="00B45349">
      <w:pPr>
        <w:pStyle w:val="Index1"/>
        <w:tabs>
          <w:tab w:val="right" w:pos="5030"/>
        </w:tabs>
        <w:rPr>
          <w:noProof/>
        </w:rPr>
      </w:pPr>
      <w:r>
        <w:rPr>
          <w:noProof/>
        </w:rPr>
        <w:t>Azure Stack Hub, 54</w:t>
      </w:r>
    </w:p>
    <w:p w:rsidR="00B45349" w:rsidRDefault="00B45349">
      <w:pPr>
        <w:pStyle w:val="Index1"/>
        <w:tabs>
          <w:tab w:val="right" w:pos="5030"/>
        </w:tabs>
        <w:rPr>
          <w:noProof/>
        </w:rPr>
      </w:pPr>
      <w:r>
        <w:rPr>
          <w:noProof/>
        </w:rPr>
        <w:t>BizTalk Server, 98</w:t>
      </w:r>
    </w:p>
    <w:p w:rsidR="00B45349" w:rsidRDefault="00B45349">
      <w:pPr>
        <w:pStyle w:val="Index1"/>
        <w:tabs>
          <w:tab w:val="right" w:pos="5030"/>
        </w:tabs>
        <w:rPr>
          <w:noProof/>
        </w:rPr>
      </w:pPr>
      <w:r>
        <w:rPr>
          <w:noProof/>
        </w:rPr>
        <w:t>BizTalk Server 2016, 15</w:t>
      </w:r>
    </w:p>
    <w:p w:rsidR="00B45349" w:rsidRDefault="00B45349">
      <w:pPr>
        <w:pStyle w:val="Index1"/>
        <w:tabs>
          <w:tab w:val="right" w:pos="5030"/>
        </w:tabs>
        <w:rPr>
          <w:noProof/>
        </w:rPr>
      </w:pPr>
      <w:r>
        <w:rPr>
          <w:noProof/>
        </w:rPr>
        <w:t>BizTalk Server 2020 Branch Edition, 15</w:t>
      </w:r>
    </w:p>
    <w:p w:rsidR="00B45349" w:rsidRDefault="00B45349">
      <w:pPr>
        <w:pStyle w:val="Index1"/>
        <w:tabs>
          <w:tab w:val="right" w:pos="5030"/>
        </w:tabs>
        <w:rPr>
          <w:noProof/>
        </w:rPr>
      </w:pPr>
      <w:r>
        <w:rPr>
          <w:noProof/>
        </w:rPr>
        <w:t>BizTalk Server 2020 Branch IDC, 15</w:t>
      </w:r>
    </w:p>
    <w:p w:rsidR="00B45349" w:rsidRDefault="00B45349">
      <w:pPr>
        <w:pStyle w:val="Index1"/>
        <w:tabs>
          <w:tab w:val="right" w:pos="5030"/>
        </w:tabs>
        <w:rPr>
          <w:noProof/>
        </w:rPr>
      </w:pPr>
      <w:r>
        <w:rPr>
          <w:noProof/>
        </w:rPr>
        <w:t>BizTalk Server 2020 Enterprise Edition, 15</w:t>
      </w:r>
    </w:p>
    <w:p w:rsidR="00B45349" w:rsidRDefault="00B45349">
      <w:pPr>
        <w:pStyle w:val="Index1"/>
        <w:tabs>
          <w:tab w:val="right" w:pos="5030"/>
        </w:tabs>
        <w:rPr>
          <w:noProof/>
        </w:rPr>
      </w:pPr>
      <w:r>
        <w:rPr>
          <w:noProof/>
        </w:rPr>
        <w:t>BizTalk Server 2020 Standard Edition, 15</w:t>
      </w:r>
    </w:p>
    <w:p w:rsidR="00B45349" w:rsidRDefault="00B45349">
      <w:pPr>
        <w:pStyle w:val="Index1"/>
        <w:tabs>
          <w:tab w:val="right" w:pos="5030"/>
        </w:tabs>
        <w:rPr>
          <w:noProof/>
        </w:rPr>
      </w:pPr>
      <w:r>
        <w:rPr>
          <w:noProof/>
        </w:rPr>
        <w:t>BizTalk Server 2020 Standard Edition IDC, 15</w:t>
      </w:r>
    </w:p>
    <w:p w:rsidR="00B45349" w:rsidRDefault="00B45349">
      <w:pPr>
        <w:pStyle w:val="Index1"/>
        <w:tabs>
          <w:tab w:val="right" w:pos="5030"/>
        </w:tabs>
        <w:rPr>
          <w:noProof/>
        </w:rPr>
      </w:pPr>
      <w:r>
        <w:rPr>
          <w:noProof/>
        </w:rPr>
        <w:t>BizTalk Server Branch, 99</w:t>
      </w:r>
    </w:p>
    <w:p w:rsidR="00B45349" w:rsidRDefault="00B45349">
      <w:pPr>
        <w:pStyle w:val="Index1"/>
        <w:tabs>
          <w:tab w:val="right" w:pos="5030"/>
        </w:tabs>
        <w:rPr>
          <w:noProof/>
        </w:rPr>
      </w:pPr>
      <w:r>
        <w:rPr>
          <w:noProof/>
        </w:rPr>
        <w:t>BizTalk Server Enterprise, 99</w:t>
      </w:r>
    </w:p>
    <w:p w:rsidR="00B45349" w:rsidRDefault="00B45349">
      <w:pPr>
        <w:pStyle w:val="Index1"/>
        <w:tabs>
          <w:tab w:val="right" w:pos="5030"/>
        </w:tabs>
        <w:rPr>
          <w:noProof/>
        </w:rPr>
      </w:pPr>
      <w:r>
        <w:rPr>
          <w:noProof/>
        </w:rPr>
        <w:t>BizTalk Server Standard, 99</w:t>
      </w:r>
    </w:p>
    <w:p w:rsidR="00B45349" w:rsidRDefault="00B45349">
      <w:pPr>
        <w:pStyle w:val="Index1"/>
        <w:tabs>
          <w:tab w:val="right" w:pos="5030"/>
        </w:tabs>
        <w:rPr>
          <w:noProof/>
        </w:rPr>
      </w:pPr>
      <w:r>
        <w:rPr>
          <w:noProof/>
        </w:rPr>
        <w:t>Business Voice, 74</w:t>
      </w:r>
    </w:p>
    <w:p w:rsidR="00B45349" w:rsidRDefault="00B45349">
      <w:pPr>
        <w:pStyle w:val="Index1"/>
        <w:tabs>
          <w:tab w:val="right" w:pos="5030"/>
        </w:tabs>
        <w:rPr>
          <w:noProof/>
        </w:rPr>
      </w:pPr>
      <w:r>
        <w:rPr>
          <w:noProof/>
        </w:rPr>
        <w:t>CAL de l’SQL Server 2019, 30</w:t>
      </w:r>
    </w:p>
    <w:p w:rsidR="00B45349" w:rsidRDefault="00B45349">
      <w:pPr>
        <w:pStyle w:val="Index1"/>
        <w:tabs>
          <w:tab w:val="right" w:pos="5030"/>
        </w:tabs>
        <w:rPr>
          <w:noProof/>
        </w:rPr>
      </w:pPr>
      <w:r>
        <w:rPr>
          <w:noProof/>
        </w:rPr>
        <w:t>CAL de l'Azure DevOps Server 2020, 42</w:t>
      </w:r>
    </w:p>
    <w:p w:rsidR="00B45349" w:rsidRDefault="00B45349">
      <w:pPr>
        <w:pStyle w:val="Index1"/>
        <w:tabs>
          <w:tab w:val="right" w:pos="5030"/>
        </w:tabs>
        <w:rPr>
          <w:noProof/>
        </w:rPr>
      </w:pPr>
      <w:r>
        <w:rPr>
          <w:noProof/>
        </w:rPr>
        <w:t>CAL de l'Exchange Server Enterprise 2019, 26</w:t>
      </w:r>
    </w:p>
    <w:p w:rsidR="00B45349" w:rsidRDefault="00B45349">
      <w:pPr>
        <w:pStyle w:val="Index1"/>
        <w:tabs>
          <w:tab w:val="right" w:pos="5030"/>
        </w:tabs>
        <w:rPr>
          <w:noProof/>
        </w:rPr>
      </w:pPr>
      <w:r>
        <w:rPr>
          <w:noProof/>
        </w:rPr>
        <w:t>CAL de l'Exchange Server Standard 2019, 26</w:t>
      </w:r>
    </w:p>
    <w:p w:rsidR="00B45349" w:rsidRDefault="00B45349">
      <w:pPr>
        <w:pStyle w:val="Index1"/>
        <w:tabs>
          <w:tab w:val="right" w:pos="5030"/>
        </w:tabs>
        <w:rPr>
          <w:noProof/>
        </w:rPr>
      </w:pPr>
      <w:r>
        <w:rPr>
          <w:noProof/>
        </w:rPr>
        <w:t>CAL de l'Skype for Business Plus, 29</w:t>
      </w:r>
    </w:p>
    <w:p w:rsidR="00B45349" w:rsidRDefault="00B45349">
      <w:pPr>
        <w:pStyle w:val="Index1"/>
        <w:tabs>
          <w:tab w:val="right" w:pos="5030"/>
        </w:tabs>
        <w:rPr>
          <w:noProof/>
        </w:rPr>
      </w:pPr>
      <w:r>
        <w:rPr>
          <w:noProof/>
        </w:rPr>
        <w:t>CAL del Microsoft Identity Manager 2016, 23</w:t>
      </w:r>
    </w:p>
    <w:p w:rsidR="00B45349" w:rsidRDefault="00B45349">
      <w:pPr>
        <w:pStyle w:val="Index1"/>
        <w:tabs>
          <w:tab w:val="right" w:pos="5030"/>
        </w:tabs>
        <w:rPr>
          <w:noProof/>
        </w:rPr>
      </w:pPr>
      <w:r>
        <w:rPr>
          <w:noProof/>
        </w:rPr>
        <w:t>CAL del Project Server 2019, 27</w:t>
      </w:r>
    </w:p>
    <w:p w:rsidR="00B45349" w:rsidRDefault="00B45349">
      <w:pPr>
        <w:pStyle w:val="Index1"/>
        <w:tabs>
          <w:tab w:val="right" w:pos="5030"/>
        </w:tabs>
        <w:rPr>
          <w:noProof/>
        </w:rPr>
      </w:pPr>
      <w:r>
        <w:rPr>
          <w:noProof/>
        </w:rPr>
        <w:t>CAL del SharePoint Server 2019 Standard, 28</w:t>
      </w:r>
    </w:p>
    <w:p w:rsidR="00B45349" w:rsidRDefault="00B45349">
      <w:pPr>
        <w:pStyle w:val="Index1"/>
        <w:tabs>
          <w:tab w:val="right" w:pos="5030"/>
        </w:tabs>
        <w:rPr>
          <w:noProof/>
        </w:rPr>
      </w:pPr>
      <w:r>
        <w:rPr>
          <w:noProof/>
        </w:rPr>
        <w:t>CAL del Windows Server, 64</w:t>
      </w:r>
    </w:p>
    <w:p w:rsidR="00B45349" w:rsidRDefault="00B45349">
      <w:pPr>
        <w:pStyle w:val="Index1"/>
        <w:tabs>
          <w:tab w:val="right" w:pos="5030"/>
        </w:tabs>
        <w:rPr>
          <w:noProof/>
        </w:rPr>
      </w:pPr>
      <w:r>
        <w:rPr>
          <w:noProof/>
        </w:rPr>
        <w:t>CAL del Windows Server 2019, 50, 51</w:t>
      </w:r>
    </w:p>
    <w:p w:rsidR="00B45349" w:rsidRDefault="00B45349">
      <w:pPr>
        <w:pStyle w:val="Index1"/>
        <w:tabs>
          <w:tab w:val="right" w:pos="5030"/>
        </w:tabs>
        <w:rPr>
          <w:noProof/>
        </w:rPr>
      </w:pPr>
      <w:r>
        <w:rPr>
          <w:noProof/>
        </w:rPr>
        <w:t>CAL del Windows Server 2019 Active Directory Rights Management Services, 50, 51</w:t>
      </w:r>
    </w:p>
    <w:p w:rsidR="00B45349" w:rsidRDefault="00B45349">
      <w:pPr>
        <w:pStyle w:val="Index1"/>
        <w:tabs>
          <w:tab w:val="right" w:pos="5030"/>
        </w:tabs>
        <w:rPr>
          <w:noProof/>
        </w:rPr>
      </w:pPr>
      <w:r>
        <w:rPr>
          <w:noProof/>
        </w:rPr>
        <w:t>CAL del Windows Server Active Directory Rights Management Services, 65</w:t>
      </w:r>
    </w:p>
    <w:p w:rsidR="00B45349" w:rsidRDefault="00B45349">
      <w:pPr>
        <w:pStyle w:val="Index1"/>
        <w:tabs>
          <w:tab w:val="right" w:pos="5030"/>
        </w:tabs>
        <w:rPr>
          <w:noProof/>
        </w:rPr>
      </w:pPr>
      <w:r>
        <w:rPr>
          <w:noProof/>
        </w:rPr>
        <w:t>CAL dels Serveis de l'Escriptori Remot del Windows Server (Usuari), 65</w:t>
      </w:r>
    </w:p>
    <w:p w:rsidR="00B45349" w:rsidRDefault="00B45349">
      <w:pPr>
        <w:pStyle w:val="Index1"/>
        <w:tabs>
          <w:tab w:val="right" w:pos="5030"/>
        </w:tabs>
        <w:rPr>
          <w:noProof/>
        </w:rPr>
      </w:pPr>
      <w:r>
        <w:rPr>
          <w:noProof/>
        </w:rPr>
        <w:t>CAL dels Serveis de l'Escriptori Remot del Windows Server 2019, 51</w:t>
      </w:r>
    </w:p>
    <w:p w:rsidR="00B45349" w:rsidRDefault="00B45349">
      <w:pPr>
        <w:pStyle w:val="Index1"/>
        <w:tabs>
          <w:tab w:val="right" w:pos="5030"/>
        </w:tabs>
        <w:rPr>
          <w:noProof/>
        </w:rPr>
      </w:pPr>
      <w:r>
        <w:rPr>
          <w:noProof/>
        </w:rPr>
        <w:t>CAL d'Skype for Business Server 2019 Plus, 29</w:t>
      </w:r>
    </w:p>
    <w:p w:rsidR="00B45349" w:rsidRDefault="00B45349">
      <w:pPr>
        <w:pStyle w:val="Index1"/>
        <w:tabs>
          <w:tab w:val="right" w:pos="5030"/>
        </w:tabs>
        <w:rPr>
          <w:noProof/>
        </w:rPr>
      </w:pPr>
      <w:r>
        <w:rPr>
          <w:noProof/>
        </w:rPr>
        <w:t>CAL d'Skype for Business Server 2019 Standard, 29</w:t>
      </w:r>
    </w:p>
    <w:p w:rsidR="00B45349" w:rsidRDefault="00B45349">
      <w:pPr>
        <w:pStyle w:val="Index1"/>
        <w:tabs>
          <w:tab w:val="right" w:pos="5030"/>
        </w:tabs>
        <w:rPr>
          <w:noProof/>
        </w:rPr>
      </w:pPr>
      <w:r>
        <w:rPr>
          <w:noProof/>
        </w:rPr>
        <w:t>CAL Local del Dynamics 365 Customer Service, 21</w:t>
      </w:r>
    </w:p>
    <w:p w:rsidR="00B45349" w:rsidRDefault="00B45349">
      <w:pPr>
        <w:pStyle w:val="Index1"/>
        <w:tabs>
          <w:tab w:val="right" w:pos="5030"/>
        </w:tabs>
        <w:rPr>
          <w:noProof/>
        </w:rPr>
      </w:pPr>
      <w:r>
        <w:rPr>
          <w:noProof/>
        </w:rPr>
        <w:t>CAL Local del Dynamics 365 Customer Service, 21</w:t>
      </w:r>
    </w:p>
    <w:p w:rsidR="00B45349" w:rsidRDefault="00B45349">
      <w:pPr>
        <w:pStyle w:val="Index1"/>
        <w:tabs>
          <w:tab w:val="right" w:pos="5030"/>
        </w:tabs>
        <w:rPr>
          <w:noProof/>
        </w:rPr>
      </w:pPr>
      <w:r>
        <w:rPr>
          <w:noProof/>
        </w:rPr>
        <w:t>CAL Local del Dynamics 365 Operations, 21</w:t>
      </w:r>
    </w:p>
    <w:p w:rsidR="00B45349" w:rsidRDefault="00B45349">
      <w:pPr>
        <w:pStyle w:val="Index1"/>
        <w:tabs>
          <w:tab w:val="right" w:pos="5030"/>
        </w:tabs>
        <w:rPr>
          <w:noProof/>
        </w:rPr>
      </w:pPr>
      <w:r>
        <w:rPr>
          <w:noProof/>
        </w:rPr>
        <w:t>CAL Local del Dynamics 365 Operations Activity, 21</w:t>
      </w:r>
    </w:p>
    <w:p w:rsidR="00B45349" w:rsidRDefault="00B45349">
      <w:pPr>
        <w:pStyle w:val="Index1"/>
        <w:tabs>
          <w:tab w:val="right" w:pos="5030"/>
        </w:tabs>
        <w:rPr>
          <w:noProof/>
        </w:rPr>
      </w:pPr>
      <w:r>
        <w:rPr>
          <w:noProof/>
        </w:rPr>
        <w:t>CAL Local del Dynamics 365 Operations Device, 21</w:t>
      </w:r>
    </w:p>
    <w:p w:rsidR="00B45349" w:rsidRDefault="00B45349">
      <w:pPr>
        <w:pStyle w:val="Index1"/>
        <w:tabs>
          <w:tab w:val="right" w:pos="5030"/>
        </w:tabs>
        <w:rPr>
          <w:noProof/>
        </w:rPr>
      </w:pPr>
      <w:r>
        <w:rPr>
          <w:noProof/>
        </w:rPr>
        <w:t>CAL Local del Dynamics 365 Sales, 21</w:t>
      </w:r>
    </w:p>
    <w:p w:rsidR="00B45349" w:rsidRDefault="00B45349">
      <w:pPr>
        <w:pStyle w:val="Index1"/>
        <w:tabs>
          <w:tab w:val="right" w:pos="5030"/>
        </w:tabs>
        <w:rPr>
          <w:noProof/>
        </w:rPr>
      </w:pPr>
      <w:r>
        <w:rPr>
          <w:noProof/>
        </w:rPr>
        <w:t>CAL Local del Dynamics 365 Team Members, 21</w:t>
      </w:r>
    </w:p>
    <w:p w:rsidR="00B45349" w:rsidRDefault="00B45349">
      <w:pPr>
        <w:pStyle w:val="Index1"/>
        <w:tabs>
          <w:tab w:val="right" w:pos="5030"/>
        </w:tabs>
        <w:rPr>
          <w:noProof/>
        </w:rPr>
      </w:pPr>
      <w:r>
        <w:rPr>
          <w:noProof/>
        </w:rPr>
        <w:t>CAL Local del Microsoft Dynamics 365 Customer Service, 99</w:t>
      </w:r>
    </w:p>
    <w:p w:rsidR="00B45349" w:rsidRDefault="00B45349">
      <w:pPr>
        <w:pStyle w:val="Index1"/>
        <w:tabs>
          <w:tab w:val="right" w:pos="5030"/>
        </w:tabs>
        <w:rPr>
          <w:noProof/>
        </w:rPr>
      </w:pPr>
      <w:r>
        <w:rPr>
          <w:noProof/>
        </w:rPr>
        <w:t>CAL Local del Microsoft Dynamics 365 Operations, 99</w:t>
      </w:r>
    </w:p>
    <w:p w:rsidR="00B45349" w:rsidRDefault="00B45349">
      <w:pPr>
        <w:pStyle w:val="Index1"/>
        <w:tabs>
          <w:tab w:val="right" w:pos="5030"/>
        </w:tabs>
        <w:rPr>
          <w:noProof/>
        </w:rPr>
      </w:pPr>
      <w:r>
        <w:rPr>
          <w:noProof/>
        </w:rPr>
        <w:t>CAL Local del Microsoft Dynamics 365 Operations Activity, 99</w:t>
      </w:r>
    </w:p>
    <w:p w:rsidR="00B45349" w:rsidRDefault="00B45349">
      <w:pPr>
        <w:pStyle w:val="Index1"/>
        <w:tabs>
          <w:tab w:val="right" w:pos="5030"/>
        </w:tabs>
        <w:rPr>
          <w:noProof/>
        </w:rPr>
      </w:pPr>
      <w:r>
        <w:rPr>
          <w:noProof/>
        </w:rPr>
        <w:t>CAL Local del Microsoft Dynamics 365 Sales, 99</w:t>
      </w:r>
    </w:p>
    <w:p w:rsidR="00B45349" w:rsidRDefault="00B45349">
      <w:pPr>
        <w:pStyle w:val="Index1"/>
        <w:tabs>
          <w:tab w:val="right" w:pos="5030"/>
        </w:tabs>
        <w:rPr>
          <w:noProof/>
        </w:rPr>
      </w:pPr>
      <w:r>
        <w:rPr>
          <w:noProof/>
        </w:rPr>
        <w:t>CAL Local del Microsoft Dynamics 365 Team Members, 99</w:t>
      </w:r>
    </w:p>
    <w:p w:rsidR="00B45349" w:rsidRDefault="00B45349">
      <w:pPr>
        <w:pStyle w:val="Index1"/>
        <w:tabs>
          <w:tab w:val="right" w:pos="5030"/>
        </w:tabs>
        <w:rPr>
          <w:noProof/>
        </w:rPr>
      </w:pPr>
      <w:r>
        <w:rPr>
          <w:noProof/>
        </w:rPr>
        <w:t>Canvi d'Assistència Tècnica Estàndard a Assistència Tècnica Premium del Microsoft Azure StorSimple, 59</w:t>
      </w:r>
    </w:p>
    <w:p w:rsidR="00B45349" w:rsidRDefault="00B45349">
      <w:pPr>
        <w:pStyle w:val="Index1"/>
        <w:tabs>
          <w:tab w:val="right" w:pos="5030"/>
        </w:tabs>
        <w:rPr>
          <w:noProof/>
        </w:rPr>
      </w:pPr>
      <w:r>
        <w:rPr>
          <w:noProof/>
        </w:rPr>
        <w:t>Capacitat Addicional del Connector del Graph (SL), 61</w:t>
      </w:r>
    </w:p>
    <w:p w:rsidR="00B45349" w:rsidRDefault="00B45349">
      <w:pPr>
        <w:pStyle w:val="Index1"/>
        <w:tabs>
          <w:tab w:val="right" w:pos="5030"/>
        </w:tabs>
        <w:rPr>
          <w:noProof/>
        </w:rPr>
      </w:pPr>
      <w:r>
        <w:rPr>
          <w:noProof/>
        </w:rPr>
        <w:t>Capacitat de Fitxers, 79</w:t>
      </w:r>
    </w:p>
    <w:p w:rsidR="00B45349" w:rsidRDefault="00B45349">
      <w:pPr>
        <w:pStyle w:val="Index1"/>
        <w:tabs>
          <w:tab w:val="right" w:pos="5030"/>
        </w:tabs>
        <w:rPr>
          <w:noProof/>
        </w:rPr>
      </w:pPr>
      <w:r>
        <w:rPr>
          <w:noProof/>
        </w:rPr>
        <w:t>Capacitat de Fitxers, 68</w:t>
      </w:r>
    </w:p>
    <w:p w:rsidR="00B45349" w:rsidRDefault="00B45349">
      <w:pPr>
        <w:pStyle w:val="Index1"/>
        <w:tabs>
          <w:tab w:val="right" w:pos="5030"/>
        </w:tabs>
        <w:rPr>
          <w:noProof/>
        </w:rPr>
      </w:pPr>
      <w:r>
        <w:rPr>
          <w:noProof/>
        </w:rPr>
        <w:t>Capacitat de la Base de Dades del Dataverse per a aplicacions, 68, 79</w:t>
      </w:r>
    </w:p>
    <w:p w:rsidR="00B45349" w:rsidRDefault="00B45349">
      <w:pPr>
        <w:pStyle w:val="Index1"/>
        <w:tabs>
          <w:tab w:val="right" w:pos="5030"/>
        </w:tabs>
        <w:rPr>
          <w:noProof/>
        </w:rPr>
      </w:pPr>
      <w:r>
        <w:rPr>
          <w:noProof/>
        </w:rPr>
        <w:t>Capacitat del Registre, 79</w:t>
      </w:r>
    </w:p>
    <w:p w:rsidR="00B45349" w:rsidRDefault="00B45349">
      <w:pPr>
        <w:pStyle w:val="Index1"/>
        <w:tabs>
          <w:tab w:val="right" w:pos="5030"/>
        </w:tabs>
        <w:rPr>
          <w:noProof/>
        </w:rPr>
      </w:pPr>
      <w:r>
        <w:rPr>
          <w:noProof/>
        </w:rPr>
        <w:t>Capacitat del Registre, 68</w:t>
      </w:r>
    </w:p>
    <w:p w:rsidR="00B45349" w:rsidRDefault="00B45349">
      <w:pPr>
        <w:pStyle w:val="Index1"/>
        <w:tabs>
          <w:tab w:val="right" w:pos="5030"/>
        </w:tabs>
        <w:rPr>
          <w:noProof/>
        </w:rPr>
      </w:pPr>
      <w:r>
        <w:rPr>
          <w:noProof/>
        </w:rPr>
        <w:t>Capacitat del Xat del Dynamics 365 Customer Service, 69</w:t>
      </w:r>
    </w:p>
    <w:p w:rsidR="00B45349" w:rsidRDefault="00B45349">
      <w:pPr>
        <w:pStyle w:val="Index1"/>
        <w:tabs>
          <w:tab w:val="right" w:pos="5030"/>
        </w:tabs>
        <w:rPr>
          <w:noProof/>
        </w:rPr>
      </w:pPr>
      <w:r>
        <w:rPr>
          <w:noProof/>
        </w:rPr>
        <w:t>Càrrega en Paral·lel del Windows 8.1 Enterprise (Per Dispositiu), 43</w:t>
      </w:r>
    </w:p>
    <w:p w:rsidR="00B45349" w:rsidRDefault="00B45349">
      <w:pPr>
        <w:pStyle w:val="Index1"/>
        <w:tabs>
          <w:tab w:val="right" w:pos="5030"/>
        </w:tabs>
        <w:rPr>
          <w:noProof/>
        </w:rPr>
      </w:pPr>
      <w:r>
        <w:rPr>
          <w:noProof/>
        </w:rPr>
        <w:t>CIS Suite Datacenter, 98</w:t>
      </w:r>
    </w:p>
    <w:p w:rsidR="00B45349" w:rsidRDefault="00B45349">
      <w:pPr>
        <w:pStyle w:val="Index1"/>
        <w:tabs>
          <w:tab w:val="right" w:pos="5030"/>
        </w:tabs>
        <w:rPr>
          <w:noProof/>
        </w:rPr>
      </w:pPr>
      <w:r>
        <w:rPr>
          <w:noProof/>
        </w:rPr>
        <w:t>CIS Suite Standard, 98</w:t>
      </w:r>
    </w:p>
    <w:p w:rsidR="00B45349" w:rsidRDefault="00B45349">
      <w:pPr>
        <w:pStyle w:val="Index1"/>
        <w:tabs>
          <w:tab w:val="right" w:pos="5030"/>
        </w:tabs>
        <w:rPr>
          <w:noProof/>
        </w:rPr>
      </w:pPr>
      <w:r>
        <w:rPr>
          <w:noProof/>
        </w:rPr>
        <w:t>Complement Audioconferència per a Usuaris de l'E5 que es Troben a l'Índia, 74</w:t>
      </w:r>
    </w:p>
    <w:p w:rsidR="00B45349" w:rsidRDefault="00B45349">
      <w:pPr>
        <w:pStyle w:val="Index1"/>
        <w:tabs>
          <w:tab w:val="right" w:pos="5030"/>
        </w:tabs>
        <w:rPr>
          <w:noProof/>
        </w:rPr>
      </w:pPr>
      <w:r>
        <w:rPr>
          <w:noProof/>
        </w:rPr>
        <w:t>Complement d'Atenció de la Salut del Microsoft Cloud, 82</w:t>
      </w:r>
    </w:p>
    <w:p w:rsidR="00B45349" w:rsidRDefault="00B45349">
      <w:pPr>
        <w:pStyle w:val="Index1"/>
        <w:tabs>
          <w:tab w:val="right" w:pos="5030"/>
        </w:tabs>
        <w:rPr>
          <w:noProof/>
        </w:rPr>
      </w:pPr>
      <w:r>
        <w:rPr>
          <w:noProof/>
        </w:rPr>
        <w:t>Complement de CAL de Skype for Business Plus per al Microsoft 365 E3 (SL d'Usuari), 61</w:t>
      </w:r>
    </w:p>
    <w:p w:rsidR="00B45349" w:rsidRDefault="00B45349">
      <w:pPr>
        <w:pStyle w:val="Index1"/>
        <w:tabs>
          <w:tab w:val="right" w:pos="5030"/>
        </w:tabs>
        <w:rPr>
          <w:noProof/>
        </w:rPr>
      </w:pPr>
      <w:r>
        <w:rPr>
          <w:noProof/>
        </w:rPr>
        <w:t>Complement de capacitat de l'AI Builder, 79</w:t>
      </w:r>
    </w:p>
    <w:p w:rsidR="00B45349" w:rsidRDefault="00B45349">
      <w:pPr>
        <w:pStyle w:val="Index1"/>
        <w:tabs>
          <w:tab w:val="right" w:pos="5030"/>
        </w:tabs>
        <w:rPr>
          <w:noProof/>
        </w:rPr>
      </w:pPr>
      <w:r>
        <w:rPr>
          <w:noProof/>
        </w:rPr>
        <w:t>Complement de capacitat de visualització de pàgines dels portals del Power Apps, 79</w:t>
      </w:r>
    </w:p>
    <w:p w:rsidR="00B45349" w:rsidRDefault="00B45349">
      <w:pPr>
        <w:pStyle w:val="Index1"/>
        <w:tabs>
          <w:tab w:val="right" w:pos="5030"/>
        </w:tabs>
        <w:rPr>
          <w:noProof/>
        </w:rPr>
      </w:pPr>
      <w:r>
        <w:rPr>
          <w:noProof/>
        </w:rPr>
        <w:t>Complement de capacitat del Power Apps i el Power Automate, 79</w:t>
      </w:r>
    </w:p>
    <w:p w:rsidR="00B45349" w:rsidRDefault="00B45349">
      <w:pPr>
        <w:pStyle w:val="Index1"/>
        <w:tabs>
          <w:tab w:val="right" w:pos="5030"/>
        </w:tabs>
        <w:rPr>
          <w:noProof/>
        </w:rPr>
      </w:pPr>
      <w:r>
        <w:rPr>
          <w:noProof/>
        </w:rPr>
        <w:t>Complement de capacitat d'inici de sessió dels portals del Power Apps, 79</w:t>
      </w:r>
    </w:p>
    <w:p w:rsidR="00B45349" w:rsidRDefault="00B45349">
      <w:pPr>
        <w:pStyle w:val="Index1"/>
        <w:tabs>
          <w:tab w:val="right" w:pos="5030"/>
        </w:tabs>
        <w:rPr>
          <w:noProof/>
        </w:rPr>
      </w:pPr>
      <w:r>
        <w:rPr>
          <w:noProof/>
        </w:rPr>
        <w:t>Complement de l'Enterprise Mobility + Security A3, 64</w:t>
      </w:r>
    </w:p>
    <w:p w:rsidR="00B45349" w:rsidRDefault="00B45349">
      <w:pPr>
        <w:pStyle w:val="Index1"/>
        <w:tabs>
          <w:tab w:val="right" w:pos="5030"/>
        </w:tabs>
        <w:rPr>
          <w:noProof/>
        </w:rPr>
      </w:pPr>
      <w:r>
        <w:rPr>
          <w:noProof/>
        </w:rPr>
        <w:t>Complement de l'Enterprise Mobility + Security A5, 64</w:t>
      </w:r>
    </w:p>
    <w:p w:rsidR="00B45349" w:rsidRDefault="00B45349">
      <w:pPr>
        <w:pStyle w:val="Index1"/>
        <w:tabs>
          <w:tab w:val="right" w:pos="5030"/>
        </w:tabs>
        <w:rPr>
          <w:noProof/>
        </w:rPr>
      </w:pPr>
      <w:r>
        <w:rPr>
          <w:noProof/>
        </w:rPr>
        <w:t>Complement de l'Enterprise Mobility + Security E3, 64</w:t>
      </w:r>
    </w:p>
    <w:p w:rsidR="00B45349" w:rsidRDefault="00B45349">
      <w:pPr>
        <w:pStyle w:val="Index1"/>
        <w:tabs>
          <w:tab w:val="right" w:pos="5030"/>
        </w:tabs>
        <w:rPr>
          <w:noProof/>
        </w:rPr>
      </w:pPr>
      <w:r>
        <w:rPr>
          <w:noProof/>
        </w:rPr>
        <w:t>Complement de l'Enterprise Mobility + Security E5, 64</w:t>
      </w:r>
    </w:p>
    <w:p w:rsidR="00B45349" w:rsidRDefault="00B45349">
      <w:pPr>
        <w:pStyle w:val="Index1"/>
        <w:tabs>
          <w:tab w:val="right" w:pos="5030"/>
        </w:tabs>
        <w:rPr>
          <w:noProof/>
        </w:rPr>
      </w:pPr>
      <w:r>
        <w:rPr>
          <w:noProof/>
        </w:rPr>
        <w:t>Complement de Llicència de Gestió de Client del Microsoft Defender for Identity, 60</w:t>
      </w:r>
    </w:p>
    <w:p w:rsidR="00B45349" w:rsidRDefault="00B45349">
      <w:pPr>
        <w:pStyle w:val="Index1"/>
        <w:tabs>
          <w:tab w:val="right" w:pos="5030"/>
        </w:tabs>
        <w:rPr>
          <w:noProof/>
        </w:rPr>
      </w:pPr>
      <w:r>
        <w:rPr>
          <w:noProof/>
        </w:rPr>
        <w:t>Complement de l'Office 365 A5, 72</w:t>
      </w:r>
    </w:p>
    <w:p w:rsidR="00B45349" w:rsidRDefault="00B45349">
      <w:pPr>
        <w:pStyle w:val="Index1"/>
        <w:tabs>
          <w:tab w:val="right" w:pos="5030"/>
        </w:tabs>
        <w:rPr>
          <w:noProof/>
        </w:rPr>
      </w:pPr>
      <w:r>
        <w:rPr>
          <w:noProof/>
        </w:rPr>
        <w:t>Complement de l'Office 365 E1 i E3, 72</w:t>
      </w:r>
    </w:p>
    <w:p w:rsidR="00B45349" w:rsidRDefault="00B45349">
      <w:pPr>
        <w:pStyle w:val="Index1"/>
        <w:tabs>
          <w:tab w:val="right" w:pos="5030"/>
        </w:tabs>
        <w:rPr>
          <w:noProof/>
        </w:rPr>
      </w:pPr>
      <w:r>
        <w:rPr>
          <w:noProof/>
        </w:rPr>
        <w:t>Complement de l'Office 365 E5, 72</w:t>
      </w:r>
    </w:p>
    <w:p w:rsidR="00B45349" w:rsidRDefault="00B45349">
      <w:pPr>
        <w:pStyle w:val="Index1"/>
        <w:tabs>
          <w:tab w:val="right" w:pos="5030"/>
        </w:tabs>
        <w:rPr>
          <w:noProof/>
        </w:rPr>
      </w:pPr>
      <w:r>
        <w:rPr>
          <w:noProof/>
        </w:rPr>
        <w:t>Complement de l'Office 365 Enterprise E3 sense Aplicacions per a empreses, 72</w:t>
      </w:r>
    </w:p>
    <w:p w:rsidR="00B45349" w:rsidRDefault="00B45349">
      <w:pPr>
        <w:pStyle w:val="Index1"/>
        <w:tabs>
          <w:tab w:val="right" w:pos="5030"/>
        </w:tabs>
        <w:rPr>
          <w:noProof/>
        </w:rPr>
      </w:pPr>
      <w:r>
        <w:rPr>
          <w:noProof/>
        </w:rPr>
        <w:t>Complement del Dynamics 365 Business Central Premium/Team Members, 67</w:t>
      </w:r>
    </w:p>
    <w:p w:rsidR="00B45349" w:rsidRDefault="00B45349">
      <w:pPr>
        <w:pStyle w:val="Index1"/>
        <w:tabs>
          <w:tab w:val="right" w:pos="5030"/>
        </w:tabs>
        <w:rPr>
          <w:noProof/>
        </w:rPr>
      </w:pPr>
      <w:r>
        <w:rPr>
          <w:noProof/>
        </w:rPr>
        <w:t>Complement del Dynamics 365 Commerce, 68</w:t>
      </w:r>
    </w:p>
    <w:p w:rsidR="00B45349" w:rsidRDefault="00B45349">
      <w:pPr>
        <w:pStyle w:val="Index1"/>
        <w:tabs>
          <w:tab w:val="right" w:pos="5030"/>
        </w:tabs>
        <w:rPr>
          <w:noProof/>
        </w:rPr>
      </w:pPr>
      <w:r>
        <w:rPr>
          <w:noProof/>
        </w:rPr>
        <w:t>Complement del Dynamics 365 Finance, 68</w:t>
      </w:r>
    </w:p>
    <w:p w:rsidR="00B45349" w:rsidRDefault="00B45349">
      <w:pPr>
        <w:pStyle w:val="Index1"/>
        <w:tabs>
          <w:tab w:val="right" w:pos="5030"/>
        </w:tabs>
        <w:rPr>
          <w:noProof/>
        </w:rPr>
      </w:pPr>
      <w:r>
        <w:rPr>
          <w:noProof/>
        </w:rPr>
        <w:t>Complement del Dynamics 365 Operations Activity, 67</w:t>
      </w:r>
    </w:p>
    <w:p w:rsidR="00B45349" w:rsidRDefault="00B45349">
      <w:pPr>
        <w:pStyle w:val="Index1"/>
        <w:tabs>
          <w:tab w:val="right" w:pos="5030"/>
        </w:tabs>
        <w:rPr>
          <w:noProof/>
        </w:rPr>
      </w:pPr>
      <w:r>
        <w:rPr>
          <w:noProof/>
        </w:rPr>
        <w:t>Complement del Dynamics 365 Operations Device, 67</w:t>
      </w:r>
    </w:p>
    <w:p w:rsidR="00B45349" w:rsidRDefault="00B45349">
      <w:pPr>
        <w:pStyle w:val="Index1"/>
        <w:tabs>
          <w:tab w:val="right" w:pos="5030"/>
        </w:tabs>
        <w:rPr>
          <w:noProof/>
        </w:rPr>
      </w:pPr>
      <w:r>
        <w:rPr>
          <w:noProof/>
        </w:rPr>
        <w:t>Complement del Dynamics 365 Supply Chain Management, 68</w:t>
      </w:r>
    </w:p>
    <w:p w:rsidR="00B45349" w:rsidRDefault="00B45349">
      <w:pPr>
        <w:pStyle w:val="Index1"/>
        <w:tabs>
          <w:tab w:val="right" w:pos="5030"/>
        </w:tabs>
        <w:rPr>
          <w:noProof/>
        </w:rPr>
      </w:pPr>
      <w:r>
        <w:rPr>
          <w:noProof/>
        </w:rPr>
        <w:t>Complement del Dynamics 365 Team Members, 68</w:t>
      </w:r>
    </w:p>
    <w:p w:rsidR="00B45349" w:rsidRDefault="00B45349">
      <w:pPr>
        <w:pStyle w:val="Index1"/>
        <w:tabs>
          <w:tab w:val="right" w:pos="5030"/>
        </w:tabs>
        <w:rPr>
          <w:noProof/>
        </w:rPr>
      </w:pPr>
      <w:r>
        <w:rPr>
          <w:noProof/>
        </w:rPr>
        <w:t>Complement del Microsoft 365 E3/E5, 60</w:t>
      </w:r>
    </w:p>
    <w:p w:rsidR="00B45349" w:rsidRDefault="00B45349">
      <w:pPr>
        <w:pStyle w:val="Index1"/>
        <w:tabs>
          <w:tab w:val="right" w:pos="5030"/>
        </w:tabs>
        <w:rPr>
          <w:noProof/>
        </w:rPr>
      </w:pPr>
      <w:r>
        <w:rPr>
          <w:noProof/>
        </w:rPr>
        <w:t>Complement del Microsoft Intune, 83</w:t>
      </w:r>
    </w:p>
    <w:p w:rsidR="00B45349" w:rsidRDefault="00B45349">
      <w:pPr>
        <w:pStyle w:val="Index1"/>
        <w:tabs>
          <w:tab w:val="right" w:pos="5030"/>
        </w:tabs>
        <w:rPr>
          <w:noProof/>
        </w:rPr>
      </w:pPr>
      <w:r>
        <w:rPr>
          <w:noProof/>
        </w:rPr>
        <w:t>Complement del Microsoft Intune per a EDU, 83</w:t>
      </w:r>
    </w:p>
    <w:p w:rsidR="00B45349" w:rsidRDefault="00B45349">
      <w:pPr>
        <w:pStyle w:val="Index1"/>
        <w:tabs>
          <w:tab w:val="right" w:pos="5030"/>
        </w:tabs>
        <w:rPr>
          <w:noProof/>
        </w:rPr>
      </w:pPr>
      <w:r>
        <w:rPr>
          <w:noProof/>
        </w:rPr>
        <w:t>Complement del Pla 1 de l'Azure Information Protection Premium, 60</w:t>
      </w:r>
    </w:p>
    <w:p w:rsidR="00B45349" w:rsidRDefault="00B45349">
      <w:pPr>
        <w:pStyle w:val="Index1"/>
        <w:tabs>
          <w:tab w:val="right" w:pos="5030"/>
        </w:tabs>
        <w:rPr>
          <w:noProof/>
        </w:rPr>
      </w:pPr>
      <w:r>
        <w:rPr>
          <w:noProof/>
        </w:rPr>
        <w:t>Complement del Pla 1 de l'Exchange Online, 75</w:t>
      </w:r>
    </w:p>
    <w:p w:rsidR="00B45349" w:rsidRDefault="00B45349">
      <w:pPr>
        <w:pStyle w:val="Index1"/>
        <w:tabs>
          <w:tab w:val="right" w:pos="5030"/>
        </w:tabs>
        <w:rPr>
          <w:noProof/>
        </w:rPr>
      </w:pPr>
      <w:r>
        <w:rPr>
          <w:noProof/>
        </w:rPr>
        <w:t>Complement del Pla 1 del Project, 76</w:t>
      </w:r>
    </w:p>
    <w:p w:rsidR="00B45349" w:rsidRDefault="00B45349">
      <w:pPr>
        <w:pStyle w:val="Index1"/>
        <w:tabs>
          <w:tab w:val="right" w:pos="5030"/>
        </w:tabs>
        <w:rPr>
          <w:noProof/>
        </w:rPr>
      </w:pPr>
      <w:r>
        <w:rPr>
          <w:noProof/>
        </w:rPr>
        <w:t>Complement del Pla 1 del SharePoint Online, 76</w:t>
      </w:r>
    </w:p>
    <w:p w:rsidR="00B45349" w:rsidRDefault="00B45349">
      <w:pPr>
        <w:pStyle w:val="Index1"/>
        <w:tabs>
          <w:tab w:val="right" w:pos="5030"/>
        </w:tabs>
        <w:rPr>
          <w:noProof/>
        </w:rPr>
      </w:pPr>
      <w:r>
        <w:rPr>
          <w:noProof/>
        </w:rPr>
        <w:t>Complement del Pla 2 del Visio Online, 77</w:t>
      </w:r>
    </w:p>
    <w:p w:rsidR="00B45349" w:rsidRDefault="00B45349">
      <w:pPr>
        <w:pStyle w:val="Index1"/>
        <w:tabs>
          <w:tab w:val="right" w:pos="5030"/>
        </w:tabs>
        <w:rPr>
          <w:noProof/>
        </w:rPr>
      </w:pPr>
      <w:r>
        <w:rPr>
          <w:noProof/>
        </w:rPr>
        <w:t>Complement del Pla 3 del Project, 76</w:t>
      </w:r>
    </w:p>
    <w:p w:rsidR="00B45349" w:rsidRDefault="00B45349">
      <w:pPr>
        <w:pStyle w:val="Index1"/>
        <w:tabs>
          <w:tab w:val="right" w:pos="5030"/>
        </w:tabs>
        <w:rPr>
          <w:noProof/>
        </w:rPr>
      </w:pPr>
      <w:r>
        <w:rPr>
          <w:noProof/>
        </w:rPr>
        <w:t>Complement del Pla 5 del Project, 76</w:t>
      </w:r>
    </w:p>
    <w:p w:rsidR="00B45349" w:rsidRDefault="00B45349">
      <w:pPr>
        <w:pStyle w:val="Index1"/>
        <w:tabs>
          <w:tab w:val="right" w:pos="5030"/>
        </w:tabs>
        <w:rPr>
          <w:noProof/>
        </w:rPr>
      </w:pPr>
      <w:r>
        <w:rPr>
          <w:noProof/>
        </w:rPr>
        <w:t>Complement del VDA per a l'M365 E3/E5 (SL d'Usuari), 61</w:t>
      </w:r>
    </w:p>
    <w:p w:rsidR="00B45349" w:rsidRDefault="00B45349">
      <w:pPr>
        <w:pStyle w:val="Index1"/>
        <w:tabs>
          <w:tab w:val="right" w:pos="5030"/>
        </w:tabs>
        <w:rPr>
          <w:noProof/>
        </w:rPr>
      </w:pPr>
      <w:r>
        <w:rPr>
          <w:noProof/>
        </w:rPr>
        <w:t>Complement del Windows 10 Enterprise E3 Per Usuari (a Enterprise per dispositiu), 43</w:t>
      </w:r>
    </w:p>
    <w:p w:rsidR="00B45349" w:rsidRDefault="00B45349">
      <w:pPr>
        <w:pStyle w:val="Index1"/>
        <w:tabs>
          <w:tab w:val="right" w:pos="5030"/>
        </w:tabs>
        <w:rPr>
          <w:noProof/>
        </w:rPr>
      </w:pPr>
      <w:r>
        <w:rPr>
          <w:noProof/>
        </w:rPr>
        <w:t>Complement del Windows 10 Enterprise E5 Per Usuari (a Enterprise per dispositiu) (SL), 43</w:t>
      </w:r>
    </w:p>
    <w:p w:rsidR="00B45349" w:rsidRDefault="00B45349">
      <w:pPr>
        <w:pStyle w:val="Index1"/>
        <w:tabs>
          <w:tab w:val="right" w:pos="5030"/>
        </w:tabs>
        <w:rPr>
          <w:noProof/>
        </w:rPr>
      </w:pPr>
      <w:r>
        <w:rPr>
          <w:noProof/>
        </w:rPr>
        <w:t>Complement d'Emmagatzematge del Microsoft Stream, 75</w:t>
      </w:r>
    </w:p>
    <w:p w:rsidR="00B45349" w:rsidRDefault="00B45349">
      <w:pPr>
        <w:pStyle w:val="Index1"/>
        <w:tabs>
          <w:tab w:val="right" w:pos="5030"/>
        </w:tabs>
        <w:rPr>
          <w:noProof/>
        </w:rPr>
      </w:pPr>
      <w:r>
        <w:rPr>
          <w:noProof/>
        </w:rPr>
        <w:t>Complement Multigeogràfic de l'Office 365, 72</w:t>
      </w:r>
    </w:p>
    <w:p w:rsidR="00B45349" w:rsidRDefault="00B45349">
      <w:pPr>
        <w:pStyle w:val="Index1"/>
        <w:tabs>
          <w:tab w:val="right" w:pos="5030"/>
        </w:tabs>
        <w:rPr>
          <w:noProof/>
        </w:rPr>
      </w:pPr>
      <w:r>
        <w:rPr>
          <w:noProof/>
        </w:rPr>
        <w:t>Complement Project Essentials, 76</w:t>
      </w:r>
    </w:p>
    <w:p w:rsidR="00B45349" w:rsidRDefault="00B45349">
      <w:pPr>
        <w:pStyle w:val="Index1"/>
        <w:tabs>
          <w:tab w:val="right" w:pos="5030"/>
        </w:tabs>
        <w:rPr>
          <w:noProof/>
        </w:rPr>
      </w:pPr>
      <w:r>
        <w:rPr>
          <w:noProof/>
        </w:rPr>
        <w:t>Complement RPA desatès del Power Automate, 79</w:t>
      </w:r>
    </w:p>
    <w:p w:rsidR="00B45349" w:rsidRDefault="00B45349">
      <w:pPr>
        <w:pStyle w:val="Index1"/>
        <w:tabs>
          <w:tab w:val="right" w:pos="5030"/>
        </w:tabs>
        <w:rPr>
          <w:noProof/>
        </w:rPr>
      </w:pPr>
      <w:r>
        <w:rPr>
          <w:noProof/>
        </w:rPr>
        <w:t>Compliment del Microsoft 365 A5, 61</w:t>
      </w:r>
    </w:p>
    <w:p w:rsidR="00B45349" w:rsidRDefault="00B45349">
      <w:pPr>
        <w:pStyle w:val="Index1"/>
        <w:tabs>
          <w:tab w:val="right" w:pos="5030"/>
        </w:tabs>
        <w:rPr>
          <w:noProof/>
        </w:rPr>
      </w:pPr>
      <w:r>
        <w:rPr>
          <w:noProof/>
        </w:rPr>
        <w:t>Compliment del Microsoft 365 E5, 61</w:t>
      </w:r>
    </w:p>
    <w:p w:rsidR="00B45349" w:rsidRDefault="00B45349">
      <w:pPr>
        <w:pStyle w:val="Index1"/>
        <w:tabs>
          <w:tab w:val="right" w:pos="5030"/>
        </w:tabs>
        <w:rPr>
          <w:noProof/>
        </w:rPr>
      </w:pPr>
      <w:r>
        <w:rPr>
          <w:noProof/>
        </w:rPr>
        <w:t>Compliment del Microsoft 365 F5, 61</w:t>
      </w:r>
    </w:p>
    <w:p w:rsidR="00B45349" w:rsidRDefault="00B45349">
      <w:pPr>
        <w:pStyle w:val="Index1"/>
        <w:tabs>
          <w:tab w:val="right" w:pos="5030"/>
        </w:tabs>
        <w:rPr>
          <w:noProof/>
        </w:rPr>
      </w:pPr>
      <w:r>
        <w:rPr>
          <w:noProof/>
        </w:rPr>
        <w:t>Compliment del Microsoft 365 G5, 61</w:t>
      </w:r>
    </w:p>
    <w:p w:rsidR="00B45349" w:rsidRDefault="00B45349">
      <w:pPr>
        <w:pStyle w:val="Index1"/>
        <w:tabs>
          <w:tab w:val="right" w:pos="5030"/>
        </w:tabs>
        <w:rPr>
          <w:noProof/>
        </w:rPr>
      </w:pPr>
      <w:r>
        <w:rPr>
          <w:noProof/>
        </w:rPr>
        <w:t>Compliment i Seguretat del Microsoft 365 F5, 61</w:t>
      </w:r>
    </w:p>
    <w:p w:rsidR="00B45349" w:rsidRDefault="00B45349">
      <w:pPr>
        <w:pStyle w:val="Index1"/>
        <w:tabs>
          <w:tab w:val="right" w:pos="5030"/>
        </w:tabs>
        <w:rPr>
          <w:noProof/>
        </w:rPr>
      </w:pPr>
      <w:r>
        <w:rPr>
          <w:noProof/>
        </w:rPr>
        <w:t>Comunicacions avançades, 74</w:t>
      </w:r>
    </w:p>
    <w:p w:rsidR="00B45349" w:rsidRDefault="00B45349">
      <w:pPr>
        <w:pStyle w:val="Index1"/>
        <w:tabs>
          <w:tab w:val="right" w:pos="5030"/>
        </w:tabs>
        <w:rPr>
          <w:noProof/>
        </w:rPr>
      </w:pPr>
      <w:r>
        <w:rPr>
          <w:noProof/>
        </w:rPr>
        <w:t>Connexió de dades del Microsoft Graph per als ISV, 82</w:t>
      </w:r>
    </w:p>
    <w:p w:rsidR="00B45349" w:rsidRDefault="00B45349">
      <w:pPr>
        <w:pStyle w:val="Index1"/>
        <w:tabs>
          <w:tab w:val="right" w:pos="5030"/>
        </w:tabs>
        <w:rPr>
          <w:noProof/>
        </w:rPr>
      </w:pPr>
      <w:r>
        <w:rPr>
          <w:noProof/>
        </w:rPr>
        <w:t>Contactes Addicionals del Dynamics 365 Marketing, 68</w:t>
      </w:r>
    </w:p>
    <w:p w:rsidR="00B45349" w:rsidRDefault="00B45349">
      <w:pPr>
        <w:pStyle w:val="Index1"/>
        <w:tabs>
          <w:tab w:val="right" w:pos="5030"/>
        </w:tabs>
        <w:rPr>
          <w:noProof/>
        </w:rPr>
      </w:pPr>
      <w:r>
        <w:rPr>
          <w:noProof/>
        </w:rPr>
        <w:t>Contenidor del Hyper-V, 90</w:t>
      </w:r>
    </w:p>
    <w:p w:rsidR="00B45349" w:rsidRDefault="00B45349">
      <w:pPr>
        <w:pStyle w:val="Index1"/>
        <w:tabs>
          <w:tab w:val="right" w:pos="5030"/>
        </w:tabs>
        <w:rPr>
          <w:noProof/>
        </w:rPr>
      </w:pPr>
      <w:r>
        <w:rPr>
          <w:noProof/>
        </w:rPr>
        <w:t>Contenidor del Windows Server, 90</w:t>
      </w:r>
    </w:p>
    <w:p w:rsidR="00B45349" w:rsidRDefault="00B45349">
      <w:pPr>
        <w:pStyle w:val="Index1"/>
        <w:tabs>
          <w:tab w:val="right" w:pos="5030"/>
        </w:tabs>
        <w:rPr>
          <w:noProof/>
        </w:rPr>
      </w:pPr>
      <w:r>
        <w:rPr>
          <w:noProof/>
        </w:rPr>
        <w:t>Contractista de Dynamics 365 Field Service, 69</w:t>
      </w:r>
    </w:p>
    <w:p w:rsidR="00B45349" w:rsidRDefault="00B45349">
      <w:pPr>
        <w:pStyle w:val="Index1"/>
        <w:tabs>
          <w:tab w:val="right" w:pos="5030"/>
        </w:tabs>
        <w:rPr>
          <w:noProof/>
        </w:rPr>
      </w:pPr>
      <w:r>
        <w:rPr>
          <w:noProof/>
        </w:rPr>
        <w:t>Core CAL, 35, 99</w:t>
      </w:r>
    </w:p>
    <w:p w:rsidR="00B45349" w:rsidRDefault="00B45349">
      <w:pPr>
        <w:pStyle w:val="Index1"/>
        <w:tabs>
          <w:tab w:val="right" w:pos="5030"/>
        </w:tabs>
        <w:rPr>
          <w:noProof/>
        </w:rPr>
      </w:pPr>
      <w:r>
        <w:rPr>
          <w:noProof/>
        </w:rPr>
        <w:t>Core CAL Suite, 17</w:t>
      </w:r>
    </w:p>
    <w:p w:rsidR="00B45349" w:rsidRDefault="00B45349">
      <w:pPr>
        <w:pStyle w:val="Index1"/>
        <w:tabs>
          <w:tab w:val="right" w:pos="5030"/>
        </w:tabs>
        <w:rPr>
          <w:noProof/>
        </w:rPr>
      </w:pPr>
      <w:r>
        <w:rPr>
          <w:noProof/>
        </w:rPr>
        <w:t>Core CAL Suite Bridge per a l'Enterprise Mobility + Security, 17</w:t>
      </w:r>
    </w:p>
    <w:p w:rsidR="00B45349" w:rsidRDefault="00B45349">
      <w:pPr>
        <w:pStyle w:val="Index1"/>
        <w:tabs>
          <w:tab w:val="right" w:pos="5030"/>
        </w:tabs>
        <w:rPr>
          <w:noProof/>
        </w:rPr>
      </w:pPr>
      <w:r>
        <w:rPr>
          <w:noProof/>
        </w:rPr>
        <w:t>Core CAL Suite Bridge per a l'Office 365, 17</w:t>
      </w:r>
    </w:p>
    <w:p w:rsidR="00B45349" w:rsidRDefault="00B45349">
      <w:pPr>
        <w:pStyle w:val="Index1"/>
        <w:tabs>
          <w:tab w:val="right" w:pos="5030"/>
        </w:tabs>
        <w:rPr>
          <w:noProof/>
        </w:rPr>
      </w:pPr>
      <w:r>
        <w:rPr>
          <w:noProof/>
        </w:rPr>
        <w:t>Core CAL Suite Bridge per a l'Office 365 basat en SA (SL d'Usuari), 17</w:t>
      </w:r>
    </w:p>
    <w:p w:rsidR="00B45349" w:rsidRDefault="00B45349">
      <w:pPr>
        <w:pStyle w:val="Index1"/>
        <w:tabs>
          <w:tab w:val="right" w:pos="5030"/>
        </w:tabs>
        <w:rPr>
          <w:noProof/>
        </w:rPr>
      </w:pPr>
      <w:r>
        <w:rPr>
          <w:noProof/>
        </w:rPr>
        <w:t>Core CAL Suite Bridge per a l'Office 365 i el Microsoft Intune, 17</w:t>
      </w:r>
    </w:p>
    <w:p w:rsidR="00B45349" w:rsidRDefault="00B45349">
      <w:pPr>
        <w:pStyle w:val="Index1"/>
        <w:tabs>
          <w:tab w:val="right" w:pos="5030"/>
        </w:tabs>
        <w:rPr>
          <w:noProof/>
        </w:rPr>
      </w:pPr>
      <w:r>
        <w:rPr>
          <w:noProof/>
        </w:rPr>
        <w:t>Core CAL Suite Bridge per al Microsoft Intune, 17</w:t>
      </w:r>
    </w:p>
    <w:p w:rsidR="00B45349" w:rsidRDefault="00B45349">
      <w:pPr>
        <w:pStyle w:val="Index1"/>
        <w:tabs>
          <w:tab w:val="right" w:pos="5030"/>
        </w:tabs>
        <w:rPr>
          <w:noProof/>
        </w:rPr>
      </w:pPr>
      <w:r>
        <w:rPr>
          <w:noProof/>
        </w:rPr>
        <w:t>Core Infrastructure Server Suite Datacenter, 99</w:t>
      </w:r>
    </w:p>
    <w:p w:rsidR="00B45349" w:rsidRDefault="00B45349">
      <w:pPr>
        <w:pStyle w:val="Index1"/>
        <w:tabs>
          <w:tab w:val="right" w:pos="5030"/>
        </w:tabs>
        <w:rPr>
          <w:noProof/>
        </w:rPr>
      </w:pPr>
      <w:r>
        <w:rPr>
          <w:noProof/>
        </w:rPr>
        <w:t>Core Infrastructure Server Suite Datacenter (16 paquets de Llicències Core), 18</w:t>
      </w:r>
    </w:p>
    <w:p w:rsidR="00B45349" w:rsidRDefault="00B45349">
      <w:pPr>
        <w:pStyle w:val="Index1"/>
        <w:tabs>
          <w:tab w:val="right" w:pos="5030"/>
        </w:tabs>
        <w:rPr>
          <w:noProof/>
        </w:rPr>
      </w:pPr>
      <w:r>
        <w:rPr>
          <w:noProof/>
        </w:rPr>
        <w:t>Core Infrastructure Server Suite Datacenter (2 paquets de Llicències Core), 18</w:t>
      </w:r>
    </w:p>
    <w:p w:rsidR="00B45349" w:rsidRDefault="00B45349">
      <w:pPr>
        <w:pStyle w:val="Index1"/>
        <w:tabs>
          <w:tab w:val="right" w:pos="5030"/>
        </w:tabs>
        <w:rPr>
          <w:noProof/>
        </w:rPr>
      </w:pPr>
      <w:r>
        <w:rPr>
          <w:noProof/>
        </w:rPr>
        <w:t>Core Infrastructure Server Suite Standard, 99</w:t>
      </w:r>
    </w:p>
    <w:p w:rsidR="00B45349" w:rsidRDefault="00B45349">
      <w:pPr>
        <w:pStyle w:val="Index1"/>
        <w:tabs>
          <w:tab w:val="right" w:pos="5030"/>
        </w:tabs>
        <w:rPr>
          <w:noProof/>
        </w:rPr>
      </w:pPr>
      <w:r>
        <w:rPr>
          <w:noProof/>
        </w:rPr>
        <w:t>Core Infrastructure Server Suite Standard (16 paquets de Llicències Core), 18</w:t>
      </w:r>
    </w:p>
    <w:p w:rsidR="00B45349" w:rsidRDefault="00B45349">
      <w:pPr>
        <w:pStyle w:val="Index1"/>
        <w:tabs>
          <w:tab w:val="right" w:pos="5030"/>
        </w:tabs>
        <w:rPr>
          <w:noProof/>
        </w:rPr>
      </w:pPr>
      <w:r>
        <w:rPr>
          <w:noProof/>
        </w:rPr>
        <w:t>Core Infrastructure Server Suite Standard (2 paquets de Llicències Core), 18</w:t>
      </w:r>
    </w:p>
    <w:p w:rsidR="00B45349" w:rsidRDefault="00B45349">
      <w:pPr>
        <w:pStyle w:val="Index1"/>
        <w:tabs>
          <w:tab w:val="right" w:pos="5030"/>
        </w:tabs>
        <w:rPr>
          <w:noProof/>
        </w:rPr>
      </w:pPr>
      <w:r>
        <w:rPr>
          <w:noProof/>
        </w:rPr>
        <w:t>Crèdits de comunicacions, 74</w:t>
      </w:r>
    </w:p>
    <w:p w:rsidR="00B45349" w:rsidRDefault="00B45349">
      <w:pPr>
        <w:pStyle w:val="Index1"/>
        <w:tabs>
          <w:tab w:val="right" w:pos="5030"/>
        </w:tabs>
        <w:rPr>
          <w:noProof/>
        </w:rPr>
      </w:pPr>
      <w:r>
        <w:rPr>
          <w:noProof/>
        </w:rPr>
        <w:t>del Dataverse per a aplicacions, 79</w:t>
      </w:r>
    </w:p>
    <w:p w:rsidR="00B45349" w:rsidRDefault="00B45349">
      <w:pPr>
        <w:pStyle w:val="Index1"/>
        <w:tabs>
          <w:tab w:val="right" w:pos="5030"/>
        </w:tabs>
        <w:rPr>
          <w:noProof/>
        </w:rPr>
      </w:pPr>
      <w:r>
        <w:rPr>
          <w:noProof/>
        </w:rPr>
        <w:t>del Dataverse per a aplicacions, 68</w:t>
      </w:r>
    </w:p>
    <w:p w:rsidR="00B45349" w:rsidRDefault="00B45349">
      <w:pPr>
        <w:pStyle w:val="Index1"/>
        <w:tabs>
          <w:tab w:val="right" w:pos="5030"/>
        </w:tabs>
        <w:rPr>
          <w:noProof/>
        </w:rPr>
      </w:pPr>
      <w:r>
        <w:rPr>
          <w:noProof/>
        </w:rPr>
        <w:t>Dispositiu del Dynamics 365 Business Central, 67</w:t>
      </w:r>
    </w:p>
    <w:p w:rsidR="00B45349" w:rsidRDefault="00B45349">
      <w:pPr>
        <w:pStyle w:val="Index1"/>
        <w:tabs>
          <w:tab w:val="right" w:pos="5030"/>
        </w:tabs>
        <w:rPr>
          <w:noProof/>
        </w:rPr>
      </w:pPr>
      <w:r>
        <w:rPr>
          <w:noProof/>
        </w:rPr>
        <w:t>Disseny del Dynamics 365, 68</w:t>
      </w:r>
    </w:p>
    <w:p w:rsidR="00B45349" w:rsidRDefault="00B45349">
      <w:pPr>
        <w:pStyle w:val="Index1"/>
        <w:tabs>
          <w:tab w:val="right" w:pos="5030"/>
        </w:tabs>
        <w:rPr>
          <w:noProof/>
        </w:rPr>
      </w:pPr>
      <w:r>
        <w:rPr>
          <w:noProof/>
        </w:rPr>
        <w:t>Dynamics 365</w:t>
      </w:r>
    </w:p>
    <w:p w:rsidR="00B45349" w:rsidRDefault="00B45349">
      <w:pPr>
        <w:pStyle w:val="Index2"/>
        <w:tabs>
          <w:tab w:val="right" w:pos="5030"/>
        </w:tabs>
        <w:rPr>
          <w:noProof/>
        </w:rPr>
      </w:pPr>
      <w:r>
        <w:rPr>
          <w:noProof/>
        </w:rPr>
        <w:t>Emmagatzematge de Base de dades de Fidelització de Clients Addicionals, 68</w:t>
      </w:r>
    </w:p>
    <w:p w:rsidR="00B45349" w:rsidRDefault="00B45349">
      <w:pPr>
        <w:pStyle w:val="Index2"/>
        <w:tabs>
          <w:tab w:val="right" w:pos="5030"/>
        </w:tabs>
        <w:rPr>
          <w:noProof/>
        </w:rPr>
      </w:pPr>
      <w:r>
        <w:rPr>
          <w:noProof/>
        </w:rPr>
        <w:t>Instància de Producció/No Producció de Fidelització de Clients Addicionals, 68</w:t>
      </w:r>
    </w:p>
    <w:p w:rsidR="00B45349" w:rsidRDefault="00B45349">
      <w:pPr>
        <w:pStyle w:val="Index2"/>
        <w:tabs>
          <w:tab w:val="right" w:pos="5030"/>
        </w:tabs>
        <w:rPr>
          <w:noProof/>
        </w:rPr>
      </w:pPr>
      <w:r>
        <w:rPr>
          <w:noProof/>
        </w:rPr>
        <w:t>Portal de Fidelització de Clients Addicionals, 68</w:t>
      </w:r>
    </w:p>
    <w:p w:rsidR="00B45349" w:rsidRDefault="00B45349">
      <w:pPr>
        <w:pStyle w:val="Index2"/>
        <w:tabs>
          <w:tab w:val="right" w:pos="5030"/>
        </w:tabs>
        <w:rPr>
          <w:noProof/>
        </w:rPr>
      </w:pPr>
      <w:r>
        <w:rPr>
          <w:noProof/>
        </w:rPr>
        <w:t>Publicacions Socials de Fidelització de Clients Addicionals, 68</w:t>
      </w:r>
    </w:p>
    <w:p w:rsidR="00B45349" w:rsidRDefault="00B45349">
      <w:pPr>
        <w:pStyle w:val="Index2"/>
        <w:tabs>
          <w:tab w:val="right" w:pos="5030"/>
        </w:tabs>
        <w:rPr>
          <w:noProof/>
        </w:rPr>
      </w:pPr>
      <w:r>
        <w:rPr>
          <w:noProof/>
        </w:rPr>
        <w:t>Visualitzacions de Pàgina del Portal de Fidelització de Clients Addicionals, 68</w:t>
      </w:r>
    </w:p>
    <w:p w:rsidR="00B45349" w:rsidRDefault="00B45349">
      <w:pPr>
        <w:pStyle w:val="Index1"/>
        <w:tabs>
          <w:tab w:val="right" w:pos="5030"/>
        </w:tabs>
        <w:rPr>
          <w:noProof/>
        </w:rPr>
      </w:pPr>
      <w:r>
        <w:rPr>
          <w:noProof/>
        </w:rPr>
        <w:t>Dynamics 365 Business Central Premium/Essentials/Team Member, 67</w:t>
      </w:r>
    </w:p>
    <w:p w:rsidR="00B45349" w:rsidRDefault="00B45349">
      <w:pPr>
        <w:pStyle w:val="Index1"/>
        <w:tabs>
          <w:tab w:val="right" w:pos="5030"/>
        </w:tabs>
        <w:rPr>
          <w:noProof/>
        </w:rPr>
      </w:pPr>
      <w:r>
        <w:rPr>
          <w:noProof/>
        </w:rPr>
        <w:t>Dynamics 365 Call Intelligence, 68</w:t>
      </w:r>
    </w:p>
    <w:p w:rsidR="00B45349" w:rsidRDefault="00B45349">
      <w:pPr>
        <w:pStyle w:val="Index1"/>
        <w:tabs>
          <w:tab w:val="right" w:pos="5030"/>
        </w:tabs>
        <w:rPr>
          <w:noProof/>
        </w:rPr>
      </w:pPr>
      <w:r>
        <w:rPr>
          <w:noProof/>
        </w:rPr>
        <w:t>Dynamics 365 Commerce, 68</w:t>
      </w:r>
    </w:p>
    <w:p w:rsidR="00B45349" w:rsidRDefault="00B45349">
      <w:pPr>
        <w:pStyle w:val="Index1"/>
        <w:tabs>
          <w:tab w:val="right" w:pos="5030"/>
        </w:tabs>
        <w:rPr>
          <w:noProof/>
        </w:rPr>
      </w:pPr>
      <w:r>
        <w:rPr>
          <w:noProof/>
        </w:rPr>
        <w:t>Dynamics 365 Commerce Basat en SA, 68</w:t>
      </w:r>
    </w:p>
    <w:p w:rsidR="00B45349" w:rsidRDefault="00B45349">
      <w:pPr>
        <w:pStyle w:val="Index1"/>
        <w:tabs>
          <w:tab w:val="right" w:pos="5030"/>
        </w:tabs>
        <w:rPr>
          <w:noProof/>
        </w:rPr>
      </w:pPr>
      <w:r>
        <w:rPr>
          <w:noProof/>
        </w:rPr>
        <w:t>Dynamics 365 Customer Insights, 67</w:t>
      </w:r>
    </w:p>
    <w:p w:rsidR="00B45349" w:rsidRDefault="00B45349">
      <w:pPr>
        <w:pStyle w:val="Index1"/>
        <w:tabs>
          <w:tab w:val="right" w:pos="5030"/>
        </w:tabs>
        <w:rPr>
          <w:noProof/>
        </w:rPr>
      </w:pPr>
      <w:r>
        <w:rPr>
          <w:noProof/>
        </w:rPr>
        <w:t>Dynamics 365 Customer Service, 21</w:t>
      </w:r>
    </w:p>
    <w:p w:rsidR="00B45349" w:rsidRDefault="00B45349">
      <w:pPr>
        <w:pStyle w:val="Index1"/>
        <w:tabs>
          <w:tab w:val="right" w:pos="5030"/>
        </w:tabs>
        <w:rPr>
          <w:noProof/>
        </w:rPr>
      </w:pPr>
      <w:r>
        <w:rPr>
          <w:noProof/>
        </w:rPr>
        <w:t>Dynamics 365 Customer Service Enterprise, 67</w:t>
      </w:r>
    </w:p>
    <w:p w:rsidR="00B45349" w:rsidRDefault="00B45349">
      <w:pPr>
        <w:pStyle w:val="Index1"/>
        <w:tabs>
          <w:tab w:val="right" w:pos="5030"/>
        </w:tabs>
        <w:rPr>
          <w:noProof/>
        </w:rPr>
      </w:pPr>
      <w:r>
        <w:rPr>
          <w:noProof/>
        </w:rPr>
        <w:t>Dynamics 365 Customer Service Professional, 67</w:t>
      </w:r>
    </w:p>
    <w:p w:rsidR="00B45349" w:rsidRDefault="00B45349">
      <w:pPr>
        <w:pStyle w:val="Index1"/>
        <w:tabs>
          <w:tab w:val="right" w:pos="5030"/>
        </w:tabs>
        <w:rPr>
          <w:noProof/>
        </w:rPr>
      </w:pPr>
      <w:r>
        <w:rPr>
          <w:noProof/>
        </w:rPr>
        <w:t>Dynamics 365 Customer Voice, 69</w:t>
      </w:r>
    </w:p>
    <w:p w:rsidR="00B45349" w:rsidRDefault="00B45349">
      <w:pPr>
        <w:pStyle w:val="Index2"/>
        <w:tabs>
          <w:tab w:val="right" w:pos="5030"/>
        </w:tabs>
        <w:rPr>
          <w:noProof/>
        </w:rPr>
      </w:pPr>
      <w:r>
        <w:rPr>
          <w:noProof/>
        </w:rPr>
        <w:t>respostes addicionals, 69</w:t>
      </w:r>
    </w:p>
    <w:p w:rsidR="00B45349" w:rsidRDefault="00B45349">
      <w:pPr>
        <w:pStyle w:val="Index1"/>
        <w:tabs>
          <w:tab w:val="right" w:pos="5030"/>
        </w:tabs>
        <w:rPr>
          <w:noProof/>
        </w:rPr>
      </w:pPr>
      <w:r>
        <w:rPr>
          <w:noProof/>
        </w:rPr>
        <w:t>Dynamics 365 Digital Messaging, 69</w:t>
      </w:r>
    </w:p>
    <w:p w:rsidR="00B45349" w:rsidRDefault="00B45349">
      <w:pPr>
        <w:pStyle w:val="Index1"/>
        <w:tabs>
          <w:tab w:val="right" w:pos="5030"/>
        </w:tabs>
        <w:rPr>
          <w:noProof/>
        </w:rPr>
      </w:pPr>
      <w:r>
        <w:rPr>
          <w:noProof/>
        </w:rPr>
        <w:t>Dynamics 365 Field Service, 67</w:t>
      </w:r>
    </w:p>
    <w:p w:rsidR="00B45349" w:rsidRDefault="00B45349">
      <w:pPr>
        <w:pStyle w:val="Index1"/>
        <w:tabs>
          <w:tab w:val="right" w:pos="5030"/>
        </w:tabs>
        <w:rPr>
          <w:noProof/>
        </w:rPr>
      </w:pPr>
      <w:r>
        <w:rPr>
          <w:noProof/>
        </w:rPr>
        <w:t>Dynamics 365 Finance, 21, 68</w:t>
      </w:r>
    </w:p>
    <w:p w:rsidR="00B45349" w:rsidRDefault="00B45349">
      <w:pPr>
        <w:pStyle w:val="Index1"/>
        <w:tabs>
          <w:tab w:val="right" w:pos="5030"/>
        </w:tabs>
        <w:rPr>
          <w:noProof/>
        </w:rPr>
      </w:pPr>
      <w:r>
        <w:rPr>
          <w:noProof/>
        </w:rPr>
        <w:t>Dynamics 365 Finance Basat en SA, 68</w:t>
      </w:r>
    </w:p>
    <w:p w:rsidR="00B45349" w:rsidRDefault="00B45349">
      <w:pPr>
        <w:pStyle w:val="Index1"/>
        <w:tabs>
          <w:tab w:val="right" w:pos="5030"/>
        </w:tabs>
        <w:rPr>
          <w:noProof/>
        </w:rPr>
      </w:pPr>
      <w:r>
        <w:rPr>
          <w:noProof/>
        </w:rPr>
        <w:t>Dynamics 365 for Field Service</w:t>
      </w:r>
    </w:p>
    <w:p w:rsidR="00B45349" w:rsidRDefault="00B45349">
      <w:pPr>
        <w:pStyle w:val="Index2"/>
        <w:tabs>
          <w:tab w:val="right" w:pos="5030"/>
        </w:tabs>
        <w:rPr>
          <w:noProof/>
        </w:rPr>
      </w:pPr>
      <w:r>
        <w:rPr>
          <w:noProof/>
        </w:rPr>
        <w:t>Optimització de la Planificació de Recursos, 68</w:t>
      </w:r>
    </w:p>
    <w:p w:rsidR="00B45349" w:rsidRDefault="00B45349">
      <w:pPr>
        <w:pStyle w:val="Index1"/>
        <w:tabs>
          <w:tab w:val="right" w:pos="5030"/>
        </w:tabs>
        <w:rPr>
          <w:noProof/>
        </w:rPr>
      </w:pPr>
      <w:r>
        <w:rPr>
          <w:noProof/>
        </w:rPr>
        <w:t>Dynamics 365 Fraud Protection, 69</w:t>
      </w:r>
    </w:p>
    <w:p w:rsidR="00B45349" w:rsidRDefault="00B45349">
      <w:pPr>
        <w:pStyle w:val="Index1"/>
        <w:tabs>
          <w:tab w:val="right" w:pos="5030"/>
        </w:tabs>
        <w:rPr>
          <w:noProof/>
        </w:rPr>
      </w:pPr>
      <w:r>
        <w:rPr>
          <w:noProof/>
        </w:rPr>
        <w:t>Dynamics 365 Human Resources, 68</w:t>
      </w:r>
    </w:p>
    <w:p w:rsidR="00B45349" w:rsidRDefault="00B45349">
      <w:pPr>
        <w:pStyle w:val="Index1"/>
        <w:tabs>
          <w:tab w:val="right" w:pos="5030"/>
        </w:tabs>
        <w:rPr>
          <w:noProof/>
        </w:rPr>
      </w:pPr>
      <w:r>
        <w:rPr>
          <w:noProof/>
        </w:rPr>
        <w:t>Dynamics 365 Human Resources basat en SA, 68</w:t>
      </w:r>
    </w:p>
    <w:p w:rsidR="00B45349" w:rsidRDefault="00B45349">
      <w:pPr>
        <w:pStyle w:val="Index1"/>
        <w:tabs>
          <w:tab w:val="right" w:pos="5030"/>
        </w:tabs>
        <w:rPr>
          <w:noProof/>
        </w:rPr>
      </w:pPr>
      <w:r>
        <w:rPr>
          <w:noProof/>
        </w:rPr>
        <w:t>Dynamics 365 Marketing, 68</w:t>
      </w:r>
    </w:p>
    <w:p w:rsidR="00B45349" w:rsidRDefault="00B45349">
      <w:pPr>
        <w:pStyle w:val="Index1"/>
        <w:tabs>
          <w:tab w:val="right" w:pos="5030"/>
        </w:tabs>
        <w:rPr>
          <w:noProof/>
        </w:rPr>
      </w:pPr>
      <w:r>
        <w:rPr>
          <w:noProof/>
        </w:rPr>
        <w:t>Dynamics 365 Operations Activity, 21, 67</w:t>
      </w:r>
    </w:p>
    <w:p w:rsidR="00B45349" w:rsidRDefault="00B45349">
      <w:pPr>
        <w:pStyle w:val="Index1"/>
        <w:tabs>
          <w:tab w:val="right" w:pos="5030"/>
        </w:tabs>
        <w:rPr>
          <w:noProof/>
        </w:rPr>
      </w:pPr>
      <w:r>
        <w:rPr>
          <w:noProof/>
        </w:rPr>
        <w:t>Dynamics 365 Operations Activity Basat en SA, 67</w:t>
      </w:r>
    </w:p>
    <w:p w:rsidR="00B45349" w:rsidRDefault="00B45349">
      <w:pPr>
        <w:pStyle w:val="Index1"/>
        <w:tabs>
          <w:tab w:val="right" w:pos="5030"/>
        </w:tabs>
        <w:rPr>
          <w:noProof/>
        </w:rPr>
      </w:pPr>
      <w:r>
        <w:rPr>
          <w:noProof/>
        </w:rPr>
        <w:t>Dynamics 365 Operations Device, 21, 67</w:t>
      </w:r>
    </w:p>
    <w:p w:rsidR="00B45349" w:rsidRDefault="00B45349">
      <w:pPr>
        <w:pStyle w:val="Index1"/>
        <w:tabs>
          <w:tab w:val="right" w:pos="5030"/>
        </w:tabs>
        <w:rPr>
          <w:noProof/>
        </w:rPr>
      </w:pPr>
      <w:r>
        <w:rPr>
          <w:noProof/>
        </w:rPr>
        <w:t>Dynamics 365 Operations Device Basat en SA, 67</w:t>
      </w:r>
    </w:p>
    <w:p w:rsidR="00B45349" w:rsidRDefault="00B45349">
      <w:pPr>
        <w:pStyle w:val="Index1"/>
        <w:tabs>
          <w:tab w:val="right" w:pos="5030"/>
        </w:tabs>
        <w:rPr>
          <w:noProof/>
        </w:rPr>
      </w:pPr>
      <w:r>
        <w:rPr>
          <w:noProof/>
        </w:rPr>
        <w:t>Dynamics 365 Operations Server, 21</w:t>
      </w:r>
    </w:p>
    <w:p w:rsidR="00B45349" w:rsidRDefault="00B45349">
      <w:pPr>
        <w:pStyle w:val="Index1"/>
        <w:tabs>
          <w:tab w:val="right" w:pos="5030"/>
        </w:tabs>
        <w:rPr>
          <w:noProof/>
        </w:rPr>
      </w:pPr>
      <w:r>
        <w:rPr>
          <w:noProof/>
        </w:rPr>
        <w:t>Dynamics 365 Project Operations, 68</w:t>
      </w:r>
    </w:p>
    <w:p w:rsidR="00B45349" w:rsidRDefault="00B45349">
      <w:pPr>
        <w:pStyle w:val="Index1"/>
        <w:tabs>
          <w:tab w:val="right" w:pos="5030"/>
        </w:tabs>
        <w:rPr>
          <w:noProof/>
        </w:rPr>
      </w:pPr>
      <w:r>
        <w:rPr>
          <w:noProof/>
        </w:rPr>
        <w:t>Dynamics 365 Sales, 21</w:t>
      </w:r>
    </w:p>
    <w:p w:rsidR="00B45349" w:rsidRDefault="00B45349">
      <w:pPr>
        <w:pStyle w:val="Index1"/>
        <w:tabs>
          <w:tab w:val="right" w:pos="5030"/>
        </w:tabs>
        <w:rPr>
          <w:noProof/>
        </w:rPr>
      </w:pPr>
      <w:r>
        <w:rPr>
          <w:noProof/>
        </w:rPr>
        <w:t>Dynamics 365 Sales Enterprise, 68</w:t>
      </w:r>
    </w:p>
    <w:p w:rsidR="00B45349" w:rsidRDefault="00B45349">
      <w:pPr>
        <w:pStyle w:val="Index1"/>
        <w:tabs>
          <w:tab w:val="right" w:pos="5030"/>
        </w:tabs>
        <w:rPr>
          <w:noProof/>
        </w:rPr>
      </w:pPr>
      <w:r>
        <w:rPr>
          <w:noProof/>
        </w:rPr>
        <w:t>Dynamics 365 Sales Insights, 68</w:t>
      </w:r>
    </w:p>
    <w:p w:rsidR="00B45349" w:rsidRDefault="00B45349">
      <w:pPr>
        <w:pStyle w:val="Index1"/>
        <w:tabs>
          <w:tab w:val="right" w:pos="5030"/>
        </w:tabs>
        <w:rPr>
          <w:noProof/>
        </w:rPr>
      </w:pPr>
      <w:r>
        <w:rPr>
          <w:noProof/>
        </w:rPr>
        <w:t>Dynamics 365 Sales Premium, 68</w:t>
      </w:r>
    </w:p>
    <w:p w:rsidR="00B45349" w:rsidRDefault="00B45349">
      <w:pPr>
        <w:pStyle w:val="Index1"/>
        <w:tabs>
          <w:tab w:val="right" w:pos="5030"/>
        </w:tabs>
        <w:rPr>
          <w:noProof/>
        </w:rPr>
      </w:pPr>
      <w:r>
        <w:rPr>
          <w:noProof/>
        </w:rPr>
        <w:t>Dynamics 365 Sales Professional, 68</w:t>
      </w:r>
    </w:p>
    <w:p w:rsidR="00B45349" w:rsidRDefault="00B45349">
      <w:pPr>
        <w:pStyle w:val="Index1"/>
        <w:tabs>
          <w:tab w:val="right" w:pos="5030"/>
        </w:tabs>
        <w:rPr>
          <w:noProof/>
        </w:rPr>
      </w:pPr>
      <w:r>
        <w:rPr>
          <w:noProof/>
        </w:rPr>
        <w:t>Dynamics 365 Supply Chain Management, 21, 68</w:t>
      </w:r>
    </w:p>
    <w:p w:rsidR="00B45349" w:rsidRDefault="00B45349">
      <w:pPr>
        <w:pStyle w:val="Index1"/>
        <w:tabs>
          <w:tab w:val="right" w:pos="5030"/>
        </w:tabs>
        <w:rPr>
          <w:noProof/>
        </w:rPr>
      </w:pPr>
      <w:r>
        <w:rPr>
          <w:noProof/>
        </w:rPr>
        <w:t>Dynamics 365 Supply Chain Management Basat en SA, 68</w:t>
      </w:r>
    </w:p>
    <w:p w:rsidR="00B45349" w:rsidRDefault="00B45349">
      <w:pPr>
        <w:pStyle w:val="Index1"/>
        <w:tabs>
          <w:tab w:val="right" w:pos="5030"/>
        </w:tabs>
        <w:rPr>
          <w:noProof/>
        </w:rPr>
      </w:pPr>
      <w:r>
        <w:rPr>
          <w:noProof/>
        </w:rPr>
        <w:t>Dynamics 365 Team Members, 21, 68</w:t>
      </w:r>
    </w:p>
    <w:p w:rsidR="00B45349" w:rsidRDefault="00B45349">
      <w:pPr>
        <w:pStyle w:val="Index1"/>
        <w:tabs>
          <w:tab w:val="right" w:pos="5030"/>
        </w:tabs>
        <w:rPr>
          <w:noProof/>
        </w:rPr>
      </w:pPr>
      <w:r>
        <w:rPr>
          <w:noProof/>
        </w:rPr>
        <w:t>Dynamics 365 Team Members Basat en SA, 68</w:t>
      </w:r>
    </w:p>
    <w:p w:rsidR="00B45349" w:rsidRDefault="00B45349">
      <w:pPr>
        <w:pStyle w:val="Index1"/>
        <w:tabs>
          <w:tab w:val="right" w:pos="5030"/>
        </w:tabs>
        <w:rPr>
          <w:noProof/>
        </w:rPr>
      </w:pPr>
      <w:r>
        <w:rPr>
          <w:noProof/>
        </w:rPr>
        <w:t>Dynamics AX 2012 R2, 21</w:t>
      </w:r>
    </w:p>
    <w:p w:rsidR="00B45349" w:rsidRDefault="00B45349">
      <w:pPr>
        <w:pStyle w:val="Index1"/>
        <w:tabs>
          <w:tab w:val="right" w:pos="5030"/>
        </w:tabs>
        <w:rPr>
          <w:noProof/>
        </w:rPr>
      </w:pPr>
      <w:r>
        <w:rPr>
          <w:noProof/>
        </w:rPr>
        <w:t>Dynamics AX 2012 R3, 21</w:t>
      </w:r>
    </w:p>
    <w:p w:rsidR="00B45349" w:rsidRDefault="00B45349">
      <w:pPr>
        <w:pStyle w:val="Index1"/>
        <w:tabs>
          <w:tab w:val="right" w:pos="5030"/>
        </w:tabs>
        <w:rPr>
          <w:noProof/>
        </w:rPr>
      </w:pPr>
      <w:r>
        <w:rPr>
          <w:noProof/>
        </w:rPr>
        <w:t>Dynamics CRM 2015, 21</w:t>
      </w:r>
    </w:p>
    <w:p w:rsidR="00B45349" w:rsidRDefault="00B45349">
      <w:pPr>
        <w:pStyle w:val="Index1"/>
        <w:tabs>
          <w:tab w:val="right" w:pos="5030"/>
        </w:tabs>
        <w:rPr>
          <w:noProof/>
        </w:rPr>
      </w:pPr>
      <w:r>
        <w:rPr>
          <w:noProof/>
        </w:rPr>
        <w:t>Dynamics CRM 2016, 21</w:t>
      </w:r>
    </w:p>
    <w:p w:rsidR="00B45349" w:rsidRDefault="00B45349">
      <w:pPr>
        <w:pStyle w:val="Index1"/>
        <w:tabs>
          <w:tab w:val="right" w:pos="5030"/>
        </w:tabs>
        <w:rPr>
          <w:noProof/>
        </w:rPr>
      </w:pPr>
      <w:r>
        <w:rPr>
          <w:noProof/>
        </w:rPr>
        <w:t>Emmagatzematge Addicional d'1 GB per al Complement de l'SL d'Usuari del Microsoft Intune, 83</w:t>
      </w:r>
    </w:p>
    <w:p w:rsidR="00B45349" w:rsidRDefault="00B45349">
      <w:pPr>
        <w:pStyle w:val="Index1"/>
        <w:tabs>
          <w:tab w:val="right" w:pos="5030"/>
        </w:tabs>
        <w:rPr>
          <w:noProof/>
        </w:rPr>
      </w:pPr>
      <w:r>
        <w:rPr>
          <w:noProof/>
        </w:rPr>
        <w:t>Enterprise CAL, 35, 99</w:t>
      </w:r>
    </w:p>
    <w:p w:rsidR="00B45349" w:rsidRDefault="00B45349">
      <w:pPr>
        <w:pStyle w:val="Index1"/>
        <w:tabs>
          <w:tab w:val="right" w:pos="5030"/>
        </w:tabs>
        <w:rPr>
          <w:noProof/>
        </w:rPr>
      </w:pPr>
      <w:r>
        <w:rPr>
          <w:noProof/>
        </w:rPr>
        <w:t>Enterprise CAL Bridge per a l'Enterprise Mobility + Security, 17</w:t>
      </w:r>
    </w:p>
    <w:p w:rsidR="00B45349" w:rsidRDefault="00B45349">
      <w:pPr>
        <w:pStyle w:val="Index1"/>
        <w:tabs>
          <w:tab w:val="right" w:pos="5030"/>
        </w:tabs>
        <w:rPr>
          <w:noProof/>
        </w:rPr>
      </w:pPr>
      <w:r>
        <w:rPr>
          <w:noProof/>
        </w:rPr>
        <w:t>Enterprise CAL Bridge per a l'Enterprise Mobility + Security Basat en SA, 17</w:t>
      </w:r>
    </w:p>
    <w:p w:rsidR="00B45349" w:rsidRDefault="00B45349">
      <w:pPr>
        <w:pStyle w:val="Index1"/>
        <w:tabs>
          <w:tab w:val="right" w:pos="5030"/>
        </w:tabs>
        <w:rPr>
          <w:noProof/>
        </w:rPr>
      </w:pPr>
      <w:r>
        <w:rPr>
          <w:noProof/>
        </w:rPr>
        <w:t>Enterprise CAL de l'Skype for Business Server 2019, 29</w:t>
      </w:r>
    </w:p>
    <w:p w:rsidR="00B45349" w:rsidRDefault="00B45349">
      <w:pPr>
        <w:pStyle w:val="Index1"/>
        <w:tabs>
          <w:tab w:val="right" w:pos="5030"/>
        </w:tabs>
        <w:rPr>
          <w:noProof/>
        </w:rPr>
      </w:pPr>
      <w:r>
        <w:rPr>
          <w:noProof/>
        </w:rPr>
        <w:t>Enterprise CAL del SharePoint Server 2019, 28</w:t>
      </w:r>
    </w:p>
    <w:p w:rsidR="00B45349" w:rsidRDefault="00B45349">
      <w:pPr>
        <w:pStyle w:val="Index1"/>
        <w:tabs>
          <w:tab w:val="right" w:pos="5030"/>
        </w:tabs>
        <w:rPr>
          <w:noProof/>
        </w:rPr>
      </w:pPr>
      <w:r>
        <w:rPr>
          <w:noProof/>
        </w:rPr>
        <w:t>Enterprise CAL d'Skype for Business Server 2019, 29</w:t>
      </w:r>
    </w:p>
    <w:p w:rsidR="00B45349" w:rsidRDefault="00B45349">
      <w:pPr>
        <w:pStyle w:val="Index1"/>
        <w:tabs>
          <w:tab w:val="right" w:pos="5030"/>
        </w:tabs>
        <w:rPr>
          <w:noProof/>
        </w:rPr>
      </w:pPr>
      <w:r>
        <w:rPr>
          <w:noProof/>
        </w:rPr>
        <w:t>Enterprise CAL Suite, 17</w:t>
      </w:r>
    </w:p>
    <w:p w:rsidR="00B45349" w:rsidRDefault="00B45349">
      <w:pPr>
        <w:pStyle w:val="Index1"/>
        <w:tabs>
          <w:tab w:val="right" w:pos="5030"/>
        </w:tabs>
        <w:rPr>
          <w:noProof/>
        </w:rPr>
      </w:pPr>
      <w:r>
        <w:rPr>
          <w:noProof/>
        </w:rPr>
        <w:t>Enterprise CAL Suite Bridge per a l'Office 365, 17</w:t>
      </w:r>
    </w:p>
    <w:p w:rsidR="00B45349" w:rsidRDefault="00B45349">
      <w:pPr>
        <w:pStyle w:val="Index1"/>
        <w:tabs>
          <w:tab w:val="right" w:pos="5030"/>
        </w:tabs>
        <w:rPr>
          <w:noProof/>
        </w:rPr>
      </w:pPr>
      <w:r>
        <w:rPr>
          <w:noProof/>
        </w:rPr>
        <w:t>Enterprise CAL Suite Bridge per a l'Office 365 Basat en SA, 17</w:t>
      </w:r>
    </w:p>
    <w:p w:rsidR="00B45349" w:rsidRDefault="00B45349">
      <w:pPr>
        <w:pStyle w:val="Index1"/>
        <w:tabs>
          <w:tab w:val="right" w:pos="5030"/>
        </w:tabs>
        <w:rPr>
          <w:noProof/>
        </w:rPr>
      </w:pPr>
      <w:r>
        <w:rPr>
          <w:noProof/>
        </w:rPr>
        <w:t>Enterprise CAL Suite Bridge per a l'Office 365 i el Microsoft Intune, 17</w:t>
      </w:r>
    </w:p>
    <w:p w:rsidR="00B45349" w:rsidRDefault="00B45349">
      <w:pPr>
        <w:pStyle w:val="Index1"/>
        <w:tabs>
          <w:tab w:val="right" w:pos="5030"/>
        </w:tabs>
        <w:rPr>
          <w:noProof/>
        </w:rPr>
      </w:pPr>
      <w:r>
        <w:rPr>
          <w:noProof/>
        </w:rPr>
        <w:t>Enterprise CAL Suite Bridge per al Microsoft Intune, 17</w:t>
      </w:r>
    </w:p>
    <w:p w:rsidR="00B45349" w:rsidRDefault="00B45349">
      <w:pPr>
        <w:pStyle w:val="Index1"/>
        <w:tabs>
          <w:tab w:val="right" w:pos="5030"/>
        </w:tabs>
        <w:rPr>
          <w:noProof/>
        </w:rPr>
      </w:pPr>
      <w:r>
        <w:rPr>
          <w:noProof/>
        </w:rPr>
        <w:t>Enterprise Mobility + Security A3, 64</w:t>
      </w:r>
    </w:p>
    <w:p w:rsidR="00B45349" w:rsidRDefault="00B45349">
      <w:pPr>
        <w:pStyle w:val="Index1"/>
        <w:tabs>
          <w:tab w:val="right" w:pos="5030"/>
        </w:tabs>
        <w:rPr>
          <w:noProof/>
        </w:rPr>
      </w:pPr>
      <w:r>
        <w:rPr>
          <w:noProof/>
        </w:rPr>
        <w:t>Enterprise Mobility + Security A5, 64</w:t>
      </w:r>
    </w:p>
    <w:p w:rsidR="00B45349" w:rsidRDefault="00B45349">
      <w:pPr>
        <w:pStyle w:val="Index1"/>
        <w:tabs>
          <w:tab w:val="right" w:pos="5030"/>
        </w:tabs>
        <w:rPr>
          <w:noProof/>
        </w:rPr>
      </w:pPr>
      <w:r>
        <w:rPr>
          <w:noProof/>
        </w:rPr>
        <w:t>Enterprise Mobility + Security E3, 17, 18, 64</w:t>
      </w:r>
    </w:p>
    <w:p w:rsidR="00B45349" w:rsidRDefault="00B45349">
      <w:pPr>
        <w:pStyle w:val="Index1"/>
        <w:tabs>
          <w:tab w:val="right" w:pos="5030"/>
        </w:tabs>
        <w:rPr>
          <w:noProof/>
        </w:rPr>
      </w:pPr>
      <w:r>
        <w:rPr>
          <w:noProof/>
        </w:rPr>
        <w:t>Enterprise Mobility + Security E3 Basat en SA, 64</w:t>
      </w:r>
    </w:p>
    <w:p w:rsidR="00B45349" w:rsidRDefault="00B45349">
      <w:pPr>
        <w:pStyle w:val="Index1"/>
        <w:tabs>
          <w:tab w:val="right" w:pos="5030"/>
        </w:tabs>
        <w:rPr>
          <w:noProof/>
        </w:rPr>
      </w:pPr>
      <w:r>
        <w:rPr>
          <w:noProof/>
        </w:rPr>
        <w:t>Enterprise Mobility + Security E5, 17, 18</w:t>
      </w:r>
    </w:p>
    <w:p w:rsidR="00B45349" w:rsidRDefault="00B45349">
      <w:pPr>
        <w:pStyle w:val="Index1"/>
        <w:tabs>
          <w:tab w:val="right" w:pos="5030"/>
        </w:tabs>
        <w:rPr>
          <w:noProof/>
        </w:rPr>
      </w:pPr>
      <w:r>
        <w:rPr>
          <w:noProof/>
        </w:rPr>
        <w:t>Enterprise Mobility + Security E5, 64</w:t>
      </w:r>
    </w:p>
    <w:p w:rsidR="00B45349" w:rsidRDefault="00B45349">
      <w:pPr>
        <w:pStyle w:val="Index1"/>
        <w:tabs>
          <w:tab w:val="right" w:pos="5030"/>
        </w:tabs>
        <w:rPr>
          <w:noProof/>
        </w:rPr>
      </w:pPr>
      <w:r>
        <w:rPr>
          <w:noProof/>
        </w:rPr>
        <w:t>Enterprise Mobility + Security E5 Basat en SA, 64</w:t>
      </w:r>
    </w:p>
    <w:p w:rsidR="00B45349" w:rsidRDefault="00B45349">
      <w:pPr>
        <w:pStyle w:val="Index1"/>
        <w:tabs>
          <w:tab w:val="right" w:pos="5030"/>
        </w:tabs>
        <w:rPr>
          <w:noProof/>
        </w:rPr>
      </w:pPr>
      <w:r>
        <w:rPr>
          <w:noProof/>
        </w:rPr>
        <w:t>Escenari del Dynamics 365 IoT Intelligence, 68</w:t>
      </w:r>
    </w:p>
    <w:p w:rsidR="00B45349" w:rsidRDefault="00B45349">
      <w:pPr>
        <w:pStyle w:val="Index1"/>
        <w:tabs>
          <w:tab w:val="right" w:pos="5030"/>
        </w:tabs>
        <w:rPr>
          <w:noProof/>
        </w:rPr>
      </w:pPr>
      <w:r>
        <w:rPr>
          <w:noProof/>
        </w:rPr>
        <w:t>Espai Aïllat del Dynamics 365 Human Resources, 68</w:t>
      </w:r>
    </w:p>
    <w:p w:rsidR="00B45349" w:rsidRDefault="00B45349">
      <w:pPr>
        <w:pStyle w:val="Index1"/>
        <w:tabs>
          <w:tab w:val="right" w:pos="5030"/>
        </w:tabs>
        <w:rPr>
          <w:noProof/>
        </w:rPr>
      </w:pPr>
      <w:r>
        <w:rPr>
          <w:noProof/>
        </w:rPr>
        <w:t>Excel 2019, 23</w:t>
      </w:r>
    </w:p>
    <w:p w:rsidR="00B45349" w:rsidRDefault="00B45349">
      <w:pPr>
        <w:pStyle w:val="Index1"/>
        <w:tabs>
          <w:tab w:val="right" w:pos="5030"/>
        </w:tabs>
        <w:rPr>
          <w:noProof/>
        </w:rPr>
      </w:pPr>
      <w:r>
        <w:rPr>
          <w:noProof/>
        </w:rPr>
        <w:t>Excel 2019 per al Mac, 25</w:t>
      </w:r>
    </w:p>
    <w:p w:rsidR="00B45349" w:rsidRDefault="00B45349">
      <w:pPr>
        <w:pStyle w:val="Index1"/>
        <w:tabs>
          <w:tab w:val="right" w:pos="5030"/>
        </w:tabs>
        <w:rPr>
          <w:noProof/>
        </w:rPr>
      </w:pPr>
      <w:r>
        <w:rPr>
          <w:noProof/>
        </w:rPr>
        <w:t>Excés del Nivell del Dynamics 365 eCommerce, 67</w:t>
      </w:r>
    </w:p>
    <w:p w:rsidR="00B45349" w:rsidRDefault="00B45349">
      <w:pPr>
        <w:pStyle w:val="Index1"/>
        <w:tabs>
          <w:tab w:val="right" w:pos="5030"/>
        </w:tabs>
        <w:rPr>
          <w:noProof/>
        </w:rPr>
      </w:pPr>
      <w:r>
        <w:rPr>
          <w:noProof/>
        </w:rPr>
        <w:t>Exchange Online Archiving per a l'Exchange Online, 75</w:t>
      </w:r>
    </w:p>
    <w:p w:rsidR="00B45349" w:rsidRDefault="00B45349">
      <w:pPr>
        <w:pStyle w:val="Index1"/>
        <w:tabs>
          <w:tab w:val="right" w:pos="5030"/>
        </w:tabs>
        <w:rPr>
          <w:noProof/>
        </w:rPr>
      </w:pPr>
      <w:r>
        <w:rPr>
          <w:noProof/>
        </w:rPr>
        <w:t>Exchange Online Archiving per a l'Exchange Server, 75</w:t>
      </w:r>
    </w:p>
    <w:p w:rsidR="00B45349" w:rsidRDefault="00B45349">
      <w:pPr>
        <w:pStyle w:val="Index1"/>
        <w:tabs>
          <w:tab w:val="right" w:pos="5030"/>
        </w:tabs>
        <w:rPr>
          <w:noProof/>
        </w:rPr>
      </w:pPr>
      <w:r>
        <w:rPr>
          <w:noProof/>
        </w:rPr>
        <w:t>Exchange Online Protection, 27, 75</w:t>
      </w:r>
    </w:p>
    <w:p w:rsidR="00B45349" w:rsidRDefault="00B45349">
      <w:pPr>
        <w:pStyle w:val="Index1"/>
        <w:tabs>
          <w:tab w:val="right" w:pos="5030"/>
        </w:tabs>
        <w:rPr>
          <w:noProof/>
        </w:rPr>
      </w:pPr>
      <w:r>
        <w:rPr>
          <w:noProof/>
        </w:rPr>
        <w:t>Exchange Server, 62, 64</w:t>
      </w:r>
    </w:p>
    <w:p w:rsidR="00B45349" w:rsidRDefault="00B45349">
      <w:pPr>
        <w:pStyle w:val="Index1"/>
        <w:tabs>
          <w:tab w:val="right" w:pos="5030"/>
        </w:tabs>
        <w:rPr>
          <w:noProof/>
        </w:rPr>
      </w:pPr>
      <w:r>
        <w:rPr>
          <w:noProof/>
        </w:rPr>
        <w:t>Exchange Server 2016, 26</w:t>
      </w:r>
    </w:p>
    <w:p w:rsidR="00B45349" w:rsidRDefault="00B45349">
      <w:pPr>
        <w:pStyle w:val="Index1"/>
        <w:tabs>
          <w:tab w:val="right" w:pos="5030"/>
        </w:tabs>
        <w:rPr>
          <w:noProof/>
        </w:rPr>
      </w:pPr>
      <w:r>
        <w:rPr>
          <w:noProof/>
        </w:rPr>
        <w:t>Exchange Server Enterprise, 99</w:t>
      </w:r>
    </w:p>
    <w:p w:rsidR="00B45349" w:rsidRDefault="00B45349">
      <w:pPr>
        <w:pStyle w:val="Index1"/>
        <w:tabs>
          <w:tab w:val="right" w:pos="5030"/>
        </w:tabs>
        <w:rPr>
          <w:noProof/>
        </w:rPr>
      </w:pPr>
      <w:r>
        <w:rPr>
          <w:noProof/>
        </w:rPr>
        <w:t>Exchange Server Enterprise 2019, 26</w:t>
      </w:r>
    </w:p>
    <w:p w:rsidR="00B45349" w:rsidRDefault="00B45349">
      <w:pPr>
        <w:pStyle w:val="Index1"/>
        <w:tabs>
          <w:tab w:val="right" w:pos="5030"/>
        </w:tabs>
        <w:rPr>
          <w:noProof/>
        </w:rPr>
      </w:pPr>
      <w:r>
        <w:rPr>
          <w:noProof/>
        </w:rPr>
        <w:t>Exchange Server Standard, 99</w:t>
      </w:r>
    </w:p>
    <w:p w:rsidR="00B45349" w:rsidRDefault="00B45349">
      <w:pPr>
        <w:pStyle w:val="Index1"/>
        <w:tabs>
          <w:tab w:val="right" w:pos="5030"/>
        </w:tabs>
        <w:rPr>
          <w:noProof/>
        </w:rPr>
      </w:pPr>
      <w:r>
        <w:rPr>
          <w:noProof/>
        </w:rPr>
        <w:t>Exchange Server Standard 2019, 26</w:t>
      </w:r>
    </w:p>
    <w:p w:rsidR="00B45349" w:rsidRDefault="00B45349">
      <w:pPr>
        <w:pStyle w:val="Index1"/>
        <w:tabs>
          <w:tab w:val="right" w:pos="5030"/>
        </w:tabs>
        <w:rPr>
          <w:noProof/>
        </w:rPr>
      </w:pPr>
      <w:r>
        <w:rPr>
          <w:noProof/>
        </w:rPr>
        <w:t>Experts segons demanda (SL), 61</w:t>
      </w:r>
    </w:p>
    <w:p w:rsidR="00B45349" w:rsidRDefault="00B45349">
      <w:pPr>
        <w:pStyle w:val="Index1"/>
        <w:tabs>
          <w:tab w:val="right" w:pos="5030"/>
        </w:tabs>
        <w:rPr>
          <w:noProof/>
        </w:rPr>
      </w:pPr>
      <w:r>
        <w:rPr>
          <w:noProof/>
        </w:rPr>
        <w:t>External Connector del Microsoft Identity Manager 2016, 23</w:t>
      </w:r>
    </w:p>
    <w:p w:rsidR="00B45349" w:rsidRDefault="00B45349">
      <w:pPr>
        <w:pStyle w:val="Index1"/>
        <w:tabs>
          <w:tab w:val="right" w:pos="5030"/>
        </w:tabs>
        <w:rPr>
          <w:noProof/>
        </w:rPr>
      </w:pPr>
      <w:r>
        <w:rPr>
          <w:noProof/>
        </w:rPr>
        <w:t>External Connector del Windows Server 2019 Active Directory Rights Management Services, 51</w:t>
      </w:r>
    </w:p>
    <w:p w:rsidR="00B45349" w:rsidRDefault="00B45349">
      <w:pPr>
        <w:pStyle w:val="Index1"/>
        <w:tabs>
          <w:tab w:val="right" w:pos="5030"/>
        </w:tabs>
        <w:rPr>
          <w:noProof/>
        </w:rPr>
      </w:pPr>
      <w:r>
        <w:rPr>
          <w:noProof/>
        </w:rPr>
        <w:t>External Connector dels Serveis de l'Escriptori Remot del Windows Server 2019, 51</w:t>
      </w:r>
    </w:p>
    <w:p w:rsidR="00B45349" w:rsidRDefault="00B45349">
      <w:pPr>
        <w:pStyle w:val="Index1"/>
        <w:tabs>
          <w:tab w:val="right" w:pos="5030"/>
        </w:tabs>
        <w:rPr>
          <w:noProof/>
        </w:rPr>
      </w:pPr>
      <w:r>
        <w:rPr>
          <w:noProof/>
        </w:rPr>
        <w:t>Forefront Identity Manager 2010 - Windows Live Edition, 20</w:t>
      </w:r>
    </w:p>
    <w:p w:rsidR="00B45349" w:rsidRDefault="00B45349">
      <w:pPr>
        <w:pStyle w:val="Index1"/>
        <w:tabs>
          <w:tab w:val="right" w:pos="5030"/>
        </w:tabs>
        <w:rPr>
          <w:noProof/>
        </w:rPr>
      </w:pPr>
      <w:r>
        <w:rPr>
          <w:noProof/>
        </w:rPr>
        <w:t>Forefront Identity Manager 2010 R2, 23, 53</w:t>
      </w:r>
    </w:p>
    <w:p w:rsidR="00B45349" w:rsidRDefault="00B45349">
      <w:pPr>
        <w:pStyle w:val="Index1"/>
        <w:tabs>
          <w:tab w:val="right" w:pos="5030"/>
        </w:tabs>
        <w:rPr>
          <w:noProof/>
        </w:rPr>
      </w:pPr>
      <w:r>
        <w:rPr>
          <w:noProof/>
        </w:rPr>
        <w:t>Forefront Identity Manager 2010 R2 - Windows Live Edition, 20</w:t>
      </w:r>
    </w:p>
    <w:p w:rsidR="00B45349" w:rsidRDefault="00B45349">
      <w:pPr>
        <w:pStyle w:val="Index1"/>
        <w:tabs>
          <w:tab w:val="right" w:pos="5030"/>
        </w:tabs>
        <w:rPr>
          <w:noProof/>
        </w:rPr>
      </w:pPr>
      <w:r>
        <w:rPr>
          <w:noProof/>
        </w:rPr>
        <w:t>Forefront TMG Enterprise, 99</w:t>
      </w:r>
    </w:p>
    <w:p w:rsidR="00B45349" w:rsidRDefault="00B45349">
      <w:pPr>
        <w:pStyle w:val="Index1"/>
        <w:tabs>
          <w:tab w:val="right" w:pos="5030"/>
        </w:tabs>
        <w:rPr>
          <w:noProof/>
        </w:rPr>
      </w:pPr>
      <w:r>
        <w:rPr>
          <w:noProof/>
        </w:rPr>
        <w:t>Forefront TMG Standard, 99</w:t>
      </w:r>
    </w:p>
    <w:p w:rsidR="00B45349" w:rsidRDefault="00B45349">
      <w:pPr>
        <w:pStyle w:val="Index1"/>
        <w:tabs>
          <w:tab w:val="right" w:pos="5030"/>
        </w:tabs>
        <w:rPr>
          <w:noProof/>
        </w:rPr>
      </w:pPr>
      <w:r>
        <w:rPr>
          <w:noProof/>
        </w:rPr>
        <w:t>Forefront Unified Access Gateway 2010, 18</w:t>
      </w:r>
    </w:p>
    <w:p w:rsidR="00B45349" w:rsidRDefault="00B45349">
      <w:pPr>
        <w:pStyle w:val="Index1"/>
        <w:tabs>
          <w:tab w:val="right" w:pos="5030"/>
        </w:tabs>
        <w:rPr>
          <w:noProof/>
        </w:rPr>
      </w:pPr>
      <w:r>
        <w:rPr>
          <w:noProof/>
        </w:rPr>
        <w:t>Gestió d'Actius Addicionals del Dynamics 365, 69</w:t>
      </w:r>
    </w:p>
    <w:p w:rsidR="00B45349" w:rsidRDefault="00B45349">
      <w:pPr>
        <w:pStyle w:val="Index1"/>
        <w:tabs>
          <w:tab w:val="right" w:pos="5030"/>
        </w:tabs>
        <w:rPr>
          <w:noProof/>
        </w:rPr>
      </w:pPr>
      <w:r>
        <w:rPr>
          <w:noProof/>
        </w:rPr>
        <w:t>Gestió d'Actius Mòbils Per Actiu (SL), 78</w:t>
      </w:r>
    </w:p>
    <w:p w:rsidR="00B45349" w:rsidRDefault="00B45349">
      <w:pPr>
        <w:pStyle w:val="Index1"/>
        <w:tabs>
          <w:tab w:val="right" w:pos="5030"/>
        </w:tabs>
        <w:rPr>
          <w:noProof/>
        </w:rPr>
      </w:pPr>
      <w:r>
        <w:rPr>
          <w:noProof/>
        </w:rPr>
        <w:t>GitHub AE (GHEM), 80</w:t>
      </w:r>
    </w:p>
    <w:p w:rsidR="00B45349" w:rsidRDefault="00B45349">
      <w:pPr>
        <w:pStyle w:val="Index1"/>
        <w:tabs>
          <w:tab w:val="right" w:pos="5030"/>
        </w:tabs>
        <w:rPr>
          <w:noProof/>
        </w:rPr>
      </w:pPr>
      <w:r>
        <w:rPr>
          <w:noProof/>
        </w:rPr>
        <w:t>GitHub Engineering Direct, 80</w:t>
      </w:r>
    </w:p>
    <w:p w:rsidR="00B45349" w:rsidRDefault="00B45349">
      <w:pPr>
        <w:pStyle w:val="Index1"/>
        <w:tabs>
          <w:tab w:val="right" w:pos="5030"/>
        </w:tabs>
        <w:rPr>
          <w:noProof/>
        </w:rPr>
      </w:pPr>
      <w:r>
        <w:rPr>
          <w:noProof/>
        </w:rPr>
        <w:t>GitHub Enterprise, 80</w:t>
      </w:r>
    </w:p>
    <w:p w:rsidR="00B45349" w:rsidRDefault="00B45349">
      <w:pPr>
        <w:pStyle w:val="Index1"/>
        <w:tabs>
          <w:tab w:val="right" w:pos="5030"/>
        </w:tabs>
        <w:rPr>
          <w:noProof/>
        </w:rPr>
      </w:pPr>
      <w:r>
        <w:rPr>
          <w:noProof/>
        </w:rPr>
        <w:t>GitHub Enterprise per al Visual Studio Enterprise, 84</w:t>
      </w:r>
    </w:p>
    <w:p w:rsidR="00B45349" w:rsidRDefault="00B45349">
      <w:pPr>
        <w:pStyle w:val="Index1"/>
        <w:tabs>
          <w:tab w:val="right" w:pos="5030"/>
        </w:tabs>
        <w:rPr>
          <w:noProof/>
        </w:rPr>
      </w:pPr>
      <w:r>
        <w:rPr>
          <w:noProof/>
        </w:rPr>
        <w:t>GitHub Enterprise per al Visual Studio Professional, 84</w:t>
      </w:r>
    </w:p>
    <w:p w:rsidR="00B45349" w:rsidRDefault="00B45349">
      <w:pPr>
        <w:pStyle w:val="Index1"/>
        <w:tabs>
          <w:tab w:val="right" w:pos="5030"/>
        </w:tabs>
        <w:rPr>
          <w:noProof/>
        </w:rPr>
      </w:pPr>
      <w:r>
        <w:rPr>
          <w:noProof/>
        </w:rPr>
        <w:t>GitHub One, 80</w:t>
      </w:r>
    </w:p>
    <w:p w:rsidR="00B45349" w:rsidRDefault="00B45349">
      <w:pPr>
        <w:pStyle w:val="Index1"/>
        <w:tabs>
          <w:tab w:val="right" w:pos="5030"/>
        </w:tabs>
        <w:rPr>
          <w:noProof/>
        </w:rPr>
      </w:pPr>
      <w:r>
        <w:rPr>
          <w:noProof/>
        </w:rPr>
        <w:t>Govern i Protecció de la Informació del Microsoft 365 A5, 61</w:t>
      </w:r>
    </w:p>
    <w:p w:rsidR="00B45349" w:rsidRDefault="00B45349">
      <w:pPr>
        <w:pStyle w:val="Index1"/>
        <w:tabs>
          <w:tab w:val="right" w:pos="5030"/>
        </w:tabs>
        <w:rPr>
          <w:noProof/>
        </w:rPr>
      </w:pPr>
      <w:r>
        <w:rPr>
          <w:noProof/>
        </w:rPr>
        <w:t>Govern i Protecció de la Informació del Microsoft 365 E5, 61</w:t>
      </w:r>
    </w:p>
    <w:p w:rsidR="00B45349" w:rsidRDefault="00B45349">
      <w:pPr>
        <w:pStyle w:val="Index1"/>
        <w:tabs>
          <w:tab w:val="right" w:pos="5030"/>
        </w:tabs>
        <w:rPr>
          <w:noProof/>
        </w:rPr>
      </w:pPr>
      <w:r>
        <w:rPr>
          <w:noProof/>
        </w:rPr>
        <w:t>Govern i Protecció de la Informació del Microsoft 365 G5, 61</w:t>
      </w:r>
    </w:p>
    <w:p w:rsidR="00B45349" w:rsidRDefault="00B45349">
      <w:pPr>
        <w:pStyle w:val="Index1"/>
        <w:tabs>
          <w:tab w:val="right" w:pos="5030"/>
        </w:tabs>
        <w:rPr>
          <w:noProof/>
        </w:rPr>
      </w:pPr>
      <w:r>
        <w:rPr>
          <w:noProof/>
        </w:rPr>
        <w:t>Guies del Dynamics 365, 68</w:t>
      </w:r>
    </w:p>
    <w:p w:rsidR="00B45349" w:rsidRDefault="00B45349">
      <w:pPr>
        <w:pStyle w:val="Index1"/>
        <w:tabs>
          <w:tab w:val="right" w:pos="5030"/>
        </w:tabs>
        <w:rPr>
          <w:noProof/>
        </w:rPr>
      </w:pPr>
      <w:r>
        <w:rPr>
          <w:noProof/>
        </w:rPr>
        <w:t>HPC Pack, 53</w:t>
      </w:r>
    </w:p>
    <w:p w:rsidR="00B45349" w:rsidRDefault="00B45349">
      <w:pPr>
        <w:pStyle w:val="Index1"/>
        <w:tabs>
          <w:tab w:val="right" w:pos="5030"/>
        </w:tabs>
        <w:rPr>
          <w:noProof/>
        </w:rPr>
      </w:pPr>
      <w:r>
        <w:rPr>
          <w:noProof/>
        </w:rPr>
        <w:t>Informació bàsica de les trucades del Microsoft Teams per als EUA i el Canadà, 74</w:t>
      </w:r>
    </w:p>
    <w:p w:rsidR="00B45349" w:rsidRDefault="00B45349">
      <w:pPr>
        <w:pStyle w:val="Index1"/>
        <w:tabs>
          <w:tab w:val="right" w:pos="5030"/>
        </w:tabs>
        <w:rPr>
          <w:noProof/>
        </w:rPr>
      </w:pPr>
      <w:r>
        <w:rPr>
          <w:noProof/>
        </w:rPr>
        <w:t>Informació del GitHub, 80</w:t>
      </w:r>
    </w:p>
    <w:p w:rsidR="00B45349" w:rsidRDefault="00B45349">
      <w:pPr>
        <w:pStyle w:val="Index1"/>
        <w:tabs>
          <w:tab w:val="right" w:pos="5030"/>
        </w:tabs>
        <w:rPr>
          <w:noProof/>
        </w:rPr>
      </w:pPr>
      <w:r>
        <w:rPr>
          <w:noProof/>
        </w:rPr>
        <w:t>Intune, 35</w:t>
      </w:r>
    </w:p>
    <w:p w:rsidR="00B45349" w:rsidRDefault="00B45349">
      <w:pPr>
        <w:pStyle w:val="Index1"/>
        <w:tabs>
          <w:tab w:val="right" w:pos="5030"/>
        </w:tabs>
        <w:rPr>
          <w:noProof/>
        </w:rPr>
      </w:pPr>
      <w:r>
        <w:rPr>
          <w:noProof/>
        </w:rPr>
        <w:t>Intune, 37</w:t>
      </w:r>
    </w:p>
    <w:p w:rsidR="00B45349" w:rsidRDefault="00B45349">
      <w:pPr>
        <w:pStyle w:val="Index1"/>
        <w:tabs>
          <w:tab w:val="right" w:pos="5030"/>
        </w:tabs>
        <w:rPr>
          <w:noProof/>
        </w:rPr>
      </w:pPr>
      <w:r>
        <w:rPr>
          <w:noProof/>
        </w:rPr>
        <w:t>Intune per a Dispositius, 37</w:t>
      </w:r>
    </w:p>
    <w:p w:rsidR="00B45349" w:rsidRDefault="00B45349">
      <w:pPr>
        <w:pStyle w:val="Index1"/>
        <w:tabs>
          <w:tab w:val="right" w:pos="5030"/>
        </w:tabs>
        <w:rPr>
          <w:noProof/>
        </w:rPr>
      </w:pPr>
      <w:r>
        <w:rPr>
          <w:noProof/>
        </w:rPr>
        <w:t>Intune per a EDU, 37</w:t>
      </w:r>
    </w:p>
    <w:p w:rsidR="00B45349" w:rsidRDefault="00B45349">
      <w:pPr>
        <w:pStyle w:val="Index1"/>
        <w:tabs>
          <w:tab w:val="right" w:pos="5030"/>
        </w:tabs>
        <w:rPr>
          <w:noProof/>
        </w:rPr>
      </w:pPr>
      <w:r>
        <w:rPr>
          <w:noProof/>
        </w:rPr>
        <w:t>Laboratori d'aprenentatge del GitHub per a organitzacions, 80</w:t>
      </w:r>
    </w:p>
    <w:p w:rsidR="00B45349" w:rsidRDefault="00B45349">
      <w:pPr>
        <w:pStyle w:val="Index1"/>
        <w:tabs>
          <w:tab w:val="right" w:pos="5030"/>
        </w:tabs>
        <w:rPr>
          <w:noProof/>
        </w:rPr>
      </w:pPr>
      <w:r>
        <w:rPr>
          <w:noProof/>
        </w:rPr>
        <w:t>Línies de Comanda del Dynamics 365 Operations, 67</w:t>
      </w:r>
    </w:p>
    <w:p w:rsidR="00B45349" w:rsidRDefault="00B45349">
      <w:pPr>
        <w:pStyle w:val="Index1"/>
        <w:tabs>
          <w:tab w:val="right" w:pos="5030"/>
        </w:tabs>
        <w:rPr>
          <w:noProof/>
        </w:rPr>
      </w:pPr>
      <w:r>
        <w:rPr>
          <w:noProof/>
        </w:rPr>
        <w:t>Llicència d'Administració de Clients del Microsoft Endpoint Configuration Manager, 34</w:t>
      </w:r>
    </w:p>
    <w:p w:rsidR="00B45349" w:rsidRDefault="00B45349">
      <w:pPr>
        <w:pStyle w:val="Index1"/>
        <w:tabs>
          <w:tab w:val="right" w:pos="5030"/>
        </w:tabs>
        <w:rPr>
          <w:noProof/>
        </w:rPr>
      </w:pPr>
      <w:r>
        <w:rPr>
          <w:noProof/>
        </w:rPr>
        <w:t>Llicència de Gestió de Client de l'Advanced Threat Analytics 2016 per OSE, 14</w:t>
      </w:r>
    </w:p>
    <w:p w:rsidR="00B45349" w:rsidRDefault="00B45349">
      <w:pPr>
        <w:pStyle w:val="Index1"/>
        <w:tabs>
          <w:tab w:val="right" w:pos="5030"/>
        </w:tabs>
        <w:rPr>
          <w:noProof/>
        </w:rPr>
      </w:pPr>
      <w:r>
        <w:rPr>
          <w:noProof/>
        </w:rPr>
        <w:t>Llicència de Gestió de Client de l'Advanced Threat Analytics 2016 per Usuari, 14</w:t>
      </w:r>
    </w:p>
    <w:p w:rsidR="00B45349" w:rsidRDefault="00B45349">
      <w:pPr>
        <w:pStyle w:val="Index1"/>
        <w:tabs>
          <w:tab w:val="right" w:pos="5030"/>
        </w:tabs>
        <w:rPr>
          <w:noProof/>
        </w:rPr>
      </w:pPr>
      <w:r>
        <w:rPr>
          <w:noProof/>
        </w:rPr>
        <w:t>Llicència de Gestió de Servidor del System Center 2019 Datacenter (16 paquets de Llicències Core), 33</w:t>
      </w:r>
    </w:p>
    <w:p w:rsidR="00B45349" w:rsidRDefault="00B45349">
      <w:pPr>
        <w:pStyle w:val="Index1"/>
        <w:tabs>
          <w:tab w:val="right" w:pos="5030"/>
        </w:tabs>
        <w:rPr>
          <w:noProof/>
        </w:rPr>
      </w:pPr>
      <w:r>
        <w:rPr>
          <w:noProof/>
        </w:rPr>
        <w:t>Llicència de Gestió de Servidor del System Center 2019 Datacenter (2 paquets de Llicències Core), 33</w:t>
      </w:r>
    </w:p>
    <w:p w:rsidR="00B45349" w:rsidRDefault="00B45349">
      <w:pPr>
        <w:pStyle w:val="Index1"/>
        <w:tabs>
          <w:tab w:val="right" w:pos="5030"/>
        </w:tabs>
        <w:rPr>
          <w:noProof/>
        </w:rPr>
      </w:pPr>
      <w:r>
        <w:rPr>
          <w:noProof/>
        </w:rPr>
        <w:t>Llicència de Gestió de Servidor del System Center 2019 Standard (16 paquets de Llicències Core), 33</w:t>
      </w:r>
    </w:p>
    <w:p w:rsidR="00B45349" w:rsidRDefault="00B45349">
      <w:pPr>
        <w:pStyle w:val="Index1"/>
        <w:tabs>
          <w:tab w:val="right" w:pos="5030"/>
        </w:tabs>
        <w:rPr>
          <w:noProof/>
        </w:rPr>
      </w:pPr>
      <w:r>
        <w:rPr>
          <w:noProof/>
        </w:rPr>
        <w:t>Llicència de Gestió de Servidor del System Center 2019 Standard (2 paquets de Llicències Core), 33</w:t>
      </w:r>
    </w:p>
    <w:p w:rsidR="00B45349" w:rsidRDefault="00B45349">
      <w:pPr>
        <w:pStyle w:val="Index1"/>
        <w:tabs>
          <w:tab w:val="right" w:pos="5030"/>
        </w:tabs>
        <w:rPr>
          <w:noProof/>
        </w:rPr>
      </w:pPr>
      <w:r>
        <w:rPr>
          <w:noProof/>
        </w:rPr>
        <w:t>Llicència de Lloc d'Examen de Certificació d'MOS o MCE 125 del Microsoft Learning, 84</w:t>
      </w:r>
    </w:p>
    <w:p w:rsidR="00B45349" w:rsidRDefault="00B45349">
      <w:pPr>
        <w:pStyle w:val="Index1"/>
        <w:tabs>
          <w:tab w:val="right" w:pos="5030"/>
        </w:tabs>
        <w:rPr>
          <w:noProof/>
        </w:rPr>
      </w:pPr>
      <w:r>
        <w:rPr>
          <w:noProof/>
        </w:rPr>
        <w:t>Llicència de Lloc d'Examen de Certificació d'MOS, MTA o MCE 500 del Microsoft Learning, 84</w:t>
      </w:r>
    </w:p>
    <w:p w:rsidR="00B45349" w:rsidRDefault="00B45349">
      <w:pPr>
        <w:pStyle w:val="Index1"/>
        <w:tabs>
          <w:tab w:val="right" w:pos="5030"/>
        </w:tabs>
        <w:rPr>
          <w:noProof/>
        </w:rPr>
      </w:pPr>
      <w:r>
        <w:rPr>
          <w:noProof/>
        </w:rPr>
        <w:t>Llicència de Lloc d'Examen de Certificació d'MTA o MCA 125 del Microsoft Learning, 83</w:t>
      </w:r>
    </w:p>
    <w:p w:rsidR="00B45349" w:rsidRDefault="00B45349">
      <w:pPr>
        <w:pStyle w:val="Index1"/>
        <w:tabs>
          <w:tab w:val="right" w:pos="5030"/>
        </w:tabs>
        <w:rPr>
          <w:noProof/>
        </w:rPr>
      </w:pPr>
      <w:r>
        <w:rPr>
          <w:noProof/>
        </w:rPr>
        <w:t>Llicència de Subscripció de l'Azure FXT Edge Filer, 15</w:t>
      </w:r>
    </w:p>
    <w:p w:rsidR="00B45349" w:rsidRDefault="00B45349">
      <w:pPr>
        <w:pStyle w:val="Index1"/>
        <w:tabs>
          <w:tab w:val="right" w:pos="5030"/>
        </w:tabs>
        <w:rPr>
          <w:noProof/>
        </w:rPr>
      </w:pPr>
      <w:r>
        <w:rPr>
          <w:noProof/>
        </w:rPr>
        <w:t>Llicència de Subscripció del complement de l'Azure FXT Edge Filer, 15</w:t>
      </w:r>
    </w:p>
    <w:p w:rsidR="00B45349" w:rsidRDefault="00B45349">
      <w:pPr>
        <w:pStyle w:val="Index1"/>
        <w:tabs>
          <w:tab w:val="right" w:pos="5030"/>
        </w:tabs>
        <w:rPr>
          <w:noProof/>
        </w:rPr>
      </w:pPr>
      <w:r>
        <w:rPr>
          <w:noProof/>
        </w:rPr>
        <w:t>Llicències de Dret del Windows 10 Home al Pro, 43</w:t>
      </w:r>
    </w:p>
    <w:p w:rsidR="00B45349" w:rsidRDefault="00B45349">
      <w:pPr>
        <w:pStyle w:val="Index1"/>
        <w:tabs>
          <w:tab w:val="right" w:pos="5030"/>
        </w:tabs>
        <w:rPr>
          <w:noProof/>
        </w:rPr>
      </w:pPr>
      <w:r>
        <w:rPr>
          <w:noProof/>
        </w:rPr>
        <w:t>l'SQL Server Enterprise (Server/CAL), 30</w:t>
      </w:r>
    </w:p>
    <w:p w:rsidR="00B45349" w:rsidRDefault="00B45349">
      <w:pPr>
        <w:pStyle w:val="Index1"/>
        <w:tabs>
          <w:tab w:val="right" w:pos="5030"/>
        </w:tabs>
        <w:rPr>
          <w:noProof/>
        </w:rPr>
      </w:pPr>
      <w:r>
        <w:rPr>
          <w:noProof/>
        </w:rPr>
        <w:t>macOS, 45</w:t>
      </w:r>
    </w:p>
    <w:p w:rsidR="00B45349" w:rsidRDefault="00B45349">
      <w:pPr>
        <w:pStyle w:val="Index1"/>
        <w:tabs>
          <w:tab w:val="right" w:pos="5030"/>
        </w:tabs>
        <w:rPr>
          <w:noProof/>
        </w:rPr>
      </w:pPr>
      <w:r>
        <w:rPr>
          <w:noProof/>
        </w:rPr>
        <w:t>Màquines Addicionals del Dynamics 365 IoT Intelligence, 68</w:t>
      </w:r>
    </w:p>
    <w:p w:rsidR="00B45349" w:rsidRDefault="00B45349">
      <w:pPr>
        <w:pStyle w:val="Index1"/>
        <w:tabs>
          <w:tab w:val="right" w:pos="5030"/>
        </w:tabs>
        <w:rPr>
          <w:noProof/>
        </w:rPr>
      </w:pPr>
      <w:r>
        <w:rPr>
          <w:noProof/>
        </w:rPr>
        <w:t>Matriu de Distàncies de Gestió d'Actius Mòbils Per Actiu Automàtic, 78</w:t>
      </w:r>
    </w:p>
    <w:p w:rsidR="00B45349" w:rsidRDefault="00B45349">
      <w:pPr>
        <w:pStyle w:val="Index1"/>
        <w:tabs>
          <w:tab w:val="right" w:pos="5030"/>
        </w:tabs>
        <w:rPr>
          <w:noProof/>
        </w:rPr>
      </w:pPr>
      <w:r>
        <w:rPr>
          <w:noProof/>
        </w:rPr>
        <w:t>Matriu de Distàncies de Gestió d'Actius Mòbils Per Actiu Manual, 78</w:t>
      </w:r>
    </w:p>
    <w:p w:rsidR="00B45349" w:rsidRDefault="00B45349">
      <w:pPr>
        <w:pStyle w:val="Index1"/>
        <w:tabs>
          <w:tab w:val="right" w:pos="5030"/>
        </w:tabs>
        <w:rPr>
          <w:noProof/>
        </w:rPr>
      </w:pPr>
      <w:r>
        <w:rPr>
          <w:noProof/>
        </w:rPr>
        <w:t>Microsoft 365 Business Basic, 60</w:t>
      </w:r>
    </w:p>
    <w:p w:rsidR="00B45349" w:rsidRDefault="00B45349">
      <w:pPr>
        <w:pStyle w:val="Index1"/>
        <w:tabs>
          <w:tab w:val="right" w:pos="5030"/>
        </w:tabs>
        <w:rPr>
          <w:noProof/>
        </w:rPr>
      </w:pPr>
      <w:r>
        <w:rPr>
          <w:noProof/>
        </w:rPr>
        <w:t>Microsoft 365 Business Premium, 60</w:t>
      </w:r>
    </w:p>
    <w:p w:rsidR="00B45349" w:rsidRDefault="00B45349">
      <w:pPr>
        <w:pStyle w:val="Index1"/>
        <w:tabs>
          <w:tab w:val="right" w:pos="5030"/>
        </w:tabs>
        <w:rPr>
          <w:noProof/>
        </w:rPr>
      </w:pPr>
      <w:r>
        <w:rPr>
          <w:noProof/>
        </w:rPr>
        <w:t>Microsoft 365 Business Standard, 60</w:t>
      </w:r>
    </w:p>
    <w:p w:rsidR="00B45349" w:rsidRDefault="00B45349">
      <w:pPr>
        <w:pStyle w:val="Index1"/>
        <w:tabs>
          <w:tab w:val="right" w:pos="5030"/>
        </w:tabs>
        <w:rPr>
          <w:noProof/>
        </w:rPr>
      </w:pPr>
      <w:r>
        <w:rPr>
          <w:noProof/>
        </w:rPr>
        <w:t>Microsoft 365 E3</w:t>
      </w:r>
    </w:p>
    <w:p w:rsidR="00B45349" w:rsidRDefault="00B45349">
      <w:pPr>
        <w:pStyle w:val="Index2"/>
        <w:tabs>
          <w:tab w:val="right" w:pos="5030"/>
        </w:tabs>
        <w:rPr>
          <w:noProof/>
        </w:rPr>
      </w:pPr>
      <w:r>
        <w:rPr>
          <w:noProof/>
        </w:rPr>
        <w:t>llicència desatesa, 60</w:t>
      </w:r>
    </w:p>
    <w:p w:rsidR="00B45349" w:rsidRDefault="00B45349">
      <w:pPr>
        <w:pStyle w:val="Index1"/>
        <w:tabs>
          <w:tab w:val="right" w:pos="5030"/>
        </w:tabs>
        <w:rPr>
          <w:noProof/>
        </w:rPr>
      </w:pPr>
      <w:r>
        <w:rPr>
          <w:noProof/>
        </w:rPr>
        <w:t>Microsoft 365 E3/E5, 60</w:t>
      </w:r>
    </w:p>
    <w:p w:rsidR="00B45349" w:rsidRDefault="00B45349">
      <w:pPr>
        <w:pStyle w:val="Index1"/>
        <w:tabs>
          <w:tab w:val="right" w:pos="5030"/>
        </w:tabs>
        <w:rPr>
          <w:noProof/>
        </w:rPr>
      </w:pPr>
      <w:r>
        <w:rPr>
          <w:noProof/>
        </w:rPr>
        <w:t>Microsoft 365 E3/E5 Basat en SA, 60</w:t>
      </w:r>
    </w:p>
    <w:p w:rsidR="00B45349" w:rsidRDefault="00B45349">
      <w:pPr>
        <w:pStyle w:val="Index1"/>
        <w:tabs>
          <w:tab w:val="right" w:pos="5030"/>
        </w:tabs>
        <w:rPr>
          <w:noProof/>
        </w:rPr>
      </w:pPr>
      <w:r>
        <w:rPr>
          <w:noProof/>
        </w:rPr>
        <w:t>Microsoft 365 E5 amb minuts de trucades, 60</w:t>
      </w:r>
    </w:p>
    <w:p w:rsidR="00B45349" w:rsidRDefault="00B45349">
      <w:pPr>
        <w:pStyle w:val="Index1"/>
        <w:tabs>
          <w:tab w:val="right" w:pos="5030"/>
        </w:tabs>
        <w:rPr>
          <w:noProof/>
        </w:rPr>
      </w:pPr>
      <w:r>
        <w:rPr>
          <w:noProof/>
        </w:rPr>
        <w:t>Microsoft 365 Education A1, 60</w:t>
      </w:r>
    </w:p>
    <w:p w:rsidR="00B45349" w:rsidRDefault="00B45349">
      <w:pPr>
        <w:pStyle w:val="Index1"/>
        <w:tabs>
          <w:tab w:val="right" w:pos="5030"/>
        </w:tabs>
        <w:rPr>
          <w:noProof/>
        </w:rPr>
      </w:pPr>
      <w:r>
        <w:rPr>
          <w:noProof/>
        </w:rPr>
        <w:t>Microsoft 365 Education A3, 60</w:t>
      </w:r>
    </w:p>
    <w:p w:rsidR="00B45349" w:rsidRDefault="00B45349">
      <w:pPr>
        <w:pStyle w:val="Index2"/>
        <w:tabs>
          <w:tab w:val="right" w:pos="5030"/>
        </w:tabs>
        <w:rPr>
          <w:noProof/>
        </w:rPr>
      </w:pPr>
      <w:r>
        <w:rPr>
          <w:noProof/>
        </w:rPr>
        <w:t>llicència desatesa, 60</w:t>
      </w:r>
    </w:p>
    <w:p w:rsidR="00B45349" w:rsidRDefault="00B45349">
      <w:pPr>
        <w:pStyle w:val="Index1"/>
        <w:tabs>
          <w:tab w:val="right" w:pos="5030"/>
        </w:tabs>
        <w:rPr>
          <w:noProof/>
        </w:rPr>
      </w:pPr>
      <w:r>
        <w:rPr>
          <w:noProof/>
        </w:rPr>
        <w:t>Microsoft 365 Education A3 amb Core CAL, 60</w:t>
      </w:r>
    </w:p>
    <w:p w:rsidR="00B45349" w:rsidRDefault="00B45349">
      <w:pPr>
        <w:pStyle w:val="Index1"/>
        <w:tabs>
          <w:tab w:val="right" w:pos="5030"/>
        </w:tabs>
        <w:rPr>
          <w:noProof/>
        </w:rPr>
      </w:pPr>
      <w:r>
        <w:rPr>
          <w:noProof/>
        </w:rPr>
        <w:t>Microsoft 365 Education A5, 60</w:t>
      </w:r>
    </w:p>
    <w:p w:rsidR="00B45349" w:rsidRDefault="00B45349">
      <w:pPr>
        <w:pStyle w:val="Index1"/>
        <w:tabs>
          <w:tab w:val="right" w:pos="5030"/>
        </w:tabs>
        <w:rPr>
          <w:noProof/>
        </w:rPr>
      </w:pPr>
      <w:r>
        <w:rPr>
          <w:noProof/>
        </w:rPr>
        <w:t>Microsoft 365 Education A5 amb minuts de trucades, 60</w:t>
      </w:r>
    </w:p>
    <w:p w:rsidR="00B45349" w:rsidRDefault="00B45349">
      <w:pPr>
        <w:pStyle w:val="Index1"/>
        <w:tabs>
          <w:tab w:val="right" w:pos="5030"/>
        </w:tabs>
        <w:rPr>
          <w:noProof/>
        </w:rPr>
      </w:pPr>
      <w:r>
        <w:rPr>
          <w:noProof/>
        </w:rPr>
        <w:t>Microsoft 365 F1/F3, 60</w:t>
      </w:r>
    </w:p>
    <w:p w:rsidR="00B45349" w:rsidRDefault="00B45349">
      <w:pPr>
        <w:pStyle w:val="Index1"/>
        <w:tabs>
          <w:tab w:val="right" w:pos="5030"/>
        </w:tabs>
        <w:rPr>
          <w:noProof/>
        </w:rPr>
      </w:pPr>
      <w:r>
        <w:rPr>
          <w:noProof/>
        </w:rPr>
        <w:t>Microsoft 365 F3, 14, 35</w:t>
      </w:r>
    </w:p>
    <w:p w:rsidR="00B45349" w:rsidRDefault="00B45349">
      <w:pPr>
        <w:pStyle w:val="Index1"/>
        <w:tabs>
          <w:tab w:val="right" w:pos="5030"/>
        </w:tabs>
        <w:rPr>
          <w:noProof/>
        </w:rPr>
      </w:pPr>
      <w:r>
        <w:rPr>
          <w:noProof/>
        </w:rPr>
        <w:t>Microsoft Cloud App Security, 82</w:t>
      </w:r>
    </w:p>
    <w:p w:rsidR="00B45349" w:rsidRDefault="00B45349">
      <w:pPr>
        <w:pStyle w:val="Index1"/>
        <w:tabs>
          <w:tab w:val="right" w:pos="5030"/>
        </w:tabs>
        <w:rPr>
          <w:noProof/>
        </w:rPr>
      </w:pPr>
      <w:r>
        <w:rPr>
          <w:noProof/>
        </w:rPr>
        <w:t>Microsoft Defender for Identity, 14, 60</w:t>
      </w:r>
    </w:p>
    <w:p w:rsidR="00B45349" w:rsidRDefault="00B45349">
      <w:pPr>
        <w:pStyle w:val="Index1"/>
        <w:tabs>
          <w:tab w:val="right" w:pos="5030"/>
        </w:tabs>
        <w:rPr>
          <w:noProof/>
        </w:rPr>
      </w:pPr>
      <w:r>
        <w:rPr>
          <w:noProof/>
        </w:rPr>
        <w:t>Microsoft Defender per a l'extrem, 34, 47, 48</w:t>
      </w:r>
    </w:p>
    <w:p w:rsidR="00B45349" w:rsidRDefault="00B45349">
      <w:pPr>
        <w:pStyle w:val="Index1"/>
        <w:tabs>
          <w:tab w:val="right" w:pos="5030"/>
        </w:tabs>
        <w:rPr>
          <w:noProof/>
        </w:rPr>
      </w:pPr>
      <w:r>
        <w:rPr>
          <w:noProof/>
        </w:rPr>
        <w:t>Microsoft Defender per a l'extrem (servidor), 81</w:t>
      </w:r>
    </w:p>
    <w:p w:rsidR="00B45349" w:rsidRDefault="00B45349">
      <w:pPr>
        <w:pStyle w:val="Index1"/>
        <w:tabs>
          <w:tab w:val="right" w:pos="5030"/>
        </w:tabs>
        <w:rPr>
          <w:noProof/>
        </w:rPr>
      </w:pPr>
      <w:r>
        <w:rPr>
          <w:noProof/>
        </w:rPr>
        <w:t>Microsoft Defender per a l'extrem (SL), 44</w:t>
      </w:r>
    </w:p>
    <w:p w:rsidR="00B45349" w:rsidRDefault="00B45349">
      <w:pPr>
        <w:pStyle w:val="Index1"/>
        <w:tabs>
          <w:tab w:val="right" w:pos="5030"/>
        </w:tabs>
        <w:rPr>
          <w:noProof/>
        </w:rPr>
      </w:pPr>
      <w:r>
        <w:rPr>
          <w:noProof/>
        </w:rPr>
        <w:t>Microsoft Intune, 17, 18, 35, 83</w:t>
      </w:r>
    </w:p>
    <w:p w:rsidR="00B45349" w:rsidRDefault="00B45349">
      <w:pPr>
        <w:pStyle w:val="Index1"/>
        <w:tabs>
          <w:tab w:val="right" w:pos="5030"/>
        </w:tabs>
        <w:rPr>
          <w:noProof/>
        </w:rPr>
      </w:pPr>
      <w:r>
        <w:rPr>
          <w:noProof/>
        </w:rPr>
        <w:t>Microsoft Intune per a Dispositius, 35, 83</w:t>
      </w:r>
    </w:p>
    <w:p w:rsidR="00B45349" w:rsidRDefault="00B45349">
      <w:pPr>
        <w:pStyle w:val="Index1"/>
        <w:tabs>
          <w:tab w:val="right" w:pos="5030"/>
        </w:tabs>
        <w:rPr>
          <w:noProof/>
        </w:rPr>
      </w:pPr>
      <w:r>
        <w:rPr>
          <w:noProof/>
        </w:rPr>
        <w:t>Microsoft Intune per a EDU, 83</w:t>
      </w:r>
    </w:p>
    <w:p w:rsidR="00B45349" w:rsidRDefault="00B45349">
      <w:pPr>
        <w:pStyle w:val="Index1"/>
        <w:tabs>
          <w:tab w:val="right" w:pos="5030"/>
        </w:tabs>
        <w:rPr>
          <w:noProof/>
        </w:rPr>
      </w:pPr>
      <w:r>
        <w:rPr>
          <w:noProof/>
        </w:rPr>
        <w:t>Microsoft Learning Imagine Academy, 83</w:t>
      </w:r>
    </w:p>
    <w:p w:rsidR="00B45349" w:rsidRDefault="00B45349">
      <w:pPr>
        <w:pStyle w:val="Index1"/>
        <w:tabs>
          <w:tab w:val="right" w:pos="5030"/>
        </w:tabs>
        <w:rPr>
          <w:noProof/>
        </w:rPr>
      </w:pPr>
      <w:r>
        <w:rPr>
          <w:noProof/>
        </w:rPr>
        <w:t>Microsoft Stream, 75</w:t>
      </w:r>
    </w:p>
    <w:p w:rsidR="00B45349" w:rsidRDefault="00B45349">
      <w:pPr>
        <w:pStyle w:val="Index1"/>
        <w:tabs>
          <w:tab w:val="right" w:pos="5030"/>
        </w:tabs>
        <w:rPr>
          <w:noProof/>
        </w:rPr>
      </w:pPr>
      <w:r>
        <w:rPr>
          <w:noProof/>
        </w:rPr>
        <w:t>Minecraft</w:t>
      </w:r>
    </w:p>
    <w:p w:rsidR="00B45349" w:rsidRDefault="00B45349">
      <w:pPr>
        <w:pStyle w:val="Index2"/>
        <w:tabs>
          <w:tab w:val="right" w:pos="5030"/>
        </w:tabs>
        <w:rPr>
          <w:noProof/>
        </w:rPr>
      </w:pPr>
      <w:r>
        <w:rPr>
          <w:noProof/>
        </w:rPr>
        <w:t>Education Edition, 84</w:t>
      </w:r>
    </w:p>
    <w:p w:rsidR="00B45349" w:rsidRDefault="00B45349">
      <w:pPr>
        <w:pStyle w:val="Index1"/>
        <w:tabs>
          <w:tab w:val="right" w:pos="5030"/>
        </w:tabs>
        <w:rPr>
          <w:noProof/>
        </w:rPr>
      </w:pPr>
      <w:r>
        <w:rPr>
          <w:noProof/>
        </w:rPr>
        <w:t>Missatgeria Premium, 72</w:t>
      </w:r>
    </w:p>
    <w:p w:rsidR="00B45349" w:rsidRDefault="00B45349">
      <w:pPr>
        <w:pStyle w:val="Index1"/>
        <w:tabs>
          <w:tab w:val="right" w:pos="5030"/>
        </w:tabs>
        <w:rPr>
          <w:noProof/>
        </w:rPr>
      </w:pPr>
      <w:r>
        <w:rPr>
          <w:noProof/>
        </w:rPr>
        <w:t>Nivell del Dynamics 365 eCommerce, 67</w:t>
      </w:r>
    </w:p>
    <w:p w:rsidR="00B45349" w:rsidRDefault="00B45349">
      <w:pPr>
        <w:pStyle w:val="Index1"/>
        <w:tabs>
          <w:tab w:val="right" w:pos="5030"/>
        </w:tabs>
        <w:rPr>
          <w:noProof/>
        </w:rPr>
      </w:pPr>
      <w:r>
        <w:rPr>
          <w:noProof/>
        </w:rPr>
        <w:t>Node de Dades Massives (BDN) de l'SQL Server (2 paquets de Llicències Core), 30</w:t>
      </w:r>
    </w:p>
    <w:p w:rsidR="00B45349" w:rsidRDefault="00B45349">
      <w:pPr>
        <w:pStyle w:val="Index1"/>
        <w:tabs>
          <w:tab w:val="right" w:pos="5030"/>
        </w:tabs>
        <w:rPr>
          <w:noProof/>
        </w:rPr>
      </w:pPr>
      <w:r>
        <w:rPr>
          <w:noProof/>
        </w:rPr>
        <w:t>Node de Dades Massives de l'SQL Server, 31</w:t>
      </w:r>
    </w:p>
    <w:p w:rsidR="00B45349" w:rsidRDefault="00B45349">
      <w:pPr>
        <w:pStyle w:val="Index1"/>
        <w:tabs>
          <w:tab w:val="right" w:pos="5030"/>
        </w:tabs>
        <w:rPr>
          <w:noProof/>
        </w:rPr>
      </w:pPr>
      <w:r>
        <w:rPr>
          <w:noProof/>
        </w:rPr>
        <w:t>Node de Dades Massives de l'SQL Server (2 paquets de Llicències Core), 64</w:t>
      </w:r>
    </w:p>
    <w:p w:rsidR="00B45349" w:rsidRDefault="00B45349">
      <w:pPr>
        <w:pStyle w:val="Index1"/>
        <w:tabs>
          <w:tab w:val="right" w:pos="5030"/>
        </w:tabs>
        <w:rPr>
          <w:noProof/>
        </w:rPr>
      </w:pPr>
      <w:r>
        <w:rPr>
          <w:noProof/>
        </w:rPr>
        <w:t>Office 2016, 24</w:t>
      </w:r>
    </w:p>
    <w:p w:rsidR="00B45349" w:rsidRDefault="00B45349">
      <w:pPr>
        <w:pStyle w:val="Index1"/>
        <w:tabs>
          <w:tab w:val="right" w:pos="5030"/>
        </w:tabs>
        <w:rPr>
          <w:noProof/>
        </w:rPr>
      </w:pPr>
      <w:r>
        <w:rPr>
          <w:noProof/>
        </w:rPr>
        <w:t>Office 2019 per al Mac Standard, 25</w:t>
      </w:r>
    </w:p>
    <w:p w:rsidR="00B45349" w:rsidRDefault="00B45349">
      <w:pPr>
        <w:pStyle w:val="Index1"/>
        <w:tabs>
          <w:tab w:val="right" w:pos="5030"/>
        </w:tabs>
        <w:rPr>
          <w:noProof/>
        </w:rPr>
      </w:pPr>
      <w:r>
        <w:rPr>
          <w:noProof/>
        </w:rPr>
        <w:t>Office 365 A1, 72</w:t>
      </w:r>
    </w:p>
    <w:p w:rsidR="00B45349" w:rsidRDefault="00B45349">
      <w:pPr>
        <w:pStyle w:val="Index1"/>
        <w:tabs>
          <w:tab w:val="right" w:pos="5030"/>
        </w:tabs>
        <w:rPr>
          <w:noProof/>
        </w:rPr>
      </w:pPr>
      <w:r>
        <w:rPr>
          <w:noProof/>
        </w:rPr>
        <w:t>Office 365 A3, 72</w:t>
      </w:r>
    </w:p>
    <w:p w:rsidR="00B45349" w:rsidRDefault="00B45349">
      <w:pPr>
        <w:pStyle w:val="Index1"/>
        <w:tabs>
          <w:tab w:val="right" w:pos="5030"/>
        </w:tabs>
        <w:rPr>
          <w:noProof/>
        </w:rPr>
      </w:pPr>
      <w:r>
        <w:rPr>
          <w:noProof/>
        </w:rPr>
        <w:t>Office 365 A5, 72</w:t>
      </w:r>
    </w:p>
    <w:p w:rsidR="00B45349" w:rsidRDefault="00B45349">
      <w:pPr>
        <w:pStyle w:val="Index1"/>
        <w:tabs>
          <w:tab w:val="right" w:pos="5030"/>
        </w:tabs>
        <w:rPr>
          <w:noProof/>
        </w:rPr>
      </w:pPr>
      <w:r>
        <w:rPr>
          <w:noProof/>
        </w:rPr>
        <w:t>Office 365 A5 amb minuts de trucades, 72</w:t>
      </w:r>
    </w:p>
    <w:p w:rsidR="00B45349" w:rsidRDefault="00B45349">
      <w:pPr>
        <w:pStyle w:val="Index1"/>
        <w:tabs>
          <w:tab w:val="right" w:pos="5030"/>
        </w:tabs>
        <w:rPr>
          <w:noProof/>
        </w:rPr>
      </w:pPr>
      <w:r>
        <w:rPr>
          <w:noProof/>
        </w:rPr>
        <w:t>Office 365 E1, 17</w:t>
      </w:r>
    </w:p>
    <w:p w:rsidR="00B45349" w:rsidRDefault="00B45349">
      <w:pPr>
        <w:pStyle w:val="Index1"/>
        <w:tabs>
          <w:tab w:val="right" w:pos="5030"/>
        </w:tabs>
        <w:rPr>
          <w:noProof/>
        </w:rPr>
      </w:pPr>
      <w:r>
        <w:rPr>
          <w:noProof/>
        </w:rPr>
        <w:t>Office 365 E1 i E3, 72</w:t>
      </w:r>
    </w:p>
    <w:p w:rsidR="00B45349" w:rsidRDefault="00B45349">
      <w:pPr>
        <w:pStyle w:val="Index1"/>
        <w:tabs>
          <w:tab w:val="right" w:pos="5030"/>
        </w:tabs>
        <w:rPr>
          <w:noProof/>
        </w:rPr>
      </w:pPr>
      <w:r>
        <w:rPr>
          <w:noProof/>
        </w:rPr>
        <w:t>Office 365 E1 i E3 Basat en SA, 72</w:t>
      </w:r>
    </w:p>
    <w:p w:rsidR="00B45349" w:rsidRDefault="00B45349">
      <w:pPr>
        <w:pStyle w:val="Index1"/>
        <w:tabs>
          <w:tab w:val="right" w:pos="5030"/>
        </w:tabs>
        <w:rPr>
          <w:noProof/>
        </w:rPr>
      </w:pPr>
      <w:r>
        <w:rPr>
          <w:noProof/>
        </w:rPr>
        <w:t>Office 365 E1 i Microsoft Intune, 17</w:t>
      </w:r>
    </w:p>
    <w:p w:rsidR="00B45349" w:rsidRDefault="00B45349">
      <w:pPr>
        <w:pStyle w:val="Index1"/>
        <w:tabs>
          <w:tab w:val="right" w:pos="5030"/>
        </w:tabs>
        <w:rPr>
          <w:noProof/>
        </w:rPr>
      </w:pPr>
      <w:r>
        <w:rPr>
          <w:noProof/>
        </w:rPr>
        <w:t>Office 365 E3, 17</w:t>
      </w:r>
    </w:p>
    <w:p w:rsidR="00B45349" w:rsidRDefault="00B45349">
      <w:pPr>
        <w:pStyle w:val="Index1"/>
        <w:tabs>
          <w:tab w:val="right" w:pos="5030"/>
        </w:tabs>
        <w:rPr>
          <w:noProof/>
        </w:rPr>
      </w:pPr>
      <w:r>
        <w:rPr>
          <w:noProof/>
        </w:rPr>
        <w:t>Office 365 E3 i Microsoft Intune, 17, 18</w:t>
      </w:r>
    </w:p>
    <w:p w:rsidR="00B45349" w:rsidRDefault="00B45349">
      <w:pPr>
        <w:pStyle w:val="Index1"/>
        <w:tabs>
          <w:tab w:val="right" w:pos="5030"/>
        </w:tabs>
        <w:rPr>
          <w:noProof/>
        </w:rPr>
      </w:pPr>
      <w:r>
        <w:rPr>
          <w:noProof/>
        </w:rPr>
        <w:t>Office 365 E5, 17, 72</w:t>
      </w:r>
    </w:p>
    <w:p w:rsidR="00B45349" w:rsidRDefault="00B45349">
      <w:pPr>
        <w:pStyle w:val="Index1"/>
        <w:tabs>
          <w:tab w:val="right" w:pos="5030"/>
        </w:tabs>
        <w:rPr>
          <w:noProof/>
        </w:rPr>
      </w:pPr>
      <w:r>
        <w:rPr>
          <w:noProof/>
        </w:rPr>
        <w:t>Office 365 E5 amb minuts de trucades, 72</w:t>
      </w:r>
    </w:p>
    <w:p w:rsidR="00B45349" w:rsidRDefault="00B45349">
      <w:pPr>
        <w:pStyle w:val="Index1"/>
        <w:tabs>
          <w:tab w:val="right" w:pos="5030"/>
        </w:tabs>
        <w:rPr>
          <w:noProof/>
        </w:rPr>
      </w:pPr>
      <w:r>
        <w:rPr>
          <w:noProof/>
        </w:rPr>
        <w:t>Office 365 E5 basat en SA, 72</w:t>
      </w:r>
    </w:p>
    <w:p w:rsidR="00B45349" w:rsidRDefault="00B45349">
      <w:pPr>
        <w:pStyle w:val="Index1"/>
        <w:tabs>
          <w:tab w:val="right" w:pos="5030"/>
        </w:tabs>
        <w:rPr>
          <w:noProof/>
        </w:rPr>
      </w:pPr>
      <w:r>
        <w:rPr>
          <w:noProof/>
        </w:rPr>
        <w:t>Office 365 E5 i Microsoft Intune, 17, 18</w:t>
      </w:r>
    </w:p>
    <w:p w:rsidR="00B45349" w:rsidRDefault="00B45349">
      <w:pPr>
        <w:pStyle w:val="Index1"/>
        <w:tabs>
          <w:tab w:val="right" w:pos="5030"/>
        </w:tabs>
        <w:rPr>
          <w:noProof/>
        </w:rPr>
      </w:pPr>
      <w:r>
        <w:rPr>
          <w:noProof/>
        </w:rPr>
        <w:t>Office 365 Extra File Storage d'1 GB, 76</w:t>
      </w:r>
    </w:p>
    <w:p w:rsidR="00B45349" w:rsidRDefault="00B45349">
      <w:pPr>
        <w:pStyle w:val="Index1"/>
        <w:tabs>
          <w:tab w:val="right" w:pos="5030"/>
        </w:tabs>
        <w:rPr>
          <w:noProof/>
        </w:rPr>
      </w:pPr>
      <w:r>
        <w:rPr>
          <w:noProof/>
        </w:rPr>
        <w:t>Office 365 F3, 72</w:t>
      </w:r>
    </w:p>
    <w:p w:rsidR="00B45349" w:rsidRDefault="00B45349">
      <w:pPr>
        <w:pStyle w:val="Index1"/>
        <w:tabs>
          <w:tab w:val="right" w:pos="5030"/>
        </w:tabs>
        <w:rPr>
          <w:noProof/>
        </w:rPr>
      </w:pPr>
      <w:r>
        <w:rPr>
          <w:noProof/>
        </w:rPr>
        <w:t>Office per al Mac 2016, 25</w:t>
      </w:r>
    </w:p>
    <w:p w:rsidR="00B45349" w:rsidRDefault="00B45349">
      <w:pPr>
        <w:pStyle w:val="Index1"/>
        <w:tabs>
          <w:tab w:val="right" w:pos="5030"/>
        </w:tabs>
        <w:rPr>
          <w:noProof/>
        </w:rPr>
      </w:pPr>
      <w:r>
        <w:rPr>
          <w:noProof/>
        </w:rPr>
        <w:t>Office per al Mac Standard, 94</w:t>
      </w:r>
    </w:p>
    <w:p w:rsidR="00B45349" w:rsidRDefault="00B45349">
      <w:pPr>
        <w:pStyle w:val="Index1"/>
        <w:tabs>
          <w:tab w:val="right" w:pos="5030"/>
        </w:tabs>
        <w:rPr>
          <w:noProof/>
        </w:rPr>
      </w:pPr>
      <w:r>
        <w:rPr>
          <w:noProof/>
        </w:rPr>
        <w:t>Office per al web, 94</w:t>
      </w:r>
    </w:p>
    <w:p w:rsidR="00B45349" w:rsidRDefault="00B45349">
      <w:pPr>
        <w:pStyle w:val="Index1"/>
        <w:tabs>
          <w:tab w:val="right" w:pos="5030"/>
        </w:tabs>
        <w:rPr>
          <w:noProof/>
        </w:rPr>
      </w:pPr>
      <w:r>
        <w:rPr>
          <w:noProof/>
        </w:rPr>
        <w:t>Office Professional Plus, 71, 94, 99</w:t>
      </w:r>
    </w:p>
    <w:p w:rsidR="00B45349" w:rsidRDefault="00B45349">
      <w:pPr>
        <w:pStyle w:val="Index1"/>
        <w:tabs>
          <w:tab w:val="right" w:pos="5030"/>
        </w:tabs>
        <w:rPr>
          <w:noProof/>
        </w:rPr>
      </w:pPr>
      <w:r>
        <w:rPr>
          <w:noProof/>
        </w:rPr>
        <w:t>Office Professional Plus 2013, 71</w:t>
      </w:r>
    </w:p>
    <w:p w:rsidR="00B45349" w:rsidRDefault="00B45349">
      <w:pPr>
        <w:pStyle w:val="Index1"/>
        <w:tabs>
          <w:tab w:val="right" w:pos="5030"/>
        </w:tabs>
        <w:rPr>
          <w:noProof/>
        </w:rPr>
      </w:pPr>
      <w:r>
        <w:rPr>
          <w:noProof/>
        </w:rPr>
        <w:t>Office Professional Plus 2019, 23</w:t>
      </w:r>
    </w:p>
    <w:p w:rsidR="00B45349" w:rsidRDefault="00B45349">
      <w:pPr>
        <w:pStyle w:val="Index1"/>
        <w:tabs>
          <w:tab w:val="right" w:pos="5030"/>
        </w:tabs>
        <w:rPr>
          <w:noProof/>
        </w:rPr>
      </w:pPr>
      <w:r>
        <w:rPr>
          <w:noProof/>
        </w:rPr>
        <w:t>Office Professional Plus 2019 o Aplicacions del Microsoft 365 per a empreses, 41</w:t>
      </w:r>
    </w:p>
    <w:p w:rsidR="00B45349" w:rsidRDefault="00B45349">
      <w:pPr>
        <w:pStyle w:val="Index1"/>
        <w:tabs>
          <w:tab w:val="right" w:pos="5030"/>
        </w:tabs>
        <w:rPr>
          <w:noProof/>
        </w:rPr>
      </w:pPr>
      <w:r>
        <w:rPr>
          <w:noProof/>
        </w:rPr>
        <w:t>Office Standard, 71, 94, 99</w:t>
      </w:r>
    </w:p>
    <w:p w:rsidR="00B45349" w:rsidRDefault="00B45349">
      <w:pPr>
        <w:pStyle w:val="Index1"/>
        <w:tabs>
          <w:tab w:val="right" w:pos="5030"/>
        </w:tabs>
        <w:rPr>
          <w:noProof/>
        </w:rPr>
      </w:pPr>
      <w:r>
        <w:rPr>
          <w:noProof/>
        </w:rPr>
        <w:t>Office Standard 2019, 23</w:t>
      </w:r>
    </w:p>
    <w:p w:rsidR="00B45349" w:rsidRDefault="00B45349">
      <w:pPr>
        <w:pStyle w:val="Index1"/>
        <w:tabs>
          <w:tab w:val="right" w:pos="5030"/>
        </w:tabs>
        <w:rPr>
          <w:noProof/>
        </w:rPr>
      </w:pPr>
      <w:r>
        <w:rPr>
          <w:noProof/>
        </w:rPr>
        <w:t>Operacions Unificades del Dynamics 365</w:t>
      </w:r>
    </w:p>
    <w:p w:rsidR="00B45349" w:rsidRDefault="00B45349">
      <w:pPr>
        <w:pStyle w:val="Index2"/>
        <w:tabs>
          <w:tab w:val="right" w:pos="5030"/>
        </w:tabs>
        <w:rPr>
          <w:noProof/>
        </w:rPr>
      </w:pPr>
      <w:r>
        <w:rPr>
          <w:noProof/>
        </w:rPr>
        <w:t>Capacitat de Fitxers Addicional, 68</w:t>
      </w:r>
    </w:p>
    <w:p w:rsidR="00B45349" w:rsidRDefault="00B45349">
      <w:pPr>
        <w:pStyle w:val="Index2"/>
        <w:tabs>
          <w:tab w:val="right" w:pos="5030"/>
        </w:tabs>
        <w:rPr>
          <w:noProof/>
        </w:rPr>
      </w:pPr>
      <w:r>
        <w:rPr>
          <w:noProof/>
        </w:rPr>
        <w:t>Capacitat de la Base de Dades Addicional, 68</w:t>
      </w:r>
    </w:p>
    <w:p w:rsidR="00B45349" w:rsidRDefault="00B45349">
      <w:pPr>
        <w:pStyle w:val="Index1"/>
        <w:tabs>
          <w:tab w:val="right" w:pos="5030"/>
        </w:tabs>
        <w:rPr>
          <w:noProof/>
        </w:rPr>
      </w:pPr>
      <w:r>
        <w:rPr>
          <w:noProof/>
        </w:rPr>
        <w:t>Outlook 2019, 23</w:t>
      </w:r>
    </w:p>
    <w:p w:rsidR="00B45349" w:rsidRDefault="00B45349">
      <w:pPr>
        <w:pStyle w:val="Index1"/>
        <w:tabs>
          <w:tab w:val="right" w:pos="5030"/>
        </w:tabs>
        <w:rPr>
          <w:noProof/>
        </w:rPr>
      </w:pPr>
      <w:r>
        <w:rPr>
          <w:noProof/>
        </w:rPr>
        <w:t>Outlook 2019 per al Mac, 25</w:t>
      </w:r>
    </w:p>
    <w:p w:rsidR="00B45349" w:rsidRDefault="00B45349">
      <w:pPr>
        <w:pStyle w:val="Index1"/>
        <w:tabs>
          <w:tab w:val="right" w:pos="5030"/>
        </w:tabs>
        <w:rPr>
          <w:noProof/>
        </w:rPr>
      </w:pPr>
      <w:r>
        <w:rPr>
          <w:noProof/>
        </w:rPr>
        <w:t>Paquet Multilingüe de l'Office 2013, 23</w:t>
      </w:r>
    </w:p>
    <w:p w:rsidR="00B45349" w:rsidRDefault="00B45349">
      <w:pPr>
        <w:pStyle w:val="Index1"/>
        <w:tabs>
          <w:tab w:val="right" w:pos="5030"/>
        </w:tabs>
        <w:rPr>
          <w:noProof/>
        </w:rPr>
      </w:pPr>
      <w:r>
        <w:rPr>
          <w:noProof/>
        </w:rPr>
        <w:t>Paquets del GitHub, 80</w:t>
      </w:r>
    </w:p>
    <w:p w:rsidR="00B45349" w:rsidRDefault="00B45349">
      <w:pPr>
        <w:pStyle w:val="Index1"/>
        <w:tabs>
          <w:tab w:val="right" w:pos="5030"/>
        </w:tabs>
        <w:rPr>
          <w:noProof/>
        </w:rPr>
      </w:pPr>
      <w:r>
        <w:rPr>
          <w:noProof/>
        </w:rPr>
        <w:t>Per a 100 Usuaris Coneguts dels Mapes del Bing (SL), 78</w:t>
      </w:r>
    </w:p>
    <w:p w:rsidR="00B45349" w:rsidRDefault="00B45349">
      <w:pPr>
        <w:pStyle w:val="Index1"/>
        <w:tabs>
          <w:tab w:val="right" w:pos="5030"/>
        </w:tabs>
        <w:rPr>
          <w:noProof/>
        </w:rPr>
      </w:pPr>
      <w:r>
        <w:rPr>
          <w:noProof/>
        </w:rPr>
        <w:t>Per a 5.000 Usuaris Coneguts dels Mapes del Bing (SL), 78</w:t>
      </w:r>
    </w:p>
    <w:p w:rsidR="00B45349" w:rsidRDefault="00B45349">
      <w:pPr>
        <w:pStyle w:val="Index1"/>
        <w:tabs>
          <w:tab w:val="right" w:pos="5030"/>
        </w:tabs>
        <w:rPr>
          <w:noProof/>
        </w:rPr>
      </w:pPr>
      <w:r>
        <w:rPr>
          <w:noProof/>
        </w:rPr>
        <w:t>Per a 5.000 Usuaris Coneguts Light dels Mapes del Bing (SL), 78</w:t>
      </w:r>
    </w:p>
    <w:p w:rsidR="00B45349" w:rsidRDefault="00B45349">
      <w:pPr>
        <w:pStyle w:val="Index1"/>
        <w:tabs>
          <w:tab w:val="right" w:pos="5030"/>
        </w:tabs>
        <w:rPr>
          <w:noProof/>
        </w:rPr>
      </w:pPr>
      <w:r>
        <w:rPr>
          <w:noProof/>
        </w:rPr>
        <w:t>Per a 500 Usuaris Coneguts Light dels Mapes del Bing (SL), 78</w:t>
      </w:r>
    </w:p>
    <w:p w:rsidR="00B45349" w:rsidRDefault="00B45349">
      <w:pPr>
        <w:pStyle w:val="Index1"/>
        <w:tabs>
          <w:tab w:val="right" w:pos="5030"/>
        </w:tabs>
        <w:rPr>
          <w:noProof/>
        </w:rPr>
      </w:pPr>
      <w:r>
        <w:rPr>
          <w:noProof/>
        </w:rPr>
        <w:t>Perfils Addicionals del Dynamics 365 Customer Insights, 67</w:t>
      </w:r>
    </w:p>
    <w:p w:rsidR="00B45349" w:rsidRDefault="00B45349">
      <w:pPr>
        <w:pStyle w:val="Index1"/>
        <w:tabs>
          <w:tab w:val="right" w:pos="5030"/>
        </w:tabs>
        <w:rPr>
          <w:noProof/>
        </w:rPr>
      </w:pPr>
      <w:r>
        <w:rPr>
          <w:noProof/>
        </w:rPr>
        <w:t>Pla 1 de l'Azure Active Directory Premium, 60</w:t>
      </w:r>
    </w:p>
    <w:p w:rsidR="00B45349" w:rsidRDefault="00B45349">
      <w:pPr>
        <w:pStyle w:val="Index1"/>
        <w:tabs>
          <w:tab w:val="right" w:pos="5030"/>
        </w:tabs>
        <w:rPr>
          <w:noProof/>
        </w:rPr>
      </w:pPr>
      <w:r>
        <w:rPr>
          <w:noProof/>
        </w:rPr>
        <w:t>Pla 1 de l'Azure Information Protection Premium, 60</w:t>
      </w:r>
    </w:p>
    <w:p w:rsidR="00B45349" w:rsidRDefault="00B45349">
      <w:pPr>
        <w:pStyle w:val="Index1"/>
        <w:tabs>
          <w:tab w:val="right" w:pos="5030"/>
        </w:tabs>
        <w:rPr>
          <w:noProof/>
        </w:rPr>
      </w:pPr>
      <w:r>
        <w:rPr>
          <w:noProof/>
        </w:rPr>
        <w:t>Pla 1 de l'Exchange Online, 75</w:t>
      </w:r>
    </w:p>
    <w:p w:rsidR="00B45349" w:rsidRDefault="00B45349">
      <w:pPr>
        <w:pStyle w:val="Index1"/>
        <w:tabs>
          <w:tab w:val="right" w:pos="5030"/>
        </w:tabs>
        <w:rPr>
          <w:noProof/>
        </w:rPr>
      </w:pPr>
      <w:r>
        <w:rPr>
          <w:noProof/>
        </w:rPr>
        <w:t>Pla 1 de Visio Online, 77</w:t>
      </w:r>
    </w:p>
    <w:p w:rsidR="00B45349" w:rsidRDefault="00B45349">
      <w:pPr>
        <w:pStyle w:val="Index1"/>
        <w:tabs>
          <w:tab w:val="right" w:pos="5030"/>
        </w:tabs>
        <w:rPr>
          <w:noProof/>
        </w:rPr>
      </w:pPr>
      <w:r>
        <w:rPr>
          <w:noProof/>
        </w:rPr>
        <w:t>Pla 1 del Microsoft Defender per a l'Office 365, 75</w:t>
      </w:r>
    </w:p>
    <w:p w:rsidR="00B45349" w:rsidRDefault="00B45349">
      <w:pPr>
        <w:pStyle w:val="Index1"/>
        <w:tabs>
          <w:tab w:val="right" w:pos="5030"/>
        </w:tabs>
        <w:rPr>
          <w:noProof/>
        </w:rPr>
      </w:pPr>
      <w:r>
        <w:rPr>
          <w:noProof/>
        </w:rPr>
        <w:t>Pla 1 del Project, 76</w:t>
      </w:r>
    </w:p>
    <w:p w:rsidR="00B45349" w:rsidRDefault="00B45349">
      <w:pPr>
        <w:pStyle w:val="Index1"/>
        <w:tabs>
          <w:tab w:val="right" w:pos="5030"/>
        </w:tabs>
        <w:rPr>
          <w:noProof/>
        </w:rPr>
      </w:pPr>
      <w:r>
        <w:rPr>
          <w:noProof/>
        </w:rPr>
        <w:t>Pla 1 i 2 del OneDrive for Business, 76</w:t>
      </w:r>
    </w:p>
    <w:p w:rsidR="00B45349" w:rsidRDefault="00B45349">
      <w:pPr>
        <w:pStyle w:val="Index1"/>
        <w:tabs>
          <w:tab w:val="right" w:pos="5030"/>
        </w:tabs>
        <w:rPr>
          <w:noProof/>
        </w:rPr>
      </w:pPr>
      <w:r>
        <w:rPr>
          <w:noProof/>
        </w:rPr>
        <w:t>Pla 1 i 2 del SharePoint Online, 76</w:t>
      </w:r>
    </w:p>
    <w:p w:rsidR="00B45349" w:rsidRDefault="00B45349">
      <w:pPr>
        <w:pStyle w:val="Index1"/>
        <w:tabs>
          <w:tab w:val="right" w:pos="5030"/>
        </w:tabs>
        <w:rPr>
          <w:noProof/>
        </w:rPr>
      </w:pPr>
      <w:r>
        <w:rPr>
          <w:noProof/>
        </w:rPr>
        <w:t>Pla 1A de l'Exchange Online per a Alumnes, 75</w:t>
      </w:r>
    </w:p>
    <w:p w:rsidR="00B45349" w:rsidRDefault="00B45349">
      <w:pPr>
        <w:pStyle w:val="Index1"/>
        <w:tabs>
          <w:tab w:val="right" w:pos="5030"/>
        </w:tabs>
        <w:rPr>
          <w:noProof/>
        </w:rPr>
      </w:pPr>
      <w:r>
        <w:rPr>
          <w:noProof/>
        </w:rPr>
        <w:t>Pla 2 de l'Azure Active Directory Premium, 60</w:t>
      </w:r>
    </w:p>
    <w:p w:rsidR="00B45349" w:rsidRDefault="00B45349">
      <w:pPr>
        <w:pStyle w:val="Index1"/>
        <w:tabs>
          <w:tab w:val="right" w:pos="5030"/>
        </w:tabs>
        <w:rPr>
          <w:noProof/>
        </w:rPr>
      </w:pPr>
      <w:r>
        <w:rPr>
          <w:noProof/>
        </w:rPr>
        <w:t>Pla 2 de l'Exchange Online, 75</w:t>
      </w:r>
    </w:p>
    <w:p w:rsidR="00B45349" w:rsidRDefault="00B45349">
      <w:pPr>
        <w:pStyle w:val="Index1"/>
        <w:tabs>
          <w:tab w:val="right" w:pos="5030"/>
        </w:tabs>
        <w:rPr>
          <w:noProof/>
        </w:rPr>
      </w:pPr>
      <w:r>
        <w:rPr>
          <w:noProof/>
        </w:rPr>
        <w:t>Pla 2 de Visio Online, 77</w:t>
      </w:r>
    </w:p>
    <w:p w:rsidR="00B45349" w:rsidRDefault="00B45349">
      <w:pPr>
        <w:pStyle w:val="Index1"/>
        <w:tabs>
          <w:tab w:val="right" w:pos="5030"/>
        </w:tabs>
        <w:rPr>
          <w:noProof/>
        </w:rPr>
      </w:pPr>
      <w:r>
        <w:rPr>
          <w:noProof/>
        </w:rPr>
        <w:t>Pla 2 del Microsoft Defender per a l'Office 365, 75</w:t>
      </w:r>
    </w:p>
    <w:p w:rsidR="00B45349" w:rsidRDefault="00B45349">
      <w:pPr>
        <w:pStyle w:val="Index1"/>
        <w:tabs>
          <w:tab w:val="right" w:pos="5030"/>
        </w:tabs>
        <w:rPr>
          <w:noProof/>
        </w:rPr>
      </w:pPr>
      <w:r>
        <w:rPr>
          <w:noProof/>
        </w:rPr>
        <w:t>Pla 3 del Project, 76</w:t>
      </w:r>
    </w:p>
    <w:p w:rsidR="00B45349" w:rsidRDefault="00B45349">
      <w:pPr>
        <w:pStyle w:val="Index1"/>
        <w:tabs>
          <w:tab w:val="right" w:pos="5030"/>
        </w:tabs>
        <w:rPr>
          <w:noProof/>
        </w:rPr>
      </w:pPr>
      <w:r>
        <w:rPr>
          <w:noProof/>
        </w:rPr>
        <w:t>Pla 3 del Project Basat en SA, 76</w:t>
      </w:r>
    </w:p>
    <w:p w:rsidR="00B45349" w:rsidRDefault="00B45349">
      <w:pPr>
        <w:pStyle w:val="Index1"/>
        <w:tabs>
          <w:tab w:val="right" w:pos="5030"/>
        </w:tabs>
        <w:rPr>
          <w:noProof/>
        </w:rPr>
      </w:pPr>
      <w:r>
        <w:rPr>
          <w:noProof/>
        </w:rPr>
        <w:t>Pla 5 del Project, 76</w:t>
      </w:r>
    </w:p>
    <w:p w:rsidR="00B45349" w:rsidRDefault="00B45349">
      <w:pPr>
        <w:pStyle w:val="Index1"/>
        <w:tabs>
          <w:tab w:val="right" w:pos="5030"/>
        </w:tabs>
        <w:rPr>
          <w:noProof/>
        </w:rPr>
      </w:pPr>
      <w:r>
        <w:rPr>
          <w:noProof/>
        </w:rPr>
        <w:t>Pla 5 del Project Basat en SA, 76</w:t>
      </w:r>
    </w:p>
    <w:p w:rsidR="00B45349" w:rsidRDefault="00B45349">
      <w:pPr>
        <w:pStyle w:val="Index1"/>
        <w:tabs>
          <w:tab w:val="right" w:pos="5030"/>
        </w:tabs>
        <w:rPr>
          <w:noProof/>
        </w:rPr>
      </w:pPr>
      <w:r>
        <w:rPr>
          <w:noProof/>
        </w:rPr>
        <w:t>Pla de Manteniment Predictiu del Conjunt d'Aplicacions d'IoT, 59</w:t>
      </w:r>
    </w:p>
    <w:p w:rsidR="00B45349" w:rsidRDefault="00B45349">
      <w:pPr>
        <w:pStyle w:val="Index1"/>
        <w:tabs>
          <w:tab w:val="right" w:pos="5030"/>
        </w:tabs>
        <w:rPr>
          <w:noProof/>
        </w:rPr>
      </w:pPr>
      <w:r>
        <w:rPr>
          <w:noProof/>
        </w:rPr>
        <w:t>Pla de Manteniment Predictiu del Conjunt d'Aplicacions d'IoT 2, 59</w:t>
      </w:r>
    </w:p>
    <w:p w:rsidR="00B45349" w:rsidRDefault="00B45349">
      <w:pPr>
        <w:pStyle w:val="Index1"/>
        <w:tabs>
          <w:tab w:val="right" w:pos="5030"/>
        </w:tabs>
        <w:rPr>
          <w:noProof/>
        </w:rPr>
      </w:pPr>
      <w:r>
        <w:rPr>
          <w:noProof/>
        </w:rPr>
        <w:t>Pla de Supervisió Remota del Conjunt d'Aplicacions d'IoT 1, 59</w:t>
      </w:r>
    </w:p>
    <w:p w:rsidR="00B45349" w:rsidRDefault="00B45349">
      <w:pPr>
        <w:pStyle w:val="Index1"/>
        <w:tabs>
          <w:tab w:val="right" w:pos="5030"/>
        </w:tabs>
        <w:rPr>
          <w:noProof/>
        </w:rPr>
      </w:pPr>
      <w:r>
        <w:rPr>
          <w:noProof/>
        </w:rPr>
        <w:t>Pla de Supervisió Remota del Conjunt d'Aplicacions d'IoT 2, 59</w:t>
      </w:r>
    </w:p>
    <w:p w:rsidR="00B45349" w:rsidRDefault="00B45349">
      <w:pPr>
        <w:pStyle w:val="Index1"/>
        <w:tabs>
          <w:tab w:val="right" w:pos="5030"/>
        </w:tabs>
        <w:rPr>
          <w:noProof/>
        </w:rPr>
      </w:pPr>
      <w:r>
        <w:rPr>
          <w:noProof/>
        </w:rPr>
        <w:t>Pla de trucades, 74</w:t>
      </w:r>
    </w:p>
    <w:p w:rsidR="00B45349" w:rsidRDefault="00B45349">
      <w:pPr>
        <w:pStyle w:val="Index1"/>
        <w:tabs>
          <w:tab w:val="right" w:pos="5030"/>
        </w:tabs>
        <w:rPr>
          <w:noProof/>
        </w:rPr>
      </w:pPr>
      <w:r>
        <w:rPr>
          <w:noProof/>
        </w:rPr>
        <w:t>Pla del Microsoft Azure StorSimple amb Dispositiu (dispositiu 8100), 59</w:t>
      </w:r>
    </w:p>
    <w:p w:rsidR="00B45349" w:rsidRDefault="00B45349">
      <w:pPr>
        <w:pStyle w:val="Index1"/>
        <w:tabs>
          <w:tab w:val="right" w:pos="5030"/>
        </w:tabs>
        <w:rPr>
          <w:noProof/>
        </w:rPr>
      </w:pPr>
      <w:r>
        <w:rPr>
          <w:noProof/>
        </w:rPr>
        <w:t>Pla del Microsoft Azure StorSimple amb Dispositiu (dispositiu 8600), 59</w:t>
      </w:r>
    </w:p>
    <w:p w:rsidR="00B45349" w:rsidRDefault="00B45349">
      <w:pPr>
        <w:pStyle w:val="Index1"/>
        <w:tabs>
          <w:tab w:val="right" w:pos="5030"/>
        </w:tabs>
        <w:rPr>
          <w:noProof/>
        </w:rPr>
      </w:pPr>
      <w:r>
        <w:rPr>
          <w:noProof/>
        </w:rPr>
        <w:t>Pla del Servei d'Aplicacions de l'Azure, 59</w:t>
      </w:r>
    </w:p>
    <w:p w:rsidR="00B45349" w:rsidRDefault="00B45349">
      <w:pPr>
        <w:pStyle w:val="Index1"/>
        <w:tabs>
          <w:tab w:val="right" w:pos="5030"/>
        </w:tabs>
        <w:rPr>
          <w:noProof/>
        </w:rPr>
      </w:pPr>
      <w:r>
        <w:rPr>
          <w:noProof/>
        </w:rPr>
        <w:t>Pla d'Operacions Unificades del Dynamics 365</w:t>
      </w:r>
    </w:p>
    <w:p w:rsidR="00B45349" w:rsidRDefault="00B45349">
      <w:pPr>
        <w:pStyle w:val="Index2"/>
        <w:tabs>
          <w:tab w:val="right" w:pos="5030"/>
        </w:tabs>
        <w:rPr>
          <w:noProof/>
        </w:rPr>
      </w:pPr>
      <w:r>
        <w:rPr>
          <w:noProof/>
        </w:rPr>
        <w:t>Emmagatzematge de Base de Dades Addicional, 68</w:t>
      </w:r>
    </w:p>
    <w:p w:rsidR="00B45349" w:rsidRDefault="00B45349">
      <w:pPr>
        <w:pStyle w:val="Index2"/>
        <w:tabs>
          <w:tab w:val="right" w:pos="5030"/>
        </w:tabs>
        <w:rPr>
          <w:noProof/>
        </w:rPr>
      </w:pPr>
      <w:r>
        <w:rPr>
          <w:noProof/>
        </w:rPr>
        <w:t>Emmagatzematge de Fitxers Addicional, 68</w:t>
      </w:r>
    </w:p>
    <w:p w:rsidR="00B45349" w:rsidRDefault="00B45349">
      <w:pPr>
        <w:pStyle w:val="Index2"/>
        <w:tabs>
          <w:tab w:val="right" w:pos="5030"/>
        </w:tabs>
        <w:rPr>
          <w:noProof/>
        </w:rPr>
      </w:pPr>
      <w:r>
        <w:rPr>
          <w:noProof/>
        </w:rPr>
        <w:t>Nivells d'Espai Aïllat 1-5, 68</w:t>
      </w:r>
    </w:p>
    <w:p w:rsidR="00B45349" w:rsidRDefault="00B45349">
      <w:pPr>
        <w:pStyle w:val="Index1"/>
        <w:tabs>
          <w:tab w:val="right" w:pos="5030"/>
        </w:tabs>
        <w:rPr>
          <w:noProof/>
        </w:rPr>
      </w:pPr>
      <w:r>
        <w:rPr>
          <w:noProof/>
        </w:rPr>
        <w:t>Pla Inicial de Treball Remot, 76</w:t>
      </w:r>
    </w:p>
    <w:p w:rsidR="00B45349" w:rsidRDefault="00B45349">
      <w:pPr>
        <w:pStyle w:val="Index1"/>
        <w:tabs>
          <w:tab w:val="right" w:pos="5030"/>
        </w:tabs>
        <w:rPr>
          <w:noProof/>
        </w:rPr>
      </w:pPr>
      <w:r>
        <w:rPr>
          <w:noProof/>
        </w:rPr>
        <w:t>Plans 1 i 2 del Visio Online Basat en SA, 77</w:t>
      </w:r>
    </w:p>
    <w:p w:rsidR="00B45349" w:rsidRDefault="00B45349">
      <w:pPr>
        <w:pStyle w:val="Index1"/>
        <w:tabs>
          <w:tab w:val="right" w:pos="5030"/>
        </w:tabs>
        <w:rPr>
          <w:noProof/>
        </w:rPr>
      </w:pPr>
      <w:r>
        <w:rPr>
          <w:noProof/>
        </w:rPr>
        <w:t>plans 1, 3 i 5 del Microsoft Project, 73</w:t>
      </w:r>
    </w:p>
    <w:p w:rsidR="00B45349" w:rsidRDefault="00B45349">
      <w:pPr>
        <w:pStyle w:val="Index1"/>
        <w:tabs>
          <w:tab w:val="right" w:pos="5030"/>
        </w:tabs>
        <w:rPr>
          <w:noProof/>
        </w:rPr>
      </w:pPr>
      <w:r>
        <w:rPr>
          <w:noProof/>
        </w:rPr>
        <w:t>Plataforma de Gestió d'Actius Mòbils (SL), 78</w:t>
      </w:r>
    </w:p>
    <w:p w:rsidR="00B45349" w:rsidRDefault="00B45349">
      <w:pPr>
        <w:pStyle w:val="Index1"/>
        <w:tabs>
          <w:tab w:val="right" w:pos="5030"/>
        </w:tabs>
        <w:rPr>
          <w:noProof/>
        </w:rPr>
      </w:pPr>
      <w:r>
        <w:rPr>
          <w:noProof/>
        </w:rPr>
        <w:t>Plataformes MSDN, 40</w:t>
      </w:r>
    </w:p>
    <w:p w:rsidR="00B45349" w:rsidRDefault="00B45349">
      <w:pPr>
        <w:pStyle w:val="Index1"/>
        <w:tabs>
          <w:tab w:val="right" w:pos="5030"/>
        </w:tabs>
        <w:rPr>
          <w:noProof/>
        </w:rPr>
      </w:pPr>
      <w:r>
        <w:rPr>
          <w:noProof/>
        </w:rPr>
        <w:t>Power Apps per pla d'aplicació, 79</w:t>
      </w:r>
    </w:p>
    <w:p w:rsidR="00B45349" w:rsidRDefault="00B45349">
      <w:pPr>
        <w:pStyle w:val="Index1"/>
        <w:tabs>
          <w:tab w:val="right" w:pos="5030"/>
        </w:tabs>
        <w:rPr>
          <w:noProof/>
        </w:rPr>
      </w:pPr>
      <w:r>
        <w:rPr>
          <w:noProof/>
        </w:rPr>
        <w:t>Power Apps per pla d'usuari (SL d'Usuari), 79</w:t>
      </w:r>
    </w:p>
    <w:p w:rsidR="00B45349" w:rsidRDefault="00B45349">
      <w:pPr>
        <w:pStyle w:val="Index1"/>
        <w:tabs>
          <w:tab w:val="right" w:pos="5030"/>
        </w:tabs>
        <w:rPr>
          <w:noProof/>
        </w:rPr>
      </w:pPr>
      <w:r>
        <w:rPr>
          <w:noProof/>
        </w:rPr>
        <w:t>Power Automate per pla de Flow, 79</w:t>
      </w:r>
    </w:p>
    <w:p w:rsidR="00B45349" w:rsidRDefault="00B45349">
      <w:pPr>
        <w:pStyle w:val="Index1"/>
        <w:tabs>
          <w:tab w:val="right" w:pos="5030"/>
        </w:tabs>
        <w:rPr>
          <w:noProof/>
        </w:rPr>
      </w:pPr>
      <w:r>
        <w:rPr>
          <w:noProof/>
        </w:rPr>
        <w:t>Power Automate per usuari, 79</w:t>
      </w:r>
    </w:p>
    <w:p w:rsidR="00B45349" w:rsidRDefault="00B45349">
      <w:pPr>
        <w:pStyle w:val="Index1"/>
        <w:tabs>
          <w:tab w:val="right" w:pos="5030"/>
        </w:tabs>
        <w:rPr>
          <w:noProof/>
        </w:rPr>
      </w:pPr>
      <w:r>
        <w:rPr>
          <w:noProof/>
        </w:rPr>
        <w:t>Power Automate per usuari amb pla atès RPA, 79</w:t>
      </w:r>
    </w:p>
    <w:p w:rsidR="00B45349" w:rsidRDefault="00B45349">
      <w:pPr>
        <w:pStyle w:val="Index1"/>
        <w:tabs>
          <w:tab w:val="right" w:pos="5030"/>
        </w:tabs>
        <w:rPr>
          <w:noProof/>
        </w:rPr>
      </w:pPr>
      <w:r>
        <w:rPr>
          <w:noProof/>
        </w:rPr>
        <w:t>Power BI Premium EM1, 79</w:t>
      </w:r>
    </w:p>
    <w:p w:rsidR="00B45349" w:rsidRDefault="00B45349">
      <w:pPr>
        <w:pStyle w:val="Index1"/>
        <w:tabs>
          <w:tab w:val="right" w:pos="5030"/>
        </w:tabs>
        <w:rPr>
          <w:noProof/>
        </w:rPr>
      </w:pPr>
      <w:r>
        <w:rPr>
          <w:noProof/>
        </w:rPr>
        <w:t>Power BI Premium EM1 A, 79</w:t>
      </w:r>
    </w:p>
    <w:p w:rsidR="00B45349" w:rsidRDefault="00B45349">
      <w:pPr>
        <w:pStyle w:val="Index1"/>
        <w:tabs>
          <w:tab w:val="right" w:pos="5030"/>
        </w:tabs>
        <w:rPr>
          <w:noProof/>
        </w:rPr>
      </w:pPr>
      <w:r>
        <w:rPr>
          <w:noProof/>
        </w:rPr>
        <w:t>Power BI Premium EM2, 79</w:t>
      </w:r>
    </w:p>
    <w:p w:rsidR="00B45349" w:rsidRDefault="00B45349">
      <w:pPr>
        <w:pStyle w:val="Index1"/>
        <w:tabs>
          <w:tab w:val="right" w:pos="5030"/>
        </w:tabs>
        <w:rPr>
          <w:noProof/>
        </w:rPr>
      </w:pPr>
      <w:r>
        <w:rPr>
          <w:noProof/>
        </w:rPr>
        <w:t>Power BI Premium EM2 A, 79</w:t>
      </w:r>
    </w:p>
    <w:p w:rsidR="00B45349" w:rsidRDefault="00B45349">
      <w:pPr>
        <w:pStyle w:val="Index1"/>
        <w:tabs>
          <w:tab w:val="right" w:pos="5030"/>
        </w:tabs>
        <w:rPr>
          <w:noProof/>
        </w:rPr>
      </w:pPr>
      <w:r>
        <w:rPr>
          <w:noProof/>
        </w:rPr>
        <w:t>Power BI Premium EM3, 79</w:t>
      </w:r>
    </w:p>
    <w:p w:rsidR="00B45349" w:rsidRDefault="00B45349">
      <w:pPr>
        <w:pStyle w:val="Index1"/>
        <w:tabs>
          <w:tab w:val="right" w:pos="5030"/>
        </w:tabs>
        <w:rPr>
          <w:noProof/>
        </w:rPr>
      </w:pPr>
      <w:r>
        <w:rPr>
          <w:noProof/>
        </w:rPr>
        <w:t>Power BI Premium EM3 A, 79</w:t>
      </w:r>
    </w:p>
    <w:p w:rsidR="00B45349" w:rsidRDefault="00B45349">
      <w:pPr>
        <w:pStyle w:val="Index1"/>
        <w:tabs>
          <w:tab w:val="right" w:pos="5030"/>
        </w:tabs>
        <w:rPr>
          <w:noProof/>
        </w:rPr>
      </w:pPr>
      <w:r>
        <w:rPr>
          <w:noProof/>
        </w:rPr>
        <w:t>Power BI Premium P1, 79</w:t>
      </w:r>
    </w:p>
    <w:p w:rsidR="00B45349" w:rsidRDefault="00B45349">
      <w:pPr>
        <w:pStyle w:val="Index1"/>
        <w:tabs>
          <w:tab w:val="right" w:pos="5030"/>
        </w:tabs>
        <w:rPr>
          <w:noProof/>
        </w:rPr>
      </w:pPr>
      <w:r>
        <w:rPr>
          <w:noProof/>
        </w:rPr>
        <w:t>Power BI Premium P2, 79</w:t>
      </w:r>
    </w:p>
    <w:p w:rsidR="00B45349" w:rsidRDefault="00B45349">
      <w:pPr>
        <w:pStyle w:val="Index1"/>
        <w:tabs>
          <w:tab w:val="right" w:pos="5030"/>
        </w:tabs>
        <w:rPr>
          <w:noProof/>
        </w:rPr>
      </w:pPr>
      <w:r>
        <w:rPr>
          <w:noProof/>
        </w:rPr>
        <w:t>Power BI Premium P3, 79</w:t>
      </w:r>
    </w:p>
    <w:p w:rsidR="00B45349" w:rsidRDefault="00B45349">
      <w:pPr>
        <w:pStyle w:val="Index1"/>
        <w:tabs>
          <w:tab w:val="right" w:pos="5030"/>
        </w:tabs>
        <w:rPr>
          <w:noProof/>
        </w:rPr>
      </w:pPr>
      <w:r>
        <w:rPr>
          <w:noProof/>
        </w:rPr>
        <w:t>Power BI Premium P4, 79</w:t>
      </w:r>
    </w:p>
    <w:p w:rsidR="00B45349" w:rsidRDefault="00B45349">
      <w:pPr>
        <w:pStyle w:val="Index1"/>
        <w:tabs>
          <w:tab w:val="right" w:pos="5030"/>
        </w:tabs>
        <w:rPr>
          <w:noProof/>
        </w:rPr>
      </w:pPr>
      <w:r>
        <w:rPr>
          <w:noProof/>
        </w:rPr>
        <w:t>Power BI Premium P5, 79</w:t>
      </w:r>
    </w:p>
    <w:p w:rsidR="00B45349" w:rsidRDefault="00B45349">
      <w:pPr>
        <w:pStyle w:val="Index1"/>
        <w:tabs>
          <w:tab w:val="right" w:pos="5030"/>
        </w:tabs>
        <w:rPr>
          <w:noProof/>
        </w:rPr>
      </w:pPr>
      <w:r>
        <w:rPr>
          <w:noProof/>
        </w:rPr>
        <w:t>Power BI Pro, 79</w:t>
      </w:r>
    </w:p>
    <w:p w:rsidR="00B45349" w:rsidRDefault="00B45349">
      <w:pPr>
        <w:pStyle w:val="Index1"/>
        <w:tabs>
          <w:tab w:val="right" w:pos="5030"/>
        </w:tabs>
        <w:rPr>
          <w:noProof/>
        </w:rPr>
      </w:pPr>
      <w:r>
        <w:rPr>
          <w:noProof/>
        </w:rPr>
        <w:t>Power BI Pro A, 79</w:t>
      </w:r>
    </w:p>
    <w:p w:rsidR="00B45349" w:rsidRDefault="00B45349">
      <w:pPr>
        <w:pStyle w:val="Index1"/>
        <w:tabs>
          <w:tab w:val="right" w:pos="5030"/>
        </w:tabs>
        <w:rPr>
          <w:noProof/>
        </w:rPr>
      </w:pPr>
      <w:r>
        <w:rPr>
          <w:noProof/>
        </w:rPr>
        <w:t>Power Platform, 73</w:t>
      </w:r>
    </w:p>
    <w:p w:rsidR="00B45349" w:rsidRDefault="00B45349">
      <w:pPr>
        <w:pStyle w:val="Index1"/>
        <w:tabs>
          <w:tab w:val="right" w:pos="5030"/>
        </w:tabs>
        <w:rPr>
          <w:noProof/>
        </w:rPr>
      </w:pPr>
      <w:r>
        <w:rPr>
          <w:noProof/>
        </w:rPr>
        <w:t>Power Virtual Agents, 79</w:t>
      </w:r>
    </w:p>
    <w:p w:rsidR="00B45349" w:rsidRDefault="00B45349">
      <w:pPr>
        <w:pStyle w:val="Index1"/>
        <w:tabs>
          <w:tab w:val="right" w:pos="5030"/>
        </w:tabs>
        <w:rPr>
          <w:noProof/>
        </w:rPr>
      </w:pPr>
      <w:r>
        <w:rPr>
          <w:noProof/>
        </w:rPr>
        <w:t>PowerPoint 2019, 23</w:t>
      </w:r>
    </w:p>
    <w:p w:rsidR="00B45349" w:rsidRDefault="00B45349">
      <w:pPr>
        <w:pStyle w:val="Index1"/>
        <w:tabs>
          <w:tab w:val="right" w:pos="5030"/>
        </w:tabs>
        <w:rPr>
          <w:noProof/>
        </w:rPr>
      </w:pPr>
      <w:r>
        <w:rPr>
          <w:noProof/>
        </w:rPr>
        <w:t>PowerPoint 2019 per al Mac, 25</w:t>
      </w:r>
    </w:p>
    <w:p w:rsidR="00B45349" w:rsidRDefault="00B45349">
      <w:pPr>
        <w:pStyle w:val="Index1"/>
        <w:tabs>
          <w:tab w:val="right" w:pos="5030"/>
        </w:tabs>
        <w:rPr>
          <w:noProof/>
        </w:rPr>
      </w:pPr>
      <w:r>
        <w:rPr>
          <w:noProof/>
        </w:rPr>
        <w:t>Prepagament de l'Azure, 54</w:t>
      </w:r>
    </w:p>
    <w:p w:rsidR="00B45349" w:rsidRDefault="00B45349">
      <w:pPr>
        <w:pStyle w:val="Index1"/>
        <w:tabs>
          <w:tab w:val="right" w:pos="5030"/>
        </w:tabs>
        <w:rPr>
          <w:noProof/>
        </w:rPr>
      </w:pPr>
      <w:r>
        <w:rPr>
          <w:noProof/>
        </w:rPr>
        <w:t>Prevenció de la Pèrdua de Dades, 27</w:t>
      </w:r>
    </w:p>
    <w:p w:rsidR="00B45349" w:rsidRDefault="00B45349">
      <w:pPr>
        <w:pStyle w:val="Index1"/>
        <w:tabs>
          <w:tab w:val="right" w:pos="5030"/>
        </w:tabs>
        <w:rPr>
          <w:noProof/>
        </w:rPr>
      </w:pPr>
      <w:r>
        <w:rPr>
          <w:noProof/>
        </w:rPr>
        <w:t>Prevenció de Pèrdua de Dades de l'Office 365, 75</w:t>
      </w:r>
    </w:p>
    <w:p w:rsidR="00B45349" w:rsidRDefault="00B45349">
      <w:pPr>
        <w:pStyle w:val="Index1"/>
        <w:tabs>
          <w:tab w:val="right" w:pos="5030"/>
        </w:tabs>
        <w:rPr>
          <w:noProof/>
        </w:rPr>
      </w:pPr>
      <w:r>
        <w:rPr>
          <w:noProof/>
        </w:rPr>
        <w:t>Project 2019 Professional, 27</w:t>
      </w:r>
    </w:p>
    <w:p w:rsidR="00B45349" w:rsidRDefault="00B45349">
      <w:pPr>
        <w:pStyle w:val="Index1"/>
        <w:tabs>
          <w:tab w:val="right" w:pos="5030"/>
        </w:tabs>
        <w:rPr>
          <w:noProof/>
        </w:rPr>
      </w:pPr>
      <w:r>
        <w:rPr>
          <w:noProof/>
        </w:rPr>
        <w:t>Project Essentials, 76</w:t>
      </w:r>
    </w:p>
    <w:p w:rsidR="00B45349" w:rsidRDefault="00B45349">
      <w:pPr>
        <w:pStyle w:val="Index1"/>
        <w:tabs>
          <w:tab w:val="right" w:pos="5030"/>
        </w:tabs>
        <w:rPr>
          <w:noProof/>
        </w:rPr>
      </w:pPr>
      <w:r>
        <w:rPr>
          <w:noProof/>
        </w:rPr>
        <w:t>Project Professional, 99</w:t>
      </w:r>
    </w:p>
    <w:p w:rsidR="00B45349" w:rsidRDefault="00B45349">
      <w:pPr>
        <w:pStyle w:val="Index1"/>
        <w:tabs>
          <w:tab w:val="right" w:pos="5030"/>
        </w:tabs>
        <w:rPr>
          <w:noProof/>
        </w:rPr>
      </w:pPr>
      <w:r>
        <w:rPr>
          <w:noProof/>
        </w:rPr>
        <w:t>Project Professional 2019, 23</w:t>
      </w:r>
    </w:p>
    <w:p w:rsidR="00B45349" w:rsidRDefault="00B45349">
      <w:pPr>
        <w:pStyle w:val="Index1"/>
        <w:tabs>
          <w:tab w:val="right" w:pos="5030"/>
        </w:tabs>
        <w:rPr>
          <w:noProof/>
        </w:rPr>
      </w:pPr>
      <w:r>
        <w:rPr>
          <w:noProof/>
        </w:rPr>
        <w:t>Project Server 2016, 27</w:t>
      </w:r>
    </w:p>
    <w:p w:rsidR="00B45349" w:rsidRDefault="00B45349">
      <w:pPr>
        <w:pStyle w:val="Index1"/>
        <w:tabs>
          <w:tab w:val="right" w:pos="5030"/>
        </w:tabs>
        <w:rPr>
          <w:noProof/>
        </w:rPr>
      </w:pPr>
      <w:r>
        <w:rPr>
          <w:noProof/>
        </w:rPr>
        <w:t>Project Server 2019, 27</w:t>
      </w:r>
    </w:p>
    <w:p w:rsidR="00B45349" w:rsidRDefault="00B45349">
      <w:pPr>
        <w:pStyle w:val="Index1"/>
        <w:tabs>
          <w:tab w:val="right" w:pos="5030"/>
        </w:tabs>
        <w:rPr>
          <w:noProof/>
        </w:rPr>
      </w:pPr>
      <w:r>
        <w:rPr>
          <w:noProof/>
        </w:rPr>
        <w:t>Project Standard, 99</w:t>
      </w:r>
    </w:p>
    <w:p w:rsidR="00B45349" w:rsidRDefault="00B45349">
      <w:pPr>
        <w:pStyle w:val="Index1"/>
        <w:tabs>
          <w:tab w:val="right" w:pos="5030"/>
        </w:tabs>
        <w:rPr>
          <w:noProof/>
        </w:rPr>
      </w:pPr>
      <w:r>
        <w:rPr>
          <w:noProof/>
        </w:rPr>
        <w:t>Project Standard 2019, 23</w:t>
      </w:r>
    </w:p>
    <w:p w:rsidR="00B45349" w:rsidRDefault="00B45349">
      <w:pPr>
        <w:pStyle w:val="Index1"/>
        <w:tabs>
          <w:tab w:val="right" w:pos="5030"/>
        </w:tabs>
        <w:rPr>
          <w:noProof/>
        </w:rPr>
      </w:pPr>
      <w:r>
        <w:rPr>
          <w:noProof/>
        </w:rPr>
        <w:t>Promoció del Power BI Premium, 79</w:t>
      </w:r>
    </w:p>
    <w:p w:rsidR="00B45349" w:rsidRDefault="00B45349">
      <w:pPr>
        <w:pStyle w:val="Index1"/>
        <w:tabs>
          <w:tab w:val="right" w:pos="5030"/>
        </w:tabs>
        <w:rPr>
          <w:noProof/>
        </w:rPr>
      </w:pPr>
      <w:r>
        <w:rPr>
          <w:noProof/>
        </w:rPr>
        <w:t>Pròrroga del Pla del Microsoft Azure StorSimple 8100, 59</w:t>
      </w:r>
    </w:p>
    <w:p w:rsidR="00B45349" w:rsidRDefault="00B45349">
      <w:pPr>
        <w:pStyle w:val="Index1"/>
        <w:tabs>
          <w:tab w:val="right" w:pos="5030"/>
        </w:tabs>
        <w:rPr>
          <w:noProof/>
        </w:rPr>
      </w:pPr>
      <w:r>
        <w:rPr>
          <w:noProof/>
        </w:rPr>
        <w:t>Pròrroga del Pla del Microsoft Azure StorSimple 8600 (sense dispositiu), 59</w:t>
      </w:r>
    </w:p>
    <w:p w:rsidR="00B45349" w:rsidRDefault="00B45349">
      <w:pPr>
        <w:pStyle w:val="Index1"/>
        <w:tabs>
          <w:tab w:val="right" w:pos="5030"/>
        </w:tabs>
        <w:rPr>
          <w:noProof/>
        </w:rPr>
      </w:pPr>
      <w:r>
        <w:rPr>
          <w:noProof/>
        </w:rPr>
        <w:t>Publisher 2019, 24</w:t>
      </w:r>
    </w:p>
    <w:p w:rsidR="00B45349" w:rsidRDefault="00B45349">
      <w:pPr>
        <w:pStyle w:val="Index1"/>
        <w:tabs>
          <w:tab w:val="right" w:pos="5030"/>
        </w:tabs>
        <w:rPr>
          <w:noProof/>
        </w:rPr>
      </w:pPr>
      <w:r>
        <w:rPr>
          <w:noProof/>
        </w:rPr>
        <w:t>Quiosc de l'Exchange Online, 75</w:t>
      </w:r>
    </w:p>
    <w:p w:rsidR="00B45349" w:rsidRDefault="00B45349">
      <w:pPr>
        <w:pStyle w:val="Index1"/>
        <w:tabs>
          <w:tab w:val="right" w:pos="5030"/>
        </w:tabs>
        <w:rPr>
          <w:noProof/>
        </w:rPr>
      </w:pPr>
      <w:r>
        <w:rPr>
          <w:noProof/>
        </w:rPr>
        <w:t>Recomanacions per al Dynamics 365 Commerce, 67</w:t>
      </w:r>
    </w:p>
    <w:p w:rsidR="00B45349" w:rsidRDefault="00B45349">
      <w:pPr>
        <w:pStyle w:val="Index1"/>
        <w:tabs>
          <w:tab w:val="right" w:pos="5030"/>
        </w:tabs>
        <w:rPr>
          <w:noProof/>
        </w:rPr>
      </w:pPr>
      <w:r>
        <w:rPr>
          <w:noProof/>
        </w:rPr>
        <w:t>Recuperació de Llocs de l'Azure, 99</w:t>
      </w:r>
    </w:p>
    <w:p w:rsidR="00B45349" w:rsidRDefault="00B45349">
      <w:pPr>
        <w:pStyle w:val="Index1"/>
        <w:tabs>
          <w:tab w:val="right" w:pos="5030"/>
        </w:tabs>
        <w:rPr>
          <w:noProof/>
        </w:rPr>
      </w:pPr>
      <w:r>
        <w:rPr>
          <w:noProof/>
        </w:rPr>
        <w:t>Recuperació de Llocs de l'Azure (al Lloc Propietat del Client), 59</w:t>
      </w:r>
    </w:p>
    <w:p w:rsidR="00B45349" w:rsidRDefault="00B45349">
      <w:pPr>
        <w:pStyle w:val="Index1"/>
        <w:tabs>
          <w:tab w:val="right" w:pos="5030"/>
        </w:tabs>
        <w:rPr>
          <w:noProof/>
        </w:rPr>
      </w:pPr>
      <w:r>
        <w:rPr>
          <w:noProof/>
        </w:rPr>
        <w:t>Retenció del registre d'auditoria de 10 anys (SL d'Usuari), 61</w:t>
      </w:r>
    </w:p>
    <w:p w:rsidR="00B45349" w:rsidRDefault="00B45349">
      <w:pPr>
        <w:pStyle w:val="Index1"/>
        <w:tabs>
          <w:tab w:val="right" w:pos="5030"/>
        </w:tabs>
        <w:rPr>
          <w:noProof/>
        </w:rPr>
      </w:pPr>
      <w:r>
        <w:rPr>
          <w:noProof/>
        </w:rPr>
        <w:t>Rutes per a Camió de Gestió d'Actius Mòbils Per Actiu, 78</w:t>
      </w:r>
    </w:p>
    <w:p w:rsidR="00B45349" w:rsidRDefault="00B45349">
      <w:pPr>
        <w:pStyle w:val="Index1"/>
        <w:tabs>
          <w:tab w:val="right" w:pos="5030"/>
        </w:tabs>
        <w:rPr>
          <w:noProof/>
        </w:rPr>
      </w:pPr>
      <w:r>
        <w:rPr>
          <w:noProof/>
        </w:rPr>
        <w:t>Sales del Teams Premium, 74</w:t>
      </w:r>
    </w:p>
    <w:p w:rsidR="00B45349" w:rsidRDefault="00B45349">
      <w:pPr>
        <w:pStyle w:val="Index1"/>
        <w:tabs>
          <w:tab w:val="right" w:pos="5030"/>
        </w:tabs>
        <w:rPr>
          <w:noProof/>
        </w:rPr>
      </w:pPr>
      <w:r>
        <w:rPr>
          <w:noProof/>
        </w:rPr>
        <w:t>Sales del Teams Standard, 74</w:t>
      </w:r>
    </w:p>
    <w:p w:rsidR="00B45349" w:rsidRDefault="00B45349">
      <w:pPr>
        <w:pStyle w:val="Index1"/>
        <w:tabs>
          <w:tab w:val="right" w:pos="5030"/>
        </w:tabs>
        <w:rPr>
          <w:noProof/>
        </w:rPr>
      </w:pPr>
      <w:r>
        <w:rPr>
          <w:noProof/>
        </w:rPr>
        <w:t>Seguretat Avançada del GitHub, 80</w:t>
      </w:r>
    </w:p>
    <w:p w:rsidR="00B45349" w:rsidRDefault="00B45349">
      <w:pPr>
        <w:pStyle w:val="Index1"/>
        <w:tabs>
          <w:tab w:val="right" w:pos="5030"/>
        </w:tabs>
        <w:rPr>
          <w:noProof/>
        </w:rPr>
      </w:pPr>
      <w:r>
        <w:rPr>
          <w:noProof/>
        </w:rPr>
        <w:t>Seguretat de l'M365 E5, 37</w:t>
      </w:r>
    </w:p>
    <w:p w:rsidR="00B45349" w:rsidRDefault="00B45349">
      <w:pPr>
        <w:pStyle w:val="Index1"/>
        <w:tabs>
          <w:tab w:val="right" w:pos="5030"/>
        </w:tabs>
        <w:rPr>
          <w:noProof/>
        </w:rPr>
      </w:pPr>
      <w:r>
        <w:rPr>
          <w:noProof/>
        </w:rPr>
        <w:t>Seguretat del Microsoft 365 A5, 61</w:t>
      </w:r>
    </w:p>
    <w:p w:rsidR="00B45349" w:rsidRDefault="00B45349">
      <w:pPr>
        <w:pStyle w:val="Index1"/>
        <w:tabs>
          <w:tab w:val="right" w:pos="5030"/>
        </w:tabs>
        <w:rPr>
          <w:noProof/>
        </w:rPr>
      </w:pPr>
      <w:r>
        <w:rPr>
          <w:noProof/>
        </w:rPr>
        <w:t>Seguretat del Microsoft 365 E5, 61</w:t>
      </w:r>
    </w:p>
    <w:p w:rsidR="00B45349" w:rsidRDefault="00B45349">
      <w:pPr>
        <w:pStyle w:val="Index1"/>
        <w:tabs>
          <w:tab w:val="right" w:pos="5030"/>
        </w:tabs>
        <w:rPr>
          <w:noProof/>
        </w:rPr>
      </w:pPr>
      <w:r>
        <w:rPr>
          <w:noProof/>
        </w:rPr>
        <w:t>Seguretat del Microsoft 365 F5, 61</w:t>
      </w:r>
    </w:p>
    <w:p w:rsidR="00B45349" w:rsidRDefault="00B45349">
      <w:pPr>
        <w:pStyle w:val="Index1"/>
        <w:tabs>
          <w:tab w:val="right" w:pos="5030"/>
        </w:tabs>
        <w:rPr>
          <w:noProof/>
        </w:rPr>
      </w:pPr>
      <w:r>
        <w:rPr>
          <w:noProof/>
        </w:rPr>
        <w:t>Servei de Correu de Veu de l'Exchange Online, 27</w:t>
      </w:r>
    </w:p>
    <w:p w:rsidR="00B45349" w:rsidRDefault="00B45349">
      <w:pPr>
        <w:pStyle w:val="Index1"/>
        <w:tabs>
          <w:tab w:val="right" w:pos="5030"/>
        </w:tabs>
        <w:rPr>
          <w:noProof/>
        </w:rPr>
      </w:pPr>
      <w:r>
        <w:rPr>
          <w:noProof/>
        </w:rPr>
        <w:t>Servei d'Importació per a l'Office 365, 75</w:t>
      </w:r>
    </w:p>
    <w:p w:rsidR="00B45349" w:rsidRDefault="00B45349">
      <w:pPr>
        <w:pStyle w:val="Index1"/>
        <w:tabs>
          <w:tab w:val="right" w:pos="5030"/>
        </w:tabs>
        <w:rPr>
          <w:noProof/>
        </w:rPr>
      </w:pPr>
      <w:r>
        <w:rPr>
          <w:noProof/>
        </w:rPr>
        <w:t>Serveis de Microsoft Azure, 99</w:t>
      </w:r>
    </w:p>
    <w:p w:rsidR="00B45349" w:rsidRDefault="00B45349">
      <w:pPr>
        <w:pStyle w:val="Index1"/>
        <w:tabs>
          <w:tab w:val="right" w:pos="5030"/>
        </w:tabs>
        <w:rPr>
          <w:noProof/>
        </w:rPr>
      </w:pPr>
      <w:r>
        <w:rPr>
          <w:noProof/>
        </w:rPr>
        <w:t>Serveis del Microsoft Azure, 100</w:t>
      </w:r>
    </w:p>
    <w:p w:rsidR="00B45349" w:rsidRDefault="00B45349">
      <w:pPr>
        <w:pStyle w:val="Index1"/>
        <w:tabs>
          <w:tab w:val="right" w:pos="5030"/>
        </w:tabs>
        <w:rPr>
          <w:noProof/>
        </w:rPr>
      </w:pPr>
      <w:r>
        <w:rPr>
          <w:noProof/>
        </w:rPr>
        <w:t>Serveis del Microsoft Azure, 101</w:t>
      </w:r>
    </w:p>
    <w:p w:rsidR="00B45349" w:rsidRDefault="00B45349">
      <w:pPr>
        <w:pStyle w:val="Index1"/>
        <w:tabs>
          <w:tab w:val="right" w:pos="5030"/>
        </w:tabs>
        <w:rPr>
          <w:noProof/>
        </w:rPr>
      </w:pPr>
      <w:r>
        <w:rPr>
          <w:noProof/>
        </w:rPr>
        <w:t>Serveis del Microsoft Azure*, 58</w:t>
      </w:r>
    </w:p>
    <w:p w:rsidR="00B45349" w:rsidRDefault="00B45349">
      <w:pPr>
        <w:pStyle w:val="Index1"/>
        <w:tabs>
          <w:tab w:val="right" w:pos="5030"/>
        </w:tabs>
        <w:rPr>
          <w:noProof/>
        </w:rPr>
      </w:pPr>
      <w:r>
        <w:rPr>
          <w:noProof/>
        </w:rPr>
        <w:t>Servidor d'informes del Power BI, 33</w:t>
      </w:r>
    </w:p>
    <w:p w:rsidR="00B45349" w:rsidRDefault="00B45349">
      <w:pPr>
        <w:pStyle w:val="Index1"/>
        <w:tabs>
          <w:tab w:val="right" w:pos="5030"/>
        </w:tabs>
        <w:rPr>
          <w:noProof/>
        </w:rPr>
      </w:pPr>
      <w:r>
        <w:rPr>
          <w:noProof/>
        </w:rPr>
        <w:t>Sessions del Bot de Xat, 69</w:t>
      </w:r>
    </w:p>
    <w:p w:rsidR="00B45349" w:rsidRDefault="00B45349">
      <w:pPr>
        <w:pStyle w:val="Index1"/>
        <w:tabs>
          <w:tab w:val="right" w:pos="5030"/>
        </w:tabs>
        <w:rPr>
          <w:noProof/>
        </w:rPr>
      </w:pPr>
      <w:r>
        <w:rPr>
          <w:noProof/>
        </w:rPr>
        <w:t>SharePoint Online, 94</w:t>
      </w:r>
    </w:p>
    <w:p w:rsidR="00B45349" w:rsidRDefault="00B45349">
      <w:pPr>
        <w:pStyle w:val="Index1"/>
        <w:tabs>
          <w:tab w:val="right" w:pos="5030"/>
        </w:tabs>
        <w:rPr>
          <w:noProof/>
        </w:rPr>
      </w:pPr>
      <w:r>
        <w:rPr>
          <w:noProof/>
        </w:rPr>
        <w:t>SharePoint Online (Pla 1/2), 28</w:t>
      </w:r>
    </w:p>
    <w:p w:rsidR="00B45349" w:rsidRDefault="00B45349">
      <w:pPr>
        <w:pStyle w:val="Index1"/>
        <w:tabs>
          <w:tab w:val="right" w:pos="5030"/>
        </w:tabs>
        <w:rPr>
          <w:noProof/>
        </w:rPr>
      </w:pPr>
      <w:r>
        <w:rPr>
          <w:noProof/>
        </w:rPr>
        <w:t>SharePoint Server, 62, 64, 98</w:t>
      </w:r>
    </w:p>
    <w:p w:rsidR="00B45349" w:rsidRDefault="00B45349">
      <w:pPr>
        <w:pStyle w:val="Index1"/>
        <w:tabs>
          <w:tab w:val="right" w:pos="5030"/>
        </w:tabs>
        <w:rPr>
          <w:noProof/>
        </w:rPr>
      </w:pPr>
      <w:r>
        <w:rPr>
          <w:noProof/>
        </w:rPr>
        <w:t>SharePoint Server 2016, 28</w:t>
      </w:r>
    </w:p>
    <w:p w:rsidR="00B45349" w:rsidRDefault="00B45349">
      <w:pPr>
        <w:pStyle w:val="Index1"/>
        <w:tabs>
          <w:tab w:val="right" w:pos="5030"/>
        </w:tabs>
        <w:rPr>
          <w:noProof/>
        </w:rPr>
      </w:pPr>
      <w:r>
        <w:rPr>
          <w:noProof/>
        </w:rPr>
        <w:t>SharePoint Server 2019, 28</w:t>
      </w:r>
    </w:p>
    <w:p w:rsidR="00B45349" w:rsidRDefault="00B45349">
      <w:pPr>
        <w:pStyle w:val="Index1"/>
        <w:tabs>
          <w:tab w:val="right" w:pos="5030"/>
        </w:tabs>
        <w:rPr>
          <w:noProof/>
        </w:rPr>
      </w:pPr>
      <w:r>
        <w:rPr>
          <w:noProof/>
        </w:rPr>
        <w:t>SharePoint Syntex (SL d'Usuari), 61</w:t>
      </w:r>
    </w:p>
    <w:p w:rsidR="00B45349" w:rsidRDefault="00B45349">
      <w:pPr>
        <w:pStyle w:val="Index1"/>
        <w:tabs>
          <w:tab w:val="right" w:pos="5030"/>
        </w:tabs>
        <w:rPr>
          <w:noProof/>
        </w:rPr>
      </w:pPr>
      <w:r>
        <w:rPr>
          <w:noProof/>
        </w:rPr>
        <w:t>Sistema telefònic, 74</w:t>
      </w:r>
    </w:p>
    <w:p w:rsidR="00B45349" w:rsidRDefault="00B45349">
      <w:pPr>
        <w:pStyle w:val="Index1"/>
        <w:tabs>
          <w:tab w:val="right" w:pos="5030"/>
        </w:tabs>
        <w:rPr>
          <w:noProof/>
        </w:rPr>
      </w:pPr>
      <w:r>
        <w:rPr>
          <w:noProof/>
        </w:rPr>
        <w:t>Sistema Telefònic Basat en SA, 74</w:t>
      </w:r>
    </w:p>
    <w:p w:rsidR="00B45349" w:rsidRDefault="00B45349">
      <w:pPr>
        <w:pStyle w:val="Index1"/>
        <w:tabs>
          <w:tab w:val="right" w:pos="5030"/>
        </w:tabs>
        <w:rPr>
          <w:noProof/>
        </w:rPr>
      </w:pPr>
      <w:r>
        <w:rPr>
          <w:noProof/>
        </w:rPr>
        <w:t>Skype for Business 2019, 24</w:t>
      </w:r>
    </w:p>
    <w:p w:rsidR="00B45349" w:rsidRDefault="00B45349">
      <w:pPr>
        <w:pStyle w:val="Index1"/>
        <w:tabs>
          <w:tab w:val="right" w:pos="5030"/>
        </w:tabs>
        <w:rPr>
          <w:noProof/>
        </w:rPr>
      </w:pPr>
      <w:r>
        <w:rPr>
          <w:noProof/>
        </w:rPr>
        <w:t>Skype for Business per al Mac 2019, 25</w:t>
      </w:r>
    </w:p>
    <w:p w:rsidR="00B45349" w:rsidRDefault="00B45349">
      <w:pPr>
        <w:pStyle w:val="Index1"/>
        <w:tabs>
          <w:tab w:val="right" w:pos="5030"/>
        </w:tabs>
        <w:rPr>
          <w:noProof/>
        </w:rPr>
      </w:pPr>
      <w:r>
        <w:rPr>
          <w:noProof/>
        </w:rPr>
        <w:t>Skype for Business Server, 62, 64</w:t>
      </w:r>
    </w:p>
    <w:p w:rsidR="00B45349" w:rsidRDefault="00B45349">
      <w:pPr>
        <w:pStyle w:val="Index1"/>
        <w:tabs>
          <w:tab w:val="right" w:pos="5030"/>
        </w:tabs>
        <w:rPr>
          <w:noProof/>
        </w:rPr>
      </w:pPr>
      <w:r>
        <w:rPr>
          <w:noProof/>
        </w:rPr>
        <w:t>Skype for Business Server 2015, 29</w:t>
      </w:r>
    </w:p>
    <w:p w:rsidR="00B45349" w:rsidRDefault="00B45349">
      <w:pPr>
        <w:pStyle w:val="Index1"/>
        <w:tabs>
          <w:tab w:val="right" w:pos="5030"/>
        </w:tabs>
        <w:rPr>
          <w:noProof/>
        </w:rPr>
      </w:pPr>
      <w:r>
        <w:rPr>
          <w:noProof/>
        </w:rPr>
        <w:t>Skype for Business Server 2019, 29</w:t>
      </w:r>
    </w:p>
    <w:p w:rsidR="00B45349" w:rsidRDefault="00B45349">
      <w:pPr>
        <w:pStyle w:val="Index1"/>
        <w:tabs>
          <w:tab w:val="right" w:pos="5030"/>
        </w:tabs>
        <w:rPr>
          <w:noProof/>
        </w:rPr>
      </w:pPr>
      <w:r>
        <w:rPr>
          <w:noProof/>
        </w:rPr>
        <w:t>Skype for Business Server 2019 Standard CAL, 29</w:t>
      </w:r>
    </w:p>
    <w:p w:rsidR="00B45349" w:rsidRDefault="00B45349">
      <w:pPr>
        <w:pStyle w:val="Index1"/>
        <w:tabs>
          <w:tab w:val="right" w:pos="5030"/>
        </w:tabs>
        <w:rPr>
          <w:noProof/>
        </w:rPr>
      </w:pPr>
      <w:r>
        <w:rPr>
          <w:noProof/>
        </w:rPr>
        <w:t>SL d'Usuari de Project Essentials, 27</w:t>
      </w:r>
    </w:p>
    <w:p w:rsidR="00B45349" w:rsidRDefault="00B45349">
      <w:pPr>
        <w:pStyle w:val="Index1"/>
        <w:tabs>
          <w:tab w:val="right" w:pos="5030"/>
        </w:tabs>
        <w:rPr>
          <w:noProof/>
        </w:rPr>
      </w:pPr>
      <w:r>
        <w:rPr>
          <w:noProof/>
        </w:rPr>
        <w:t>SL d'Usuari del Pla 1 del Project, 27</w:t>
      </w:r>
    </w:p>
    <w:p w:rsidR="00B45349" w:rsidRDefault="00B45349">
      <w:pPr>
        <w:pStyle w:val="Index1"/>
        <w:tabs>
          <w:tab w:val="right" w:pos="5030"/>
        </w:tabs>
        <w:rPr>
          <w:noProof/>
        </w:rPr>
      </w:pPr>
      <w:r>
        <w:rPr>
          <w:noProof/>
        </w:rPr>
        <w:t>SL d'Usuari del Pla 3 del Project, 27</w:t>
      </w:r>
    </w:p>
    <w:p w:rsidR="00B45349" w:rsidRDefault="00B45349">
      <w:pPr>
        <w:pStyle w:val="Index1"/>
        <w:tabs>
          <w:tab w:val="right" w:pos="5030"/>
        </w:tabs>
        <w:rPr>
          <w:noProof/>
        </w:rPr>
      </w:pPr>
      <w:r>
        <w:rPr>
          <w:noProof/>
        </w:rPr>
        <w:t>SL d'Usuari del Pla 5 del Project, 27</w:t>
      </w:r>
    </w:p>
    <w:p w:rsidR="00B45349" w:rsidRDefault="00B45349">
      <w:pPr>
        <w:pStyle w:val="Index1"/>
        <w:tabs>
          <w:tab w:val="right" w:pos="5030"/>
        </w:tabs>
        <w:rPr>
          <w:noProof/>
        </w:rPr>
      </w:pPr>
      <w:r>
        <w:rPr>
          <w:noProof/>
        </w:rPr>
        <w:t>Solució Microsoft Relationship Sales/Plus, 69</w:t>
      </w:r>
    </w:p>
    <w:p w:rsidR="00B45349" w:rsidRDefault="00B45349">
      <w:pPr>
        <w:pStyle w:val="Index1"/>
        <w:tabs>
          <w:tab w:val="right" w:pos="5030"/>
        </w:tabs>
        <w:rPr>
          <w:noProof/>
        </w:rPr>
      </w:pPr>
      <w:r>
        <w:rPr>
          <w:noProof/>
        </w:rPr>
        <w:t>SQL Server, 98</w:t>
      </w:r>
    </w:p>
    <w:p w:rsidR="00B45349" w:rsidRDefault="00B45349">
      <w:pPr>
        <w:pStyle w:val="Index1"/>
        <w:tabs>
          <w:tab w:val="right" w:pos="5030"/>
        </w:tabs>
        <w:rPr>
          <w:noProof/>
        </w:rPr>
      </w:pPr>
      <w:r>
        <w:rPr>
          <w:noProof/>
        </w:rPr>
        <w:t>SQL Server 2017, 30, 92</w:t>
      </w:r>
    </w:p>
    <w:p w:rsidR="00B45349" w:rsidRDefault="00B45349">
      <w:pPr>
        <w:pStyle w:val="Index1"/>
        <w:tabs>
          <w:tab w:val="right" w:pos="5030"/>
        </w:tabs>
        <w:rPr>
          <w:noProof/>
        </w:rPr>
      </w:pPr>
      <w:r>
        <w:rPr>
          <w:noProof/>
        </w:rPr>
        <w:t>SQL Server 2019 Enterprise, 30</w:t>
      </w:r>
    </w:p>
    <w:p w:rsidR="00B45349" w:rsidRDefault="00B45349">
      <w:pPr>
        <w:pStyle w:val="Index1"/>
        <w:tabs>
          <w:tab w:val="right" w:pos="5030"/>
        </w:tabs>
        <w:rPr>
          <w:noProof/>
        </w:rPr>
      </w:pPr>
      <w:r>
        <w:rPr>
          <w:noProof/>
        </w:rPr>
        <w:t>SQL Server 2019 Enterprise Core, 30</w:t>
      </w:r>
    </w:p>
    <w:p w:rsidR="00B45349" w:rsidRDefault="00B45349">
      <w:pPr>
        <w:pStyle w:val="Index1"/>
        <w:tabs>
          <w:tab w:val="right" w:pos="5030"/>
        </w:tabs>
        <w:rPr>
          <w:noProof/>
        </w:rPr>
      </w:pPr>
      <w:r>
        <w:rPr>
          <w:noProof/>
        </w:rPr>
        <w:t>SQL Server 2019 Standard, 30</w:t>
      </w:r>
    </w:p>
    <w:p w:rsidR="00B45349" w:rsidRDefault="00B45349">
      <w:pPr>
        <w:pStyle w:val="Index1"/>
        <w:tabs>
          <w:tab w:val="right" w:pos="5030"/>
        </w:tabs>
        <w:rPr>
          <w:noProof/>
        </w:rPr>
      </w:pPr>
      <w:r>
        <w:rPr>
          <w:noProof/>
        </w:rPr>
        <w:t>SQL Server 2019 Standard Core, 30</w:t>
      </w:r>
    </w:p>
    <w:p w:rsidR="00B45349" w:rsidRDefault="00B45349">
      <w:pPr>
        <w:pStyle w:val="Index1"/>
        <w:tabs>
          <w:tab w:val="right" w:pos="5030"/>
        </w:tabs>
        <w:rPr>
          <w:noProof/>
        </w:rPr>
      </w:pPr>
      <w:r>
        <w:rPr>
          <w:noProof/>
        </w:rPr>
        <w:t>SQL Server Enterprise Core, 99</w:t>
      </w:r>
    </w:p>
    <w:p w:rsidR="00B45349" w:rsidRDefault="00B45349">
      <w:pPr>
        <w:pStyle w:val="Index1"/>
        <w:tabs>
          <w:tab w:val="right" w:pos="5030"/>
        </w:tabs>
        <w:rPr>
          <w:noProof/>
        </w:rPr>
      </w:pPr>
      <w:r>
        <w:rPr>
          <w:noProof/>
        </w:rPr>
        <w:t>SQL Server Enterprise Core (2 paquets de Llicències Core), 64</w:t>
      </w:r>
    </w:p>
    <w:p w:rsidR="00B45349" w:rsidRDefault="00B45349">
      <w:pPr>
        <w:pStyle w:val="Index1"/>
        <w:tabs>
          <w:tab w:val="right" w:pos="5030"/>
        </w:tabs>
        <w:rPr>
          <w:noProof/>
        </w:rPr>
      </w:pPr>
      <w:r>
        <w:rPr>
          <w:noProof/>
        </w:rPr>
        <w:t>SQL Server ESU (Standard i Enterprise, Server i Core), 30</w:t>
      </w:r>
    </w:p>
    <w:p w:rsidR="00B45349" w:rsidRDefault="00B45349">
      <w:pPr>
        <w:pStyle w:val="Index1"/>
        <w:tabs>
          <w:tab w:val="right" w:pos="5030"/>
        </w:tabs>
        <w:rPr>
          <w:noProof/>
        </w:rPr>
      </w:pPr>
      <w:r>
        <w:rPr>
          <w:noProof/>
        </w:rPr>
        <w:t>SQL Server Standard (2 paquets de Llicències Core), 64</w:t>
      </w:r>
    </w:p>
    <w:p w:rsidR="00B45349" w:rsidRDefault="00B45349">
      <w:pPr>
        <w:pStyle w:val="Index1"/>
        <w:tabs>
          <w:tab w:val="right" w:pos="5030"/>
        </w:tabs>
        <w:rPr>
          <w:noProof/>
        </w:rPr>
      </w:pPr>
      <w:r>
        <w:rPr>
          <w:noProof/>
        </w:rPr>
        <w:t>SQL Server Standard Core, 99</w:t>
      </w:r>
    </w:p>
    <w:p w:rsidR="00B45349" w:rsidRDefault="00B45349">
      <w:pPr>
        <w:pStyle w:val="Index1"/>
        <w:tabs>
          <w:tab w:val="right" w:pos="5030"/>
        </w:tabs>
        <w:rPr>
          <w:noProof/>
        </w:rPr>
      </w:pPr>
      <w:r>
        <w:rPr>
          <w:noProof/>
        </w:rPr>
        <w:t>Subscripció al Visual Studio Enterprise, 99</w:t>
      </w:r>
    </w:p>
    <w:p w:rsidR="00B45349" w:rsidRDefault="00B45349">
      <w:pPr>
        <w:pStyle w:val="Index1"/>
        <w:tabs>
          <w:tab w:val="right" w:pos="5030"/>
        </w:tabs>
        <w:rPr>
          <w:noProof/>
        </w:rPr>
      </w:pPr>
      <w:r>
        <w:rPr>
          <w:noProof/>
        </w:rPr>
        <w:t>Subscripció al Visual Studio Enterprise 2019, 40</w:t>
      </w:r>
    </w:p>
    <w:p w:rsidR="00B45349" w:rsidRDefault="00B45349">
      <w:pPr>
        <w:pStyle w:val="Index1"/>
        <w:tabs>
          <w:tab w:val="right" w:pos="5030"/>
        </w:tabs>
        <w:rPr>
          <w:noProof/>
        </w:rPr>
      </w:pPr>
      <w:r>
        <w:rPr>
          <w:noProof/>
        </w:rPr>
        <w:t>Subscripció al Visual Studio Professional, 99</w:t>
      </w:r>
    </w:p>
    <w:p w:rsidR="00B45349" w:rsidRDefault="00B45349">
      <w:pPr>
        <w:pStyle w:val="Index1"/>
        <w:tabs>
          <w:tab w:val="right" w:pos="5030"/>
        </w:tabs>
        <w:rPr>
          <w:noProof/>
        </w:rPr>
      </w:pPr>
      <w:r>
        <w:rPr>
          <w:noProof/>
        </w:rPr>
        <w:t>Subscripció al Visual Studio Professional 2019, 40</w:t>
      </w:r>
    </w:p>
    <w:p w:rsidR="00B45349" w:rsidRDefault="00B45349">
      <w:pPr>
        <w:pStyle w:val="Index1"/>
        <w:tabs>
          <w:tab w:val="right" w:pos="5030"/>
        </w:tabs>
        <w:rPr>
          <w:noProof/>
        </w:rPr>
      </w:pPr>
      <w:r>
        <w:rPr>
          <w:noProof/>
        </w:rPr>
        <w:t>Subscripció al Visual Studio Test Professional, 99</w:t>
      </w:r>
    </w:p>
    <w:p w:rsidR="00B45349" w:rsidRDefault="00B45349">
      <w:pPr>
        <w:pStyle w:val="Index1"/>
        <w:tabs>
          <w:tab w:val="right" w:pos="5030"/>
        </w:tabs>
        <w:rPr>
          <w:noProof/>
        </w:rPr>
      </w:pPr>
      <w:r>
        <w:rPr>
          <w:noProof/>
        </w:rPr>
        <w:t>Subscripció al Visual Studio Test Professional 2019, 40</w:t>
      </w:r>
    </w:p>
    <w:p w:rsidR="00B45349" w:rsidRDefault="00B45349">
      <w:pPr>
        <w:pStyle w:val="Index1"/>
        <w:tabs>
          <w:tab w:val="right" w:pos="5030"/>
        </w:tabs>
        <w:rPr>
          <w:noProof/>
        </w:rPr>
      </w:pPr>
      <w:r>
        <w:rPr>
          <w:noProof/>
        </w:rPr>
        <w:t>Subscripció al Windows Companion, 48</w:t>
      </w:r>
    </w:p>
    <w:p w:rsidR="00B45349" w:rsidRDefault="00B45349">
      <w:pPr>
        <w:pStyle w:val="Index1"/>
        <w:tabs>
          <w:tab w:val="right" w:pos="5030"/>
        </w:tabs>
        <w:rPr>
          <w:noProof/>
        </w:rPr>
      </w:pPr>
      <w:r>
        <w:rPr>
          <w:noProof/>
        </w:rPr>
        <w:t>System Center 2012 R2 Datacenter, 101</w:t>
      </w:r>
    </w:p>
    <w:p w:rsidR="00B45349" w:rsidRDefault="00B45349">
      <w:pPr>
        <w:pStyle w:val="Index1"/>
        <w:tabs>
          <w:tab w:val="right" w:pos="5030"/>
        </w:tabs>
        <w:rPr>
          <w:noProof/>
        </w:rPr>
      </w:pPr>
      <w:r>
        <w:rPr>
          <w:noProof/>
        </w:rPr>
        <w:t>System Center 2012 R2 Endpoint Protection, 36</w:t>
      </w:r>
    </w:p>
    <w:p w:rsidR="00B45349" w:rsidRDefault="00B45349">
      <w:pPr>
        <w:pStyle w:val="Index1"/>
        <w:tabs>
          <w:tab w:val="right" w:pos="5030"/>
        </w:tabs>
        <w:rPr>
          <w:noProof/>
        </w:rPr>
      </w:pPr>
      <w:r>
        <w:rPr>
          <w:noProof/>
        </w:rPr>
        <w:t>System Center 2012 R2 Standard, 101</w:t>
      </w:r>
    </w:p>
    <w:p w:rsidR="00B45349" w:rsidRDefault="00B45349">
      <w:pPr>
        <w:pStyle w:val="Index1"/>
        <w:tabs>
          <w:tab w:val="right" w:pos="5030"/>
        </w:tabs>
        <w:rPr>
          <w:noProof/>
        </w:rPr>
      </w:pPr>
      <w:r>
        <w:rPr>
          <w:noProof/>
        </w:rPr>
        <w:t>System Center 2016, 33</w:t>
      </w:r>
    </w:p>
    <w:p w:rsidR="00B45349" w:rsidRDefault="00B45349">
      <w:pPr>
        <w:pStyle w:val="Index1"/>
        <w:tabs>
          <w:tab w:val="right" w:pos="5030"/>
        </w:tabs>
        <w:rPr>
          <w:noProof/>
        </w:rPr>
      </w:pPr>
      <w:r>
        <w:rPr>
          <w:noProof/>
        </w:rPr>
        <w:t>System Center 2019 Data Protection Manager, 35</w:t>
      </w:r>
    </w:p>
    <w:p w:rsidR="00B45349" w:rsidRDefault="00B45349">
      <w:pPr>
        <w:pStyle w:val="Index1"/>
        <w:tabs>
          <w:tab w:val="right" w:pos="5030"/>
        </w:tabs>
        <w:rPr>
          <w:noProof/>
        </w:rPr>
      </w:pPr>
      <w:r>
        <w:rPr>
          <w:noProof/>
        </w:rPr>
        <w:t>System Center 2019 Datacenter, 101</w:t>
      </w:r>
    </w:p>
    <w:p w:rsidR="00B45349" w:rsidRDefault="00B45349">
      <w:pPr>
        <w:pStyle w:val="Index1"/>
        <w:tabs>
          <w:tab w:val="right" w:pos="5030"/>
        </w:tabs>
        <w:rPr>
          <w:noProof/>
        </w:rPr>
      </w:pPr>
      <w:r>
        <w:rPr>
          <w:noProof/>
        </w:rPr>
        <w:t>System Center 2019 Operations Manager, 37</w:t>
      </w:r>
    </w:p>
    <w:p w:rsidR="00B45349" w:rsidRDefault="00B45349">
      <w:pPr>
        <w:pStyle w:val="Index1"/>
        <w:tabs>
          <w:tab w:val="right" w:pos="5030"/>
        </w:tabs>
        <w:rPr>
          <w:noProof/>
        </w:rPr>
      </w:pPr>
      <w:r>
        <w:rPr>
          <w:noProof/>
        </w:rPr>
        <w:t>System Center 2019 Orchestrator, 38</w:t>
      </w:r>
    </w:p>
    <w:p w:rsidR="00B45349" w:rsidRDefault="00B45349">
      <w:pPr>
        <w:pStyle w:val="Index1"/>
        <w:tabs>
          <w:tab w:val="right" w:pos="5030"/>
        </w:tabs>
        <w:rPr>
          <w:noProof/>
        </w:rPr>
      </w:pPr>
      <w:r>
        <w:rPr>
          <w:noProof/>
        </w:rPr>
        <w:t>System Center 2019 Service Manager, 39</w:t>
      </w:r>
    </w:p>
    <w:p w:rsidR="00B45349" w:rsidRDefault="00B45349">
      <w:pPr>
        <w:pStyle w:val="Index1"/>
        <w:tabs>
          <w:tab w:val="right" w:pos="5030"/>
        </w:tabs>
        <w:rPr>
          <w:noProof/>
        </w:rPr>
      </w:pPr>
      <w:r>
        <w:rPr>
          <w:noProof/>
        </w:rPr>
        <w:t>System Center 2019 Standard, 101</w:t>
      </w:r>
    </w:p>
    <w:p w:rsidR="00B45349" w:rsidRDefault="00B45349">
      <w:pPr>
        <w:pStyle w:val="Index1"/>
        <w:tabs>
          <w:tab w:val="right" w:pos="5030"/>
        </w:tabs>
        <w:rPr>
          <w:noProof/>
        </w:rPr>
      </w:pPr>
      <w:r>
        <w:rPr>
          <w:noProof/>
        </w:rPr>
        <w:t>System Center Configuration Manager, 34, 35</w:t>
      </w:r>
    </w:p>
    <w:p w:rsidR="00B45349" w:rsidRDefault="00B45349">
      <w:pPr>
        <w:pStyle w:val="Index1"/>
        <w:tabs>
          <w:tab w:val="right" w:pos="5030"/>
        </w:tabs>
        <w:rPr>
          <w:noProof/>
        </w:rPr>
      </w:pPr>
      <w:r>
        <w:rPr>
          <w:noProof/>
        </w:rPr>
        <w:t>System Center Datacenter, 98, 99</w:t>
      </w:r>
    </w:p>
    <w:p w:rsidR="00B45349" w:rsidRDefault="00B45349">
      <w:pPr>
        <w:pStyle w:val="Index1"/>
        <w:tabs>
          <w:tab w:val="right" w:pos="5030"/>
        </w:tabs>
        <w:rPr>
          <w:noProof/>
        </w:rPr>
      </w:pPr>
      <w:r>
        <w:rPr>
          <w:noProof/>
        </w:rPr>
        <w:t>System Center Datacenter (2 paquets de Llicències Core), 20</w:t>
      </w:r>
    </w:p>
    <w:p w:rsidR="00B45349" w:rsidRDefault="00B45349">
      <w:pPr>
        <w:pStyle w:val="Index1"/>
        <w:tabs>
          <w:tab w:val="right" w:pos="5030"/>
        </w:tabs>
        <w:rPr>
          <w:noProof/>
        </w:rPr>
      </w:pPr>
      <w:r>
        <w:rPr>
          <w:noProof/>
        </w:rPr>
        <w:t>System Center Endpoint Protection, 37</w:t>
      </w:r>
    </w:p>
    <w:p w:rsidR="00B45349" w:rsidRDefault="00B45349">
      <w:pPr>
        <w:pStyle w:val="Index1"/>
        <w:tabs>
          <w:tab w:val="right" w:pos="5030"/>
        </w:tabs>
        <w:rPr>
          <w:noProof/>
        </w:rPr>
      </w:pPr>
      <w:r>
        <w:rPr>
          <w:noProof/>
        </w:rPr>
        <w:t>System Center Endpoint Protection 1606, 36</w:t>
      </w:r>
    </w:p>
    <w:p w:rsidR="00B45349" w:rsidRDefault="00B45349">
      <w:pPr>
        <w:pStyle w:val="Index1"/>
        <w:tabs>
          <w:tab w:val="right" w:pos="5030"/>
        </w:tabs>
        <w:rPr>
          <w:noProof/>
        </w:rPr>
      </w:pPr>
      <w:r>
        <w:rPr>
          <w:noProof/>
        </w:rPr>
        <w:t>System Center Standard, 98, 99</w:t>
      </w:r>
    </w:p>
    <w:p w:rsidR="00B45349" w:rsidRDefault="00B45349">
      <w:pPr>
        <w:pStyle w:val="Index1"/>
        <w:tabs>
          <w:tab w:val="right" w:pos="5030"/>
        </w:tabs>
        <w:rPr>
          <w:noProof/>
        </w:rPr>
      </w:pPr>
      <w:r>
        <w:rPr>
          <w:noProof/>
        </w:rPr>
        <w:t>System Center Standard (2 paquets de Llicències Core), 20</w:t>
      </w:r>
    </w:p>
    <w:p w:rsidR="00B45349" w:rsidRDefault="00B45349">
      <w:pPr>
        <w:pStyle w:val="Index1"/>
        <w:tabs>
          <w:tab w:val="right" w:pos="5030"/>
        </w:tabs>
        <w:rPr>
          <w:noProof/>
        </w:rPr>
      </w:pPr>
      <w:r>
        <w:rPr>
          <w:noProof/>
        </w:rPr>
        <w:t>Telèfon d'Àrea Comuna, 74</w:t>
      </w:r>
    </w:p>
    <w:p w:rsidR="00B45349" w:rsidRDefault="00B45349">
      <w:pPr>
        <w:pStyle w:val="Index1"/>
        <w:tabs>
          <w:tab w:val="right" w:pos="5030"/>
        </w:tabs>
        <w:rPr>
          <w:noProof/>
        </w:rPr>
      </w:pPr>
      <w:r>
        <w:rPr>
          <w:noProof/>
        </w:rPr>
        <w:t>Unitat d'Escala del Dynamics 365 Commerce (Núvol), 67</w:t>
      </w:r>
    </w:p>
    <w:p w:rsidR="00B45349" w:rsidRDefault="00B45349">
      <w:pPr>
        <w:pStyle w:val="Index1"/>
        <w:tabs>
          <w:tab w:val="right" w:pos="5030"/>
        </w:tabs>
        <w:rPr>
          <w:noProof/>
        </w:rPr>
      </w:pPr>
      <w:r>
        <w:rPr>
          <w:noProof/>
        </w:rPr>
        <w:t>Ús Comercial de l'Office Home &amp; Student 2013 RT, 23</w:t>
      </w:r>
    </w:p>
    <w:p w:rsidR="00B45349" w:rsidRDefault="00B45349">
      <w:pPr>
        <w:pStyle w:val="Index1"/>
        <w:tabs>
          <w:tab w:val="right" w:pos="5030"/>
        </w:tabs>
        <w:rPr>
          <w:noProof/>
        </w:rPr>
      </w:pPr>
      <w:r>
        <w:rPr>
          <w:noProof/>
        </w:rPr>
        <w:t>Valoracions i Crítiques del Dynamics 365 Commerce, 67</w:t>
      </w:r>
    </w:p>
    <w:p w:rsidR="00B45349" w:rsidRDefault="00B45349">
      <w:pPr>
        <w:pStyle w:val="Index1"/>
        <w:tabs>
          <w:tab w:val="right" w:pos="5030"/>
        </w:tabs>
        <w:rPr>
          <w:noProof/>
        </w:rPr>
      </w:pPr>
      <w:r>
        <w:rPr>
          <w:noProof/>
        </w:rPr>
        <w:t>Vals per a l'Examen MCP 1 del Microsoft Learning, 83</w:t>
      </w:r>
    </w:p>
    <w:p w:rsidR="00B45349" w:rsidRDefault="00B45349">
      <w:pPr>
        <w:pStyle w:val="Index1"/>
        <w:tabs>
          <w:tab w:val="right" w:pos="5030"/>
        </w:tabs>
        <w:rPr>
          <w:noProof/>
        </w:rPr>
      </w:pPr>
      <w:r>
        <w:rPr>
          <w:noProof/>
        </w:rPr>
        <w:t>Vals per a l'Examen MCP 30 del Microsoft Learning, 83</w:t>
      </w:r>
    </w:p>
    <w:p w:rsidR="00B45349" w:rsidRDefault="00B45349">
      <w:pPr>
        <w:pStyle w:val="Index1"/>
        <w:tabs>
          <w:tab w:val="right" w:pos="5030"/>
        </w:tabs>
        <w:rPr>
          <w:noProof/>
        </w:rPr>
      </w:pPr>
      <w:r>
        <w:rPr>
          <w:noProof/>
        </w:rPr>
        <w:t>VDI, 40</w:t>
      </w:r>
    </w:p>
    <w:p w:rsidR="00B45349" w:rsidRDefault="00B45349">
      <w:pPr>
        <w:pStyle w:val="Index1"/>
        <w:tabs>
          <w:tab w:val="right" w:pos="5030"/>
        </w:tabs>
        <w:rPr>
          <w:noProof/>
        </w:rPr>
      </w:pPr>
      <w:r>
        <w:rPr>
          <w:noProof/>
        </w:rPr>
        <w:t>Visio 2019 Professional, 24</w:t>
      </w:r>
    </w:p>
    <w:p w:rsidR="00B45349" w:rsidRDefault="00B45349">
      <w:pPr>
        <w:pStyle w:val="Index1"/>
        <w:tabs>
          <w:tab w:val="right" w:pos="5030"/>
        </w:tabs>
        <w:rPr>
          <w:noProof/>
        </w:rPr>
      </w:pPr>
      <w:r>
        <w:rPr>
          <w:noProof/>
        </w:rPr>
        <w:t>Visio 2019 Standard, 24</w:t>
      </w:r>
    </w:p>
    <w:p w:rsidR="00B45349" w:rsidRDefault="00B45349">
      <w:pPr>
        <w:pStyle w:val="Index1"/>
        <w:tabs>
          <w:tab w:val="right" w:pos="5030"/>
        </w:tabs>
        <w:rPr>
          <w:noProof/>
        </w:rPr>
      </w:pPr>
      <w:r>
        <w:rPr>
          <w:noProof/>
        </w:rPr>
        <w:t>Visio Professional, 99</w:t>
      </w:r>
    </w:p>
    <w:p w:rsidR="00B45349" w:rsidRDefault="00B45349">
      <w:pPr>
        <w:pStyle w:val="Index1"/>
        <w:tabs>
          <w:tab w:val="right" w:pos="5030"/>
        </w:tabs>
        <w:rPr>
          <w:noProof/>
        </w:rPr>
      </w:pPr>
      <w:r>
        <w:rPr>
          <w:noProof/>
        </w:rPr>
        <w:t>Visio Standard, 99</w:t>
      </w:r>
    </w:p>
    <w:p w:rsidR="00B45349" w:rsidRDefault="00B45349">
      <w:pPr>
        <w:pStyle w:val="Index1"/>
        <w:tabs>
          <w:tab w:val="right" w:pos="5030"/>
        </w:tabs>
        <w:rPr>
          <w:noProof/>
        </w:rPr>
      </w:pPr>
      <w:r>
        <w:rPr>
          <w:noProof/>
        </w:rPr>
        <w:t>Visual Studio 2017, 40</w:t>
      </w:r>
    </w:p>
    <w:p w:rsidR="00B45349" w:rsidRDefault="00B45349">
      <w:pPr>
        <w:pStyle w:val="Index1"/>
        <w:tabs>
          <w:tab w:val="right" w:pos="5030"/>
        </w:tabs>
        <w:rPr>
          <w:noProof/>
        </w:rPr>
      </w:pPr>
      <w:r>
        <w:rPr>
          <w:noProof/>
        </w:rPr>
        <w:t>Visual Studio Enterprise amb el GitHub Enterprise, 84</w:t>
      </w:r>
    </w:p>
    <w:p w:rsidR="00B45349" w:rsidRDefault="00B45349">
      <w:pPr>
        <w:pStyle w:val="Index1"/>
        <w:tabs>
          <w:tab w:val="right" w:pos="5030"/>
        </w:tabs>
        <w:rPr>
          <w:noProof/>
        </w:rPr>
      </w:pPr>
      <w:r>
        <w:rPr>
          <w:noProof/>
        </w:rPr>
        <w:t>Visual Studio Professional 2019, 40</w:t>
      </w:r>
    </w:p>
    <w:p w:rsidR="00B45349" w:rsidRDefault="00B45349">
      <w:pPr>
        <w:pStyle w:val="Index1"/>
        <w:tabs>
          <w:tab w:val="right" w:pos="5030"/>
        </w:tabs>
        <w:rPr>
          <w:noProof/>
        </w:rPr>
      </w:pPr>
      <w:r>
        <w:rPr>
          <w:noProof/>
        </w:rPr>
        <w:t>Visual Studio Professional amb el GitHub Enterprise, 84</w:t>
      </w:r>
    </w:p>
    <w:p w:rsidR="00B45349" w:rsidRDefault="00B45349">
      <w:pPr>
        <w:pStyle w:val="Index1"/>
        <w:tabs>
          <w:tab w:val="right" w:pos="5030"/>
        </w:tabs>
        <w:rPr>
          <w:noProof/>
        </w:rPr>
      </w:pPr>
      <w:r>
        <w:rPr>
          <w:noProof/>
        </w:rPr>
        <w:t>Windows 10, 44</w:t>
      </w:r>
    </w:p>
    <w:p w:rsidR="00B45349" w:rsidRDefault="00B45349">
      <w:pPr>
        <w:pStyle w:val="Index1"/>
        <w:tabs>
          <w:tab w:val="right" w:pos="5030"/>
        </w:tabs>
        <w:rPr>
          <w:noProof/>
        </w:rPr>
      </w:pPr>
      <w:r>
        <w:rPr>
          <w:noProof/>
        </w:rPr>
        <w:t>Windows 10 Education, 43</w:t>
      </w:r>
    </w:p>
    <w:p w:rsidR="00B45349" w:rsidRDefault="00B45349">
      <w:pPr>
        <w:pStyle w:val="Index1"/>
        <w:tabs>
          <w:tab w:val="right" w:pos="5030"/>
        </w:tabs>
        <w:rPr>
          <w:noProof/>
        </w:rPr>
      </w:pPr>
      <w:r>
        <w:rPr>
          <w:noProof/>
        </w:rPr>
        <w:t>Windows 10 Education E3, 43</w:t>
      </w:r>
    </w:p>
    <w:p w:rsidR="00B45349" w:rsidRDefault="00B45349">
      <w:pPr>
        <w:pStyle w:val="Index1"/>
        <w:tabs>
          <w:tab w:val="right" w:pos="5030"/>
        </w:tabs>
        <w:rPr>
          <w:noProof/>
        </w:rPr>
      </w:pPr>
      <w:r>
        <w:rPr>
          <w:noProof/>
        </w:rPr>
        <w:t>Windows 10 Education E5, 37, 43</w:t>
      </w:r>
    </w:p>
    <w:p w:rsidR="00B45349" w:rsidRDefault="00B45349">
      <w:pPr>
        <w:pStyle w:val="Index1"/>
        <w:tabs>
          <w:tab w:val="right" w:pos="5030"/>
        </w:tabs>
        <w:rPr>
          <w:noProof/>
        </w:rPr>
      </w:pPr>
      <w:r>
        <w:rPr>
          <w:noProof/>
        </w:rPr>
        <w:t>Windows 10 Enterprise (Per Dispositiu), 43</w:t>
      </w:r>
    </w:p>
    <w:p w:rsidR="00B45349" w:rsidRDefault="00B45349">
      <w:pPr>
        <w:pStyle w:val="Index1"/>
        <w:tabs>
          <w:tab w:val="right" w:pos="5030"/>
        </w:tabs>
        <w:rPr>
          <w:noProof/>
        </w:rPr>
      </w:pPr>
      <w:r>
        <w:rPr>
          <w:noProof/>
        </w:rPr>
        <w:t>Windows 10 Enterprise A3, 43</w:t>
      </w:r>
    </w:p>
    <w:p w:rsidR="00B45349" w:rsidRDefault="00B45349">
      <w:pPr>
        <w:pStyle w:val="Index1"/>
        <w:tabs>
          <w:tab w:val="right" w:pos="5030"/>
        </w:tabs>
        <w:rPr>
          <w:noProof/>
        </w:rPr>
      </w:pPr>
      <w:r>
        <w:rPr>
          <w:noProof/>
        </w:rPr>
        <w:t>Windows 10 Enterprise A5, 43</w:t>
      </w:r>
    </w:p>
    <w:p w:rsidR="00B45349" w:rsidRDefault="00B45349">
      <w:pPr>
        <w:pStyle w:val="Index1"/>
        <w:tabs>
          <w:tab w:val="right" w:pos="5030"/>
        </w:tabs>
        <w:rPr>
          <w:noProof/>
        </w:rPr>
      </w:pPr>
      <w:r>
        <w:rPr>
          <w:noProof/>
        </w:rPr>
        <w:t>Windows 10 Enterprise E3, 43</w:t>
      </w:r>
    </w:p>
    <w:p w:rsidR="00B45349" w:rsidRDefault="00B45349">
      <w:pPr>
        <w:pStyle w:val="Index1"/>
        <w:tabs>
          <w:tab w:val="right" w:pos="5030"/>
        </w:tabs>
        <w:rPr>
          <w:noProof/>
        </w:rPr>
      </w:pPr>
      <w:r>
        <w:rPr>
          <w:noProof/>
        </w:rPr>
        <w:t>Windows 10 Enterprise E3 Basat en SA, 43</w:t>
      </w:r>
    </w:p>
    <w:p w:rsidR="00B45349" w:rsidRDefault="00B45349">
      <w:pPr>
        <w:pStyle w:val="Index1"/>
        <w:tabs>
          <w:tab w:val="right" w:pos="5030"/>
        </w:tabs>
        <w:rPr>
          <w:noProof/>
        </w:rPr>
      </w:pPr>
      <w:r>
        <w:rPr>
          <w:noProof/>
        </w:rPr>
        <w:t>Windows 10 Enterprise E5, 43</w:t>
      </w:r>
    </w:p>
    <w:p w:rsidR="00B45349" w:rsidRDefault="00B45349">
      <w:pPr>
        <w:pStyle w:val="Index1"/>
        <w:tabs>
          <w:tab w:val="right" w:pos="5030"/>
        </w:tabs>
        <w:rPr>
          <w:noProof/>
        </w:rPr>
      </w:pPr>
      <w:r>
        <w:rPr>
          <w:noProof/>
        </w:rPr>
        <w:t>Windows 10 Enterprise E5 Basat en SA, 43</w:t>
      </w:r>
    </w:p>
    <w:p w:rsidR="00B45349" w:rsidRDefault="00B45349">
      <w:pPr>
        <w:pStyle w:val="Index1"/>
        <w:tabs>
          <w:tab w:val="right" w:pos="5030"/>
        </w:tabs>
        <w:rPr>
          <w:noProof/>
        </w:rPr>
      </w:pPr>
      <w:r>
        <w:rPr>
          <w:noProof/>
        </w:rPr>
        <w:t>Windows 10 Enterprise E5 i A5, 37</w:t>
      </w:r>
    </w:p>
    <w:p w:rsidR="00B45349" w:rsidRDefault="00B45349">
      <w:pPr>
        <w:pStyle w:val="Index1"/>
        <w:tabs>
          <w:tab w:val="right" w:pos="5030"/>
        </w:tabs>
        <w:rPr>
          <w:noProof/>
        </w:rPr>
      </w:pPr>
      <w:r>
        <w:rPr>
          <w:noProof/>
        </w:rPr>
        <w:t>Windows 10 Enterprise LTSC 2016, 44</w:t>
      </w:r>
    </w:p>
    <w:p w:rsidR="00B45349" w:rsidRDefault="00B45349">
      <w:pPr>
        <w:pStyle w:val="Index1"/>
        <w:tabs>
          <w:tab w:val="right" w:pos="5030"/>
        </w:tabs>
        <w:rPr>
          <w:noProof/>
        </w:rPr>
      </w:pPr>
      <w:r>
        <w:rPr>
          <w:noProof/>
        </w:rPr>
        <w:t>Windows 10 Enterprise LTSC 2019 (Per Dispositiu), 43</w:t>
      </w:r>
    </w:p>
    <w:p w:rsidR="00B45349" w:rsidRDefault="00B45349">
      <w:pPr>
        <w:pStyle w:val="Index1"/>
        <w:tabs>
          <w:tab w:val="right" w:pos="5030"/>
        </w:tabs>
        <w:rPr>
          <w:noProof/>
        </w:rPr>
      </w:pPr>
      <w:r>
        <w:rPr>
          <w:noProof/>
        </w:rPr>
        <w:t>Windows 10 IoT Enterprise, 45</w:t>
      </w:r>
    </w:p>
    <w:p w:rsidR="00B45349" w:rsidRDefault="00B45349">
      <w:pPr>
        <w:pStyle w:val="Index1"/>
        <w:tabs>
          <w:tab w:val="right" w:pos="5030"/>
        </w:tabs>
        <w:rPr>
          <w:noProof/>
        </w:rPr>
      </w:pPr>
      <w:r>
        <w:rPr>
          <w:noProof/>
        </w:rPr>
        <w:t>Windows 10 IoT Enterprise for Retail/Thin Clients, 45</w:t>
      </w:r>
    </w:p>
    <w:p w:rsidR="00B45349" w:rsidRDefault="00B45349">
      <w:pPr>
        <w:pStyle w:val="Index1"/>
        <w:tabs>
          <w:tab w:val="right" w:pos="5030"/>
        </w:tabs>
        <w:rPr>
          <w:noProof/>
        </w:rPr>
      </w:pPr>
      <w:r>
        <w:rPr>
          <w:noProof/>
        </w:rPr>
        <w:t>Windows 10 Pro, 43</w:t>
      </w:r>
    </w:p>
    <w:p w:rsidR="00B45349" w:rsidRDefault="00B45349">
      <w:pPr>
        <w:pStyle w:val="Index1"/>
        <w:tabs>
          <w:tab w:val="right" w:pos="5030"/>
        </w:tabs>
        <w:rPr>
          <w:noProof/>
        </w:rPr>
      </w:pPr>
      <w:r>
        <w:rPr>
          <w:noProof/>
        </w:rPr>
        <w:t>Windows 2000 Professional for Embedded Systems, 45</w:t>
      </w:r>
    </w:p>
    <w:p w:rsidR="00B45349" w:rsidRDefault="00B45349">
      <w:pPr>
        <w:pStyle w:val="Index1"/>
        <w:tabs>
          <w:tab w:val="right" w:pos="5030"/>
        </w:tabs>
        <w:rPr>
          <w:noProof/>
        </w:rPr>
      </w:pPr>
      <w:r>
        <w:rPr>
          <w:noProof/>
        </w:rPr>
        <w:t>Windows 7, 45</w:t>
      </w:r>
    </w:p>
    <w:p w:rsidR="00B45349" w:rsidRDefault="00B45349">
      <w:pPr>
        <w:pStyle w:val="Index1"/>
        <w:tabs>
          <w:tab w:val="right" w:pos="5030"/>
        </w:tabs>
        <w:rPr>
          <w:noProof/>
        </w:rPr>
      </w:pPr>
      <w:r>
        <w:rPr>
          <w:noProof/>
        </w:rPr>
        <w:t>Windows 7 ESU 2020 (per dispositiu), 44</w:t>
      </w:r>
    </w:p>
    <w:p w:rsidR="00B45349" w:rsidRDefault="00B45349">
      <w:pPr>
        <w:pStyle w:val="Index1"/>
        <w:tabs>
          <w:tab w:val="right" w:pos="5030"/>
        </w:tabs>
        <w:rPr>
          <w:noProof/>
        </w:rPr>
      </w:pPr>
      <w:r>
        <w:rPr>
          <w:noProof/>
        </w:rPr>
        <w:t>Windows 7 ESU 2020 per a l'M365 (per dispositiu), 44</w:t>
      </w:r>
    </w:p>
    <w:p w:rsidR="00B45349" w:rsidRDefault="00B45349">
      <w:pPr>
        <w:pStyle w:val="Index1"/>
        <w:tabs>
          <w:tab w:val="right" w:pos="5030"/>
        </w:tabs>
        <w:rPr>
          <w:noProof/>
        </w:rPr>
      </w:pPr>
      <w:r>
        <w:rPr>
          <w:noProof/>
        </w:rPr>
        <w:t>Windows 7 Professional/Ultimate for Embedded Systems, 45</w:t>
      </w:r>
    </w:p>
    <w:p w:rsidR="00B45349" w:rsidRDefault="00B45349">
      <w:pPr>
        <w:pStyle w:val="Index1"/>
        <w:tabs>
          <w:tab w:val="right" w:pos="5030"/>
        </w:tabs>
        <w:rPr>
          <w:noProof/>
        </w:rPr>
      </w:pPr>
      <w:r>
        <w:rPr>
          <w:noProof/>
        </w:rPr>
        <w:t>Windows 8/8.1, 44</w:t>
      </w:r>
    </w:p>
    <w:p w:rsidR="00B45349" w:rsidRDefault="00B45349">
      <w:pPr>
        <w:pStyle w:val="Index1"/>
        <w:tabs>
          <w:tab w:val="right" w:pos="5030"/>
        </w:tabs>
        <w:rPr>
          <w:noProof/>
        </w:rPr>
      </w:pPr>
      <w:r>
        <w:rPr>
          <w:noProof/>
        </w:rPr>
        <w:t>Windows Embedded 8 i 8.1 Industry Retail, 45</w:t>
      </w:r>
    </w:p>
    <w:p w:rsidR="00B45349" w:rsidRDefault="00B45349">
      <w:pPr>
        <w:pStyle w:val="Index1"/>
        <w:tabs>
          <w:tab w:val="right" w:pos="5030"/>
        </w:tabs>
        <w:rPr>
          <w:noProof/>
        </w:rPr>
      </w:pPr>
      <w:r>
        <w:rPr>
          <w:noProof/>
        </w:rPr>
        <w:t>Windows Embedded 8 Standard, 45</w:t>
      </w:r>
    </w:p>
    <w:p w:rsidR="00B45349" w:rsidRDefault="00B45349">
      <w:pPr>
        <w:pStyle w:val="Index1"/>
        <w:tabs>
          <w:tab w:val="right" w:pos="5030"/>
        </w:tabs>
        <w:rPr>
          <w:noProof/>
        </w:rPr>
      </w:pPr>
      <w:r>
        <w:rPr>
          <w:noProof/>
        </w:rPr>
        <w:t>Windows Embedded 8 Standard Enterprise Kit (Paquet de 100), 43</w:t>
      </w:r>
    </w:p>
    <w:p w:rsidR="00B45349" w:rsidRDefault="00B45349">
      <w:pPr>
        <w:pStyle w:val="Index1"/>
        <w:tabs>
          <w:tab w:val="right" w:pos="5030"/>
        </w:tabs>
        <w:rPr>
          <w:noProof/>
        </w:rPr>
      </w:pPr>
      <w:r>
        <w:rPr>
          <w:noProof/>
        </w:rPr>
        <w:t>Windows Embedded 8.1 Industry, 44</w:t>
      </w:r>
    </w:p>
    <w:p w:rsidR="00B45349" w:rsidRDefault="00B45349">
      <w:pPr>
        <w:pStyle w:val="Index1"/>
        <w:tabs>
          <w:tab w:val="right" w:pos="5030"/>
        </w:tabs>
        <w:rPr>
          <w:noProof/>
        </w:rPr>
      </w:pPr>
      <w:r>
        <w:rPr>
          <w:noProof/>
        </w:rPr>
        <w:t>Windows Embedded 8/8.1 Pro, Industry Pro, 45</w:t>
      </w:r>
    </w:p>
    <w:p w:rsidR="00B45349" w:rsidRDefault="00B45349">
      <w:pPr>
        <w:pStyle w:val="Index1"/>
        <w:tabs>
          <w:tab w:val="right" w:pos="5030"/>
        </w:tabs>
        <w:rPr>
          <w:noProof/>
        </w:rPr>
      </w:pPr>
      <w:r>
        <w:rPr>
          <w:noProof/>
        </w:rPr>
        <w:t>Windows Embedded for Point of Service, 45</w:t>
      </w:r>
    </w:p>
    <w:p w:rsidR="00B45349" w:rsidRDefault="00B45349">
      <w:pPr>
        <w:pStyle w:val="Index1"/>
        <w:tabs>
          <w:tab w:val="right" w:pos="5030"/>
        </w:tabs>
        <w:rPr>
          <w:noProof/>
        </w:rPr>
      </w:pPr>
      <w:r>
        <w:rPr>
          <w:noProof/>
        </w:rPr>
        <w:t>Windows Embedded POSReady 2009, 45</w:t>
      </w:r>
    </w:p>
    <w:p w:rsidR="00B45349" w:rsidRDefault="00B45349">
      <w:pPr>
        <w:pStyle w:val="Index1"/>
        <w:tabs>
          <w:tab w:val="right" w:pos="5030"/>
        </w:tabs>
        <w:rPr>
          <w:noProof/>
        </w:rPr>
      </w:pPr>
      <w:r>
        <w:rPr>
          <w:noProof/>
        </w:rPr>
        <w:t>Windows Embedded POSReady 7, 45</w:t>
      </w:r>
    </w:p>
    <w:p w:rsidR="00B45349" w:rsidRDefault="00B45349">
      <w:pPr>
        <w:pStyle w:val="Index1"/>
        <w:tabs>
          <w:tab w:val="right" w:pos="5030"/>
        </w:tabs>
        <w:rPr>
          <w:noProof/>
        </w:rPr>
      </w:pPr>
      <w:r>
        <w:rPr>
          <w:noProof/>
        </w:rPr>
        <w:t>Windows Embedded POSReady 7 Pro, 45</w:t>
      </w:r>
    </w:p>
    <w:p w:rsidR="00B45349" w:rsidRDefault="00B45349">
      <w:pPr>
        <w:pStyle w:val="Index1"/>
        <w:tabs>
          <w:tab w:val="right" w:pos="5030"/>
        </w:tabs>
        <w:rPr>
          <w:noProof/>
        </w:rPr>
      </w:pPr>
      <w:r>
        <w:rPr>
          <w:noProof/>
        </w:rPr>
        <w:t>Windows Embedded Standard 2009, 45</w:t>
      </w:r>
    </w:p>
    <w:p w:rsidR="00B45349" w:rsidRDefault="00B45349">
      <w:pPr>
        <w:pStyle w:val="Index1"/>
        <w:tabs>
          <w:tab w:val="right" w:pos="5030"/>
        </w:tabs>
        <w:rPr>
          <w:noProof/>
        </w:rPr>
      </w:pPr>
      <w:r>
        <w:rPr>
          <w:noProof/>
        </w:rPr>
        <w:t>Windows Embedded Standard 7, 45</w:t>
      </w:r>
    </w:p>
    <w:p w:rsidR="00B45349" w:rsidRDefault="00B45349">
      <w:pPr>
        <w:pStyle w:val="Index1"/>
        <w:tabs>
          <w:tab w:val="right" w:pos="5030"/>
        </w:tabs>
        <w:rPr>
          <w:noProof/>
        </w:rPr>
      </w:pPr>
      <w:r>
        <w:rPr>
          <w:noProof/>
        </w:rPr>
        <w:t>Windows HPC Server, 53</w:t>
      </w:r>
    </w:p>
    <w:p w:rsidR="00B45349" w:rsidRDefault="00B45349">
      <w:pPr>
        <w:pStyle w:val="Index1"/>
        <w:tabs>
          <w:tab w:val="right" w:pos="5030"/>
        </w:tabs>
        <w:rPr>
          <w:noProof/>
        </w:rPr>
      </w:pPr>
      <w:r>
        <w:rPr>
          <w:noProof/>
        </w:rPr>
        <w:t>Windows MultiPoint Server 2012, 50</w:t>
      </w:r>
    </w:p>
    <w:p w:rsidR="00B45349" w:rsidRDefault="00B45349">
      <w:pPr>
        <w:pStyle w:val="Index1"/>
        <w:tabs>
          <w:tab w:val="right" w:pos="5030"/>
        </w:tabs>
        <w:rPr>
          <w:noProof/>
        </w:rPr>
      </w:pPr>
      <w:r>
        <w:rPr>
          <w:noProof/>
        </w:rPr>
        <w:t>Windows MultiPoint Server 2016 Premium, 50</w:t>
      </w:r>
    </w:p>
    <w:p w:rsidR="00B45349" w:rsidRDefault="00B45349">
      <w:pPr>
        <w:pStyle w:val="Index1"/>
        <w:tabs>
          <w:tab w:val="right" w:pos="5030"/>
        </w:tabs>
        <w:rPr>
          <w:noProof/>
        </w:rPr>
      </w:pPr>
      <w:r>
        <w:rPr>
          <w:noProof/>
        </w:rPr>
        <w:t>Windows Server, 99</w:t>
      </w:r>
    </w:p>
    <w:p w:rsidR="00B45349" w:rsidRDefault="00B45349">
      <w:pPr>
        <w:pStyle w:val="Index1"/>
        <w:tabs>
          <w:tab w:val="right" w:pos="5030"/>
        </w:tabs>
        <w:rPr>
          <w:noProof/>
        </w:rPr>
      </w:pPr>
      <w:r>
        <w:rPr>
          <w:noProof/>
        </w:rPr>
        <w:t>Windows Server 2016, 51</w:t>
      </w:r>
    </w:p>
    <w:p w:rsidR="00B45349" w:rsidRDefault="00B45349">
      <w:pPr>
        <w:pStyle w:val="Index1"/>
        <w:tabs>
          <w:tab w:val="right" w:pos="5030"/>
        </w:tabs>
        <w:rPr>
          <w:noProof/>
        </w:rPr>
      </w:pPr>
      <w:r>
        <w:rPr>
          <w:noProof/>
        </w:rPr>
        <w:t>Windows Server 2019 Datacenter (16 paquets de Llicències Core), 51</w:t>
      </w:r>
    </w:p>
    <w:p w:rsidR="00B45349" w:rsidRDefault="00B45349">
      <w:pPr>
        <w:pStyle w:val="Index1"/>
        <w:tabs>
          <w:tab w:val="right" w:pos="5030"/>
        </w:tabs>
        <w:rPr>
          <w:noProof/>
        </w:rPr>
      </w:pPr>
      <w:r>
        <w:rPr>
          <w:noProof/>
        </w:rPr>
        <w:t>Windows Server 2019 Datacenter (2 paquets de Llicències Core), 51</w:t>
      </w:r>
    </w:p>
    <w:p w:rsidR="00B45349" w:rsidRDefault="00B45349">
      <w:pPr>
        <w:pStyle w:val="Index1"/>
        <w:tabs>
          <w:tab w:val="right" w:pos="5030"/>
        </w:tabs>
        <w:rPr>
          <w:noProof/>
        </w:rPr>
      </w:pPr>
      <w:r>
        <w:rPr>
          <w:noProof/>
        </w:rPr>
        <w:t>Windows Server 2019 Essentials, 51</w:t>
      </w:r>
    </w:p>
    <w:p w:rsidR="00B45349" w:rsidRDefault="00B45349">
      <w:pPr>
        <w:pStyle w:val="Index1"/>
        <w:tabs>
          <w:tab w:val="right" w:pos="5030"/>
        </w:tabs>
        <w:rPr>
          <w:noProof/>
        </w:rPr>
      </w:pPr>
      <w:r>
        <w:rPr>
          <w:noProof/>
        </w:rPr>
        <w:t>Windows Server 2019 External Connector, 51</w:t>
      </w:r>
    </w:p>
    <w:p w:rsidR="00B45349" w:rsidRDefault="00B45349">
      <w:pPr>
        <w:pStyle w:val="Index1"/>
        <w:tabs>
          <w:tab w:val="right" w:pos="5030"/>
        </w:tabs>
        <w:rPr>
          <w:noProof/>
        </w:rPr>
      </w:pPr>
      <w:r>
        <w:rPr>
          <w:noProof/>
        </w:rPr>
        <w:t>Windows Server 2019 Standard (16 paquets de Llicències Core), 51</w:t>
      </w:r>
    </w:p>
    <w:p w:rsidR="00B45349" w:rsidRDefault="00B45349">
      <w:pPr>
        <w:pStyle w:val="Index1"/>
        <w:tabs>
          <w:tab w:val="right" w:pos="5030"/>
        </w:tabs>
        <w:rPr>
          <w:noProof/>
        </w:rPr>
      </w:pPr>
      <w:r>
        <w:rPr>
          <w:noProof/>
        </w:rPr>
        <w:t>Windows Server 2019 Standard (2 paquets de Llicències Core), 51</w:t>
      </w:r>
    </w:p>
    <w:p w:rsidR="00B45349" w:rsidRDefault="00B45349">
      <w:pPr>
        <w:pStyle w:val="Index1"/>
        <w:tabs>
          <w:tab w:val="right" w:pos="5030"/>
        </w:tabs>
        <w:rPr>
          <w:noProof/>
        </w:rPr>
      </w:pPr>
      <w:r>
        <w:rPr>
          <w:noProof/>
        </w:rPr>
        <w:t>Windows Server Datacenter, 98, 99</w:t>
      </w:r>
    </w:p>
    <w:p w:rsidR="00B45349" w:rsidRDefault="00B45349">
      <w:pPr>
        <w:pStyle w:val="Index1"/>
        <w:tabs>
          <w:tab w:val="right" w:pos="5030"/>
        </w:tabs>
        <w:rPr>
          <w:noProof/>
        </w:rPr>
      </w:pPr>
      <w:r>
        <w:rPr>
          <w:noProof/>
        </w:rPr>
        <w:t>Windows Server Datacenter (2 paquets de Llicències Core), 20</w:t>
      </w:r>
    </w:p>
    <w:p w:rsidR="00B45349" w:rsidRDefault="00B45349">
      <w:pPr>
        <w:pStyle w:val="Index1"/>
        <w:tabs>
          <w:tab w:val="right" w:pos="5030"/>
        </w:tabs>
        <w:rPr>
          <w:noProof/>
        </w:rPr>
      </w:pPr>
      <w:r>
        <w:rPr>
          <w:noProof/>
        </w:rPr>
        <w:t>Windows Server Enterprise, 53</w:t>
      </w:r>
    </w:p>
    <w:p w:rsidR="00B45349" w:rsidRDefault="00B45349">
      <w:pPr>
        <w:pStyle w:val="Index1"/>
        <w:tabs>
          <w:tab w:val="right" w:pos="5030"/>
        </w:tabs>
        <w:rPr>
          <w:noProof/>
        </w:rPr>
      </w:pPr>
      <w:r>
        <w:rPr>
          <w:noProof/>
        </w:rPr>
        <w:t>Windows Server ESU (Standard i Datacenter), 51</w:t>
      </w:r>
    </w:p>
    <w:p w:rsidR="00B45349" w:rsidRDefault="00B45349">
      <w:pPr>
        <w:pStyle w:val="Index1"/>
        <w:tabs>
          <w:tab w:val="right" w:pos="5030"/>
        </w:tabs>
        <w:rPr>
          <w:noProof/>
        </w:rPr>
      </w:pPr>
      <w:r>
        <w:rPr>
          <w:noProof/>
        </w:rPr>
        <w:t>Windows Server for Itanium Based Systems, 53</w:t>
      </w:r>
    </w:p>
    <w:p w:rsidR="00B45349" w:rsidRDefault="00B45349">
      <w:pPr>
        <w:pStyle w:val="Index1"/>
        <w:tabs>
          <w:tab w:val="right" w:pos="5030"/>
        </w:tabs>
        <w:rPr>
          <w:noProof/>
        </w:rPr>
      </w:pPr>
      <w:r>
        <w:rPr>
          <w:noProof/>
        </w:rPr>
        <w:t>Windows Server HPC Edition, 53</w:t>
      </w:r>
    </w:p>
    <w:p w:rsidR="00B45349" w:rsidRDefault="00B45349">
      <w:pPr>
        <w:pStyle w:val="Index1"/>
        <w:tabs>
          <w:tab w:val="right" w:pos="5030"/>
        </w:tabs>
        <w:rPr>
          <w:noProof/>
        </w:rPr>
      </w:pPr>
      <w:r>
        <w:rPr>
          <w:noProof/>
        </w:rPr>
        <w:t>Windows Server Standard, 98, 99</w:t>
      </w:r>
    </w:p>
    <w:p w:rsidR="00B45349" w:rsidRDefault="00B45349">
      <w:pPr>
        <w:pStyle w:val="Index1"/>
        <w:tabs>
          <w:tab w:val="right" w:pos="5030"/>
        </w:tabs>
        <w:rPr>
          <w:noProof/>
        </w:rPr>
      </w:pPr>
      <w:r>
        <w:rPr>
          <w:noProof/>
        </w:rPr>
        <w:t>Windows Server Standard (2 paquets de Llicències Core), 20</w:t>
      </w:r>
    </w:p>
    <w:p w:rsidR="00B45349" w:rsidRDefault="00B45349">
      <w:pPr>
        <w:pStyle w:val="Index1"/>
        <w:tabs>
          <w:tab w:val="right" w:pos="5030"/>
        </w:tabs>
        <w:rPr>
          <w:noProof/>
        </w:rPr>
      </w:pPr>
      <w:r>
        <w:rPr>
          <w:noProof/>
        </w:rPr>
        <w:t>Windows Server Standard (8 paquets de Llicències Core), 64</w:t>
      </w:r>
    </w:p>
    <w:p w:rsidR="00B45349" w:rsidRDefault="00B45349">
      <w:pPr>
        <w:pStyle w:val="Index1"/>
        <w:tabs>
          <w:tab w:val="right" w:pos="5030"/>
        </w:tabs>
        <w:rPr>
          <w:noProof/>
        </w:rPr>
      </w:pPr>
      <w:r>
        <w:rPr>
          <w:noProof/>
        </w:rPr>
        <w:t>Windows Small Business Server, 53</w:t>
      </w:r>
    </w:p>
    <w:p w:rsidR="00B45349" w:rsidRDefault="00B45349">
      <w:pPr>
        <w:pStyle w:val="Index1"/>
        <w:tabs>
          <w:tab w:val="right" w:pos="5030"/>
        </w:tabs>
        <w:rPr>
          <w:noProof/>
        </w:rPr>
      </w:pPr>
      <w:r>
        <w:rPr>
          <w:noProof/>
        </w:rPr>
        <w:t>Windows VDA E3, 43</w:t>
      </w:r>
    </w:p>
    <w:p w:rsidR="00B45349" w:rsidRDefault="00B45349">
      <w:pPr>
        <w:pStyle w:val="Index1"/>
        <w:tabs>
          <w:tab w:val="right" w:pos="5030"/>
        </w:tabs>
        <w:rPr>
          <w:noProof/>
        </w:rPr>
      </w:pPr>
      <w:r>
        <w:rPr>
          <w:noProof/>
        </w:rPr>
        <w:t>Windows VDA E5, 37</w:t>
      </w:r>
    </w:p>
    <w:p w:rsidR="00B45349" w:rsidRDefault="00B45349">
      <w:pPr>
        <w:pStyle w:val="Index1"/>
        <w:tabs>
          <w:tab w:val="right" w:pos="5030"/>
        </w:tabs>
        <w:rPr>
          <w:noProof/>
        </w:rPr>
      </w:pPr>
      <w:r>
        <w:rPr>
          <w:noProof/>
        </w:rPr>
        <w:t>Windows VDA E5, 43</w:t>
      </w:r>
    </w:p>
    <w:p w:rsidR="00B45349" w:rsidRDefault="00B45349">
      <w:pPr>
        <w:pStyle w:val="Index1"/>
        <w:tabs>
          <w:tab w:val="right" w:pos="5030"/>
        </w:tabs>
        <w:rPr>
          <w:noProof/>
        </w:rPr>
      </w:pPr>
      <w:r>
        <w:rPr>
          <w:noProof/>
        </w:rPr>
        <w:t>Windows VDA per dispositiu, 43</w:t>
      </w:r>
    </w:p>
    <w:p w:rsidR="00B45349" w:rsidRDefault="00B45349">
      <w:pPr>
        <w:pStyle w:val="Index1"/>
        <w:tabs>
          <w:tab w:val="right" w:pos="5030"/>
        </w:tabs>
        <w:rPr>
          <w:noProof/>
        </w:rPr>
      </w:pPr>
      <w:r>
        <w:rPr>
          <w:noProof/>
        </w:rPr>
        <w:t>Windows Vista, 45</w:t>
      </w:r>
    </w:p>
    <w:p w:rsidR="00B45349" w:rsidRDefault="00B45349">
      <w:pPr>
        <w:pStyle w:val="Index1"/>
        <w:tabs>
          <w:tab w:val="right" w:pos="5030"/>
        </w:tabs>
        <w:rPr>
          <w:noProof/>
        </w:rPr>
      </w:pPr>
      <w:r>
        <w:rPr>
          <w:noProof/>
        </w:rPr>
        <w:t>Windows Vista Business/Ultimate for Embedded Systems, 45</w:t>
      </w:r>
    </w:p>
    <w:p w:rsidR="00B45349" w:rsidRDefault="00B45349">
      <w:pPr>
        <w:pStyle w:val="Index1"/>
        <w:tabs>
          <w:tab w:val="right" w:pos="5030"/>
        </w:tabs>
        <w:rPr>
          <w:noProof/>
        </w:rPr>
      </w:pPr>
      <w:r>
        <w:rPr>
          <w:noProof/>
        </w:rPr>
        <w:t>Windows XP, 45</w:t>
      </w:r>
    </w:p>
    <w:p w:rsidR="00B45349" w:rsidRDefault="00B45349">
      <w:pPr>
        <w:pStyle w:val="Index1"/>
        <w:tabs>
          <w:tab w:val="right" w:pos="5030"/>
        </w:tabs>
        <w:rPr>
          <w:noProof/>
        </w:rPr>
      </w:pPr>
      <w:r>
        <w:rPr>
          <w:noProof/>
        </w:rPr>
        <w:t>Windows XP Embedded, 45</w:t>
      </w:r>
    </w:p>
    <w:p w:rsidR="00B45349" w:rsidRDefault="00B45349">
      <w:pPr>
        <w:pStyle w:val="Index1"/>
        <w:tabs>
          <w:tab w:val="right" w:pos="5030"/>
        </w:tabs>
        <w:rPr>
          <w:noProof/>
        </w:rPr>
      </w:pPr>
      <w:r>
        <w:rPr>
          <w:noProof/>
        </w:rPr>
        <w:t>Windows XP Professional for Embedded Systems, 45</w:t>
      </w:r>
    </w:p>
    <w:p w:rsidR="00B45349" w:rsidRDefault="00B45349">
      <w:pPr>
        <w:pStyle w:val="Index1"/>
        <w:tabs>
          <w:tab w:val="right" w:pos="5030"/>
        </w:tabs>
        <w:rPr>
          <w:noProof/>
        </w:rPr>
      </w:pPr>
      <w:r>
        <w:rPr>
          <w:noProof/>
        </w:rPr>
        <w:t>Word 2019, 24</w:t>
      </w:r>
    </w:p>
    <w:p w:rsidR="00B45349" w:rsidRDefault="00B45349">
      <w:pPr>
        <w:pStyle w:val="Index1"/>
        <w:tabs>
          <w:tab w:val="right" w:pos="5030"/>
        </w:tabs>
        <w:rPr>
          <w:noProof/>
        </w:rPr>
      </w:pPr>
      <w:r>
        <w:rPr>
          <w:noProof/>
        </w:rPr>
        <w:t>Word 2019 per al Mac, 25</w:t>
      </w:r>
    </w:p>
    <w:p w:rsidR="00B45349" w:rsidRDefault="00B45349">
      <w:pPr>
        <w:pStyle w:val="Index1"/>
        <w:tabs>
          <w:tab w:val="right" w:pos="5030"/>
        </w:tabs>
        <w:rPr>
          <w:noProof/>
        </w:rPr>
      </w:pPr>
      <w:r>
        <w:rPr>
          <w:noProof/>
        </w:rPr>
        <w:t>Work at Home per a l'Office Professional Plus 2019, 24</w:t>
      </w:r>
    </w:p>
    <w:p w:rsidR="00B45349" w:rsidRDefault="00B45349">
      <w:pPr>
        <w:pStyle w:val="Index1"/>
        <w:tabs>
          <w:tab w:val="right" w:pos="5030"/>
        </w:tabs>
        <w:rPr>
          <w:noProof/>
        </w:rPr>
      </w:pPr>
      <w:r>
        <w:rPr>
          <w:noProof/>
        </w:rPr>
        <w:t>Work at Home per a l'Office Standard 2019, 24</w:t>
      </w:r>
    </w:p>
    <w:p w:rsidR="00B45349" w:rsidRDefault="00B45349">
      <w:pPr>
        <w:pStyle w:val="Index1"/>
        <w:tabs>
          <w:tab w:val="right" w:pos="5030"/>
        </w:tabs>
        <w:rPr>
          <w:noProof/>
        </w:rPr>
      </w:pPr>
      <w:r>
        <w:rPr>
          <w:noProof/>
        </w:rPr>
        <w:t>Work at Home per al Mac 2019, 25</w:t>
      </w:r>
    </w:p>
    <w:p w:rsidR="00B45349" w:rsidRDefault="00B45349">
      <w:pPr>
        <w:pStyle w:val="Index1"/>
        <w:tabs>
          <w:tab w:val="right" w:pos="5030"/>
        </w:tabs>
        <w:rPr>
          <w:noProof/>
        </w:rPr>
      </w:pPr>
      <w:r>
        <w:rPr>
          <w:noProof/>
        </w:rPr>
        <w:t>Workplace Analytics, 77</w:t>
      </w:r>
    </w:p>
    <w:p w:rsidR="00B45349" w:rsidRDefault="00B45349">
      <w:pPr>
        <w:pStyle w:val="Index1"/>
        <w:tabs>
          <w:tab w:val="right" w:pos="5030"/>
        </w:tabs>
        <w:rPr>
          <w:noProof/>
        </w:rPr>
      </w:pPr>
      <w:r>
        <w:rPr>
          <w:noProof/>
        </w:rPr>
        <w:t>Xat del Dynamics 365 Customer Service, 69</w:t>
      </w:r>
    </w:p>
    <w:p w:rsidR="00B45349" w:rsidRDefault="00B45349">
      <w:pPr>
        <w:pStyle w:val="Index1"/>
        <w:tabs>
          <w:tab w:val="right" w:pos="5030"/>
        </w:tabs>
        <w:rPr>
          <w:noProof/>
        </w:rPr>
      </w:pPr>
      <w:r>
        <w:rPr>
          <w:noProof/>
        </w:rPr>
        <w:t>Xat del Dynamics 365 Customer Service (Xat del Dynamics 365 for Customer Service), 68</w:t>
      </w:r>
    </w:p>
    <w:p w:rsidR="00B45349" w:rsidRDefault="00B45349">
      <w:pPr>
        <w:pStyle w:val="ProductList-Body"/>
        <w:rPr>
          <w:noProof/>
        </w:rPr>
        <w:sectPr w:rsidR="00B45349" w:rsidSect="00B45349">
          <w:type w:val="continuous"/>
          <w:pgSz w:w="12240" w:h="15840" w:code="1"/>
          <w:pgMar w:top="1170" w:right="720" w:bottom="720" w:left="720" w:header="432" w:footer="288" w:gutter="0"/>
          <w:cols w:num="2" w:space="720"/>
        </w:sectPr>
      </w:pPr>
    </w:p>
    <w:p w:rsidR="0085308F" w:rsidRDefault="00B45349">
      <w:pPr>
        <w:pStyle w:val="ProductList-Body"/>
        <w:sectPr w:rsidR="0085308F" w:rsidSect="00B45349">
          <w:type w:val="continuous"/>
          <w:pgSz w:w="12240" w:h="15840" w:code="1"/>
          <w:pgMar w:top="1170" w:right="720" w:bottom="720" w:left="720" w:header="432" w:footer="288" w:gutter="0"/>
          <w:cols w:num="2" w:space="360"/>
        </w:sectPr>
      </w:pPr>
      <w:r>
        <w:fldChar w:fldCharType="end"/>
      </w:r>
    </w:p>
    <w:p w:rsidR="0085308F" w:rsidRDefault="0085308F">
      <w:pPr>
        <w:pStyle w:val="ProductList-Body"/>
      </w:pPr>
    </w:p>
    <w:sectPr w:rsidR="0085308F"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259BB" w:rsidRDefault="00B4534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4">
            <w:r w:rsidR="00B45349">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4">
            <w:r w:rsidR="00B45349">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4">
            <w:r w:rsidR="00B45349">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4">
            <w:r w:rsidR="00B45349">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4">
            <w:r w:rsidR="00B45349">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4">
            <w:r w:rsidR="00B45349">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4">
            <w:r w:rsidR="00B45349">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4">
            <w:r w:rsidR="00B45349">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4">
            <w:r w:rsidR="00B45349">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844">
            <w:r w:rsidR="00B45349">
              <w:rPr>
                <w:color w:val="00467F"/>
                <w:u w:val="single"/>
              </w:rPr>
              <w:t>Índex</w:t>
            </w:r>
          </w:hyperlink>
        </w:p>
      </w:tc>
    </w:tr>
  </w:tbl>
  <w:p w:rsidR="0085308F" w:rsidRDefault="0085308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5308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842">
            <w:r w:rsidR="00B453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1">
            <w:r w:rsidR="00B453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36">
            <w:r w:rsidR="00B453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7">
            <w:r w:rsidR="00B453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8">
            <w:r w:rsidR="00B453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49">
            <w:r w:rsidR="00B453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308F" w:rsidRDefault="00ED5484">
          <w:pPr>
            <w:pStyle w:val="PURFooterText"/>
            <w:jc w:val="center"/>
          </w:pPr>
          <w:hyperlink w:anchor="_Sec591">
            <w:r w:rsidR="00B453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308F" w:rsidRDefault="008530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308F" w:rsidRDefault="00ED5484">
          <w:pPr>
            <w:pStyle w:val="PURFooterText"/>
            <w:jc w:val="center"/>
          </w:pPr>
          <w:hyperlink w:anchor="_Sec844">
            <w:r w:rsidR="00B45349">
              <w:rPr>
                <w:color w:val="00467F"/>
                <w:u w:val="single"/>
              </w:rPr>
              <w:t>Índex</w:t>
            </w:r>
          </w:hyperlink>
        </w:p>
      </w:tc>
    </w:tr>
  </w:tbl>
  <w:p w:rsidR="0085308F" w:rsidRDefault="0085308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5308F">
      <w:tc>
        <w:tcPr>
          <w:tcW w:w="8560" w:type="dxa"/>
        </w:tcPr>
        <w:p w:rsidR="0085308F" w:rsidRDefault="00B45349">
          <w:pPr>
            <w:pStyle w:val="PURHeaderText"/>
          </w:pPr>
          <w:r>
            <w:t>Termes dels Productes de Llicències per Volum de Microsoft (anglès internacional, febrer de 2021)</w:t>
          </w:r>
        </w:p>
      </w:tc>
      <w:tc>
        <w:tcPr>
          <w:tcW w:w="3680" w:type="dxa"/>
        </w:tcPr>
        <w:p w:rsidR="0085308F" w:rsidRDefault="00B453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D3F76"/>
    <w:multiLevelType w:val="multilevel"/>
    <w:tmpl w:val="848EE3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4246C"/>
    <w:multiLevelType w:val="multilevel"/>
    <w:tmpl w:val="1AA6DA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11C4B"/>
    <w:multiLevelType w:val="multilevel"/>
    <w:tmpl w:val="42CE4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F0BBA"/>
    <w:multiLevelType w:val="multilevel"/>
    <w:tmpl w:val="2550E0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455F4"/>
    <w:multiLevelType w:val="multilevel"/>
    <w:tmpl w:val="84BEE3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00CF7"/>
    <w:multiLevelType w:val="multilevel"/>
    <w:tmpl w:val="332434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FF5F0D"/>
    <w:multiLevelType w:val="multilevel"/>
    <w:tmpl w:val="754AF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C4F03"/>
    <w:multiLevelType w:val="multilevel"/>
    <w:tmpl w:val="B6EE4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8493D"/>
    <w:multiLevelType w:val="multilevel"/>
    <w:tmpl w:val="E63AE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713B9"/>
    <w:multiLevelType w:val="multilevel"/>
    <w:tmpl w:val="B658D2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5419D"/>
    <w:multiLevelType w:val="multilevel"/>
    <w:tmpl w:val="EACAE2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1C3DAD"/>
    <w:multiLevelType w:val="multilevel"/>
    <w:tmpl w:val="8AC06A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2768BE"/>
    <w:multiLevelType w:val="multilevel"/>
    <w:tmpl w:val="0B8A12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2458C7"/>
    <w:multiLevelType w:val="multilevel"/>
    <w:tmpl w:val="3BA69F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BA587C"/>
    <w:multiLevelType w:val="multilevel"/>
    <w:tmpl w:val="A5F893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D71D7A"/>
    <w:multiLevelType w:val="multilevel"/>
    <w:tmpl w:val="089A4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7D0E3F"/>
    <w:multiLevelType w:val="multilevel"/>
    <w:tmpl w:val="65E22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B276D5"/>
    <w:multiLevelType w:val="multilevel"/>
    <w:tmpl w:val="46BAA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143436"/>
    <w:multiLevelType w:val="multilevel"/>
    <w:tmpl w:val="5EC04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FE54EE"/>
    <w:multiLevelType w:val="multilevel"/>
    <w:tmpl w:val="F8962BB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181C23"/>
    <w:multiLevelType w:val="multilevel"/>
    <w:tmpl w:val="6778E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8D3B63"/>
    <w:multiLevelType w:val="multilevel"/>
    <w:tmpl w:val="10B8DC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DF04EE"/>
    <w:multiLevelType w:val="multilevel"/>
    <w:tmpl w:val="8C369C3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B16A41"/>
    <w:multiLevelType w:val="multilevel"/>
    <w:tmpl w:val="070481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C70181"/>
    <w:multiLevelType w:val="multilevel"/>
    <w:tmpl w:val="C3CC25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5A7C8E"/>
    <w:multiLevelType w:val="multilevel"/>
    <w:tmpl w:val="724E9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A8634C"/>
    <w:multiLevelType w:val="multilevel"/>
    <w:tmpl w:val="59D26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BC553C"/>
    <w:multiLevelType w:val="multilevel"/>
    <w:tmpl w:val="6116F2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8B7536"/>
    <w:multiLevelType w:val="multilevel"/>
    <w:tmpl w:val="CC625B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33A1295"/>
    <w:multiLevelType w:val="multilevel"/>
    <w:tmpl w:val="3D1A7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B36D46"/>
    <w:multiLevelType w:val="multilevel"/>
    <w:tmpl w:val="E8244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5D55C1"/>
    <w:multiLevelType w:val="multilevel"/>
    <w:tmpl w:val="39FC0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31738A"/>
    <w:multiLevelType w:val="multilevel"/>
    <w:tmpl w:val="A6A82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A4158C"/>
    <w:multiLevelType w:val="multilevel"/>
    <w:tmpl w:val="B7326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67238B"/>
    <w:multiLevelType w:val="multilevel"/>
    <w:tmpl w:val="A790DD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463104"/>
    <w:multiLevelType w:val="multilevel"/>
    <w:tmpl w:val="452C3F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565E7D"/>
    <w:multiLevelType w:val="multilevel"/>
    <w:tmpl w:val="44C24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AE20F0"/>
    <w:multiLevelType w:val="multilevel"/>
    <w:tmpl w:val="961AD4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235E79"/>
    <w:multiLevelType w:val="multilevel"/>
    <w:tmpl w:val="3536BC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C32524"/>
    <w:multiLevelType w:val="multilevel"/>
    <w:tmpl w:val="159C7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EC4A4A"/>
    <w:multiLevelType w:val="multilevel"/>
    <w:tmpl w:val="95D4765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280FC6"/>
    <w:multiLevelType w:val="multilevel"/>
    <w:tmpl w:val="9FB45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E7430B"/>
    <w:multiLevelType w:val="multilevel"/>
    <w:tmpl w:val="82547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C75727"/>
    <w:multiLevelType w:val="multilevel"/>
    <w:tmpl w:val="6F8A9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810C54"/>
    <w:multiLevelType w:val="multilevel"/>
    <w:tmpl w:val="31F4B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5101F4"/>
    <w:multiLevelType w:val="multilevel"/>
    <w:tmpl w:val="55B0AA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742D9F"/>
    <w:multiLevelType w:val="multilevel"/>
    <w:tmpl w:val="C9DEE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BD0367"/>
    <w:multiLevelType w:val="multilevel"/>
    <w:tmpl w:val="474C8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9F0107"/>
    <w:multiLevelType w:val="multilevel"/>
    <w:tmpl w:val="27C079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5E7386"/>
    <w:multiLevelType w:val="multilevel"/>
    <w:tmpl w:val="549C4E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D11FAF"/>
    <w:multiLevelType w:val="multilevel"/>
    <w:tmpl w:val="54ACAA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D24FD2"/>
    <w:multiLevelType w:val="multilevel"/>
    <w:tmpl w:val="D02A7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8C7D78"/>
    <w:multiLevelType w:val="multilevel"/>
    <w:tmpl w:val="7C9617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B052D0"/>
    <w:multiLevelType w:val="multilevel"/>
    <w:tmpl w:val="55CAA6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091201"/>
    <w:multiLevelType w:val="multilevel"/>
    <w:tmpl w:val="D6AC1B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DC19EA"/>
    <w:multiLevelType w:val="multilevel"/>
    <w:tmpl w:val="B1023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FC466D"/>
    <w:multiLevelType w:val="multilevel"/>
    <w:tmpl w:val="1E60BF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1E62AC"/>
    <w:multiLevelType w:val="multilevel"/>
    <w:tmpl w:val="529CB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0009E2"/>
    <w:multiLevelType w:val="multilevel"/>
    <w:tmpl w:val="C8865A3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AF7026"/>
    <w:multiLevelType w:val="multilevel"/>
    <w:tmpl w:val="7E668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5A1DE0"/>
    <w:multiLevelType w:val="multilevel"/>
    <w:tmpl w:val="A62C63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E740B3"/>
    <w:multiLevelType w:val="multilevel"/>
    <w:tmpl w:val="A8F2C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7460DD"/>
    <w:multiLevelType w:val="multilevel"/>
    <w:tmpl w:val="ABB617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2C6B50"/>
    <w:multiLevelType w:val="multilevel"/>
    <w:tmpl w:val="34086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7C2E62"/>
    <w:multiLevelType w:val="multilevel"/>
    <w:tmpl w:val="54D62F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E45BAD"/>
    <w:multiLevelType w:val="multilevel"/>
    <w:tmpl w:val="85C42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F04886"/>
    <w:multiLevelType w:val="multilevel"/>
    <w:tmpl w:val="E85239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BC3AFF"/>
    <w:multiLevelType w:val="multilevel"/>
    <w:tmpl w:val="2F788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9364A8"/>
    <w:multiLevelType w:val="multilevel"/>
    <w:tmpl w:val="8452CF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4028EA"/>
    <w:multiLevelType w:val="multilevel"/>
    <w:tmpl w:val="A75C2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820DF4"/>
    <w:multiLevelType w:val="multilevel"/>
    <w:tmpl w:val="E97E42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8E0C69"/>
    <w:multiLevelType w:val="multilevel"/>
    <w:tmpl w:val="8F52B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206D33"/>
    <w:multiLevelType w:val="multilevel"/>
    <w:tmpl w:val="0CC2BB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794CA2"/>
    <w:multiLevelType w:val="multilevel"/>
    <w:tmpl w:val="70724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FF4971"/>
    <w:multiLevelType w:val="multilevel"/>
    <w:tmpl w:val="7E2CF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A33330"/>
    <w:multiLevelType w:val="multilevel"/>
    <w:tmpl w:val="11E877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036213"/>
    <w:multiLevelType w:val="multilevel"/>
    <w:tmpl w:val="9B7211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CD337A"/>
    <w:multiLevelType w:val="multilevel"/>
    <w:tmpl w:val="209C63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05037A"/>
    <w:multiLevelType w:val="multilevel"/>
    <w:tmpl w:val="391AE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F2279D"/>
    <w:multiLevelType w:val="multilevel"/>
    <w:tmpl w:val="BB8A0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D0540D"/>
    <w:multiLevelType w:val="multilevel"/>
    <w:tmpl w:val="8500BAF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3B1892"/>
    <w:multiLevelType w:val="multilevel"/>
    <w:tmpl w:val="BA54B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EE3E6F"/>
    <w:multiLevelType w:val="multilevel"/>
    <w:tmpl w:val="EEFA74D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EE1248"/>
    <w:multiLevelType w:val="multilevel"/>
    <w:tmpl w:val="33B4F0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8"/>
  </w:num>
  <w:num w:numId="3">
    <w:abstractNumId w:val="23"/>
  </w:num>
  <w:num w:numId="4">
    <w:abstractNumId w:val="80"/>
  </w:num>
  <w:num w:numId="5">
    <w:abstractNumId w:val="21"/>
  </w:num>
  <w:num w:numId="6">
    <w:abstractNumId w:val="83"/>
  </w:num>
  <w:num w:numId="7">
    <w:abstractNumId w:val="73"/>
  </w:num>
  <w:num w:numId="8">
    <w:abstractNumId w:val="30"/>
  </w:num>
  <w:num w:numId="9">
    <w:abstractNumId w:val="76"/>
  </w:num>
  <w:num w:numId="10">
    <w:abstractNumId w:val="62"/>
  </w:num>
  <w:num w:numId="11">
    <w:abstractNumId w:val="3"/>
  </w:num>
  <w:num w:numId="12">
    <w:abstractNumId w:val="38"/>
  </w:num>
  <w:num w:numId="13">
    <w:abstractNumId w:val="67"/>
  </w:num>
  <w:num w:numId="14">
    <w:abstractNumId w:val="56"/>
  </w:num>
  <w:num w:numId="15">
    <w:abstractNumId w:val="4"/>
  </w:num>
  <w:num w:numId="16">
    <w:abstractNumId w:val="39"/>
  </w:num>
  <w:num w:numId="17">
    <w:abstractNumId w:val="41"/>
  </w:num>
  <w:num w:numId="18">
    <w:abstractNumId w:val="37"/>
  </w:num>
  <w:num w:numId="19">
    <w:abstractNumId w:val="45"/>
  </w:num>
  <w:num w:numId="20">
    <w:abstractNumId w:val="32"/>
  </w:num>
  <w:num w:numId="21">
    <w:abstractNumId w:val="29"/>
  </w:num>
  <w:num w:numId="22">
    <w:abstractNumId w:val="55"/>
  </w:num>
  <w:num w:numId="23">
    <w:abstractNumId w:val="25"/>
  </w:num>
  <w:num w:numId="24">
    <w:abstractNumId w:val="46"/>
  </w:num>
  <w:num w:numId="25">
    <w:abstractNumId w:val="43"/>
  </w:num>
  <w:num w:numId="26">
    <w:abstractNumId w:val="17"/>
  </w:num>
  <w:num w:numId="27">
    <w:abstractNumId w:val="26"/>
  </w:num>
  <w:num w:numId="28">
    <w:abstractNumId w:val="6"/>
  </w:num>
  <w:num w:numId="29">
    <w:abstractNumId w:val="15"/>
  </w:num>
  <w:num w:numId="30">
    <w:abstractNumId w:val="31"/>
  </w:num>
  <w:num w:numId="31">
    <w:abstractNumId w:val="7"/>
  </w:num>
  <w:num w:numId="32">
    <w:abstractNumId w:val="74"/>
  </w:num>
  <w:num w:numId="33">
    <w:abstractNumId w:val="71"/>
  </w:num>
  <w:num w:numId="34">
    <w:abstractNumId w:val="0"/>
  </w:num>
  <w:num w:numId="35">
    <w:abstractNumId w:val="78"/>
  </w:num>
  <w:num w:numId="36">
    <w:abstractNumId w:val="5"/>
  </w:num>
  <w:num w:numId="37">
    <w:abstractNumId w:val="11"/>
  </w:num>
  <w:num w:numId="38">
    <w:abstractNumId w:val="18"/>
  </w:num>
  <w:num w:numId="39">
    <w:abstractNumId w:val="10"/>
  </w:num>
  <w:num w:numId="40">
    <w:abstractNumId w:val="54"/>
  </w:num>
  <w:num w:numId="41">
    <w:abstractNumId w:val="65"/>
  </w:num>
  <w:num w:numId="42">
    <w:abstractNumId w:val="61"/>
  </w:num>
  <w:num w:numId="43">
    <w:abstractNumId w:val="79"/>
  </w:num>
  <w:num w:numId="44">
    <w:abstractNumId w:val="53"/>
  </w:num>
  <w:num w:numId="45">
    <w:abstractNumId w:val="72"/>
  </w:num>
  <w:num w:numId="46">
    <w:abstractNumId w:val="81"/>
  </w:num>
  <w:num w:numId="47">
    <w:abstractNumId w:val="50"/>
  </w:num>
  <w:num w:numId="48">
    <w:abstractNumId w:val="59"/>
  </w:num>
  <w:num w:numId="49">
    <w:abstractNumId w:val="42"/>
  </w:num>
  <w:num w:numId="50">
    <w:abstractNumId w:val="58"/>
  </w:num>
  <w:num w:numId="51">
    <w:abstractNumId w:val="77"/>
  </w:num>
  <w:num w:numId="52">
    <w:abstractNumId w:val="57"/>
  </w:num>
  <w:num w:numId="53">
    <w:abstractNumId w:val="36"/>
  </w:num>
  <w:num w:numId="54">
    <w:abstractNumId w:val="75"/>
  </w:num>
  <w:num w:numId="55">
    <w:abstractNumId w:val="2"/>
  </w:num>
  <w:num w:numId="56">
    <w:abstractNumId w:val="47"/>
  </w:num>
  <w:num w:numId="57">
    <w:abstractNumId w:val="33"/>
  </w:num>
  <w:num w:numId="58">
    <w:abstractNumId w:val="14"/>
  </w:num>
  <w:num w:numId="59">
    <w:abstractNumId w:val="69"/>
  </w:num>
  <w:num w:numId="60">
    <w:abstractNumId w:val="27"/>
  </w:num>
  <w:num w:numId="61">
    <w:abstractNumId w:val="70"/>
  </w:num>
  <w:num w:numId="62">
    <w:abstractNumId w:val="68"/>
  </w:num>
  <w:num w:numId="63">
    <w:abstractNumId w:val="13"/>
  </w:num>
  <w:num w:numId="64">
    <w:abstractNumId w:val="51"/>
  </w:num>
  <w:num w:numId="65">
    <w:abstractNumId w:val="63"/>
  </w:num>
  <w:num w:numId="66">
    <w:abstractNumId w:val="16"/>
  </w:num>
  <w:num w:numId="67">
    <w:abstractNumId w:val="20"/>
  </w:num>
  <w:num w:numId="68">
    <w:abstractNumId w:val="28"/>
  </w:num>
  <w:num w:numId="69">
    <w:abstractNumId w:val="52"/>
  </w:num>
  <w:num w:numId="70">
    <w:abstractNumId w:val="64"/>
  </w:num>
  <w:num w:numId="71">
    <w:abstractNumId w:val="24"/>
  </w:num>
  <w:num w:numId="72">
    <w:abstractNumId w:val="66"/>
  </w:num>
  <w:num w:numId="73">
    <w:abstractNumId w:val="44"/>
  </w:num>
  <w:num w:numId="74">
    <w:abstractNumId w:val="9"/>
  </w:num>
  <w:num w:numId="75">
    <w:abstractNumId w:val="34"/>
  </w:num>
  <w:num w:numId="76">
    <w:abstractNumId w:val="82"/>
  </w:num>
  <w:num w:numId="77">
    <w:abstractNumId w:val="22"/>
  </w:num>
  <w:num w:numId="78">
    <w:abstractNumId w:val="60"/>
  </w:num>
  <w:num w:numId="79">
    <w:abstractNumId w:val="84"/>
  </w:num>
  <w:num w:numId="80">
    <w:abstractNumId w:val="85"/>
  </w:num>
  <w:num w:numId="81">
    <w:abstractNumId w:val="19"/>
  </w:num>
  <w:num w:numId="82">
    <w:abstractNumId w:val="35"/>
  </w:num>
  <w:num w:numId="83">
    <w:abstractNumId w:val="40"/>
  </w:num>
  <w:num w:numId="84">
    <w:abstractNumId w:val="12"/>
  </w:num>
  <w:num w:numId="85">
    <w:abstractNumId w:val="1"/>
  </w:num>
  <w:num w:numId="86">
    <w:abstractNumId w:val="8"/>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VtSHmwMWFVBDthiwACSAzr9bMUAQjGqE6X6x79O6UbP7Qb77MnNgOQ6j0mkbPttw3jqPuHOHRPda/BeItLLQ==" w:salt="64S0BfWPZppG8V63LSOf3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08F"/>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53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59BB"/>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5484"/>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45349"/>
    <w:rPr>
      <w:color w:val="605E5C"/>
      <w:shd w:val="clear" w:color="auto" w:fill="E1DFDD"/>
    </w:rPr>
  </w:style>
  <w:style w:type="paragraph" w:styleId="Index2">
    <w:name w:val="index 2"/>
    <w:basedOn w:val="Normal"/>
    <w:next w:val="Normal"/>
    <w:autoRedefine/>
    <w:uiPriority w:val="99"/>
    <w:semiHidden/>
    <w:unhideWhenUsed/>
    <w:rsid w:val="00B4534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A302D0AA-53BB-49E2-AC6D-9E5D4F7C6757}"/>
</file>

<file path=customXml/itemProps4.xml><?xml version="1.0" encoding="utf-8"?>
<ds:datastoreItem xmlns:ds="http://schemas.openxmlformats.org/officeDocument/2006/customXml" ds:itemID="{36A278F1-E8A9-4778-B153-A2870FE3DB48}"/>
</file>

<file path=customXml/itemProps5.xml><?xml version="1.0" encoding="utf-8"?>
<ds:datastoreItem xmlns:ds="http://schemas.openxmlformats.org/officeDocument/2006/customXml" ds:itemID="{66D65B09-B349-40E2-A4F1-A533A377B55D}"/>
</file>

<file path=docProps/app.xml><?xml version="1.0" encoding="utf-8"?>
<Properties xmlns="http://schemas.openxmlformats.org/officeDocument/2006/extended-properties" xmlns:vt="http://schemas.openxmlformats.org/officeDocument/2006/docPropsVTypes">
  <Template>Normal.dotm</Template>
  <TotalTime>0</TotalTime>
  <Pages>4</Pages>
  <Words>152893</Words>
  <Characters>871493</Characters>
  <Application>Microsoft Office Word</Application>
  <DocSecurity>8</DocSecurity>
  <Lines>7262</Lines>
  <Paragraphs>2044</Paragraphs>
  <ScaleCrop>false</ScaleCrop>
  <Company/>
  <LinksUpToDate>false</LinksUpToDate>
  <CharactersWithSpaces>1022342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2021-01-27T22:58:00Z</dcterms:created>
  <dcterms:modified xsi:type="dcterms:W3CDTF">2021-01-27T22:58:00Z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