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0A1BB7" w:rsidRDefault="000A1BB7">
      <w:pPr>
        <w:pStyle w:val="PURBody"/>
        <w:shd w:val="clear" w:color="auto" w:fill="00188F"/>
        <w:tabs>
          <w:tab w:val="clear" w:pos="360"/>
        </w:tabs>
        <w:ind w:right="7920" w:firstLine="360"/>
        <w:rPr>
          <w:rFonts w:asciiTheme="majorHAnsi" w:hAnsiTheme="majorHAnsi"/>
          <w:color w:val="FFFFFF"/>
          <w:sz w:val="6"/>
          <w:szCs w:val="6"/>
        </w:rPr>
      </w:pPr>
    </w:p>
    <w:p w:rsidR="000A1BB7" w:rsidRDefault="00A05DD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批量</w:t>
      </w:r>
    </w:p>
    <w:p w:rsidR="000A1BB7" w:rsidRDefault="00A05DD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许可</w:t>
      </w:r>
    </w:p>
    <w:p w:rsidR="000A1BB7" w:rsidRDefault="000A1B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A1BB7" w:rsidRDefault="000A1B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A1BB7" w:rsidRDefault="000A1B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A1BB7" w:rsidRDefault="000A1B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A1BB7" w:rsidRDefault="000A1B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A1BB7" w:rsidRDefault="000A1BB7">
      <w:pPr>
        <w:pStyle w:val="PURBody"/>
        <w:shd w:val="clear" w:color="auto" w:fill="0072C6"/>
        <w:tabs>
          <w:tab w:val="clear" w:pos="360"/>
        </w:tabs>
        <w:ind w:right="1800" w:firstLine="360"/>
        <w:rPr>
          <w:sz w:val="72"/>
          <w:szCs w:val="72"/>
        </w:rPr>
      </w:pPr>
    </w:p>
    <w:p w:rsidR="000A1BB7" w:rsidRDefault="000A1BB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A1BB7" w:rsidRDefault="00A05DD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产品条款</w:t>
      </w:r>
    </w:p>
    <w:p w:rsidR="000A1BB7" w:rsidRDefault="00A05DD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2016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0A1BB7" w:rsidRDefault="000A1BB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A1BB7" w:rsidRDefault="00A05DD2">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A1BB7" w:rsidRDefault="000A1BB7">
      <w:pPr>
        <w:sectPr w:rsidR="000A1BB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A1BB7" w:rsidRDefault="00A05DD2">
      <w:pPr>
        <w:pStyle w:val="ProductList-SectionHeading"/>
        <w:pageBreakBefore/>
      </w:pPr>
      <w:bookmarkStart w:id="1" w:name="_Sec842"/>
      <w:r>
        <w:lastRenderedPageBreak/>
        <w:t>目录</w:t>
      </w:r>
    </w:p>
    <w:p w:rsidR="000A1BB7" w:rsidRDefault="000A1BB7">
      <w:pPr>
        <w:pStyle w:val="ProductList-Body"/>
      </w:pPr>
    </w:p>
    <w:p w:rsidR="000A1BB7" w:rsidRDefault="000A1BB7">
      <w:pPr>
        <w:sectPr w:rsidR="000A1BB7">
          <w:headerReference w:type="default" r:id="rId16"/>
          <w:footerReference w:type="default" r:id="rId17"/>
          <w:type w:val="continuous"/>
          <w:pgSz w:w="12240" w:h="15840" w:code="1"/>
          <w:pgMar w:top="1170" w:right="720" w:bottom="1620" w:left="720" w:header="432" w:footer="288" w:gutter="0"/>
          <w:cols w:space="360"/>
        </w:sectPr>
      </w:pPr>
    </w:p>
    <w:p w:rsidR="00A05DD2" w:rsidRDefault="00A05DD2">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39148199" w:history="1">
        <w:r w:rsidRPr="00B61051">
          <w:rPr>
            <w:rStyle w:val="Hyperlink"/>
            <w:noProof/>
          </w:rPr>
          <w:t>Introduction</w:t>
        </w:r>
        <w:r>
          <w:rPr>
            <w:noProof/>
          </w:rPr>
          <w:tab/>
        </w:r>
        <w:r>
          <w:rPr>
            <w:noProof/>
          </w:rPr>
          <w:fldChar w:fldCharType="begin"/>
        </w:r>
        <w:r>
          <w:rPr>
            <w:noProof/>
          </w:rPr>
          <w:instrText xml:space="preserve"> PAGEREF _Toc439148199 \h </w:instrText>
        </w:r>
        <w:r>
          <w:rPr>
            <w:noProof/>
          </w:rPr>
        </w:r>
        <w:r>
          <w:rPr>
            <w:noProof/>
          </w:rPr>
          <w:fldChar w:fldCharType="separate"/>
        </w:r>
        <w:r>
          <w:rPr>
            <w:noProof/>
          </w:rPr>
          <w:t>4</w:t>
        </w:r>
        <w:r>
          <w:rPr>
            <w:noProof/>
          </w:rPr>
          <w:fldChar w:fldCharType="end"/>
        </w:r>
      </w:hyperlink>
    </w:p>
    <w:p w:rsidR="00A05DD2" w:rsidRDefault="00587913">
      <w:pPr>
        <w:pStyle w:val="TOC2"/>
        <w:rPr>
          <w:rFonts w:eastAsiaTheme="minorEastAsia"/>
          <w:smallCaps w:val="0"/>
          <w:sz w:val="22"/>
          <w:lang w:eastAsia="en-US"/>
        </w:rPr>
      </w:pPr>
      <w:hyperlink w:anchor="_Toc439148200" w:history="1">
        <w:r w:rsidR="00A05DD2" w:rsidRPr="00B61051">
          <w:rPr>
            <w:rStyle w:val="Hyperlink"/>
            <w:rFonts w:ascii="MS Mincho" w:eastAsia="MS Mincho" w:hAnsi="MS Mincho" w:cs="MS Mincho" w:hint="eastAsia"/>
          </w:rPr>
          <w:t>关于本文档</w:t>
        </w:r>
        <w:r w:rsidR="00A05DD2">
          <w:tab/>
        </w:r>
        <w:r w:rsidR="00A05DD2">
          <w:fldChar w:fldCharType="begin"/>
        </w:r>
        <w:r w:rsidR="00A05DD2">
          <w:instrText xml:space="preserve"> PAGEREF _Toc439148200 \h </w:instrText>
        </w:r>
        <w:r w:rsidR="00A05DD2">
          <w:fldChar w:fldCharType="separate"/>
        </w:r>
        <w:r w:rsidR="00A05DD2">
          <w:t>4</w:t>
        </w:r>
        <w:r w:rsidR="00A05DD2">
          <w:fldChar w:fldCharType="end"/>
        </w:r>
      </w:hyperlink>
    </w:p>
    <w:p w:rsidR="00A05DD2" w:rsidRDefault="00587913">
      <w:pPr>
        <w:pStyle w:val="TOC2"/>
        <w:rPr>
          <w:rFonts w:eastAsiaTheme="minorEastAsia"/>
          <w:smallCaps w:val="0"/>
          <w:sz w:val="22"/>
          <w:lang w:eastAsia="en-US"/>
        </w:rPr>
      </w:pPr>
      <w:hyperlink w:anchor="_Toc439148201" w:history="1">
        <w:r w:rsidR="00A05DD2" w:rsidRPr="00B61051">
          <w:rPr>
            <w:rStyle w:val="Hyperlink"/>
            <w:rFonts w:ascii="MS Mincho" w:eastAsia="MS Mincho" w:hAnsi="MS Mincho" w:cs="MS Mincho" w:hint="eastAsia"/>
          </w:rPr>
          <w:t>本文档包含的内容</w:t>
        </w:r>
        <w:r w:rsidR="00A05DD2">
          <w:tab/>
        </w:r>
        <w:r w:rsidR="00A05DD2">
          <w:fldChar w:fldCharType="begin"/>
        </w:r>
        <w:r w:rsidR="00A05DD2">
          <w:instrText xml:space="preserve"> PAGEREF _Toc439148201 \h </w:instrText>
        </w:r>
        <w:r w:rsidR="00A05DD2">
          <w:fldChar w:fldCharType="separate"/>
        </w:r>
        <w:r w:rsidR="00A05DD2">
          <w:t>4</w:t>
        </w:r>
        <w:r w:rsidR="00A05DD2">
          <w:fldChar w:fldCharType="end"/>
        </w:r>
      </w:hyperlink>
    </w:p>
    <w:p w:rsidR="00A05DD2" w:rsidRDefault="00587913">
      <w:pPr>
        <w:pStyle w:val="TOC2"/>
        <w:rPr>
          <w:rFonts w:eastAsiaTheme="minorEastAsia"/>
          <w:smallCaps w:val="0"/>
          <w:sz w:val="22"/>
          <w:lang w:eastAsia="en-US"/>
        </w:rPr>
      </w:pPr>
      <w:hyperlink w:anchor="_Toc439148202" w:history="1">
        <w:r w:rsidR="00A05DD2" w:rsidRPr="00B61051">
          <w:rPr>
            <w:rStyle w:val="Hyperlink"/>
            <w:rFonts w:ascii="MS Mincho" w:eastAsia="MS Mincho" w:hAnsi="MS Mincho" w:cs="MS Mincho" w:hint="eastAsia"/>
          </w:rPr>
          <w:t>如何</w:t>
        </w:r>
        <w:r w:rsidR="00A05DD2" w:rsidRPr="00B61051">
          <w:rPr>
            <w:rStyle w:val="Hyperlink"/>
            <w:rFonts w:ascii="PMingLiU" w:eastAsia="PMingLiU" w:hAnsi="PMingLiU" w:cs="PMingLiU" w:hint="eastAsia"/>
          </w:rPr>
          <w:t>浏览产品说明</w:t>
        </w:r>
        <w:r w:rsidR="00A05DD2">
          <w:tab/>
        </w:r>
        <w:r w:rsidR="00A05DD2">
          <w:fldChar w:fldCharType="begin"/>
        </w:r>
        <w:r w:rsidR="00A05DD2">
          <w:instrText xml:space="preserve"> PAGEREF _Toc439148202 \h </w:instrText>
        </w:r>
        <w:r w:rsidR="00A05DD2">
          <w:fldChar w:fldCharType="separate"/>
        </w:r>
        <w:r w:rsidR="00A05DD2">
          <w:t>4</w:t>
        </w:r>
        <w:r w:rsidR="00A05DD2">
          <w:fldChar w:fldCharType="end"/>
        </w:r>
      </w:hyperlink>
    </w:p>
    <w:p w:rsidR="00A05DD2" w:rsidRDefault="00587913">
      <w:pPr>
        <w:pStyle w:val="TOC2"/>
        <w:rPr>
          <w:rFonts w:eastAsiaTheme="minorEastAsia"/>
          <w:smallCaps w:val="0"/>
          <w:sz w:val="22"/>
          <w:lang w:eastAsia="en-US"/>
        </w:rPr>
      </w:pPr>
      <w:hyperlink w:anchor="_Toc439148203" w:history="1">
        <w:r w:rsidR="00A05DD2" w:rsidRPr="00B61051">
          <w:rPr>
            <w:rStyle w:val="Hyperlink"/>
            <w:rFonts w:ascii="PMingLiU" w:eastAsia="PMingLiU" w:hAnsi="PMingLiU" w:cs="PMingLiU" w:hint="eastAsia"/>
          </w:rPr>
          <w:t>对本文档的澄清与更改摘要</w:t>
        </w:r>
        <w:r w:rsidR="00A05DD2">
          <w:tab/>
        </w:r>
        <w:r w:rsidR="00A05DD2">
          <w:fldChar w:fldCharType="begin"/>
        </w:r>
        <w:r w:rsidR="00A05DD2">
          <w:instrText xml:space="preserve"> PAGEREF _Toc439148203 \h </w:instrText>
        </w:r>
        <w:r w:rsidR="00A05DD2">
          <w:fldChar w:fldCharType="separate"/>
        </w:r>
        <w:r w:rsidR="00A05DD2">
          <w:t>5</w:t>
        </w:r>
        <w:r w:rsidR="00A05DD2">
          <w:fldChar w:fldCharType="end"/>
        </w:r>
      </w:hyperlink>
    </w:p>
    <w:p w:rsidR="00A05DD2" w:rsidRDefault="00587913">
      <w:pPr>
        <w:pStyle w:val="TOC1"/>
        <w:rPr>
          <w:rFonts w:eastAsiaTheme="minorEastAsia"/>
          <w:b w:val="0"/>
          <w:caps w:val="0"/>
          <w:noProof/>
          <w:sz w:val="22"/>
          <w:szCs w:val="22"/>
          <w:lang w:eastAsia="en-US"/>
        </w:rPr>
      </w:pPr>
      <w:hyperlink w:anchor="_Toc439148204" w:history="1">
        <w:r w:rsidR="00A05DD2" w:rsidRPr="00B61051">
          <w:rPr>
            <w:rStyle w:val="Hyperlink"/>
            <w:rFonts w:ascii="PMingLiU" w:eastAsia="PMingLiU" w:hAnsi="PMingLiU" w:cs="PMingLiU" w:hint="eastAsia"/>
            <w:noProof/>
          </w:rPr>
          <w:t>许可条款</w:t>
        </w:r>
        <w:r w:rsidR="00A05DD2">
          <w:rPr>
            <w:noProof/>
          </w:rPr>
          <w:tab/>
        </w:r>
        <w:r w:rsidR="00A05DD2">
          <w:rPr>
            <w:noProof/>
          </w:rPr>
          <w:fldChar w:fldCharType="begin"/>
        </w:r>
        <w:r w:rsidR="00A05DD2">
          <w:rPr>
            <w:noProof/>
          </w:rPr>
          <w:instrText xml:space="preserve"> PAGEREF _Toc439148204 \h </w:instrText>
        </w:r>
        <w:r w:rsidR="00A05DD2">
          <w:rPr>
            <w:noProof/>
          </w:rPr>
        </w:r>
        <w:r w:rsidR="00A05DD2">
          <w:rPr>
            <w:noProof/>
          </w:rPr>
          <w:fldChar w:fldCharType="separate"/>
        </w:r>
        <w:r w:rsidR="00A05DD2">
          <w:rPr>
            <w:noProof/>
          </w:rPr>
          <w:t>7</w:t>
        </w:r>
        <w:r w:rsidR="00A05DD2">
          <w:rPr>
            <w:noProof/>
          </w:rPr>
          <w:fldChar w:fldCharType="end"/>
        </w:r>
      </w:hyperlink>
    </w:p>
    <w:p w:rsidR="00A05DD2" w:rsidRDefault="00587913">
      <w:pPr>
        <w:pStyle w:val="TOC2"/>
        <w:rPr>
          <w:rFonts w:eastAsiaTheme="minorEastAsia"/>
          <w:smallCaps w:val="0"/>
          <w:sz w:val="22"/>
          <w:lang w:eastAsia="en-US"/>
        </w:rPr>
      </w:pPr>
      <w:hyperlink w:anchor="_Toc439148205" w:history="1">
        <w:r w:rsidR="00A05DD2" w:rsidRPr="00B61051">
          <w:rPr>
            <w:rStyle w:val="Hyperlink"/>
            <w:rFonts w:ascii="MS Mincho" w:eastAsia="MS Mincho" w:hAnsi="MS Mincho" w:cs="MS Mincho" w:hint="eastAsia"/>
          </w:rPr>
          <w:t>一般</w:t>
        </w:r>
        <w:r w:rsidR="00A05DD2" w:rsidRPr="00B61051">
          <w:rPr>
            <w:rStyle w:val="Hyperlink"/>
            <w:rFonts w:ascii="PMingLiU" w:eastAsia="PMingLiU" w:hAnsi="PMingLiU" w:cs="PMingLiU" w:hint="eastAsia"/>
          </w:rPr>
          <w:t>许可条款</w:t>
        </w:r>
        <w:r w:rsidR="00A05DD2">
          <w:tab/>
        </w:r>
        <w:r w:rsidR="00A05DD2">
          <w:fldChar w:fldCharType="begin"/>
        </w:r>
        <w:r w:rsidR="00A05DD2">
          <w:instrText xml:space="preserve"> PAGEREF _Toc439148205 \h </w:instrText>
        </w:r>
        <w:r w:rsidR="00A05DD2">
          <w:fldChar w:fldCharType="separate"/>
        </w:r>
        <w:r w:rsidR="00A05DD2">
          <w:t>7</w:t>
        </w:r>
        <w:r w:rsidR="00A05DD2">
          <w:fldChar w:fldCharType="end"/>
        </w:r>
      </w:hyperlink>
    </w:p>
    <w:p w:rsidR="00A05DD2" w:rsidRDefault="00587913">
      <w:pPr>
        <w:pStyle w:val="TOC2"/>
        <w:rPr>
          <w:rFonts w:eastAsiaTheme="minorEastAsia"/>
          <w:smallCaps w:val="0"/>
          <w:sz w:val="22"/>
          <w:lang w:eastAsia="en-US"/>
        </w:rPr>
      </w:pPr>
      <w:hyperlink w:anchor="_Toc439148206" w:history="1">
        <w:r w:rsidR="00A05DD2" w:rsidRPr="00B61051">
          <w:rPr>
            <w:rStyle w:val="Hyperlink"/>
            <w:rFonts w:ascii="PMingLiU" w:eastAsia="PMingLiU" w:hAnsi="PMingLiU" w:cs="PMingLiU" w:hint="eastAsia"/>
          </w:rPr>
          <w:t>许可模型条款</w:t>
        </w:r>
        <w:r w:rsidR="00A05DD2">
          <w:tab/>
        </w:r>
        <w:r w:rsidR="00A05DD2">
          <w:fldChar w:fldCharType="begin"/>
        </w:r>
        <w:r w:rsidR="00A05DD2">
          <w:instrText xml:space="preserve"> PAGEREF _Toc439148206 \h </w:instrText>
        </w:r>
        <w:r w:rsidR="00A05DD2">
          <w:fldChar w:fldCharType="separate"/>
        </w:r>
        <w:r w:rsidR="00A05DD2">
          <w:t>10</w:t>
        </w:r>
        <w:r w:rsidR="00A05DD2">
          <w:fldChar w:fldCharType="end"/>
        </w:r>
      </w:hyperlink>
    </w:p>
    <w:p w:rsidR="00A05DD2" w:rsidRDefault="00587913">
      <w:pPr>
        <w:pStyle w:val="TOC3"/>
        <w:rPr>
          <w:rFonts w:eastAsiaTheme="minorEastAsia"/>
          <w:smallCaps w:val="0"/>
          <w:sz w:val="22"/>
          <w:lang w:eastAsia="en-US"/>
        </w:rPr>
      </w:pPr>
      <w:hyperlink w:anchor="_Toc439148207" w:history="1">
        <w:r w:rsidR="00A05DD2" w:rsidRPr="00B61051">
          <w:rPr>
            <w:rStyle w:val="Hyperlink"/>
            <w:rFonts w:ascii="MS Mincho" w:eastAsia="MS Mincho" w:hAnsi="MS Mincho" w:cs="MS Mincho" w:hint="eastAsia"/>
          </w:rPr>
          <w:t>桌面</w:t>
        </w:r>
        <w:r w:rsidR="00A05DD2" w:rsidRPr="00B61051">
          <w:rPr>
            <w:rStyle w:val="Hyperlink"/>
            <w:rFonts w:ascii="PMingLiU" w:eastAsia="PMingLiU" w:hAnsi="PMingLiU" w:cs="PMingLiU" w:hint="eastAsia"/>
          </w:rPr>
          <w:t>应用程序</w:t>
        </w:r>
        <w:r w:rsidR="00A05DD2">
          <w:tab/>
        </w:r>
        <w:r w:rsidR="00A05DD2">
          <w:fldChar w:fldCharType="begin"/>
        </w:r>
        <w:r w:rsidR="00A05DD2">
          <w:instrText xml:space="preserve"> PAGEREF _Toc439148207 \h </w:instrText>
        </w:r>
        <w:r w:rsidR="00A05DD2">
          <w:fldChar w:fldCharType="separate"/>
        </w:r>
        <w:r w:rsidR="00A05DD2">
          <w:t>10</w:t>
        </w:r>
        <w:r w:rsidR="00A05DD2">
          <w:fldChar w:fldCharType="end"/>
        </w:r>
      </w:hyperlink>
    </w:p>
    <w:p w:rsidR="00A05DD2" w:rsidRDefault="00587913">
      <w:pPr>
        <w:pStyle w:val="TOC3"/>
        <w:rPr>
          <w:rFonts w:eastAsiaTheme="minorEastAsia"/>
          <w:smallCaps w:val="0"/>
          <w:sz w:val="22"/>
          <w:lang w:eastAsia="en-US"/>
        </w:rPr>
      </w:pPr>
      <w:hyperlink w:anchor="_Toc439148208" w:history="1">
        <w:r w:rsidR="00A05DD2" w:rsidRPr="00B61051">
          <w:rPr>
            <w:rStyle w:val="Hyperlink"/>
            <w:rFonts w:ascii="MS Mincho" w:eastAsia="MS Mincho" w:hAnsi="MS Mincho" w:cs="MS Mincho" w:hint="eastAsia"/>
          </w:rPr>
          <w:t>桌面操作系</w:t>
        </w:r>
        <w:r w:rsidR="00A05DD2" w:rsidRPr="00B61051">
          <w:rPr>
            <w:rStyle w:val="Hyperlink"/>
            <w:rFonts w:ascii="PMingLiU" w:eastAsia="PMingLiU" w:hAnsi="PMingLiU" w:cs="PMingLiU" w:hint="eastAsia"/>
          </w:rPr>
          <w:t>统</w:t>
        </w:r>
        <w:r w:rsidR="00A05DD2">
          <w:tab/>
        </w:r>
        <w:r w:rsidR="00A05DD2">
          <w:fldChar w:fldCharType="begin"/>
        </w:r>
        <w:r w:rsidR="00A05DD2">
          <w:instrText xml:space="preserve"> PAGEREF _Toc439148208 \h </w:instrText>
        </w:r>
        <w:r w:rsidR="00A05DD2">
          <w:fldChar w:fldCharType="separate"/>
        </w:r>
        <w:r w:rsidR="00A05DD2">
          <w:t>10</w:t>
        </w:r>
        <w:r w:rsidR="00A05DD2">
          <w:fldChar w:fldCharType="end"/>
        </w:r>
      </w:hyperlink>
    </w:p>
    <w:p w:rsidR="00A05DD2" w:rsidRDefault="00587913">
      <w:pPr>
        <w:pStyle w:val="TOC3"/>
        <w:rPr>
          <w:rFonts w:eastAsiaTheme="minorEastAsia"/>
          <w:smallCaps w:val="0"/>
          <w:sz w:val="22"/>
          <w:lang w:eastAsia="en-US"/>
        </w:rPr>
      </w:pPr>
      <w:hyperlink w:anchor="_Toc439148209" w:history="1">
        <w:r w:rsidR="00A05DD2" w:rsidRPr="00B61051">
          <w:rPr>
            <w:rStyle w:val="Hyperlink"/>
            <w:rFonts w:ascii="PMingLiU" w:eastAsia="PMingLiU" w:hAnsi="PMingLiU" w:cs="PMingLiU" w:hint="eastAsia"/>
          </w:rPr>
          <w:t>处理器</w:t>
        </w:r>
        <w:r w:rsidR="00A05DD2" w:rsidRPr="00B61051">
          <w:rPr>
            <w:rStyle w:val="Hyperlink"/>
          </w:rPr>
          <w:t>/CAL</w:t>
        </w:r>
        <w:r w:rsidR="00A05DD2">
          <w:tab/>
        </w:r>
        <w:r w:rsidR="00A05DD2">
          <w:fldChar w:fldCharType="begin"/>
        </w:r>
        <w:r w:rsidR="00A05DD2">
          <w:instrText xml:space="preserve"> PAGEREF _Toc439148209 \h </w:instrText>
        </w:r>
        <w:r w:rsidR="00A05DD2">
          <w:fldChar w:fldCharType="separate"/>
        </w:r>
        <w:r w:rsidR="00A05DD2">
          <w:t>10</w:t>
        </w:r>
        <w:r w:rsidR="00A05DD2">
          <w:fldChar w:fldCharType="end"/>
        </w:r>
      </w:hyperlink>
    </w:p>
    <w:p w:rsidR="00A05DD2" w:rsidRDefault="00587913">
      <w:pPr>
        <w:pStyle w:val="TOC3"/>
        <w:rPr>
          <w:rFonts w:eastAsiaTheme="minorEastAsia"/>
          <w:smallCaps w:val="0"/>
          <w:sz w:val="22"/>
          <w:lang w:eastAsia="en-US"/>
        </w:rPr>
      </w:pPr>
      <w:hyperlink w:anchor="_Toc439148210" w:history="1">
        <w:r w:rsidR="00A05DD2" w:rsidRPr="00B61051">
          <w:rPr>
            <w:rStyle w:val="Hyperlink"/>
            <w:rFonts w:ascii="MS Mincho" w:eastAsia="MS Mincho" w:hAnsi="MS Mincho" w:cs="MS Mincho" w:hint="eastAsia"/>
          </w:rPr>
          <w:t>服</w:t>
        </w:r>
        <w:r w:rsidR="00A05DD2" w:rsidRPr="00B61051">
          <w:rPr>
            <w:rStyle w:val="Hyperlink"/>
            <w:rFonts w:ascii="PMingLiU" w:eastAsia="PMingLiU" w:hAnsi="PMingLiU" w:cs="PMingLiU" w:hint="eastAsia"/>
          </w:rPr>
          <w:t>务器</w:t>
        </w:r>
        <w:r w:rsidR="00A05DD2" w:rsidRPr="00B61051">
          <w:rPr>
            <w:rStyle w:val="Hyperlink"/>
          </w:rPr>
          <w:t>/CAL</w:t>
        </w:r>
        <w:r w:rsidR="00A05DD2">
          <w:tab/>
        </w:r>
        <w:r w:rsidR="00A05DD2">
          <w:fldChar w:fldCharType="begin"/>
        </w:r>
        <w:r w:rsidR="00A05DD2">
          <w:instrText xml:space="preserve"> PAGEREF _Toc439148210 \h </w:instrText>
        </w:r>
        <w:r w:rsidR="00A05DD2">
          <w:fldChar w:fldCharType="separate"/>
        </w:r>
        <w:r w:rsidR="00A05DD2">
          <w:t>11</w:t>
        </w:r>
        <w:r w:rsidR="00A05DD2">
          <w:fldChar w:fldCharType="end"/>
        </w:r>
      </w:hyperlink>
    </w:p>
    <w:p w:rsidR="00A05DD2" w:rsidRDefault="00587913">
      <w:pPr>
        <w:pStyle w:val="TOC3"/>
        <w:rPr>
          <w:rFonts w:eastAsiaTheme="minorEastAsia"/>
          <w:smallCaps w:val="0"/>
          <w:sz w:val="22"/>
          <w:lang w:eastAsia="en-US"/>
        </w:rPr>
      </w:pPr>
      <w:hyperlink w:anchor="_Toc439148211" w:history="1">
        <w:r w:rsidR="00A05DD2" w:rsidRPr="00B61051">
          <w:rPr>
            <w:rStyle w:val="Hyperlink"/>
            <w:rFonts w:ascii="MS Mincho" w:eastAsia="MS Mincho" w:hAnsi="MS Mincho" w:cs="MS Mincho" w:hint="eastAsia"/>
          </w:rPr>
          <w:t>每内核</w:t>
        </w:r>
        <w:r w:rsidR="00A05DD2">
          <w:tab/>
        </w:r>
        <w:r w:rsidR="00A05DD2">
          <w:fldChar w:fldCharType="begin"/>
        </w:r>
        <w:r w:rsidR="00A05DD2">
          <w:instrText xml:space="preserve"> PAGEREF _Toc439148211 \h </w:instrText>
        </w:r>
        <w:r w:rsidR="00A05DD2">
          <w:fldChar w:fldCharType="separate"/>
        </w:r>
        <w:r w:rsidR="00A05DD2">
          <w:t>11</w:t>
        </w:r>
        <w:r w:rsidR="00A05DD2">
          <w:fldChar w:fldCharType="end"/>
        </w:r>
      </w:hyperlink>
    </w:p>
    <w:p w:rsidR="00A05DD2" w:rsidRDefault="00587913">
      <w:pPr>
        <w:pStyle w:val="TOC3"/>
        <w:rPr>
          <w:rFonts w:eastAsiaTheme="minorEastAsia"/>
          <w:smallCaps w:val="0"/>
          <w:sz w:val="22"/>
          <w:lang w:eastAsia="en-US"/>
        </w:rPr>
      </w:pPr>
      <w:hyperlink w:anchor="_Toc439148212" w:history="1">
        <w:r w:rsidR="00A05DD2" w:rsidRPr="00B61051">
          <w:rPr>
            <w:rStyle w:val="Hyperlink"/>
            <w:rFonts w:ascii="MS Mincho" w:eastAsia="MS Mincho" w:hAnsi="MS Mincho" w:cs="MS Mincho" w:hint="eastAsia"/>
          </w:rPr>
          <w:t>管理服</w:t>
        </w:r>
        <w:r w:rsidR="00A05DD2" w:rsidRPr="00B61051">
          <w:rPr>
            <w:rStyle w:val="Hyperlink"/>
            <w:rFonts w:ascii="PMingLiU" w:eastAsia="PMingLiU" w:hAnsi="PMingLiU" w:cs="PMingLiU" w:hint="eastAsia"/>
          </w:rPr>
          <w:t>务器</w:t>
        </w:r>
        <w:r w:rsidR="00A05DD2">
          <w:tab/>
        </w:r>
        <w:r w:rsidR="00A05DD2">
          <w:fldChar w:fldCharType="begin"/>
        </w:r>
        <w:r w:rsidR="00A05DD2">
          <w:instrText xml:space="preserve"> PAGEREF _Toc439148212 \h </w:instrText>
        </w:r>
        <w:r w:rsidR="00A05DD2">
          <w:fldChar w:fldCharType="separate"/>
        </w:r>
        <w:r w:rsidR="00A05DD2">
          <w:t>11</w:t>
        </w:r>
        <w:r w:rsidR="00A05DD2">
          <w:fldChar w:fldCharType="end"/>
        </w:r>
      </w:hyperlink>
    </w:p>
    <w:p w:rsidR="00A05DD2" w:rsidRDefault="00587913">
      <w:pPr>
        <w:pStyle w:val="TOC3"/>
        <w:rPr>
          <w:rFonts w:eastAsiaTheme="minorEastAsia"/>
          <w:smallCaps w:val="0"/>
          <w:sz w:val="22"/>
          <w:lang w:eastAsia="en-US"/>
        </w:rPr>
      </w:pPr>
      <w:hyperlink w:anchor="_Toc439148213" w:history="1">
        <w:r w:rsidR="00A05DD2" w:rsidRPr="00B61051">
          <w:rPr>
            <w:rStyle w:val="Hyperlink"/>
            <w:rFonts w:ascii="PMingLiU" w:eastAsia="PMingLiU" w:hAnsi="PMingLiU" w:cs="PMingLiU" w:hint="eastAsia"/>
          </w:rPr>
          <w:t>专业服务器</w:t>
        </w:r>
        <w:r w:rsidR="00A05DD2">
          <w:tab/>
        </w:r>
        <w:r w:rsidR="00A05DD2">
          <w:fldChar w:fldCharType="begin"/>
        </w:r>
        <w:r w:rsidR="00A05DD2">
          <w:instrText xml:space="preserve"> PAGEREF _Toc439148213 \h </w:instrText>
        </w:r>
        <w:r w:rsidR="00A05DD2">
          <w:fldChar w:fldCharType="separate"/>
        </w:r>
        <w:r w:rsidR="00A05DD2">
          <w:t>12</w:t>
        </w:r>
        <w:r w:rsidR="00A05DD2">
          <w:fldChar w:fldCharType="end"/>
        </w:r>
      </w:hyperlink>
    </w:p>
    <w:p w:rsidR="00A05DD2" w:rsidRDefault="00587913">
      <w:pPr>
        <w:pStyle w:val="TOC3"/>
        <w:rPr>
          <w:rFonts w:eastAsiaTheme="minorEastAsia"/>
          <w:smallCaps w:val="0"/>
          <w:sz w:val="22"/>
          <w:lang w:eastAsia="en-US"/>
        </w:rPr>
      </w:pPr>
      <w:hyperlink w:anchor="_Toc439148214" w:history="1">
        <w:r w:rsidR="00A05DD2" w:rsidRPr="00B61051">
          <w:rPr>
            <w:rStyle w:val="Hyperlink"/>
            <w:rFonts w:ascii="MS Mincho" w:eastAsia="MS Mincho" w:hAnsi="MS Mincho" w:cs="MS Mincho" w:hint="eastAsia"/>
          </w:rPr>
          <w:t>开</w:t>
        </w:r>
        <w:r w:rsidR="00A05DD2" w:rsidRPr="00B61051">
          <w:rPr>
            <w:rStyle w:val="Hyperlink"/>
            <w:rFonts w:ascii="PMingLiU" w:eastAsia="PMingLiU" w:hAnsi="PMingLiU" w:cs="PMingLiU" w:hint="eastAsia"/>
          </w:rPr>
          <w:t>发人员工具</w:t>
        </w:r>
        <w:r w:rsidR="00A05DD2">
          <w:tab/>
        </w:r>
        <w:r w:rsidR="00A05DD2">
          <w:fldChar w:fldCharType="begin"/>
        </w:r>
        <w:r w:rsidR="00A05DD2">
          <w:instrText xml:space="preserve"> PAGEREF _Toc439148214 \h </w:instrText>
        </w:r>
        <w:r w:rsidR="00A05DD2">
          <w:fldChar w:fldCharType="separate"/>
        </w:r>
        <w:r w:rsidR="00A05DD2">
          <w:t>12</w:t>
        </w:r>
        <w:r w:rsidR="00A05DD2">
          <w:fldChar w:fldCharType="end"/>
        </w:r>
      </w:hyperlink>
    </w:p>
    <w:p w:rsidR="00A05DD2" w:rsidRDefault="00587913">
      <w:pPr>
        <w:pStyle w:val="TOC1"/>
        <w:rPr>
          <w:rFonts w:eastAsiaTheme="minorEastAsia"/>
          <w:b w:val="0"/>
          <w:caps w:val="0"/>
          <w:noProof/>
          <w:sz w:val="22"/>
          <w:szCs w:val="22"/>
          <w:lang w:eastAsia="en-US"/>
        </w:rPr>
      </w:pPr>
      <w:hyperlink w:anchor="_Toc439148215" w:history="1">
        <w:r w:rsidR="00A05DD2" w:rsidRPr="00B61051">
          <w:rPr>
            <w:rStyle w:val="Hyperlink"/>
            <w:rFonts w:ascii="PMingLiU" w:eastAsia="PMingLiU" w:hAnsi="PMingLiU" w:cs="PMingLiU" w:hint="eastAsia"/>
            <w:noProof/>
          </w:rPr>
          <w:t>软件</w:t>
        </w:r>
        <w:r w:rsidR="00A05DD2">
          <w:rPr>
            <w:noProof/>
          </w:rPr>
          <w:tab/>
        </w:r>
        <w:r w:rsidR="00A05DD2">
          <w:rPr>
            <w:noProof/>
          </w:rPr>
          <w:fldChar w:fldCharType="begin"/>
        </w:r>
        <w:r w:rsidR="00A05DD2">
          <w:rPr>
            <w:noProof/>
          </w:rPr>
          <w:instrText xml:space="preserve"> PAGEREF _Toc439148215 \h </w:instrText>
        </w:r>
        <w:r w:rsidR="00A05DD2">
          <w:rPr>
            <w:noProof/>
          </w:rPr>
        </w:r>
        <w:r w:rsidR="00A05DD2">
          <w:rPr>
            <w:noProof/>
          </w:rPr>
          <w:fldChar w:fldCharType="separate"/>
        </w:r>
        <w:r w:rsidR="00A05DD2">
          <w:rPr>
            <w:noProof/>
          </w:rPr>
          <w:t>14</w:t>
        </w:r>
        <w:r w:rsidR="00A05DD2">
          <w:rPr>
            <w:noProof/>
          </w:rPr>
          <w:fldChar w:fldCharType="end"/>
        </w:r>
      </w:hyperlink>
    </w:p>
    <w:p w:rsidR="00A05DD2" w:rsidRDefault="00587913">
      <w:pPr>
        <w:pStyle w:val="TOC2"/>
        <w:rPr>
          <w:rFonts w:eastAsiaTheme="minorEastAsia"/>
          <w:smallCaps w:val="0"/>
          <w:sz w:val="22"/>
          <w:lang w:eastAsia="en-US"/>
        </w:rPr>
      </w:pPr>
      <w:hyperlink w:anchor="_Toc439148216" w:history="1">
        <w:r w:rsidR="00A05DD2" w:rsidRPr="00B61051">
          <w:rPr>
            <w:rStyle w:val="Hyperlink"/>
          </w:rPr>
          <w:t>Advanced Threat Analytics</w:t>
        </w:r>
        <w:r w:rsidR="00A05DD2">
          <w:tab/>
        </w:r>
        <w:r w:rsidR="00A05DD2">
          <w:fldChar w:fldCharType="begin"/>
        </w:r>
        <w:r w:rsidR="00A05DD2">
          <w:instrText xml:space="preserve"> PAGEREF _Toc439148216 \h </w:instrText>
        </w:r>
        <w:r w:rsidR="00A05DD2">
          <w:fldChar w:fldCharType="separate"/>
        </w:r>
        <w:r w:rsidR="00A05DD2">
          <w:t>14</w:t>
        </w:r>
        <w:r w:rsidR="00A05DD2">
          <w:fldChar w:fldCharType="end"/>
        </w:r>
      </w:hyperlink>
    </w:p>
    <w:p w:rsidR="00A05DD2" w:rsidRDefault="00587913">
      <w:pPr>
        <w:pStyle w:val="TOC2"/>
        <w:rPr>
          <w:rFonts w:eastAsiaTheme="minorEastAsia"/>
          <w:smallCaps w:val="0"/>
          <w:sz w:val="22"/>
          <w:lang w:eastAsia="en-US"/>
        </w:rPr>
      </w:pPr>
      <w:hyperlink w:anchor="_Toc439148217" w:history="1">
        <w:r w:rsidR="00A05DD2" w:rsidRPr="00B61051">
          <w:rPr>
            <w:rStyle w:val="Hyperlink"/>
          </w:rPr>
          <w:t>BizTalk</w:t>
        </w:r>
        <w:r w:rsidR="00A05DD2">
          <w:tab/>
        </w:r>
        <w:r w:rsidR="00A05DD2">
          <w:fldChar w:fldCharType="begin"/>
        </w:r>
        <w:r w:rsidR="00A05DD2">
          <w:instrText xml:space="preserve"> PAGEREF _Toc439148217 \h </w:instrText>
        </w:r>
        <w:r w:rsidR="00A05DD2">
          <w:fldChar w:fldCharType="separate"/>
        </w:r>
        <w:r w:rsidR="00A05DD2">
          <w:t>15</w:t>
        </w:r>
        <w:r w:rsidR="00A05DD2">
          <w:fldChar w:fldCharType="end"/>
        </w:r>
      </w:hyperlink>
    </w:p>
    <w:p w:rsidR="00A05DD2" w:rsidRDefault="00587913">
      <w:pPr>
        <w:pStyle w:val="TOC2"/>
        <w:rPr>
          <w:rFonts w:eastAsiaTheme="minorEastAsia"/>
          <w:smallCaps w:val="0"/>
          <w:sz w:val="22"/>
          <w:lang w:eastAsia="en-US"/>
        </w:rPr>
      </w:pPr>
      <w:hyperlink w:anchor="_Toc439148218" w:history="1">
        <w:r w:rsidR="00A05DD2" w:rsidRPr="00B61051">
          <w:rPr>
            <w:rStyle w:val="Hyperlink"/>
          </w:rPr>
          <w:t>CAL Suite</w:t>
        </w:r>
        <w:r w:rsidR="00A05DD2">
          <w:tab/>
        </w:r>
        <w:r w:rsidR="00A05DD2">
          <w:fldChar w:fldCharType="begin"/>
        </w:r>
        <w:r w:rsidR="00A05DD2">
          <w:instrText xml:space="preserve"> PAGEREF _Toc439148218 \h </w:instrText>
        </w:r>
        <w:r w:rsidR="00A05DD2">
          <w:fldChar w:fldCharType="separate"/>
        </w:r>
        <w:r w:rsidR="00A05DD2">
          <w:t>16</w:t>
        </w:r>
        <w:r w:rsidR="00A05DD2">
          <w:fldChar w:fldCharType="end"/>
        </w:r>
      </w:hyperlink>
    </w:p>
    <w:p w:rsidR="00A05DD2" w:rsidRDefault="00587913">
      <w:pPr>
        <w:pStyle w:val="TOC2"/>
        <w:rPr>
          <w:rFonts w:eastAsiaTheme="minorEastAsia"/>
          <w:smallCaps w:val="0"/>
          <w:sz w:val="22"/>
          <w:lang w:eastAsia="en-US"/>
        </w:rPr>
      </w:pPr>
      <w:hyperlink w:anchor="_Toc439148219" w:history="1">
        <w:r w:rsidR="00A05DD2" w:rsidRPr="00B61051">
          <w:rPr>
            <w:rStyle w:val="Hyperlink"/>
            <w:rFonts w:ascii="MS Mincho" w:eastAsia="MS Mincho" w:hAnsi="MS Mincho" w:cs="MS Mincho" w:hint="eastAsia"/>
          </w:rPr>
          <w:t>核心基</w:t>
        </w:r>
        <w:r w:rsidR="00A05DD2" w:rsidRPr="00B61051">
          <w:rPr>
            <w:rStyle w:val="Hyperlink"/>
            <w:rFonts w:ascii="PMingLiU" w:eastAsia="PMingLiU" w:hAnsi="PMingLiU" w:cs="PMingLiU" w:hint="eastAsia"/>
          </w:rPr>
          <w:t>础设施服务器</w:t>
        </w:r>
        <w:r w:rsidR="00A05DD2" w:rsidRPr="00B61051">
          <w:rPr>
            <w:rStyle w:val="Hyperlink"/>
          </w:rPr>
          <w:t xml:space="preserve"> (CIS) </w:t>
        </w:r>
        <w:r w:rsidR="00A05DD2" w:rsidRPr="00B61051">
          <w:rPr>
            <w:rStyle w:val="Hyperlink"/>
            <w:rFonts w:ascii="MS Mincho" w:eastAsia="MS Mincho" w:hAnsi="MS Mincho" w:cs="MS Mincho" w:hint="eastAsia"/>
          </w:rPr>
          <w:t>套件</w:t>
        </w:r>
        <w:r w:rsidR="00A05DD2">
          <w:tab/>
        </w:r>
        <w:r w:rsidR="00A05DD2">
          <w:fldChar w:fldCharType="begin"/>
        </w:r>
        <w:r w:rsidR="00A05DD2">
          <w:instrText xml:space="preserve"> PAGEREF _Toc439148219 \h </w:instrText>
        </w:r>
        <w:r w:rsidR="00A05DD2">
          <w:fldChar w:fldCharType="separate"/>
        </w:r>
        <w:r w:rsidR="00A05DD2">
          <w:t>18</w:t>
        </w:r>
        <w:r w:rsidR="00A05DD2">
          <w:fldChar w:fldCharType="end"/>
        </w:r>
      </w:hyperlink>
    </w:p>
    <w:p w:rsidR="00A05DD2" w:rsidRDefault="00587913">
      <w:pPr>
        <w:pStyle w:val="TOC2"/>
        <w:rPr>
          <w:rFonts w:eastAsiaTheme="minorEastAsia"/>
          <w:smallCaps w:val="0"/>
          <w:sz w:val="22"/>
          <w:lang w:eastAsia="en-US"/>
        </w:rPr>
      </w:pPr>
      <w:hyperlink w:anchor="_Toc439148220" w:history="1">
        <w:r w:rsidR="00A05DD2" w:rsidRPr="00B61051">
          <w:rPr>
            <w:rStyle w:val="Hyperlink"/>
          </w:rPr>
          <w:t>Forefront</w:t>
        </w:r>
        <w:r w:rsidR="00A05DD2">
          <w:tab/>
        </w:r>
        <w:r w:rsidR="00A05DD2">
          <w:fldChar w:fldCharType="begin"/>
        </w:r>
        <w:r w:rsidR="00A05DD2">
          <w:instrText xml:space="preserve"> PAGEREF _Toc439148220 \h </w:instrText>
        </w:r>
        <w:r w:rsidR="00A05DD2">
          <w:fldChar w:fldCharType="separate"/>
        </w:r>
        <w:r w:rsidR="00A05DD2">
          <w:t>20</w:t>
        </w:r>
        <w:r w:rsidR="00A05DD2">
          <w:fldChar w:fldCharType="end"/>
        </w:r>
      </w:hyperlink>
    </w:p>
    <w:p w:rsidR="00A05DD2" w:rsidRDefault="00587913">
      <w:pPr>
        <w:pStyle w:val="TOC2"/>
        <w:rPr>
          <w:rFonts w:eastAsiaTheme="minorEastAsia"/>
          <w:smallCaps w:val="0"/>
          <w:sz w:val="22"/>
          <w:lang w:eastAsia="en-US"/>
        </w:rPr>
      </w:pPr>
      <w:hyperlink w:anchor="_Toc439148221" w:history="1">
        <w:r w:rsidR="00A05DD2" w:rsidRPr="00B61051">
          <w:rPr>
            <w:rStyle w:val="Hyperlink"/>
          </w:rPr>
          <w:t>Microsoft Dynamics</w:t>
        </w:r>
        <w:r w:rsidR="00A05DD2">
          <w:tab/>
        </w:r>
        <w:r w:rsidR="00A05DD2">
          <w:fldChar w:fldCharType="begin"/>
        </w:r>
        <w:r w:rsidR="00A05DD2">
          <w:instrText xml:space="preserve"> PAGEREF _Toc439148221 \h </w:instrText>
        </w:r>
        <w:r w:rsidR="00A05DD2">
          <w:fldChar w:fldCharType="separate"/>
        </w:r>
        <w:r w:rsidR="00A05DD2">
          <w:t>21</w:t>
        </w:r>
        <w:r w:rsidR="00A05DD2">
          <w:fldChar w:fldCharType="end"/>
        </w:r>
      </w:hyperlink>
    </w:p>
    <w:p w:rsidR="00A05DD2" w:rsidRDefault="00587913">
      <w:pPr>
        <w:pStyle w:val="TOC3"/>
        <w:rPr>
          <w:rFonts w:eastAsiaTheme="minorEastAsia"/>
          <w:smallCaps w:val="0"/>
          <w:sz w:val="22"/>
          <w:lang w:eastAsia="en-US"/>
        </w:rPr>
      </w:pPr>
      <w:hyperlink w:anchor="_Toc439148222" w:history="1">
        <w:r w:rsidR="00A05DD2" w:rsidRPr="00B61051">
          <w:rPr>
            <w:rStyle w:val="Hyperlink"/>
          </w:rPr>
          <w:t>Microsoft Dynamics AX</w:t>
        </w:r>
        <w:r w:rsidR="00A05DD2">
          <w:tab/>
        </w:r>
        <w:r w:rsidR="00A05DD2">
          <w:fldChar w:fldCharType="begin"/>
        </w:r>
        <w:r w:rsidR="00A05DD2">
          <w:instrText xml:space="preserve"> PAGEREF _Toc439148222 \h </w:instrText>
        </w:r>
        <w:r w:rsidR="00A05DD2">
          <w:fldChar w:fldCharType="separate"/>
        </w:r>
        <w:r w:rsidR="00A05DD2">
          <w:t>21</w:t>
        </w:r>
        <w:r w:rsidR="00A05DD2">
          <w:fldChar w:fldCharType="end"/>
        </w:r>
      </w:hyperlink>
    </w:p>
    <w:p w:rsidR="00A05DD2" w:rsidRDefault="00587913">
      <w:pPr>
        <w:pStyle w:val="TOC3"/>
        <w:rPr>
          <w:rFonts w:eastAsiaTheme="minorEastAsia"/>
          <w:smallCaps w:val="0"/>
          <w:sz w:val="22"/>
          <w:lang w:eastAsia="en-US"/>
        </w:rPr>
      </w:pPr>
      <w:hyperlink w:anchor="_Toc439148223" w:history="1">
        <w:r w:rsidR="00A05DD2" w:rsidRPr="00B61051">
          <w:rPr>
            <w:rStyle w:val="Hyperlink"/>
          </w:rPr>
          <w:t>Microsoft Dynamics CRM</w:t>
        </w:r>
        <w:r w:rsidR="00A05DD2">
          <w:tab/>
        </w:r>
        <w:r w:rsidR="00A05DD2">
          <w:fldChar w:fldCharType="begin"/>
        </w:r>
        <w:r w:rsidR="00A05DD2">
          <w:instrText xml:space="preserve"> PAGEREF _Toc439148223 \h </w:instrText>
        </w:r>
        <w:r w:rsidR="00A05DD2">
          <w:fldChar w:fldCharType="separate"/>
        </w:r>
        <w:r w:rsidR="00A05DD2">
          <w:t>22</w:t>
        </w:r>
        <w:r w:rsidR="00A05DD2">
          <w:fldChar w:fldCharType="end"/>
        </w:r>
      </w:hyperlink>
    </w:p>
    <w:p w:rsidR="00A05DD2" w:rsidRDefault="00587913">
      <w:pPr>
        <w:pStyle w:val="TOC2"/>
        <w:rPr>
          <w:rFonts w:eastAsiaTheme="minorEastAsia"/>
          <w:smallCaps w:val="0"/>
          <w:sz w:val="22"/>
          <w:lang w:eastAsia="en-US"/>
        </w:rPr>
      </w:pPr>
      <w:hyperlink w:anchor="_Toc439148224" w:history="1">
        <w:r w:rsidR="00A05DD2" w:rsidRPr="00B61051">
          <w:rPr>
            <w:rStyle w:val="Hyperlink"/>
          </w:rPr>
          <w:t>Microsoft Identity Manager</w:t>
        </w:r>
        <w:r w:rsidR="00A05DD2">
          <w:tab/>
        </w:r>
        <w:r w:rsidR="00A05DD2">
          <w:fldChar w:fldCharType="begin"/>
        </w:r>
        <w:r w:rsidR="00A05DD2">
          <w:instrText xml:space="preserve"> PAGEREF _Toc439148224 \h </w:instrText>
        </w:r>
        <w:r w:rsidR="00A05DD2">
          <w:fldChar w:fldCharType="separate"/>
        </w:r>
        <w:r w:rsidR="00A05DD2">
          <w:t>24</w:t>
        </w:r>
        <w:r w:rsidR="00A05DD2">
          <w:fldChar w:fldCharType="end"/>
        </w:r>
      </w:hyperlink>
    </w:p>
    <w:p w:rsidR="00A05DD2" w:rsidRDefault="00587913">
      <w:pPr>
        <w:pStyle w:val="TOC2"/>
        <w:rPr>
          <w:rFonts w:eastAsiaTheme="minorEastAsia"/>
          <w:smallCaps w:val="0"/>
          <w:sz w:val="22"/>
          <w:lang w:eastAsia="en-US"/>
        </w:rPr>
      </w:pPr>
      <w:hyperlink w:anchor="_Toc439148225" w:history="1">
        <w:r w:rsidR="00A05DD2" w:rsidRPr="00B61051">
          <w:rPr>
            <w:rStyle w:val="Hyperlink"/>
          </w:rPr>
          <w:t xml:space="preserve">Office </w:t>
        </w:r>
        <w:r w:rsidR="00A05DD2" w:rsidRPr="00B61051">
          <w:rPr>
            <w:rStyle w:val="Hyperlink"/>
            <w:rFonts w:ascii="PMingLiU" w:eastAsia="PMingLiU" w:hAnsi="PMingLiU" w:cs="PMingLiU" w:hint="eastAsia"/>
          </w:rPr>
          <w:t>应用程序</w:t>
        </w:r>
        <w:r w:rsidR="00A05DD2">
          <w:tab/>
        </w:r>
        <w:r w:rsidR="00A05DD2">
          <w:fldChar w:fldCharType="begin"/>
        </w:r>
        <w:r w:rsidR="00A05DD2">
          <w:instrText xml:space="preserve"> PAGEREF _Toc439148225 \h </w:instrText>
        </w:r>
        <w:r w:rsidR="00A05DD2">
          <w:fldChar w:fldCharType="separate"/>
        </w:r>
        <w:r w:rsidR="00A05DD2">
          <w:t>25</w:t>
        </w:r>
        <w:r w:rsidR="00A05DD2">
          <w:fldChar w:fldCharType="end"/>
        </w:r>
      </w:hyperlink>
    </w:p>
    <w:p w:rsidR="00A05DD2" w:rsidRDefault="00587913">
      <w:pPr>
        <w:pStyle w:val="TOC3"/>
        <w:rPr>
          <w:rFonts w:eastAsiaTheme="minorEastAsia"/>
          <w:smallCaps w:val="0"/>
          <w:sz w:val="22"/>
          <w:lang w:eastAsia="en-US"/>
        </w:rPr>
      </w:pPr>
      <w:hyperlink w:anchor="_Toc439148226" w:history="1">
        <w:r w:rsidR="00A05DD2" w:rsidRPr="00B61051">
          <w:rPr>
            <w:rStyle w:val="Hyperlink"/>
          </w:rPr>
          <w:t xml:space="preserve">Office </w:t>
        </w:r>
        <w:r w:rsidR="00A05DD2" w:rsidRPr="00B61051">
          <w:rPr>
            <w:rStyle w:val="Hyperlink"/>
            <w:rFonts w:ascii="MS Mincho" w:eastAsia="MS Mincho" w:hAnsi="MS Mincho" w:cs="MS Mincho" w:hint="eastAsia"/>
          </w:rPr>
          <w:t>桌面</w:t>
        </w:r>
        <w:r w:rsidR="00A05DD2" w:rsidRPr="00B61051">
          <w:rPr>
            <w:rStyle w:val="Hyperlink"/>
            <w:rFonts w:ascii="PMingLiU" w:eastAsia="PMingLiU" w:hAnsi="PMingLiU" w:cs="PMingLiU" w:hint="eastAsia"/>
          </w:rPr>
          <w:t>应用程序</w:t>
        </w:r>
        <w:r w:rsidR="00A05DD2">
          <w:tab/>
        </w:r>
        <w:r w:rsidR="00A05DD2">
          <w:fldChar w:fldCharType="begin"/>
        </w:r>
        <w:r w:rsidR="00A05DD2">
          <w:instrText xml:space="preserve"> PAGEREF _Toc439148226 \h </w:instrText>
        </w:r>
        <w:r w:rsidR="00A05DD2">
          <w:fldChar w:fldCharType="separate"/>
        </w:r>
        <w:r w:rsidR="00A05DD2">
          <w:t>25</w:t>
        </w:r>
        <w:r w:rsidR="00A05DD2">
          <w:fldChar w:fldCharType="end"/>
        </w:r>
      </w:hyperlink>
    </w:p>
    <w:p w:rsidR="00A05DD2" w:rsidRDefault="00587913">
      <w:pPr>
        <w:pStyle w:val="TOC3"/>
        <w:rPr>
          <w:rFonts w:eastAsiaTheme="minorEastAsia"/>
          <w:smallCaps w:val="0"/>
          <w:sz w:val="22"/>
          <w:lang w:eastAsia="en-US"/>
        </w:rPr>
      </w:pPr>
      <w:hyperlink w:anchor="_Toc439148227" w:history="1">
        <w:r w:rsidR="00A05DD2" w:rsidRPr="00B61051">
          <w:rPr>
            <w:rStyle w:val="Hyperlink"/>
          </w:rPr>
          <w:t>Office for Mac</w:t>
        </w:r>
        <w:r w:rsidR="00A05DD2">
          <w:tab/>
        </w:r>
        <w:r w:rsidR="00A05DD2">
          <w:fldChar w:fldCharType="begin"/>
        </w:r>
        <w:r w:rsidR="00A05DD2">
          <w:instrText xml:space="preserve"> PAGEREF _Toc439148227 \h </w:instrText>
        </w:r>
        <w:r w:rsidR="00A05DD2">
          <w:fldChar w:fldCharType="separate"/>
        </w:r>
        <w:r w:rsidR="00A05DD2">
          <w:t>27</w:t>
        </w:r>
        <w:r w:rsidR="00A05DD2">
          <w:fldChar w:fldCharType="end"/>
        </w:r>
      </w:hyperlink>
    </w:p>
    <w:p w:rsidR="00A05DD2" w:rsidRDefault="00587913">
      <w:pPr>
        <w:pStyle w:val="TOC2"/>
        <w:rPr>
          <w:rFonts w:eastAsiaTheme="minorEastAsia"/>
          <w:smallCaps w:val="0"/>
          <w:sz w:val="22"/>
          <w:lang w:eastAsia="en-US"/>
        </w:rPr>
      </w:pPr>
      <w:hyperlink w:anchor="_Toc439148228" w:history="1">
        <w:r w:rsidR="00A05DD2" w:rsidRPr="00B61051">
          <w:rPr>
            <w:rStyle w:val="Hyperlink"/>
          </w:rPr>
          <w:t xml:space="preserve">Office </w:t>
        </w:r>
        <w:r w:rsidR="00A05DD2" w:rsidRPr="00B61051">
          <w:rPr>
            <w:rStyle w:val="Hyperlink"/>
            <w:rFonts w:ascii="MS Mincho" w:eastAsia="MS Mincho" w:hAnsi="MS Mincho" w:cs="MS Mincho" w:hint="eastAsia"/>
          </w:rPr>
          <w:t>服</w:t>
        </w:r>
        <w:r w:rsidR="00A05DD2" w:rsidRPr="00B61051">
          <w:rPr>
            <w:rStyle w:val="Hyperlink"/>
            <w:rFonts w:ascii="PMingLiU" w:eastAsia="PMingLiU" w:hAnsi="PMingLiU" w:cs="PMingLiU" w:hint="eastAsia"/>
          </w:rPr>
          <w:t>务器</w:t>
        </w:r>
        <w:r w:rsidR="00A05DD2">
          <w:tab/>
        </w:r>
        <w:r w:rsidR="00A05DD2">
          <w:fldChar w:fldCharType="begin"/>
        </w:r>
        <w:r w:rsidR="00A05DD2">
          <w:instrText xml:space="preserve"> PAGEREF _Toc439148228 \h </w:instrText>
        </w:r>
        <w:r w:rsidR="00A05DD2">
          <w:fldChar w:fldCharType="separate"/>
        </w:r>
        <w:r w:rsidR="00A05DD2">
          <w:t>28</w:t>
        </w:r>
        <w:r w:rsidR="00A05DD2">
          <w:fldChar w:fldCharType="end"/>
        </w:r>
      </w:hyperlink>
    </w:p>
    <w:p w:rsidR="00A05DD2" w:rsidRDefault="00587913">
      <w:pPr>
        <w:pStyle w:val="TOC3"/>
        <w:rPr>
          <w:rFonts w:eastAsiaTheme="minorEastAsia"/>
          <w:smallCaps w:val="0"/>
          <w:sz w:val="22"/>
          <w:lang w:eastAsia="en-US"/>
        </w:rPr>
      </w:pPr>
      <w:hyperlink w:anchor="_Toc439148229" w:history="1">
        <w:r w:rsidR="00A05DD2" w:rsidRPr="00B61051">
          <w:rPr>
            <w:rStyle w:val="Hyperlink"/>
          </w:rPr>
          <w:t>Exchange Server</w:t>
        </w:r>
        <w:r w:rsidR="00A05DD2">
          <w:tab/>
        </w:r>
        <w:r w:rsidR="00A05DD2">
          <w:fldChar w:fldCharType="begin"/>
        </w:r>
        <w:r w:rsidR="00A05DD2">
          <w:instrText xml:space="preserve"> PAGEREF _Toc439148229 \h </w:instrText>
        </w:r>
        <w:r w:rsidR="00A05DD2">
          <w:fldChar w:fldCharType="separate"/>
        </w:r>
        <w:r w:rsidR="00A05DD2">
          <w:t>28</w:t>
        </w:r>
        <w:r w:rsidR="00A05DD2">
          <w:fldChar w:fldCharType="end"/>
        </w:r>
      </w:hyperlink>
    </w:p>
    <w:p w:rsidR="00A05DD2" w:rsidRDefault="00587913">
      <w:pPr>
        <w:pStyle w:val="TOC3"/>
        <w:rPr>
          <w:rFonts w:eastAsiaTheme="minorEastAsia"/>
          <w:smallCaps w:val="0"/>
          <w:sz w:val="22"/>
          <w:lang w:eastAsia="en-US"/>
        </w:rPr>
      </w:pPr>
      <w:hyperlink w:anchor="_Toc439148230" w:history="1">
        <w:r w:rsidR="00A05DD2" w:rsidRPr="00B61051">
          <w:rPr>
            <w:rStyle w:val="Hyperlink"/>
          </w:rPr>
          <w:t>Project Server</w:t>
        </w:r>
        <w:r w:rsidR="00A05DD2">
          <w:tab/>
        </w:r>
        <w:r w:rsidR="00A05DD2">
          <w:fldChar w:fldCharType="begin"/>
        </w:r>
        <w:r w:rsidR="00A05DD2">
          <w:instrText xml:space="preserve"> PAGEREF _Toc439148230 \h </w:instrText>
        </w:r>
        <w:r w:rsidR="00A05DD2">
          <w:fldChar w:fldCharType="separate"/>
        </w:r>
        <w:r w:rsidR="00A05DD2">
          <w:t>29</w:t>
        </w:r>
        <w:r w:rsidR="00A05DD2">
          <w:fldChar w:fldCharType="end"/>
        </w:r>
      </w:hyperlink>
    </w:p>
    <w:p w:rsidR="00A05DD2" w:rsidRDefault="00587913">
      <w:pPr>
        <w:pStyle w:val="TOC3"/>
        <w:rPr>
          <w:rFonts w:eastAsiaTheme="minorEastAsia"/>
          <w:smallCaps w:val="0"/>
          <w:sz w:val="22"/>
          <w:lang w:eastAsia="en-US"/>
        </w:rPr>
      </w:pPr>
      <w:hyperlink w:anchor="_Toc439148231" w:history="1">
        <w:r w:rsidR="00A05DD2" w:rsidRPr="00B61051">
          <w:rPr>
            <w:rStyle w:val="Hyperlink"/>
          </w:rPr>
          <w:t>SharePoint Server</w:t>
        </w:r>
        <w:r w:rsidR="00A05DD2">
          <w:tab/>
        </w:r>
        <w:r w:rsidR="00A05DD2">
          <w:fldChar w:fldCharType="begin"/>
        </w:r>
        <w:r w:rsidR="00A05DD2">
          <w:instrText xml:space="preserve"> PAGEREF _Toc439148231 \h </w:instrText>
        </w:r>
        <w:r w:rsidR="00A05DD2">
          <w:fldChar w:fldCharType="separate"/>
        </w:r>
        <w:r w:rsidR="00A05DD2">
          <w:t>30</w:t>
        </w:r>
        <w:r w:rsidR="00A05DD2">
          <w:fldChar w:fldCharType="end"/>
        </w:r>
      </w:hyperlink>
    </w:p>
    <w:p w:rsidR="00A05DD2" w:rsidRDefault="00587913">
      <w:pPr>
        <w:pStyle w:val="TOC3"/>
        <w:rPr>
          <w:rFonts w:eastAsiaTheme="minorEastAsia"/>
          <w:smallCaps w:val="0"/>
          <w:sz w:val="22"/>
          <w:lang w:eastAsia="en-US"/>
        </w:rPr>
      </w:pPr>
      <w:hyperlink w:anchor="_Toc439148232" w:history="1">
        <w:r w:rsidR="00A05DD2" w:rsidRPr="00B61051">
          <w:rPr>
            <w:rStyle w:val="Hyperlink"/>
          </w:rPr>
          <w:t>Skype for Business Server</w:t>
        </w:r>
        <w:r w:rsidR="00A05DD2">
          <w:tab/>
        </w:r>
        <w:r w:rsidR="00A05DD2">
          <w:fldChar w:fldCharType="begin"/>
        </w:r>
        <w:r w:rsidR="00A05DD2">
          <w:instrText xml:space="preserve"> PAGEREF _Toc439148232 \h </w:instrText>
        </w:r>
        <w:r w:rsidR="00A05DD2">
          <w:fldChar w:fldCharType="separate"/>
        </w:r>
        <w:r w:rsidR="00A05DD2">
          <w:t>31</w:t>
        </w:r>
        <w:r w:rsidR="00A05DD2">
          <w:fldChar w:fldCharType="end"/>
        </w:r>
      </w:hyperlink>
    </w:p>
    <w:p w:rsidR="00A05DD2" w:rsidRDefault="00587913">
      <w:pPr>
        <w:pStyle w:val="TOC2"/>
        <w:rPr>
          <w:rFonts w:eastAsiaTheme="minorEastAsia"/>
          <w:smallCaps w:val="0"/>
          <w:sz w:val="22"/>
          <w:lang w:eastAsia="en-US"/>
        </w:rPr>
      </w:pPr>
      <w:hyperlink w:anchor="_Toc439148233" w:history="1">
        <w:r w:rsidR="00A05DD2" w:rsidRPr="00B61051">
          <w:rPr>
            <w:rStyle w:val="Hyperlink"/>
          </w:rPr>
          <w:t>R Server</w:t>
        </w:r>
        <w:r w:rsidR="00A05DD2">
          <w:tab/>
        </w:r>
        <w:r w:rsidR="00A05DD2">
          <w:fldChar w:fldCharType="begin"/>
        </w:r>
        <w:r w:rsidR="00A05DD2">
          <w:instrText xml:space="preserve"> PAGEREF _Toc439148233 \h </w:instrText>
        </w:r>
        <w:r w:rsidR="00A05DD2">
          <w:fldChar w:fldCharType="separate"/>
        </w:r>
        <w:r w:rsidR="00A05DD2">
          <w:t>33</w:t>
        </w:r>
        <w:r w:rsidR="00A05DD2">
          <w:fldChar w:fldCharType="end"/>
        </w:r>
      </w:hyperlink>
    </w:p>
    <w:p w:rsidR="00A05DD2" w:rsidRDefault="00587913">
      <w:pPr>
        <w:pStyle w:val="TOC3"/>
        <w:rPr>
          <w:rFonts w:eastAsiaTheme="minorEastAsia"/>
          <w:smallCaps w:val="0"/>
          <w:sz w:val="22"/>
          <w:lang w:eastAsia="en-US"/>
        </w:rPr>
      </w:pPr>
      <w:hyperlink w:anchor="_Toc439148234" w:history="1">
        <w:r w:rsidR="00A05DD2" w:rsidRPr="00B61051">
          <w:rPr>
            <w:rStyle w:val="Hyperlink"/>
          </w:rPr>
          <w:t>2.</w:t>
        </w:r>
        <w:r w:rsidR="00A05DD2" w:rsidRPr="00B61051">
          <w:rPr>
            <w:rStyle w:val="Hyperlink"/>
            <w:rFonts w:ascii="PMingLiU" w:eastAsia="PMingLiU" w:hAnsi="PMingLiU" w:cs="PMingLiU" w:hint="eastAsia"/>
          </w:rPr>
          <w:t>产品条件</w:t>
        </w:r>
        <w:r w:rsidR="00A05DD2">
          <w:tab/>
        </w:r>
        <w:r w:rsidR="00A05DD2">
          <w:fldChar w:fldCharType="begin"/>
        </w:r>
        <w:r w:rsidR="00A05DD2">
          <w:instrText xml:space="preserve"> PAGEREF _Toc439148234 \h </w:instrText>
        </w:r>
        <w:r w:rsidR="00A05DD2">
          <w:fldChar w:fldCharType="separate"/>
        </w:r>
        <w:r w:rsidR="00A05DD2">
          <w:t>33</w:t>
        </w:r>
        <w:r w:rsidR="00A05DD2">
          <w:fldChar w:fldCharType="end"/>
        </w:r>
      </w:hyperlink>
    </w:p>
    <w:p w:rsidR="00A05DD2" w:rsidRDefault="00587913">
      <w:pPr>
        <w:pStyle w:val="TOC3"/>
        <w:rPr>
          <w:rFonts w:eastAsiaTheme="minorEastAsia"/>
          <w:smallCaps w:val="0"/>
          <w:sz w:val="22"/>
          <w:lang w:eastAsia="en-US"/>
        </w:rPr>
      </w:pPr>
      <w:hyperlink w:anchor="_Toc439148235" w:history="1">
        <w:r w:rsidR="00A05DD2" w:rsidRPr="00B61051">
          <w:rPr>
            <w:rStyle w:val="Hyperlink"/>
          </w:rPr>
          <w:t>3.</w:t>
        </w:r>
        <w:r w:rsidR="00A05DD2" w:rsidRPr="00B61051">
          <w:rPr>
            <w:rStyle w:val="Hyperlink"/>
            <w:rFonts w:ascii="MS Mincho" w:eastAsia="MS Mincho" w:hAnsi="MS Mincho" w:cs="MS Mincho" w:hint="eastAsia"/>
          </w:rPr>
          <w:t>使用权利</w:t>
        </w:r>
        <w:r w:rsidR="00A05DD2">
          <w:tab/>
        </w:r>
        <w:r w:rsidR="00A05DD2">
          <w:fldChar w:fldCharType="begin"/>
        </w:r>
        <w:r w:rsidR="00A05DD2">
          <w:instrText xml:space="preserve"> PAGEREF _Toc439148235 \h </w:instrText>
        </w:r>
        <w:r w:rsidR="00A05DD2">
          <w:fldChar w:fldCharType="separate"/>
        </w:r>
        <w:r w:rsidR="00A05DD2">
          <w:t>33</w:t>
        </w:r>
        <w:r w:rsidR="00A05DD2">
          <w:fldChar w:fldCharType="end"/>
        </w:r>
      </w:hyperlink>
    </w:p>
    <w:p w:rsidR="00A05DD2" w:rsidRDefault="00587913">
      <w:pPr>
        <w:pStyle w:val="TOC3"/>
        <w:rPr>
          <w:rFonts w:eastAsiaTheme="minorEastAsia"/>
          <w:smallCaps w:val="0"/>
          <w:sz w:val="22"/>
          <w:lang w:eastAsia="en-US"/>
        </w:rPr>
      </w:pPr>
      <w:hyperlink w:anchor="_Toc439148236" w:history="1">
        <w:r w:rsidR="00A05DD2" w:rsidRPr="00B61051">
          <w:rPr>
            <w:rStyle w:val="Hyperlink"/>
          </w:rPr>
          <w:t>4.</w:t>
        </w:r>
        <w:r w:rsidR="00A05DD2" w:rsidRPr="00B61051">
          <w:rPr>
            <w:rStyle w:val="Hyperlink"/>
            <w:rFonts w:ascii="PMingLiU" w:eastAsia="PMingLiU" w:hAnsi="PMingLiU" w:cs="PMingLiU" w:hint="eastAsia"/>
          </w:rPr>
          <w:t>软件保障</w:t>
        </w:r>
        <w:r w:rsidR="00A05DD2">
          <w:tab/>
        </w:r>
        <w:r w:rsidR="00A05DD2">
          <w:fldChar w:fldCharType="begin"/>
        </w:r>
        <w:r w:rsidR="00A05DD2">
          <w:instrText xml:space="preserve"> PAGEREF _Toc439148236 \h </w:instrText>
        </w:r>
        <w:r w:rsidR="00A05DD2">
          <w:fldChar w:fldCharType="separate"/>
        </w:r>
        <w:r w:rsidR="00A05DD2">
          <w:t>33</w:t>
        </w:r>
        <w:r w:rsidR="00A05DD2">
          <w:fldChar w:fldCharType="end"/>
        </w:r>
      </w:hyperlink>
    </w:p>
    <w:p w:rsidR="00A05DD2" w:rsidRDefault="00587913">
      <w:pPr>
        <w:pStyle w:val="TOC2"/>
        <w:rPr>
          <w:rFonts w:eastAsiaTheme="minorEastAsia"/>
          <w:smallCaps w:val="0"/>
          <w:sz w:val="22"/>
          <w:lang w:eastAsia="en-US"/>
        </w:rPr>
      </w:pPr>
      <w:hyperlink w:anchor="_Toc439148237" w:history="1">
        <w:r w:rsidR="00A05DD2" w:rsidRPr="00B61051">
          <w:rPr>
            <w:rStyle w:val="Hyperlink"/>
            <w:rFonts w:ascii="MS Mincho" w:eastAsia="MS Mincho" w:hAnsi="MS Mincho" w:cs="MS Mincho" w:hint="eastAsia"/>
          </w:rPr>
          <w:t>租</w:t>
        </w:r>
        <w:r w:rsidR="00A05DD2" w:rsidRPr="00B61051">
          <w:rPr>
            <w:rStyle w:val="Hyperlink"/>
            <w:rFonts w:ascii="PMingLiU" w:eastAsia="PMingLiU" w:hAnsi="PMingLiU" w:cs="PMingLiU" w:hint="eastAsia"/>
          </w:rPr>
          <w:t>赁权</w:t>
        </w:r>
        <w:r w:rsidR="00A05DD2">
          <w:tab/>
        </w:r>
        <w:r w:rsidR="00A05DD2">
          <w:fldChar w:fldCharType="begin"/>
        </w:r>
        <w:r w:rsidR="00A05DD2">
          <w:instrText xml:space="preserve"> PAGEREF _Toc439148237 \h </w:instrText>
        </w:r>
        <w:r w:rsidR="00A05DD2">
          <w:fldChar w:fldCharType="separate"/>
        </w:r>
        <w:r w:rsidR="00A05DD2">
          <w:t>33</w:t>
        </w:r>
        <w:r w:rsidR="00A05DD2">
          <w:fldChar w:fldCharType="end"/>
        </w:r>
      </w:hyperlink>
    </w:p>
    <w:p w:rsidR="00A05DD2" w:rsidRDefault="00587913">
      <w:pPr>
        <w:pStyle w:val="TOC2"/>
        <w:rPr>
          <w:rFonts w:eastAsiaTheme="minorEastAsia"/>
          <w:smallCaps w:val="0"/>
          <w:sz w:val="22"/>
          <w:lang w:eastAsia="en-US"/>
        </w:rPr>
      </w:pPr>
      <w:hyperlink w:anchor="_Toc439148238" w:history="1">
        <w:r w:rsidR="00A05DD2" w:rsidRPr="00B61051">
          <w:rPr>
            <w:rStyle w:val="Hyperlink"/>
          </w:rPr>
          <w:t>SQL Server</w:t>
        </w:r>
        <w:r w:rsidR="00A05DD2">
          <w:tab/>
        </w:r>
        <w:r w:rsidR="00A05DD2">
          <w:fldChar w:fldCharType="begin"/>
        </w:r>
        <w:r w:rsidR="00A05DD2">
          <w:instrText xml:space="preserve"> PAGEREF _Toc439148238 \h </w:instrText>
        </w:r>
        <w:r w:rsidR="00A05DD2">
          <w:fldChar w:fldCharType="separate"/>
        </w:r>
        <w:r w:rsidR="00A05DD2">
          <w:t>35</w:t>
        </w:r>
        <w:r w:rsidR="00A05DD2">
          <w:fldChar w:fldCharType="end"/>
        </w:r>
      </w:hyperlink>
    </w:p>
    <w:p w:rsidR="00A05DD2" w:rsidRDefault="00587913">
      <w:pPr>
        <w:pStyle w:val="TOC2"/>
        <w:rPr>
          <w:rFonts w:eastAsiaTheme="minorEastAsia"/>
          <w:smallCaps w:val="0"/>
          <w:sz w:val="22"/>
          <w:lang w:eastAsia="en-US"/>
        </w:rPr>
      </w:pPr>
      <w:hyperlink w:anchor="_Toc439148239" w:history="1">
        <w:r w:rsidR="00A05DD2" w:rsidRPr="00B61051">
          <w:rPr>
            <w:rStyle w:val="Hyperlink"/>
          </w:rPr>
          <w:t>System Center</w:t>
        </w:r>
        <w:r w:rsidR="00A05DD2">
          <w:tab/>
        </w:r>
        <w:r w:rsidR="00A05DD2">
          <w:fldChar w:fldCharType="begin"/>
        </w:r>
        <w:r w:rsidR="00A05DD2">
          <w:instrText xml:space="preserve"> PAGEREF _Toc439148239 \h </w:instrText>
        </w:r>
        <w:r w:rsidR="00A05DD2">
          <w:fldChar w:fldCharType="separate"/>
        </w:r>
        <w:r w:rsidR="00A05DD2">
          <w:t>38</w:t>
        </w:r>
        <w:r w:rsidR="00A05DD2">
          <w:fldChar w:fldCharType="end"/>
        </w:r>
      </w:hyperlink>
    </w:p>
    <w:p w:rsidR="00A05DD2" w:rsidRDefault="00587913">
      <w:pPr>
        <w:pStyle w:val="TOC3"/>
        <w:rPr>
          <w:rFonts w:eastAsiaTheme="minorEastAsia"/>
          <w:smallCaps w:val="0"/>
          <w:sz w:val="22"/>
          <w:lang w:eastAsia="en-US"/>
        </w:rPr>
      </w:pPr>
      <w:hyperlink w:anchor="_Toc439148240" w:history="1">
        <w:r w:rsidR="00A05DD2" w:rsidRPr="00B61051">
          <w:rPr>
            <w:rStyle w:val="Hyperlink"/>
          </w:rPr>
          <w:t>System Center Server</w:t>
        </w:r>
        <w:r w:rsidR="00A05DD2">
          <w:tab/>
        </w:r>
        <w:r w:rsidR="00A05DD2">
          <w:fldChar w:fldCharType="begin"/>
        </w:r>
        <w:r w:rsidR="00A05DD2">
          <w:instrText xml:space="preserve"> PAGEREF _Toc439148240 \h </w:instrText>
        </w:r>
        <w:r w:rsidR="00A05DD2">
          <w:fldChar w:fldCharType="separate"/>
        </w:r>
        <w:r w:rsidR="00A05DD2">
          <w:t>38</w:t>
        </w:r>
        <w:r w:rsidR="00A05DD2">
          <w:fldChar w:fldCharType="end"/>
        </w:r>
      </w:hyperlink>
    </w:p>
    <w:p w:rsidR="00A05DD2" w:rsidRDefault="00587913">
      <w:pPr>
        <w:pStyle w:val="TOC3"/>
        <w:rPr>
          <w:rFonts w:eastAsiaTheme="minorEastAsia"/>
          <w:smallCaps w:val="0"/>
          <w:sz w:val="22"/>
          <w:lang w:eastAsia="en-US"/>
        </w:rPr>
      </w:pPr>
      <w:hyperlink w:anchor="_Toc439148241" w:history="1">
        <w:r w:rsidR="00A05DD2" w:rsidRPr="00B61051">
          <w:rPr>
            <w:rStyle w:val="Hyperlink"/>
          </w:rPr>
          <w:t>System Center Client Management Suite</w:t>
        </w:r>
        <w:r w:rsidR="00A05DD2">
          <w:tab/>
        </w:r>
        <w:r w:rsidR="00A05DD2">
          <w:fldChar w:fldCharType="begin"/>
        </w:r>
        <w:r w:rsidR="00A05DD2">
          <w:instrText xml:space="preserve"> PAGEREF _Toc439148241 \h </w:instrText>
        </w:r>
        <w:r w:rsidR="00A05DD2">
          <w:fldChar w:fldCharType="separate"/>
        </w:r>
        <w:r w:rsidR="00A05DD2">
          <w:t>39</w:t>
        </w:r>
        <w:r w:rsidR="00A05DD2">
          <w:fldChar w:fldCharType="end"/>
        </w:r>
      </w:hyperlink>
    </w:p>
    <w:p w:rsidR="00A05DD2" w:rsidRDefault="00587913">
      <w:pPr>
        <w:pStyle w:val="TOC3"/>
        <w:rPr>
          <w:rFonts w:eastAsiaTheme="minorEastAsia"/>
          <w:smallCaps w:val="0"/>
          <w:sz w:val="22"/>
          <w:lang w:eastAsia="en-US"/>
        </w:rPr>
      </w:pPr>
      <w:hyperlink w:anchor="_Toc439148242" w:history="1">
        <w:r w:rsidR="00A05DD2" w:rsidRPr="00B61051">
          <w:rPr>
            <w:rStyle w:val="Hyperlink"/>
          </w:rPr>
          <w:t>System Center Configuration Manager</w:t>
        </w:r>
        <w:r w:rsidR="00A05DD2">
          <w:tab/>
        </w:r>
        <w:r w:rsidR="00A05DD2">
          <w:fldChar w:fldCharType="begin"/>
        </w:r>
        <w:r w:rsidR="00A05DD2">
          <w:instrText xml:space="preserve"> PAGEREF _Toc439148242 \h </w:instrText>
        </w:r>
        <w:r w:rsidR="00A05DD2">
          <w:fldChar w:fldCharType="separate"/>
        </w:r>
        <w:r w:rsidR="00A05DD2">
          <w:t>40</w:t>
        </w:r>
        <w:r w:rsidR="00A05DD2">
          <w:fldChar w:fldCharType="end"/>
        </w:r>
      </w:hyperlink>
    </w:p>
    <w:p w:rsidR="00A05DD2" w:rsidRDefault="00587913">
      <w:pPr>
        <w:pStyle w:val="TOC3"/>
        <w:rPr>
          <w:rFonts w:eastAsiaTheme="minorEastAsia"/>
          <w:smallCaps w:val="0"/>
          <w:sz w:val="22"/>
          <w:lang w:eastAsia="en-US"/>
        </w:rPr>
      </w:pPr>
      <w:hyperlink w:anchor="_Toc439148243" w:history="1">
        <w:r w:rsidR="00A05DD2" w:rsidRPr="00B61051">
          <w:rPr>
            <w:rStyle w:val="Hyperlink"/>
          </w:rPr>
          <w:t>System Center Data Protection Manager</w:t>
        </w:r>
        <w:r w:rsidR="00A05DD2">
          <w:tab/>
        </w:r>
        <w:r w:rsidR="00A05DD2">
          <w:fldChar w:fldCharType="begin"/>
        </w:r>
        <w:r w:rsidR="00A05DD2">
          <w:instrText xml:space="preserve"> PAGEREF _Toc439148243 \h </w:instrText>
        </w:r>
        <w:r w:rsidR="00A05DD2">
          <w:fldChar w:fldCharType="separate"/>
        </w:r>
        <w:r w:rsidR="00A05DD2">
          <w:t>41</w:t>
        </w:r>
        <w:r w:rsidR="00A05DD2">
          <w:fldChar w:fldCharType="end"/>
        </w:r>
      </w:hyperlink>
    </w:p>
    <w:p w:rsidR="00A05DD2" w:rsidRDefault="00587913">
      <w:pPr>
        <w:pStyle w:val="TOC3"/>
        <w:rPr>
          <w:rFonts w:eastAsiaTheme="minorEastAsia"/>
          <w:smallCaps w:val="0"/>
          <w:sz w:val="22"/>
          <w:lang w:eastAsia="en-US"/>
        </w:rPr>
      </w:pPr>
      <w:hyperlink w:anchor="_Toc439148244" w:history="1">
        <w:r w:rsidR="00A05DD2" w:rsidRPr="00B61051">
          <w:rPr>
            <w:rStyle w:val="Hyperlink"/>
          </w:rPr>
          <w:t>System Center Operation Manager</w:t>
        </w:r>
        <w:r w:rsidR="00A05DD2">
          <w:tab/>
        </w:r>
        <w:r w:rsidR="00A05DD2">
          <w:fldChar w:fldCharType="begin"/>
        </w:r>
        <w:r w:rsidR="00A05DD2">
          <w:instrText xml:space="preserve"> PAGEREF _Toc439148244 \h </w:instrText>
        </w:r>
        <w:r w:rsidR="00A05DD2">
          <w:fldChar w:fldCharType="separate"/>
        </w:r>
        <w:r w:rsidR="00A05DD2">
          <w:t>41</w:t>
        </w:r>
        <w:r w:rsidR="00A05DD2">
          <w:fldChar w:fldCharType="end"/>
        </w:r>
      </w:hyperlink>
    </w:p>
    <w:p w:rsidR="00A05DD2" w:rsidRDefault="00587913">
      <w:pPr>
        <w:pStyle w:val="TOC3"/>
        <w:rPr>
          <w:rFonts w:eastAsiaTheme="minorEastAsia"/>
          <w:smallCaps w:val="0"/>
          <w:sz w:val="22"/>
          <w:lang w:eastAsia="en-US"/>
        </w:rPr>
      </w:pPr>
      <w:hyperlink w:anchor="_Toc439148245" w:history="1">
        <w:r w:rsidR="00A05DD2" w:rsidRPr="00B61051">
          <w:rPr>
            <w:rStyle w:val="Hyperlink"/>
          </w:rPr>
          <w:t>System Center Server Management Suite</w:t>
        </w:r>
        <w:r w:rsidR="00A05DD2">
          <w:tab/>
        </w:r>
        <w:r w:rsidR="00A05DD2">
          <w:fldChar w:fldCharType="begin"/>
        </w:r>
        <w:r w:rsidR="00A05DD2">
          <w:instrText xml:space="preserve"> PAGEREF _Toc439148245 \h </w:instrText>
        </w:r>
        <w:r w:rsidR="00A05DD2">
          <w:fldChar w:fldCharType="separate"/>
        </w:r>
        <w:r w:rsidR="00A05DD2">
          <w:t>42</w:t>
        </w:r>
        <w:r w:rsidR="00A05DD2">
          <w:fldChar w:fldCharType="end"/>
        </w:r>
      </w:hyperlink>
    </w:p>
    <w:p w:rsidR="00A05DD2" w:rsidRDefault="00587913">
      <w:pPr>
        <w:pStyle w:val="TOC3"/>
        <w:rPr>
          <w:rFonts w:eastAsiaTheme="minorEastAsia"/>
          <w:smallCaps w:val="0"/>
          <w:sz w:val="22"/>
          <w:lang w:eastAsia="en-US"/>
        </w:rPr>
      </w:pPr>
      <w:hyperlink w:anchor="_Toc439148246" w:history="1">
        <w:r w:rsidR="00A05DD2" w:rsidRPr="00B61051">
          <w:rPr>
            <w:rStyle w:val="Hyperlink"/>
          </w:rPr>
          <w:t>System Center Service Manager</w:t>
        </w:r>
        <w:r w:rsidR="00A05DD2">
          <w:tab/>
        </w:r>
        <w:r w:rsidR="00A05DD2">
          <w:fldChar w:fldCharType="begin"/>
        </w:r>
        <w:r w:rsidR="00A05DD2">
          <w:instrText xml:space="preserve"> PAGEREF _Toc439148246 \h </w:instrText>
        </w:r>
        <w:r w:rsidR="00A05DD2">
          <w:fldChar w:fldCharType="separate"/>
        </w:r>
        <w:r w:rsidR="00A05DD2">
          <w:t>42</w:t>
        </w:r>
        <w:r w:rsidR="00A05DD2">
          <w:fldChar w:fldCharType="end"/>
        </w:r>
      </w:hyperlink>
    </w:p>
    <w:p w:rsidR="00A05DD2" w:rsidRDefault="00587913">
      <w:pPr>
        <w:pStyle w:val="TOC2"/>
        <w:rPr>
          <w:rFonts w:eastAsiaTheme="minorEastAsia"/>
          <w:smallCaps w:val="0"/>
          <w:sz w:val="22"/>
          <w:lang w:eastAsia="en-US"/>
        </w:rPr>
      </w:pPr>
      <w:hyperlink w:anchor="_Toc439148247" w:history="1">
        <w:r w:rsidR="00A05DD2" w:rsidRPr="00B61051">
          <w:rPr>
            <w:rStyle w:val="Hyperlink"/>
          </w:rPr>
          <w:t>Virtual Desktop Infrastructure (VDI) Suite</w:t>
        </w:r>
        <w:r w:rsidR="00A05DD2">
          <w:tab/>
        </w:r>
        <w:r w:rsidR="00A05DD2">
          <w:fldChar w:fldCharType="begin"/>
        </w:r>
        <w:r w:rsidR="00A05DD2">
          <w:instrText xml:space="preserve"> PAGEREF _Toc439148247 \h </w:instrText>
        </w:r>
        <w:r w:rsidR="00A05DD2">
          <w:fldChar w:fldCharType="separate"/>
        </w:r>
        <w:r w:rsidR="00A05DD2">
          <w:t>42</w:t>
        </w:r>
        <w:r w:rsidR="00A05DD2">
          <w:fldChar w:fldCharType="end"/>
        </w:r>
      </w:hyperlink>
    </w:p>
    <w:p w:rsidR="00A05DD2" w:rsidRDefault="00587913">
      <w:pPr>
        <w:pStyle w:val="TOC2"/>
        <w:rPr>
          <w:rFonts w:eastAsiaTheme="minorEastAsia"/>
          <w:smallCaps w:val="0"/>
          <w:sz w:val="22"/>
          <w:lang w:eastAsia="en-US"/>
        </w:rPr>
      </w:pPr>
      <w:hyperlink w:anchor="_Toc439148248" w:history="1">
        <w:r w:rsidR="00A05DD2" w:rsidRPr="00B61051">
          <w:rPr>
            <w:rStyle w:val="Hyperlink"/>
          </w:rPr>
          <w:t>Visual Studio</w:t>
        </w:r>
        <w:r w:rsidR="00A05DD2">
          <w:tab/>
        </w:r>
        <w:r w:rsidR="00A05DD2">
          <w:fldChar w:fldCharType="begin"/>
        </w:r>
        <w:r w:rsidR="00A05DD2">
          <w:instrText xml:space="preserve"> PAGEREF _Toc439148248 \h </w:instrText>
        </w:r>
        <w:r w:rsidR="00A05DD2">
          <w:fldChar w:fldCharType="separate"/>
        </w:r>
        <w:r w:rsidR="00A05DD2">
          <w:t>42</w:t>
        </w:r>
        <w:r w:rsidR="00A05DD2">
          <w:fldChar w:fldCharType="end"/>
        </w:r>
      </w:hyperlink>
    </w:p>
    <w:p w:rsidR="00A05DD2" w:rsidRDefault="00587913">
      <w:pPr>
        <w:pStyle w:val="TOC3"/>
        <w:rPr>
          <w:rFonts w:eastAsiaTheme="minorEastAsia"/>
          <w:smallCaps w:val="0"/>
          <w:sz w:val="22"/>
          <w:lang w:eastAsia="en-US"/>
        </w:rPr>
      </w:pPr>
      <w:hyperlink w:anchor="_Toc439148249" w:history="1">
        <w:r w:rsidR="00A05DD2" w:rsidRPr="00B61051">
          <w:rPr>
            <w:rStyle w:val="Hyperlink"/>
          </w:rPr>
          <w:t>Visual Studio</w:t>
        </w:r>
        <w:r w:rsidR="00A05DD2">
          <w:tab/>
        </w:r>
        <w:r w:rsidR="00A05DD2">
          <w:fldChar w:fldCharType="begin"/>
        </w:r>
        <w:r w:rsidR="00A05DD2">
          <w:instrText xml:space="preserve"> PAGEREF _Toc439148249 \h </w:instrText>
        </w:r>
        <w:r w:rsidR="00A05DD2">
          <w:fldChar w:fldCharType="separate"/>
        </w:r>
        <w:r w:rsidR="00A05DD2">
          <w:t>42</w:t>
        </w:r>
        <w:r w:rsidR="00A05DD2">
          <w:fldChar w:fldCharType="end"/>
        </w:r>
      </w:hyperlink>
    </w:p>
    <w:p w:rsidR="00A05DD2" w:rsidRDefault="00587913">
      <w:pPr>
        <w:pStyle w:val="TOC3"/>
        <w:rPr>
          <w:rFonts w:eastAsiaTheme="minorEastAsia"/>
          <w:smallCaps w:val="0"/>
          <w:sz w:val="22"/>
          <w:lang w:eastAsia="en-US"/>
        </w:rPr>
      </w:pPr>
      <w:hyperlink w:anchor="_Toc439148250" w:history="1">
        <w:r w:rsidR="00A05DD2" w:rsidRPr="00B61051">
          <w:rPr>
            <w:rStyle w:val="Hyperlink"/>
          </w:rPr>
          <w:t>Visual Studio Team Foundation Server</w:t>
        </w:r>
        <w:r w:rsidR="00A05DD2">
          <w:tab/>
        </w:r>
        <w:r w:rsidR="00A05DD2">
          <w:fldChar w:fldCharType="begin"/>
        </w:r>
        <w:r w:rsidR="00A05DD2">
          <w:instrText xml:space="preserve"> PAGEREF _Toc439148250 \h </w:instrText>
        </w:r>
        <w:r w:rsidR="00A05DD2">
          <w:fldChar w:fldCharType="separate"/>
        </w:r>
        <w:r w:rsidR="00A05DD2">
          <w:t>44</w:t>
        </w:r>
        <w:r w:rsidR="00A05DD2">
          <w:fldChar w:fldCharType="end"/>
        </w:r>
      </w:hyperlink>
    </w:p>
    <w:p w:rsidR="00A05DD2" w:rsidRDefault="00587913">
      <w:pPr>
        <w:pStyle w:val="TOC2"/>
        <w:rPr>
          <w:rFonts w:eastAsiaTheme="minorEastAsia"/>
          <w:smallCaps w:val="0"/>
          <w:sz w:val="22"/>
          <w:lang w:eastAsia="en-US"/>
        </w:rPr>
      </w:pPr>
      <w:hyperlink w:anchor="_Toc439148251" w:history="1">
        <w:r w:rsidR="00A05DD2" w:rsidRPr="00B61051">
          <w:rPr>
            <w:rStyle w:val="Hyperlink"/>
          </w:rPr>
          <w:t>Windows</w:t>
        </w:r>
        <w:r w:rsidR="00A05DD2">
          <w:tab/>
        </w:r>
        <w:r w:rsidR="00A05DD2">
          <w:fldChar w:fldCharType="begin"/>
        </w:r>
        <w:r w:rsidR="00A05DD2">
          <w:instrText xml:space="preserve"> PAGEREF _Toc439148251 \h </w:instrText>
        </w:r>
        <w:r w:rsidR="00A05DD2">
          <w:fldChar w:fldCharType="separate"/>
        </w:r>
        <w:r w:rsidR="00A05DD2">
          <w:t>45</w:t>
        </w:r>
        <w:r w:rsidR="00A05DD2">
          <w:fldChar w:fldCharType="end"/>
        </w:r>
      </w:hyperlink>
    </w:p>
    <w:p w:rsidR="00A05DD2" w:rsidRDefault="00587913">
      <w:pPr>
        <w:pStyle w:val="TOC3"/>
        <w:rPr>
          <w:rFonts w:eastAsiaTheme="minorEastAsia"/>
          <w:smallCaps w:val="0"/>
          <w:sz w:val="22"/>
          <w:lang w:eastAsia="en-US"/>
        </w:rPr>
      </w:pPr>
      <w:hyperlink w:anchor="_Toc439148252" w:history="1">
        <w:r w:rsidR="00A05DD2" w:rsidRPr="00B61051">
          <w:rPr>
            <w:rStyle w:val="Hyperlink"/>
          </w:rPr>
          <w:t xml:space="preserve">Windows </w:t>
        </w:r>
        <w:r w:rsidR="00A05DD2" w:rsidRPr="00B61051">
          <w:rPr>
            <w:rStyle w:val="Hyperlink"/>
            <w:rFonts w:ascii="MS Mincho" w:eastAsia="MS Mincho" w:hAnsi="MS Mincho" w:cs="MS Mincho" w:hint="eastAsia"/>
          </w:rPr>
          <w:t>桌面操作系</w:t>
        </w:r>
        <w:r w:rsidR="00A05DD2" w:rsidRPr="00B61051">
          <w:rPr>
            <w:rStyle w:val="Hyperlink"/>
            <w:rFonts w:ascii="PMingLiU" w:eastAsia="PMingLiU" w:hAnsi="PMingLiU" w:cs="PMingLiU" w:hint="eastAsia"/>
          </w:rPr>
          <w:t>统</w:t>
        </w:r>
        <w:r w:rsidR="00A05DD2">
          <w:tab/>
        </w:r>
        <w:r w:rsidR="00A05DD2">
          <w:fldChar w:fldCharType="begin"/>
        </w:r>
        <w:r w:rsidR="00A05DD2">
          <w:instrText xml:space="preserve"> PAGEREF _Toc439148252 \h </w:instrText>
        </w:r>
        <w:r w:rsidR="00A05DD2">
          <w:fldChar w:fldCharType="separate"/>
        </w:r>
        <w:r w:rsidR="00A05DD2">
          <w:t>45</w:t>
        </w:r>
        <w:r w:rsidR="00A05DD2">
          <w:fldChar w:fldCharType="end"/>
        </w:r>
      </w:hyperlink>
    </w:p>
    <w:p w:rsidR="00A05DD2" w:rsidRDefault="00587913">
      <w:pPr>
        <w:pStyle w:val="TOC2"/>
        <w:rPr>
          <w:rFonts w:eastAsiaTheme="minorEastAsia"/>
          <w:smallCaps w:val="0"/>
          <w:sz w:val="22"/>
          <w:lang w:eastAsia="en-US"/>
        </w:rPr>
      </w:pPr>
      <w:hyperlink w:anchor="_Toc439148253" w:history="1">
        <w:r w:rsidR="00A05DD2" w:rsidRPr="00B61051">
          <w:rPr>
            <w:rStyle w:val="Hyperlink"/>
          </w:rPr>
          <w:t xml:space="preserve">Windows </w:t>
        </w:r>
        <w:r w:rsidR="00A05DD2" w:rsidRPr="00B61051">
          <w:rPr>
            <w:rStyle w:val="Hyperlink"/>
            <w:rFonts w:ascii="MS Mincho" w:eastAsia="MS Mincho" w:hAnsi="MS Mincho" w:cs="MS Mincho" w:hint="eastAsia"/>
          </w:rPr>
          <w:t>服</w:t>
        </w:r>
        <w:r w:rsidR="00A05DD2" w:rsidRPr="00B61051">
          <w:rPr>
            <w:rStyle w:val="Hyperlink"/>
            <w:rFonts w:ascii="PMingLiU" w:eastAsia="PMingLiU" w:hAnsi="PMingLiU" w:cs="PMingLiU" w:hint="eastAsia"/>
          </w:rPr>
          <w:t>务器</w:t>
        </w:r>
        <w:r w:rsidR="00A05DD2">
          <w:tab/>
        </w:r>
        <w:r w:rsidR="00A05DD2">
          <w:fldChar w:fldCharType="begin"/>
        </w:r>
        <w:r w:rsidR="00A05DD2">
          <w:instrText xml:space="preserve"> PAGEREF _Toc439148253 \h </w:instrText>
        </w:r>
        <w:r w:rsidR="00A05DD2">
          <w:fldChar w:fldCharType="separate"/>
        </w:r>
        <w:r w:rsidR="00A05DD2">
          <w:t>52</w:t>
        </w:r>
        <w:r w:rsidR="00A05DD2">
          <w:fldChar w:fldCharType="end"/>
        </w:r>
      </w:hyperlink>
    </w:p>
    <w:p w:rsidR="00A05DD2" w:rsidRDefault="00587913">
      <w:pPr>
        <w:pStyle w:val="TOC3"/>
        <w:rPr>
          <w:rFonts w:eastAsiaTheme="minorEastAsia"/>
          <w:smallCaps w:val="0"/>
          <w:sz w:val="22"/>
          <w:lang w:eastAsia="en-US"/>
        </w:rPr>
      </w:pPr>
      <w:hyperlink w:anchor="_Toc439148254" w:history="1">
        <w:r w:rsidR="00A05DD2" w:rsidRPr="00B61051">
          <w:rPr>
            <w:rStyle w:val="Hyperlink"/>
          </w:rPr>
          <w:t>Windows MultiPoint Server</w:t>
        </w:r>
        <w:r w:rsidR="00A05DD2">
          <w:tab/>
        </w:r>
        <w:r w:rsidR="00A05DD2">
          <w:fldChar w:fldCharType="begin"/>
        </w:r>
        <w:r w:rsidR="00A05DD2">
          <w:instrText xml:space="preserve"> PAGEREF _Toc439148254 \h </w:instrText>
        </w:r>
        <w:r w:rsidR="00A05DD2">
          <w:fldChar w:fldCharType="separate"/>
        </w:r>
        <w:r w:rsidR="00A05DD2">
          <w:t>52</w:t>
        </w:r>
        <w:r w:rsidR="00A05DD2">
          <w:fldChar w:fldCharType="end"/>
        </w:r>
      </w:hyperlink>
    </w:p>
    <w:p w:rsidR="00A05DD2" w:rsidRDefault="00587913">
      <w:pPr>
        <w:pStyle w:val="TOC3"/>
        <w:rPr>
          <w:rFonts w:eastAsiaTheme="minorEastAsia"/>
          <w:smallCaps w:val="0"/>
          <w:sz w:val="22"/>
          <w:lang w:eastAsia="en-US"/>
        </w:rPr>
      </w:pPr>
      <w:hyperlink w:anchor="_Toc439148255" w:history="1">
        <w:r w:rsidR="00A05DD2" w:rsidRPr="00B61051">
          <w:rPr>
            <w:rStyle w:val="Hyperlink"/>
          </w:rPr>
          <w:t xml:space="preserve">Windows </w:t>
        </w:r>
        <w:r w:rsidR="00A05DD2" w:rsidRPr="00B61051">
          <w:rPr>
            <w:rStyle w:val="Hyperlink"/>
            <w:rFonts w:ascii="MS Mincho" w:eastAsia="MS Mincho" w:hAnsi="MS Mincho" w:cs="MS Mincho" w:hint="eastAsia"/>
          </w:rPr>
          <w:t>服</w:t>
        </w:r>
        <w:r w:rsidR="00A05DD2" w:rsidRPr="00B61051">
          <w:rPr>
            <w:rStyle w:val="Hyperlink"/>
            <w:rFonts w:ascii="PMingLiU" w:eastAsia="PMingLiU" w:hAnsi="PMingLiU" w:cs="PMingLiU" w:hint="eastAsia"/>
          </w:rPr>
          <w:t>务器</w:t>
        </w:r>
        <w:r w:rsidR="00A05DD2">
          <w:tab/>
        </w:r>
        <w:r w:rsidR="00A05DD2">
          <w:fldChar w:fldCharType="begin"/>
        </w:r>
        <w:r w:rsidR="00A05DD2">
          <w:instrText xml:space="preserve"> PAGEREF _Toc439148255 \h </w:instrText>
        </w:r>
        <w:r w:rsidR="00A05DD2">
          <w:fldChar w:fldCharType="separate"/>
        </w:r>
        <w:r w:rsidR="00A05DD2">
          <w:t>54</w:t>
        </w:r>
        <w:r w:rsidR="00A05DD2">
          <w:fldChar w:fldCharType="end"/>
        </w:r>
      </w:hyperlink>
    </w:p>
    <w:p w:rsidR="00A05DD2" w:rsidRDefault="00587913">
      <w:pPr>
        <w:pStyle w:val="TOC3"/>
        <w:rPr>
          <w:rFonts w:eastAsiaTheme="minorEastAsia"/>
          <w:smallCaps w:val="0"/>
          <w:sz w:val="22"/>
          <w:lang w:eastAsia="en-US"/>
        </w:rPr>
      </w:pPr>
      <w:hyperlink w:anchor="_Toc439148256" w:history="1">
        <w:r w:rsidR="00A05DD2" w:rsidRPr="00B61051">
          <w:rPr>
            <w:rStyle w:val="Hyperlink"/>
          </w:rPr>
          <w:t>Windows Small Business Server</w:t>
        </w:r>
        <w:r w:rsidR="00A05DD2">
          <w:tab/>
        </w:r>
        <w:r w:rsidR="00A05DD2">
          <w:fldChar w:fldCharType="begin"/>
        </w:r>
        <w:r w:rsidR="00A05DD2">
          <w:instrText xml:space="preserve"> PAGEREF _Toc439148256 \h </w:instrText>
        </w:r>
        <w:r w:rsidR="00A05DD2">
          <w:fldChar w:fldCharType="separate"/>
        </w:r>
        <w:r w:rsidR="00A05DD2">
          <w:t>56</w:t>
        </w:r>
        <w:r w:rsidR="00A05DD2">
          <w:fldChar w:fldCharType="end"/>
        </w:r>
      </w:hyperlink>
    </w:p>
    <w:p w:rsidR="00A05DD2" w:rsidRDefault="00587913">
      <w:pPr>
        <w:pStyle w:val="TOC1"/>
        <w:rPr>
          <w:rFonts w:eastAsiaTheme="minorEastAsia"/>
          <w:b w:val="0"/>
          <w:caps w:val="0"/>
          <w:noProof/>
          <w:sz w:val="22"/>
          <w:szCs w:val="22"/>
          <w:lang w:eastAsia="en-US"/>
        </w:rPr>
      </w:pPr>
      <w:hyperlink w:anchor="_Toc439148257" w:history="1">
        <w:r w:rsidR="00A05DD2" w:rsidRPr="00B61051">
          <w:rPr>
            <w:rStyle w:val="Hyperlink"/>
            <w:rFonts w:ascii="MS Mincho" w:eastAsia="MS Mincho" w:hAnsi="MS Mincho" w:cs="MS Mincho" w:hint="eastAsia"/>
            <w:noProof/>
          </w:rPr>
          <w:t>在</w:t>
        </w:r>
        <w:r w:rsidR="00A05DD2" w:rsidRPr="00B61051">
          <w:rPr>
            <w:rStyle w:val="Hyperlink"/>
            <w:rFonts w:ascii="PMingLiU" w:eastAsia="PMingLiU" w:hAnsi="PMingLiU" w:cs="PMingLiU" w:hint="eastAsia"/>
            <w:noProof/>
          </w:rPr>
          <w:t>线服务</w:t>
        </w:r>
        <w:r w:rsidR="00A05DD2">
          <w:rPr>
            <w:noProof/>
          </w:rPr>
          <w:tab/>
        </w:r>
        <w:r w:rsidR="00A05DD2">
          <w:rPr>
            <w:noProof/>
          </w:rPr>
          <w:fldChar w:fldCharType="begin"/>
        </w:r>
        <w:r w:rsidR="00A05DD2">
          <w:rPr>
            <w:noProof/>
          </w:rPr>
          <w:instrText xml:space="preserve"> PAGEREF _Toc439148257 \h </w:instrText>
        </w:r>
        <w:r w:rsidR="00A05DD2">
          <w:rPr>
            <w:noProof/>
          </w:rPr>
        </w:r>
        <w:r w:rsidR="00A05DD2">
          <w:rPr>
            <w:noProof/>
          </w:rPr>
          <w:fldChar w:fldCharType="separate"/>
        </w:r>
        <w:r w:rsidR="00A05DD2">
          <w:rPr>
            <w:noProof/>
          </w:rPr>
          <w:t>58</w:t>
        </w:r>
        <w:r w:rsidR="00A05DD2">
          <w:rPr>
            <w:noProof/>
          </w:rPr>
          <w:fldChar w:fldCharType="end"/>
        </w:r>
      </w:hyperlink>
    </w:p>
    <w:p w:rsidR="00A05DD2" w:rsidRDefault="00587913">
      <w:pPr>
        <w:pStyle w:val="TOC2"/>
        <w:rPr>
          <w:rFonts w:eastAsiaTheme="minorEastAsia"/>
          <w:smallCaps w:val="0"/>
          <w:sz w:val="22"/>
          <w:lang w:eastAsia="en-US"/>
        </w:rPr>
      </w:pPr>
      <w:hyperlink w:anchor="_Toc439148258" w:history="1">
        <w:r w:rsidR="00A05DD2" w:rsidRPr="00B61051">
          <w:rPr>
            <w:rStyle w:val="Hyperlink"/>
            <w:rFonts w:ascii="MS Mincho" w:eastAsia="MS Mincho" w:hAnsi="MS Mincho" w:cs="MS Mincho" w:hint="eastAsia"/>
          </w:rPr>
          <w:t>各地区的在</w:t>
        </w:r>
        <w:r w:rsidR="00A05DD2" w:rsidRPr="00B61051">
          <w:rPr>
            <w:rStyle w:val="Hyperlink"/>
            <w:rFonts w:ascii="PMingLiU" w:eastAsia="PMingLiU" w:hAnsi="PMingLiU" w:cs="PMingLiU" w:hint="eastAsia"/>
          </w:rPr>
          <w:t>线服务提供情况</w:t>
        </w:r>
        <w:r w:rsidR="00A05DD2">
          <w:tab/>
        </w:r>
        <w:r w:rsidR="00A05DD2">
          <w:fldChar w:fldCharType="begin"/>
        </w:r>
        <w:r w:rsidR="00A05DD2">
          <w:instrText xml:space="preserve"> PAGEREF _Toc439148258 \h </w:instrText>
        </w:r>
        <w:r w:rsidR="00A05DD2">
          <w:fldChar w:fldCharType="separate"/>
        </w:r>
        <w:r w:rsidR="00A05DD2">
          <w:t>58</w:t>
        </w:r>
        <w:r w:rsidR="00A05DD2">
          <w:fldChar w:fldCharType="end"/>
        </w:r>
      </w:hyperlink>
    </w:p>
    <w:p w:rsidR="00A05DD2" w:rsidRDefault="00587913">
      <w:pPr>
        <w:pStyle w:val="TOC2"/>
        <w:rPr>
          <w:rFonts w:eastAsiaTheme="minorEastAsia"/>
          <w:smallCaps w:val="0"/>
          <w:sz w:val="22"/>
          <w:lang w:eastAsia="en-US"/>
        </w:rPr>
      </w:pPr>
      <w:hyperlink w:anchor="_Toc439148259" w:history="1">
        <w:r w:rsidR="00A05DD2" w:rsidRPr="00B61051">
          <w:rPr>
            <w:rStyle w:val="Hyperlink"/>
            <w:rFonts w:ascii="MS Mincho" w:eastAsia="MS Mincho" w:hAnsi="MS Mincho" w:cs="MS Mincho" w:hint="eastAsia"/>
          </w:rPr>
          <w:t>在</w:t>
        </w:r>
        <w:r w:rsidR="00A05DD2" w:rsidRPr="00B61051">
          <w:rPr>
            <w:rStyle w:val="Hyperlink"/>
            <w:rFonts w:ascii="PMingLiU" w:eastAsia="PMingLiU" w:hAnsi="PMingLiU" w:cs="PMingLiU" w:hint="eastAsia"/>
          </w:rPr>
          <w:t>线服务购买规则</w:t>
        </w:r>
        <w:r w:rsidR="00A05DD2">
          <w:tab/>
        </w:r>
        <w:r w:rsidR="00A05DD2">
          <w:fldChar w:fldCharType="begin"/>
        </w:r>
        <w:r w:rsidR="00A05DD2">
          <w:instrText xml:space="preserve"> PAGEREF _Toc439148259 \h </w:instrText>
        </w:r>
        <w:r w:rsidR="00A05DD2">
          <w:fldChar w:fldCharType="separate"/>
        </w:r>
        <w:r w:rsidR="00A05DD2">
          <w:t>58</w:t>
        </w:r>
        <w:r w:rsidR="00A05DD2">
          <w:fldChar w:fldCharType="end"/>
        </w:r>
      </w:hyperlink>
    </w:p>
    <w:p w:rsidR="00A05DD2" w:rsidRDefault="00587913">
      <w:pPr>
        <w:pStyle w:val="TOC2"/>
        <w:rPr>
          <w:rFonts w:eastAsiaTheme="minorEastAsia"/>
          <w:smallCaps w:val="0"/>
          <w:sz w:val="22"/>
          <w:lang w:eastAsia="en-US"/>
        </w:rPr>
      </w:pPr>
      <w:hyperlink w:anchor="_Toc439148260" w:history="1">
        <w:r w:rsidR="00A05DD2" w:rsidRPr="00B61051">
          <w:rPr>
            <w:rStyle w:val="Hyperlink"/>
            <w:rFonts w:ascii="MS Mincho" w:eastAsia="MS Mincho" w:hAnsi="MS Mincho" w:cs="MS Mincho" w:hint="eastAsia"/>
          </w:rPr>
          <w:t>附加用</w:t>
        </w:r>
        <w:r w:rsidR="00A05DD2" w:rsidRPr="00B61051">
          <w:rPr>
            <w:rStyle w:val="Hyperlink"/>
            <w:rFonts w:ascii="PMingLiU" w:eastAsia="PMingLiU" w:hAnsi="PMingLiU" w:cs="PMingLiU" w:hint="eastAsia"/>
          </w:rPr>
          <w:t>户订购许可</w:t>
        </w:r>
        <w:r w:rsidR="00A05DD2" w:rsidRPr="00B61051">
          <w:rPr>
            <w:rStyle w:val="Hyperlink"/>
          </w:rPr>
          <w:t xml:space="preserve"> (SL)</w:t>
        </w:r>
        <w:r w:rsidR="00A05DD2">
          <w:tab/>
        </w:r>
        <w:r w:rsidR="00A05DD2">
          <w:fldChar w:fldCharType="begin"/>
        </w:r>
        <w:r w:rsidR="00A05DD2">
          <w:instrText xml:space="preserve"> PAGEREF _Toc439148260 \h </w:instrText>
        </w:r>
        <w:r w:rsidR="00A05DD2">
          <w:fldChar w:fldCharType="separate"/>
        </w:r>
        <w:r w:rsidR="00A05DD2">
          <w:t>58</w:t>
        </w:r>
        <w:r w:rsidR="00A05DD2">
          <w:fldChar w:fldCharType="end"/>
        </w:r>
      </w:hyperlink>
    </w:p>
    <w:p w:rsidR="00A05DD2" w:rsidRDefault="00587913">
      <w:pPr>
        <w:pStyle w:val="TOC2"/>
        <w:rPr>
          <w:rFonts w:eastAsiaTheme="minorEastAsia"/>
          <w:smallCaps w:val="0"/>
          <w:sz w:val="22"/>
          <w:lang w:eastAsia="en-US"/>
        </w:rPr>
      </w:pPr>
      <w:hyperlink w:anchor="_Toc439148261" w:history="1">
        <w:r w:rsidR="00A05DD2" w:rsidRPr="00B61051">
          <w:rPr>
            <w:rStyle w:val="Hyperlink"/>
            <w:rFonts w:ascii="MS Mincho" w:eastAsia="MS Mincho" w:hAnsi="MS Mincho" w:cs="MS Mincho" w:hint="eastAsia"/>
          </w:rPr>
          <w:t>在</w:t>
        </w:r>
        <w:r w:rsidR="00A05DD2" w:rsidRPr="00B61051">
          <w:rPr>
            <w:rStyle w:val="Hyperlink"/>
            <w:rFonts w:ascii="PMingLiU" w:eastAsia="PMingLiU" w:hAnsi="PMingLiU" w:cs="PMingLiU" w:hint="eastAsia"/>
          </w:rPr>
          <w:t>线服务续签</w:t>
        </w:r>
        <w:r w:rsidR="00A05DD2">
          <w:tab/>
        </w:r>
        <w:r w:rsidR="00A05DD2">
          <w:fldChar w:fldCharType="begin"/>
        </w:r>
        <w:r w:rsidR="00A05DD2">
          <w:instrText xml:space="preserve"> PAGEREF _Toc439148261 \h </w:instrText>
        </w:r>
        <w:r w:rsidR="00A05DD2">
          <w:fldChar w:fldCharType="separate"/>
        </w:r>
        <w:r w:rsidR="00A05DD2">
          <w:t>58</w:t>
        </w:r>
        <w:r w:rsidR="00A05DD2">
          <w:fldChar w:fldCharType="end"/>
        </w:r>
      </w:hyperlink>
    </w:p>
    <w:p w:rsidR="00A05DD2" w:rsidRDefault="00587913">
      <w:pPr>
        <w:pStyle w:val="TOC2"/>
        <w:rPr>
          <w:rFonts w:eastAsiaTheme="minorEastAsia"/>
          <w:smallCaps w:val="0"/>
          <w:sz w:val="22"/>
          <w:lang w:eastAsia="en-US"/>
        </w:rPr>
      </w:pPr>
      <w:hyperlink w:anchor="_Toc439148262" w:history="1">
        <w:r w:rsidR="00A05DD2" w:rsidRPr="00B61051">
          <w:rPr>
            <w:rStyle w:val="Hyperlink"/>
          </w:rPr>
          <w:t xml:space="preserve">Microsoft Azure </w:t>
        </w:r>
        <w:r w:rsidR="00A05DD2" w:rsidRPr="00B61051">
          <w:rPr>
            <w:rStyle w:val="Hyperlink"/>
            <w:rFonts w:ascii="MS Mincho" w:eastAsia="MS Mincho" w:hAnsi="MS Mincho" w:cs="MS Mincho" w:hint="eastAsia"/>
          </w:rPr>
          <w:t>服</w:t>
        </w:r>
        <w:r w:rsidR="00A05DD2" w:rsidRPr="00B61051">
          <w:rPr>
            <w:rStyle w:val="Hyperlink"/>
            <w:rFonts w:ascii="PMingLiU" w:eastAsia="PMingLiU" w:hAnsi="PMingLiU" w:cs="PMingLiU" w:hint="eastAsia"/>
          </w:rPr>
          <w:t>务</w:t>
        </w:r>
        <w:r w:rsidR="00A05DD2">
          <w:tab/>
        </w:r>
        <w:r w:rsidR="00A05DD2">
          <w:fldChar w:fldCharType="begin"/>
        </w:r>
        <w:r w:rsidR="00A05DD2">
          <w:instrText xml:space="preserve"> PAGEREF _Toc439148262 \h </w:instrText>
        </w:r>
        <w:r w:rsidR="00A05DD2">
          <w:fldChar w:fldCharType="separate"/>
        </w:r>
        <w:r w:rsidR="00A05DD2">
          <w:t>58</w:t>
        </w:r>
        <w:r w:rsidR="00A05DD2">
          <w:fldChar w:fldCharType="end"/>
        </w:r>
      </w:hyperlink>
    </w:p>
    <w:p w:rsidR="00A05DD2" w:rsidRDefault="00587913">
      <w:pPr>
        <w:pStyle w:val="TOC3"/>
        <w:rPr>
          <w:rFonts w:eastAsiaTheme="minorEastAsia"/>
          <w:smallCaps w:val="0"/>
          <w:sz w:val="22"/>
          <w:lang w:eastAsia="en-US"/>
        </w:rPr>
      </w:pPr>
      <w:hyperlink w:anchor="_Toc439148263" w:history="1">
        <w:r w:rsidR="00A05DD2" w:rsidRPr="00B61051">
          <w:rPr>
            <w:rStyle w:val="Hyperlink"/>
          </w:rPr>
          <w:t xml:space="preserve">Microsoft Azure </w:t>
        </w:r>
        <w:r w:rsidR="00A05DD2" w:rsidRPr="00B61051">
          <w:rPr>
            <w:rStyle w:val="Hyperlink"/>
            <w:rFonts w:ascii="MS Mincho" w:eastAsia="MS Mincho" w:hAnsi="MS Mincho" w:cs="MS Mincho" w:hint="eastAsia"/>
          </w:rPr>
          <w:t>服</w:t>
        </w:r>
        <w:r w:rsidR="00A05DD2" w:rsidRPr="00B61051">
          <w:rPr>
            <w:rStyle w:val="Hyperlink"/>
            <w:rFonts w:ascii="PMingLiU" w:eastAsia="PMingLiU" w:hAnsi="PMingLiU" w:cs="PMingLiU" w:hint="eastAsia"/>
          </w:rPr>
          <w:t>务</w:t>
        </w:r>
        <w:r w:rsidR="00A05DD2">
          <w:tab/>
        </w:r>
        <w:r w:rsidR="00A05DD2">
          <w:fldChar w:fldCharType="begin"/>
        </w:r>
        <w:r w:rsidR="00A05DD2">
          <w:instrText xml:space="preserve"> PAGEREF _Toc439148263 \h </w:instrText>
        </w:r>
        <w:r w:rsidR="00A05DD2">
          <w:fldChar w:fldCharType="separate"/>
        </w:r>
        <w:r w:rsidR="00A05DD2">
          <w:t>60</w:t>
        </w:r>
        <w:r w:rsidR="00A05DD2">
          <w:fldChar w:fldCharType="end"/>
        </w:r>
      </w:hyperlink>
    </w:p>
    <w:p w:rsidR="00A05DD2" w:rsidRDefault="00587913">
      <w:pPr>
        <w:pStyle w:val="TOC3"/>
        <w:rPr>
          <w:rFonts w:eastAsiaTheme="minorEastAsia"/>
          <w:smallCaps w:val="0"/>
          <w:sz w:val="22"/>
          <w:lang w:eastAsia="en-US"/>
        </w:rPr>
      </w:pPr>
      <w:hyperlink w:anchor="_Toc439148264" w:history="1">
        <w:r w:rsidR="00A05DD2" w:rsidRPr="00B61051">
          <w:rPr>
            <w:rStyle w:val="Hyperlink"/>
          </w:rPr>
          <w:t xml:space="preserve">Microsoft Azure </w:t>
        </w:r>
        <w:r w:rsidR="00A05DD2" w:rsidRPr="00B61051">
          <w:rPr>
            <w:rStyle w:val="Hyperlink"/>
            <w:rFonts w:ascii="MS Mincho" w:eastAsia="MS Mincho" w:hAnsi="MS Mincho" w:cs="MS Mincho" w:hint="eastAsia"/>
          </w:rPr>
          <w:t>支持</w:t>
        </w:r>
        <w:r w:rsidR="00A05DD2" w:rsidRPr="00B61051">
          <w:rPr>
            <w:rStyle w:val="Hyperlink"/>
          </w:rPr>
          <w:t xml:space="preserve"> </w:t>
        </w:r>
        <w:r w:rsidR="00A05DD2" w:rsidRPr="00B61051">
          <w:rPr>
            <w:rStyle w:val="Hyperlink"/>
            <w:rFonts w:ascii="MS Mincho" w:eastAsia="MS Mincho" w:hAnsi="MS Mincho" w:cs="MS Mincho" w:hint="eastAsia"/>
          </w:rPr>
          <w:t>（</w:t>
        </w:r>
        <w:r w:rsidR="00A05DD2" w:rsidRPr="00B61051">
          <w:rPr>
            <w:rStyle w:val="Hyperlink"/>
            <w:rFonts w:ascii="PMingLiU" w:eastAsia="PMingLiU" w:hAnsi="PMingLiU" w:cs="PMingLiU" w:hint="eastAsia"/>
          </w:rPr>
          <w:t>计划）</w:t>
        </w:r>
        <w:r w:rsidR="00A05DD2">
          <w:tab/>
        </w:r>
        <w:r w:rsidR="00A05DD2">
          <w:fldChar w:fldCharType="begin"/>
        </w:r>
        <w:r w:rsidR="00A05DD2">
          <w:instrText xml:space="preserve"> PAGEREF _Toc439148264 \h </w:instrText>
        </w:r>
        <w:r w:rsidR="00A05DD2">
          <w:fldChar w:fldCharType="separate"/>
        </w:r>
        <w:r w:rsidR="00A05DD2">
          <w:t>60</w:t>
        </w:r>
        <w:r w:rsidR="00A05DD2">
          <w:fldChar w:fldCharType="end"/>
        </w:r>
      </w:hyperlink>
    </w:p>
    <w:p w:rsidR="00A05DD2" w:rsidRDefault="00587913">
      <w:pPr>
        <w:pStyle w:val="TOC3"/>
        <w:rPr>
          <w:rFonts w:eastAsiaTheme="minorEastAsia"/>
          <w:smallCaps w:val="0"/>
          <w:sz w:val="22"/>
          <w:lang w:eastAsia="en-US"/>
        </w:rPr>
      </w:pPr>
      <w:hyperlink w:anchor="_Toc439148265" w:history="1">
        <w:r w:rsidR="00A05DD2" w:rsidRPr="00B61051">
          <w:rPr>
            <w:rStyle w:val="Hyperlink"/>
          </w:rPr>
          <w:t xml:space="preserve">Microsoft Azure Site Recovery </w:t>
        </w:r>
        <w:r w:rsidR="00A05DD2" w:rsidRPr="00B61051">
          <w:rPr>
            <w:rStyle w:val="Hyperlink"/>
            <w:rFonts w:ascii="MS Mincho" w:eastAsia="MS Mincho" w:hAnsi="MS Mincho" w:cs="MS Mincho" w:hint="eastAsia"/>
          </w:rPr>
          <w:t>（</w:t>
        </w:r>
        <w:r w:rsidR="00A05DD2" w:rsidRPr="00B61051">
          <w:rPr>
            <w:rStyle w:val="Hyperlink"/>
            <w:rFonts w:ascii="PMingLiU" w:eastAsia="PMingLiU" w:hAnsi="PMingLiU" w:cs="PMingLiU" w:hint="eastAsia"/>
          </w:rPr>
          <w:t>计划）</w:t>
        </w:r>
        <w:r w:rsidR="00A05DD2">
          <w:tab/>
        </w:r>
        <w:r w:rsidR="00A05DD2">
          <w:fldChar w:fldCharType="begin"/>
        </w:r>
        <w:r w:rsidR="00A05DD2">
          <w:instrText xml:space="preserve"> PAGEREF _Toc439148265 \h </w:instrText>
        </w:r>
        <w:r w:rsidR="00A05DD2">
          <w:fldChar w:fldCharType="separate"/>
        </w:r>
        <w:r w:rsidR="00A05DD2">
          <w:t>61</w:t>
        </w:r>
        <w:r w:rsidR="00A05DD2">
          <w:fldChar w:fldCharType="end"/>
        </w:r>
      </w:hyperlink>
    </w:p>
    <w:p w:rsidR="00A05DD2" w:rsidRDefault="00587913">
      <w:pPr>
        <w:pStyle w:val="TOC3"/>
        <w:rPr>
          <w:rFonts w:eastAsiaTheme="minorEastAsia"/>
          <w:smallCaps w:val="0"/>
          <w:sz w:val="22"/>
          <w:lang w:eastAsia="en-US"/>
        </w:rPr>
      </w:pPr>
      <w:hyperlink w:anchor="_Toc439148266" w:history="1">
        <w:r w:rsidR="00A05DD2" w:rsidRPr="00B61051">
          <w:rPr>
            <w:rStyle w:val="Hyperlink"/>
            <w:rFonts w:ascii="MS Mincho" w:eastAsia="MS Mincho" w:hAnsi="MS Mincho" w:cs="MS Mincho" w:hint="eastAsia"/>
          </w:rPr>
          <w:t>企</w:t>
        </w:r>
        <w:r w:rsidR="00A05DD2" w:rsidRPr="00B61051">
          <w:rPr>
            <w:rStyle w:val="Hyperlink"/>
            <w:rFonts w:ascii="PMingLiU" w:eastAsia="PMingLiU" w:hAnsi="PMingLiU" w:cs="PMingLiU" w:hint="eastAsia"/>
          </w:rPr>
          <w:t>业移动性套件（计划）</w:t>
        </w:r>
        <w:r w:rsidR="00A05DD2">
          <w:tab/>
        </w:r>
        <w:r w:rsidR="00A05DD2">
          <w:fldChar w:fldCharType="begin"/>
        </w:r>
        <w:r w:rsidR="00A05DD2">
          <w:instrText xml:space="preserve"> PAGEREF _Toc439148266 \h </w:instrText>
        </w:r>
        <w:r w:rsidR="00A05DD2">
          <w:fldChar w:fldCharType="separate"/>
        </w:r>
        <w:r w:rsidR="00A05DD2">
          <w:t>61</w:t>
        </w:r>
        <w:r w:rsidR="00A05DD2">
          <w:fldChar w:fldCharType="end"/>
        </w:r>
      </w:hyperlink>
    </w:p>
    <w:p w:rsidR="00A05DD2" w:rsidRDefault="00587913">
      <w:pPr>
        <w:pStyle w:val="TOC3"/>
        <w:rPr>
          <w:rFonts w:eastAsiaTheme="minorEastAsia"/>
          <w:smallCaps w:val="0"/>
          <w:sz w:val="22"/>
          <w:lang w:eastAsia="en-US"/>
        </w:rPr>
      </w:pPr>
      <w:hyperlink w:anchor="_Toc439148267" w:history="1">
        <w:r w:rsidR="00A05DD2" w:rsidRPr="00B61051">
          <w:rPr>
            <w:rStyle w:val="Hyperlink"/>
          </w:rPr>
          <w:t xml:space="preserve">Azure Active Directory </w:t>
        </w:r>
        <w:r w:rsidR="00A05DD2" w:rsidRPr="00B61051">
          <w:rPr>
            <w:rStyle w:val="Hyperlink"/>
            <w:rFonts w:ascii="MS Mincho" w:eastAsia="MS Mincho" w:hAnsi="MS Mincho" w:cs="MS Mincho" w:hint="eastAsia"/>
          </w:rPr>
          <w:t>（</w:t>
        </w:r>
        <w:r w:rsidR="00A05DD2" w:rsidRPr="00B61051">
          <w:rPr>
            <w:rStyle w:val="Hyperlink"/>
            <w:rFonts w:ascii="PMingLiU" w:eastAsia="PMingLiU" w:hAnsi="PMingLiU" w:cs="PMingLiU" w:hint="eastAsia"/>
          </w:rPr>
          <w:t>计划）</w:t>
        </w:r>
        <w:r w:rsidR="00A05DD2">
          <w:tab/>
        </w:r>
        <w:r w:rsidR="00A05DD2">
          <w:fldChar w:fldCharType="begin"/>
        </w:r>
        <w:r w:rsidR="00A05DD2">
          <w:instrText xml:space="preserve"> PAGEREF _Toc439148267 \h </w:instrText>
        </w:r>
        <w:r w:rsidR="00A05DD2">
          <w:fldChar w:fldCharType="separate"/>
        </w:r>
        <w:r w:rsidR="00A05DD2">
          <w:t>62</w:t>
        </w:r>
        <w:r w:rsidR="00A05DD2">
          <w:fldChar w:fldCharType="end"/>
        </w:r>
      </w:hyperlink>
    </w:p>
    <w:p w:rsidR="00A05DD2" w:rsidRDefault="00587913">
      <w:pPr>
        <w:pStyle w:val="TOC3"/>
        <w:rPr>
          <w:rFonts w:eastAsiaTheme="minorEastAsia"/>
          <w:smallCaps w:val="0"/>
          <w:sz w:val="22"/>
          <w:lang w:eastAsia="en-US"/>
        </w:rPr>
      </w:pPr>
      <w:hyperlink w:anchor="_Toc439148268" w:history="1">
        <w:r w:rsidR="00A05DD2" w:rsidRPr="00B61051">
          <w:rPr>
            <w:rStyle w:val="Hyperlink"/>
          </w:rPr>
          <w:t>Azure Rights Management</w:t>
        </w:r>
        <w:r w:rsidR="00A05DD2" w:rsidRPr="00B61051">
          <w:rPr>
            <w:rStyle w:val="Hyperlink"/>
            <w:rFonts w:ascii="MS Mincho" w:eastAsia="MS Mincho" w:hAnsi="MS Mincho" w:cs="MS Mincho" w:hint="eastAsia"/>
          </w:rPr>
          <w:t>（</w:t>
        </w:r>
        <w:r w:rsidR="00A05DD2" w:rsidRPr="00B61051">
          <w:rPr>
            <w:rStyle w:val="Hyperlink"/>
            <w:rFonts w:ascii="PMingLiU" w:eastAsia="PMingLiU" w:hAnsi="PMingLiU" w:cs="PMingLiU" w:hint="eastAsia"/>
          </w:rPr>
          <w:t>计划）</w:t>
        </w:r>
        <w:r w:rsidR="00A05DD2">
          <w:tab/>
        </w:r>
        <w:r w:rsidR="00A05DD2">
          <w:fldChar w:fldCharType="begin"/>
        </w:r>
        <w:r w:rsidR="00A05DD2">
          <w:instrText xml:space="preserve"> PAGEREF _Toc439148268 \h </w:instrText>
        </w:r>
        <w:r w:rsidR="00A05DD2">
          <w:fldChar w:fldCharType="separate"/>
        </w:r>
        <w:r w:rsidR="00A05DD2">
          <w:t>63</w:t>
        </w:r>
        <w:r w:rsidR="00A05DD2">
          <w:fldChar w:fldCharType="end"/>
        </w:r>
      </w:hyperlink>
    </w:p>
    <w:p w:rsidR="00A05DD2" w:rsidRDefault="00587913">
      <w:pPr>
        <w:pStyle w:val="TOC3"/>
        <w:rPr>
          <w:rFonts w:eastAsiaTheme="minorEastAsia"/>
          <w:smallCaps w:val="0"/>
          <w:sz w:val="22"/>
          <w:lang w:eastAsia="en-US"/>
        </w:rPr>
      </w:pPr>
      <w:hyperlink w:anchor="_Toc439148269" w:history="1">
        <w:r w:rsidR="00A05DD2" w:rsidRPr="00B61051">
          <w:rPr>
            <w:rStyle w:val="Hyperlink"/>
          </w:rPr>
          <w:t>Azure RemoteApp</w:t>
        </w:r>
        <w:r w:rsidR="00A05DD2" w:rsidRPr="00B61051">
          <w:rPr>
            <w:rStyle w:val="Hyperlink"/>
            <w:rFonts w:ascii="MS Mincho" w:eastAsia="MS Mincho" w:hAnsi="MS Mincho" w:cs="MS Mincho" w:hint="eastAsia"/>
          </w:rPr>
          <w:t>（</w:t>
        </w:r>
        <w:r w:rsidR="00A05DD2" w:rsidRPr="00B61051">
          <w:rPr>
            <w:rStyle w:val="Hyperlink"/>
            <w:rFonts w:ascii="PMingLiU" w:eastAsia="PMingLiU" w:hAnsi="PMingLiU" w:cs="PMingLiU" w:hint="eastAsia"/>
          </w:rPr>
          <w:t>计划）</w:t>
        </w:r>
        <w:r w:rsidR="00A05DD2">
          <w:tab/>
        </w:r>
        <w:r w:rsidR="00A05DD2">
          <w:fldChar w:fldCharType="begin"/>
        </w:r>
        <w:r w:rsidR="00A05DD2">
          <w:instrText xml:space="preserve"> PAGEREF _Toc439148269 \h </w:instrText>
        </w:r>
        <w:r w:rsidR="00A05DD2">
          <w:fldChar w:fldCharType="separate"/>
        </w:r>
        <w:r w:rsidR="00A05DD2">
          <w:t>63</w:t>
        </w:r>
        <w:r w:rsidR="00A05DD2">
          <w:fldChar w:fldCharType="end"/>
        </w:r>
      </w:hyperlink>
    </w:p>
    <w:p w:rsidR="00A05DD2" w:rsidRDefault="00587913">
      <w:pPr>
        <w:pStyle w:val="TOC3"/>
        <w:rPr>
          <w:rFonts w:eastAsiaTheme="minorEastAsia"/>
          <w:smallCaps w:val="0"/>
          <w:sz w:val="22"/>
          <w:lang w:eastAsia="en-US"/>
        </w:rPr>
      </w:pPr>
      <w:hyperlink w:anchor="_Toc439148270" w:history="1">
        <w:r w:rsidR="00A05DD2" w:rsidRPr="00B61051">
          <w:rPr>
            <w:rStyle w:val="Hyperlink"/>
            <w:rFonts w:ascii="MS Mincho" w:eastAsia="MS Mincho" w:hAnsi="MS Mincho" w:cs="MS Mincho" w:hint="eastAsia"/>
          </w:rPr>
          <w:t>运行管理套件（</w:t>
        </w:r>
        <w:r w:rsidR="00A05DD2" w:rsidRPr="00B61051">
          <w:rPr>
            <w:rStyle w:val="Hyperlink"/>
            <w:rFonts w:ascii="PMingLiU" w:eastAsia="PMingLiU" w:hAnsi="PMingLiU" w:cs="PMingLiU" w:hint="eastAsia"/>
          </w:rPr>
          <w:t>计划）</w:t>
        </w:r>
        <w:r w:rsidR="00A05DD2">
          <w:tab/>
        </w:r>
        <w:r w:rsidR="00A05DD2">
          <w:fldChar w:fldCharType="begin"/>
        </w:r>
        <w:r w:rsidR="00A05DD2">
          <w:instrText xml:space="preserve"> PAGEREF _Toc439148270 \h </w:instrText>
        </w:r>
        <w:r w:rsidR="00A05DD2">
          <w:fldChar w:fldCharType="separate"/>
        </w:r>
        <w:r w:rsidR="00A05DD2">
          <w:t>64</w:t>
        </w:r>
        <w:r w:rsidR="00A05DD2">
          <w:fldChar w:fldCharType="end"/>
        </w:r>
      </w:hyperlink>
    </w:p>
    <w:p w:rsidR="00A05DD2" w:rsidRDefault="00587913">
      <w:pPr>
        <w:pStyle w:val="TOC3"/>
        <w:rPr>
          <w:rFonts w:eastAsiaTheme="minorEastAsia"/>
          <w:smallCaps w:val="0"/>
          <w:sz w:val="22"/>
          <w:lang w:eastAsia="en-US"/>
        </w:rPr>
      </w:pPr>
      <w:hyperlink w:anchor="_Toc439148271" w:history="1">
        <w:r w:rsidR="00A05DD2" w:rsidRPr="00B61051">
          <w:rPr>
            <w:rStyle w:val="Hyperlink"/>
            <w:rFonts w:ascii="MS Mincho" w:eastAsia="MS Mincho" w:hAnsi="MS Mincho" w:cs="MS Mincho" w:hint="eastAsia"/>
          </w:rPr>
          <w:t>微</w:t>
        </w:r>
        <w:r w:rsidR="00A05DD2" w:rsidRPr="00B61051">
          <w:rPr>
            <w:rStyle w:val="Hyperlink"/>
            <w:rFonts w:ascii="PMingLiU" w:eastAsia="PMingLiU" w:hAnsi="PMingLiU" w:cs="PMingLiU" w:hint="eastAsia"/>
          </w:rPr>
          <w:t>软多因素身份验证（计划）</w:t>
        </w:r>
        <w:r w:rsidR="00A05DD2">
          <w:tab/>
        </w:r>
        <w:r w:rsidR="00A05DD2">
          <w:fldChar w:fldCharType="begin"/>
        </w:r>
        <w:r w:rsidR="00A05DD2">
          <w:instrText xml:space="preserve"> PAGEREF _Toc439148271 \h </w:instrText>
        </w:r>
        <w:r w:rsidR="00A05DD2">
          <w:fldChar w:fldCharType="separate"/>
        </w:r>
        <w:r w:rsidR="00A05DD2">
          <w:t>64</w:t>
        </w:r>
        <w:r w:rsidR="00A05DD2">
          <w:fldChar w:fldCharType="end"/>
        </w:r>
      </w:hyperlink>
    </w:p>
    <w:p w:rsidR="00A05DD2" w:rsidRDefault="00587913">
      <w:pPr>
        <w:pStyle w:val="TOC2"/>
        <w:rPr>
          <w:rFonts w:eastAsiaTheme="minorEastAsia"/>
          <w:smallCaps w:val="0"/>
          <w:sz w:val="22"/>
          <w:lang w:eastAsia="en-US"/>
        </w:rPr>
      </w:pPr>
      <w:hyperlink w:anchor="_Toc439148272" w:history="1">
        <w:r w:rsidR="00A05DD2" w:rsidRPr="00B61051">
          <w:rPr>
            <w:rStyle w:val="Hyperlink"/>
            <w:rFonts w:ascii="MS Mincho" w:eastAsia="MS Mincho" w:hAnsi="MS Mincho" w:cs="MS Mincho" w:hint="eastAsia"/>
          </w:rPr>
          <w:t>企</w:t>
        </w:r>
        <w:r w:rsidR="00A05DD2" w:rsidRPr="00B61051">
          <w:rPr>
            <w:rStyle w:val="Hyperlink"/>
            <w:rFonts w:ascii="PMingLiU" w:eastAsia="PMingLiU" w:hAnsi="PMingLiU" w:cs="PMingLiU" w:hint="eastAsia"/>
          </w:rPr>
          <w:t>业云套件</w:t>
        </w:r>
        <w:r w:rsidR="00A05DD2">
          <w:tab/>
        </w:r>
        <w:r w:rsidR="00A05DD2">
          <w:fldChar w:fldCharType="begin"/>
        </w:r>
        <w:r w:rsidR="00A05DD2">
          <w:instrText xml:space="preserve"> PAGEREF _Toc439148272 \h </w:instrText>
        </w:r>
        <w:r w:rsidR="00A05DD2">
          <w:fldChar w:fldCharType="separate"/>
        </w:r>
        <w:r w:rsidR="00A05DD2">
          <w:t>64</w:t>
        </w:r>
        <w:r w:rsidR="00A05DD2">
          <w:fldChar w:fldCharType="end"/>
        </w:r>
      </w:hyperlink>
    </w:p>
    <w:p w:rsidR="00A05DD2" w:rsidRDefault="00587913">
      <w:pPr>
        <w:pStyle w:val="TOC2"/>
        <w:rPr>
          <w:rFonts w:eastAsiaTheme="minorEastAsia"/>
          <w:smallCaps w:val="0"/>
          <w:sz w:val="22"/>
          <w:lang w:eastAsia="en-US"/>
        </w:rPr>
      </w:pPr>
      <w:hyperlink w:anchor="_Toc439148273" w:history="1">
        <w:r w:rsidR="00A05DD2" w:rsidRPr="00B61051">
          <w:rPr>
            <w:rStyle w:val="Hyperlink"/>
          </w:rPr>
          <w:t>Microsoft Intune</w:t>
        </w:r>
        <w:r w:rsidR="00A05DD2">
          <w:tab/>
        </w:r>
        <w:r w:rsidR="00A05DD2">
          <w:fldChar w:fldCharType="begin"/>
        </w:r>
        <w:r w:rsidR="00A05DD2">
          <w:instrText xml:space="preserve"> PAGEREF _Toc439148273 \h </w:instrText>
        </w:r>
        <w:r w:rsidR="00A05DD2">
          <w:fldChar w:fldCharType="separate"/>
        </w:r>
        <w:r w:rsidR="00A05DD2">
          <w:t>65</w:t>
        </w:r>
        <w:r w:rsidR="00A05DD2">
          <w:fldChar w:fldCharType="end"/>
        </w:r>
      </w:hyperlink>
    </w:p>
    <w:p w:rsidR="00A05DD2" w:rsidRDefault="00587913">
      <w:pPr>
        <w:pStyle w:val="TOC2"/>
        <w:rPr>
          <w:rFonts w:eastAsiaTheme="minorEastAsia"/>
          <w:smallCaps w:val="0"/>
          <w:sz w:val="22"/>
          <w:lang w:eastAsia="en-US"/>
        </w:rPr>
      </w:pPr>
      <w:hyperlink w:anchor="_Toc439148274" w:history="1">
        <w:r w:rsidR="00A05DD2" w:rsidRPr="00B61051">
          <w:rPr>
            <w:rStyle w:val="Hyperlink"/>
          </w:rPr>
          <w:t xml:space="preserve">Microsoft Dynamics </w:t>
        </w:r>
        <w:r w:rsidR="00A05DD2" w:rsidRPr="00B61051">
          <w:rPr>
            <w:rStyle w:val="Hyperlink"/>
            <w:rFonts w:ascii="MS Mincho" w:eastAsia="MS Mincho" w:hAnsi="MS Mincho" w:cs="MS Mincho" w:hint="eastAsia"/>
          </w:rPr>
          <w:t>在</w:t>
        </w:r>
        <w:r w:rsidR="00A05DD2" w:rsidRPr="00B61051">
          <w:rPr>
            <w:rStyle w:val="Hyperlink"/>
            <w:rFonts w:ascii="PMingLiU" w:eastAsia="PMingLiU" w:hAnsi="PMingLiU" w:cs="PMingLiU" w:hint="eastAsia"/>
          </w:rPr>
          <w:t>线服务</w:t>
        </w:r>
        <w:r w:rsidR="00A05DD2">
          <w:tab/>
        </w:r>
        <w:r w:rsidR="00A05DD2">
          <w:fldChar w:fldCharType="begin"/>
        </w:r>
        <w:r w:rsidR="00A05DD2">
          <w:instrText xml:space="preserve"> PAGEREF _Toc439148274 \h </w:instrText>
        </w:r>
        <w:r w:rsidR="00A05DD2">
          <w:fldChar w:fldCharType="separate"/>
        </w:r>
        <w:r w:rsidR="00A05DD2">
          <w:t>66</w:t>
        </w:r>
        <w:r w:rsidR="00A05DD2">
          <w:fldChar w:fldCharType="end"/>
        </w:r>
      </w:hyperlink>
    </w:p>
    <w:p w:rsidR="00A05DD2" w:rsidRDefault="00587913">
      <w:pPr>
        <w:pStyle w:val="TOC3"/>
        <w:rPr>
          <w:rFonts w:eastAsiaTheme="minorEastAsia"/>
          <w:smallCaps w:val="0"/>
          <w:sz w:val="22"/>
          <w:lang w:eastAsia="en-US"/>
        </w:rPr>
      </w:pPr>
      <w:hyperlink w:anchor="_Toc439148275" w:history="1">
        <w:r w:rsidR="00A05DD2" w:rsidRPr="00B61051">
          <w:rPr>
            <w:rStyle w:val="Hyperlink"/>
          </w:rPr>
          <w:t>Microsoft Dynamics CRM Online</w:t>
        </w:r>
        <w:r w:rsidR="00A05DD2">
          <w:tab/>
        </w:r>
        <w:r w:rsidR="00A05DD2">
          <w:fldChar w:fldCharType="begin"/>
        </w:r>
        <w:r w:rsidR="00A05DD2">
          <w:instrText xml:space="preserve"> PAGEREF _Toc439148275 \h </w:instrText>
        </w:r>
        <w:r w:rsidR="00A05DD2">
          <w:fldChar w:fldCharType="separate"/>
        </w:r>
        <w:r w:rsidR="00A05DD2">
          <w:t>66</w:t>
        </w:r>
        <w:r w:rsidR="00A05DD2">
          <w:fldChar w:fldCharType="end"/>
        </w:r>
      </w:hyperlink>
    </w:p>
    <w:p w:rsidR="00A05DD2" w:rsidRDefault="00587913">
      <w:pPr>
        <w:pStyle w:val="TOC3"/>
        <w:rPr>
          <w:rFonts w:eastAsiaTheme="minorEastAsia"/>
          <w:smallCaps w:val="0"/>
          <w:sz w:val="22"/>
          <w:lang w:eastAsia="en-US"/>
        </w:rPr>
      </w:pPr>
      <w:hyperlink w:anchor="_Toc439148276" w:history="1">
        <w:r w:rsidR="00A05DD2" w:rsidRPr="00B61051">
          <w:rPr>
            <w:rStyle w:val="Hyperlink"/>
          </w:rPr>
          <w:t>Microsoft Dynamics Marketing</w:t>
        </w:r>
        <w:r w:rsidR="00A05DD2">
          <w:tab/>
        </w:r>
        <w:r w:rsidR="00A05DD2">
          <w:fldChar w:fldCharType="begin"/>
        </w:r>
        <w:r w:rsidR="00A05DD2">
          <w:instrText xml:space="preserve"> PAGEREF _Toc439148276 \h </w:instrText>
        </w:r>
        <w:r w:rsidR="00A05DD2">
          <w:fldChar w:fldCharType="separate"/>
        </w:r>
        <w:r w:rsidR="00A05DD2">
          <w:t>67</w:t>
        </w:r>
        <w:r w:rsidR="00A05DD2">
          <w:fldChar w:fldCharType="end"/>
        </w:r>
      </w:hyperlink>
    </w:p>
    <w:p w:rsidR="00A05DD2" w:rsidRDefault="00587913">
      <w:pPr>
        <w:pStyle w:val="TOC3"/>
        <w:rPr>
          <w:rFonts w:eastAsiaTheme="minorEastAsia"/>
          <w:smallCaps w:val="0"/>
          <w:sz w:val="22"/>
          <w:lang w:eastAsia="en-US"/>
        </w:rPr>
      </w:pPr>
      <w:hyperlink w:anchor="_Toc439148277" w:history="1">
        <w:r w:rsidR="00A05DD2" w:rsidRPr="00B61051">
          <w:rPr>
            <w:rStyle w:val="Hyperlink"/>
          </w:rPr>
          <w:t>Microsoft Social Engagement</w:t>
        </w:r>
        <w:r w:rsidR="00A05DD2">
          <w:tab/>
        </w:r>
        <w:r w:rsidR="00A05DD2">
          <w:fldChar w:fldCharType="begin"/>
        </w:r>
        <w:r w:rsidR="00A05DD2">
          <w:instrText xml:space="preserve"> PAGEREF _Toc439148277 \h </w:instrText>
        </w:r>
        <w:r w:rsidR="00A05DD2">
          <w:fldChar w:fldCharType="separate"/>
        </w:r>
        <w:r w:rsidR="00A05DD2">
          <w:t>68</w:t>
        </w:r>
        <w:r w:rsidR="00A05DD2">
          <w:fldChar w:fldCharType="end"/>
        </w:r>
      </w:hyperlink>
    </w:p>
    <w:p w:rsidR="00A05DD2" w:rsidRDefault="00587913">
      <w:pPr>
        <w:pStyle w:val="TOC3"/>
        <w:rPr>
          <w:rFonts w:eastAsiaTheme="minorEastAsia"/>
          <w:smallCaps w:val="0"/>
          <w:sz w:val="22"/>
          <w:lang w:eastAsia="en-US"/>
        </w:rPr>
      </w:pPr>
      <w:hyperlink w:anchor="_Toc439148278" w:history="1">
        <w:r w:rsidR="00A05DD2" w:rsidRPr="00B61051">
          <w:rPr>
            <w:rStyle w:val="Hyperlink"/>
          </w:rPr>
          <w:t>Parature, from Microsoft</w:t>
        </w:r>
        <w:r w:rsidR="00A05DD2">
          <w:tab/>
        </w:r>
        <w:r w:rsidR="00A05DD2">
          <w:fldChar w:fldCharType="begin"/>
        </w:r>
        <w:r w:rsidR="00A05DD2">
          <w:instrText xml:space="preserve"> PAGEREF _Toc439148278 \h </w:instrText>
        </w:r>
        <w:r w:rsidR="00A05DD2">
          <w:fldChar w:fldCharType="separate"/>
        </w:r>
        <w:r w:rsidR="00A05DD2">
          <w:t>68</w:t>
        </w:r>
        <w:r w:rsidR="00A05DD2">
          <w:fldChar w:fldCharType="end"/>
        </w:r>
      </w:hyperlink>
    </w:p>
    <w:p w:rsidR="00A05DD2" w:rsidRDefault="00587913">
      <w:pPr>
        <w:pStyle w:val="TOC2"/>
        <w:rPr>
          <w:rFonts w:eastAsiaTheme="minorEastAsia"/>
          <w:smallCaps w:val="0"/>
          <w:sz w:val="22"/>
          <w:lang w:eastAsia="en-US"/>
        </w:rPr>
      </w:pPr>
      <w:hyperlink w:anchor="_Toc439148279" w:history="1">
        <w:r w:rsidR="00A05DD2" w:rsidRPr="00B61051">
          <w:rPr>
            <w:rStyle w:val="Hyperlink"/>
          </w:rPr>
          <w:t xml:space="preserve">Office 365 </w:t>
        </w:r>
        <w:r w:rsidR="00A05DD2" w:rsidRPr="00B61051">
          <w:rPr>
            <w:rStyle w:val="Hyperlink"/>
            <w:rFonts w:ascii="MS Mincho" w:eastAsia="MS Mincho" w:hAnsi="MS Mincho" w:cs="MS Mincho" w:hint="eastAsia"/>
          </w:rPr>
          <w:t>服</w:t>
        </w:r>
        <w:r w:rsidR="00A05DD2" w:rsidRPr="00B61051">
          <w:rPr>
            <w:rStyle w:val="Hyperlink"/>
            <w:rFonts w:ascii="PMingLiU" w:eastAsia="PMingLiU" w:hAnsi="PMingLiU" w:cs="PMingLiU" w:hint="eastAsia"/>
          </w:rPr>
          <w:t>务</w:t>
        </w:r>
        <w:r w:rsidR="00A05DD2">
          <w:tab/>
        </w:r>
        <w:r w:rsidR="00A05DD2">
          <w:fldChar w:fldCharType="begin"/>
        </w:r>
        <w:r w:rsidR="00A05DD2">
          <w:instrText xml:space="preserve"> PAGEREF _Toc439148279 \h </w:instrText>
        </w:r>
        <w:r w:rsidR="00A05DD2">
          <w:fldChar w:fldCharType="separate"/>
        </w:r>
        <w:r w:rsidR="00A05DD2">
          <w:t>69</w:t>
        </w:r>
        <w:r w:rsidR="00A05DD2">
          <w:fldChar w:fldCharType="end"/>
        </w:r>
      </w:hyperlink>
    </w:p>
    <w:p w:rsidR="00A05DD2" w:rsidRDefault="00587913">
      <w:pPr>
        <w:pStyle w:val="TOC3"/>
        <w:rPr>
          <w:rFonts w:eastAsiaTheme="minorEastAsia"/>
          <w:smallCaps w:val="0"/>
          <w:sz w:val="22"/>
          <w:lang w:eastAsia="en-US"/>
        </w:rPr>
      </w:pPr>
      <w:hyperlink w:anchor="_Toc439148280" w:history="1">
        <w:r w:rsidR="00A05DD2" w:rsidRPr="00B61051">
          <w:rPr>
            <w:rStyle w:val="Hyperlink"/>
          </w:rPr>
          <w:t xml:space="preserve">Office 365 </w:t>
        </w:r>
        <w:r w:rsidR="00A05DD2" w:rsidRPr="00B61051">
          <w:rPr>
            <w:rStyle w:val="Hyperlink"/>
            <w:rFonts w:ascii="PMingLiU" w:eastAsia="PMingLiU" w:hAnsi="PMingLiU" w:cs="PMingLiU" w:hint="eastAsia"/>
          </w:rPr>
          <w:t>应用程序</w:t>
        </w:r>
        <w:r w:rsidR="00A05DD2">
          <w:tab/>
        </w:r>
        <w:r w:rsidR="00A05DD2">
          <w:fldChar w:fldCharType="begin"/>
        </w:r>
        <w:r w:rsidR="00A05DD2">
          <w:instrText xml:space="preserve"> PAGEREF _Toc439148280 \h </w:instrText>
        </w:r>
        <w:r w:rsidR="00A05DD2">
          <w:fldChar w:fldCharType="separate"/>
        </w:r>
        <w:r w:rsidR="00A05DD2">
          <w:t>69</w:t>
        </w:r>
        <w:r w:rsidR="00A05DD2">
          <w:fldChar w:fldCharType="end"/>
        </w:r>
      </w:hyperlink>
    </w:p>
    <w:p w:rsidR="00A05DD2" w:rsidRDefault="00587913">
      <w:pPr>
        <w:pStyle w:val="TOC3"/>
        <w:rPr>
          <w:rFonts w:eastAsiaTheme="minorEastAsia"/>
          <w:smallCaps w:val="0"/>
          <w:sz w:val="22"/>
          <w:lang w:eastAsia="en-US"/>
        </w:rPr>
      </w:pPr>
      <w:hyperlink w:anchor="_Toc439148281" w:history="1">
        <w:r w:rsidR="00A05DD2" w:rsidRPr="00B61051">
          <w:rPr>
            <w:rStyle w:val="Hyperlink"/>
          </w:rPr>
          <w:t xml:space="preserve">Office 365 </w:t>
        </w:r>
        <w:r w:rsidR="00A05DD2" w:rsidRPr="00B61051">
          <w:rPr>
            <w:rStyle w:val="Hyperlink"/>
            <w:rFonts w:ascii="MS Mincho" w:eastAsia="MS Mincho" w:hAnsi="MS Mincho" w:cs="MS Mincho" w:hint="eastAsia"/>
          </w:rPr>
          <w:t>套件</w:t>
        </w:r>
        <w:r w:rsidR="00A05DD2">
          <w:tab/>
        </w:r>
        <w:r w:rsidR="00A05DD2">
          <w:fldChar w:fldCharType="begin"/>
        </w:r>
        <w:r w:rsidR="00A05DD2">
          <w:instrText xml:space="preserve"> PAGEREF _Toc439148281 \h </w:instrText>
        </w:r>
        <w:r w:rsidR="00A05DD2">
          <w:fldChar w:fldCharType="separate"/>
        </w:r>
        <w:r w:rsidR="00A05DD2">
          <w:t>70</w:t>
        </w:r>
        <w:r w:rsidR="00A05DD2">
          <w:fldChar w:fldCharType="end"/>
        </w:r>
      </w:hyperlink>
    </w:p>
    <w:p w:rsidR="00A05DD2" w:rsidRDefault="00587913">
      <w:pPr>
        <w:pStyle w:val="TOC3"/>
        <w:rPr>
          <w:rFonts w:eastAsiaTheme="minorEastAsia"/>
          <w:smallCaps w:val="0"/>
          <w:sz w:val="22"/>
          <w:lang w:eastAsia="en-US"/>
        </w:rPr>
      </w:pPr>
      <w:hyperlink w:anchor="_Toc439148282" w:history="1">
        <w:r w:rsidR="00A05DD2" w:rsidRPr="00B61051">
          <w:rPr>
            <w:rStyle w:val="Hyperlink"/>
          </w:rPr>
          <w:t xml:space="preserve">Office 365 </w:t>
        </w:r>
        <w:r w:rsidR="00A05DD2" w:rsidRPr="00B61051">
          <w:rPr>
            <w:rStyle w:val="Hyperlink"/>
            <w:rFonts w:ascii="MS Mincho" w:eastAsia="MS Mincho" w:hAnsi="MS Mincho" w:cs="MS Mincho" w:hint="eastAsia"/>
          </w:rPr>
          <w:t>客</w:t>
        </w:r>
        <w:r w:rsidR="00A05DD2" w:rsidRPr="00B61051">
          <w:rPr>
            <w:rStyle w:val="Hyperlink"/>
            <w:rFonts w:ascii="PMingLiU" w:eastAsia="PMingLiU" w:hAnsi="PMingLiU" w:cs="PMingLiU" w:hint="eastAsia"/>
          </w:rPr>
          <w:t>户密码箱</w:t>
        </w:r>
        <w:r w:rsidR="00A05DD2">
          <w:tab/>
        </w:r>
        <w:r w:rsidR="00A05DD2">
          <w:fldChar w:fldCharType="begin"/>
        </w:r>
        <w:r w:rsidR="00A05DD2">
          <w:instrText xml:space="preserve"> PAGEREF _Toc439148282 \h </w:instrText>
        </w:r>
        <w:r w:rsidR="00A05DD2">
          <w:fldChar w:fldCharType="separate"/>
        </w:r>
        <w:r w:rsidR="00A05DD2">
          <w:t>73</w:t>
        </w:r>
        <w:r w:rsidR="00A05DD2">
          <w:fldChar w:fldCharType="end"/>
        </w:r>
      </w:hyperlink>
    </w:p>
    <w:p w:rsidR="00A05DD2" w:rsidRDefault="00587913">
      <w:pPr>
        <w:pStyle w:val="TOC3"/>
        <w:rPr>
          <w:rFonts w:eastAsiaTheme="minorEastAsia"/>
          <w:smallCaps w:val="0"/>
          <w:sz w:val="22"/>
          <w:lang w:eastAsia="en-US"/>
        </w:rPr>
      </w:pPr>
      <w:hyperlink w:anchor="_Toc439148283" w:history="1">
        <w:r w:rsidR="00A05DD2" w:rsidRPr="00B61051">
          <w:rPr>
            <w:rStyle w:val="Hyperlink"/>
          </w:rPr>
          <w:t>Office 365 Delve Analytics</w:t>
        </w:r>
        <w:r w:rsidR="00A05DD2">
          <w:tab/>
        </w:r>
        <w:r w:rsidR="00A05DD2">
          <w:fldChar w:fldCharType="begin"/>
        </w:r>
        <w:r w:rsidR="00A05DD2">
          <w:instrText xml:space="preserve"> PAGEREF _Toc439148283 \h </w:instrText>
        </w:r>
        <w:r w:rsidR="00A05DD2">
          <w:fldChar w:fldCharType="separate"/>
        </w:r>
        <w:r w:rsidR="00A05DD2">
          <w:t>74</w:t>
        </w:r>
        <w:r w:rsidR="00A05DD2">
          <w:fldChar w:fldCharType="end"/>
        </w:r>
      </w:hyperlink>
    </w:p>
    <w:p w:rsidR="00A05DD2" w:rsidRDefault="00587913">
      <w:pPr>
        <w:pStyle w:val="TOC3"/>
        <w:rPr>
          <w:rFonts w:eastAsiaTheme="minorEastAsia"/>
          <w:smallCaps w:val="0"/>
          <w:sz w:val="22"/>
          <w:lang w:eastAsia="en-US"/>
        </w:rPr>
      </w:pPr>
      <w:hyperlink w:anchor="_Toc439148284" w:history="1">
        <w:r w:rsidR="00A05DD2" w:rsidRPr="00B61051">
          <w:rPr>
            <w:rStyle w:val="Hyperlink"/>
          </w:rPr>
          <w:t>Office 365 Advanced eDiscovery</w:t>
        </w:r>
        <w:r w:rsidR="00A05DD2">
          <w:tab/>
        </w:r>
        <w:r w:rsidR="00A05DD2">
          <w:fldChar w:fldCharType="begin"/>
        </w:r>
        <w:r w:rsidR="00A05DD2">
          <w:instrText xml:space="preserve"> PAGEREF _Toc439148284 \h </w:instrText>
        </w:r>
        <w:r w:rsidR="00A05DD2">
          <w:fldChar w:fldCharType="separate"/>
        </w:r>
        <w:r w:rsidR="00A05DD2">
          <w:t>74</w:t>
        </w:r>
        <w:r w:rsidR="00A05DD2">
          <w:fldChar w:fldCharType="end"/>
        </w:r>
      </w:hyperlink>
    </w:p>
    <w:p w:rsidR="00A05DD2" w:rsidRDefault="00587913">
      <w:pPr>
        <w:pStyle w:val="TOC3"/>
        <w:rPr>
          <w:rFonts w:eastAsiaTheme="minorEastAsia"/>
          <w:smallCaps w:val="0"/>
          <w:sz w:val="22"/>
          <w:lang w:eastAsia="en-US"/>
        </w:rPr>
      </w:pPr>
      <w:hyperlink w:anchor="_Toc439148285" w:history="1">
        <w:r w:rsidR="00A05DD2" w:rsidRPr="00B61051">
          <w:rPr>
            <w:rStyle w:val="Hyperlink"/>
          </w:rPr>
          <w:t>Exchange Online</w:t>
        </w:r>
        <w:r w:rsidR="00A05DD2">
          <w:tab/>
        </w:r>
        <w:r w:rsidR="00A05DD2">
          <w:fldChar w:fldCharType="begin"/>
        </w:r>
        <w:r w:rsidR="00A05DD2">
          <w:instrText xml:space="preserve"> PAGEREF _Toc439148285 \h </w:instrText>
        </w:r>
        <w:r w:rsidR="00A05DD2">
          <w:fldChar w:fldCharType="separate"/>
        </w:r>
        <w:r w:rsidR="00A05DD2">
          <w:t>74</w:t>
        </w:r>
        <w:r w:rsidR="00A05DD2">
          <w:fldChar w:fldCharType="end"/>
        </w:r>
      </w:hyperlink>
    </w:p>
    <w:p w:rsidR="00A05DD2" w:rsidRDefault="00587913">
      <w:pPr>
        <w:pStyle w:val="TOC3"/>
        <w:rPr>
          <w:rFonts w:eastAsiaTheme="minorEastAsia"/>
          <w:smallCaps w:val="0"/>
          <w:sz w:val="22"/>
          <w:lang w:eastAsia="en-US"/>
        </w:rPr>
      </w:pPr>
      <w:hyperlink w:anchor="_Toc439148286" w:history="1">
        <w:r w:rsidR="00A05DD2" w:rsidRPr="00B61051">
          <w:rPr>
            <w:rStyle w:val="Hyperlink"/>
          </w:rPr>
          <w:t>OneDrive for Business</w:t>
        </w:r>
        <w:r w:rsidR="00A05DD2">
          <w:tab/>
        </w:r>
        <w:r w:rsidR="00A05DD2">
          <w:fldChar w:fldCharType="begin"/>
        </w:r>
        <w:r w:rsidR="00A05DD2">
          <w:instrText xml:space="preserve"> PAGEREF _Toc439148286 \h </w:instrText>
        </w:r>
        <w:r w:rsidR="00A05DD2">
          <w:fldChar w:fldCharType="separate"/>
        </w:r>
        <w:r w:rsidR="00A05DD2">
          <w:t>75</w:t>
        </w:r>
        <w:r w:rsidR="00A05DD2">
          <w:fldChar w:fldCharType="end"/>
        </w:r>
      </w:hyperlink>
    </w:p>
    <w:p w:rsidR="00A05DD2" w:rsidRDefault="00587913">
      <w:pPr>
        <w:pStyle w:val="TOC3"/>
        <w:rPr>
          <w:rFonts w:eastAsiaTheme="minorEastAsia"/>
          <w:smallCaps w:val="0"/>
          <w:sz w:val="22"/>
          <w:lang w:eastAsia="en-US"/>
        </w:rPr>
      </w:pPr>
      <w:hyperlink w:anchor="_Toc439148287" w:history="1">
        <w:r w:rsidR="00A05DD2" w:rsidRPr="00B61051">
          <w:rPr>
            <w:rStyle w:val="Hyperlink"/>
          </w:rPr>
          <w:t>Project Online</w:t>
        </w:r>
        <w:r w:rsidR="00A05DD2">
          <w:tab/>
        </w:r>
        <w:r w:rsidR="00A05DD2">
          <w:fldChar w:fldCharType="begin"/>
        </w:r>
        <w:r w:rsidR="00A05DD2">
          <w:instrText xml:space="preserve"> PAGEREF _Toc439148287 \h </w:instrText>
        </w:r>
        <w:r w:rsidR="00A05DD2">
          <w:fldChar w:fldCharType="separate"/>
        </w:r>
        <w:r w:rsidR="00A05DD2">
          <w:t>75</w:t>
        </w:r>
        <w:r w:rsidR="00A05DD2">
          <w:fldChar w:fldCharType="end"/>
        </w:r>
      </w:hyperlink>
    </w:p>
    <w:p w:rsidR="00A05DD2" w:rsidRDefault="00587913">
      <w:pPr>
        <w:pStyle w:val="TOC3"/>
        <w:rPr>
          <w:rFonts w:eastAsiaTheme="minorEastAsia"/>
          <w:smallCaps w:val="0"/>
          <w:sz w:val="22"/>
          <w:lang w:eastAsia="en-US"/>
        </w:rPr>
      </w:pPr>
      <w:hyperlink w:anchor="_Toc439148288" w:history="1">
        <w:r w:rsidR="00A05DD2" w:rsidRPr="00B61051">
          <w:rPr>
            <w:rStyle w:val="Hyperlink"/>
          </w:rPr>
          <w:t>SharePoint Online</w:t>
        </w:r>
        <w:r w:rsidR="00A05DD2">
          <w:tab/>
        </w:r>
        <w:r w:rsidR="00A05DD2">
          <w:fldChar w:fldCharType="begin"/>
        </w:r>
        <w:r w:rsidR="00A05DD2">
          <w:instrText xml:space="preserve"> PAGEREF _Toc439148288 \h </w:instrText>
        </w:r>
        <w:r w:rsidR="00A05DD2">
          <w:fldChar w:fldCharType="separate"/>
        </w:r>
        <w:r w:rsidR="00A05DD2">
          <w:t>76</w:t>
        </w:r>
        <w:r w:rsidR="00A05DD2">
          <w:fldChar w:fldCharType="end"/>
        </w:r>
      </w:hyperlink>
    </w:p>
    <w:p w:rsidR="00A05DD2" w:rsidRDefault="00587913">
      <w:pPr>
        <w:pStyle w:val="TOC3"/>
        <w:rPr>
          <w:rFonts w:eastAsiaTheme="minorEastAsia"/>
          <w:smallCaps w:val="0"/>
          <w:sz w:val="22"/>
          <w:lang w:eastAsia="en-US"/>
        </w:rPr>
      </w:pPr>
      <w:hyperlink w:anchor="_Toc439148289" w:history="1">
        <w:r w:rsidR="00A05DD2" w:rsidRPr="00B61051">
          <w:rPr>
            <w:rStyle w:val="Hyperlink"/>
          </w:rPr>
          <w:t>Skype for Business Online</w:t>
        </w:r>
        <w:r w:rsidR="00A05DD2">
          <w:tab/>
        </w:r>
        <w:r w:rsidR="00A05DD2">
          <w:fldChar w:fldCharType="begin"/>
        </w:r>
        <w:r w:rsidR="00A05DD2">
          <w:instrText xml:space="preserve"> PAGEREF _Toc439148289 \h </w:instrText>
        </w:r>
        <w:r w:rsidR="00A05DD2">
          <w:fldChar w:fldCharType="separate"/>
        </w:r>
        <w:r w:rsidR="00A05DD2">
          <w:t>76</w:t>
        </w:r>
        <w:r w:rsidR="00A05DD2">
          <w:fldChar w:fldCharType="end"/>
        </w:r>
      </w:hyperlink>
    </w:p>
    <w:p w:rsidR="00A05DD2" w:rsidRDefault="00587913">
      <w:pPr>
        <w:pStyle w:val="TOC2"/>
        <w:rPr>
          <w:rFonts w:eastAsiaTheme="minorEastAsia"/>
          <w:smallCaps w:val="0"/>
          <w:sz w:val="22"/>
          <w:lang w:eastAsia="en-US"/>
        </w:rPr>
      </w:pPr>
      <w:hyperlink w:anchor="_Toc439148290" w:history="1">
        <w:r w:rsidR="00A05DD2" w:rsidRPr="00B61051">
          <w:rPr>
            <w:rStyle w:val="Hyperlink"/>
            <w:rFonts w:ascii="MS Mincho" w:eastAsia="MS Mincho" w:hAnsi="MS Mincho" w:cs="MS Mincho" w:hint="eastAsia"/>
          </w:rPr>
          <w:t>其他在</w:t>
        </w:r>
        <w:r w:rsidR="00A05DD2" w:rsidRPr="00B61051">
          <w:rPr>
            <w:rStyle w:val="Hyperlink"/>
            <w:rFonts w:ascii="PMingLiU" w:eastAsia="PMingLiU" w:hAnsi="PMingLiU" w:cs="PMingLiU" w:hint="eastAsia"/>
          </w:rPr>
          <w:t>线服务</w:t>
        </w:r>
        <w:r w:rsidR="00A05DD2">
          <w:tab/>
        </w:r>
        <w:r w:rsidR="00A05DD2">
          <w:fldChar w:fldCharType="begin"/>
        </w:r>
        <w:r w:rsidR="00A05DD2">
          <w:instrText xml:space="preserve"> PAGEREF _Toc439148290 \h </w:instrText>
        </w:r>
        <w:r w:rsidR="00A05DD2">
          <w:fldChar w:fldCharType="separate"/>
        </w:r>
        <w:r w:rsidR="00A05DD2">
          <w:t>77</w:t>
        </w:r>
        <w:r w:rsidR="00A05DD2">
          <w:fldChar w:fldCharType="end"/>
        </w:r>
      </w:hyperlink>
    </w:p>
    <w:p w:rsidR="00A05DD2" w:rsidRDefault="00587913">
      <w:pPr>
        <w:pStyle w:val="TOC3"/>
        <w:rPr>
          <w:rFonts w:eastAsiaTheme="minorEastAsia"/>
          <w:smallCaps w:val="0"/>
          <w:sz w:val="22"/>
          <w:lang w:eastAsia="en-US"/>
        </w:rPr>
      </w:pPr>
      <w:hyperlink w:anchor="_Toc439148291" w:history="1">
        <w:r w:rsidR="00A05DD2" w:rsidRPr="00B61051">
          <w:rPr>
            <w:rStyle w:val="Hyperlink"/>
          </w:rPr>
          <w:t>Bing Maps</w:t>
        </w:r>
        <w:r w:rsidR="00A05DD2">
          <w:tab/>
        </w:r>
        <w:r w:rsidR="00A05DD2">
          <w:fldChar w:fldCharType="begin"/>
        </w:r>
        <w:r w:rsidR="00A05DD2">
          <w:instrText xml:space="preserve"> PAGEREF _Toc439148291 \h </w:instrText>
        </w:r>
        <w:r w:rsidR="00A05DD2">
          <w:fldChar w:fldCharType="separate"/>
        </w:r>
        <w:r w:rsidR="00A05DD2">
          <w:t>77</w:t>
        </w:r>
        <w:r w:rsidR="00A05DD2">
          <w:fldChar w:fldCharType="end"/>
        </w:r>
      </w:hyperlink>
    </w:p>
    <w:p w:rsidR="00A05DD2" w:rsidRDefault="00587913">
      <w:pPr>
        <w:pStyle w:val="TOC3"/>
        <w:rPr>
          <w:rFonts w:eastAsiaTheme="minorEastAsia"/>
          <w:smallCaps w:val="0"/>
          <w:sz w:val="22"/>
          <w:lang w:eastAsia="en-US"/>
        </w:rPr>
      </w:pPr>
      <w:hyperlink w:anchor="_Toc439148292" w:history="1">
        <w:r w:rsidR="00A05DD2" w:rsidRPr="00B61051">
          <w:rPr>
            <w:rStyle w:val="Hyperlink"/>
          </w:rPr>
          <w:t>Microsoft Learning</w:t>
        </w:r>
        <w:r w:rsidR="00A05DD2">
          <w:tab/>
        </w:r>
        <w:r w:rsidR="00A05DD2">
          <w:fldChar w:fldCharType="begin"/>
        </w:r>
        <w:r w:rsidR="00A05DD2">
          <w:instrText xml:space="preserve"> PAGEREF _Toc439148292 \h </w:instrText>
        </w:r>
        <w:r w:rsidR="00A05DD2">
          <w:fldChar w:fldCharType="separate"/>
        </w:r>
        <w:r w:rsidR="00A05DD2">
          <w:t>78</w:t>
        </w:r>
        <w:r w:rsidR="00A05DD2">
          <w:fldChar w:fldCharType="end"/>
        </w:r>
      </w:hyperlink>
    </w:p>
    <w:p w:rsidR="00A05DD2" w:rsidRDefault="00587913">
      <w:pPr>
        <w:pStyle w:val="TOC3"/>
        <w:rPr>
          <w:rFonts w:eastAsiaTheme="minorEastAsia"/>
          <w:smallCaps w:val="0"/>
          <w:sz w:val="22"/>
          <w:lang w:eastAsia="en-US"/>
        </w:rPr>
      </w:pPr>
      <w:hyperlink w:anchor="_Toc439148293" w:history="1">
        <w:r w:rsidR="00A05DD2" w:rsidRPr="00B61051">
          <w:rPr>
            <w:rStyle w:val="Hyperlink"/>
          </w:rPr>
          <w:t>Microsoft Translator</w:t>
        </w:r>
        <w:r w:rsidR="00A05DD2">
          <w:tab/>
        </w:r>
        <w:r w:rsidR="00A05DD2">
          <w:fldChar w:fldCharType="begin"/>
        </w:r>
        <w:r w:rsidR="00A05DD2">
          <w:instrText xml:space="preserve"> PAGEREF _Toc439148293 \h </w:instrText>
        </w:r>
        <w:r w:rsidR="00A05DD2">
          <w:fldChar w:fldCharType="separate"/>
        </w:r>
        <w:r w:rsidR="00A05DD2">
          <w:t>78</w:t>
        </w:r>
        <w:r w:rsidR="00A05DD2">
          <w:fldChar w:fldCharType="end"/>
        </w:r>
      </w:hyperlink>
    </w:p>
    <w:p w:rsidR="00A05DD2" w:rsidRDefault="00587913">
      <w:pPr>
        <w:pStyle w:val="TOC3"/>
        <w:rPr>
          <w:rFonts w:eastAsiaTheme="minorEastAsia"/>
          <w:smallCaps w:val="0"/>
          <w:sz w:val="22"/>
          <w:lang w:eastAsia="en-US"/>
        </w:rPr>
      </w:pPr>
      <w:hyperlink w:anchor="_Toc439148294" w:history="1">
        <w:r w:rsidR="00A05DD2" w:rsidRPr="00B61051">
          <w:rPr>
            <w:rStyle w:val="Hyperlink"/>
          </w:rPr>
          <w:t>Power BI Pro</w:t>
        </w:r>
        <w:r w:rsidR="00A05DD2">
          <w:tab/>
        </w:r>
        <w:r w:rsidR="00A05DD2">
          <w:fldChar w:fldCharType="begin"/>
        </w:r>
        <w:r w:rsidR="00A05DD2">
          <w:instrText xml:space="preserve"> PAGEREF _Toc439148294 \h </w:instrText>
        </w:r>
        <w:r w:rsidR="00A05DD2">
          <w:fldChar w:fldCharType="separate"/>
        </w:r>
        <w:r w:rsidR="00A05DD2">
          <w:t>79</w:t>
        </w:r>
        <w:r w:rsidR="00A05DD2">
          <w:fldChar w:fldCharType="end"/>
        </w:r>
      </w:hyperlink>
    </w:p>
    <w:p w:rsidR="00A05DD2" w:rsidRDefault="00587913">
      <w:pPr>
        <w:pStyle w:val="TOC3"/>
        <w:rPr>
          <w:rFonts w:eastAsiaTheme="minorEastAsia"/>
          <w:smallCaps w:val="0"/>
          <w:sz w:val="22"/>
          <w:lang w:eastAsia="en-US"/>
        </w:rPr>
      </w:pPr>
      <w:hyperlink w:anchor="_Toc439148295" w:history="1">
        <w:r w:rsidR="00A05DD2" w:rsidRPr="00B61051">
          <w:rPr>
            <w:rStyle w:val="Hyperlink"/>
          </w:rPr>
          <w:t>System Center Endpoint Protection</w:t>
        </w:r>
        <w:r w:rsidR="00A05DD2">
          <w:tab/>
        </w:r>
        <w:r w:rsidR="00A05DD2">
          <w:fldChar w:fldCharType="begin"/>
        </w:r>
        <w:r w:rsidR="00A05DD2">
          <w:instrText xml:space="preserve"> PAGEREF _Toc439148295 \h </w:instrText>
        </w:r>
        <w:r w:rsidR="00A05DD2">
          <w:fldChar w:fldCharType="separate"/>
        </w:r>
        <w:r w:rsidR="00A05DD2">
          <w:t>79</w:t>
        </w:r>
        <w:r w:rsidR="00A05DD2">
          <w:fldChar w:fldCharType="end"/>
        </w:r>
      </w:hyperlink>
    </w:p>
    <w:p w:rsidR="00A05DD2" w:rsidRDefault="00587913">
      <w:pPr>
        <w:pStyle w:val="TOC3"/>
        <w:rPr>
          <w:rFonts w:eastAsiaTheme="minorEastAsia"/>
          <w:smallCaps w:val="0"/>
          <w:sz w:val="22"/>
          <w:lang w:eastAsia="en-US"/>
        </w:rPr>
      </w:pPr>
      <w:hyperlink w:anchor="_Toc439148296" w:history="1">
        <w:r w:rsidR="00A05DD2" w:rsidRPr="00B61051">
          <w:rPr>
            <w:rStyle w:val="Hyperlink"/>
          </w:rPr>
          <w:t>Yammer Enterprise</w:t>
        </w:r>
        <w:r w:rsidR="00A05DD2">
          <w:tab/>
        </w:r>
        <w:r w:rsidR="00A05DD2">
          <w:fldChar w:fldCharType="begin"/>
        </w:r>
        <w:r w:rsidR="00A05DD2">
          <w:instrText xml:space="preserve"> PAGEREF _Toc439148296 \h </w:instrText>
        </w:r>
        <w:r w:rsidR="00A05DD2">
          <w:fldChar w:fldCharType="separate"/>
        </w:r>
        <w:r w:rsidR="00A05DD2">
          <w:t>80</w:t>
        </w:r>
        <w:r w:rsidR="00A05DD2">
          <w:fldChar w:fldCharType="end"/>
        </w:r>
      </w:hyperlink>
    </w:p>
    <w:p w:rsidR="00A05DD2" w:rsidRDefault="00587913">
      <w:pPr>
        <w:pStyle w:val="TOC1"/>
        <w:rPr>
          <w:rFonts w:eastAsiaTheme="minorEastAsia"/>
          <w:b w:val="0"/>
          <w:caps w:val="0"/>
          <w:noProof/>
          <w:sz w:val="22"/>
          <w:szCs w:val="22"/>
          <w:lang w:eastAsia="en-US"/>
        </w:rPr>
      </w:pPr>
      <w:hyperlink w:anchor="_Toc439148297" w:history="1">
        <w:r w:rsidR="00A05DD2" w:rsidRPr="00B61051">
          <w:rPr>
            <w:rStyle w:val="Hyperlink"/>
            <w:rFonts w:ascii="PMingLiU" w:eastAsia="PMingLiU" w:hAnsi="PMingLiU" w:cs="PMingLiU" w:hint="eastAsia"/>
            <w:noProof/>
          </w:rPr>
          <w:t>词汇表</w:t>
        </w:r>
        <w:r w:rsidR="00A05DD2">
          <w:rPr>
            <w:noProof/>
          </w:rPr>
          <w:tab/>
        </w:r>
        <w:r w:rsidR="00A05DD2">
          <w:rPr>
            <w:noProof/>
          </w:rPr>
          <w:fldChar w:fldCharType="begin"/>
        </w:r>
        <w:r w:rsidR="00A05DD2">
          <w:rPr>
            <w:noProof/>
          </w:rPr>
          <w:instrText xml:space="preserve"> PAGEREF _Toc439148297 \h </w:instrText>
        </w:r>
        <w:r w:rsidR="00A05DD2">
          <w:rPr>
            <w:noProof/>
          </w:rPr>
        </w:r>
        <w:r w:rsidR="00A05DD2">
          <w:rPr>
            <w:noProof/>
          </w:rPr>
          <w:fldChar w:fldCharType="separate"/>
        </w:r>
        <w:r w:rsidR="00A05DD2">
          <w:rPr>
            <w:noProof/>
          </w:rPr>
          <w:t>81</w:t>
        </w:r>
        <w:r w:rsidR="00A05DD2">
          <w:rPr>
            <w:noProof/>
          </w:rPr>
          <w:fldChar w:fldCharType="end"/>
        </w:r>
      </w:hyperlink>
    </w:p>
    <w:p w:rsidR="00A05DD2" w:rsidRDefault="00587913">
      <w:pPr>
        <w:pStyle w:val="TOC2"/>
        <w:rPr>
          <w:rFonts w:eastAsiaTheme="minorEastAsia"/>
          <w:smallCaps w:val="0"/>
          <w:sz w:val="22"/>
          <w:lang w:eastAsia="en-US"/>
        </w:rPr>
      </w:pPr>
      <w:hyperlink w:anchor="_Toc439148298" w:history="1">
        <w:r w:rsidR="00A05DD2" w:rsidRPr="00B61051">
          <w:rPr>
            <w:rStyle w:val="Hyperlink"/>
            <w:rFonts w:ascii="MS Mincho" w:eastAsia="MS Mincho" w:hAnsi="MS Mincho" w:cs="MS Mincho" w:hint="eastAsia"/>
          </w:rPr>
          <w:t>属性</w:t>
        </w:r>
        <w:r w:rsidR="00A05DD2">
          <w:tab/>
        </w:r>
        <w:r w:rsidR="00A05DD2">
          <w:fldChar w:fldCharType="begin"/>
        </w:r>
        <w:r w:rsidR="00A05DD2">
          <w:instrText xml:space="preserve"> PAGEREF _Toc439148298 \h </w:instrText>
        </w:r>
        <w:r w:rsidR="00A05DD2">
          <w:fldChar w:fldCharType="separate"/>
        </w:r>
        <w:r w:rsidR="00A05DD2">
          <w:t>81</w:t>
        </w:r>
        <w:r w:rsidR="00A05DD2">
          <w:fldChar w:fldCharType="end"/>
        </w:r>
      </w:hyperlink>
    </w:p>
    <w:p w:rsidR="00A05DD2" w:rsidRDefault="00587913">
      <w:pPr>
        <w:pStyle w:val="TOC2"/>
        <w:rPr>
          <w:rFonts w:eastAsiaTheme="minorEastAsia"/>
          <w:smallCaps w:val="0"/>
          <w:sz w:val="22"/>
          <w:lang w:eastAsia="en-US"/>
        </w:rPr>
      </w:pPr>
      <w:hyperlink w:anchor="_Toc439148299" w:history="1">
        <w:r w:rsidR="00A05DD2" w:rsidRPr="00B61051">
          <w:rPr>
            <w:rStyle w:val="Hyperlink"/>
            <w:rFonts w:ascii="PMingLiU" w:eastAsia="PMingLiU" w:hAnsi="PMingLiU" w:cs="PMingLiU" w:hint="eastAsia"/>
          </w:rPr>
          <w:t>单元格值</w:t>
        </w:r>
        <w:r w:rsidR="00A05DD2">
          <w:tab/>
        </w:r>
        <w:r w:rsidR="00A05DD2">
          <w:fldChar w:fldCharType="begin"/>
        </w:r>
        <w:r w:rsidR="00A05DD2">
          <w:instrText xml:space="preserve"> PAGEREF _Toc439148299 \h </w:instrText>
        </w:r>
        <w:r w:rsidR="00A05DD2">
          <w:fldChar w:fldCharType="separate"/>
        </w:r>
        <w:r w:rsidR="00A05DD2">
          <w:t>82</w:t>
        </w:r>
        <w:r w:rsidR="00A05DD2">
          <w:fldChar w:fldCharType="end"/>
        </w:r>
      </w:hyperlink>
    </w:p>
    <w:p w:rsidR="00A05DD2" w:rsidRDefault="00587913">
      <w:pPr>
        <w:pStyle w:val="TOC2"/>
        <w:rPr>
          <w:rFonts w:eastAsiaTheme="minorEastAsia"/>
          <w:smallCaps w:val="0"/>
          <w:sz w:val="22"/>
          <w:lang w:eastAsia="en-US"/>
        </w:rPr>
      </w:pPr>
      <w:hyperlink w:anchor="_Toc439148300" w:history="1">
        <w:r w:rsidR="00A05DD2" w:rsidRPr="00B61051">
          <w:rPr>
            <w:rStyle w:val="Hyperlink"/>
            <w:rFonts w:ascii="MS Mincho" w:eastAsia="MS Mincho" w:hAnsi="MS Mincho" w:cs="MS Mincho" w:hint="eastAsia"/>
          </w:rPr>
          <w:t>列</w:t>
        </w:r>
        <w:r w:rsidR="00A05DD2" w:rsidRPr="00B61051">
          <w:rPr>
            <w:rStyle w:val="Hyperlink"/>
            <w:rFonts w:ascii="PMingLiU" w:eastAsia="PMingLiU" w:hAnsi="PMingLiU" w:cs="PMingLiU" w:hint="eastAsia"/>
          </w:rPr>
          <w:t>标题</w:t>
        </w:r>
        <w:r w:rsidR="00A05DD2">
          <w:tab/>
        </w:r>
        <w:r w:rsidR="00A05DD2">
          <w:fldChar w:fldCharType="begin"/>
        </w:r>
        <w:r w:rsidR="00A05DD2">
          <w:instrText xml:space="preserve"> PAGEREF _Toc439148300 \h </w:instrText>
        </w:r>
        <w:r w:rsidR="00A05DD2">
          <w:fldChar w:fldCharType="separate"/>
        </w:r>
        <w:r w:rsidR="00A05DD2">
          <w:t>83</w:t>
        </w:r>
        <w:r w:rsidR="00A05DD2">
          <w:fldChar w:fldCharType="end"/>
        </w:r>
      </w:hyperlink>
    </w:p>
    <w:p w:rsidR="00A05DD2" w:rsidRDefault="00587913">
      <w:pPr>
        <w:pStyle w:val="TOC2"/>
        <w:rPr>
          <w:rFonts w:eastAsiaTheme="minorEastAsia"/>
          <w:smallCaps w:val="0"/>
          <w:sz w:val="22"/>
          <w:lang w:eastAsia="en-US"/>
        </w:rPr>
      </w:pPr>
      <w:hyperlink w:anchor="_Toc439148301" w:history="1">
        <w:r w:rsidR="00A05DD2" w:rsidRPr="00B61051">
          <w:rPr>
            <w:rStyle w:val="Hyperlink"/>
            <w:rFonts w:ascii="MS Mincho" w:eastAsia="MS Mincho" w:hAnsi="MS Mincho" w:cs="MS Mincho" w:hint="eastAsia"/>
          </w:rPr>
          <w:t>定</w:t>
        </w:r>
        <w:r w:rsidR="00A05DD2" w:rsidRPr="00B61051">
          <w:rPr>
            <w:rStyle w:val="Hyperlink"/>
            <w:rFonts w:ascii="PMingLiU" w:eastAsia="PMingLiU" w:hAnsi="PMingLiU" w:cs="PMingLiU" w:hint="eastAsia"/>
          </w:rPr>
          <w:t>义</w:t>
        </w:r>
        <w:r w:rsidR="00A05DD2">
          <w:tab/>
        </w:r>
        <w:r w:rsidR="00A05DD2">
          <w:fldChar w:fldCharType="begin"/>
        </w:r>
        <w:r w:rsidR="00A05DD2">
          <w:instrText xml:space="preserve"> PAGEREF _Toc439148301 \h </w:instrText>
        </w:r>
        <w:r w:rsidR="00A05DD2">
          <w:fldChar w:fldCharType="separate"/>
        </w:r>
        <w:r w:rsidR="00A05DD2">
          <w:t>83</w:t>
        </w:r>
        <w:r w:rsidR="00A05DD2">
          <w:fldChar w:fldCharType="end"/>
        </w:r>
      </w:hyperlink>
    </w:p>
    <w:p w:rsidR="00A05DD2" w:rsidRDefault="00587913">
      <w:pPr>
        <w:pStyle w:val="TOC1"/>
        <w:rPr>
          <w:rFonts w:eastAsiaTheme="minorEastAsia"/>
          <w:b w:val="0"/>
          <w:caps w:val="0"/>
          <w:noProof/>
          <w:sz w:val="22"/>
          <w:szCs w:val="22"/>
          <w:lang w:eastAsia="en-US"/>
        </w:rPr>
      </w:pPr>
      <w:hyperlink w:anchor="_Toc439148302" w:history="1">
        <w:r w:rsidR="00A05DD2" w:rsidRPr="00B61051">
          <w:rPr>
            <w:rStyle w:val="Hyperlink"/>
            <w:rFonts w:ascii="MS Mincho" w:eastAsia="MS Mincho" w:hAnsi="MS Mincho" w:cs="MS Mincho" w:hint="eastAsia"/>
            <w:noProof/>
          </w:rPr>
          <w:t>附</w:t>
        </w:r>
        <w:r w:rsidR="00A05DD2" w:rsidRPr="00B61051">
          <w:rPr>
            <w:rStyle w:val="Hyperlink"/>
            <w:rFonts w:ascii="PMingLiU" w:eastAsia="PMingLiU" w:hAnsi="PMingLiU" w:cs="PMingLiU" w:hint="eastAsia"/>
            <w:noProof/>
          </w:rPr>
          <w:t>录</w:t>
        </w:r>
        <w:r w:rsidR="00A05DD2" w:rsidRPr="00B61051">
          <w:rPr>
            <w:rStyle w:val="Hyperlink"/>
            <w:noProof/>
          </w:rPr>
          <w:t xml:space="preserve"> A – CAL/ML </w:t>
        </w:r>
        <w:r w:rsidR="00A05DD2" w:rsidRPr="00B61051">
          <w:rPr>
            <w:rStyle w:val="Hyperlink"/>
            <w:rFonts w:ascii="MS Mincho" w:eastAsia="MS Mincho" w:hAnsi="MS Mincho" w:cs="MS Mincho" w:hint="eastAsia"/>
            <w:noProof/>
          </w:rPr>
          <w:t>等效</w:t>
        </w:r>
        <w:r w:rsidR="00A05DD2" w:rsidRPr="00B61051">
          <w:rPr>
            <w:rStyle w:val="Hyperlink"/>
            <w:rFonts w:ascii="PMingLiU" w:eastAsia="PMingLiU" w:hAnsi="PMingLiU" w:cs="PMingLiU" w:hint="eastAsia"/>
            <w:noProof/>
          </w:rPr>
          <w:t>许可</w:t>
        </w:r>
        <w:r w:rsidR="00A05DD2">
          <w:rPr>
            <w:noProof/>
          </w:rPr>
          <w:tab/>
        </w:r>
        <w:r w:rsidR="00A05DD2">
          <w:rPr>
            <w:noProof/>
          </w:rPr>
          <w:fldChar w:fldCharType="begin"/>
        </w:r>
        <w:r w:rsidR="00A05DD2">
          <w:rPr>
            <w:noProof/>
          </w:rPr>
          <w:instrText xml:space="preserve"> PAGEREF _Toc439148302 \h </w:instrText>
        </w:r>
        <w:r w:rsidR="00A05DD2">
          <w:rPr>
            <w:noProof/>
          </w:rPr>
        </w:r>
        <w:r w:rsidR="00A05DD2">
          <w:rPr>
            <w:noProof/>
          </w:rPr>
          <w:fldChar w:fldCharType="separate"/>
        </w:r>
        <w:r w:rsidR="00A05DD2">
          <w:rPr>
            <w:noProof/>
          </w:rPr>
          <w:t>86</w:t>
        </w:r>
        <w:r w:rsidR="00A05DD2">
          <w:rPr>
            <w:noProof/>
          </w:rPr>
          <w:fldChar w:fldCharType="end"/>
        </w:r>
      </w:hyperlink>
    </w:p>
    <w:p w:rsidR="00A05DD2" w:rsidRDefault="00587913">
      <w:pPr>
        <w:pStyle w:val="TOC1"/>
        <w:rPr>
          <w:rFonts w:eastAsiaTheme="minorEastAsia"/>
          <w:b w:val="0"/>
          <w:caps w:val="0"/>
          <w:noProof/>
          <w:sz w:val="22"/>
          <w:szCs w:val="22"/>
          <w:lang w:eastAsia="en-US"/>
        </w:rPr>
      </w:pPr>
      <w:hyperlink w:anchor="_Toc439148303" w:history="1">
        <w:r w:rsidR="00A05DD2" w:rsidRPr="00B61051">
          <w:rPr>
            <w:rStyle w:val="Hyperlink"/>
            <w:rFonts w:ascii="MS Mincho" w:eastAsia="MS Mincho" w:hAnsi="MS Mincho" w:cs="MS Mincho" w:hint="eastAsia"/>
            <w:noProof/>
          </w:rPr>
          <w:t>附</w:t>
        </w:r>
        <w:r w:rsidR="00A05DD2" w:rsidRPr="00B61051">
          <w:rPr>
            <w:rStyle w:val="Hyperlink"/>
            <w:rFonts w:ascii="PMingLiU" w:eastAsia="PMingLiU" w:hAnsi="PMingLiU" w:cs="PMingLiU" w:hint="eastAsia"/>
            <w:noProof/>
          </w:rPr>
          <w:t>录</w:t>
        </w:r>
        <w:r w:rsidR="00A05DD2" w:rsidRPr="00B61051">
          <w:rPr>
            <w:rStyle w:val="Hyperlink"/>
            <w:noProof/>
          </w:rPr>
          <w:t xml:space="preserve"> B – </w:t>
        </w:r>
        <w:r w:rsidR="00A05DD2" w:rsidRPr="00B61051">
          <w:rPr>
            <w:rStyle w:val="Hyperlink"/>
            <w:rFonts w:ascii="PMingLiU" w:eastAsia="PMingLiU" w:hAnsi="PMingLiU" w:cs="PMingLiU" w:hint="eastAsia"/>
            <w:noProof/>
          </w:rPr>
          <w:t>软件保障</w:t>
        </w:r>
        <w:r w:rsidR="00A05DD2">
          <w:rPr>
            <w:noProof/>
          </w:rPr>
          <w:tab/>
        </w:r>
        <w:r w:rsidR="00A05DD2">
          <w:rPr>
            <w:noProof/>
          </w:rPr>
          <w:fldChar w:fldCharType="begin"/>
        </w:r>
        <w:r w:rsidR="00A05DD2">
          <w:rPr>
            <w:noProof/>
          </w:rPr>
          <w:instrText xml:space="preserve"> PAGEREF _Toc439148303 \h </w:instrText>
        </w:r>
        <w:r w:rsidR="00A05DD2">
          <w:rPr>
            <w:noProof/>
          </w:rPr>
        </w:r>
        <w:r w:rsidR="00A05DD2">
          <w:rPr>
            <w:noProof/>
          </w:rPr>
          <w:fldChar w:fldCharType="separate"/>
        </w:r>
        <w:r w:rsidR="00A05DD2">
          <w:rPr>
            <w:noProof/>
          </w:rPr>
          <w:t>88</w:t>
        </w:r>
        <w:r w:rsidR="00A05DD2">
          <w:rPr>
            <w:noProof/>
          </w:rPr>
          <w:fldChar w:fldCharType="end"/>
        </w:r>
      </w:hyperlink>
    </w:p>
    <w:p w:rsidR="00A05DD2" w:rsidRDefault="00587913">
      <w:pPr>
        <w:pStyle w:val="TOC2"/>
        <w:rPr>
          <w:rFonts w:eastAsiaTheme="minorEastAsia"/>
          <w:smallCaps w:val="0"/>
          <w:sz w:val="22"/>
          <w:lang w:eastAsia="en-US"/>
        </w:rPr>
      </w:pPr>
      <w:hyperlink w:anchor="_Toc439148304" w:history="1">
        <w:r w:rsidR="00A05DD2" w:rsidRPr="00B61051">
          <w:rPr>
            <w:rStyle w:val="Hyperlink"/>
            <w:rFonts w:ascii="PMingLiU" w:eastAsia="PMingLiU" w:hAnsi="PMingLiU" w:cs="PMingLiU" w:hint="eastAsia"/>
          </w:rPr>
          <w:t>购买软件保</w:t>
        </w:r>
        <w:r w:rsidR="00A05DD2" w:rsidRPr="00B61051">
          <w:rPr>
            <w:rStyle w:val="Hyperlink"/>
            <w:rFonts w:ascii="MS Mincho" w:eastAsia="MS Mincho" w:hAnsi="MS Mincho" w:cs="MS Mincho" w:hint="eastAsia"/>
          </w:rPr>
          <w:t>障</w:t>
        </w:r>
        <w:r w:rsidR="00A05DD2">
          <w:tab/>
        </w:r>
        <w:r w:rsidR="00A05DD2">
          <w:fldChar w:fldCharType="begin"/>
        </w:r>
        <w:r w:rsidR="00A05DD2">
          <w:instrText xml:space="preserve"> PAGEREF _Toc439148304 \h </w:instrText>
        </w:r>
        <w:r w:rsidR="00A05DD2">
          <w:fldChar w:fldCharType="separate"/>
        </w:r>
        <w:r w:rsidR="00A05DD2">
          <w:t>88</w:t>
        </w:r>
        <w:r w:rsidR="00A05DD2">
          <w:fldChar w:fldCharType="end"/>
        </w:r>
      </w:hyperlink>
    </w:p>
    <w:p w:rsidR="00A05DD2" w:rsidRDefault="00587913">
      <w:pPr>
        <w:pStyle w:val="TOC2"/>
        <w:rPr>
          <w:rFonts w:eastAsiaTheme="minorEastAsia"/>
          <w:smallCaps w:val="0"/>
          <w:sz w:val="22"/>
          <w:lang w:eastAsia="en-US"/>
        </w:rPr>
      </w:pPr>
      <w:hyperlink w:anchor="_Toc439148305" w:history="1">
        <w:r w:rsidR="00A05DD2" w:rsidRPr="00B61051">
          <w:rPr>
            <w:rStyle w:val="Hyperlink"/>
            <w:rFonts w:ascii="PMingLiU" w:eastAsia="PMingLiU" w:hAnsi="PMingLiU" w:cs="PMingLiU" w:hint="eastAsia"/>
          </w:rPr>
          <w:t>续签软件保障</w:t>
        </w:r>
        <w:r w:rsidR="00A05DD2">
          <w:tab/>
        </w:r>
        <w:r w:rsidR="00A05DD2">
          <w:fldChar w:fldCharType="begin"/>
        </w:r>
        <w:r w:rsidR="00A05DD2">
          <w:instrText xml:space="preserve"> PAGEREF _Toc439148305 \h </w:instrText>
        </w:r>
        <w:r w:rsidR="00A05DD2">
          <w:fldChar w:fldCharType="separate"/>
        </w:r>
        <w:r w:rsidR="00A05DD2">
          <w:t>88</w:t>
        </w:r>
        <w:r w:rsidR="00A05DD2">
          <w:fldChar w:fldCharType="end"/>
        </w:r>
      </w:hyperlink>
    </w:p>
    <w:p w:rsidR="00A05DD2" w:rsidRDefault="00587913">
      <w:pPr>
        <w:pStyle w:val="TOC2"/>
        <w:rPr>
          <w:rFonts w:eastAsiaTheme="minorEastAsia"/>
          <w:smallCaps w:val="0"/>
          <w:sz w:val="22"/>
          <w:lang w:eastAsia="en-US"/>
        </w:rPr>
      </w:pPr>
      <w:hyperlink w:anchor="_Toc439148306" w:history="1">
        <w:r w:rsidR="00A05DD2" w:rsidRPr="00B61051">
          <w:rPr>
            <w:rStyle w:val="Hyperlink"/>
            <w:rFonts w:ascii="PMingLiU" w:eastAsia="PMingLiU" w:hAnsi="PMingLiU" w:cs="PMingLiU" w:hint="eastAsia"/>
          </w:rPr>
          <w:t>为已停用的产品或生命周期已结束的产品迁移许可</w:t>
        </w:r>
        <w:r w:rsidR="00A05DD2">
          <w:tab/>
        </w:r>
        <w:r w:rsidR="00A05DD2">
          <w:fldChar w:fldCharType="begin"/>
        </w:r>
        <w:r w:rsidR="00A05DD2">
          <w:instrText xml:space="preserve"> PAGEREF _Toc439148306 \h </w:instrText>
        </w:r>
        <w:r w:rsidR="00A05DD2">
          <w:fldChar w:fldCharType="separate"/>
        </w:r>
        <w:r w:rsidR="00A05DD2">
          <w:t>89</w:t>
        </w:r>
        <w:r w:rsidR="00A05DD2">
          <w:fldChar w:fldCharType="end"/>
        </w:r>
      </w:hyperlink>
    </w:p>
    <w:p w:rsidR="00A05DD2" w:rsidRDefault="00587913">
      <w:pPr>
        <w:pStyle w:val="TOC2"/>
        <w:rPr>
          <w:rFonts w:eastAsiaTheme="minorEastAsia"/>
          <w:smallCaps w:val="0"/>
          <w:sz w:val="22"/>
          <w:lang w:eastAsia="en-US"/>
        </w:rPr>
      </w:pPr>
      <w:hyperlink w:anchor="_Toc439148307" w:history="1">
        <w:r w:rsidR="00A05DD2" w:rsidRPr="00B61051">
          <w:rPr>
            <w:rStyle w:val="Hyperlink"/>
            <w:rFonts w:ascii="PMingLiU" w:eastAsia="PMingLiU" w:hAnsi="PMingLiU" w:cs="PMingLiU" w:hint="eastAsia"/>
          </w:rPr>
          <w:t>软件保障权益</w:t>
        </w:r>
        <w:r w:rsidR="00A05DD2">
          <w:tab/>
        </w:r>
        <w:r w:rsidR="00A05DD2">
          <w:fldChar w:fldCharType="begin"/>
        </w:r>
        <w:r w:rsidR="00A05DD2">
          <w:instrText xml:space="preserve"> PAGEREF _Toc439148307 \h </w:instrText>
        </w:r>
        <w:r w:rsidR="00A05DD2">
          <w:fldChar w:fldCharType="separate"/>
        </w:r>
        <w:r w:rsidR="00A05DD2">
          <w:t>89</w:t>
        </w:r>
        <w:r w:rsidR="00A05DD2">
          <w:fldChar w:fldCharType="end"/>
        </w:r>
      </w:hyperlink>
    </w:p>
    <w:p w:rsidR="00A05DD2" w:rsidRDefault="00587913">
      <w:pPr>
        <w:pStyle w:val="TOC1"/>
        <w:rPr>
          <w:rFonts w:eastAsiaTheme="minorEastAsia"/>
          <w:b w:val="0"/>
          <w:caps w:val="0"/>
          <w:noProof/>
          <w:sz w:val="22"/>
          <w:szCs w:val="22"/>
          <w:lang w:eastAsia="en-US"/>
        </w:rPr>
      </w:pPr>
      <w:hyperlink w:anchor="_Toc439148308" w:history="1">
        <w:r w:rsidR="00A05DD2" w:rsidRPr="00B61051">
          <w:rPr>
            <w:rStyle w:val="Hyperlink"/>
            <w:rFonts w:ascii="MS Mincho" w:eastAsia="MS Mincho" w:hAnsi="MS Mincho" w:cs="MS Mincho" w:hint="eastAsia"/>
            <w:noProof/>
          </w:rPr>
          <w:t>附</w:t>
        </w:r>
        <w:r w:rsidR="00A05DD2" w:rsidRPr="00B61051">
          <w:rPr>
            <w:rStyle w:val="Hyperlink"/>
            <w:rFonts w:ascii="PMingLiU" w:eastAsia="PMingLiU" w:hAnsi="PMingLiU" w:cs="PMingLiU" w:hint="eastAsia"/>
            <w:noProof/>
          </w:rPr>
          <w:t>录</w:t>
        </w:r>
        <w:r w:rsidR="00A05DD2" w:rsidRPr="00B61051">
          <w:rPr>
            <w:rStyle w:val="Hyperlink"/>
            <w:noProof/>
          </w:rPr>
          <w:t xml:space="preserve"> C – </w:t>
        </w:r>
        <w:r w:rsidR="00A05DD2" w:rsidRPr="00B61051">
          <w:rPr>
            <w:rStyle w:val="Hyperlink"/>
            <w:rFonts w:ascii="PMingLiU" w:eastAsia="PMingLiU" w:hAnsi="PMingLiU" w:cs="PMingLiU" w:hint="eastAsia"/>
            <w:noProof/>
          </w:rPr>
          <w:t>专业服务</w:t>
        </w:r>
        <w:r w:rsidR="00A05DD2">
          <w:rPr>
            <w:noProof/>
          </w:rPr>
          <w:tab/>
        </w:r>
        <w:r w:rsidR="00A05DD2">
          <w:rPr>
            <w:noProof/>
          </w:rPr>
          <w:fldChar w:fldCharType="begin"/>
        </w:r>
        <w:r w:rsidR="00A05DD2">
          <w:rPr>
            <w:noProof/>
          </w:rPr>
          <w:instrText xml:space="preserve"> PAGEREF _Toc439148308 \h </w:instrText>
        </w:r>
        <w:r w:rsidR="00A05DD2">
          <w:rPr>
            <w:noProof/>
          </w:rPr>
        </w:r>
        <w:r w:rsidR="00A05DD2">
          <w:rPr>
            <w:noProof/>
          </w:rPr>
          <w:fldChar w:fldCharType="separate"/>
        </w:r>
        <w:r w:rsidR="00A05DD2">
          <w:rPr>
            <w:noProof/>
          </w:rPr>
          <w:t>101</w:t>
        </w:r>
        <w:r w:rsidR="00A05DD2">
          <w:rPr>
            <w:noProof/>
          </w:rPr>
          <w:fldChar w:fldCharType="end"/>
        </w:r>
      </w:hyperlink>
    </w:p>
    <w:p w:rsidR="00A05DD2" w:rsidRDefault="00587913">
      <w:pPr>
        <w:pStyle w:val="TOC2"/>
        <w:rPr>
          <w:rFonts w:eastAsiaTheme="minorEastAsia"/>
          <w:smallCaps w:val="0"/>
          <w:sz w:val="22"/>
          <w:lang w:eastAsia="en-US"/>
        </w:rPr>
      </w:pPr>
      <w:hyperlink w:anchor="_Toc439148309" w:history="1">
        <w:r w:rsidR="00A05DD2" w:rsidRPr="00B61051">
          <w:rPr>
            <w:rStyle w:val="Hyperlink"/>
            <w:rFonts w:ascii="MS Mincho" w:eastAsia="MS Mincho" w:hAnsi="MS Mincho" w:cs="MS Mincho" w:hint="eastAsia"/>
          </w:rPr>
          <w:t>微</w:t>
        </w:r>
        <w:r w:rsidR="00A05DD2" w:rsidRPr="00B61051">
          <w:rPr>
            <w:rStyle w:val="Hyperlink"/>
            <w:rFonts w:ascii="PMingLiU" w:eastAsia="PMingLiU" w:hAnsi="PMingLiU" w:cs="PMingLiU" w:hint="eastAsia"/>
          </w:rPr>
          <w:t>软高级技术支持产品</w:t>
        </w:r>
        <w:r w:rsidR="00A05DD2">
          <w:tab/>
        </w:r>
        <w:r w:rsidR="00A05DD2">
          <w:fldChar w:fldCharType="begin"/>
        </w:r>
        <w:r w:rsidR="00A05DD2">
          <w:instrText xml:space="preserve"> PAGEREF _Toc439148309 \h </w:instrText>
        </w:r>
        <w:r w:rsidR="00A05DD2">
          <w:fldChar w:fldCharType="separate"/>
        </w:r>
        <w:r w:rsidR="00A05DD2">
          <w:t>101</w:t>
        </w:r>
        <w:r w:rsidR="00A05DD2">
          <w:fldChar w:fldCharType="end"/>
        </w:r>
      </w:hyperlink>
    </w:p>
    <w:p w:rsidR="00A05DD2" w:rsidRDefault="00587913">
      <w:pPr>
        <w:pStyle w:val="TOC2"/>
        <w:rPr>
          <w:rFonts w:eastAsiaTheme="minorEastAsia"/>
          <w:smallCaps w:val="0"/>
          <w:sz w:val="22"/>
          <w:lang w:eastAsia="en-US"/>
        </w:rPr>
      </w:pPr>
      <w:hyperlink w:anchor="_Toc439148310" w:history="1">
        <w:r w:rsidR="00A05DD2" w:rsidRPr="00B61051">
          <w:rPr>
            <w:rStyle w:val="Hyperlink"/>
            <w:rFonts w:ascii="MS Mincho" w:eastAsia="MS Mincho" w:hAnsi="MS Mincho" w:cs="MS Mincho" w:hint="eastAsia"/>
          </w:rPr>
          <w:t>微</w:t>
        </w:r>
        <w:r w:rsidR="00A05DD2" w:rsidRPr="00B61051">
          <w:rPr>
            <w:rStyle w:val="Hyperlink"/>
            <w:rFonts w:ascii="PMingLiU" w:eastAsia="PMingLiU" w:hAnsi="PMingLiU" w:cs="PMingLiU" w:hint="eastAsia"/>
          </w:rPr>
          <w:t>软企业战略计划产品</w:t>
        </w:r>
        <w:r w:rsidR="00A05DD2">
          <w:tab/>
        </w:r>
        <w:r w:rsidR="00A05DD2">
          <w:fldChar w:fldCharType="begin"/>
        </w:r>
        <w:r w:rsidR="00A05DD2">
          <w:instrText xml:space="preserve"> PAGEREF _Toc439148310 \h </w:instrText>
        </w:r>
        <w:r w:rsidR="00A05DD2">
          <w:fldChar w:fldCharType="separate"/>
        </w:r>
        <w:r w:rsidR="00A05DD2">
          <w:t>102</w:t>
        </w:r>
        <w:r w:rsidR="00A05DD2">
          <w:fldChar w:fldCharType="end"/>
        </w:r>
      </w:hyperlink>
    </w:p>
    <w:p w:rsidR="00A05DD2" w:rsidRDefault="00587913">
      <w:pPr>
        <w:pStyle w:val="TOC2"/>
        <w:rPr>
          <w:rFonts w:eastAsiaTheme="minorEastAsia"/>
          <w:smallCaps w:val="0"/>
          <w:sz w:val="22"/>
          <w:lang w:eastAsia="en-US"/>
        </w:rPr>
      </w:pPr>
      <w:hyperlink w:anchor="_Toc439148311" w:history="1">
        <w:r w:rsidR="00A05DD2" w:rsidRPr="00B61051">
          <w:rPr>
            <w:rStyle w:val="Hyperlink"/>
          </w:rPr>
          <w:t xml:space="preserve">Sales Productivity Accelerator </w:t>
        </w:r>
        <w:r w:rsidR="00A05DD2" w:rsidRPr="00B61051">
          <w:rPr>
            <w:rStyle w:val="Hyperlink"/>
            <w:rFonts w:ascii="MS Mincho" w:eastAsia="MS Mincho" w:hAnsi="MS Mincho" w:cs="MS Mincho" w:hint="eastAsia"/>
          </w:rPr>
          <w:t>服</w:t>
        </w:r>
        <w:r w:rsidR="00A05DD2" w:rsidRPr="00B61051">
          <w:rPr>
            <w:rStyle w:val="Hyperlink"/>
            <w:rFonts w:ascii="PMingLiU" w:eastAsia="PMingLiU" w:hAnsi="PMingLiU" w:cs="PMingLiU" w:hint="eastAsia"/>
          </w:rPr>
          <w:t>务</w:t>
        </w:r>
        <w:r w:rsidR="00A05DD2">
          <w:tab/>
        </w:r>
        <w:r w:rsidR="00A05DD2">
          <w:fldChar w:fldCharType="begin"/>
        </w:r>
        <w:r w:rsidR="00A05DD2">
          <w:instrText xml:space="preserve"> PAGEREF _Toc439148311 \h </w:instrText>
        </w:r>
        <w:r w:rsidR="00A05DD2">
          <w:fldChar w:fldCharType="separate"/>
        </w:r>
        <w:r w:rsidR="00A05DD2">
          <w:t>102</w:t>
        </w:r>
        <w:r w:rsidR="00A05DD2">
          <w:fldChar w:fldCharType="end"/>
        </w:r>
      </w:hyperlink>
    </w:p>
    <w:p w:rsidR="00A05DD2" w:rsidRDefault="00587913">
      <w:pPr>
        <w:pStyle w:val="TOC1"/>
        <w:rPr>
          <w:rFonts w:eastAsiaTheme="minorEastAsia"/>
          <w:b w:val="0"/>
          <w:caps w:val="0"/>
          <w:noProof/>
          <w:sz w:val="22"/>
          <w:szCs w:val="22"/>
          <w:lang w:eastAsia="en-US"/>
        </w:rPr>
      </w:pPr>
      <w:hyperlink w:anchor="_Toc439148312" w:history="1">
        <w:r w:rsidR="00A05DD2" w:rsidRPr="00B61051">
          <w:rPr>
            <w:rStyle w:val="Hyperlink"/>
            <w:rFonts w:ascii="MS Mincho" w:eastAsia="MS Mincho" w:hAnsi="MS Mincho" w:cs="MS Mincho" w:hint="eastAsia"/>
            <w:noProof/>
          </w:rPr>
          <w:t>附</w:t>
        </w:r>
        <w:r w:rsidR="00A05DD2" w:rsidRPr="00B61051">
          <w:rPr>
            <w:rStyle w:val="Hyperlink"/>
            <w:rFonts w:ascii="PMingLiU" w:eastAsia="PMingLiU" w:hAnsi="PMingLiU" w:cs="PMingLiU" w:hint="eastAsia"/>
            <w:noProof/>
          </w:rPr>
          <w:t>录</w:t>
        </w:r>
        <w:r w:rsidR="00A05DD2" w:rsidRPr="00B61051">
          <w:rPr>
            <w:rStyle w:val="Hyperlink"/>
            <w:noProof/>
          </w:rPr>
          <w:t xml:space="preserve"> D – </w:t>
        </w:r>
        <w:r w:rsidR="00A05DD2" w:rsidRPr="00B61051">
          <w:rPr>
            <w:rStyle w:val="Hyperlink"/>
            <w:rFonts w:ascii="PMingLiU" w:eastAsia="PMingLiU" w:hAnsi="PMingLiU" w:cs="PMingLiU" w:hint="eastAsia"/>
            <w:noProof/>
          </w:rPr>
          <w:t>计划协议补充条款</w:t>
        </w:r>
        <w:r w:rsidR="00A05DD2">
          <w:rPr>
            <w:noProof/>
          </w:rPr>
          <w:tab/>
        </w:r>
        <w:r w:rsidR="00A05DD2">
          <w:rPr>
            <w:noProof/>
          </w:rPr>
          <w:fldChar w:fldCharType="begin"/>
        </w:r>
        <w:r w:rsidR="00A05DD2">
          <w:rPr>
            <w:noProof/>
          </w:rPr>
          <w:instrText xml:space="preserve"> PAGEREF _Toc439148312 \h </w:instrText>
        </w:r>
        <w:r w:rsidR="00A05DD2">
          <w:rPr>
            <w:noProof/>
          </w:rPr>
        </w:r>
        <w:r w:rsidR="00A05DD2">
          <w:rPr>
            <w:noProof/>
          </w:rPr>
          <w:fldChar w:fldCharType="separate"/>
        </w:r>
        <w:r w:rsidR="00A05DD2">
          <w:rPr>
            <w:noProof/>
          </w:rPr>
          <w:t>104</w:t>
        </w:r>
        <w:r w:rsidR="00A05DD2">
          <w:rPr>
            <w:noProof/>
          </w:rPr>
          <w:fldChar w:fldCharType="end"/>
        </w:r>
      </w:hyperlink>
    </w:p>
    <w:p w:rsidR="00A05DD2" w:rsidRDefault="00587913">
      <w:pPr>
        <w:pStyle w:val="TOC2"/>
        <w:rPr>
          <w:rFonts w:eastAsiaTheme="minorEastAsia"/>
          <w:smallCaps w:val="0"/>
          <w:sz w:val="22"/>
          <w:lang w:eastAsia="en-US"/>
        </w:rPr>
      </w:pPr>
      <w:hyperlink w:anchor="_Toc439148313" w:history="1">
        <w:r w:rsidR="00A05DD2" w:rsidRPr="00B61051">
          <w:rPr>
            <w:rStyle w:val="Hyperlink"/>
            <w:rFonts w:ascii="PMingLiU" w:eastAsia="PMingLiU" w:hAnsi="PMingLiU" w:cs="PMingLiU" w:hint="eastAsia"/>
          </w:rPr>
          <w:t>选择附加计划的补充条款</w:t>
        </w:r>
        <w:r w:rsidR="00A05DD2">
          <w:tab/>
        </w:r>
        <w:r w:rsidR="00A05DD2">
          <w:fldChar w:fldCharType="begin"/>
        </w:r>
        <w:r w:rsidR="00A05DD2">
          <w:instrText xml:space="preserve"> PAGEREF _Toc439148313 \h </w:instrText>
        </w:r>
        <w:r w:rsidR="00A05DD2">
          <w:fldChar w:fldCharType="separate"/>
        </w:r>
        <w:r w:rsidR="00A05DD2">
          <w:t>104</w:t>
        </w:r>
        <w:r w:rsidR="00A05DD2">
          <w:fldChar w:fldCharType="end"/>
        </w:r>
      </w:hyperlink>
    </w:p>
    <w:p w:rsidR="00A05DD2" w:rsidRDefault="00587913">
      <w:pPr>
        <w:pStyle w:val="TOC2"/>
        <w:rPr>
          <w:rFonts w:eastAsiaTheme="minorEastAsia"/>
          <w:smallCaps w:val="0"/>
          <w:sz w:val="22"/>
          <w:lang w:eastAsia="en-US"/>
        </w:rPr>
      </w:pPr>
      <w:hyperlink w:anchor="_Toc439148314" w:history="1">
        <w:r w:rsidR="00A05DD2" w:rsidRPr="00B61051">
          <w:rPr>
            <w:rStyle w:val="Hyperlink"/>
            <w:rFonts w:ascii="MS Mincho" w:eastAsia="MS Mincho" w:hAnsi="MS Mincho" w:cs="MS Mincho" w:hint="eastAsia"/>
          </w:rPr>
          <w:t>管理合格</w:t>
        </w:r>
        <w:r w:rsidR="00A05DD2" w:rsidRPr="00B61051">
          <w:rPr>
            <w:rStyle w:val="Hyperlink"/>
            <w:rFonts w:ascii="PMingLiU" w:eastAsia="PMingLiU" w:hAnsi="PMingLiU" w:cs="PMingLiU" w:hint="eastAsia"/>
          </w:rPr>
          <w:t>设备的定义</w:t>
        </w:r>
        <w:r w:rsidR="00A05DD2">
          <w:tab/>
        </w:r>
        <w:r w:rsidR="00A05DD2">
          <w:fldChar w:fldCharType="begin"/>
        </w:r>
        <w:r w:rsidR="00A05DD2">
          <w:instrText xml:space="preserve"> PAGEREF _Toc439148314 \h </w:instrText>
        </w:r>
        <w:r w:rsidR="00A05DD2">
          <w:fldChar w:fldCharType="separate"/>
        </w:r>
        <w:r w:rsidR="00A05DD2">
          <w:t>104</w:t>
        </w:r>
        <w:r w:rsidR="00A05DD2">
          <w:fldChar w:fldCharType="end"/>
        </w:r>
      </w:hyperlink>
    </w:p>
    <w:p w:rsidR="00A05DD2" w:rsidRDefault="00587913">
      <w:pPr>
        <w:pStyle w:val="TOC2"/>
        <w:rPr>
          <w:rFonts w:eastAsiaTheme="minorEastAsia"/>
          <w:smallCaps w:val="0"/>
          <w:sz w:val="22"/>
          <w:lang w:eastAsia="en-US"/>
        </w:rPr>
      </w:pPr>
      <w:hyperlink w:anchor="_Toc439148315" w:history="1">
        <w:r w:rsidR="00A05DD2" w:rsidRPr="00B61051">
          <w:rPr>
            <w:rStyle w:val="Hyperlink"/>
            <w:rFonts w:ascii="MS Mincho" w:eastAsia="MS Mincho" w:hAnsi="MS Mincho" w:cs="MS Mincho" w:hint="eastAsia"/>
          </w:rPr>
          <w:t>开放式</w:t>
        </w:r>
        <w:r w:rsidR="00A05DD2" w:rsidRPr="00B61051">
          <w:rPr>
            <w:rStyle w:val="Hyperlink"/>
            <w:rFonts w:ascii="PMingLiU" w:eastAsia="PMingLiU" w:hAnsi="PMingLiU" w:cs="PMingLiU" w:hint="eastAsia"/>
          </w:rPr>
          <w:t>计划中的在线服务</w:t>
        </w:r>
        <w:r w:rsidR="00A05DD2">
          <w:tab/>
        </w:r>
        <w:r w:rsidR="00A05DD2">
          <w:fldChar w:fldCharType="begin"/>
        </w:r>
        <w:r w:rsidR="00A05DD2">
          <w:instrText xml:space="preserve"> PAGEREF _Toc439148315 \h </w:instrText>
        </w:r>
        <w:r w:rsidR="00A05DD2">
          <w:fldChar w:fldCharType="separate"/>
        </w:r>
        <w:r w:rsidR="00A05DD2">
          <w:t>104</w:t>
        </w:r>
        <w:r w:rsidR="00A05DD2">
          <w:fldChar w:fldCharType="end"/>
        </w:r>
      </w:hyperlink>
    </w:p>
    <w:p w:rsidR="00A05DD2" w:rsidRDefault="00587913">
      <w:pPr>
        <w:pStyle w:val="TOC2"/>
        <w:rPr>
          <w:rFonts w:eastAsiaTheme="minorEastAsia"/>
          <w:smallCaps w:val="0"/>
          <w:sz w:val="22"/>
          <w:lang w:eastAsia="en-US"/>
        </w:rPr>
      </w:pPr>
      <w:hyperlink w:anchor="_Toc439148316" w:history="1">
        <w:r w:rsidR="00A05DD2" w:rsidRPr="00B61051">
          <w:rPr>
            <w:rStyle w:val="Hyperlink"/>
            <w:rFonts w:ascii="PMingLiU" w:eastAsia="PMingLiU" w:hAnsi="PMingLiU" w:cs="PMingLiU" w:hint="eastAsia"/>
          </w:rPr>
          <w:t>专业服务补充条款</w:t>
        </w:r>
        <w:r w:rsidR="00A05DD2" w:rsidRPr="00B61051">
          <w:rPr>
            <w:rStyle w:val="Hyperlink"/>
          </w:rPr>
          <w:t xml:space="preserve"> – </w:t>
        </w:r>
        <w:r w:rsidR="00A05DD2" w:rsidRPr="00B61051">
          <w:rPr>
            <w:rStyle w:val="Hyperlink"/>
            <w:rFonts w:ascii="MS Mincho" w:eastAsia="MS Mincho" w:hAnsi="MS Mincho" w:cs="MS Mincho" w:hint="eastAsia"/>
          </w:rPr>
          <w:t>旧版</w:t>
        </w:r>
        <w:r w:rsidR="00A05DD2" w:rsidRPr="00B61051">
          <w:rPr>
            <w:rStyle w:val="Hyperlink"/>
            <w:rFonts w:ascii="PMingLiU" w:eastAsia="PMingLiU" w:hAnsi="PMingLiU" w:cs="PMingLiU" w:hint="eastAsia"/>
          </w:rPr>
          <w:t>协议</w:t>
        </w:r>
        <w:r w:rsidR="00A05DD2">
          <w:tab/>
        </w:r>
        <w:r w:rsidR="00A05DD2">
          <w:fldChar w:fldCharType="begin"/>
        </w:r>
        <w:r w:rsidR="00A05DD2">
          <w:instrText xml:space="preserve"> PAGEREF _Toc439148316 \h </w:instrText>
        </w:r>
        <w:r w:rsidR="00A05DD2">
          <w:fldChar w:fldCharType="separate"/>
        </w:r>
        <w:r w:rsidR="00A05DD2">
          <w:t>104</w:t>
        </w:r>
        <w:r w:rsidR="00A05DD2">
          <w:fldChar w:fldCharType="end"/>
        </w:r>
      </w:hyperlink>
    </w:p>
    <w:p w:rsidR="00A05DD2" w:rsidRDefault="00587913">
      <w:pPr>
        <w:pStyle w:val="TOC1"/>
        <w:rPr>
          <w:rFonts w:eastAsiaTheme="minorEastAsia"/>
          <w:b w:val="0"/>
          <w:caps w:val="0"/>
          <w:noProof/>
          <w:sz w:val="22"/>
          <w:szCs w:val="22"/>
          <w:lang w:eastAsia="en-US"/>
        </w:rPr>
      </w:pPr>
      <w:hyperlink w:anchor="_Toc439148317" w:history="1">
        <w:r w:rsidR="00A05DD2" w:rsidRPr="00B61051">
          <w:rPr>
            <w:rStyle w:val="Hyperlink"/>
            <w:rFonts w:ascii="MS Mincho" w:eastAsia="MS Mincho" w:hAnsi="MS Mincho" w:cs="MS Mincho" w:hint="eastAsia"/>
            <w:noProof/>
          </w:rPr>
          <w:t>附</w:t>
        </w:r>
        <w:r w:rsidR="00A05DD2" w:rsidRPr="00B61051">
          <w:rPr>
            <w:rStyle w:val="Hyperlink"/>
            <w:rFonts w:ascii="PMingLiU" w:eastAsia="PMingLiU" w:hAnsi="PMingLiU" w:cs="PMingLiU" w:hint="eastAsia"/>
            <w:noProof/>
          </w:rPr>
          <w:t>录</w:t>
        </w:r>
        <w:r w:rsidR="00A05DD2" w:rsidRPr="00B61051">
          <w:rPr>
            <w:rStyle w:val="Hyperlink"/>
            <w:noProof/>
          </w:rPr>
          <w:t xml:space="preserve"> E – </w:t>
        </w:r>
        <w:r w:rsidR="00A05DD2" w:rsidRPr="00B61051">
          <w:rPr>
            <w:rStyle w:val="Hyperlink"/>
            <w:rFonts w:ascii="MS Mincho" w:eastAsia="MS Mincho" w:hAnsi="MS Mincho" w:cs="MS Mincho" w:hint="eastAsia"/>
            <w:noProof/>
          </w:rPr>
          <w:t>促</w:t>
        </w:r>
        <w:r w:rsidR="00A05DD2" w:rsidRPr="00B61051">
          <w:rPr>
            <w:rStyle w:val="Hyperlink"/>
            <w:rFonts w:ascii="PMingLiU" w:eastAsia="PMingLiU" w:hAnsi="PMingLiU" w:cs="PMingLiU" w:hint="eastAsia"/>
            <w:noProof/>
          </w:rPr>
          <w:t>销</w:t>
        </w:r>
        <w:r w:rsidR="00A05DD2">
          <w:rPr>
            <w:noProof/>
          </w:rPr>
          <w:tab/>
        </w:r>
        <w:r w:rsidR="00A05DD2">
          <w:rPr>
            <w:noProof/>
          </w:rPr>
          <w:fldChar w:fldCharType="begin"/>
        </w:r>
        <w:r w:rsidR="00A05DD2">
          <w:rPr>
            <w:noProof/>
          </w:rPr>
          <w:instrText xml:space="preserve"> PAGEREF _Toc439148317 \h </w:instrText>
        </w:r>
        <w:r w:rsidR="00A05DD2">
          <w:rPr>
            <w:noProof/>
          </w:rPr>
        </w:r>
        <w:r w:rsidR="00A05DD2">
          <w:rPr>
            <w:noProof/>
          </w:rPr>
          <w:fldChar w:fldCharType="separate"/>
        </w:r>
        <w:r w:rsidR="00A05DD2">
          <w:rPr>
            <w:noProof/>
          </w:rPr>
          <w:t>106</w:t>
        </w:r>
        <w:r w:rsidR="00A05DD2">
          <w:rPr>
            <w:noProof/>
          </w:rPr>
          <w:fldChar w:fldCharType="end"/>
        </w:r>
      </w:hyperlink>
    </w:p>
    <w:p w:rsidR="00A05DD2" w:rsidRDefault="00587913">
      <w:pPr>
        <w:pStyle w:val="TOC2"/>
        <w:rPr>
          <w:rFonts w:eastAsiaTheme="minorEastAsia"/>
          <w:smallCaps w:val="0"/>
          <w:sz w:val="22"/>
          <w:lang w:eastAsia="en-US"/>
        </w:rPr>
      </w:pPr>
      <w:hyperlink w:anchor="_Toc439148318" w:history="1">
        <w:r w:rsidR="00A05DD2" w:rsidRPr="00B61051">
          <w:rPr>
            <w:rStyle w:val="Hyperlink"/>
          </w:rPr>
          <w:t xml:space="preserve">System Center Client Management Suite </w:t>
        </w:r>
        <w:r w:rsidR="00A05DD2" w:rsidRPr="00B61051">
          <w:rPr>
            <w:rStyle w:val="Hyperlink"/>
            <w:rFonts w:ascii="MS Mincho" w:eastAsia="MS Mincho" w:hAnsi="MS Mincho" w:cs="MS Mincho" w:hint="eastAsia"/>
          </w:rPr>
          <w:t>促</w:t>
        </w:r>
        <w:r w:rsidR="00A05DD2" w:rsidRPr="00B61051">
          <w:rPr>
            <w:rStyle w:val="Hyperlink"/>
            <w:rFonts w:ascii="PMingLiU" w:eastAsia="PMingLiU" w:hAnsi="PMingLiU" w:cs="PMingLiU" w:hint="eastAsia"/>
          </w:rPr>
          <w:t>销</w:t>
        </w:r>
        <w:r w:rsidR="00A05DD2">
          <w:tab/>
        </w:r>
        <w:r w:rsidR="00A05DD2">
          <w:fldChar w:fldCharType="begin"/>
        </w:r>
        <w:r w:rsidR="00A05DD2">
          <w:instrText xml:space="preserve"> PAGEREF _Toc439148318 \h </w:instrText>
        </w:r>
        <w:r w:rsidR="00A05DD2">
          <w:fldChar w:fldCharType="separate"/>
        </w:r>
        <w:r w:rsidR="00A05DD2">
          <w:t>106</w:t>
        </w:r>
        <w:r w:rsidR="00A05DD2">
          <w:fldChar w:fldCharType="end"/>
        </w:r>
      </w:hyperlink>
    </w:p>
    <w:p w:rsidR="00A05DD2" w:rsidRDefault="00587913">
      <w:pPr>
        <w:pStyle w:val="TOC2"/>
        <w:rPr>
          <w:rFonts w:eastAsiaTheme="minorEastAsia"/>
          <w:smallCaps w:val="0"/>
          <w:sz w:val="22"/>
          <w:lang w:eastAsia="en-US"/>
        </w:rPr>
      </w:pPr>
      <w:hyperlink w:anchor="_Toc439148319" w:history="1">
        <w:r w:rsidR="00A05DD2" w:rsidRPr="00B61051">
          <w:rPr>
            <w:rStyle w:val="Hyperlink"/>
          </w:rPr>
          <w:t xml:space="preserve">Azure Compute Capacity </w:t>
        </w:r>
        <w:r w:rsidR="00A05DD2" w:rsidRPr="00B61051">
          <w:rPr>
            <w:rStyle w:val="Hyperlink"/>
            <w:rFonts w:ascii="MS Mincho" w:eastAsia="MS Mincho" w:hAnsi="MS Mincho" w:cs="MS Mincho" w:hint="eastAsia"/>
          </w:rPr>
          <w:t>促</w:t>
        </w:r>
        <w:r w:rsidR="00A05DD2" w:rsidRPr="00B61051">
          <w:rPr>
            <w:rStyle w:val="Hyperlink"/>
            <w:rFonts w:ascii="PMingLiU" w:eastAsia="PMingLiU" w:hAnsi="PMingLiU" w:cs="PMingLiU" w:hint="eastAsia"/>
          </w:rPr>
          <w:t>销</w:t>
        </w:r>
        <w:r w:rsidR="00A05DD2">
          <w:tab/>
        </w:r>
        <w:r w:rsidR="00A05DD2">
          <w:fldChar w:fldCharType="begin"/>
        </w:r>
        <w:r w:rsidR="00A05DD2">
          <w:instrText xml:space="preserve"> PAGEREF _Toc439148319 \h </w:instrText>
        </w:r>
        <w:r w:rsidR="00A05DD2">
          <w:fldChar w:fldCharType="separate"/>
        </w:r>
        <w:r w:rsidR="00A05DD2">
          <w:t>106</w:t>
        </w:r>
        <w:r w:rsidR="00A05DD2">
          <w:fldChar w:fldCharType="end"/>
        </w:r>
      </w:hyperlink>
    </w:p>
    <w:p w:rsidR="00A05DD2" w:rsidRDefault="00587913">
      <w:pPr>
        <w:pStyle w:val="TOC1"/>
        <w:rPr>
          <w:rFonts w:eastAsiaTheme="minorEastAsia"/>
          <w:b w:val="0"/>
          <w:caps w:val="0"/>
          <w:noProof/>
          <w:sz w:val="22"/>
          <w:szCs w:val="22"/>
          <w:lang w:eastAsia="en-US"/>
        </w:rPr>
      </w:pPr>
      <w:hyperlink w:anchor="_Toc439148320" w:history="1">
        <w:r w:rsidR="00A05DD2" w:rsidRPr="00B61051">
          <w:rPr>
            <w:rStyle w:val="Hyperlink"/>
            <w:rFonts w:ascii="MS Mincho" w:eastAsia="MS Mincho" w:hAnsi="MS Mincho" w:cs="MS Mincho" w:hint="eastAsia"/>
            <w:noProof/>
          </w:rPr>
          <w:t>索引</w:t>
        </w:r>
        <w:r w:rsidR="00A05DD2">
          <w:rPr>
            <w:noProof/>
          </w:rPr>
          <w:tab/>
        </w:r>
        <w:r w:rsidR="00A05DD2">
          <w:rPr>
            <w:noProof/>
          </w:rPr>
          <w:fldChar w:fldCharType="begin"/>
        </w:r>
        <w:r w:rsidR="00A05DD2">
          <w:rPr>
            <w:noProof/>
          </w:rPr>
          <w:instrText xml:space="preserve"> PAGEREF _Toc439148320 \h </w:instrText>
        </w:r>
        <w:r w:rsidR="00A05DD2">
          <w:rPr>
            <w:noProof/>
          </w:rPr>
        </w:r>
        <w:r w:rsidR="00A05DD2">
          <w:rPr>
            <w:noProof/>
          </w:rPr>
          <w:fldChar w:fldCharType="separate"/>
        </w:r>
        <w:r w:rsidR="00A05DD2">
          <w:rPr>
            <w:noProof/>
          </w:rPr>
          <w:t>107</w:t>
        </w:r>
        <w:r w:rsidR="00A05DD2">
          <w:rPr>
            <w:noProof/>
          </w:rPr>
          <w:fldChar w:fldCharType="end"/>
        </w:r>
      </w:hyperlink>
    </w:p>
    <w:p w:rsidR="000A1BB7" w:rsidRDefault="00A05DD2">
      <w:pPr>
        <w:pStyle w:val="ProductList-Body"/>
        <w:sectPr w:rsidR="000A1BB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A1BB7" w:rsidRDefault="000A1BB7">
      <w:pPr>
        <w:pStyle w:val="ProductList-Body"/>
      </w:pPr>
    </w:p>
    <w:p w:rsidR="000A1BB7" w:rsidRDefault="000A1BB7">
      <w:pPr>
        <w:sectPr w:rsidR="000A1BB7">
          <w:headerReference w:type="default" r:id="rId20"/>
          <w:footerReference w:type="default" r:id="rId21"/>
          <w:type w:val="continuous"/>
          <w:pgSz w:w="12240" w:h="15840" w:code="1"/>
          <w:pgMar w:top="1170" w:right="720" w:bottom="720" w:left="720" w:header="432" w:footer="288" w:gutter="0"/>
          <w:cols w:space="360"/>
        </w:sectPr>
      </w:pPr>
    </w:p>
    <w:p w:rsidR="000A1BB7" w:rsidRDefault="00A05DD2">
      <w:pPr>
        <w:pStyle w:val="ProductList-SectionHeading"/>
        <w:pageBreakBefore/>
        <w:outlineLvl w:val="0"/>
      </w:pPr>
      <w:bookmarkStart w:id="2" w:name="_Sec531"/>
      <w:bookmarkEnd w:id="1"/>
      <w:r>
        <w:t>Introduction</w:t>
      </w:r>
      <w:r>
        <w:fldChar w:fldCharType="begin"/>
      </w:r>
      <w:r>
        <w:instrText xml:space="preserve"> TC "</w:instrText>
      </w:r>
      <w:bookmarkStart w:id="3" w:name="_Toc439148199"/>
      <w:r>
        <w:instrText>Introduction</w:instrText>
      </w:r>
      <w:bookmarkEnd w:id="3"/>
      <w:r>
        <w:instrText>" \l 1</w:instrText>
      </w:r>
      <w:r>
        <w:fldChar w:fldCharType="end"/>
      </w:r>
    </w:p>
    <w:p w:rsidR="000A1BB7" w:rsidRDefault="000A1BB7">
      <w:pPr>
        <w:pStyle w:val="ProductList-Body"/>
      </w:pPr>
    </w:p>
    <w:p w:rsidR="000A1BB7" w:rsidRDefault="00A05DD2">
      <w:pPr>
        <w:pStyle w:val="ProductList-Offering1Heading"/>
        <w:outlineLvl w:val="1"/>
      </w:pPr>
      <w:bookmarkStart w:id="4" w:name="_Sec532"/>
      <w:r>
        <w:t>关于本文档</w:t>
      </w:r>
      <w:bookmarkEnd w:id="4"/>
      <w:r>
        <w:fldChar w:fldCharType="begin"/>
      </w:r>
      <w:r>
        <w:instrText xml:space="preserve"> TC "</w:instrText>
      </w:r>
      <w:bookmarkStart w:id="5" w:name="_Toc439148200"/>
      <w:r>
        <w:instrText>关于本文档</w:instrText>
      </w:r>
      <w:bookmarkEnd w:id="5"/>
      <w:r>
        <w:instrText>" \l 2</w:instrText>
      </w:r>
      <w:r>
        <w:fldChar w:fldCharType="end"/>
      </w:r>
    </w:p>
    <w:p w:rsidR="000A1BB7" w:rsidRDefault="00A05DD2">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hyperlink r:id="rId22">
        <w:r>
          <w:rPr>
            <w:color w:val="00467F"/>
            <w:u w:val="single"/>
          </w:rPr>
          <w:t>http://go.microsoft.com/?linkid=9840733</w:t>
        </w:r>
      </w:hyperlink>
      <w:r>
        <w:t>。</w:t>
      </w:r>
    </w:p>
    <w:p w:rsidR="000A1BB7" w:rsidRDefault="000A1BB7">
      <w:pPr>
        <w:pStyle w:val="ProductList-Body"/>
      </w:pPr>
    </w:p>
    <w:p w:rsidR="000A1BB7" w:rsidRDefault="00A05DD2">
      <w:pPr>
        <w:pStyle w:val="ProductList-Body"/>
      </w:pPr>
      <w:r>
        <w:t>产品条款中列出的产品自产品条款</w:t>
      </w:r>
      <w:hyperlink w:anchor="_Sec843">
        <w:r>
          <w:rPr>
            <w:color w:val="00467F"/>
            <w:u w:val="single"/>
          </w:rPr>
          <w:t>封面页</w:t>
        </w:r>
      </w:hyperlink>
      <w:r>
        <w:t>上所示日期起开始提供。可以从</w:t>
      </w:r>
      <w:r>
        <w:t xml:space="preserve"> </w:t>
      </w:r>
      <w:r w:rsidR="00587913">
        <w:fldChar w:fldCharType="begin"/>
      </w:r>
      <w:r w:rsidR="00587913">
        <w:instrText xml:space="preserve"> HYPERLINK "http://go.microsoft.com/?linkid=9839207" \h </w:instrText>
      </w:r>
      <w:r w:rsidR="00587913">
        <w:fldChar w:fldCharType="separate"/>
      </w:r>
      <w:r>
        <w:rPr>
          <w:color w:val="00467F"/>
          <w:u w:val="single"/>
        </w:rPr>
        <w:t>http://go.microsoft.com/?linkid=9839207</w:t>
      </w:r>
      <w:r w:rsidR="00587913">
        <w:rPr>
          <w:color w:val="00467F"/>
          <w:u w:val="single"/>
        </w:rPr>
        <w:fldChar w:fldCharType="end"/>
      </w:r>
      <w:r>
        <w:t xml:space="preserve"> </w:t>
      </w:r>
      <w:r>
        <w:t>获得产品条款的先前版本，包括产品列表和</w:t>
      </w:r>
      <w:r>
        <w:t xml:space="preserve"> PUR </w:t>
      </w:r>
      <w:r>
        <w:t>文档的先前版本。可以在</w:t>
      </w:r>
      <w:r>
        <w:t xml:space="preserve"> </w:t>
      </w:r>
      <w:hyperlink r:id="rId23">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0A1BB7" w:rsidRDefault="00A05DD2">
      <w:pPr>
        <w:pStyle w:val="ProductList-Offering1Heading"/>
        <w:outlineLvl w:val="1"/>
      </w:pPr>
      <w:bookmarkStart w:id="6" w:name="_Sec533"/>
      <w:r>
        <w:t>本文档包含的内容</w:t>
      </w:r>
      <w:bookmarkEnd w:id="6"/>
      <w:r>
        <w:fldChar w:fldCharType="begin"/>
      </w:r>
      <w:r>
        <w:instrText xml:space="preserve"> TC "</w:instrText>
      </w:r>
      <w:bookmarkStart w:id="7" w:name="_Toc439148201"/>
      <w:r>
        <w:instrText>本文档包含的内容</w:instrText>
      </w:r>
      <w:bookmarkEnd w:id="7"/>
      <w:r>
        <w:instrText>" \l 2</w:instrText>
      </w:r>
      <w:r>
        <w:fldChar w:fldCharType="end"/>
      </w:r>
    </w:p>
    <w:p w:rsidR="000A1BB7" w:rsidRDefault="00A05DD2">
      <w:pPr>
        <w:pStyle w:val="ProductList-Body"/>
      </w:pPr>
      <w:r>
        <w:t>产品条款包括以下小节：</w:t>
      </w:r>
    </w:p>
    <w:p w:rsidR="000A1BB7" w:rsidRDefault="00587913" w:rsidP="00A05DD2">
      <w:pPr>
        <w:pStyle w:val="ProductList-Bullet"/>
        <w:numPr>
          <w:ilvl w:val="0"/>
          <w:numId w:val="3"/>
        </w:numPr>
      </w:pPr>
      <w:hyperlink w:anchor="_Sec531">
        <w:r w:rsidR="00A05DD2">
          <w:rPr>
            <w:color w:val="00467F"/>
            <w:u w:val="single"/>
          </w:rPr>
          <w:t>简介</w:t>
        </w:r>
      </w:hyperlink>
      <w:r w:rsidR="00A05DD2">
        <w:t>，包括近期更改的列表。</w:t>
      </w:r>
    </w:p>
    <w:p w:rsidR="000A1BB7" w:rsidRDefault="00587913" w:rsidP="00A05DD2">
      <w:pPr>
        <w:pStyle w:val="ProductList-Bullet"/>
        <w:numPr>
          <w:ilvl w:val="0"/>
          <w:numId w:val="3"/>
        </w:numPr>
      </w:pPr>
      <w:hyperlink w:anchor="_Sec536">
        <w:r w:rsidR="00A05DD2">
          <w:rPr>
            <w:color w:val="00467F"/>
            <w:u w:val="single"/>
          </w:rPr>
          <w:t>许可条款</w:t>
        </w:r>
      </w:hyperlink>
      <w:r w:rsidR="00A05DD2">
        <w:t>，列出了适用于软件产品的通用许可条款和许可模式条款。</w:t>
      </w:r>
    </w:p>
    <w:p w:rsidR="000A1BB7" w:rsidRDefault="00587913" w:rsidP="00A05DD2">
      <w:pPr>
        <w:pStyle w:val="ProductList-Bullet"/>
        <w:numPr>
          <w:ilvl w:val="0"/>
          <w:numId w:val="3"/>
        </w:numPr>
      </w:pPr>
      <w:hyperlink w:anchor="_Sec547">
        <w:r w:rsidR="00A05DD2">
          <w:rPr>
            <w:color w:val="00467F"/>
            <w:u w:val="single"/>
          </w:rPr>
          <w:t>软件产品</w:t>
        </w:r>
      </w:hyperlink>
      <w:r w:rsidR="00A05DD2">
        <w:t>，列出了所有软件产品说明。</w:t>
      </w:r>
    </w:p>
    <w:p w:rsidR="000A1BB7" w:rsidRDefault="00587913" w:rsidP="00A05DD2">
      <w:pPr>
        <w:pStyle w:val="ProductList-Bullet"/>
        <w:numPr>
          <w:ilvl w:val="0"/>
          <w:numId w:val="3"/>
        </w:numPr>
      </w:pPr>
      <w:hyperlink w:anchor="_Sec548">
        <w:r w:rsidR="00A05DD2">
          <w:rPr>
            <w:color w:val="00467F"/>
            <w:u w:val="single"/>
          </w:rPr>
          <w:t>在线服务产品</w:t>
        </w:r>
      </w:hyperlink>
      <w:r w:rsidR="00A05DD2">
        <w:t>，列出了所有在线服务产品说明。</w:t>
      </w:r>
    </w:p>
    <w:p w:rsidR="000A1BB7" w:rsidRDefault="00587913" w:rsidP="00A05DD2">
      <w:pPr>
        <w:pStyle w:val="ProductList-Bullet"/>
        <w:numPr>
          <w:ilvl w:val="0"/>
          <w:numId w:val="3"/>
        </w:numPr>
      </w:pPr>
      <w:hyperlink w:anchor="_Sec549">
        <w:r w:rsidR="00A05DD2">
          <w:rPr>
            <w:color w:val="00467F"/>
            <w:u w:val="single"/>
          </w:rPr>
          <w:t>词汇表</w:t>
        </w:r>
      </w:hyperlink>
      <w:r w:rsidR="00A05DD2">
        <w:t>，定义了属性、单元格值、栏标题以及产品条款中使用的其他大写术语。</w:t>
      </w:r>
    </w:p>
    <w:p w:rsidR="000A1BB7" w:rsidRDefault="00A05DD2" w:rsidP="00A05DD2">
      <w:pPr>
        <w:pStyle w:val="ProductList-Bullet"/>
        <w:numPr>
          <w:ilvl w:val="0"/>
          <w:numId w:val="3"/>
        </w:numPr>
      </w:pPr>
      <w:r>
        <w:t>包括以下附录：</w:t>
      </w:r>
    </w:p>
    <w:p w:rsidR="000A1BB7" w:rsidRDefault="00587913" w:rsidP="00A05DD2">
      <w:pPr>
        <w:pStyle w:val="ProductList-Bullet"/>
        <w:numPr>
          <w:ilvl w:val="1"/>
          <w:numId w:val="3"/>
        </w:numPr>
      </w:pPr>
      <w:hyperlink w:anchor="_Sec591">
        <w:r w:rsidR="00A05DD2">
          <w:rPr>
            <w:color w:val="00467F"/>
            <w:u w:val="single"/>
          </w:rPr>
          <w:t>附录</w:t>
        </w:r>
        <w:r w:rsidR="00A05DD2">
          <w:rPr>
            <w:color w:val="00467F"/>
            <w:u w:val="single"/>
          </w:rPr>
          <w:t xml:space="preserve"> A – CAL/ML </w:t>
        </w:r>
        <w:r w:rsidR="00A05DD2">
          <w:rPr>
            <w:color w:val="00467F"/>
            <w:u w:val="single"/>
          </w:rPr>
          <w:t>等效许可表</w:t>
        </w:r>
      </w:hyperlink>
      <w:r w:rsidR="00A05DD2">
        <w:t>，标识出可以用来访问服务器产品的</w:t>
      </w:r>
      <w:r w:rsidR="00A05DD2">
        <w:t xml:space="preserve"> CAL </w:t>
      </w:r>
      <w:r w:rsidR="00A05DD2">
        <w:t>套件和在线服务订购许可。</w:t>
      </w:r>
    </w:p>
    <w:p w:rsidR="000A1BB7" w:rsidRDefault="00587913" w:rsidP="00A05DD2">
      <w:pPr>
        <w:pStyle w:val="ProductList-Bullet"/>
        <w:numPr>
          <w:ilvl w:val="1"/>
          <w:numId w:val="3"/>
        </w:numPr>
      </w:pPr>
      <w:hyperlink w:anchor="_Sec564">
        <w:r w:rsidR="00A05DD2">
          <w:rPr>
            <w:color w:val="00467F"/>
            <w:u w:val="single"/>
          </w:rPr>
          <w:t>附录</w:t>
        </w:r>
        <w:r w:rsidR="00A05DD2">
          <w:rPr>
            <w:color w:val="00467F"/>
            <w:u w:val="single"/>
          </w:rPr>
          <w:t xml:space="preserve"> B – </w:t>
        </w:r>
        <w:r w:rsidR="00A05DD2">
          <w:rPr>
            <w:color w:val="00467F"/>
            <w:u w:val="single"/>
          </w:rPr>
          <w:t>软件保障</w:t>
        </w:r>
      </w:hyperlink>
      <w:r w:rsidR="00A05DD2">
        <w:t>，介绍软件保障客户购买可用软件保障和附加权益的规则。</w:t>
      </w:r>
    </w:p>
    <w:p w:rsidR="000A1BB7" w:rsidRDefault="00587913" w:rsidP="00A05DD2">
      <w:pPr>
        <w:pStyle w:val="ProductList-Bullet"/>
        <w:numPr>
          <w:ilvl w:val="1"/>
          <w:numId w:val="3"/>
        </w:numPr>
      </w:pPr>
      <w:hyperlink w:anchor="_Sec562">
        <w:r w:rsidR="00A05DD2">
          <w:rPr>
            <w:color w:val="00467F"/>
            <w:u w:val="single"/>
          </w:rPr>
          <w:t>附录</w:t>
        </w:r>
        <w:r w:rsidR="00A05DD2">
          <w:rPr>
            <w:color w:val="00467F"/>
            <w:u w:val="single"/>
          </w:rPr>
          <w:t xml:space="preserve"> C – </w:t>
        </w:r>
        <w:r w:rsidR="00A05DD2">
          <w:rPr>
            <w:color w:val="00467F"/>
            <w:u w:val="single"/>
          </w:rPr>
          <w:t>专业服务</w:t>
        </w:r>
      </w:hyperlink>
      <w:r w:rsidR="00A05DD2">
        <w:t>，列出了可通过微软批量许可获得的专业服务。</w:t>
      </w:r>
    </w:p>
    <w:p w:rsidR="000A1BB7" w:rsidRDefault="00587913" w:rsidP="00A05DD2">
      <w:pPr>
        <w:pStyle w:val="ProductList-Bullet"/>
        <w:numPr>
          <w:ilvl w:val="1"/>
          <w:numId w:val="3"/>
        </w:numPr>
      </w:pPr>
      <w:hyperlink w:anchor="_Sec563">
        <w:r w:rsidR="00A05DD2">
          <w:rPr>
            <w:color w:val="00467F"/>
            <w:u w:val="single"/>
          </w:rPr>
          <w:t>附录</w:t>
        </w:r>
        <w:r w:rsidR="00A05DD2">
          <w:rPr>
            <w:color w:val="00467F"/>
            <w:u w:val="single"/>
          </w:rPr>
          <w:t xml:space="preserve"> D – </w:t>
        </w:r>
        <w:r w:rsidR="00A05DD2">
          <w:rPr>
            <w:color w:val="00467F"/>
            <w:u w:val="single"/>
          </w:rPr>
          <w:t>计划协议补充条款</w:t>
        </w:r>
      </w:hyperlink>
      <w:r w:rsidR="00A05DD2">
        <w:t>，提供了微软批量许可计划协议的附加条款。</w:t>
      </w:r>
    </w:p>
    <w:p w:rsidR="000A1BB7" w:rsidRDefault="00587913" w:rsidP="00A05DD2">
      <w:pPr>
        <w:pStyle w:val="ProductList-Bullet"/>
        <w:numPr>
          <w:ilvl w:val="1"/>
          <w:numId w:val="3"/>
        </w:numPr>
      </w:pPr>
      <w:hyperlink w:anchor="_Sec572">
        <w:r w:rsidR="00A05DD2">
          <w:rPr>
            <w:color w:val="00467F"/>
            <w:u w:val="single"/>
          </w:rPr>
          <w:t>附录</w:t>
        </w:r>
        <w:r w:rsidR="00A05DD2">
          <w:rPr>
            <w:color w:val="00467F"/>
            <w:u w:val="single"/>
          </w:rPr>
          <w:t xml:space="preserve"> E – </w:t>
        </w:r>
        <w:r w:rsidR="00A05DD2">
          <w:rPr>
            <w:color w:val="00467F"/>
            <w:u w:val="single"/>
          </w:rPr>
          <w:t>产品促销信息</w:t>
        </w:r>
      </w:hyperlink>
      <w:r w:rsidR="00A05DD2">
        <w:t>，列出了产品促销信息，这些信息不会另列于价目表上。</w:t>
      </w:r>
    </w:p>
    <w:p w:rsidR="000A1BB7" w:rsidRDefault="00587913" w:rsidP="00A05DD2">
      <w:pPr>
        <w:pStyle w:val="ProductList-Bullet"/>
        <w:numPr>
          <w:ilvl w:val="0"/>
          <w:numId w:val="3"/>
        </w:numPr>
      </w:pPr>
      <w:hyperlink w:anchor="_Sec844">
        <w:r w:rsidR="00A05DD2">
          <w:rPr>
            <w:color w:val="00467F"/>
            <w:u w:val="single"/>
          </w:rPr>
          <w:t>索引</w:t>
        </w:r>
      </w:hyperlink>
      <w:r w:rsidR="00A05DD2">
        <w:t>，列出了产品条款中引用的所有产品，并标明这些产品所在位置。</w:t>
      </w:r>
    </w:p>
    <w:p w:rsidR="000A1BB7" w:rsidRDefault="00A05DD2">
      <w:pPr>
        <w:pStyle w:val="ProductList-Offering1Heading"/>
        <w:outlineLvl w:val="1"/>
      </w:pPr>
      <w:bookmarkStart w:id="8" w:name="_Sec534"/>
      <w:r>
        <w:t>如何浏览产品说明</w:t>
      </w:r>
      <w:bookmarkEnd w:id="8"/>
      <w:r>
        <w:fldChar w:fldCharType="begin"/>
      </w:r>
      <w:r>
        <w:instrText xml:space="preserve"> TC "</w:instrText>
      </w:r>
      <w:bookmarkStart w:id="9" w:name="_Toc439148202"/>
      <w:r>
        <w:instrText>如何浏览产品说明</w:instrText>
      </w:r>
      <w:bookmarkEnd w:id="9"/>
      <w:r>
        <w:instrText>" \l 2</w:instrText>
      </w:r>
      <w:r>
        <w:fldChar w:fldCharType="end"/>
      </w:r>
    </w:p>
    <w:p w:rsidR="000A1BB7" w:rsidRDefault="00A05DD2">
      <w:pPr>
        <w:pStyle w:val="ProductList-Body"/>
      </w:pPr>
      <w:r>
        <w:t>每个软件产品说明包括四个部分：计划可用性、产品条件、使用权利和软件保障。</w:t>
      </w:r>
    </w:p>
    <w:p w:rsidR="000A1BB7" w:rsidRDefault="00A05DD2">
      <w:pPr>
        <w:pStyle w:val="ProductList-Body"/>
      </w:pPr>
      <w:r>
        <w:t>每个在线服务产品说明包括两个部分：计划可用性和产品条件。</w:t>
      </w:r>
    </w:p>
    <w:p w:rsidR="000A1BB7" w:rsidRDefault="000A1BB7">
      <w:pPr>
        <w:pStyle w:val="ProductList-Body"/>
      </w:pPr>
    </w:p>
    <w:p w:rsidR="000A1BB7" w:rsidRDefault="00A05DD2">
      <w:pPr>
        <w:pStyle w:val="ProductList-Body"/>
      </w:pPr>
      <w:r>
        <w:rPr>
          <w:b/>
          <w:color w:val="00188F"/>
        </w:rPr>
        <w:t>1.</w:t>
      </w:r>
      <w:r>
        <w:rPr>
          <w:b/>
          <w:color w:val="00188F"/>
        </w:rPr>
        <w:t>对于每个产品，计划可用性</w:t>
      </w:r>
      <w:r>
        <w:t>标识出服务产品类型、分值（如果适用）以及在批量许可计划中的可用性。</w:t>
      </w:r>
    </w:p>
    <w:p w:rsidR="000A1BB7" w:rsidRDefault="00A05DD2">
      <w:pPr>
        <w:pStyle w:val="ProductList-Body"/>
      </w:pPr>
      <w:r>
        <w:rPr>
          <w:noProof/>
          <w:lang w:eastAsia="en-US"/>
        </w:rPr>
        <w:drawing>
          <wp:inline distT="0" distB="0" distL="0" distR="0" wp14:anchorId="3969C303" wp14:editId="296B1E16">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4"/>
                    <a:stretch>
                      <a:fillRect/>
                    </a:stretch>
                  </pic:blipFill>
                  <pic:spPr>
                    <a:xfrm>
                      <a:off x="0" y="0"/>
                      <a:ext cx="5029200" cy="1077686"/>
                    </a:xfrm>
                    <a:prstGeom prst="rect">
                      <a:avLst/>
                    </a:prstGeom>
                  </pic:spPr>
                </pic:pic>
              </a:graphicData>
            </a:graphic>
          </wp:inline>
        </w:drawing>
      </w:r>
    </w:p>
    <w:p w:rsidR="000A1BB7" w:rsidRDefault="000A1BB7">
      <w:pPr>
        <w:pStyle w:val="ProductList-Body"/>
      </w:pPr>
    </w:p>
    <w:p w:rsidR="000A1BB7" w:rsidRDefault="00A05DD2">
      <w:pPr>
        <w:pStyle w:val="ProductList-Body"/>
      </w:pPr>
      <w:r>
        <w:rPr>
          <w:b/>
          <w:color w:val="00188F"/>
        </w:rPr>
        <w:t>2.</w:t>
      </w:r>
      <w:r>
        <w:rPr>
          <w:b/>
          <w:color w:val="00188F"/>
        </w:rPr>
        <w:t>产品条件</w:t>
      </w:r>
      <w:r>
        <w:t>提供有关购买产品的更多信息，例如购买的前提条件、早期版本以及适用的产品组。</w:t>
      </w:r>
    </w:p>
    <w:p w:rsidR="000A1BB7" w:rsidRDefault="00A05DD2">
      <w:pPr>
        <w:pStyle w:val="ProductList-Body"/>
      </w:pPr>
      <w:r>
        <w:rPr>
          <w:noProof/>
          <w:lang w:eastAsia="en-US"/>
        </w:rPr>
        <w:drawing>
          <wp:inline distT="0" distB="0" distL="0" distR="0" wp14:anchorId="0D6DFD39" wp14:editId="4F983545">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5"/>
                    <a:stretch>
                      <a:fillRect/>
                    </a:stretch>
                  </pic:blipFill>
                  <pic:spPr>
                    <a:xfrm>
                      <a:off x="0" y="0"/>
                      <a:ext cx="5029200" cy="1436914"/>
                    </a:xfrm>
                    <a:prstGeom prst="rect">
                      <a:avLst/>
                    </a:prstGeom>
                  </pic:spPr>
                </pic:pic>
              </a:graphicData>
            </a:graphic>
          </wp:inline>
        </w:drawing>
      </w:r>
    </w:p>
    <w:p w:rsidR="000A1BB7" w:rsidRDefault="000A1BB7">
      <w:pPr>
        <w:pStyle w:val="ProductList-Body"/>
      </w:pPr>
    </w:p>
    <w:p w:rsidR="000A1BB7" w:rsidRDefault="00A05DD2">
      <w:pPr>
        <w:pStyle w:val="ProductList-Body"/>
      </w:pPr>
      <w:r>
        <w:rPr>
          <w:b/>
          <w:color w:val="00188F"/>
        </w:rPr>
        <w:t>3.</w:t>
      </w:r>
      <w:r>
        <w:rPr>
          <w:b/>
          <w:color w:val="00188F"/>
        </w:rPr>
        <w:t>使用权利</w:t>
      </w:r>
      <w:r>
        <w:t>指出每个软件产品的许可条款，包括通用许可条款、适用的许可模式以及任何产品特定许可条款。</w:t>
      </w:r>
      <w:proofErr w:type="gramStart"/>
      <w:r>
        <w:t>客户批量许可协议中提及的</w:t>
      </w:r>
      <w:r>
        <w:t>“</w:t>
      </w:r>
      <w:proofErr w:type="gramEnd"/>
      <w:r>
        <w:t>产品使用权利</w:t>
      </w:r>
      <w:r>
        <w:t>”</w:t>
      </w:r>
      <w:r>
        <w:t>是指每个软件产品说明的</w:t>
      </w:r>
      <w:r>
        <w:t>“</w:t>
      </w:r>
      <w:r>
        <w:t>使用权利</w:t>
      </w:r>
      <w:r>
        <w:t>”</w:t>
      </w:r>
      <w:r>
        <w:t>部分包含的条款。在线服务的条款位于</w:t>
      </w:r>
      <w:r>
        <w:t xml:space="preserve"> OST </w:t>
      </w:r>
      <w:r>
        <w:t>中。</w:t>
      </w:r>
    </w:p>
    <w:p w:rsidR="000A1BB7" w:rsidRDefault="00A05DD2">
      <w:pPr>
        <w:pStyle w:val="ProductList-Body"/>
      </w:pPr>
      <w:r>
        <w:rPr>
          <w:noProof/>
          <w:lang w:eastAsia="en-US"/>
        </w:rPr>
        <w:drawing>
          <wp:inline distT="0" distB="0" distL="0" distR="0" wp14:anchorId="1D406F6F" wp14:editId="4BFFC738">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6"/>
                    <a:stretch>
                      <a:fillRect/>
                    </a:stretch>
                  </pic:blipFill>
                  <pic:spPr>
                    <a:xfrm>
                      <a:off x="0" y="0"/>
                      <a:ext cx="5029200" cy="1436914"/>
                    </a:xfrm>
                    <a:prstGeom prst="rect">
                      <a:avLst/>
                    </a:prstGeom>
                  </pic:spPr>
                </pic:pic>
              </a:graphicData>
            </a:graphic>
          </wp:inline>
        </w:drawing>
      </w:r>
    </w:p>
    <w:p w:rsidR="000A1BB7" w:rsidRDefault="000A1BB7">
      <w:pPr>
        <w:pStyle w:val="ProductList-Body"/>
      </w:pPr>
    </w:p>
    <w:p w:rsidR="000A1BB7" w:rsidRDefault="00A05DD2">
      <w:pPr>
        <w:pStyle w:val="ProductList-Body"/>
      </w:pPr>
      <w:r>
        <w:rPr>
          <w:b/>
          <w:color w:val="00188F"/>
        </w:rPr>
        <w:t>4.</w:t>
      </w:r>
      <w:r>
        <w:rPr>
          <w:b/>
          <w:color w:val="00188F"/>
        </w:rPr>
        <w:t>软件保障</w:t>
      </w:r>
      <w:r>
        <w:t>指出了与软件保障范围相关的条款和条件。</w:t>
      </w:r>
    </w:p>
    <w:p w:rsidR="000A1BB7" w:rsidRDefault="00A05DD2">
      <w:pPr>
        <w:pStyle w:val="ProductList-Body"/>
      </w:pPr>
      <w:r>
        <w:rPr>
          <w:noProof/>
          <w:lang w:eastAsia="en-US"/>
        </w:rPr>
        <w:drawing>
          <wp:inline distT="0" distB="0" distL="0" distR="0" wp14:anchorId="2E8A9DA4" wp14:editId="16CE5E71">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7"/>
                    <a:stretch>
                      <a:fillRect/>
                    </a:stretch>
                  </pic:blipFill>
                  <pic:spPr>
                    <a:xfrm>
                      <a:off x="0" y="0"/>
                      <a:ext cx="5029200" cy="1436914"/>
                    </a:xfrm>
                    <a:prstGeom prst="rect">
                      <a:avLst/>
                    </a:prstGeom>
                  </pic:spPr>
                </pic:pic>
              </a:graphicData>
            </a:graphic>
          </wp:inline>
        </w:drawing>
      </w:r>
    </w:p>
    <w:p w:rsidR="000A1BB7" w:rsidRDefault="00A05DD2">
      <w:pPr>
        <w:pStyle w:val="ProductList-Offering1Heading"/>
        <w:outlineLvl w:val="1"/>
      </w:pPr>
      <w:bookmarkStart w:id="10" w:name="_Sec535"/>
      <w:r>
        <w:t>对本文档的澄清与更改摘要</w:t>
      </w:r>
      <w:bookmarkEnd w:id="10"/>
      <w:r>
        <w:fldChar w:fldCharType="begin"/>
      </w:r>
      <w:r>
        <w:instrText xml:space="preserve"> TC "</w:instrText>
      </w:r>
      <w:bookmarkStart w:id="11" w:name="_Toc439148203"/>
      <w:r>
        <w:instrText>对本文档的澄清与更改摘要</w:instrText>
      </w:r>
      <w:bookmarkEnd w:id="11"/>
      <w:r>
        <w:instrText>" \l 2</w:instrText>
      </w:r>
      <w:r>
        <w:fldChar w:fldCharType="end"/>
      </w:r>
    </w:p>
    <w:p w:rsidR="000A1BB7" w:rsidRDefault="00A05DD2">
      <w:pPr>
        <w:pStyle w:val="ProductList-Body"/>
      </w:pPr>
      <w:r>
        <w:t>下面是最近对产品条款所做的添加、删除和其他更改。此外，下面还列出了对微软政策的澄清，以回答客户提出的常见问题。</w:t>
      </w:r>
    </w:p>
    <w:tbl>
      <w:tblPr>
        <w:tblStyle w:val="PURTable"/>
        <w:tblW w:w="0" w:type="dxa"/>
        <w:tblLook w:val="04A0" w:firstRow="1" w:lastRow="0" w:firstColumn="1" w:lastColumn="0" w:noHBand="0" w:noVBand="1"/>
      </w:tblPr>
      <w:tblGrid>
        <w:gridCol w:w="5482"/>
        <w:gridCol w:w="5434"/>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删除</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Hadoop on Red Hat </w:t>
            </w:r>
            <w:r>
              <w:t>的</w:t>
            </w:r>
            <w:r>
              <w:t xml:space="preserve"> R Server 2016</w:t>
            </w:r>
          </w:p>
        </w:tc>
        <w:tc>
          <w:tcPr>
            <w:tcW w:w="612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Red Hat Linux </w:t>
            </w:r>
            <w:r>
              <w:t>的</w:t>
            </w:r>
            <w:r>
              <w:t xml:space="preserve"> R Server 2016</w:t>
            </w:r>
          </w:p>
        </w:tc>
        <w:tc>
          <w:tcPr>
            <w:tcW w:w="612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SUSE Linux </w:t>
            </w:r>
            <w:r>
              <w:t>的</w:t>
            </w:r>
            <w:r>
              <w:t xml:space="preserve"> R Server 2016</w:t>
            </w:r>
          </w:p>
        </w:tc>
        <w:tc>
          <w:tcPr>
            <w:tcW w:w="612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Teradata DB </w:t>
            </w:r>
            <w:r>
              <w:t>的</w:t>
            </w:r>
            <w:r>
              <w:t xml:space="preserve"> R Server 2016</w:t>
            </w:r>
          </w:p>
        </w:tc>
        <w:tc>
          <w:tcPr>
            <w:tcW w:w="612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多因素身份验证</w:t>
            </w:r>
          </w:p>
        </w:tc>
        <w:tc>
          <w:tcPr>
            <w:tcW w:w="612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2"/>
      </w:pPr>
      <w:r>
        <w:t>软件</w:t>
      </w:r>
    </w:p>
    <w:p w:rsidR="000A1BB7" w:rsidRDefault="00587913">
      <w:pPr>
        <w:pStyle w:val="ProductList-Body"/>
      </w:pPr>
      <w:hyperlink w:anchor="_Sec826">
        <w:r w:rsidR="00A05DD2">
          <w:rPr>
            <w:color w:val="00467F"/>
            <w:u w:val="single"/>
          </w:rPr>
          <w:t>SQL Server</w:t>
        </w:r>
      </w:hyperlink>
      <w:r w:rsidR="00A05DD2">
        <w:t>：增加了在经许可能够运行</w:t>
      </w:r>
      <w:r w:rsidR="00A05DD2">
        <w:t xml:space="preserve"> SQL Server Enterprise Core with SA </w:t>
      </w:r>
      <w:r w:rsidR="00A05DD2">
        <w:t>或</w:t>
      </w:r>
      <w:r w:rsidR="00A05DD2">
        <w:t xml:space="preserve"> SQL Server Enterprise with SA </w:t>
      </w:r>
      <w:r w:rsidR="00A05DD2">
        <w:t>的服务器上使用</w:t>
      </w:r>
      <w:r w:rsidR="00A05DD2">
        <w:t xml:space="preserve"> RRE for Windows </w:t>
      </w:r>
      <w:r w:rsidR="00A05DD2">
        <w:t>的权利。</w:t>
      </w:r>
    </w:p>
    <w:p w:rsidR="000A1BB7" w:rsidRDefault="000A1BB7">
      <w:pPr>
        <w:pStyle w:val="ProductList-Body"/>
      </w:pPr>
    </w:p>
    <w:p w:rsidR="000A1BB7" w:rsidRDefault="00587913">
      <w:pPr>
        <w:pStyle w:val="ProductList-Body"/>
      </w:pPr>
      <w:hyperlink w:anchor="_Sec768">
        <w:r w:rsidR="00A05DD2">
          <w:rPr>
            <w:color w:val="00467F"/>
            <w:u w:val="single"/>
          </w:rPr>
          <w:t>企业云套件</w:t>
        </w:r>
      </w:hyperlink>
      <w:r w:rsidR="00A05DD2">
        <w:t>：第</w:t>
      </w:r>
      <w:r w:rsidR="00A05DD2">
        <w:t xml:space="preserve"> 2.2 </w:t>
      </w:r>
      <w:r w:rsidR="00A05DD2">
        <w:t>小节过渡到</w:t>
      </w:r>
      <w:r w:rsidR="00A05DD2">
        <w:t>“</w:t>
      </w:r>
      <w:r w:rsidR="00A05DD2">
        <w:t>来自软件保障</w:t>
      </w:r>
      <w:r w:rsidR="00A05DD2">
        <w:t>”</w:t>
      </w:r>
      <w:r w:rsidR="00A05DD2">
        <w:t>用户</w:t>
      </w:r>
      <w:r w:rsidR="00A05DD2">
        <w:t xml:space="preserve"> SL </w:t>
      </w:r>
      <w:r w:rsidR="00A05DD2">
        <w:t>中规定，当过渡到</w:t>
      </w:r>
      <w:r w:rsidR="00A05DD2">
        <w:t>“</w:t>
      </w:r>
      <w:r w:rsidR="00A05DD2">
        <w:t>来自软件保障</w:t>
      </w:r>
      <w:r w:rsidR="00A05DD2">
        <w:t>”</w:t>
      </w:r>
      <w:r w:rsidR="00A05DD2">
        <w:t>用户</w:t>
      </w:r>
      <w:r w:rsidR="00A05DD2">
        <w:t xml:space="preserve"> SL</w:t>
      </w:r>
      <w:r w:rsidR="00A05DD2">
        <w:t>，客户必须增加必要的设备，以便符合</w:t>
      </w:r>
      <w:r w:rsidR="00A05DD2">
        <w:t xml:space="preserve"> Windows </w:t>
      </w:r>
      <w:r w:rsidR="00A05DD2">
        <w:t>桌面操作系统一节中的主要使用要求。</w:t>
      </w:r>
    </w:p>
    <w:p w:rsidR="000A1BB7" w:rsidRDefault="000A1BB7">
      <w:pPr>
        <w:pStyle w:val="ProductList-Body"/>
      </w:pPr>
    </w:p>
    <w:p w:rsidR="000A1BB7" w:rsidRDefault="00A05DD2">
      <w:pPr>
        <w:pStyle w:val="ProductList-ClauseHeading"/>
        <w:outlineLvl w:val="2"/>
      </w:pPr>
      <w:r>
        <w:t>附录</w:t>
      </w:r>
      <w:r>
        <w:t xml:space="preserve"> B – </w:t>
      </w:r>
      <w:r>
        <w:t>软件保障</w:t>
      </w:r>
    </w:p>
    <w:p w:rsidR="000A1BB7" w:rsidRDefault="00587913">
      <w:pPr>
        <w:pStyle w:val="ProductList-Body"/>
      </w:pPr>
      <w:hyperlink w:anchor="_Sec574">
        <w:r w:rsidR="00A05DD2">
          <w:rPr>
            <w:color w:val="00467F"/>
            <w:u w:val="single"/>
          </w:rPr>
          <w:t>续签软件保障</w:t>
        </w:r>
      </w:hyperlink>
      <w:r w:rsidR="00A05DD2">
        <w:t>：</w:t>
      </w:r>
      <w:r w:rsidR="00A05DD2">
        <w:t>“</w:t>
      </w:r>
      <w:r w:rsidR="00A05DD2">
        <w:t>续签另一协议的范围</w:t>
      </w:r>
      <w:r w:rsidR="00A05DD2">
        <w:t>”</w:t>
      </w:r>
      <w:r w:rsidR="00A05DD2">
        <w:t>一节更新为，允许按公司范围要求购买的企业产品可以为按</w:t>
      </w:r>
      <w:r w:rsidR="00A05DD2">
        <w:t xml:space="preserve"> MPSA </w:t>
      </w:r>
      <w:r w:rsidR="00A05DD2">
        <w:t>购买的产品续签软件保障。</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0A1BB7">
      <w:pPr>
        <w:sectPr w:rsidR="000A1BB7">
          <w:headerReference w:type="default" r:id="rId28"/>
          <w:footerReference w:type="default" r:id="rId29"/>
          <w:type w:val="continuous"/>
          <w:pgSz w:w="12240" w:h="15840" w:code="1"/>
          <w:pgMar w:top="1170" w:right="720" w:bottom="720" w:left="720" w:header="432" w:footer="288" w:gutter="0"/>
          <w:cols w:space="360"/>
        </w:sectPr>
      </w:pPr>
    </w:p>
    <w:p w:rsidR="000A1BB7" w:rsidRDefault="00A05DD2">
      <w:pPr>
        <w:pStyle w:val="ProductList-SectionHeading"/>
        <w:pageBreakBefore/>
        <w:outlineLvl w:val="0"/>
      </w:pPr>
      <w:bookmarkStart w:id="12" w:name="_Sec536"/>
      <w:bookmarkEnd w:id="2"/>
      <w:r>
        <w:t>许可条款</w:t>
      </w:r>
      <w:r>
        <w:fldChar w:fldCharType="begin"/>
      </w:r>
      <w:r>
        <w:instrText xml:space="preserve"> TC "</w:instrText>
      </w:r>
      <w:bookmarkStart w:id="13" w:name="_Toc439148204"/>
      <w:r>
        <w:instrText>许可条款</w:instrText>
      </w:r>
      <w:bookmarkEnd w:id="13"/>
      <w:r>
        <w:instrText>" \l 1</w:instrText>
      </w:r>
      <w:r>
        <w:fldChar w:fldCharType="end"/>
      </w:r>
    </w:p>
    <w:p w:rsidR="000A1BB7" w:rsidRDefault="00A05DD2">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0A1BB7" w:rsidRDefault="000A1BB7">
      <w:pPr>
        <w:pStyle w:val="ProductList-Body"/>
      </w:pPr>
    </w:p>
    <w:p w:rsidR="000A1BB7" w:rsidRDefault="00A05DD2">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0A1BB7" w:rsidRDefault="00A05DD2">
      <w:pPr>
        <w:pStyle w:val="ProductList-OfferingGroupHeading"/>
        <w:outlineLvl w:val="1"/>
      </w:pPr>
      <w:bookmarkStart w:id="14" w:name="_Sec537"/>
      <w:r>
        <w:t>一般许可条款</w:t>
      </w:r>
      <w:bookmarkEnd w:id="14"/>
      <w:r>
        <w:fldChar w:fldCharType="begin"/>
      </w:r>
      <w:r>
        <w:instrText xml:space="preserve"> TC "</w:instrText>
      </w:r>
      <w:bookmarkStart w:id="15" w:name="_Toc439148205"/>
      <w:r>
        <w:instrText>一般许可条款</w:instrText>
      </w:r>
      <w:bookmarkEnd w:id="15"/>
      <w:r>
        <w:instrText>" \l 2</w:instrText>
      </w:r>
      <w:r>
        <w:fldChar w:fldCharType="end"/>
      </w:r>
    </w:p>
    <w:p w:rsidR="000A1BB7" w:rsidRDefault="00A05DD2">
      <w:pPr>
        <w:pStyle w:val="ProductList-Body"/>
      </w:pPr>
      <w:r>
        <w:t>通用许可条款适用于通过微软批量许可获得许可的所有软件产品（除非许可模式条款和</w:t>
      </w:r>
      <w:r>
        <w:t>/</w:t>
      </w:r>
      <w:r>
        <w:t>或产品特定许可条款中另有明确说明）。</w:t>
      </w:r>
    </w:p>
    <w:p w:rsidR="000A1BB7" w:rsidRDefault="000A1BB7">
      <w:pPr>
        <w:pStyle w:val="ProductList-Body"/>
      </w:pPr>
    </w:p>
    <w:p w:rsidR="000A1BB7" w:rsidRDefault="00A05DD2">
      <w:pPr>
        <w:pStyle w:val="ProductList-ClauseHeading"/>
        <w:outlineLvl w:val="2"/>
      </w:pPr>
      <w:r>
        <w:t>1.</w:t>
      </w:r>
      <w:r>
        <w:t>定义</w:t>
      </w:r>
    </w:p>
    <w:p w:rsidR="000A1BB7" w:rsidRDefault="00A05DD2">
      <w:pPr>
        <w:pStyle w:val="ProductList-Body"/>
      </w:pPr>
      <w:r>
        <w:t>产品条款中使用但</w:t>
      </w:r>
      <w:hyperlink w:anchor="_Sec549">
        <w:r>
          <w:rPr>
            <w:color w:val="00467F"/>
            <w:u w:val="single"/>
          </w:rPr>
          <w:t>词汇表</w:t>
        </w:r>
      </w:hyperlink>
      <w:r>
        <w:t>中未定义的术语将沿用客户批量许可协议中提供的定义。</w:t>
      </w:r>
    </w:p>
    <w:p w:rsidR="000A1BB7" w:rsidRDefault="000A1BB7">
      <w:pPr>
        <w:pStyle w:val="ProductList-Body"/>
      </w:pPr>
    </w:p>
    <w:p w:rsidR="000A1BB7" w:rsidRDefault="00A05DD2">
      <w:pPr>
        <w:pStyle w:val="ProductList-ClauseHeading"/>
        <w:outlineLvl w:val="2"/>
      </w:pPr>
      <w:r>
        <w:t>2.</w:t>
      </w:r>
      <w:r>
        <w:t>客户使用权利</w:t>
      </w:r>
    </w:p>
    <w:p w:rsidR="000A1BB7" w:rsidRDefault="00A05DD2">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0A1BB7">
      <w:pPr>
        <w:pStyle w:val="ProductList-Body"/>
      </w:pPr>
    </w:p>
    <w:p w:rsidR="000A1BB7" w:rsidRDefault="00A05DD2">
      <w:pPr>
        <w:pStyle w:val="ProductList-ClauseHeading"/>
        <w:outlineLvl w:val="2"/>
      </w:pPr>
      <w:r>
        <w:t>3.</w:t>
      </w:r>
      <w:r>
        <w:t>使用其他版本和较低版本的权利</w:t>
      </w:r>
    </w:p>
    <w:p w:rsidR="000A1BB7" w:rsidRDefault="00A05DD2">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0A1BB7" w:rsidRDefault="000A1BB7">
      <w:pPr>
        <w:pStyle w:val="ProductList-Body"/>
      </w:pPr>
    </w:p>
    <w:p w:rsidR="000A1BB7" w:rsidRDefault="00A05DD2">
      <w:pPr>
        <w:pStyle w:val="ProductList-ClauseHeading"/>
        <w:outlineLvl w:val="2"/>
      </w:pPr>
      <w:r>
        <w:t>4.</w:t>
      </w:r>
      <w:r>
        <w:t>第三方软件</w:t>
      </w:r>
    </w:p>
    <w:p w:rsidR="000A1BB7" w:rsidRDefault="00A05DD2">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0A1BB7" w:rsidRDefault="000A1BB7">
      <w:pPr>
        <w:pStyle w:val="ProductList-Body"/>
      </w:pPr>
    </w:p>
    <w:p w:rsidR="000A1BB7" w:rsidRDefault="00A05DD2">
      <w:pPr>
        <w:pStyle w:val="ProductList-ClauseHeading"/>
        <w:outlineLvl w:val="2"/>
      </w:pPr>
      <w:r>
        <w:t>5.</w:t>
      </w:r>
      <w:r>
        <w:t>预发行代码、更新或补充程序、附加功能</w:t>
      </w:r>
    </w:p>
    <w:p w:rsidR="000A1BB7" w:rsidRDefault="00A05DD2">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0A1BB7" w:rsidRDefault="000A1BB7">
      <w:pPr>
        <w:pStyle w:val="ProductList-Body"/>
      </w:pPr>
    </w:p>
    <w:p w:rsidR="000A1BB7" w:rsidRDefault="00A05DD2">
      <w:pPr>
        <w:pStyle w:val="ProductList-ClauseHeading"/>
        <w:outlineLvl w:val="2"/>
      </w:pPr>
      <w:r>
        <w:t>6.</w:t>
      </w:r>
      <w:r>
        <w:t>限制</w:t>
      </w:r>
    </w:p>
    <w:p w:rsidR="000A1BB7" w:rsidRDefault="00A05DD2">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0A1BB7" w:rsidRDefault="000A1BB7">
      <w:pPr>
        <w:pStyle w:val="ProductList-Body"/>
      </w:pPr>
    </w:p>
    <w:p w:rsidR="000A1BB7" w:rsidRDefault="00A05DD2">
      <w:pPr>
        <w:pStyle w:val="ProductList-ClauseHeading"/>
        <w:outlineLvl w:val="2"/>
      </w:pPr>
      <w:r>
        <w:t>7.</w:t>
      </w:r>
      <w:r>
        <w:t>软件保障</w:t>
      </w:r>
    </w:p>
    <w:p w:rsidR="000A1BB7" w:rsidRDefault="00A05DD2">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0A1BB7" w:rsidRDefault="000A1BB7">
      <w:pPr>
        <w:pStyle w:val="ProductList-Body"/>
      </w:pPr>
    </w:p>
    <w:p w:rsidR="000A1BB7" w:rsidRDefault="00A05DD2">
      <w:pPr>
        <w:pStyle w:val="ProductList-ClauseHeading"/>
        <w:outlineLvl w:val="2"/>
      </w:pPr>
      <w:r>
        <w:t>8.</w:t>
      </w:r>
      <w:r>
        <w:t>软件外包管理</w:t>
      </w:r>
    </w:p>
    <w:p w:rsidR="000A1BB7" w:rsidRDefault="00A05DD2">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0A1BB7" w:rsidRDefault="000A1BB7">
      <w:pPr>
        <w:pStyle w:val="ProductList-Body"/>
      </w:pPr>
    </w:p>
    <w:p w:rsidR="000A1BB7" w:rsidRDefault="00A05DD2">
      <w:pPr>
        <w:pStyle w:val="ProductList-ClauseHeading"/>
        <w:outlineLvl w:val="2"/>
      </w:pPr>
      <w:r>
        <w:t>9.</w:t>
      </w:r>
      <w:r>
        <w:t>许可转让和重新分配</w:t>
      </w:r>
    </w:p>
    <w:p w:rsidR="000A1BB7" w:rsidRDefault="00A05DD2">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桌面操作系统许可和软件保障范围适用于不同的条款，</w:t>
      </w:r>
      <w:hyperlink w:anchor="_Sec652">
        <w:r>
          <w:rPr>
            <w:color w:val="00467F"/>
            <w:u w:val="single"/>
          </w:rPr>
          <w:t xml:space="preserve">Windows </w:t>
        </w:r>
        <w:r>
          <w:rPr>
            <w:color w:val="00467F"/>
            <w:u w:val="single"/>
          </w:rPr>
          <w:t>产品说明</w:t>
        </w:r>
      </w:hyperlink>
      <w:r>
        <w:t>中有详细说明。</w:t>
      </w:r>
    </w:p>
    <w:p w:rsidR="000A1BB7" w:rsidRDefault="000A1BB7">
      <w:pPr>
        <w:pStyle w:val="ProductList-Body"/>
      </w:pPr>
    </w:p>
    <w:p w:rsidR="000A1BB7" w:rsidRDefault="00A05DD2">
      <w:pPr>
        <w:pStyle w:val="ProductList-ClauseHeading"/>
        <w:outlineLvl w:val="2"/>
      </w:pPr>
      <w:r>
        <w:t>10.</w:t>
      </w:r>
      <w:r>
        <w:t>技术措施</w:t>
      </w:r>
    </w:p>
    <w:p w:rsidR="000A1BB7" w:rsidRDefault="00A05DD2">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0A1BB7" w:rsidRDefault="000A1BB7">
      <w:pPr>
        <w:pStyle w:val="ProductList-Body"/>
      </w:pPr>
    </w:p>
    <w:p w:rsidR="000A1BB7" w:rsidRDefault="00A05DD2">
      <w:pPr>
        <w:pStyle w:val="ProductList-SubClauseHeading"/>
        <w:outlineLvl w:val="3"/>
      </w:pPr>
      <w:r>
        <w:t xml:space="preserve">10.1 </w:t>
      </w:r>
      <w:r>
        <w:t>激活和验证</w:t>
      </w:r>
    </w:p>
    <w:p w:rsidR="000A1BB7" w:rsidRDefault="00A05DD2">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rsidR="000A1BB7" w:rsidRDefault="000A1BB7">
      <w:pPr>
        <w:pStyle w:val="ProductList-BodyIndented"/>
      </w:pPr>
    </w:p>
    <w:p w:rsidR="000A1BB7" w:rsidRDefault="00A05DD2">
      <w:pPr>
        <w:pStyle w:val="ProductList-SubClauseHeading"/>
        <w:outlineLvl w:val="3"/>
      </w:pPr>
      <w:r>
        <w:t xml:space="preserve">10.2 </w:t>
      </w:r>
      <w:r>
        <w:t>产品密钥</w:t>
      </w:r>
    </w:p>
    <w:p w:rsidR="000A1BB7" w:rsidRDefault="00A05DD2">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0A1BB7" w:rsidRDefault="000A1BB7">
      <w:pPr>
        <w:pStyle w:val="ProductList-BodyIndented"/>
      </w:pPr>
    </w:p>
    <w:p w:rsidR="000A1BB7" w:rsidRDefault="00A05DD2">
      <w:pPr>
        <w:pStyle w:val="ProductList-ClauseHeading"/>
        <w:outlineLvl w:val="2"/>
      </w:pPr>
      <w:r>
        <w:t>11.</w:t>
      </w:r>
      <w:r>
        <w:t>声明</w:t>
      </w:r>
    </w:p>
    <w:p w:rsidR="000A1BB7" w:rsidRDefault="00A05DD2">
      <w:pPr>
        <w:pStyle w:val="ProductList-Body"/>
      </w:pPr>
      <w:r>
        <w:t>在每个产品说明的</w:t>
      </w:r>
      <w:r>
        <w:t>“</w:t>
      </w:r>
      <w:r>
        <w:t>使用权利</w:t>
      </w:r>
      <w:r>
        <w:t>”</w:t>
      </w:r>
      <w:r>
        <w:t>部分，以下声明适用：</w:t>
      </w:r>
    </w:p>
    <w:p w:rsidR="000A1BB7" w:rsidRDefault="000A1BB7">
      <w:pPr>
        <w:pStyle w:val="ProductList-Body"/>
      </w:pPr>
    </w:p>
    <w:p w:rsidR="000A1BB7" w:rsidRDefault="00A05DD2">
      <w:pPr>
        <w:pStyle w:val="ProductList-SubClauseHeading"/>
        <w:outlineLvl w:val="3"/>
      </w:pPr>
      <w:r>
        <w:t xml:space="preserve">11.1 </w:t>
      </w:r>
      <w:r>
        <w:t>基于</w:t>
      </w:r>
      <w:r>
        <w:t xml:space="preserve"> Internet </w:t>
      </w:r>
      <w:r>
        <w:t>的功能</w:t>
      </w:r>
    </w:p>
    <w:p w:rsidR="000A1BB7" w:rsidRDefault="00A05DD2">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0A1BB7" w:rsidRDefault="000A1BB7">
      <w:pPr>
        <w:pStyle w:val="ProductList-BodyIndented"/>
      </w:pPr>
    </w:p>
    <w:p w:rsidR="000A1BB7" w:rsidRDefault="00A05DD2">
      <w:pPr>
        <w:pStyle w:val="ProductList-SubClauseHeading"/>
        <w:outlineLvl w:val="3"/>
      </w:pPr>
      <w:r>
        <w:t>11.2 Bing Maps</w:t>
      </w:r>
    </w:p>
    <w:p w:rsidR="000A1BB7" w:rsidRDefault="00A05DD2">
      <w:pPr>
        <w:pStyle w:val="ProductList-BodyIndented"/>
      </w:pPr>
      <w:r>
        <w:t>产品包含</w:t>
      </w:r>
      <w:r>
        <w:t xml:space="preserve"> Bing Maps </w:t>
      </w:r>
      <w:r>
        <w:t>的使用。任何通过</w:t>
      </w:r>
      <w:r>
        <w:t xml:space="preserve"> Bing Maps </w:t>
      </w:r>
      <w:r>
        <w:t>提供的内容，包括地理编码，只能在通过其提供内容的产品内使用。客户对</w:t>
      </w:r>
      <w:r>
        <w:t xml:space="preserve"> Bing Maps </w:t>
      </w:r>
      <w:r>
        <w:t>的使用受位于</w:t>
      </w:r>
      <w:r>
        <w:t xml:space="preserve"> </w:t>
      </w:r>
      <w:hyperlink r:id="rId30">
        <w:r>
          <w:rPr>
            <w:color w:val="00467F"/>
            <w:u w:val="single"/>
          </w:rPr>
          <w:t>http://go.microsoft.com/?linkid=9710837</w:t>
        </w:r>
      </w:hyperlink>
      <w:r>
        <w:t xml:space="preserve"> </w:t>
      </w:r>
      <w:r>
        <w:t>的</w:t>
      </w:r>
      <w:r>
        <w:t xml:space="preserve"> Bing Maps </w:t>
      </w:r>
      <w:r>
        <w:t>最终用户使用条款以及位于</w:t>
      </w:r>
      <w:r>
        <w:t xml:space="preserve"> </w:t>
      </w:r>
      <w:hyperlink r:id="rId31">
        <w:r>
          <w:rPr>
            <w:color w:val="00467F"/>
            <w:u w:val="single"/>
          </w:rPr>
          <w:t>http://go.microsoft.com/fwlink/?LinkID=248686</w:t>
        </w:r>
      </w:hyperlink>
      <w:r>
        <w:t xml:space="preserve"> </w:t>
      </w:r>
      <w:r>
        <w:t>的</w:t>
      </w:r>
      <w:r>
        <w:t xml:space="preserve"> Bing Maps </w:t>
      </w:r>
      <w:r>
        <w:t>隐私声明的约束。</w:t>
      </w:r>
    </w:p>
    <w:p w:rsidR="000A1BB7" w:rsidRDefault="000A1BB7">
      <w:pPr>
        <w:pStyle w:val="ProductList-BodyIndented"/>
      </w:pPr>
    </w:p>
    <w:p w:rsidR="000A1BB7" w:rsidRDefault="00A05DD2">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0A1BB7" w:rsidRDefault="00A05DD2">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r w:rsidR="00587913">
        <w:fldChar w:fldCharType="begin"/>
      </w:r>
      <w:r w:rsidR="00587913">
        <w:instrText xml:space="preserve"> HYPERLINK "http://www.mpegla.com" \h </w:instrText>
      </w:r>
      <w:r w:rsidR="00587913">
        <w:fldChar w:fldCharType="separate"/>
      </w:r>
      <w:r>
        <w:rPr>
          <w:color w:val="00467F"/>
          <w:u w:val="single"/>
        </w:rPr>
        <w:t>www.mpegla.com</w:t>
      </w:r>
      <w:r w:rsidR="00587913">
        <w:rPr>
          <w:color w:val="00467F"/>
          <w:u w:val="single"/>
        </w:rPr>
        <w:fldChar w:fldCharType="end"/>
      </w:r>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0A1BB7" w:rsidRDefault="000A1BB7">
      <w:pPr>
        <w:pStyle w:val="ProductList-BodyIndented"/>
      </w:pPr>
    </w:p>
    <w:p w:rsidR="000A1BB7" w:rsidRDefault="00A05DD2">
      <w:pPr>
        <w:pStyle w:val="ProductList-ClauseHeading"/>
        <w:outlineLvl w:val="2"/>
      </w:pPr>
      <w:r>
        <w:t>12.</w:t>
      </w:r>
      <w:r>
        <w:t>字体组件、图像和声音</w:t>
      </w:r>
    </w:p>
    <w:p w:rsidR="000A1BB7" w:rsidRDefault="00A05DD2">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0A1BB7" w:rsidRDefault="000A1BB7">
      <w:pPr>
        <w:pStyle w:val="ProductList-Body"/>
      </w:pPr>
    </w:p>
    <w:p w:rsidR="000A1BB7" w:rsidRDefault="00A05DD2">
      <w:pPr>
        <w:pStyle w:val="ProductList-ClauseHeading"/>
        <w:outlineLvl w:val="2"/>
      </w:pPr>
      <w:r>
        <w:t>13.</w:t>
      </w:r>
      <w:r>
        <w:t>所含技术</w:t>
      </w:r>
    </w:p>
    <w:p w:rsidR="000A1BB7" w:rsidRDefault="00A05DD2">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0A1BB7" w:rsidRDefault="000A1BB7">
      <w:pPr>
        <w:pStyle w:val="ProductList-Body"/>
      </w:pPr>
    </w:p>
    <w:p w:rsidR="000A1BB7" w:rsidRDefault="00A05DD2">
      <w:pPr>
        <w:pStyle w:val="ProductList-ClauseHeading"/>
        <w:outlineLvl w:val="2"/>
      </w:pPr>
      <w:r>
        <w:t>14.</w:t>
      </w:r>
      <w:r>
        <w:t>基准测试</w:t>
      </w:r>
    </w:p>
    <w:p w:rsidR="000A1BB7" w:rsidRDefault="00A05DD2">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0A1BB7" w:rsidRDefault="000A1BB7">
      <w:pPr>
        <w:pStyle w:val="ProductList-Body"/>
      </w:pPr>
    </w:p>
    <w:p w:rsidR="000A1BB7" w:rsidRDefault="00A05DD2">
      <w:pPr>
        <w:pStyle w:val="ProductList-ClauseHeading"/>
        <w:outlineLvl w:val="2"/>
      </w:pPr>
      <w:r>
        <w:t>15.</w:t>
      </w:r>
      <w:r>
        <w:t>多路技术</w:t>
      </w:r>
    </w:p>
    <w:p w:rsidR="000A1BB7" w:rsidRDefault="00A05DD2">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0A1BB7" w:rsidRDefault="000A1BB7">
      <w:pPr>
        <w:pStyle w:val="ProductList-Body"/>
      </w:pPr>
    </w:p>
    <w:p w:rsidR="000A1BB7" w:rsidRDefault="00A05DD2">
      <w:pPr>
        <w:pStyle w:val="ProductList-ClauseHeading"/>
        <w:outlineLvl w:val="2"/>
      </w:pPr>
      <w:r>
        <w:t>16.</w:t>
      </w:r>
      <w:r>
        <w:t>管理和支持权利</w:t>
      </w:r>
    </w:p>
    <w:p w:rsidR="000A1BB7" w:rsidRDefault="00A05DD2">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0A1BB7" w:rsidRDefault="000A1BB7">
      <w:pPr>
        <w:pStyle w:val="ProductList-Body"/>
      </w:pPr>
    </w:p>
    <w:p w:rsidR="000A1BB7" w:rsidRDefault="00A05DD2">
      <w:pPr>
        <w:pStyle w:val="ProductList-ClauseHeading"/>
        <w:outlineLvl w:val="2"/>
      </w:pPr>
      <w:r>
        <w:t>17.</w:t>
      </w:r>
      <w:r>
        <w:t>可分发代码</w:t>
      </w:r>
    </w:p>
    <w:p w:rsidR="000A1BB7" w:rsidRDefault="00A05DD2">
      <w:pPr>
        <w:pStyle w:val="ProductList-Body"/>
      </w:pPr>
      <w:r>
        <w:t>软件可能包括允许客户在其开发的程序中分发的代码，前提是客户必须遵守下述条款。</w:t>
      </w:r>
    </w:p>
    <w:p w:rsidR="000A1BB7" w:rsidRDefault="000A1BB7">
      <w:pPr>
        <w:pStyle w:val="ProductList-Body"/>
      </w:pPr>
    </w:p>
    <w:p w:rsidR="000A1BB7" w:rsidRDefault="00A05DD2">
      <w:pPr>
        <w:pStyle w:val="ProductList-SubClauseHeading"/>
        <w:outlineLvl w:val="3"/>
      </w:pPr>
      <w:r>
        <w:t xml:space="preserve">17.1 </w:t>
      </w:r>
      <w:r>
        <w:t>使用权利和分发权利</w:t>
      </w:r>
    </w:p>
    <w:p w:rsidR="000A1BB7" w:rsidRDefault="00A05DD2">
      <w:pPr>
        <w:pStyle w:val="ProductList-BodyIndented"/>
      </w:pPr>
      <w:r>
        <w:t>下列代码与文本文件为</w:t>
      </w:r>
      <w:r>
        <w:t>“</w:t>
      </w:r>
      <w:r>
        <w:t>可分发代码</w:t>
      </w:r>
      <w:r>
        <w:t>”</w:t>
      </w:r>
      <w:r>
        <w:t>。</w:t>
      </w:r>
    </w:p>
    <w:p w:rsidR="000A1BB7" w:rsidRDefault="00A05DD2" w:rsidP="00A05DD2">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w:t>
      </w:r>
      <w:proofErr w:type="gramStart"/>
      <w:r>
        <w:t>以及任何标记为</w:t>
      </w:r>
      <w:r>
        <w:t>“</w:t>
      </w:r>
      <w:proofErr w:type="gramEnd"/>
      <w:r>
        <w:t xml:space="preserve">Silverlight </w:t>
      </w:r>
      <w:r>
        <w:t>库</w:t>
      </w:r>
      <w:r>
        <w:t>”</w:t>
      </w:r>
      <w:r>
        <w:t>、</w:t>
      </w:r>
      <w:r>
        <w:t>Silverlight“</w:t>
      </w:r>
      <w:r>
        <w:t>客户端库</w:t>
      </w:r>
      <w:r>
        <w:t>”</w:t>
      </w:r>
      <w:r>
        <w:t>和</w:t>
      </w:r>
      <w:r>
        <w:t xml:space="preserve"> Silverlight“</w:t>
      </w:r>
      <w:r>
        <w:t>服务器库</w:t>
      </w:r>
      <w:r>
        <w:t>”</w:t>
      </w:r>
      <w:r>
        <w:t>的任何代码。</w:t>
      </w:r>
    </w:p>
    <w:p w:rsidR="000A1BB7" w:rsidRDefault="00A05DD2" w:rsidP="00A05DD2">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0A1BB7" w:rsidRDefault="00A05DD2" w:rsidP="00A05DD2">
      <w:pPr>
        <w:pStyle w:val="ProductList-Bullet"/>
        <w:numPr>
          <w:ilvl w:val="1"/>
          <w:numId w:val="4"/>
        </w:numPr>
      </w:pPr>
      <w:r>
        <w:t>第三方分发：客户可以允许其程序分销商将</w:t>
      </w:r>
      <w:r>
        <w:t>“</w:t>
      </w:r>
      <w:r>
        <w:t>可分发代码</w:t>
      </w:r>
      <w:r>
        <w:t>”</w:t>
      </w:r>
      <w:r>
        <w:t>作为这些程序的一部分进行复制和分发。</w:t>
      </w:r>
    </w:p>
    <w:p w:rsidR="000A1BB7" w:rsidRDefault="00A05DD2" w:rsidP="00A05DD2">
      <w:pPr>
        <w:pStyle w:val="ProductList-Bullet"/>
        <w:numPr>
          <w:ilvl w:val="1"/>
          <w:numId w:val="4"/>
        </w:numPr>
      </w:pPr>
      <w:r>
        <w:t>图像库：客户可以按照软件文档中的规定复制和分发图像库中的图像、图形和动画。</w:t>
      </w:r>
    </w:p>
    <w:p w:rsidR="000A1BB7" w:rsidRDefault="000A1BB7">
      <w:pPr>
        <w:pStyle w:val="ProductList-BodyIndented"/>
      </w:pPr>
    </w:p>
    <w:p w:rsidR="000A1BB7" w:rsidRDefault="00A05DD2">
      <w:pPr>
        <w:pStyle w:val="ProductList-SubClauseHeading"/>
        <w:outlineLvl w:val="3"/>
      </w:pPr>
      <w:r>
        <w:t xml:space="preserve">17.2 </w:t>
      </w:r>
      <w:r>
        <w:t>分发要求</w:t>
      </w:r>
    </w:p>
    <w:p w:rsidR="000A1BB7" w:rsidRDefault="00A05DD2">
      <w:pPr>
        <w:pStyle w:val="ProductList-BodyIndented"/>
      </w:pPr>
      <w:r>
        <w:t>如果客户分发任何可分发代码，客户必须：</w:t>
      </w:r>
    </w:p>
    <w:p w:rsidR="000A1BB7" w:rsidRDefault="00A05DD2" w:rsidP="00A05DD2">
      <w:pPr>
        <w:pStyle w:val="ProductList-Bullet"/>
        <w:numPr>
          <w:ilvl w:val="1"/>
          <w:numId w:val="5"/>
        </w:numPr>
      </w:pPr>
      <w:r>
        <w:t>仅随客户的程序一起分发，其中客户的程序为可分发代码提供最主要的功能；</w:t>
      </w:r>
    </w:p>
    <w:p w:rsidR="000A1BB7" w:rsidRDefault="00A05DD2" w:rsidP="00A05DD2">
      <w:pPr>
        <w:pStyle w:val="ProductList-Bullet"/>
        <w:numPr>
          <w:ilvl w:val="1"/>
          <w:numId w:val="5"/>
        </w:numPr>
      </w:pPr>
      <w:r>
        <w:t>要求分销商和外部终端用户同意至少能够像客户批量许可协议（包括产品条款）一样保护该软件的条款；</w:t>
      </w:r>
    </w:p>
    <w:p w:rsidR="000A1BB7" w:rsidRDefault="00A05DD2" w:rsidP="00A05DD2">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0A1BB7" w:rsidRDefault="000A1BB7">
      <w:pPr>
        <w:pStyle w:val="ProductList-BodyIndented"/>
      </w:pPr>
    </w:p>
    <w:p w:rsidR="000A1BB7" w:rsidRDefault="00A05DD2">
      <w:pPr>
        <w:pStyle w:val="ProductList-SubClauseHeading"/>
        <w:outlineLvl w:val="3"/>
      </w:pPr>
      <w:r>
        <w:t xml:space="preserve">17.3 </w:t>
      </w:r>
      <w:r>
        <w:t>分发限制</w:t>
      </w:r>
    </w:p>
    <w:p w:rsidR="000A1BB7" w:rsidRDefault="00A05DD2">
      <w:pPr>
        <w:pStyle w:val="ProductList-BodyIndented"/>
      </w:pPr>
      <w:r>
        <w:t>客户不得：</w:t>
      </w:r>
    </w:p>
    <w:p w:rsidR="000A1BB7" w:rsidRDefault="00A05DD2" w:rsidP="00A05DD2">
      <w:pPr>
        <w:pStyle w:val="ProductList-Bullet"/>
        <w:numPr>
          <w:ilvl w:val="1"/>
          <w:numId w:val="6"/>
        </w:numPr>
      </w:pPr>
      <w:r>
        <w:t>改变可分发代码中的任何版权、商标或专利声明；</w:t>
      </w:r>
    </w:p>
    <w:p w:rsidR="000A1BB7" w:rsidRDefault="00A05DD2" w:rsidP="00A05DD2">
      <w:pPr>
        <w:pStyle w:val="ProductList-Bullet"/>
        <w:numPr>
          <w:ilvl w:val="1"/>
          <w:numId w:val="6"/>
        </w:numPr>
      </w:pPr>
      <w:r>
        <w:t>在客户的程序名称中使用微软的商标，或者以某种方式暗示客户的程序来自微软或经微软认可；</w:t>
      </w:r>
    </w:p>
    <w:p w:rsidR="000A1BB7" w:rsidRDefault="00A05DD2" w:rsidP="00A05DD2">
      <w:pPr>
        <w:pStyle w:val="ProductList-Bullet"/>
        <w:numPr>
          <w:ilvl w:val="1"/>
          <w:numId w:val="6"/>
        </w:numPr>
      </w:pPr>
      <w:r>
        <w:t>在任意恶意的或欺骗性的程序中或以非法方式分发可分发代码；或者</w:t>
      </w:r>
    </w:p>
    <w:p w:rsidR="000A1BB7" w:rsidRDefault="00A05DD2" w:rsidP="00A05DD2">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0A1BB7" w:rsidRDefault="000A1BB7">
      <w:pPr>
        <w:pStyle w:val="ProductList-BodyIndented"/>
      </w:pPr>
    </w:p>
    <w:p w:rsidR="000A1BB7" w:rsidRDefault="00A05DD2">
      <w:pPr>
        <w:pStyle w:val="ProductList-ClauseHeading"/>
        <w:outlineLvl w:val="2"/>
      </w:pPr>
      <w:r>
        <w:t>18.</w:t>
      </w:r>
      <w:r>
        <w:t>软件附加服务</w:t>
      </w:r>
    </w:p>
    <w:p w:rsidR="000A1BB7" w:rsidRDefault="00A05DD2">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GroupHeading"/>
        <w:outlineLvl w:val="1"/>
      </w:pPr>
      <w:bookmarkStart w:id="16" w:name="_Sec538"/>
      <w:r>
        <w:t>许可模型条款</w:t>
      </w:r>
      <w:bookmarkEnd w:id="16"/>
      <w:r>
        <w:fldChar w:fldCharType="begin"/>
      </w:r>
      <w:r>
        <w:instrText xml:space="preserve"> TC "</w:instrText>
      </w:r>
      <w:bookmarkStart w:id="17" w:name="_Toc439148206"/>
      <w:r>
        <w:instrText>许可模型条款</w:instrText>
      </w:r>
      <w:bookmarkEnd w:id="17"/>
      <w:r>
        <w:instrText>" \l 2</w:instrText>
      </w:r>
      <w:r>
        <w:fldChar w:fldCharType="end"/>
      </w:r>
    </w:p>
    <w:p w:rsidR="000A1BB7" w:rsidRDefault="00A05DD2">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0A1BB7" w:rsidRDefault="00A05DD2">
      <w:pPr>
        <w:pStyle w:val="ProductList-Offering2Heading"/>
        <w:outlineLvl w:val="2"/>
      </w:pPr>
      <w:bookmarkStart w:id="18" w:name="_Sec539"/>
      <w:r>
        <w:t>桌面应用程序</w:t>
      </w:r>
      <w:bookmarkEnd w:id="18"/>
      <w:r>
        <w:fldChar w:fldCharType="begin"/>
      </w:r>
      <w:r>
        <w:instrText xml:space="preserve"> TC "</w:instrText>
      </w:r>
      <w:bookmarkStart w:id="19" w:name="_Toc439148207"/>
      <w:r>
        <w:instrText>桌面应用程序</w:instrText>
      </w:r>
      <w:bookmarkEnd w:id="19"/>
      <w:r>
        <w:instrText>" \l 3</w:instrText>
      </w:r>
      <w:r>
        <w:fldChar w:fldCharType="end"/>
      </w:r>
    </w:p>
    <w:p w:rsidR="000A1BB7" w:rsidRDefault="00A05DD2">
      <w:pPr>
        <w:pStyle w:val="ProductList-ClauseHeading"/>
        <w:outlineLvl w:val="3"/>
      </w:pPr>
      <w:r>
        <w:t>设备许可</w:t>
      </w:r>
    </w:p>
    <w:p w:rsidR="000A1BB7" w:rsidRDefault="00A05DD2" w:rsidP="00A05DD2">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0A1BB7" w:rsidRDefault="00A05DD2" w:rsidP="00A05DD2">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0A1BB7" w:rsidRDefault="00A05DD2" w:rsidP="00A05DD2">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0A1BB7" w:rsidRDefault="00A05DD2" w:rsidP="00A05DD2">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0A1BB7" w:rsidRDefault="00A05DD2" w:rsidP="00A05DD2">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0A1BB7" w:rsidRDefault="000A1BB7">
      <w:pPr>
        <w:pStyle w:val="ProductList-Body"/>
      </w:pPr>
    </w:p>
    <w:p w:rsidR="000A1BB7" w:rsidRDefault="00A05DD2">
      <w:pPr>
        <w:pStyle w:val="ProductList-ClauseHeading"/>
        <w:outlineLvl w:val="3"/>
      </w:pPr>
      <w:r>
        <w:t>媒体资料和模板</w:t>
      </w:r>
    </w:p>
    <w:p w:rsidR="000A1BB7" w:rsidRDefault="00A05DD2">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0A1BB7" w:rsidRDefault="00A05DD2">
      <w:pPr>
        <w:pStyle w:val="ProductList-Offering2Heading"/>
        <w:outlineLvl w:val="2"/>
      </w:pPr>
      <w:bookmarkStart w:id="20" w:name="_Sec540"/>
      <w:r>
        <w:t>桌面操作系统</w:t>
      </w:r>
      <w:bookmarkEnd w:id="20"/>
      <w:r>
        <w:fldChar w:fldCharType="begin"/>
      </w:r>
      <w:r>
        <w:instrText xml:space="preserve"> TC "</w:instrText>
      </w:r>
      <w:bookmarkStart w:id="21" w:name="_Toc439148208"/>
      <w:r>
        <w:instrText>桌面操作系统</w:instrText>
      </w:r>
      <w:bookmarkEnd w:id="21"/>
      <w:r>
        <w:instrText>" \l 3</w:instrText>
      </w:r>
      <w:r>
        <w:fldChar w:fldCharType="end"/>
      </w:r>
    </w:p>
    <w:p w:rsidR="000A1BB7" w:rsidRDefault="00A05DD2">
      <w:pPr>
        <w:pStyle w:val="ProductList-ClauseHeading"/>
        <w:outlineLvl w:val="3"/>
      </w:pPr>
      <w:r>
        <w:t>设备许可</w:t>
      </w:r>
    </w:p>
    <w:p w:rsidR="000A1BB7" w:rsidRDefault="00A05DD2" w:rsidP="00A05DD2">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0A1BB7" w:rsidRDefault="00A05DD2" w:rsidP="00A05DD2">
      <w:pPr>
        <w:pStyle w:val="ProductList-Bullet"/>
        <w:numPr>
          <w:ilvl w:val="0"/>
          <w:numId w:val="8"/>
        </w:numPr>
      </w:pPr>
      <w:r>
        <w:t>客户最多可以在两个处理器上使用该软件。</w:t>
      </w:r>
    </w:p>
    <w:p w:rsidR="000A1BB7" w:rsidRDefault="00A05DD2" w:rsidP="00A05DD2">
      <w:pPr>
        <w:pStyle w:val="ProductList-Bullet"/>
        <w:numPr>
          <w:ilvl w:val="0"/>
          <w:numId w:val="8"/>
        </w:numPr>
      </w:pPr>
      <w:r>
        <w:t>对于任意用户，允许本地使用。</w:t>
      </w:r>
    </w:p>
    <w:p w:rsidR="000A1BB7" w:rsidRDefault="00A05DD2" w:rsidP="00A05DD2">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0A1BB7" w:rsidRDefault="00A05DD2" w:rsidP="00A05DD2">
      <w:pPr>
        <w:pStyle w:val="ProductList-Bullet"/>
        <w:numPr>
          <w:ilvl w:val="0"/>
          <w:numId w:val="8"/>
        </w:numPr>
      </w:pPr>
      <w:r>
        <w:t>每次只能有一位用户访问和使用该软件。</w:t>
      </w:r>
    </w:p>
    <w:p w:rsidR="000A1BB7" w:rsidRDefault="00A05DD2" w:rsidP="00A05DD2">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0A1BB7" w:rsidRDefault="00A05DD2" w:rsidP="00A05DD2">
      <w:pPr>
        <w:pStyle w:val="ProductList-Bullet"/>
        <w:numPr>
          <w:ilvl w:val="0"/>
          <w:numId w:val="8"/>
        </w:numPr>
      </w:pPr>
      <w:r>
        <w:t>允许任意数量的连接使用</w:t>
      </w:r>
      <w:r>
        <w:t xml:space="preserve"> KMS </w:t>
      </w:r>
      <w:r>
        <w:t>激活或类似技术。</w:t>
      </w:r>
    </w:p>
    <w:p w:rsidR="000A1BB7" w:rsidRDefault="000A1BB7">
      <w:pPr>
        <w:pStyle w:val="ProductList-Body"/>
      </w:pPr>
    </w:p>
    <w:p w:rsidR="000A1BB7" w:rsidRDefault="00A05DD2">
      <w:pPr>
        <w:pStyle w:val="ProductList-ClauseHeading"/>
        <w:outlineLvl w:val="3"/>
      </w:pPr>
      <w:r>
        <w:t>Adobe Flash Player</w:t>
      </w:r>
    </w:p>
    <w:p w:rsidR="000A1BB7" w:rsidRDefault="00A05DD2">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0A1BB7" w:rsidRDefault="00A05DD2">
      <w:pPr>
        <w:pStyle w:val="ProductList-Offering2Heading"/>
        <w:outlineLvl w:val="2"/>
      </w:pPr>
      <w:bookmarkStart w:id="22" w:name="_Sec541"/>
      <w:r>
        <w:t>处理器</w:t>
      </w:r>
      <w:r>
        <w:t>/CAL</w:t>
      </w:r>
      <w:bookmarkEnd w:id="22"/>
      <w:r>
        <w:fldChar w:fldCharType="begin"/>
      </w:r>
      <w:r>
        <w:instrText xml:space="preserve"> TC "</w:instrText>
      </w:r>
      <w:bookmarkStart w:id="23" w:name="_Toc439148209"/>
      <w:r>
        <w:instrText>处理器</w:instrText>
      </w:r>
      <w:r>
        <w:instrText>/CAL</w:instrText>
      </w:r>
      <w:bookmarkEnd w:id="23"/>
      <w:r>
        <w:instrText>" \l 3</w:instrText>
      </w:r>
      <w:r>
        <w:fldChar w:fldCharType="end"/>
      </w:r>
    </w:p>
    <w:p w:rsidR="000A1BB7" w:rsidRDefault="00A05DD2">
      <w:pPr>
        <w:pStyle w:val="ProductList-ClauseHeading"/>
        <w:outlineLvl w:val="3"/>
      </w:pPr>
      <w:r>
        <w:t>服务器许可（每处理器）</w:t>
      </w:r>
    </w:p>
    <w:p w:rsidR="000A1BB7" w:rsidRDefault="00A05DD2" w:rsidP="00A05DD2">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0A1BB7" w:rsidRDefault="00A05DD2" w:rsidP="00A05DD2">
      <w:pPr>
        <w:pStyle w:val="ProductList-Bullet"/>
        <w:numPr>
          <w:ilvl w:val="0"/>
          <w:numId w:val="9"/>
        </w:numPr>
      </w:pP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A05DD2" w:rsidP="00A05DD2">
      <w:pPr>
        <w:pStyle w:val="ProductList-Bullet"/>
        <w:numPr>
          <w:ilvl w:val="0"/>
          <w:numId w:val="9"/>
        </w:numPr>
      </w:pPr>
      <w:r>
        <w:t>每个标准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1BB7" w:rsidRDefault="00A05DD2" w:rsidP="00A05DD2">
      <w:pPr>
        <w:pStyle w:val="ProductList-Bullet"/>
        <w:numPr>
          <w:ilvl w:val="0"/>
          <w:numId w:val="9"/>
        </w:numPr>
      </w:pPr>
      <w:r>
        <w:t>客户可以在每个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1BB7" w:rsidRDefault="00A05DD2" w:rsidP="00A05DD2">
      <w:pPr>
        <w:pStyle w:val="ProductList-Bullet"/>
        <w:numPr>
          <w:ilvl w:val="0"/>
          <w:numId w:val="9"/>
        </w:numPr>
      </w:pPr>
      <w:r>
        <w:t>客户可以在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（除每个许可两个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以外），前提是</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1BB7" w:rsidRDefault="00A05DD2" w:rsidP="00A05DD2">
      <w:pPr>
        <w:pStyle w:val="ProductList-Bullet"/>
        <w:numPr>
          <w:ilvl w:val="0"/>
          <w:numId w:val="9"/>
        </w:numPr>
      </w:pPr>
      <w:r>
        <w:t>数据中心许可允许在任意数量的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1BB7" w:rsidRDefault="00A05DD2" w:rsidP="00A05DD2">
      <w:pPr>
        <w:pStyle w:val="ProductList-Bullet"/>
        <w:numPr>
          <w:ilvl w:val="0"/>
          <w:numId w:val="9"/>
        </w:numPr>
      </w:pPr>
      <w:r>
        <w:t>只要许可和</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的总数保持不变，就可以在客户对单个硬件进行重新分区时，随时重新分配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A05DD2" w:rsidP="00A05DD2">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0A1BB7" w:rsidRDefault="000A1BB7">
      <w:pPr>
        <w:pStyle w:val="ProductList-Body"/>
      </w:pPr>
    </w:p>
    <w:p w:rsidR="000A1BB7" w:rsidRDefault="00A05DD2">
      <w:pPr>
        <w:pStyle w:val="ProductList-ClauseHeading"/>
        <w:outlineLvl w:val="3"/>
      </w:pPr>
      <w:r>
        <w:t>客户端访问许可</w:t>
      </w:r>
    </w:p>
    <w:p w:rsidR="000A1BB7" w:rsidRDefault="00A05DD2" w:rsidP="00A05DD2">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0A1BB7" w:rsidRDefault="00A05DD2" w:rsidP="00A05DD2">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0A1BB7" w:rsidRDefault="00A05DD2" w:rsidP="00A05DD2">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0A1BB7" w:rsidRDefault="00A05DD2" w:rsidP="00A05DD2">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0A1BB7" w:rsidRDefault="00A05DD2">
      <w:pPr>
        <w:pStyle w:val="ProductList-Offering2Heading"/>
        <w:outlineLvl w:val="2"/>
      </w:pPr>
      <w:bookmarkStart w:id="24" w:name="_Sec542"/>
      <w:r>
        <w:t>服务器</w:t>
      </w:r>
      <w:r>
        <w:t>/CAL</w:t>
      </w:r>
      <w:bookmarkEnd w:id="24"/>
      <w:r>
        <w:fldChar w:fldCharType="begin"/>
      </w:r>
      <w:r>
        <w:instrText xml:space="preserve"> TC "</w:instrText>
      </w:r>
      <w:bookmarkStart w:id="25" w:name="_Toc439148210"/>
      <w:r>
        <w:instrText>服务器</w:instrText>
      </w:r>
      <w:r>
        <w:instrText>/CAL</w:instrText>
      </w:r>
      <w:bookmarkEnd w:id="25"/>
      <w:r>
        <w:instrText>" \l 3</w:instrText>
      </w:r>
      <w:r>
        <w:fldChar w:fldCharType="end"/>
      </w:r>
    </w:p>
    <w:p w:rsidR="000A1BB7" w:rsidRDefault="00A05DD2">
      <w:pPr>
        <w:pStyle w:val="ProductList-ClauseHeading"/>
        <w:outlineLvl w:val="3"/>
      </w:pPr>
      <w:r>
        <w:t>服务器许可（每实例）</w:t>
      </w:r>
    </w:p>
    <w:p w:rsidR="000A1BB7" w:rsidRDefault="00A05DD2">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1BB7" w:rsidRDefault="000A1BB7">
      <w:pPr>
        <w:pStyle w:val="ProductList-Body"/>
      </w:pPr>
    </w:p>
    <w:p w:rsidR="000A1BB7" w:rsidRDefault="00A05DD2">
      <w:pPr>
        <w:pStyle w:val="ProductList-ClauseHeading"/>
        <w:outlineLvl w:val="3"/>
      </w:pPr>
      <w:r>
        <w:t>客户端访问许可</w:t>
      </w:r>
    </w:p>
    <w:p w:rsidR="000A1BB7" w:rsidRDefault="00A05DD2" w:rsidP="00A05DD2">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0A1BB7" w:rsidRDefault="00A05DD2" w:rsidP="00A05DD2">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
        <w:outlineLvl w:val="2"/>
      </w:pPr>
      <w:bookmarkStart w:id="26" w:name="_Sec543"/>
      <w:r>
        <w:t>每内核</w:t>
      </w:r>
      <w:bookmarkEnd w:id="26"/>
      <w:r>
        <w:fldChar w:fldCharType="begin"/>
      </w:r>
      <w:r>
        <w:instrText xml:space="preserve"> TC "</w:instrText>
      </w:r>
      <w:bookmarkStart w:id="27" w:name="_Toc439148211"/>
      <w:r>
        <w:instrText>每内核</w:instrText>
      </w:r>
      <w:bookmarkEnd w:id="27"/>
      <w:r>
        <w:instrText>" \l 3</w:instrText>
      </w:r>
      <w:r>
        <w:fldChar w:fldCharType="end"/>
      </w:r>
    </w:p>
    <w:p w:rsidR="000A1BB7" w:rsidRDefault="00A05DD2">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0A1BB7" w:rsidRDefault="000A1BB7">
      <w:pPr>
        <w:pStyle w:val="ProductList-Body"/>
      </w:pPr>
    </w:p>
    <w:p w:rsidR="000A1BB7" w:rsidRDefault="00A05DD2">
      <w:pPr>
        <w:pStyle w:val="ProductList-ClauseHeading"/>
        <w:outlineLvl w:val="3"/>
      </w:pPr>
      <w:r>
        <w:t>服务器许可（每内核）</w:t>
      </w:r>
      <w:r>
        <w:t xml:space="preserve">– </w:t>
      </w:r>
      <w:r>
        <w:t>按服务器上的物理内核分配许可</w:t>
      </w:r>
    </w:p>
    <w:p w:rsidR="000A1BB7" w:rsidRDefault="00A05DD2" w:rsidP="00A05DD2">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0A1BB7" w:rsidRDefault="00A05DD2" w:rsidP="00A05DD2">
      <w:pPr>
        <w:pStyle w:val="ProductList-Bullet"/>
        <w:numPr>
          <w:ilvl w:val="0"/>
          <w:numId w:val="12"/>
        </w:numPr>
      </w:pP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33">
        <w:r>
          <w:rPr>
            <w:color w:val="00467F"/>
            <w:u w:val="single"/>
          </w:rPr>
          <w:t>http://go.microsoft.com/fwlink/?LinkID=229882</w:t>
        </w:r>
      </w:hyperlink>
      <w:r>
        <w:t xml:space="preserve"> </w:t>
      </w:r>
      <w:r>
        <w:t>上的适用</w:t>
      </w:r>
      <w:r>
        <w:fldChar w:fldCharType="begin"/>
      </w:r>
      <w:r>
        <w:instrText xml:space="preserve"> AutoTextList   \s NoStyle \t "</w:instrText>
      </w:r>
      <w:r>
        <w:instrText>内核系数是指一个与特定物理处理器有关的数值，用于确定为服务器上所有物理内核获得许可所需的许可数量。</w:instrText>
      </w:r>
      <w:r>
        <w:instrText xml:space="preserve">" </w:instrText>
      </w:r>
      <w:r>
        <w:fldChar w:fldCharType="separate"/>
      </w:r>
      <w:r>
        <w:rPr>
          <w:color w:val="0563C1"/>
        </w:rPr>
        <w:t>内核系数</w:t>
      </w:r>
      <w:r>
        <w:fldChar w:fldCharType="end"/>
      </w:r>
      <w:r>
        <w:t>。</w:t>
      </w:r>
    </w:p>
    <w:p w:rsidR="000A1BB7" w:rsidRDefault="00A05DD2" w:rsidP="00A05DD2">
      <w:pPr>
        <w:pStyle w:val="ProductList-Bullet"/>
        <w:numPr>
          <w:ilvl w:val="0"/>
          <w:numId w:val="12"/>
        </w:numPr>
      </w:pPr>
      <w:r>
        <w:t>对于</w:t>
      </w:r>
      <w:r>
        <w:t xml:space="preserve"> Enterprise </w:t>
      </w:r>
      <w:r>
        <w:t>和并行数据仓库版，客户可以在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上一定数量（等于为该服务器分配的许可数量）的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1BB7" w:rsidRDefault="00A05DD2" w:rsidP="00A05DD2">
      <w:pPr>
        <w:pStyle w:val="ProductList-Bullet"/>
        <w:numPr>
          <w:ilvl w:val="0"/>
          <w:numId w:val="12"/>
        </w:numPr>
      </w:pPr>
      <w:r>
        <w:t>对于客户分配的超出上述第</w:t>
      </w:r>
      <w:r>
        <w:t xml:space="preserve"> 2 </w:t>
      </w:r>
      <w:r>
        <w:t>段中所需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数量的每个附加企业版本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1BB7" w:rsidRDefault="00A05DD2" w:rsidP="00A05DD2">
      <w:pPr>
        <w:pStyle w:val="ProductList-Bullet"/>
        <w:numPr>
          <w:ilvl w:val="0"/>
          <w:numId w:val="12"/>
        </w:numPr>
      </w:pPr>
      <w:r>
        <w:t>对于其他版本，客户可在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1BB7" w:rsidRDefault="000A1BB7">
      <w:pPr>
        <w:pStyle w:val="ProductList-Body"/>
      </w:pPr>
    </w:p>
    <w:p w:rsidR="000A1BB7" w:rsidRDefault="00A05DD2">
      <w:pPr>
        <w:pStyle w:val="ProductList-ClauseHeading"/>
        <w:outlineLvl w:val="3"/>
      </w:pPr>
      <w:r>
        <w:t>服务器许可（每内核）</w:t>
      </w:r>
      <w:r>
        <w:t xml:space="preserve">- </w:t>
      </w:r>
      <w:r>
        <w:t>按单个虚拟</w:t>
      </w:r>
      <w:r>
        <w:t xml:space="preserve"> OSE </w:t>
      </w:r>
      <w:r>
        <w:t>分配许可</w:t>
      </w:r>
    </w:p>
    <w:p w:rsidR="000A1BB7" w:rsidRDefault="00A05DD2" w:rsidP="00A05DD2">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A05DD2" w:rsidP="00A05DD2">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0A1BB7" w:rsidRDefault="00A05DD2" w:rsidP="00A05DD2">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0A1BB7" w:rsidRDefault="00A05DD2">
      <w:pPr>
        <w:pStyle w:val="ProductList-Offering2Heading"/>
        <w:outlineLvl w:val="2"/>
      </w:pPr>
      <w:bookmarkStart w:id="28" w:name="_Sec544"/>
      <w:r>
        <w:t>管理服务器</w:t>
      </w:r>
      <w:bookmarkEnd w:id="28"/>
      <w:r>
        <w:fldChar w:fldCharType="begin"/>
      </w:r>
      <w:r>
        <w:instrText xml:space="preserve"> TC "</w:instrText>
      </w:r>
      <w:bookmarkStart w:id="29" w:name="_Toc439148212"/>
      <w:r>
        <w:instrText>管理服务器</w:instrText>
      </w:r>
      <w:bookmarkEnd w:id="29"/>
      <w:r>
        <w:instrText>" \l 3</w:instrText>
      </w:r>
      <w:r>
        <w:fldChar w:fldCharType="end"/>
      </w:r>
    </w:p>
    <w:p w:rsidR="000A1BB7" w:rsidRDefault="00A05DD2">
      <w:pPr>
        <w:pStyle w:val="ProductList-ClauseHeading"/>
        <w:outlineLvl w:val="3"/>
      </w:pPr>
      <w:r>
        <w:t>管理许可</w:t>
      </w:r>
    </w:p>
    <w:p w:rsidR="000A1BB7" w:rsidRDefault="00A05DD2">
      <w:pPr>
        <w:pStyle w:val="ProductList-Body"/>
      </w:pPr>
      <w:r>
        <w:t>管理许可版本（而不是使用的软件版本）决定着适用许可条款的版本（包括依据降级权利使用的版本，尽管有相反条款存在）。</w:t>
      </w:r>
    </w:p>
    <w:p w:rsidR="000A1BB7" w:rsidRDefault="000A1BB7">
      <w:pPr>
        <w:pStyle w:val="ProductList-Body"/>
      </w:pPr>
    </w:p>
    <w:p w:rsidR="000A1BB7" w:rsidRDefault="00A05DD2">
      <w:pPr>
        <w:pStyle w:val="ProductList-ClauseHeading"/>
        <w:outlineLvl w:val="3"/>
      </w:pPr>
      <w:r>
        <w:t>服务器管理许可（每处理器）</w:t>
      </w:r>
    </w:p>
    <w:p w:rsidR="000A1BB7" w:rsidRDefault="00A05DD2" w:rsidP="00A05DD2">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0A1BB7" w:rsidRDefault="00A05DD2" w:rsidP="00A05DD2">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0A1BB7" w:rsidRDefault="00A05DD2" w:rsidP="00A05DD2">
      <w:pPr>
        <w:pStyle w:val="ProductList-Bullet"/>
        <w:numPr>
          <w:ilvl w:val="0"/>
          <w:numId w:val="14"/>
        </w:numPr>
      </w:pPr>
      <w:r>
        <w:t>许可服务器上每两个处理器需要一个许可。</w:t>
      </w:r>
    </w:p>
    <w:p w:rsidR="000A1BB7" w:rsidRDefault="00A05DD2" w:rsidP="00A05DD2">
      <w:pPr>
        <w:pStyle w:val="ProductList-Bullet"/>
        <w:numPr>
          <w:ilvl w:val="0"/>
          <w:numId w:val="14"/>
        </w:numPr>
      </w:pPr>
      <w:r>
        <w:t>每个标准版本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BB7" w:rsidRDefault="00A05DD2" w:rsidP="00A05DD2">
      <w:pPr>
        <w:pStyle w:val="ProductList-Bullet"/>
        <w:numPr>
          <w:ilvl w:val="0"/>
          <w:numId w:val="14"/>
        </w:numPr>
      </w:pPr>
      <w:r>
        <w:t>除了这两个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以外，标准版本许可还允许管理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，前提是</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1BB7" w:rsidRDefault="00A05DD2" w:rsidP="00A05DD2">
      <w:pPr>
        <w:pStyle w:val="ProductList-Bullet"/>
        <w:numPr>
          <w:ilvl w:val="0"/>
          <w:numId w:val="14"/>
        </w:numPr>
      </w:pPr>
      <w:r>
        <w:t>客户可以将附加标准版本许可分配给其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，并且每个许可可以管理两个附加</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BB7" w:rsidRDefault="00A05DD2" w:rsidP="00A05DD2">
      <w:pPr>
        <w:pStyle w:val="ProductList-Bullet"/>
        <w:numPr>
          <w:ilvl w:val="0"/>
          <w:numId w:val="14"/>
        </w:numPr>
      </w:pPr>
      <w:r>
        <w:t>数据中心版本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BB7" w:rsidRDefault="000A1BB7">
      <w:pPr>
        <w:pStyle w:val="ProductList-Body"/>
      </w:pPr>
    </w:p>
    <w:p w:rsidR="000A1BB7" w:rsidRDefault="00A05DD2">
      <w:pPr>
        <w:pStyle w:val="ProductList-ClauseHeading"/>
        <w:outlineLvl w:val="3"/>
      </w:pPr>
      <w:r>
        <w:t>客户端管理许可（每</w:t>
      </w:r>
      <w:r>
        <w:t xml:space="preserve"> OSE </w:t>
      </w:r>
      <w:r>
        <w:t>或用户）</w:t>
      </w:r>
    </w:p>
    <w:p w:rsidR="000A1BB7" w:rsidRDefault="00A05DD2" w:rsidP="00A05DD2">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BB7" w:rsidRDefault="00A05DD2" w:rsidP="00A05DD2">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0A1BB7" w:rsidRDefault="00A05DD2" w:rsidP="00A05DD2">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0A1BB7" w:rsidRDefault="00A05DD2" w:rsidP="00A05DD2">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需要每个用户一个</w:t>
      </w:r>
      <w:r>
        <w:t xml:space="preserve"> OSE </w:t>
      </w:r>
      <w:r>
        <w:t>客户端管理许可或用户客户端管理许可。</w:t>
      </w:r>
    </w:p>
    <w:p w:rsidR="000A1BB7" w:rsidRDefault="000A1BB7">
      <w:pPr>
        <w:pStyle w:val="ProductList-Body"/>
      </w:pPr>
    </w:p>
    <w:p w:rsidR="000A1BB7" w:rsidRDefault="00A05DD2">
      <w:pPr>
        <w:pStyle w:val="ProductList-ClauseHeading"/>
        <w:outlineLvl w:val="3"/>
      </w:pPr>
      <w:r>
        <w:t>以下情况无需管理许可：</w:t>
      </w:r>
    </w:p>
    <w:p w:rsidR="000A1BB7" w:rsidRDefault="00A05DD2" w:rsidP="00A05DD2">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BB7" w:rsidRDefault="00A05DD2" w:rsidP="00A05DD2">
      <w:pPr>
        <w:pStyle w:val="ProductList-Bullet"/>
        <w:numPr>
          <w:ilvl w:val="0"/>
          <w:numId w:val="16"/>
        </w:numPr>
      </w:pPr>
      <w:r>
        <w:t>任何仅用于传送网络数据且未运行</w:t>
      </w:r>
      <w:r>
        <w:t xml:space="preserve"> Windows Server </w:t>
      </w:r>
      <w:r>
        <w:t>软件的客户网络基础结构设备；</w:t>
      </w:r>
    </w:p>
    <w:p w:rsidR="000A1BB7" w:rsidRDefault="00A05DD2" w:rsidP="00A05DD2">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0A1BB7" w:rsidRDefault="00A05DD2" w:rsidP="00A05DD2">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0A1BB7" w:rsidRDefault="000A1BB7">
      <w:pPr>
        <w:pStyle w:val="ProductList-Body"/>
      </w:pPr>
    </w:p>
    <w:p w:rsidR="000A1BB7" w:rsidRDefault="00A05DD2">
      <w:pPr>
        <w:pStyle w:val="ProductList-ClauseHeading"/>
        <w:outlineLvl w:val="3"/>
      </w:pPr>
      <w:r>
        <w:t>数据集</w:t>
      </w:r>
    </w:p>
    <w:p w:rsidR="000A1BB7" w:rsidRDefault="00A05DD2">
      <w:pPr>
        <w:pStyle w:val="ProductList-Body"/>
      </w:pPr>
      <w:r>
        <w:t>客户不得复制或分发软件中包含的任何数据集（或某个数据集的任何部分）。</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
        <w:outlineLvl w:val="2"/>
      </w:pPr>
      <w:bookmarkStart w:id="30" w:name="_Sec545"/>
      <w:r>
        <w:t>专业服务器</w:t>
      </w:r>
      <w:bookmarkEnd w:id="30"/>
      <w:r>
        <w:fldChar w:fldCharType="begin"/>
      </w:r>
      <w:r>
        <w:instrText xml:space="preserve"> TC "</w:instrText>
      </w:r>
      <w:bookmarkStart w:id="31" w:name="_Toc439148213"/>
      <w:r>
        <w:instrText>专业服务器</w:instrText>
      </w:r>
      <w:bookmarkEnd w:id="31"/>
      <w:r>
        <w:instrText>" \l 3</w:instrText>
      </w:r>
      <w:r>
        <w:fldChar w:fldCharType="end"/>
      </w:r>
    </w:p>
    <w:p w:rsidR="000A1BB7" w:rsidRDefault="00A05DD2">
      <w:pPr>
        <w:pStyle w:val="ProductList-ClauseHeading"/>
        <w:outlineLvl w:val="3"/>
      </w:pPr>
      <w:r>
        <w:t>服务器许可（每实例）</w:t>
      </w:r>
    </w:p>
    <w:p w:rsidR="000A1BB7" w:rsidRDefault="00A05DD2">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1BB7" w:rsidRDefault="00A05DD2">
      <w:pPr>
        <w:pStyle w:val="ProductList-Offering2Heading"/>
        <w:outlineLvl w:val="2"/>
      </w:pPr>
      <w:bookmarkStart w:id="32" w:name="_Sec546"/>
      <w:r>
        <w:t>开发人员工具</w:t>
      </w:r>
      <w:bookmarkEnd w:id="32"/>
      <w:r>
        <w:fldChar w:fldCharType="begin"/>
      </w:r>
      <w:r>
        <w:instrText xml:space="preserve"> TC "</w:instrText>
      </w:r>
      <w:bookmarkStart w:id="33" w:name="_Toc439148214"/>
      <w:r>
        <w:instrText>开发人员工具</w:instrText>
      </w:r>
      <w:bookmarkEnd w:id="33"/>
      <w:r>
        <w:instrText>" \l 3</w:instrText>
      </w:r>
      <w:r>
        <w:fldChar w:fldCharType="end"/>
      </w:r>
    </w:p>
    <w:p w:rsidR="000A1BB7" w:rsidRDefault="00A05DD2">
      <w:pPr>
        <w:pStyle w:val="ProductList-ClauseHeading"/>
        <w:outlineLvl w:val="3"/>
      </w:pPr>
      <w:r>
        <w:t>用户许可</w:t>
      </w:r>
    </w:p>
    <w:p w:rsidR="000A1BB7" w:rsidRDefault="00A05DD2" w:rsidP="00A05DD2">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0A1BB7" w:rsidRDefault="00A05DD2" w:rsidP="00A05DD2">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0A1BB7" w:rsidRDefault="00A05DD2" w:rsidP="00A05DD2">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0A1BB7" w:rsidRDefault="000A1BB7">
      <w:pPr>
        <w:pStyle w:val="ProductList-Body"/>
      </w:pPr>
    </w:p>
    <w:p w:rsidR="000A1BB7" w:rsidRDefault="00A05DD2">
      <w:pPr>
        <w:pStyle w:val="ProductList-ClauseHeading"/>
        <w:outlineLvl w:val="3"/>
      </w:pPr>
      <w:r>
        <w:t xml:space="preserve">MSDN </w:t>
      </w:r>
      <w:r>
        <w:t>订购的附加许可条款</w:t>
      </w:r>
    </w:p>
    <w:p w:rsidR="000A1BB7" w:rsidRDefault="00A05DD2">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proofErr w:type="gramStart"/>
      <w:r>
        <w:t>，</w:t>
      </w:r>
      <w:r>
        <w:t>“</w:t>
      </w:r>
      <w:proofErr w:type="gramEnd"/>
      <w:r>
        <w:t>软件</w:t>
      </w:r>
      <w:r>
        <w:t>”</w:t>
      </w:r>
      <w:r>
        <w:t>是指针对客户的订购级别可通过</w:t>
      </w:r>
      <w:r>
        <w:t xml:space="preserve"> MSDN </w:t>
      </w:r>
      <w:r>
        <w:t>订户下载获取的软件。</w:t>
      </w:r>
    </w:p>
    <w:p w:rsidR="000A1BB7" w:rsidRDefault="000A1BB7">
      <w:pPr>
        <w:pStyle w:val="ProductList-Body"/>
      </w:pPr>
    </w:p>
    <w:p w:rsidR="000A1BB7" w:rsidRDefault="00A05DD2">
      <w:pPr>
        <w:pStyle w:val="ProductList-SubClauseHeading"/>
        <w:outlineLvl w:val="4"/>
      </w:pPr>
      <w:r>
        <w:t>在</w:t>
      </w:r>
      <w:r>
        <w:t xml:space="preserve"> Microsoft Azure </w:t>
      </w:r>
      <w:r>
        <w:t>平台服务上运行软件</w:t>
      </w:r>
    </w:p>
    <w:p w:rsidR="000A1BB7" w:rsidRDefault="00A05DD2" w:rsidP="00A05DD2">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0A1BB7" w:rsidRDefault="00A05DD2" w:rsidP="00A05DD2">
      <w:pPr>
        <w:pStyle w:val="ProductList-Bullet"/>
        <w:numPr>
          <w:ilvl w:val="1"/>
          <w:numId w:val="18"/>
        </w:numPr>
      </w:pPr>
      <w:r>
        <w:t>软件的使用受客户的批量许可协议的条款和条件以及软件随附的任意条款的约束。</w:t>
      </w:r>
    </w:p>
    <w:p w:rsidR="000A1BB7" w:rsidRDefault="00A05DD2" w:rsidP="00A05DD2">
      <w:pPr>
        <w:pStyle w:val="ProductList-Bullet"/>
        <w:numPr>
          <w:ilvl w:val="1"/>
          <w:numId w:val="18"/>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不得出于任何用途在</w:t>
      </w:r>
      <w:r>
        <w:t xml:space="preserve"> Microsoft Azure </w:t>
      </w:r>
      <w:r>
        <w:t>平台服务上运行</w:t>
      </w:r>
      <w:r>
        <w:t xml:space="preserve"> Windows Server </w:t>
      </w:r>
      <w:r>
        <w:t>或</w:t>
      </w:r>
      <w:r>
        <w:t xml:space="preserve"> Windows </w:t>
      </w:r>
      <w:r>
        <w:t>桌面操作系统软件，也不得出于生产用途运行</w:t>
      </w:r>
      <w:r>
        <w:t xml:space="preserve"> Office Professional Plus </w:t>
      </w:r>
      <w:r>
        <w:t>或</w:t>
      </w:r>
      <w:r>
        <w:t xml:space="preserve"> System Center Virtual Machine Manager</w:t>
      </w:r>
      <w:r>
        <w:t>。</w:t>
      </w:r>
    </w:p>
    <w:p w:rsidR="000A1BB7" w:rsidRDefault="000A1BB7">
      <w:pPr>
        <w:pStyle w:val="ProductList-BodyIndented"/>
      </w:pPr>
    </w:p>
    <w:p w:rsidR="000A1BB7" w:rsidRDefault="00A05DD2">
      <w:pPr>
        <w:pStyle w:val="ProductList-SubClauseHeading"/>
        <w:outlineLvl w:val="4"/>
      </w:pPr>
      <w:r>
        <w:t>其他要求</w:t>
      </w:r>
    </w:p>
    <w:p w:rsidR="000A1BB7" w:rsidRDefault="00A05DD2">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0A1BB7" w:rsidRDefault="000A1BB7">
      <w:pPr>
        <w:pStyle w:val="ProductList-BodyIndented"/>
      </w:pPr>
    </w:p>
    <w:p w:rsidR="000A1BB7" w:rsidRDefault="00A05DD2">
      <w:pPr>
        <w:pStyle w:val="ProductList-SubClauseHeading"/>
        <w:outlineLvl w:val="4"/>
      </w:pPr>
      <w:r>
        <w:t>验收测试和反馈</w:t>
      </w:r>
    </w:p>
    <w:p w:rsidR="000A1BB7" w:rsidRDefault="00A05DD2">
      <w:pPr>
        <w:pStyle w:val="ProductList-BodyIndented"/>
      </w:pPr>
      <w:r>
        <w:t>客户的终端用户可以访问该软件以便执行验收测试或提供有关其程序的反馈。</w:t>
      </w:r>
    </w:p>
    <w:p w:rsidR="000A1BB7" w:rsidRDefault="000A1BB7">
      <w:pPr>
        <w:pStyle w:val="ProductList-BodyIndented"/>
      </w:pPr>
    </w:p>
    <w:p w:rsidR="000A1BB7" w:rsidRDefault="00A05DD2">
      <w:pPr>
        <w:pStyle w:val="ProductList-SubClauseHeading"/>
        <w:outlineLvl w:val="4"/>
      </w:pPr>
      <w:r>
        <w:t xml:space="preserve">Windows Server 2012 R2 </w:t>
      </w:r>
      <w:r>
        <w:t>远程桌面服务</w:t>
      </w:r>
    </w:p>
    <w:p w:rsidR="000A1BB7" w:rsidRDefault="00A05DD2">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0A1BB7" w:rsidRDefault="000A1BB7">
      <w:pPr>
        <w:pStyle w:val="ProductList-BodyIndented"/>
      </w:pPr>
    </w:p>
    <w:p w:rsidR="000A1BB7" w:rsidRDefault="00A05DD2">
      <w:pPr>
        <w:pStyle w:val="ProductList-SubClauseHeading"/>
        <w:outlineLvl w:val="4"/>
      </w:pPr>
      <w:r>
        <w:t xml:space="preserve">Windows </w:t>
      </w:r>
      <w:r>
        <w:t>嵌入式产品</w:t>
      </w:r>
    </w:p>
    <w:p w:rsidR="000A1BB7" w:rsidRDefault="00A05DD2">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0A1BB7" w:rsidRDefault="000A1BB7">
      <w:pPr>
        <w:pStyle w:val="ProductList-BodyIndented"/>
        <w:jc w:val="right"/>
      </w:pPr>
    </w:p>
    <w:tbl>
      <w:tblPr>
        <w:tblStyle w:val="PURTable0"/>
        <w:tblW w:w="0" w:type="dxa"/>
        <w:tblLook w:val="04A0" w:firstRow="1" w:lastRow="0" w:firstColumn="1" w:lastColumn="0" w:noHBand="0" w:noVBand="1"/>
      </w:tblPr>
      <w:tblGrid>
        <w:gridCol w:w="1055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Indented"/>
      </w:pPr>
    </w:p>
    <w:p w:rsidR="000A1BB7" w:rsidRDefault="000A1BB7">
      <w:pPr>
        <w:sectPr w:rsidR="000A1BB7">
          <w:headerReference w:type="default" r:id="rId34"/>
          <w:footerReference w:type="default" r:id="rId35"/>
          <w:type w:val="continuous"/>
          <w:pgSz w:w="12240" w:h="15840" w:code="1"/>
          <w:pgMar w:top="1170" w:right="720" w:bottom="720" w:left="720" w:header="432" w:footer="288" w:gutter="0"/>
          <w:cols w:space="360"/>
        </w:sectPr>
      </w:pPr>
    </w:p>
    <w:p w:rsidR="000A1BB7" w:rsidRDefault="00A05DD2">
      <w:pPr>
        <w:pStyle w:val="ProductList-SectionHeading"/>
        <w:pageBreakBefore/>
        <w:outlineLvl w:val="0"/>
      </w:pPr>
      <w:bookmarkStart w:id="34" w:name="_Sec547"/>
      <w:bookmarkEnd w:id="12"/>
      <w:r>
        <w:t>软件</w:t>
      </w:r>
      <w:r>
        <w:fldChar w:fldCharType="begin"/>
      </w:r>
      <w:r>
        <w:instrText xml:space="preserve"> TC "</w:instrText>
      </w:r>
      <w:bookmarkStart w:id="35" w:name="_Toc439148215"/>
      <w:r>
        <w:instrText>软件</w:instrText>
      </w:r>
      <w:bookmarkEnd w:id="35"/>
      <w:r>
        <w:instrText>" \l 1</w:instrText>
      </w:r>
      <w:r>
        <w:fldChar w:fldCharType="end"/>
      </w:r>
    </w:p>
    <w:p w:rsidR="000A1BB7" w:rsidRDefault="00A05DD2">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148216"/>
      <w:r>
        <w:instrText>Advanced Threat Analytics</w:instrText>
      </w:r>
      <w:bookmarkEnd w:id="37"/>
      <w:r>
        <w:instrText>" \l 2</w:instrText>
      </w:r>
      <w:r>
        <w:fldChar w:fldCharType="end"/>
      </w:r>
    </w:p>
    <w:p w:rsidR="000A1BB7" w:rsidRDefault="00A05DD2">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 xml:space="preserve">2.1 </w:t>
      </w:r>
      <w:r>
        <w:t>国家</w:t>
      </w:r>
      <w:r>
        <w:t>/</w:t>
      </w:r>
      <w:r>
        <w:t>地区限制</w:t>
      </w:r>
    </w:p>
    <w:p w:rsidR="000A1BB7" w:rsidRDefault="00A05DD2">
      <w:pPr>
        <w:pStyle w:val="ProductList-Body"/>
      </w:pPr>
      <w:r>
        <w:t>客户不得下载</w:t>
      </w:r>
      <w:r>
        <w:t xml:space="preserve"> Advanced Threat Analytics 2016 </w:t>
      </w:r>
      <w:r>
        <w:t>以供在中华人民共和国境内使用或分发。</w:t>
      </w:r>
    </w:p>
    <w:p w:rsidR="000A1BB7" w:rsidRDefault="00A05DD2">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50"/>
        <w:gridCol w:w="3608"/>
        <w:gridCol w:w="365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36">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附加软件：不适用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21"/>
        <w:gridCol w:w="3674"/>
        <w:gridCol w:w="362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0A1BB7" w:rsidRDefault="00A05DD2">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0A1BB7" w:rsidRDefault="000A1BB7">
      <w:pPr>
        <w:pStyle w:val="ProductList-Body"/>
      </w:pPr>
    </w:p>
    <w:p w:rsidR="000A1BB7" w:rsidRDefault="00A05DD2">
      <w:pPr>
        <w:pStyle w:val="ProductList-ClauseHeading"/>
        <w:outlineLvl w:val="3"/>
      </w:pPr>
      <w:r>
        <w:t xml:space="preserve">3.2 </w:t>
      </w:r>
      <w:r>
        <w:t>使用需要管理许可</w:t>
      </w:r>
    </w:p>
    <w:p w:rsidR="000A1BB7" w:rsidRDefault="00A05DD2">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0A1BB7">
      <w:pPr>
        <w:pStyle w:val="ProductList-Body"/>
      </w:pPr>
    </w:p>
    <w:p w:rsidR="000A1BB7" w:rsidRDefault="00A05DD2">
      <w:pPr>
        <w:pStyle w:val="ProductList-ClauseHeading"/>
        <w:outlineLvl w:val="3"/>
      </w:pPr>
      <w:r>
        <w:t xml:space="preserve">3.3 GNU Lesser General Public Licensed </w:t>
      </w:r>
      <w:r>
        <w:t>库</w:t>
      </w:r>
    </w:p>
    <w:p w:rsidR="000A1BB7" w:rsidRDefault="00A05DD2">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0A1BB7" w:rsidRDefault="00A05DD2">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jc w:val="right"/>
      </w:pP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1HeadingNoBorder"/>
        <w:outlineLvl w:val="1"/>
      </w:pPr>
      <w:bookmarkStart w:id="42" w:name="_Sec592"/>
      <w:r>
        <w:t>BizTalk</w:t>
      </w:r>
      <w:bookmarkEnd w:id="42"/>
      <w:r>
        <w:fldChar w:fldCharType="begin"/>
      </w:r>
      <w:r>
        <w:instrText xml:space="preserve"> TC "</w:instrText>
      </w:r>
      <w:bookmarkStart w:id="43" w:name="_Toc439148217"/>
      <w:r>
        <w:instrText>BizTalk</w:instrText>
      </w:r>
      <w:bookmarkEnd w:id="43"/>
      <w:r>
        <w:instrText>" \l 2</w:instrText>
      </w:r>
      <w:r>
        <w:fldChar w:fldCharType="end"/>
      </w:r>
    </w:p>
    <w:p w:rsidR="000A1BB7" w:rsidRDefault="00A05DD2">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1BB7" w:rsidRDefault="00A05DD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1BB7" w:rsidRDefault="00A05DD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1BB7" w:rsidRDefault="00A05DD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A1BB7" w:rsidRDefault="00A05D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BB7" w:rsidRDefault="00A05DD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BB7" w:rsidRDefault="00A05DD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BB7" w:rsidRDefault="00A05DD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BB7" w:rsidRDefault="00A05DD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BB7" w:rsidRDefault="00A05DD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1BB7" w:rsidRDefault="00A05DD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BB7" w:rsidRDefault="00A05DD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BB7" w:rsidRDefault="00A05D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BB7" w:rsidRDefault="00A05D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1BB7" w:rsidRDefault="00A05D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none" w:sz="4" w:space="0" w:color="6E6E6E"/>
              <w:right w:val="none" w:sz="4" w:space="0" w:color="6E6E6E"/>
            </w:tcBorders>
          </w:tcPr>
          <w:p w:rsidR="000A1BB7" w:rsidRDefault="00A05DD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1BB7" w:rsidRDefault="00A05DD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1BB7" w:rsidRDefault="000A1BB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1BB7" w:rsidRDefault="000A1BB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42"/>
        <w:gridCol w:w="3632"/>
        <w:gridCol w:w="364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App - </w:t>
            </w:r>
            <w:r>
              <w:t>所有（</w:t>
            </w:r>
            <w:r>
              <w:t xml:space="preserve">Developer </w:t>
            </w:r>
            <w:r>
              <w:t>除外）</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 xml:space="preserve">3.1 BizTalk Server 2013 R2 Branch </w:t>
      </w:r>
      <w:r>
        <w:t>和</w:t>
      </w:r>
      <w:r>
        <w:t xml:space="preserve"> Standard Edition</w:t>
      </w:r>
    </w:p>
    <w:p w:rsidR="000A1BB7" w:rsidRDefault="00A05DD2">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0A1BB7" w:rsidRDefault="000A1BB7">
      <w:pPr>
        <w:pStyle w:val="ProductList-Body"/>
      </w:pPr>
    </w:p>
    <w:p w:rsidR="000A1BB7" w:rsidRDefault="00A05DD2">
      <w:pPr>
        <w:pStyle w:val="ProductList-ClauseHeading"/>
        <w:outlineLvl w:val="3"/>
      </w:pPr>
      <w:r>
        <w:t>3.2 BizTalk Server 2013 R2 Branch Edition</w:t>
      </w:r>
    </w:p>
    <w:p w:rsidR="000A1BB7" w:rsidRDefault="00A05DD2">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0A1BB7" w:rsidRDefault="00A05DD2" w:rsidP="00A05DD2">
      <w:pPr>
        <w:pStyle w:val="ProductList-Bullet"/>
        <w:numPr>
          <w:ilvl w:val="0"/>
          <w:numId w:val="19"/>
        </w:numPr>
      </w:pPr>
      <w:r>
        <w:t>在</w:t>
      </w:r>
      <w:r>
        <w:t>“</w:t>
      </w:r>
      <w:r>
        <w:t>中心辐射型</w:t>
      </w:r>
      <w:r>
        <w:t>”</w:t>
      </w:r>
      <w:r>
        <w:t>联网模式中充当中心节点，</w:t>
      </w:r>
    </w:p>
    <w:p w:rsidR="000A1BB7" w:rsidRDefault="00A05DD2" w:rsidP="00A05DD2">
      <w:pPr>
        <w:pStyle w:val="ProductList-Bullet"/>
        <w:numPr>
          <w:ilvl w:val="0"/>
          <w:numId w:val="19"/>
        </w:numPr>
      </w:pPr>
      <w:r>
        <w:t>将与其他服务器或设备的企业范围的通信集中；或</w:t>
      </w:r>
    </w:p>
    <w:p w:rsidR="000A1BB7" w:rsidRDefault="00A05DD2" w:rsidP="00A05DD2">
      <w:pPr>
        <w:pStyle w:val="ProductList-Bullet"/>
        <w:numPr>
          <w:ilvl w:val="0"/>
          <w:numId w:val="19"/>
        </w:numPr>
      </w:pPr>
      <w:r>
        <w:t>跨越部门、业务部门或分支机构实现业务流程的自动化。</w:t>
      </w:r>
    </w:p>
    <w:p w:rsidR="000A1BB7" w:rsidRDefault="000A1BB7">
      <w:pPr>
        <w:pStyle w:val="ProductList-Body"/>
      </w:pPr>
    </w:p>
    <w:p w:rsidR="000A1BB7" w:rsidRDefault="00A05DD2">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与</w:t>
            </w:r>
            <w:r>
              <w:t xml:space="preserve"> BizTalk Server </w:t>
            </w:r>
            <w:r>
              <w:t>相关的架构和模板</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BAM </w:t>
            </w:r>
            <w:r>
              <w:t>事件</w:t>
            </w:r>
            <w:r>
              <w:t xml:space="preserve"> API </w:t>
            </w:r>
            <w:r>
              <w:t>和侦听器和管理工具</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开发工具</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MQHelper.dll</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SOAP </w:t>
            </w:r>
            <w:r>
              <w:t>接收适配器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UDDI</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r>
    </w:tbl>
    <w:p w:rsidR="000A1BB7" w:rsidRDefault="00A05DD2">
      <w:pPr>
        <w:pStyle w:val="ProductList-Offering1SubSection"/>
        <w:outlineLvl w:val="2"/>
      </w:pPr>
      <w:bookmarkStart w:id="47" w:name="_Sec596"/>
      <w:r>
        <w:t>4.</w:t>
      </w:r>
      <w:r>
        <w:t>软件保障</w:t>
      </w:r>
      <w:bookmarkEnd w:id="47"/>
    </w:p>
    <w:p w:rsidR="000A1BB7" w:rsidRDefault="000A1BB7">
      <w:pPr>
        <w:pStyle w:val="ProductList-Body"/>
      </w:pPr>
    </w:p>
    <w:tbl>
      <w:tblPr>
        <w:tblStyle w:val="PURTable"/>
        <w:tblW w:w="0" w:type="dxa"/>
        <w:tblLook w:val="04A0" w:firstRow="1" w:lastRow="0" w:firstColumn="1" w:lastColumn="0" w:noHBand="0" w:noVBand="1"/>
      </w:tblPr>
      <w:tblGrid>
        <w:gridCol w:w="3658"/>
        <w:gridCol w:w="3658"/>
        <w:gridCol w:w="3600"/>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 xml:space="preserve">4.1 Biz Talk Server 2013 R2 Enterprise – </w:t>
      </w:r>
      <w:r>
        <w:t>无限虚拟化</w:t>
      </w:r>
    </w:p>
    <w:p w:rsidR="000A1BB7" w:rsidRDefault="00A05DD2">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1HeadingNoBorder"/>
        <w:outlineLvl w:val="1"/>
      </w:pPr>
      <w:bookmarkStart w:id="48" w:name="_Sec597"/>
      <w:r>
        <w:t>CAL Suite</w:t>
      </w:r>
      <w:bookmarkEnd w:id="48"/>
      <w:r>
        <w:fldChar w:fldCharType="begin"/>
      </w:r>
      <w:r>
        <w:instrText xml:space="preserve"> TC "</w:instrText>
      </w:r>
      <w:bookmarkStart w:id="49" w:name="_Toc439148218"/>
      <w:r>
        <w:instrText>CAL Suite</w:instrText>
      </w:r>
      <w:bookmarkEnd w:id="49"/>
      <w:r>
        <w:instrText>" \l 2</w:instrText>
      </w:r>
      <w:r>
        <w:fldChar w:fldCharType="end"/>
      </w:r>
    </w:p>
    <w:p w:rsidR="000A1BB7" w:rsidRDefault="00A05DD2">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适用于企业移动性套件的</w:t>
            </w:r>
            <w:r>
              <w:t xml:space="preserve"> Core CAL Suite Bridge</w:t>
            </w:r>
            <w:r>
              <w:fldChar w:fldCharType="begin"/>
            </w:r>
            <w:r>
              <w:instrText xml:space="preserve"> XE "</w:instrText>
            </w:r>
            <w:r>
              <w:instrText>适用于企业移动性套件的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适用于企业移动性套件的</w:t>
            </w:r>
            <w:r>
              <w:t xml:space="preserve"> Enterprise CAL Bridge</w:t>
            </w:r>
            <w:r>
              <w:fldChar w:fldCharType="begin"/>
            </w:r>
            <w:r>
              <w:instrText xml:space="preserve"> XE "</w:instrText>
            </w:r>
            <w:r>
              <w:instrText>适用于企业移动性套件的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适用于企业移动性套件的</w:t>
            </w:r>
            <w:r>
              <w:t xml:space="preserve"> Enterprise CAL Bridge</w:t>
            </w:r>
            <w:r>
              <w:t>（来自软件保障）</w:t>
            </w:r>
            <w:r>
              <w:fldChar w:fldCharType="begin"/>
            </w:r>
            <w:r>
              <w:instrText xml:space="preserve"> XE "</w:instrText>
            </w:r>
            <w:r>
              <w:instrText>适用于企业移动性套件的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0A1BB7">
      <w:pPr>
        <w:pStyle w:val="ProductList-Body"/>
      </w:pPr>
    </w:p>
    <w:p w:rsidR="000A1BB7" w:rsidRDefault="00A05DD2">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67"/>
        <w:gridCol w:w="3639"/>
        <w:gridCol w:w="3610"/>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r>
              <w:t xml:space="preserve">Bridge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 xml:space="preserve">2.1 </w:t>
      </w:r>
      <w:r>
        <w:t>确定</w:t>
      </w:r>
      <w:r>
        <w:t xml:space="preserve"> CAL Suite </w:t>
      </w:r>
      <w:r>
        <w:t>适用的使用权利的过程</w:t>
      </w:r>
    </w:p>
    <w:p w:rsidR="000A1BB7" w:rsidRDefault="00A05DD2">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0A1BB7" w:rsidRDefault="000A1BB7">
      <w:pPr>
        <w:pStyle w:val="ProductList-Body"/>
      </w:pPr>
    </w:p>
    <w:p w:rsidR="000A1BB7" w:rsidRDefault="00A05DD2">
      <w:pPr>
        <w:pStyle w:val="ProductList-ClauseHeading"/>
        <w:outlineLvl w:val="3"/>
      </w:pPr>
      <w:r>
        <w:t xml:space="preserve">2.2 CAL Suite </w:t>
      </w:r>
      <w:r>
        <w:t>的组件</w:t>
      </w:r>
    </w:p>
    <w:p w:rsidR="000A1BB7" w:rsidRDefault="00A05DD2">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0A1BB7" w:rsidRDefault="000A1BB7">
      <w:pPr>
        <w:pStyle w:val="ProductList-Body"/>
      </w:pPr>
    </w:p>
    <w:p w:rsidR="000A1BB7" w:rsidRDefault="00A05DD2">
      <w:pPr>
        <w:pStyle w:val="ProductList-ClauseHeading"/>
        <w:outlineLvl w:val="3"/>
      </w:pPr>
      <w:r>
        <w:t xml:space="preserve">2.3 Enterprise CAL Suite </w:t>
      </w:r>
      <w:r>
        <w:t>附带的在线服务</w:t>
      </w:r>
    </w:p>
    <w:p w:rsidR="000A1BB7" w:rsidRDefault="00A05DD2">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8">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0A1BB7" w:rsidRDefault="000A1BB7">
      <w:pPr>
        <w:pStyle w:val="ProductList-Body"/>
      </w:pPr>
    </w:p>
    <w:p w:rsidR="000A1BB7" w:rsidRDefault="00A05DD2">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0A1BB7" w:rsidRDefault="00A05DD2">
      <w:pPr>
        <w:pStyle w:val="ProductList-SubClauseHeading"/>
        <w:outlineLvl w:val="4"/>
      </w:pPr>
      <w:r>
        <w:t xml:space="preserve">2.4.1 CAL Suite Bridge </w:t>
      </w:r>
      <w:r>
        <w:t>要求</w:t>
      </w:r>
    </w:p>
    <w:p w:rsidR="000A1BB7" w:rsidRDefault="00A05DD2">
      <w:pPr>
        <w:pStyle w:val="ProductList-BodyIndented"/>
      </w:pPr>
      <w:r>
        <w:t>在从</w:t>
      </w:r>
      <w:r>
        <w:t xml:space="preserve"> CAL Suite </w:t>
      </w:r>
      <w:r>
        <w:t>过渡到与其相当的软件和在线服务组合时可能需要</w:t>
      </w:r>
      <w:r>
        <w:t xml:space="preserve"> CAL Suite Bridge</w:t>
      </w:r>
      <w:r>
        <w:t>。当过渡需要</w:t>
      </w:r>
      <w:r>
        <w:t xml:space="preserve"> CAL Suite Bridge </w:t>
      </w:r>
      <w:r>
        <w:t>时，说明</w:t>
      </w:r>
      <w:r>
        <w:t xml:space="preserve"> CAL Suite Bridge </w:t>
      </w:r>
      <w:r>
        <w:t>用户</w:t>
      </w:r>
      <w:r>
        <w:t xml:space="preserve"> SL </w:t>
      </w:r>
      <w:r>
        <w:t>的数量需要与合格在线服务的用户</w:t>
      </w:r>
      <w:r>
        <w:t xml:space="preserve"> SL </w:t>
      </w:r>
      <w:r>
        <w:t>的数量相同。</w:t>
      </w:r>
    </w:p>
    <w:p w:rsidR="000A1BB7" w:rsidRDefault="000A1BB7">
      <w:pPr>
        <w:pStyle w:val="ProductList-BodyIndented"/>
      </w:pPr>
    </w:p>
    <w:p w:rsidR="000A1BB7" w:rsidRDefault="00A05DD2">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518"/>
        <w:gridCol w:w="3519"/>
        <w:gridCol w:w="351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合格在线服务</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w:t>
            </w:r>
            <w:r>
              <w:fldChar w:fldCharType="begin"/>
            </w:r>
            <w:r>
              <w:instrText xml:space="preserve"> XE "Office 365 Enterprise " </w:instrText>
            </w:r>
            <w:r>
              <w:fldChar w:fldCharType="end"/>
            </w:r>
            <w:r>
              <w:t>E4</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0A1BB7" w:rsidRDefault="00A05DD2">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0A1BB7" w:rsidRDefault="00A05DD2">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Microsoft Intune</w:t>
            </w:r>
            <w:r>
              <w:fldChar w:fldCharType="begin"/>
            </w:r>
            <w:r>
              <w:instrText xml:space="preserve"> XE "Microsoft Intune" </w:instrText>
            </w:r>
            <w:r>
              <w:fldChar w:fldCharType="end"/>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企业移动性套件的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365 Enterprise E3</w:t>
            </w:r>
            <w:r>
              <w:fldChar w:fldCharType="begin"/>
            </w:r>
            <w:r>
              <w:instrText xml:space="preserve"> XE "Office 365 Enterprise E3" </w:instrText>
            </w:r>
            <w:r>
              <w:fldChar w:fldCharType="end"/>
            </w:r>
            <w:r>
              <w:t>，或</w:t>
            </w:r>
          </w:p>
          <w:p w:rsidR="000A1BB7" w:rsidRDefault="00A05DD2">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0A1BB7" w:rsidRDefault="00A05DD2">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Microsoft Intune</w:t>
            </w:r>
            <w:r>
              <w:fldChar w:fldCharType="begin"/>
            </w:r>
            <w:r>
              <w:instrText xml:space="preserve"> XE "Microsoft Intune" </w:instrText>
            </w:r>
            <w:r>
              <w:fldChar w:fldCharType="end"/>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企业移动性套件的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rsidR="000A1BB7" w:rsidRDefault="00A05DD2">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w:t>
      </w:r>
    </w:p>
    <w:p w:rsidR="000A1BB7" w:rsidRDefault="000A1BB7">
      <w:pPr>
        <w:pStyle w:val="ProductList-BodyIndented"/>
      </w:pPr>
    </w:p>
    <w:p w:rsidR="000A1BB7" w:rsidRDefault="00A05DD2">
      <w:pPr>
        <w:pStyle w:val="ProductList-SubClauseHeading"/>
        <w:outlineLvl w:val="4"/>
      </w:pPr>
      <w:r>
        <w:t xml:space="preserve">2.4.2 </w:t>
      </w:r>
      <w:r>
        <w:t>仅学生</w:t>
      </w:r>
      <w:r>
        <w:t xml:space="preserve"> CAL</w:t>
      </w:r>
      <w:r>
        <w:t>（学术开放许可和学术选择）</w:t>
      </w:r>
    </w:p>
    <w:p w:rsidR="000A1BB7" w:rsidRDefault="00A05DD2">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0A1BB7" w:rsidRDefault="000A1BB7">
      <w:pPr>
        <w:pStyle w:val="ProductList-BodyIndented"/>
      </w:pPr>
    </w:p>
    <w:p w:rsidR="000A1BB7" w:rsidRDefault="00A05DD2">
      <w:pPr>
        <w:pStyle w:val="ProductList-SubClauseHeading"/>
        <w:outlineLvl w:val="4"/>
      </w:pPr>
      <w:r>
        <w:t xml:space="preserve">2.4.3 </w:t>
      </w:r>
      <w:r>
        <w:t>过渡</w:t>
      </w:r>
    </w:p>
    <w:p w:rsidR="000A1BB7" w:rsidRDefault="00A05DD2">
      <w:pPr>
        <w:pStyle w:val="ProductList-BodyIndented"/>
      </w:pPr>
      <w:r>
        <w:t>以下列出了客户有资格移动到在线服务的过渡选项，在其批量许可协议中会进一步说明。</w:t>
      </w:r>
    </w:p>
    <w:tbl>
      <w:tblPr>
        <w:tblStyle w:val="PURTable0"/>
        <w:tblW w:w="0" w:type="dxa"/>
        <w:tblLook w:val="04A0" w:firstRow="1" w:lastRow="0" w:firstColumn="1" w:lastColumn="0" w:noHBand="0" w:noVBand="1"/>
      </w:tblPr>
      <w:tblGrid>
        <w:gridCol w:w="5276"/>
        <w:gridCol w:w="5280"/>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要过渡的产品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有效的过渡选项</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365</w:t>
            </w:r>
            <w:r>
              <w:t>（企业版和政府版</w:t>
            </w:r>
            <w:r>
              <w:t xml:space="preserve"> E1</w:t>
            </w:r>
            <w:r>
              <w:t>、</w:t>
            </w:r>
            <w:r>
              <w:t>E3</w:t>
            </w:r>
            <w:r>
              <w:t>、</w:t>
            </w:r>
            <w:r>
              <w:t>E4</w:t>
            </w:r>
            <w:r>
              <w:t>）</w:t>
            </w:r>
            <w:r>
              <w:t>*</w:t>
            </w:r>
            <w:r>
              <w:t>、</w:t>
            </w:r>
            <w:r>
              <w:t>Microsoft Intune</w:t>
            </w:r>
            <w:r>
              <w:t>、企业移动性套件</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365</w:t>
            </w:r>
            <w:r>
              <w:t>（企业版和政府版</w:t>
            </w:r>
            <w:r>
              <w:t xml:space="preserve"> E3</w:t>
            </w:r>
            <w:r>
              <w:t>、</w:t>
            </w:r>
            <w:r>
              <w:t>E4</w:t>
            </w:r>
            <w:r>
              <w:t>）</w:t>
            </w:r>
            <w:r>
              <w:t>*</w:t>
            </w:r>
            <w:r>
              <w:t>、</w:t>
            </w:r>
            <w:r>
              <w:t>Microsoft Intune</w:t>
            </w:r>
            <w:r>
              <w:t>、企业移动性套件</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Office Professional Plus </w:t>
            </w:r>
            <w:r>
              <w:t>和</w:t>
            </w:r>
            <w:r>
              <w:t xml:space="preserve"> Core CAL Suite</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365</w:t>
            </w:r>
            <w:r>
              <w:t>（</w:t>
            </w:r>
            <w:r>
              <w:t xml:space="preserve">Enterprise </w:t>
            </w:r>
            <w:r>
              <w:t>和</w:t>
            </w:r>
            <w:r>
              <w:t xml:space="preserve"> Government E3</w:t>
            </w:r>
            <w:r>
              <w:t>、</w:t>
            </w:r>
            <w:r>
              <w:t>E4</w:t>
            </w:r>
            <w:r>
              <w:t>）</w:t>
            </w:r>
            <w:r>
              <w:t>*</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Office Professional Plus </w:t>
            </w:r>
            <w:r>
              <w:t>和</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365</w:t>
            </w:r>
            <w:r>
              <w:t>（</w:t>
            </w:r>
            <w:r>
              <w:t xml:space="preserve">Enterprise </w:t>
            </w:r>
            <w:r>
              <w:t>和</w:t>
            </w:r>
            <w:r>
              <w:t xml:space="preserve"> Government E3</w:t>
            </w:r>
            <w:r>
              <w:t>、</w:t>
            </w:r>
            <w:r>
              <w:t>E4</w:t>
            </w:r>
            <w:r>
              <w:t>）</w:t>
            </w:r>
            <w:r>
              <w:t>*</w:t>
            </w:r>
          </w:p>
        </w:tc>
      </w:tr>
    </w:tbl>
    <w:p w:rsidR="000A1BB7" w:rsidRDefault="00A05DD2">
      <w:pPr>
        <w:pStyle w:val="ProductList-BodyIndented"/>
      </w:pPr>
      <w:r>
        <w:rPr>
          <w:i/>
        </w:rPr>
        <w:t xml:space="preserve">* </w:t>
      </w:r>
      <w:r>
        <w:rPr>
          <w:i/>
        </w:rPr>
        <w:t>此过渡还需要恰当的</w:t>
      </w:r>
      <w:r>
        <w:rPr>
          <w:i/>
        </w:rPr>
        <w:t xml:space="preserve"> CAL Suite Bridge</w:t>
      </w:r>
      <w:r>
        <w:rPr>
          <w:i/>
        </w:rPr>
        <w:t>。</w:t>
      </w:r>
    </w:p>
    <w:p w:rsidR="000A1BB7" w:rsidRDefault="00A05DD2">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附加软件：不适用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jc w:val="right"/>
      </w:pPr>
    </w:p>
    <w:p w:rsidR="000A1BB7" w:rsidRDefault="00A05DD2">
      <w:pPr>
        <w:pStyle w:val="ProductList-ClauseHeading"/>
        <w:outlineLvl w:val="3"/>
      </w:pPr>
      <w:r>
        <w:t xml:space="preserve">4.1 </w:t>
      </w:r>
      <w:r>
        <w:t>企业云套件客户的扩展使用权利</w:t>
      </w:r>
    </w:p>
    <w:p w:rsidR="000A1BB7" w:rsidRDefault="00A05DD2">
      <w:pPr>
        <w:pStyle w:val="ProductList-Body"/>
      </w:pPr>
      <w:r>
        <w:t>对于合格客户，企业云套件或</w:t>
      </w:r>
      <w:r>
        <w:t xml:space="preserve"> Office 365 </w:t>
      </w:r>
      <w:r>
        <w:t>和企业移动性套件的组合提供了对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0A1BB7" w:rsidRDefault="000A1BB7">
      <w:pPr>
        <w:pStyle w:val="ProductList-Body"/>
      </w:pPr>
    </w:p>
    <w:p w:rsidR="000A1BB7" w:rsidRDefault="00A05DD2">
      <w:pPr>
        <w:pStyle w:val="ProductList-Body"/>
      </w:pPr>
      <w:r>
        <w:t>如果合格客户过渡其所有</w:t>
      </w:r>
      <w:r>
        <w:t xml:space="preserve"> Enterprise CAL Suite </w:t>
      </w:r>
      <w:r>
        <w:t>许可，则具有企业云套件或</w:t>
      </w:r>
      <w:r>
        <w:t xml:space="preserve"> Office 365 </w:t>
      </w:r>
      <w:r>
        <w:t>和企业移动性套件组合的许可的用户可继续访问</w:t>
      </w:r>
      <w:r>
        <w:t xml:space="preserve"> Exchange Online Archiving for Exchange Server</w:t>
      </w:r>
      <w:r>
        <w:t>。</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39148219"/>
      <w:r>
        <w:instrText>核心基础设施服务器</w:instrText>
      </w:r>
      <w:r>
        <w:instrText xml:space="preserve"> (CIS) </w:instrText>
      </w:r>
      <w:r>
        <w:instrText>套件</w:instrText>
      </w:r>
      <w:bookmarkEnd w:id="55"/>
      <w:r>
        <w:instrText>" \l 2</w:instrText>
      </w:r>
      <w:r>
        <w:fldChar w:fldCharType="end"/>
      </w:r>
    </w:p>
    <w:p w:rsidR="000A1BB7" w:rsidRDefault="00A05DD2">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附加软件：不适用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 xml:space="preserve">3.1 </w:t>
      </w:r>
      <w:r>
        <w:t>适用的使用权利</w:t>
      </w:r>
    </w:p>
    <w:p w:rsidR="000A1BB7" w:rsidRDefault="00A05DD2">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t xml:space="preserve"> CIS Suite </w:t>
      </w:r>
      <w:r>
        <w:t>许可。客户需要为运行</w:t>
      </w:r>
      <w:r>
        <w:t xml:space="preserve"> CIS </w:t>
      </w:r>
      <w:r>
        <w:t>软件的每台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分配许可。</w:t>
      </w:r>
    </w:p>
    <w:p w:rsidR="000A1BB7" w:rsidRDefault="000A1BB7">
      <w:pPr>
        <w:pStyle w:val="ProductList-Body"/>
      </w:pPr>
    </w:p>
    <w:p w:rsidR="000A1BB7" w:rsidRDefault="00A05DD2">
      <w:pPr>
        <w:pStyle w:val="ProductList-ClauseHeading"/>
        <w:outlineLvl w:val="3"/>
      </w:pPr>
      <w:r>
        <w:t xml:space="preserve">3.2 CIS Suite Standard </w:t>
      </w:r>
      <w:r>
        <w:t>包括的软件</w:t>
      </w:r>
    </w:p>
    <w:p w:rsidR="000A1BB7" w:rsidRDefault="00A05DD2">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p>
    <w:p w:rsidR="000A1BB7" w:rsidRDefault="00A05DD2" w:rsidP="00A05DD2">
      <w:pPr>
        <w:pStyle w:val="ProductList-Bullet"/>
        <w:numPr>
          <w:ilvl w:val="0"/>
          <w:numId w:val="20"/>
        </w:numPr>
      </w:pPr>
      <w:r>
        <w:t>在一个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中运行一个</w:t>
      </w:r>
      <w:r>
        <w:t xml:space="preserve"> Windows Server Standard </w:t>
      </w:r>
      <w:r>
        <w:t>实例，及</w:t>
      </w:r>
    </w:p>
    <w:p w:rsidR="000A1BB7" w:rsidRDefault="00A05DD2" w:rsidP="00A05DD2">
      <w:pPr>
        <w:pStyle w:val="ProductList-Bullet"/>
        <w:numPr>
          <w:ilvl w:val="0"/>
          <w:numId w:val="20"/>
        </w:numPr>
      </w:pPr>
      <w:r>
        <w:t>在最多两个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中运行一个</w:t>
      </w:r>
      <w:r>
        <w:t xml:space="preserve"> Windows Server Standard </w:t>
      </w:r>
      <w:r>
        <w:t>实例</w:t>
      </w:r>
    </w:p>
    <w:p w:rsidR="000A1BB7" w:rsidRDefault="00A05DD2">
      <w:pPr>
        <w:pStyle w:val="ProductList-Body"/>
      </w:pPr>
      <w:r>
        <w:t>如果客户使用允许的最大数量的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，则在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中运行的实例只能用于托管和管理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1BB7" w:rsidRDefault="000A1BB7">
      <w:pPr>
        <w:pStyle w:val="ProductList-Body"/>
      </w:pPr>
    </w:p>
    <w:p w:rsidR="000A1BB7" w:rsidRDefault="00A05DD2">
      <w:pPr>
        <w:pStyle w:val="ProductList-ClauseHeading"/>
        <w:outlineLvl w:val="3"/>
      </w:pPr>
      <w:r>
        <w:t xml:space="preserve">3.3 CIS Suite Datacenter </w:t>
      </w:r>
      <w:r>
        <w:t>包括的软件</w:t>
      </w:r>
    </w:p>
    <w:p w:rsidR="000A1BB7" w:rsidRDefault="00A05DD2">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w:t>
      </w:r>
      <w:r>
        <w:t xml:space="preserve"> Windows Server Datacenter </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1BB7" w:rsidRDefault="000A1BB7">
      <w:pPr>
        <w:pStyle w:val="ProductList-Body"/>
      </w:pPr>
    </w:p>
    <w:p w:rsidR="000A1BB7" w:rsidRDefault="00A05DD2">
      <w:pPr>
        <w:pStyle w:val="ProductList-ClauseHeading"/>
        <w:outlineLvl w:val="3"/>
      </w:pPr>
      <w:r>
        <w:t xml:space="preserve">3.4 </w:t>
      </w:r>
      <w:r>
        <w:t>管理许可</w:t>
      </w:r>
    </w:p>
    <w:p w:rsidR="000A1BB7" w:rsidRDefault="00A05DD2">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数量相同的</w:t>
      </w:r>
      <w:r>
        <w:t xml:space="preserve"> System Center </w:t>
      </w:r>
      <w:r>
        <w:t>许可。</w:t>
      </w:r>
    </w:p>
    <w:p w:rsidR="000A1BB7" w:rsidRDefault="000A1BB7">
      <w:pPr>
        <w:pStyle w:val="ProductList-Body"/>
      </w:pPr>
    </w:p>
    <w:p w:rsidR="000A1BB7" w:rsidRDefault="00A05DD2">
      <w:pPr>
        <w:pStyle w:val="ProductList-ClauseHeading"/>
        <w:outlineLvl w:val="3"/>
      </w:pPr>
      <w:r>
        <w:t xml:space="preserve">3.5 </w:t>
      </w:r>
      <w:r>
        <w:t>附加条款</w:t>
      </w:r>
    </w:p>
    <w:p w:rsidR="000A1BB7" w:rsidRDefault="00A05DD2">
      <w:pPr>
        <w:pStyle w:val="ProductList-Body"/>
      </w:pPr>
      <w:r>
        <w:t>按照这些产品条款中适用于该产品的许可条款，客户可以运行</w:t>
      </w:r>
      <w:r>
        <w:t xml:space="preserve"> CIS Suite </w:t>
      </w:r>
      <w:r>
        <w:t>中包括的各个产品的早期版本或降级版本。</w:t>
      </w:r>
    </w:p>
    <w:p w:rsidR="000A1BB7" w:rsidRDefault="000A1BB7">
      <w:pPr>
        <w:pStyle w:val="ProductList-Body"/>
      </w:pPr>
    </w:p>
    <w:p w:rsidR="000A1BB7" w:rsidRDefault="00A05DD2">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0A1BB7" w:rsidRDefault="000A1BB7">
      <w:pPr>
        <w:pStyle w:val="ProductList-Body"/>
      </w:pPr>
    </w:p>
    <w:p w:rsidR="000A1BB7" w:rsidRDefault="00A05DD2">
      <w:pPr>
        <w:pStyle w:val="ProductList-ClauseHeading"/>
        <w:outlineLvl w:val="3"/>
      </w:pPr>
      <w:r>
        <w:t xml:space="preserve">3.6 </w:t>
      </w:r>
      <w:r>
        <w:t>特别降级权利</w:t>
      </w:r>
      <w:r>
        <w:t xml:space="preserve"> – Core Infrastructure Server Suite Standard</w:t>
      </w:r>
    </w:p>
    <w:p w:rsidR="000A1BB7" w:rsidRDefault="00A05DD2">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2008 R2 Enterprise" </w:instrText>
      </w:r>
      <w:r>
        <w:fldChar w:fldCharType="end"/>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取代</w:t>
      </w:r>
      <w:r>
        <w:t xml:space="preserve"> Windows Server Standard</w:t>
      </w:r>
      <w:r>
        <w:fldChar w:fldCharType="begin"/>
      </w:r>
      <w:r>
        <w:instrText xml:space="preserve"> XE "Windows Server Standard" </w:instrText>
      </w:r>
      <w:r>
        <w:fldChar w:fldCharType="end"/>
      </w:r>
      <w:r>
        <w:t>。</w:t>
      </w:r>
    </w:p>
    <w:p w:rsidR="000A1BB7" w:rsidRDefault="00A05DD2">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 xml:space="preserve">4.1 Windows Server </w:t>
      </w:r>
      <w:r>
        <w:t>和</w:t>
      </w:r>
      <w:r>
        <w:t xml:space="preserve"> System Center </w:t>
      </w:r>
      <w:r>
        <w:t>的软件保障续签优惠</w:t>
      </w:r>
    </w:p>
    <w:p w:rsidR="000A1BB7" w:rsidRDefault="00A05DD2">
      <w:pPr>
        <w:pStyle w:val="ProductList-Body"/>
      </w:pPr>
      <w:r>
        <w:t>如果客户拥有下面表格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 xml:space="preserve">B </w:t>
            </w:r>
            <w:r>
              <w:rPr>
                <w:color w:val="FFFFFF"/>
              </w:rPr>
              <w:t>栏</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Server Standard</w:t>
            </w:r>
            <w:r>
              <w:fldChar w:fldCharType="begin"/>
            </w:r>
            <w:r>
              <w:instrText xml:space="preserve"> XE "Windows Server Standard" </w:instrText>
            </w:r>
            <w:r>
              <w:fldChar w:fldCharType="end"/>
            </w:r>
          </w:p>
          <w:p w:rsidR="000A1BB7" w:rsidRDefault="00A05DD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Core Infrastructure Server Suite Standard</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Server Datacenter</w:t>
            </w:r>
            <w:r>
              <w:fldChar w:fldCharType="begin"/>
            </w:r>
            <w:r>
              <w:instrText xml:space="preserve"> XE "Windows Server Datacenter" </w:instrText>
            </w:r>
            <w:r>
              <w:fldChar w:fldCharType="end"/>
            </w:r>
          </w:p>
          <w:p w:rsidR="000A1BB7" w:rsidRDefault="00A05DD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Core Infrastructure Server Suite Datacenter</w:t>
            </w:r>
          </w:p>
        </w:tc>
      </w:tr>
    </w:tbl>
    <w:p w:rsidR="000A1BB7" w:rsidRDefault="00A05DD2">
      <w:pPr>
        <w:pStyle w:val="ProductList-Body"/>
      </w:pPr>
      <w:r>
        <w:t>客户每拥有一组上面表格中</w:t>
      </w:r>
      <w:r>
        <w:t xml:space="preserve"> A </w:t>
      </w:r>
      <w:r>
        <w:t>栏的单元格中所有合格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，就可以获得一份</w:t>
      </w:r>
      <w:r>
        <w:t xml:space="preserve"> B </w:t>
      </w:r>
      <w:r>
        <w:t>栏中相应</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使用该软件。按订购协议获取的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0A1BB7" w:rsidRDefault="000A1BB7">
      <w:pPr>
        <w:pStyle w:val="ProductList-Body"/>
      </w:pPr>
    </w:p>
    <w:p w:rsidR="000A1BB7" w:rsidRDefault="00A05DD2">
      <w:pPr>
        <w:pStyle w:val="ProductList-ClauseHeading"/>
        <w:outlineLvl w:val="3"/>
      </w:pPr>
      <w:r>
        <w:t xml:space="preserve">4.2 </w:t>
      </w:r>
      <w:r>
        <w:t>订购许可的软件保障权利和权益</w:t>
      </w:r>
    </w:p>
    <w:p w:rsidR="000A1BB7" w:rsidRDefault="00A05DD2">
      <w:pPr>
        <w:pStyle w:val="ProductList-Body"/>
      </w:pPr>
      <w:r>
        <w:t>客户依照服务器和云许可登记表获得的任何订购许可授予与在订购期内通过软件保障范围获得的许可相同的软件保障权利和权益。</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1HeadingNoBorder"/>
        <w:outlineLvl w:val="1"/>
      </w:pPr>
      <w:bookmarkStart w:id="60" w:name="_Sec862"/>
      <w:r>
        <w:t>Forefront</w:t>
      </w:r>
      <w:bookmarkEnd w:id="60"/>
      <w:r>
        <w:fldChar w:fldCharType="begin"/>
      </w:r>
      <w:r>
        <w:instrText xml:space="preserve"> TC "</w:instrText>
      </w:r>
      <w:bookmarkStart w:id="61" w:name="_Toc439148220"/>
      <w:r>
        <w:instrText>Forefront</w:instrText>
      </w:r>
      <w:bookmarkEnd w:id="61"/>
      <w:r>
        <w:instrText>" \l 2</w:instrText>
      </w:r>
      <w:r>
        <w:fldChar w:fldCharType="end"/>
      </w:r>
    </w:p>
    <w:p w:rsidR="000A1BB7" w:rsidRDefault="00A05DD2">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BFBFBF"/>
              <w:bottom w:val="none" w:sz="4" w:space="0" w:color="BFBFBF"/>
              <w:right w:val="none" w:sz="4" w:space="0" w:color="6E6E6E"/>
            </w:tcBorders>
          </w:tcPr>
          <w:p w:rsidR="000A1BB7" w:rsidRDefault="00A05DD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A1BB7" w:rsidRDefault="00A05DD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A1BB7" w:rsidRDefault="00A05DD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A1BB7" w:rsidRDefault="00A05DD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A1BB7" w:rsidRDefault="00A05D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2.1 Forefront Identity Manager 2010 – Windows Live Edition</w:t>
      </w:r>
    </w:p>
    <w:p w:rsidR="000A1BB7" w:rsidRDefault="00A05DD2">
      <w:pPr>
        <w:pStyle w:val="ProductList-Body"/>
      </w:pPr>
      <w:r>
        <w:t xml:space="preserve">Forefront Identity Manager 2010 – Windows Live Edition </w:t>
      </w:r>
      <w:r>
        <w:t>是</w:t>
      </w:r>
      <w:r>
        <w:t xml:space="preserve"> Identity Lifecycle Manager 2007 – Windows Live Edition </w:t>
      </w:r>
      <w:r>
        <w:t>的下一版本。</w:t>
      </w:r>
    </w:p>
    <w:p w:rsidR="000A1BB7" w:rsidRDefault="00A05DD2">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 xml:space="preserve">3.1 </w:t>
      </w:r>
      <w:r>
        <w:t>导入身份数据：</w:t>
      </w:r>
      <w:r>
        <w:t>Forefront Identity Manager 2010 R2 Windows Live Edition</w:t>
      </w:r>
    </w:p>
    <w:p w:rsidR="000A1BB7" w:rsidRDefault="00A05DD2">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0A1BB7" w:rsidRDefault="000A1BB7">
      <w:pPr>
        <w:pStyle w:val="ProductList-Body"/>
      </w:pPr>
    </w:p>
    <w:p w:rsidR="000A1BB7" w:rsidRDefault="00A05DD2">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0A1B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1BB7" w:rsidRDefault="000A1BB7">
            <w:pPr>
              <w:pStyle w:val="ProductList-TableBody"/>
            </w:pPr>
          </w:p>
        </w:tc>
      </w:tr>
    </w:tbl>
    <w:p w:rsidR="000A1BB7" w:rsidRDefault="00A05DD2">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GroupHeading"/>
        <w:outlineLvl w:val="1"/>
      </w:pPr>
      <w:bookmarkStart w:id="66" w:name="_Sec608"/>
      <w:r>
        <w:t>Microsoft Dynamics</w:t>
      </w:r>
      <w:bookmarkEnd w:id="66"/>
      <w:r>
        <w:fldChar w:fldCharType="begin"/>
      </w:r>
      <w:r>
        <w:instrText xml:space="preserve"> TC "</w:instrText>
      </w:r>
      <w:bookmarkStart w:id="67" w:name="_Toc439148221"/>
      <w:r>
        <w:instrText>Microsoft Dynamics</w:instrText>
      </w:r>
      <w:bookmarkEnd w:id="67"/>
      <w:r>
        <w:instrText>" \l 2</w:instrText>
      </w:r>
      <w:r>
        <w:fldChar w:fldCharType="end"/>
      </w:r>
    </w:p>
    <w:p w:rsidR="000A1BB7" w:rsidRDefault="00A05DD2">
      <w:pPr>
        <w:pStyle w:val="ProductList-Offering2HeadingNoBorder"/>
        <w:outlineLvl w:val="2"/>
      </w:pPr>
      <w:bookmarkStart w:id="68" w:name="_Sec609"/>
      <w:r>
        <w:t>Microsoft Dynamics AX</w:t>
      </w:r>
      <w:bookmarkEnd w:id="68"/>
      <w:r>
        <w:fldChar w:fldCharType="begin"/>
      </w:r>
      <w:r>
        <w:instrText xml:space="preserve"> TC "</w:instrText>
      </w:r>
      <w:bookmarkStart w:id="69" w:name="_Toc439148222"/>
      <w:r>
        <w:instrText>Microsoft Dynamics AX</w:instrText>
      </w:r>
      <w:bookmarkEnd w:id="69"/>
      <w:r>
        <w:instrText>" \l 3</w:instrText>
      </w:r>
      <w:r>
        <w:fldChar w:fldCharType="end"/>
      </w:r>
    </w:p>
    <w:p w:rsidR="000A1BB7" w:rsidRDefault="00A05DD2">
      <w:pPr>
        <w:pStyle w:val="ProductList-Offering1SubSection"/>
        <w:outlineLvl w:val="3"/>
      </w:pPr>
      <w:bookmarkStart w:id="70" w:name="_Sec678"/>
      <w:r>
        <w:t>1.</w:t>
      </w:r>
      <w:r>
        <w:t>计划可用性</w:t>
      </w:r>
      <w:bookmarkEnd w:id="70"/>
    </w:p>
    <w:tbl>
      <w:tblPr>
        <w:tblStyle w:val="PURTable"/>
        <w:tblW w:w="0"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3"/>
      </w:pPr>
      <w:bookmarkStart w:id="71" w:name="_Sec734"/>
      <w:r>
        <w:t>2.</w:t>
      </w:r>
      <w:r>
        <w:t>产品条件</w:t>
      </w:r>
      <w:bookmarkEnd w:id="71"/>
    </w:p>
    <w:tbl>
      <w:tblPr>
        <w:tblStyle w:val="PURTable"/>
        <w:tblW w:w="0" w:type="dxa"/>
        <w:tblLook w:val="04A0" w:firstRow="1" w:lastRow="0" w:firstColumn="1" w:lastColumn="0" w:noHBand="0" w:noVBand="1"/>
      </w:tblPr>
      <w:tblGrid>
        <w:gridCol w:w="3672"/>
        <w:gridCol w:w="3622"/>
        <w:gridCol w:w="362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3"/>
      </w:pPr>
      <w:bookmarkStart w:id="72" w:name="_Sec789"/>
      <w:r>
        <w:t>3.</w:t>
      </w:r>
      <w:r>
        <w:t>使用权利</w:t>
      </w:r>
      <w:bookmarkEnd w:id="72"/>
    </w:p>
    <w:tbl>
      <w:tblPr>
        <w:tblStyle w:val="PURTable"/>
        <w:tblW w:w="0" w:type="dxa"/>
        <w:tblLook w:val="04A0" w:firstRow="1" w:lastRow="0" w:firstColumn="1" w:lastColumn="0" w:noHBand="0" w:noVBand="1"/>
      </w:tblPr>
      <w:tblGrid>
        <w:gridCol w:w="3680"/>
        <w:gridCol w:w="3618"/>
        <w:gridCol w:w="361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w:t>
      </w:r>
      <w:r>
        <w:t>访问服务器软件</w:t>
      </w:r>
    </w:p>
    <w:p w:rsidR="000A1BB7" w:rsidRDefault="00A05DD2">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628"/>
        <w:gridCol w:w="3678"/>
        <w:gridCol w:w="3610"/>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 xml:space="preserve">Microsoft Dynamics AX 2012 R3 </w:t>
            </w:r>
            <w:r>
              <w:t>自助服务使用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
      </w:pPr>
    </w:p>
    <w:p w:rsidR="000A1BB7" w:rsidRDefault="00A05DD2">
      <w:pPr>
        <w:pStyle w:val="ProductList-SubClauseHeading"/>
        <w:outlineLvl w:val="5"/>
      </w:pPr>
      <w:r>
        <w:t xml:space="preserve">3.1.1 </w:t>
      </w:r>
      <w:r>
        <w:t>与</w:t>
      </w:r>
      <w:r>
        <w:t xml:space="preserve"> Microsoft Dynamics AX 2012 R3 </w:t>
      </w:r>
      <w:r>
        <w:t>任务</w:t>
      </w:r>
      <w:r>
        <w:t xml:space="preserve"> CAL </w:t>
      </w:r>
      <w:r>
        <w:t>相关的附加功能</w:t>
      </w:r>
    </w:p>
    <w:p w:rsidR="000A1BB7" w:rsidRDefault="00A05DD2">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72"/>
        <w:gridCol w:w="3542"/>
        <w:gridCol w:w="354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 xml:space="preserve">Microsoft Dynamics AX 2012 R3 </w:t>
            </w:r>
            <w:r>
              <w:t>任务使用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A1BB7" w:rsidRDefault="00A05DD2">
            <w:pPr>
              <w:pStyle w:val="ProductList-TableBody"/>
            </w:pPr>
            <w:r>
              <w:t xml:space="preserve">Microsoft Dynamics AX 2012 R3 </w:t>
            </w:r>
            <w:r>
              <w:t>任务使用附加</w:t>
            </w:r>
            <w:r>
              <w:t xml:space="preserve"> CAL</w:t>
            </w:r>
          </w:p>
        </w:tc>
      </w:tr>
    </w:tbl>
    <w:p w:rsidR="000A1BB7" w:rsidRDefault="000A1BB7">
      <w:pPr>
        <w:pStyle w:val="ProductList-BodyIndented"/>
      </w:pPr>
    </w:p>
    <w:p w:rsidR="000A1BB7" w:rsidRDefault="00A05DD2">
      <w:pPr>
        <w:pStyle w:val="ProductList-SubClauseHeading"/>
        <w:outlineLvl w:val="5"/>
      </w:pPr>
      <w:r>
        <w:t xml:space="preserve">3.1.2 </w:t>
      </w:r>
      <w:r>
        <w:t>与</w:t>
      </w:r>
      <w:r>
        <w:t xml:space="preserve"> Microsoft Dynamics AX 2012 R3 </w:t>
      </w:r>
      <w:r>
        <w:t>功能</w:t>
      </w:r>
      <w:r>
        <w:t xml:space="preserve"> CAL </w:t>
      </w:r>
      <w:r>
        <w:t>相关的附加功能</w:t>
      </w:r>
    </w:p>
    <w:p w:rsidR="000A1BB7" w:rsidRDefault="00A05DD2">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72"/>
        <w:gridCol w:w="3542"/>
        <w:gridCol w:w="354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 xml:space="preserve">Microsoft Dynamics AX 2012 R3 </w:t>
            </w:r>
            <w:r>
              <w:t>功能使用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A1BB7" w:rsidRDefault="00A05DD2">
            <w:pPr>
              <w:pStyle w:val="ProductList-TableBody"/>
            </w:pPr>
            <w:r>
              <w:t xml:space="preserve">Microsoft Dynamics AX 2012 R3 </w:t>
            </w:r>
            <w:r>
              <w:t>功能使用附加</w:t>
            </w:r>
            <w:r>
              <w:t xml:space="preserve"> CAL</w:t>
            </w:r>
          </w:p>
        </w:tc>
      </w:tr>
    </w:tbl>
    <w:p w:rsidR="000A1BB7" w:rsidRDefault="000A1BB7">
      <w:pPr>
        <w:pStyle w:val="ProductList-BodyIndented"/>
      </w:pPr>
    </w:p>
    <w:p w:rsidR="000A1BB7" w:rsidRDefault="00A05DD2">
      <w:pPr>
        <w:pStyle w:val="ProductList-SubClauseHeading"/>
        <w:outlineLvl w:val="5"/>
      </w:pPr>
      <w:r>
        <w:t xml:space="preserve">3.1.3 </w:t>
      </w:r>
      <w:r>
        <w:t>与</w:t>
      </w:r>
      <w:r>
        <w:t xml:space="preserve"> Microsoft Dynamics AX 2012 R3 </w:t>
      </w:r>
      <w:r>
        <w:t>企业</w:t>
      </w:r>
      <w:r>
        <w:t xml:space="preserve"> CAL </w:t>
      </w:r>
      <w:r>
        <w:t>相关的附加功能</w:t>
      </w:r>
    </w:p>
    <w:p w:rsidR="000A1BB7" w:rsidRDefault="00A05DD2">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72"/>
        <w:gridCol w:w="3542"/>
        <w:gridCol w:w="354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 xml:space="preserve">Microsoft Dynamics AX 2012 R3 </w:t>
            </w:r>
            <w:r>
              <w:t>企业使用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A1BB7" w:rsidRDefault="00A05DD2">
            <w:pPr>
              <w:pStyle w:val="ProductList-TableBody"/>
            </w:pPr>
            <w:r>
              <w:t xml:space="preserve">Microsoft Dynamics AX 2012 R3 </w:t>
            </w:r>
            <w:r>
              <w:t>企业使用附加</w:t>
            </w:r>
            <w:r>
              <w:t xml:space="preserve"> CAL</w:t>
            </w:r>
          </w:p>
        </w:tc>
      </w:tr>
    </w:tbl>
    <w:p w:rsidR="000A1BB7" w:rsidRDefault="000A1BB7">
      <w:pPr>
        <w:pStyle w:val="ProductList-BodyIndented"/>
      </w:pPr>
    </w:p>
    <w:p w:rsidR="000A1BB7" w:rsidRDefault="00A05DD2">
      <w:pPr>
        <w:pStyle w:val="ProductList-ClauseHeading"/>
        <w:outlineLvl w:val="4"/>
      </w:pPr>
      <w:r>
        <w:t xml:space="preserve">3.2 </w:t>
      </w:r>
      <w:r>
        <w:t>修改权利</w:t>
      </w:r>
    </w:p>
    <w:p w:rsidR="000A1BB7" w:rsidRDefault="00A05DD2">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0A1BB7" w:rsidRDefault="000A1BB7">
      <w:pPr>
        <w:pStyle w:val="ProductList-Body"/>
      </w:pPr>
    </w:p>
    <w:p w:rsidR="000A1BB7" w:rsidRDefault="00A05DD2">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82"/>
        <w:gridCol w:w="3653"/>
        <w:gridCol w:w="358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0A1BB7">
            <w:pPr>
              <w:pStyle w:val="ProductList-TableBody"/>
            </w:pPr>
          </w:p>
        </w:tc>
      </w:tr>
    </w:tbl>
    <w:p w:rsidR="000A1BB7" w:rsidRDefault="00A05DD2">
      <w:pPr>
        <w:pStyle w:val="ProductList-Offering1SubSection"/>
        <w:outlineLvl w:val="3"/>
      </w:pPr>
      <w:bookmarkStart w:id="73" w:name="_Sec817"/>
      <w:r>
        <w:t>4.</w:t>
      </w:r>
      <w:r>
        <w:t>软件保障</w:t>
      </w:r>
      <w:bookmarkEnd w:id="73"/>
    </w:p>
    <w:tbl>
      <w:tblPr>
        <w:tblStyle w:val="PURTable"/>
        <w:tblW w:w="0" w:type="dxa"/>
        <w:tblLook w:val="04A0" w:firstRow="1" w:lastRow="0" w:firstColumn="1" w:lastColumn="0" w:noHBand="0" w:noVBand="1"/>
      </w:tblPr>
      <w:tblGrid>
        <w:gridCol w:w="3632"/>
        <w:gridCol w:w="3651"/>
        <w:gridCol w:w="363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4.1 </w:t>
      </w:r>
      <w:r>
        <w:t>本地化和更新</w:t>
      </w:r>
    </w:p>
    <w:p w:rsidR="000A1BB7" w:rsidRDefault="00A05DD2">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74" w:name="_Sec610"/>
      <w:r>
        <w:t>Microsoft Dynamics CRM</w:t>
      </w:r>
      <w:bookmarkEnd w:id="74"/>
      <w:r>
        <w:fldChar w:fldCharType="begin"/>
      </w:r>
      <w:r>
        <w:instrText xml:space="preserve"> TC "</w:instrText>
      </w:r>
      <w:bookmarkStart w:id="75" w:name="_Toc439148223"/>
      <w:r>
        <w:instrText>Microsoft Dynamics CRM</w:instrText>
      </w:r>
      <w:bookmarkEnd w:id="75"/>
      <w:r>
        <w:instrText>" \l 3</w:instrText>
      </w:r>
      <w:r>
        <w:fldChar w:fldCharType="end"/>
      </w:r>
    </w:p>
    <w:p w:rsidR="000A1BB7" w:rsidRDefault="00A05DD2">
      <w:pPr>
        <w:pStyle w:val="ProductList-Offering1SubSection"/>
        <w:outlineLvl w:val="3"/>
      </w:pPr>
      <w:bookmarkStart w:id="76" w:name="_Sec679"/>
      <w:r>
        <w:t>1.</w:t>
      </w:r>
      <w:r>
        <w:t>计划可用性</w:t>
      </w:r>
      <w:bookmarkEnd w:id="76"/>
    </w:p>
    <w:tbl>
      <w:tblPr>
        <w:tblStyle w:val="PURTable"/>
        <w:tblW w:w="0"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Microsoft Dynamics CRM 2016 Essentials CAL</w:t>
            </w:r>
            <w:r>
              <w:fldChar w:fldCharType="begin"/>
            </w:r>
            <w:r>
              <w:instrText xml:space="preserve"> XE "Microsoft Dynamics CRM 2016 Essentials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Microsoft Dynamics CRM 2016 Basic CAL</w:t>
            </w:r>
            <w:r>
              <w:fldChar w:fldCharType="begin"/>
            </w:r>
            <w:r>
              <w:instrText xml:space="preserve"> XE "Microsoft Dynamics CRM 2016 Basic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Microsoft Dynamics CRM 2016 Basic Additive CAL</w:t>
            </w:r>
            <w:r>
              <w:fldChar w:fldCharType="begin"/>
            </w:r>
            <w:r>
              <w:instrText xml:space="preserve"> XE "Microsoft Dynamics CRM 2016 Basic Additive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Microsoft Dynamics CRM 2016 Professional CAL</w:t>
            </w:r>
            <w:r>
              <w:fldChar w:fldCharType="begin"/>
            </w:r>
            <w:r>
              <w:instrText xml:space="preserve"> XE "Microsoft Dynamics CRM 2016 Professional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 xml:space="preserve">Microsoft Dynamics CRM 2016 Professional </w:t>
            </w:r>
            <w:r>
              <w:t>附加</w:t>
            </w:r>
            <w:r>
              <w:t xml:space="preserve"> CAL</w:t>
            </w:r>
            <w:r>
              <w:fldChar w:fldCharType="begin"/>
            </w:r>
            <w:r>
              <w:instrText xml:space="preserve"> XE "Microsoft Dynamics CRM 2016 Professional </w:instrText>
            </w:r>
            <w:r>
              <w:instrText>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BB7" w:rsidRDefault="00A05DD2">
      <w:pPr>
        <w:pStyle w:val="ProductList-Offering1SubSection"/>
        <w:outlineLvl w:val="3"/>
      </w:pPr>
      <w:bookmarkStart w:id="77" w:name="_Sec735"/>
      <w:r>
        <w:t>2.</w:t>
      </w:r>
      <w:r>
        <w:t>产品条件</w:t>
      </w:r>
      <w:bookmarkEnd w:id="77"/>
    </w:p>
    <w:tbl>
      <w:tblPr>
        <w:tblStyle w:val="PURTable"/>
        <w:tblW w:w="0" w:type="dxa"/>
        <w:tblLook w:val="04A0" w:firstRow="1" w:lastRow="0" w:firstColumn="1" w:lastColumn="0" w:noHBand="0" w:noVBand="1"/>
      </w:tblPr>
      <w:tblGrid>
        <w:gridCol w:w="3672"/>
        <w:gridCol w:w="3622"/>
        <w:gridCol w:w="362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3"/>
      </w:pPr>
      <w:bookmarkStart w:id="78" w:name="_Sec790"/>
      <w:r>
        <w:t>3.</w:t>
      </w:r>
      <w:r>
        <w:t>使用权利</w:t>
      </w:r>
      <w:bookmarkEnd w:id="78"/>
    </w:p>
    <w:tbl>
      <w:tblPr>
        <w:tblStyle w:val="PURTable"/>
        <w:tblW w:w="0" w:type="dxa"/>
        <w:tblLook w:val="04A0" w:firstRow="1" w:lastRow="0" w:firstColumn="1" w:lastColumn="0" w:noHBand="0" w:noVBand="1"/>
      </w:tblPr>
      <w:tblGrid>
        <w:gridCol w:w="3661"/>
        <w:gridCol w:w="3661"/>
        <w:gridCol w:w="3594"/>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：随服务器授予许可（客户或其关联公司的承包商或代理除外）；通过</w:t>
            </w:r>
            <w:r>
              <w:t xml:space="preserve"> Microsoft Dynamics CRM 2015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w:t>
      </w:r>
      <w:r>
        <w:t>访问服务器软件</w:t>
      </w:r>
    </w:p>
    <w:p w:rsidR="000A1BB7" w:rsidRDefault="00A05DD2">
      <w:pPr>
        <w:pStyle w:val="ProductList-Body"/>
      </w:pPr>
      <w:r>
        <w:t>完全访问权限：活动、说明、自定义实体</w:t>
      </w:r>
    </w:p>
    <w:tbl>
      <w:tblPr>
        <w:tblStyle w:val="PURTable"/>
        <w:tblW w:w="0" w:type="dxa"/>
        <w:tblLook w:val="04A0" w:firstRow="1" w:lastRow="0" w:firstColumn="1" w:lastColumn="0" w:noHBand="0" w:noVBand="1"/>
      </w:tblPr>
      <w:tblGrid>
        <w:gridCol w:w="3594"/>
        <w:gridCol w:w="3654"/>
        <w:gridCol w:w="366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Microsoft Dynamics CRM Online Essential</w:t>
            </w:r>
            <w:r>
              <w:t>（用户</w:t>
            </w:r>
            <w:r>
              <w:t xml:space="preserve"> SL</w:t>
            </w:r>
            <w:r>
              <w:t>）</w:t>
            </w:r>
          </w:p>
        </w:tc>
      </w:tr>
      <w:tr w:rsidR="000A1B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BB7" w:rsidRDefault="00A05DD2">
            <w:pPr>
              <w:pStyle w:val="ProductList-TableBody"/>
            </w:pPr>
            <w:r>
              <w:t>Microsoft Dynamics CRM Online Basic</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0A1BB7" w:rsidRDefault="00A05DD2">
            <w:pPr>
              <w:pStyle w:val="ProductList-TableBody"/>
            </w:pPr>
            <w:r>
              <w:t>Microsoft Dynamics CRM Online Professional</w:t>
            </w:r>
            <w:r>
              <w:t>（用户</w:t>
            </w:r>
            <w:r>
              <w:t xml:space="preserve"> SL</w:t>
            </w:r>
            <w:r>
              <w:t>）</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
      </w:pPr>
    </w:p>
    <w:p w:rsidR="000A1BB7" w:rsidRDefault="00A05DD2">
      <w:pPr>
        <w:pStyle w:val="ProductList-SubClauseHeading"/>
        <w:outlineLvl w:val="5"/>
      </w:pPr>
      <w:r>
        <w:t xml:space="preserve">3.1.1 </w:t>
      </w:r>
      <w:r>
        <w:t>与</w:t>
      </w:r>
      <w:r>
        <w:t xml:space="preserve"> Microsoft Dynamics AX CRM 2016 Basic </w:t>
      </w:r>
      <w:r>
        <w:t>使用附加</w:t>
      </w:r>
      <w:r>
        <w:t xml:space="preserve"> CAL </w:t>
      </w:r>
      <w:r>
        <w:t>相关的附加功能</w:t>
      </w:r>
    </w:p>
    <w:p w:rsidR="000A1BB7" w:rsidRDefault="00A05DD2">
      <w:pPr>
        <w:pStyle w:val="ProductList-BodyIndented"/>
      </w:pPr>
      <w:r>
        <w:t>对帐户、联系人、案例、销售线索、用户报告、仪表板和图表的完全访问权限。对系统报告、系统图表、系统仪表板、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61"/>
        <w:gridCol w:w="3538"/>
        <w:gridCol w:w="3557"/>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Microsoft Dynamics CRM Online Basic</w:t>
            </w:r>
            <w:r>
              <w:t>（用户</w:t>
            </w:r>
            <w:r>
              <w:t xml:space="preserve"> SL</w:t>
            </w:r>
            <w:r>
              <w:t>）</w:t>
            </w:r>
          </w:p>
        </w:tc>
      </w:tr>
      <w:tr w:rsidR="000A1B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BB7" w:rsidRDefault="00A05DD2">
            <w:pPr>
              <w:pStyle w:val="ProductList-TableBody"/>
            </w:pPr>
            <w:r>
              <w:t xml:space="preserve">Microsoft Dynamics CRM 2016 Basic </w:t>
            </w:r>
            <w:r>
              <w:t>附加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0A1BB7" w:rsidRDefault="00A05DD2">
            <w:pPr>
              <w:pStyle w:val="ProductList-TableBody"/>
            </w:pPr>
            <w:r>
              <w:t>Microsoft Dynamics CRM Online Professional</w:t>
            </w:r>
            <w:r>
              <w:t>（用户</w:t>
            </w:r>
            <w:r>
              <w:t xml:space="preserve"> SL</w:t>
            </w:r>
            <w:r>
              <w:t>）</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Indented"/>
      </w:pPr>
    </w:p>
    <w:p w:rsidR="000A1BB7" w:rsidRDefault="00A05DD2">
      <w:pPr>
        <w:pStyle w:val="ProductList-SubClauseHeading"/>
        <w:outlineLvl w:val="5"/>
      </w:pPr>
      <w:r>
        <w:t xml:space="preserve">3.1.2 </w:t>
      </w:r>
      <w:r>
        <w:t>与</w:t>
      </w:r>
      <w:r>
        <w:t xml:space="preserve"> Microsoft Dynamics AX CRM 2016 Professional </w:t>
      </w:r>
      <w:r>
        <w:t>使用附加</w:t>
      </w:r>
      <w:r>
        <w:t xml:space="preserve"> CAL </w:t>
      </w:r>
      <w:r>
        <w:t>相关的附加功能</w:t>
      </w:r>
    </w:p>
    <w:p w:rsidR="000A1BB7" w:rsidRDefault="00A05DD2">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54"/>
        <w:gridCol w:w="3551"/>
        <w:gridCol w:w="355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Microsoft Dynamics CRM Online Professional</w:t>
            </w:r>
            <w:r>
              <w:t>（用户</w:t>
            </w:r>
            <w:r>
              <w:t xml:space="preserve"> SL</w:t>
            </w:r>
            <w:r>
              <w:t>）</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Microsoft Dynamics CRM 2016 Professional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Microsoft Dynamics CRM Online Enterprise</w:t>
            </w:r>
            <w:r>
              <w:t>（用户</w:t>
            </w:r>
            <w:r>
              <w:t xml:space="preserve"> SL</w:t>
            </w:r>
            <w:r>
              <w:t>）</w:t>
            </w:r>
          </w:p>
        </w:tc>
      </w:tr>
    </w:tbl>
    <w:p w:rsidR="000A1BB7" w:rsidRDefault="000A1BB7">
      <w:pPr>
        <w:pStyle w:val="ProductList-BodyIndented"/>
      </w:pPr>
    </w:p>
    <w:p w:rsidR="000A1BB7" w:rsidRDefault="00A05DD2">
      <w:pPr>
        <w:pStyle w:val="ProductList-ClauseHeading"/>
        <w:outlineLvl w:val="4"/>
      </w:pPr>
      <w:r>
        <w:t>3.2 Yammer</w:t>
      </w:r>
    </w:p>
    <w:p w:rsidR="000A1BB7" w:rsidRDefault="00A05DD2">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rsidR="000A1BB7" w:rsidRDefault="000A1BB7">
      <w:pPr>
        <w:pStyle w:val="ProductList-Body"/>
      </w:pPr>
    </w:p>
    <w:p w:rsidR="000A1BB7" w:rsidRDefault="00A05DD2">
      <w:pPr>
        <w:pStyle w:val="ProductList-ClauseHeading"/>
        <w:outlineLvl w:val="4"/>
      </w:pPr>
      <w:r>
        <w:t xml:space="preserve">3.3 </w:t>
      </w:r>
      <w:r>
        <w:t>故障转移权利</w:t>
      </w:r>
    </w:p>
    <w:p w:rsidR="000A1BB7" w:rsidRDefault="00A05DD2">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中运行相同数量的被动故障转移实例。客户可以在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rsidR="000A1BB7" w:rsidRDefault="000A1BB7">
      <w:pPr>
        <w:pStyle w:val="ProductList-Body"/>
      </w:pPr>
    </w:p>
    <w:p w:rsidR="000A1BB7" w:rsidRDefault="00A05DD2">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62"/>
        <w:gridCol w:w="3620"/>
        <w:gridCol w:w="3634"/>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Microsoft Dynamics CRM 2016 Microsoft Office Outlook</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Microsoft Dynamics CRM 2016 </w:t>
            </w:r>
            <w:r>
              <w:t>的</w:t>
            </w:r>
            <w:r>
              <w:t xml:space="preserve"> Microsoft Dynamics CRM Reporting </w:t>
            </w:r>
            <w:r>
              <w:t>扩展</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Microsoft Dynamics Marketing Connector for Microsoft Dynamics CRM</w:t>
            </w:r>
            <w:r>
              <w:t>（非</w:t>
            </w:r>
            <w:r>
              <w:t xml:space="preserve"> Workgroup Server</w:t>
            </w:r>
            <w:r>
              <w:t>）</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r>
    </w:tbl>
    <w:p w:rsidR="000A1BB7" w:rsidRDefault="00A05DD2">
      <w:pPr>
        <w:pStyle w:val="ProductList-Offering1SubSection"/>
        <w:outlineLvl w:val="3"/>
      </w:pPr>
      <w:bookmarkStart w:id="79" w:name="_Sec818"/>
      <w:r>
        <w:t>4.</w:t>
      </w:r>
      <w:r>
        <w:t>软件保障</w:t>
      </w:r>
      <w:bookmarkEnd w:id="79"/>
    </w:p>
    <w:tbl>
      <w:tblPr>
        <w:tblStyle w:val="PURTable"/>
        <w:tblW w:w="0" w:type="dxa"/>
        <w:tblLook w:val="04A0" w:firstRow="1" w:lastRow="0" w:firstColumn="1" w:lastColumn="0" w:noHBand="0" w:noVBand="1"/>
      </w:tblPr>
      <w:tblGrid>
        <w:gridCol w:w="3675"/>
        <w:gridCol w:w="3630"/>
        <w:gridCol w:w="361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4.1 Microsoft Dynamics CRM 2016 Professional </w:t>
      </w:r>
      <w:r>
        <w:t>附加</w:t>
      </w:r>
      <w:r>
        <w:t xml:space="preserve"> CAL – Unified Service Desk</w:t>
      </w:r>
    </w:p>
    <w:p w:rsidR="000A1BB7" w:rsidRDefault="00A05DD2">
      <w:pPr>
        <w:pStyle w:val="ProductList-Body"/>
      </w:pPr>
      <w:r>
        <w:t>对于客户具有软件保障的每个</w:t>
      </w:r>
      <w:r>
        <w:t xml:space="preserve"> Microsoft Dynamics CRM 2016 Professional </w:t>
      </w:r>
      <w:r>
        <w:t>附加</w:t>
      </w:r>
      <w:r>
        <w:t xml:space="preserve">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0A1BB7" w:rsidRDefault="000A1BB7">
      <w:pPr>
        <w:pStyle w:val="ProductList-Body"/>
      </w:pPr>
    </w:p>
    <w:p w:rsidR="000A1BB7" w:rsidRDefault="00A05DD2">
      <w:pPr>
        <w:pStyle w:val="ProductList-ClauseHeading"/>
        <w:outlineLvl w:val="4"/>
      </w:pPr>
      <w:r>
        <w:t>4.2 Microsoft Dynamics CustomerSource</w:t>
      </w:r>
    </w:p>
    <w:p w:rsidR="000A1BB7" w:rsidRDefault="00A05DD2">
      <w:pPr>
        <w:pStyle w:val="ProductList-Body"/>
      </w:pPr>
      <w:r>
        <w:t>具有有效软件保障或在线订购的</w:t>
      </w:r>
      <w:r>
        <w:t xml:space="preserve"> Microsoft Dynamics </w:t>
      </w:r>
      <w:r>
        <w:t>客户有权访问</w:t>
      </w:r>
      <w:r>
        <w:t xml:space="preserve"> CustomerSource</w:t>
      </w:r>
      <w:r>
        <w:t>。</w:t>
      </w:r>
    </w:p>
    <w:p w:rsidR="000A1BB7" w:rsidRDefault="000A1BB7">
      <w:pPr>
        <w:pStyle w:val="PURBreadcrumb"/>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148224"/>
      <w:r>
        <w:instrText>Microsoft Identity Manager</w:instrText>
      </w:r>
      <w:bookmarkEnd w:id="81"/>
      <w:r>
        <w:instrText>" \l 2</w:instrText>
      </w:r>
      <w:r>
        <w:fldChar w:fldCharType="end"/>
      </w:r>
    </w:p>
    <w:p w:rsidR="000A1BB7" w:rsidRDefault="00A05DD2">
      <w:pPr>
        <w:pStyle w:val="ProductList-Offering1SubSection"/>
        <w:outlineLvl w:val="2"/>
      </w:pPr>
      <w:bookmarkStart w:id="82" w:name="_Sec677"/>
      <w:r>
        <w:t>1.</w:t>
      </w:r>
      <w:r>
        <w:t>计划可用性</w:t>
      </w:r>
      <w:bookmarkEnd w:id="82"/>
    </w:p>
    <w:tbl>
      <w:tblPr>
        <w:tblStyle w:val="PURTable"/>
        <w:tblW w:w="0" w:type="dxa"/>
        <w:tblLook w:val="04A0" w:firstRow="1" w:lastRow="0" w:firstColumn="1" w:lastColumn="0" w:noHBand="0" w:noVBand="1"/>
      </w:tblPr>
      <w:tblGrid>
        <w:gridCol w:w="4113"/>
        <w:gridCol w:w="618"/>
        <w:gridCol w:w="617"/>
        <w:gridCol w:w="617"/>
        <w:gridCol w:w="615"/>
        <w:gridCol w:w="615"/>
        <w:gridCol w:w="617"/>
        <w:gridCol w:w="618"/>
        <w:gridCol w:w="634"/>
        <w:gridCol w:w="619"/>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BFBFBF"/>
              <w:bottom w:val="dashed" w:sz="4" w:space="0" w:color="BFBFBF"/>
              <w:right w:val="none" w:sz="4" w:space="0" w:color="6E6E6E"/>
            </w:tcBorders>
          </w:tcPr>
          <w:p w:rsidR="000A1BB7" w:rsidRDefault="00A05DD2">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BFBFBF"/>
              <w:bottom w:val="none" w:sz="4" w:space="0" w:color="BFBFBF"/>
              <w:right w:val="none" w:sz="4" w:space="0" w:color="6E6E6E"/>
            </w:tcBorders>
          </w:tcPr>
          <w:p w:rsidR="000A1BB7" w:rsidRDefault="00A05DD2">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2"/>
      </w:pPr>
      <w:bookmarkStart w:id="83" w:name="_Sec733"/>
      <w:r>
        <w:t>2.</w:t>
      </w:r>
      <w:r>
        <w:t>产品条件</w:t>
      </w:r>
      <w:bookmarkEnd w:id="83"/>
    </w:p>
    <w:tbl>
      <w:tblPr>
        <w:tblStyle w:val="PURTable"/>
        <w:tblW w:w="0" w:type="dxa"/>
        <w:tblLook w:val="04A0" w:firstRow="1" w:lastRow="0" w:firstColumn="1" w:lastColumn="0" w:noHBand="0" w:noVBand="1"/>
      </w:tblPr>
      <w:tblGrid>
        <w:gridCol w:w="3672"/>
        <w:gridCol w:w="3622"/>
        <w:gridCol w:w="362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2"/>
      </w:pPr>
      <w:bookmarkStart w:id="84" w:name="_Sec788"/>
      <w:r>
        <w:t>3.</w:t>
      </w:r>
      <w:r>
        <w:t>使用权利</w:t>
      </w:r>
      <w:bookmarkEnd w:id="84"/>
    </w:p>
    <w:tbl>
      <w:tblPr>
        <w:tblStyle w:val="PURTable"/>
        <w:tblW w:w="0" w:type="dxa"/>
        <w:tblLook w:val="04A0" w:firstRow="1" w:lastRow="0" w:firstColumn="1" w:lastColumn="0" w:noHBand="0" w:noVBand="1"/>
      </w:tblPr>
      <w:tblGrid>
        <w:gridCol w:w="3638"/>
        <w:gridCol w:w="3639"/>
        <w:gridCol w:w="363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0A1B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A1BB7" w:rsidRDefault="000A1BB7">
            <w:pPr>
              <w:pStyle w:val="ProductList-TableBody"/>
            </w:pPr>
          </w:p>
        </w:tc>
      </w:tr>
    </w:tbl>
    <w:p w:rsidR="000A1BB7" w:rsidRDefault="00A05DD2">
      <w:pPr>
        <w:pStyle w:val="ProductList-Offering1SubSection"/>
        <w:outlineLvl w:val="2"/>
      </w:pPr>
      <w:bookmarkStart w:id="85" w:name="_Sec815"/>
      <w:r>
        <w:t>4.</w:t>
      </w:r>
      <w:r>
        <w:t>软件保障</w:t>
      </w:r>
      <w:bookmarkEnd w:id="85"/>
    </w:p>
    <w:tbl>
      <w:tblPr>
        <w:tblStyle w:val="PURTable"/>
        <w:tblW w:w="0" w:type="dxa"/>
        <w:tblLook w:val="04A0" w:firstRow="1" w:lastRow="0" w:firstColumn="1" w:lastColumn="0" w:noHBand="0" w:noVBand="1"/>
      </w:tblPr>
      <w:tblGrid>
        <w:gridCol w:w="3638"/>
        <w:gridCol w:w="3639"/>
        <w:gridCol w:w="363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GroupHeading"/>
        <w:outlineLvl w:val="1"/>
      </w:pPr>
      <w:bookmarkStart w:id="86" w:name="_Sec611"/>
      <w:r>
        <w:t xml:space="preserve">Office </w:t>
      </w:r>
      <w:r>
        <w:t>应用程序</w:t>
      </w:r>
      <w:bookmarkEnd w:id="86"/>
      <w:r>
        <w:fldChar w:fldCharType="begin"/>
      </w:r>
      <w:r>
        <w:instrText xml:space="preserve"> TC "</w:instrText>
      </w:r>
      <w:bookmarkStart w:id="87" w:name="_Toc439148225"/>
      <w:r>
        <w:instrText xml:space="preserve">Office </w:instrText>
      </w:r>
      <w:r>
        <w:instrText>应用程序</w:instrText>
      </w:r>
      <w:bookmarkEnd w:id="87"/>
      <w:r>
        <w:instrText>" \l 2</w:instrText>
      </w:r>
      <w:r>
        <w:fldChar w:fldCharType="end"/>
      </w:r>
    </w:p>
    <w:p w:rsidR="000A1BB7" w:rsidRDefault="00A05DD2">
      <w:pPr>
        <w:pStyle w:val="ProductList-Offering2HeadingNoBorder"/>
        <w:outlineLvl w:val="2"/>
      </w:pPr>
      <w:bookmarkStart w:id="88" w:name="_Sec636"/>
      <w:r>
        <w:t xml:space="preserve">Office </w:t>
      </w:r>
      <w:r>
        <w:t>桌面应用程序</w:t>
      </w:r>
      <w:bookmarkEnd w:id="88"/>
      <w:r>
        <w:fldChar w:fldCharType="begin"/>
      </w:r>
      <w:r>
        <w:instrText xml:space="preserve"> TC "</w:instrText>
      </w:r>
      <w:bookmarkStart w:id="89" w:name="_Toc439148226"/>
      <w:r>
        <w:instrText xml:space="preserve">Office </w:instrText>
      </w:r>
      <w:r>
        <w:instrText>桌面应用程序</w:instrText>
      </w:r>
      <w:bookmarkEnd w:id="89"/>
      <w:r>
        <w:instrText>" \l 3</w:instrText>
      </w:r>
      <w:r>
        <w:fldChar w:fldCharType="end"/>
      </w:r>
    </w:p>
    <w:p w:rsidR="000A1BB7" w:rsidRDefault="00A05DD2">
      <w:pPr>
        <w:pStyle w:val="ProductList-Offering1SubSection"/>
        <w:outlineLvl w:val="3"/>
      </w:pPr>
      <w:bookmarkStart w:id="90" w:name="_Sec681"/>
      <w:r>
        <w:t>1.</w:t>
      </w:r>
      <w:r>
        <w:t>计划可用性</w:t>
      </w:r>
      <w:bookmarkEnd w:id="90"/>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000000"/>
              <w:bottom w:val="dashed" w:sz="4" w:space="0" w:color="BFBFBF"/>
              <w:right w:val="single" w:sz="6" w:space="0" w:color="FFFFFF"/>
            </w:tcBorders>
          </w:tcPr>
          <w:p w:rsidR="000A1BB7" w:rsidRDefault="00A05DD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000000"/>
              <w:bottom w:val="dashed" w:sz="4" w:space="0" w:color="BFBFBF"/>
              <w:right w:val="single" w:sz="6" w:space="0" w:color="FFFFFF"/>
            </w:tcBorders>
          </w:tcPr>
          <w:p w:rsidR="000A1BB7" w:rsidRDefault="00A05DD2">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BB7" w:rsidRDefault="00A05D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1BB7" w:rsidRDefault="000A1BB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000000"/>
              <w:bottom w:val="none" w:sz="4" w:space="0" w:color="BFBFBF"/>
              <w:right w:val="single" w:sz="6" w:space="0" w:color="FFFFFF"/>
            </w:tcBorders>
          </w:tcPr>
          <w:p w:rsidR="000A1BB7" w:rsidRDefault="00A05DD2">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A1BB7" w:rsidRDefault="00A05DD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A1BB7" w:rsidRDefault="00A05DD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A1BB7" w:rsidRDefault="000A1BB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91" w:name="_Sec736"/>
      <w:r>
        <w:t>2.</w:t>
      </w:r>
      <w:r>
        <w:t>产品条件</w:t>
      </w:r>
      <w:bookmarkEnd w:id="91"/>
    </w:p>
    <w:tbl>
      <w:tblPr>
        <w:tblStyle w:val="PURTable"/>
        <w:tblW w:w="0" w:type="dxa"/>
        <w:tblLook w:val="04A0" w:firstRow="1" w:lastRow="0" w:firstColumn="1" w:lastColumn="0" w:noHBand="0" w:noVBand="1"/>
      </w:tblPr>
      <w:tblGrid>
        <w:gridCol w:w="3663"/>
        <w:gridCol w:w="3664"/>
        <w:gridCol w:w="358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2.1 Project Professional 2016</w:t>
      </w:r>
    </w:p>
    <w:p w:rsidR="000A1BB7" w:rsidRDefault="00A05DD2">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访问</w:t>
      </w:r>
      <w:r>
        <w:t xml:space="preserve"> Project Server 2016</w:t>
      </w:r>
      <w:r>
        <w:fldChar w:fldCharType="begin"/>
      </w:r>
      <w:r>
        <w:instrText xml:space="preserve"> XE "</w:instrText>
      </w:r>
      <w:r>
        <w:instrText>访问</w:instrText>
      </w:r>
      <w:r>
        <w:instrText xml:space="preserve"> Project Server 2016" </w:instrText>
      </w:r>
      <w:r>
        <w:fldChar w:fldCharType="end"/>
      </w:r>
      <w:r>
        <w:t xml:space="preserve"> </w:t>
      </w:r>
      <w:r>
        <w:t>的权利将在相应的</w:t>
      </w:r>
      <w:r>
        <w:t xml:space="preserve"> Project Professional 2016 </w:t>
      </w:r>
      <w:r>
        <w:t>许可到期时到期。</w:t>
      </w:r>
    </w:p>
    <w:p w:rsidR="000A1BB7" w:rsidRDefault="000A1BB7">
      <w:pPr>
        <w:pStyle w:val="ProductList-Body"/>
      </w:pPr>
    </w:p>
    <w:p w:rsidR="000A1BB7" w:rsidRDefault="00A05DD2">
      <w:pPr>
        <w:pStyle w:val="ProductList-ClauseHeading"/>
        <w:outlineLvl w:val="4"/>
      </w:pPr>
      <w:r>
        <w:t xml:space="preserve">2.2 </w:t>
      </w:r>
      <w:r>
        <w:t>在家工作</w:t>
      </w:r>
    </w:p>
    <w:p w:rsidR="000A1BB7" w:rsidRDefault="00A05DD2">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0A1BB7" w:rsidRDefault="000A1BB7">
      <w:pPr>
        <w:pStyle w:val="ProductList-Body"/>
      </w:pPr>
    </w:p>
    <w:p w:rsidR="000A1BB7" w:rsidRDefault="00A05DD2">
      <w:pPr>
        <w:pStyle w:val="ProductList-ClauseHeading"/>
        <w:outlineLvl w:val="4"/>
      </w:pPr>
      <w:r>
        <w:t xml:space="preserve">2.3 </w:t>
      </w:r>
      <w:r>
        <w:t>过渡</w:t>
      </w:r>
    </w:p>
    <w:p w:rsidR="000A1BB7" w:rsidRDefault="00A05DD2">
      <w:pPr>
        <w:pStyle w:val="ProductList-Body"/>
      </w:pPr>
      <w:r>
        <w:t>以下列出了客户有资格移动到在线服务的过渡选项，在其批量许可协议中会进一步说明。</w:t>
      </w:r>
    </w:p>
    <w:tbl>
      <w:tblPr>
        <w:tblStyle w:val="PURTable"/>
        <w:tblW w:w="0" w:type="dxa"/>
        <w:tblLook w:val="04A0" w:firstRow="1" w:lastRow="0" w:firstColumn="1" w:lastColumn="0" w:noHBand="0" w:noVBand="1"/>
      </w:tblPr>
      <w:tblGrid>
        <w:gridCol w:w="5456"/>
        <w:gridCol w:w="5460"/>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要过渡的产品（软件）</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有效过渡选项（在线服务）</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365</w:t>
            </w:r>
            <w:r>
              <w:fldChar w:fldCharType="begin"/>
            </w:r>
            <w:r>
              <w:instrText xml:space="preserve"> XE "Office 365" </w:instrText>
            </w:r>
            <w:r>
              <w:fldChar w:fldCharType="end"/>
            </w:r>
            <w:r>
              <w:t>（企业版和政府版</w:t>
            </w:r>
            <w:r>
              <w:t xml:space="preserve"> E3</w:t>
            </w:r>
            <w:r>
              <w:t>、</w:t>
            </w:r>
            <w:r>
              <w:t>E4</w:t>
            </w:r>
            <w:r>
              <w:t>）、</w:t>
            </w:r>
            <w:r>
              <w:t>Office 365 ProPlus</w:t>
            </w:r>
            <w:r>
              <w:fldChar w:fldCharType="begin"/>
            </w:r>
            <w:r>
              <w:instrText xml:space="preserve"> XE "Office 365 ProPlus" </w:instrText>
            </w:r>
            <w:r>
              <w:fldChar w:fldCharType="end"/>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Office Professional Plus </w:t>
            </w:r>
            <w:r>
              <w:t>和核心</w:t>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365</w:t>
            </w:r>
            <w:r>
              <w:t>（</w:t>
            </w:r>
            <w:r>
              <w:t xml:space="preserve">Enterprise </w:t>
            </w:r>
            <w:r>
              <w:t>和</w:t>
            </w:r>
            <w:r>
              <w:t xml:space="preserve"> Government E3</w:t>
            </w:r>
            <w:r>
              <w:t>、</w:t>
            </w:r>
            <w:r>
              <w:t>E4</w:t>
            </w:r>
            <w:r>
              <w:t>）</w:t>
            </w:r>
            <w:r>
              <w:t>*</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Office Professional Plus </w:t>
            </w:r>
            <w:r>
              <w:t>和</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365</w:t>
            </w:r>
            <w:r>
              <w:t>（</w:t>
            </w:r>
            <w:r>
              <w:t xml:space="preserve">Enterprise </w:t>
            </w:r>
            <w:r>
              <w:t>和</w:t>
            </w:r>
            <w:r>
              <w:t xml:space="preserve"> Government E3</w:t>
            </w:r>
            <w:r>
              <w:t>、</w:t>
            </w:r>
            <w:r>
              <w:t>E4</w:t>
            </w:r>
            <w:r>
              <w:t>）</w:t>
            </w:r>
            <w:r>
              <w:t>*</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Project Pro for Office 365</w:t>
            </w:r>
            <w:r>
              <w:fldChar w:fldCharType="begin"/>
            </w:r>
            <w:r>
              <w:instrText xml:space="preserve"> XE "Project Pro for Office 365" </w:instrText>
            </w:r>
            <w:r>
              <w:fldChar w:fldCharType="end"/>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Visio Pro for Office 365</w:t>
            </w:r>
            <w:r>
              <w:fldChar w:fldCharType="begin"/>
            </w:r>
            <w:r>
              <w:instrText xml:space="preserve"> XE "Visio Pro for Office 365" </w:instrText>
            </w:r>
            <w:r>
              <w:fldChar w:fldCharType="end"/>
            </w:r>
          </w:p>
        </w:tc>
      </w:tr>
    </w:tbl>
    <w:p w:rsidR="000A1BB7" w:rsidRDefault="00A05DD2">
      <w:pPr>
        <w:pStyle w:val="ProductList-Body"/>
      </w:pPr>
      <w:r>
        <w:rPr>
          <w:i/>
        </w:rPr>
        <w:t xml:space="preserve">* </w:t>
      </w:r>
      <w:r>
        <w:rPr>
          <w:i/>
        </w:rPr>
        <w:t>此过渡选项还需要恰当的</w:t>
      </w:r>
      <w:r>
        <w:rPr>
          <w:i/>
        </w:rPr>
        <w:t xml:space="preserve"> CAL Suite Bridge</w:t>
      </w:r>
      <w:r>
        <w:rPr>
          <w:i/>
        </w:rPr>
        <w:t>。</w:t>
      </w:r>
    </w:p>
    <w:p w:rsidR="000A1BB7" w:rsidRDefault="000A1BB7">
      <w:pPr>
        <w:pStyle w:val="ProductList-Body"/>
      </w:pPr>
    </w:p>
    <w:p w:rsidR="000A1BB7" w:rsidRDefault="00A05DD2">
      <w:pPr>
        <w:pStyle w:val="ProductList-ClauseHeading"/>
        <w:outlineLvl w:val="4"/>
      </w:pPr>
      <w:r>
        <w:t xml:space="preserve">2.4 </w:t>
      </w:r>
      <w:r>
        <w:t>独立于平台</w:t>
      </w:r>
    </w:p>
    <w:p w:rsidR="000A1BB7" w:rsidRDefault="00A05DD2">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0A1BB7" w:rsidRDefault="000A1BB7">
      <w:pPr>
        <w:pStyle w:val="ProductList-Body"/>
      </w:pPr>
    </w:p>
    <w:p w:rsidR="000A1BB7" w:rsidRDefault="00A05DD2">
      <w:pPr>
        <w:pStyle w:val="ProductList-ClauseHeading"/>
        <w:outlineLvl w:val="4"/>
      </w:pPr>
      <w:r>
        <w:t xml:space="preserve">2.5 </w:t>
      </w:r>
      <w:r>
        <w:t>后续版本</w:t>
      </w:r>
    </w:p>
    <w:p w:rsidR="000A1BB7" w:rsidRDefault="00A05DD2">
      <w:pPr>
        <w:pStyle w:val="ProductList-Body"/>
      </w:pPr>
      <w:r>
        <w:t xml:space="preserve">Skype for Business 2016 </w:t>
      </w:r>
      <w:r>
        <w:t>是</w:t>
      </w:r>
      <w:r>
        <w:t xml:space="preserve"> Lync 2013 </w:t>
      </w:r>
      <w:r>
        <w:t>的后续版本。</w:t>
      </w:r>
    </w:p>
    <w:p w:rsidR="000A1BB7" w:rsidRDefault="00A05DD2">
      <w:pPr>
        <w:pStyle w:val="ProductList-Offering1SubSection"/>
        <w:outlineLvl w:val="3"/>
      </w:pPr>
      <w:bookmarkStart w:id="92" w:name="_Sec791"/>
      <w:r>
        <w:t>3.</w:t>
      </w:r>
      <w:r>
        <w:t>使用权利</w:t>
      </w:r>
      <w:bookmarkEnd w:id="92"/>
    </w:p>
    <w:tbl>
      <w:tblPr>
        <w:tblStyle w:val="PURTable"/>
        <w:tblW w:w="0" w:type="dxa"/>
        <w:tblLook w:val="04A0" w:firstRow="1" w:lastRow="0" w:firstColumn="1" w:lastColumn="0" w:noHBand="0" w:noVBand="1"/>
      </w:tblPr>
      <w:tblGrid>
        <w:gridCol w:w="3677"/>
        <w:gridCol w:w="3618"/>
        <w:gridCol w:w="362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附加软件：不适用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Office Home &amp; Student 2013 RT </w:t>
      </w:r>
      <w:r>
        <w:t>商业使用权利</w:t>
      </w:r>
    </w:p>
    <w:p w:rsidR="000A1BB7" w:rsidRDefault="00A05DD2">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0A1BB7" w:rsidRDefault="000A1BB7">
      <w:pPr>
        <w:pStyle w:val="ProductList-Body"/>
      </w:pPr>
    </w:p>
    <w:p w:rsidR="000A1BB7" w:rsidRDefault="00A05DD2">
      <w:pPr>
        <w:pStyle w:val="ProductList-ClauseHeading"/>
        <w:outlineLvl w:val="4"/>
      </w:pPr>
      <w:r>
        <w:t xml:space="preserve">3.2 Office Professional Plus 2016 </w:t>
      </w:r>
      <w:r>
        <w:t>和</w:t>
      </w:r>
      <w:r>
        <w:t xml:space="preserve"> Office Standard 2016 – Office Home &amp; Student 2013 RT </w:t>
      </w:r>
      <w:r>
        <w:t>商业使用</w:t>
      </w:r>
    </w:p>
    <w:p w:rsidR="000A1BB7" w:rsidRDefault="00A05DD2">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0A1BB7" w:rsidRDefault="00A05DD2">
      <w:pPr>
        <w:pStyle w:val="ProductList-Offering1SubSection"/>
        <w:outlineLvl w:val="3"/>
      </w:pPr>
      <w:bookmarkStart w:id="93" w:name="_Sec819"/>
      <w:r>
        <w:t>4.</w:t>
      </w:r>
      <w:r>
        <w:t>软件保障</w:t>
      </w:r>
      <w:bookmarkEnd w:id="93"/>
    </w:p>
    <w:tbl>
      <w:tblPr>
        <w:tblStyle w:val="PURTable"/>
        <w:tblW w:w="0" w:type="dxa"/>
        <w:tblLook w:val="04A0" w:firstRow="1" w:lastRow="0" w:firstColumn="1" w:lastColumn="0" w:noHBand="0" w:noVBand="1"/>
      </w:tblPr>
      <w:tblGrid>
        <w:gridCol w:w="3611"/>
        <w:gridCol w:w="3660"/>
        <w:gridCol w:w="3645"/>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4.1 Project Professional 2016</w:t>
      </w:r>
    </w:p>
    <w:p w:rsidR="000A1BB7" w:rsidRDefault="00A05DD2">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0A1BB7" w:rsidRDefault="000A1BB7">
      <w:pPr>
        <w:pStyle w:val="PURBreadcrumb"/>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94" w:name="_Sec680"/>
      <w:r>
        <w:t>Office for Mac</w:t>
      </w:r>
      <w:bookmarkEnd w:id="94"/>
      <w:r>
        <w:fldChar w:fldCharType="begin"/>
      </w:r>
      <w:r>
        <w:instrText xml:space="preserve"> TC "</w:instrText>
      </w:r>
      <w:bookmarkStart w:id="95" w:name="_Toc439148227"/>
      <w:r>
        <w:instrText>Office for Mac</w:instrText>
      </w:r>
      <w:bookmarkEnd w:id="95"/>
      <w:r>
        <w:instrText>" \l 3</w:instrText>
      </w:r>
      <w:r>
        <w:fldChar w:fldCharType="end"/>
      </w:r>
    </w:p>
    <w:p w:rsidR="000A1BB7" w:rsidRDefault="00A05DD2">
      <w:pPr>
        <w:pStyle w:val="ProductList-Offering1SubSection"/>
        <w:outlineLvl w:val="3"/>
      </w:pPr>
      <w:bookmarkStart w:id="96" w:name="_Sec682"/>
      <w:r>
        <w:t>1.</w:t>
      </w:r>
      <w:r>
        <w:t>计划可用性</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97" w:name="_Sec737"/>
      <w:r>
        <w:t>2.</w:t>
      </w:r>
      <w:r>
        <w:t>产品条件</w:t>
      </w:r>
      <w:bookmarkEnd w:id="97"/>
    </w:p>
    <w:tbl>
      <w:tblPr>
        <w:tblStyle w:val="PURTable"/>
        <w:tblW w:w="0" w:type="dxa"/>
        <w:tblLook w:val="04A0" w:firstRow="1" w:lastRow="0" w:firstColumn="1" w:lastColumn="0" w:noHBand="0" w:noVBand="1"/>
      </w:tblPr>
      <w:tblGrid>
        <w:gridCol w:w="3656"/>
        <w:gridCol w:w="3630"/>
        <w:gridCol w:w="3630"/>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2.1 </w:t>
      </w:r>
      <w:r>
        <w:t>后续版本</w:t>
      </w:r>
    </w:p>
    <w:p w:rsidR="000A1BB7" w:rsidRDefault="00A05DD2">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0A1BB7" w:rsidRDefault="000A1BB7">
      <w:pPr>
        <w:pStyle w:val="ProductList-Body"/>
      </w:pPr>
    </w:p>
    <w:p w:rsidR="000A1BB7" w:rsidRDefault="00A05DD2">
      <w:pPr>
        <w:pStyle w:val="ProductList-ClauseHeading"/>
        <w:outlineLvl w:val="4"/>
      </w:pPr>
      <w:r>
        <w:t xml:space="preserve">2.2 </w:t>
      </w:r>
      <w:r>
        <w:t>在家工作</w:t>
      </w:r>
    </w:p>
    <w:p w:rsidR="000A1BB7" w:rsidRDefault="00A05DD2">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0A1BB7" w:rsidRDefault="000A1BB7">
      <w:pPr>
        <w:pStyle w:val="ProductList-Body"/>
      </w:pPr>
    </w:p>
    <w:p w:rsidR="000A1BB7" w:rsidRDefault="00A05DD2">
      <w:pPr>
        <w:pStyle w:val="ProductList-ClauseHeading"/>
        <w:outlineLvl w:val="4"/>
      </w:pPr>
      <w:r>
        <w:t xml:space="preserve">2.3 </w:t>
      </w:r>
      <w:r>
        <w:t>独立于平台</w:t>
      </w:r>
    </w:p>
    <w:p w:rsidR="000A1BB7" w:rsidRDefault="00A05DD2">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0A1BB7" w:rsidRDefault="00A05DD2">
      <w:pPr>
        <w:pStyle w:val="ProductList-Offering1SubSection"/>
        <w:outlineLvl w:val="3"/>
      </w:pPr>
      <w:bookmarkStart w:id="98" w:name="_Sec792"/>
      <w:r>
        <w:t>3.</w:t>
      </w:r>
      <w:r>
        <w:t>使用权利</w:t>
      </w:r>
      <w:bookmarkEnd w:id="98"/>
    </w:p>
    <w:tbl>
      <w:tblPr>
        <w:tblStyle w:val="PURTable"/>
        <w:tblW w:w="0" w:type="dxa"/>
        <w:tblLook w:val="04A0" w:firstRow="1" w:lastRow="0" w:firstColumn="1" w:lastColumn="0" w:noHBand="0" w:noVBand="1"/>
      </w:tblPr>
      <w:tblGrid>
        <w:gridCol w:w="3649"/>
        <w:gridCol w:w="3632"/>
        <w:gridCol w:w="3635"/>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附加软件：不适用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Office Home &amp; Student 2013 RT </w:t>
      </w:r>
      <w:r>
        <w:t>商业使用</w:t>
      </w:r>
    </w:p>
    <w:p w:rsidR="000A1BB7" w:rsidRDefault="00A05DD2">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0A1BB7" w:rsidRDefault="00A05DD2">
      <w:pPr>
        <w:pStyle w:val="ProductList-Offering1SubSection"/>
        <w:outlineLvl w:val="3"/>
      </w:pPr>
      <w:bookmarkStart w:id="99" w:name="_Sec821"/>
      <w:r>
        <w:t>4.</w:t>
      </w:r>
      <w:r>
        <w:t>软件保障</w:t>
      </w:r>
      <w:bookmarkEnd w:id="99"/>
    </w:p>
    <w:tbl>
      <w:tblPr>
        <w:tblStyle w:val="PURTable"/>
        <w:tblW w:w="0" w:type="dxa"/>
        <w:tblLook w:val="04A0" w:firstRow="1" w:lastRow="0" w:firstColumn="1" w:lastColumn="0" w:noHBand="0" w:noVBand="1"/>
      </w:tblPr>
      <w:tblGrid>
        <w:gridCol w:w="3608"/>
        <w:gridCol w:w="3700"/>
        <w:gridCol w:w="360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GroupHeading"/>
        <w:outlineLvl w:val="1"/>
      </w:pPr>
      <w:bookmarkStart w:id="100" w:name="_Sec612"/>
      <w:r>
        <w:t xml:space="preserve">Office </w:t>
      </w:r>
      <w:r>
        <w:t>服务器</w:t>
      </w:r>
      <w:bookmarkEnd w:id="100"/>
      <w:r>
        <w:fldChar w:fldCharType="begin"/>
      </w:r>
      <w:r>
        <w:instrText xml:space="preserve"> TC "</w:instrText>
      </w:r>
      <w:bookmarkStart w:id="101" w:name="_Toc439148228"/>
      <w:r>
        <w:instrText xml:space="preserve">Office </w:instrText>
      </w:r>
      <w:r>
        <w:instrText>服务器</w:instrText>
      </w:r>
      <w:bookmarkEnd w:id="101"/>
      <w:r>
        <w:instrText>" \l 2</w:instrText>
      </w:r>
      <w:r>
        <w:fldChar w:fldCharType="end"/>
      </w:r>
    </w:p>
    <w:p w:rsidR="000A1BB7" w:rsidRDefault="00A05DD2">
      <w:pPr>
        <w:pStyle w:val="ProductList-Offering2HeadingNoBorder"/>
        <w:outlineLvl w:val="2"/>
      </w:pPr>
      <w:bookmarkStart w:id="102" w:name="_Sec638"/>
      <w:r>
        <w:t>Exchange Server</w:t>
      </w:r>
      <w:bookmarkEnd w:id="102"/>
      <w:r>
        <w:fldChar w:fldCharType="begin"/>
      </w:r>
      <w:r>
        <w:instrText xml:space="preserve"> TC "</w:instrText>
      </w:r>
      <w:bookmarkStart w:id="103" w:name="_Toc439148229"/>
      <w:r>
        <w:instrText>Exchange Server</w:instrText>
      </w:r>
      <w:bookmarkEnd w:id="103"/>
      <w:r>
        <w:instrText>" \l 3</w:instrText>
      </w:r>
      <w:r>
        <w:fldChar w:fldCharType="end"/>
      </w:r>
    </w:p>
    <w:p w:rsidR="000A1BB7" w:rsidRDefault="00A05DD2">
      <w:pPr>
        <w:pStyle w:val="ProductList-Offering1SubSection"/>
        <w:outlineLvl w:val="3"/>
      </w:pPr>
      <w:bookmarkStart w:id="104" w:name="_Sec683"/>
      <w:r>
        <w:t>1.</w:t>
      </w:r>
      <w:r>
        <w:t>计划可用性</w:t>
      </w:r>
      <w:bookmarkEnd w:id="10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BB7" w:rsidRDefault="00A05DD2">
      <w:pPr>
        <w:pStyle w:val="ProductList-Offering1SubSection"/>
        <w:outlineLvl w:val="3"/>
      </w:pPr>
      <w:bookmarkStart w:id="105" w:name="_Sec738"/>
      <w:r>
        <w:t>2.</w:t>
      </w:r>
      <w:r>
        <w:t>产品条件</w:t>
      </w:r>
      <w:bookmarkEnd w:id="105"/>
    </w:p>
    <w:tbl>
      <w:tblPr>
        <w:tblStyle w:val="PURTable"/>
        <w:tblW w:w="0" w:type="dxa"/>
        <w:tblLook w:val="04A0" w:firstRow="1" w:lastRow="0" w:firstColumn="1" w:lastColumn="0" w:noHBand="0" w:noVBand="1"/>
      </w:tblPr>
      <w:tblGrid>
        <w:gridCol w:w="3672"/>
        <w:gridCol w:w="3622"/>
        <w:gridCol w:w="362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3"/>
      </w:pPr>
      <w:bookmarkStart w:id="106" w:name="_Sec793"/>
      <w:r>
        <w:t>3.</w:t>
      </w:r>
      <w:r>
        <w:t>使用权利</w:t>
      </w:r>
      <w:bookmarkEnd w:id="106"/>
    </w:p>
    <w:tbl>
      <w:tblPr>
        <w:tblStyle w:val="PURTable"/>
        <w:tblW w:w="0" w:type="dxa"/>
        <w:tblLook w:val="04A0" w:firstRow="1" w:lastRow="0" w:firstColumn="1" w:lastColumn="0" w:noHBand="0" w:noVBand="1"/>
      </w:tblPr>
      <w:tblGrid>
        <w:gridCol w:w="3645"/>
        <w:gridCol w:w="3640"/>
        <w:gridCol w:w="363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4"/>
        <w:gridCol w:w="3656"/>
        <w:gridCol w:w="3656"/>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A1BB7" w:rsidRDefault="00A05DD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 xml:space="preserve">Exchange Online </w:t>
            </w:r>
            <w:r>
              <w:t>计划</w:t>
            </w:r>
            <w:r>
              <w:t xml:space="preserve"> 1 </w:t>
            </w:r>
            <w:r>
              <w:t>用户</w:t>
            </w:r>
            <w:r>
              <w:t xml:space="preserve"> SL</w:t>
            </w:r>
          </w:p>
        </w:tc>
      </w:tr>
      <w:tr w:rsidR="000A1B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1BB7" w:rsidRDefault="000A1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BB7" w:rsidRDefault="00A05DD2">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1BB7" w:rsidRDefault="00A05DD2">
            <w:pPr>
              <w:pStyle w:val="ProductList-TableBody"/>
            </w:pPr>
            <w:r>
              <w:t xml:space="preserve">Exchange Online </w:t>
            </w:r>
            <w:r>
              <w:t>计划</w:t>
            </w:r>
            <w:r>
              <w:t xml:space="preserve"> 2 </w:t>
            </w:r>
            <w:r>
              <w:t>用户</w:t>
            </w:r>
            <w:r>
              <w:t xml:space="preserve"> SL</w:t>
            </w:r>
          </w:p>
        </w:tc>
      </w:tr>
      <w:tr w:rsidR="000A1B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1BB7" w:rsidRDefault="000A1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BB7" w:rsidRDefault="00A05DD2">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1BB7" w:rsidRDefault="00A05DD2">
            <w:pPr>
              <w:pStyle w:val="ProductList-TableBody"/>
            </w:pPr>
            <w:r>
              <w:t xml:space="preserve">Exchange Online </w:t>
            </w:r>
            <w:r>
              <w:t>计划</w:t>
            </w:r>
            <w:r>
              <w:t xml:space="preserve"> 2G </w:t>
            </w:r>
            <w:r>
              <w:t>用户</w:t>
            </w:r>
            <w:r>
              <w:t xml:space="preserve"> SL</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
      </w:pPr>
    </w:p>
    <w:p w:rsidR="000A1BB7" w:rsidRDefault="00A05DD2">
      <w:pPr>
        <w:pStyle w:val="ProductList-SubClauseHeading"/>
        <w:outlineLvl w:val="5"/>
      </w:pPr>
      <w:r>
        <w:t xml:space="preserve">3.1.1 </w:t>
      </w:r>
      <w:r>
        <w:t>与</w:t>
      </w:r>
      <w:r>
        <w:t xml:space="preserve"> Exchange </w:t>
      </w:r>
      <w:r>
        <w:t>企业</w:t>
      </w:r>
      <w:r>
        <w:t xml:space="preserve"> CAL </w:t>
      </w:r>
      <w:r>
        <w:t>相关的附加功能</w:t>
      </w:r>
    </w:p>
    <w:p w:rsidR="000A1BB7" w:rsidRDefault="00A05DD2">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70"/>
        <w:gridCol w:w="3547"/>
        <w:gridCol w:w="353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A1BB7" w:rsidRDefault="00A05DD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 xml:space="preserve">Exchange Online </w:t>
            </w:r>
            <w:r>
              <w:t>计划</w:t>
            </w:r>
            <w:r>
              <w:t xml:space="preserve"> 2 </w:t>
            </w:r>
            <w:r>
              <w:t>用户</w:t>
            </w:r>
            <w:r>
              <w:t xml:space="preserve"> SL</w:t>
            </w:r>
          </w:p>
        </w:tc>
      </w:tr>
      <w:tr w:rsidR="000A1B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1BB7" w:rsidRDefault="000A1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BB7" w:rsidRDefault="00A05DD2">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1BB7" w:rsidRDefault="00A05DD2">
            <w:pPr>
              <w:pStyle w:val="ProductList-TableBody"/>
            </w:pPr>
            <w:r>
              <w:t xml:space="preserve">Exchange Online </w:t>
            </w:r>
            <w:r>
              <w:t>计划</w:t>
            </w:r>
            <w:r>
              <w:t xml:space="preserve"> 2G </w:t>
            </w:r>
            <w:r>
              <w:t>用户</w:t>
            </w:r>
            <w:r>
              <w:t xml:space="preserve"> SL</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Indented"/>
      </w:pPr>
    </w:p>
    <w:p w:rsidR="000A1BB7" w:rsidRDefault="00A05DD2">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0A1B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1BB7" w:rsidRDefault="000A1BB7">
            <w:pPr>
              <w:pStyle w:val="ProductList-TableBody"/>
            </w:pPr>
          </w:p>
        </w:tc>
      </w:tr>
    </w:tbl>
    <w:p w:rsidR="000A1BB7" w:rsidRDefault="00A05DD2">
      <w:pPr>
        <w:pStyle w:val="ProductList-Offering1SubSection"/>
        <w:outlineLvl w:val="3"/>
      </w:pPr>
      <w:bookmarkStart w:id="107" w:name="_Sec824"/>
      <w:r>
        <w:t>4.</w:t>
      </w:r>
      <w:r>
        <w:t>软件保障</w:t>
      </w:r>
      <w:bookmarkEnd w:id="107"/>
    </w:p>
    <w:tbl>
      <w:tblPr>
        <w:tblStyle w:val="PURTable"/>
        <w:tblW w:w="0" w:type="dxa"/>
        <w:tblLook w:val="04A0" w:firstRow="1" w:lastRow="0" w:firstColumn="1" w:lastColumn="0" w:noHBand="0" w:noVBand="1"/>
      </w:tblPr>
      <w:tblGrid>
        <w:gridCol w:w="3632"/>
        <w:gridCol w:w="3651"/>
        <w:gridCol w:w="363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4.1 Exchange Enterprise CAL with Services 2016 </w:t>
      </w:r>
      <w:r>
        <w:t>补充条款和条件</w:t>
      </w:r>
    </w:p>
    <w:p w:rsidR="000A1BB7" w:rsidRDefault="00A05DD2">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7">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0A1BB7" w:rsidRDefault="000A1BB7">
      <w:pPr>
        <w:pStyle w:val="PURBreadcrumb"/>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108" w:name="_Sec639"/>
      <w:r>
        <w:t>Project Server</w:t>
      </w:r>
      <w:bookmarkEnd w:id="108"/>
      <w:r>
        <w:fldChar w:fldCharType="begin"/>
      </w:r>
      <w:r>
        <w:instrText xml:space="preserve"> TC "</w:instrText>
      </w:r>
      <w:bookmarkStart w:id="109" w:name="_Toc439148230"/>
      <w:r>
        <w:instrText>Project Server</w:instrText>
      </w:r>
      <w:bookmarkEnd w:id="109"/>
      <w:r>
        <w:instrText>" \l 3</w:instrText>
      </w:r>
      <w:r>
        <w:fldChar w:fldCharType="end"/>
      </w:r>
    </w:p>
    <w:p w:rsidR="000A1BB7" w:rsidRDefault="00A05DD2">
      <w:pPr>
        <w:pStyle w:val="ProductList-Offering1SubSection"/>
        <w:outlineLvl w:val="3"/>
      </w:pPr>
      <w:bookmarkStart w:id="110" w:name="_Sec684"/>
      <w:r>
        <w:t>1.</w:t>
      </w:r>
      <w:r>
        <w:t>计划可用性</w:t>
      </w:r>
      <w:bookmarkEnd w:id="110"/>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Project Server 2013 CAL</w:t>
            </w:r>
            <w:r>
              <w:fldChar w:fldCharType="begin"/>
            </w:r>
            <w:r>
              <w:instrText xml:space="preserve"> XE "Project Server 2013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3"/>
      </w:pPr>
      <w:bookmarkStart w:id="111" w:name="_Sec739"/>
      <w:r>
        <w:t>2.</w:t>
      </w:r>
      <w:r>
        <w:t>产品条件</w:t>
      </w:r>
      <w:bookmarkEnd w:id="111"/>
    </w:p>
    <w:tbl>
      <w:tblPr>
        <w:tblStyle w:val="PURTable"/>
        <w:tblW w:w="0" w:type="dxa"/>
        <w:tblLook w:val="04A0" w:firstRow="1" w:lastRow="0" w:firstColumn="1" w:lastColumn="0" w:noHBand="0" w:noVBand="1"/>
      </w:tblPr>
      <w:tblGrid>
        <w:gridCol w:w="3650"/>
        <w:gridCol w:w="3650"/>
        <w:gridCol w:w="3616"/>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Project Server CAL</w:t>
            </w:r>
            <w:r>
              <w:t>（</w:t>
            </w:r>
            <w:r>
              <w:t>Project Online</w:t>
            </w:r>
            <w:r>
              <w:t>、</w:t>
            </w:r>
            <w:r>
              <w:t>Project Lite</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3"/>
      </w:pPr>
      <w:bookmarkStart w:id="112" w:name="_Sec795"/>
      <w:r>
        <w:t>3.</w:t>
      </w:r>
      <w:r>
        <w:t>使用权利</w:t>
      </w:r>
      <w:bookmarkEnd w:id="112"/>
    </w:p>
    <w:tbl>
      <w:tblPr>
        <w:tblStyle w:val="PURTable"/>
        <w:tblW w:w="0" w:type="dxa"/>
        <w:tblLook w:val="04A0" w:firstRow="1" w:lastRow="0" w:firstColumn="1" w:lastColumn="0" w:noHBand="0" w:noVBand="1"/>
      </w:tblPr>
      <w:tblGrid>
        <w:gridCol w:w="3645"/>
        <w:gridCol w:w="3640"/>
        <w:gridCol w:w="363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16"/>
        <w:gridCol w:w="3650"/>
        <w:gridCol w:w="3650"/>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Project Lite</w:t>
            </w:r>
            <w:r>
              <w:fldChar w:fldCharType="begin"/>
            </w:r>
            <w:r>
              <w:instrText xml:space="preserve"> XE "Project Lite" </w:instrText>
            </w:r>
            <w:r>
              <w:fldChar w:fldCharType="end"/>
            </w:r>
            <w:r>
              <w:t>（用户</w:t>
            </w:r>
            <w:r>
              <w:t xml:space="preserve"> SL</w:t>
            </w:r>
            <w:r>
              <w:t>）</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Project Online</w:t>
            </w:r>
            <w:r>
              <w:fldChar w:fldCharType="begin"/>
            </w:r>
            <w:r>
              <w:instrText xml:space="preserve"> XE "Project Online"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1BB7" w:rsidRDefault="00A05DD2">
            <w:pPr>
              <w:pStyle w:val="ProductList-TableBody"/>
            </w:pPr>
            <w:r>
              <w:t>Project Pro for Office 365</w:t>
            </w:r>
            <w:r>
              <w:fldChar w:fldCharType="begin"/>
            </w:r>
            <w:r>
              <w:instrText xml:space="preserve"> XE "Project Pro for Office 365" </w:instrText>
            </w:r>
            <w:r>
              <w:fldChar w:fldCharType="end"/>
            </w:r>
            <w:r>
              <w:t xml:space="preserve"> </w:t>
            </w:r>
            <w:r>
              <w:t>用户</w:t>
            </w:r>
            <w:r>
              <w:t xml:space="preserve"> SL</w:t>
            </w:r>
          </w:p>
        </w:tc>
      </w:tr>
    </w:tbl>
    <w:p w:rsidR="000A1BB7" w:rsidRDefault="000A1BB7">
      <w:pPr>
        <w:pStyle w:val="ProductList-Body"/>
      </w:pPr>
    </w:p>
    <w:p w:rsidR="000A1BB7" w:rsidRDefault="00A05DD2">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0A1B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1BB7" w:rsidRDefault="000A1BB7">
            <w:pPr>
              <w:pStyle w:val="ProductList-TableBody"/>
            </w:pPr>
          </w:p>
        </w:tc>
      </w:tr>
    </w:tbl>
    <w:p w:rsidR="000A1BB7" w:rsidRDefault="00A05DD2">
      <w:pPr>
        <w:pStyle w:val="ProductList-Offering1SubSection"/>
        <w:outlineLvl w:val="3"/>
      </w:pPr>
      <w:bookmarkStart w:id="113" w:name="_Sec822"/>
      <w:r>
        <w:t>4.</w:t>
      </w:r>
      <w:r>
        <w:t>软件保障</w:t>
      </w:r>
      <w:bookmarkEnd w:id="113"/>
    </w:p>
    <w:tbl>
      <w:tblPr>
        <w:tblStyle w:val="PURTable"/>
        <w:tblW w:w="0" w:type="dxa"/>
        <w:tblLook w:val="04A0" w:firstRow="1" w:lastRow="0" w:firstColumn="1" w:lastColumn="0" w:noHBand="0" w:noVBand="1"/>
      </w:tblPr>
      <w:tblGrid>
        <w:gridCol w:w="3628"/>
        <w:gridCol w:w="3660"/>
        <w:gridCol w:w="362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114" w:name="_Sec640"/>
      <w:r>
        <w:t>SharePoint Server</w:t>
      </w:r>
      <w:bookmarkEnd w:id="114"/>
      <w:r>
        <w:fldChar w:fldCharType="begin"/>
      </w:r>
      <w:r>
        <w:instrText xml:space="preserve"> TC "</w:instrText>
      </w:r>
      <w:bookmarkStart w:id="115" w:name="_Toc439148231"/>
      <w:r>
        <w:instrText>SharePoint Server</w:instrText>
      </w:r>
      <w:bookmarkEnd w:id="115"/>
      <w:r>
        <w:instrText>" \l 3</w:instrText>
      </w:r>
      <w:r>
        <w:fldChar w:fldCharType="end"/>
      </w:r>
    </w:p>
    <w:p w:rsidR="000A1BB7" w:rsidRDefault="00A05DD2">
      <w:pPr>
        <w:pStyle w:val="ProductList-Offering1SubSection"/>
        <w:outlineLvl w:val="3"/>
      </w:pPr>
      <w:bookmarkStart w:id="116" w:name="_Sec685"/>
      <w:r>
        <w:t>1.</w:t>
      </w:r>
      <w:r>
        <w:t>计划可用性</w:t>
      </w:r>
      <w:bookmarkEnd w:id="116"/>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SharePoint Server 2013 Standard CAL</w:t>
            </w:r>
            <w:r>
              <w:fldChar w:fldCharType="begin"/>
            </w:r>
            <w:r>
              <w:instrText xml:space="preserve"> XE "SharePoint Server 2013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SharePoint Server 2013 Enterprise CAL</w:t>
            </w:r>
            <w:r>
              <w:fldChar w:fldCharType="begin"/>
            </w:r>
            <w:r>
              <w:instrText xml:space="preserve"> XE "SharePoint Server 2013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BB7" w:rsidRDefault="00A05DD2">
      <w:pPr>
        <w:pStyle w:val="ProductList-Offering1SubSection"/>
        <w:outlineLvl w:val="3"/>
      </w:pPr>
      <w:bookmarkStart w:id="117" w:name="_Sec740"/>
      <w:r>
        <w:t>2.</w:t>
      </w:r>
      <w:r>
        <w:t>产品条件</w:t>
      </w:r>
      <w:bookmarkEnd w:id="117"/>
    </w:p>
    <w:tbl>
      <w:tblPr>
        <w:tblStyle w:val="PURTable"/>
        <w:tblW w:w="0" w:type="dxa"/>
        <w:tblLook w:val="04A0" w:firstRow="1" w:lastRow="0" w:firstColumn="1" w:lastColumn="0" w:noHBand="0" w:noVBand="1"/>
      </w:tblPr>
      <w:tblGrid>
        <w:gridCol w:w="3692"/>
        <w:gridCol w:w="3612"/>
        <w:gridCol w:w="361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2010</w:t>
            </w:r>
            <w:r>
              <w:fldChar w:fldCharType="begin"/>
            </w:r>
            <w:r>
              <w:instrText xml:space="preserve"> XE "SharePoint Server 2010" </w:instrText>
            </w:r>
            <w:r>
              <w:fldChar w:fldCharType="end"/>
            </w:r>
            <w:r>
              <w:t xml:space="preserve"> (4/10)</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3"/>
      </w:pPr>
      <w:bookmarkStart w:id="118" w:name="_Sec798"/>
      <w:r>
        <w:t>3.</w:t>
      </w:r>
      <w:r>
        <w:t>使用权利</w:t>
      </w:r>
      <w:bookmarkEnd w:id="118"/>
    </w:p>
    <w:tbl>
      <w:tblPr>
        <w:tblStyle w:val="PURTable"/>
        <w:tblW w:w="0" w:type="dxa"/>
        <w:tblLook w:val="04A0" w:firstRow="1" w:lastRow="0" w:firstColumn="1" w:lastColumn="0" w:noHBand="0" w:noVBand="1"/>
      </w:tblPr>
      <w:tblGrid>
        <w:gridCol w:w="3648"/>
        <w:gridCol w:w="3634"/>
        <w:gridCol w:w="3634"/>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96"/>
        <w:gridCol w:w="3660"/>
        <w:gridCol w:w="3660"/>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3.2 SharePoint Server 2013 </w:t>
      </w:r>
      <w:r>
        <w:t>服务器软件访问</w:t>
      </w:r>
    </w:p>
    <w:tbl>
      <w:tblPr>
        <w:tblStyle w:val="PURTable"/>
        <w:tblW w:w="0" w:type="dxa"/>
        <w:tblLook w:val="04A0" w:firstRow="1" w:lastRow="0" w:firstColumn="1" w:lastColumn="0" w:noHBand="0" w:noVBand="1"/>
      </w:tblPr>
      <w:tblGrid>
        <w:gridCol w:w="3596"/>
        <w:gridCol w:w="3660"/>
        <w:gridCol w:w="3660"/>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 xml:space="preserve">CAL </w:t>
            </w:r>
            <w:r>
              <w:t>等效许可（请参阅</w:t>
            </w:r>
            <w:hyperlink r:id="rId48">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BB7" w:rsidRDefault="00A05DD2">
            <w:pPr>
              <w:pStyle w:val="ProductList-TableBody"/>
            </w:pPr>
            <w:r>
              <w:t xml:space="preserve">SharePoint Online </w:t>
            </w:r>
            <w:r>
              <w:t>计划</w:t>
            </w:r>
            <w:r>
              <w:t xml:space="preserve"> 2 </w:t>
            </w:r>
            <w:r>
              <w:t>用户</w:t>
            </w:r>
            <w:r>
              <w:t xml:space="preserve"> SL</w:t>
            </w:r>
          </w:p>
        </w:tc>
      </w:tr>
    </w:tbl>
    <w:p w:rsidR="000A1BB7" w:rsidRDefault="000A1BB7">
      <w:pPr>
        <w:pStyle w:val="ProductList-Body"/>
      </w:pPr>
    </w:p>
    <w:p w:rsidR="000A1BB7" w:rsidRDefault="00A05DD2">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0A1BB7" w:rsidRDefault="00A05DD2">
      <w:pPr>
        <w:pStyle w:val="ProductList-BodyIndented"/>
      </w:pPr>
      <w:r>
        <w:t xml:space="preserve">Business Connectivity Services </w:t>
      </w:r>
      <w:r>
        <w:t>业务线</w:t>
      </w:r>
      <w:r>
        <w:t xml:space="preserve"> Web </w:t>
      </w:r>
      <w:r>
        <w:t>部件；</w:t>
      </w:r>
      <w:r>
        <w:t xml:space="preserve">Office 2013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64"/>
        <w:gridCol w:w="3546"/>
        <w:gridCol w:w="3546"/>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 xml:space="preserve">SharePoint Online </w:t>
            </w:r>
            <w:r>
              <w:t>计划</w:t>
            </w:r>
            <w:r>
              <w:t xml:space="preserve"> 2 </w:t>
            </w:r>
            <w:r>
              <w:t>用户</w:t>
            </w:r>
            <w:r>
              <w:t xml:space="preserve"> SL</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Indented"/>
      </w:pPr>
    </w:p>
    <w:p w:rsidR="000A1BB7" w:rsidRDefault="00A05DD2">
      <w:pPr>
        <w:pStyle w:val="ProductList-ClauseHeading"/>
        <w:outlineLvl w:val="4"/>
      </w:pPr>
      <w:r>
        <w:t xml:space="preserve">3.3 </w:t>
      </w:r>
      <w:r>
        <w:t>用户访问公共内容时无需</w:t>
      </w:r>
      <w:r>
        <w:t xml:space="preserve"> CAL</w:t>
      </w:r>
    </w:p>
    <w:p w:rsidR="000A1BB7" w:rsidRDefault="00A05DD2">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0A1BB7" w:rsidRDefault="000A1BB7">
      <w:pPr>
        <w:pStyle w:val="ProductList-Body"/>
      </w:pPr>
    </w:p>
    <w:p w:rsidR="000A1BB7" w:rsidRDefault="00A05DD2">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50"/>
        <w:gridCol w:w="3633"/>
        <w:gridCol w:w="363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0A1B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1BB7" w:rsidRDefault="000A1BB7">
            <w:pPr>
              <w:pStyle w:val="ProductList-TableBody"/>
            </w:pPr>
          </w:p>
        </w:tc>
      </w:tr>
    </w:tbl>
    <w:p w:rsidR="000A1BB7" w:rsidRDefault="00A05DD2">
      <w:pPr>
        <w:pStyle w:val="ProductList-Offering1SubSection"/>
        <w:outlineLvl w:val="3"/>
      </w:pPr>
      <w:bookmarkStart w:id="119" w:name="_Sec825"/>
      <w:r>
        <w:t>4.</w:t>
      </w:r>
      <w:r>
        <w:t>软件保障</w:t>
      </w:r>
      <w:bookmarkEnd w:id="119"/>
    </w:p>
    <w:tbl>
      <w:tblPr>
        <w:tblStyle w:val="PURTable"/>
        <w:tblW w:w="0" w:type="dxa"/>
        <w:tblLook w:val="04A0" w:firstRow="1" w:lastRow="0" w:firstColumn="1" w:lastColumn="0" w:noHBand="0" w:noVBand="1"/>
      </w:tblPr>
      <w:tblGrid>
        <w:gridCol w:w="3668"/>
        <w:gridCol w:w="3667"/>
        <w:gridCol w:w="358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URBreadcrumb"/>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39148232"/>
      <w:r>
        <w:instrText>Skype for Business Server</w:instrText>
      </w:r>
      <w:bookmarkEnd w:id="121"/>
      <w:r>
        <w:instrText>" \l 3</w:instrText>
      </w:r>
      <w:r>
        <w:fldChar w:fldCharType="end"/>
      </w:r>
    </w:p>
    <w:p w:rsidR="000A1BB7" w:rsidRDefault="00A05DD2">
      <w:pPr>
        <w:pStyle w:val="ProductList-Offering1SubSection"/>
        <w:outlineLvl w:val="3"/>
      </w:pPr>
      <w:bookmarkStart w:id="122" w:name="_Sec686"/>
      <w:r>
        <w:t>1.</w:t>
      </w:r>
      <w:r>
        <w:t>计划可用性</w:t>
      </w:r>
      <w:bookmarkEnd w:id="122"/>
    </w:p>
    <w:p w:rsidR="000A1BB7" w:rsidRDefault="000A1BB7">
      <w:pPr>
        <w:pStyle w:val="ProductList-Body"/>
      </w:pPr>
    </w:p>
    <w:tbl>
      <w:tblPr>
        <w:tblStyle w:val="PURTable"/>
        <w:tblW w:w="0" w:type="dxa"/>
        <w:tblLook w:val="04A0" w:firstRow="1" w:lastRow="0" w:firstColumn="1" w:lastColumn="0" w:noHBand="0" w:noVBand="1"/>
      </w:tblPr>
      <w:tblGrid>
        <w:gridCol w:w="4043"/>
        <w:gridCol w:w="613"/>
        <w:gridCol w:w="608"/>
        <w:gridCol w:w="613"/>
        <w:gridCol w:w="608"/>
        <w:gridCol w:w="725"/>
        <w:gridCol w:w="612"/>
        <w:gridCol w:w="616"/>
        <w:gridCol w:w="634"/>
        <w:gridCol w:w="619"/>
        <w:gridCol w:w="614"/>
        <w:gridCol w:w="611"/>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BB7" w:rsidRDefault="00A05DD2">
      <w:pPr>
        <w:pStyle w:val="ProductList-Offering1SubSection"/>
        <w:outlineLvl w:val="3"/>
      </w:pPr>
      <w:bookmarkStart w:id="123" w:name="_Sec741"/>
      <w:r>
        <w:t>2.</w:t>
      </w:r>
      <w:r>
        <w:t>产品条件</w:t>
      </w:r>
      <w:bookmarkEnd w:id="123"/>
    </w:p>
    <w:tbl>
      <w:tblPr>
        <w:tblStyle w:val="PURTable"/>
        <w:tblW w:w="0" w:type="dxa"/>
        <w:tblLook w:val="04A0" w:firstRow="1" w:lastRow="0" w:firstColumn="1" w:lastColumn="0" w:noHBand="0" w:noVBand="1"/>
      </w:tblPr>
      <w:tblGrid>
        <w:gridCol w:w="3676"/>
        <w:gridCol w:w="3620"/>
        <w:gridCol w:w="3620"/>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3"/>
      </w:pPr>
      <w:bookmarkStart w:id="124" w:name="_Sec799"/>
      <w:r>
        <w:t>3.</w:t>
      </w:r>
      <w:r>
        <w:t>使用权利</w:t>
      </w:r>
      <w:bookmarkEnd w:id="124"/>
    </w:p>
    <w:tbl>
      <w:tblPr>
        <w:tblStyle w:val="PURTable"/>
        <w:tblW w:w="0" w:type="dxa"/>
        <w:tblLook w:val="04A0" w:firstRow="1" w:lastRow="0" w:firstColumn="1" w:lastColumn="0" w:noHBand="0" w:noVBand="1"/>
      </w:tblPr>
      <w:tblGrid>
        <w:gridCol w:w="3678"/>
        <w:gridCol w:w="3593"/>
        <w:gridCol w:w="3645"/>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7"/>
        <w:gridCol w:w="3656"/>
        <w:gridCol w:w="365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 xml:space="preserve">Skype for Business Online </w:t>
            </w:r>
            <w:r>
              <w:t>计划</w:t>
            </w:r>
            <w:r>
              <w:t xml:space="preserve"> 1 </w:t>
            </w:r>
            <w:r>
              <w:t>用户</w:t>
            </w:r>
            <w:r>
              <w:t xml:space="preserve"> SL</w:t>
            </w:r>
          </w:p>
        </w:tc>
      </w:tr>
      <w:tr w:rsidR="000A1B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BB7" w:rsidRDefault="00A05DD2">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1BB7" w:rsidRDefault="00A05DD2">
            <w:pPr>
              <w:pStyle w:val="ProductList-TableBody"/>
            </w:pPr>
            <w:r>
              <w:t xml:space="preserve">Skype for Business Online </w:t>
            </w:r>
            <w:r>
              <w:t>计划</w:t>
            </w:r>
            <w:r>
              <w:t xml:space="preserve"> 2 </w:t>
            </w:r>
            <w:r>
              <w:t>用户</w:t>
            </w:r>
            <w:r>
              <w:t xml:space="preserve"> SL</w:t>
            </w:r>
          </w:p>
        </w:tc>
      </w:tr>
      <w:tr w:rsidR="000A1B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BB7" w:rsidRDefault="00A05DD2">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1BB7" w:rsidRDefault="00A05DD2">
            <w:pPr>
              <w:pStyle w:val="ProductList-TableBody"/>
            </w:pPr>
            <w:r>
              <w:t xml:space="preserve">Skype for Business Online </w:t>
            </w:r>
            <w:r>
              <w:t>计划</w:t>
            </w:r>
            <w:r>
              <w:t xml:space="preserve"> 2G </w:t>
            </w:r>
            <w:r>
              <w:t>用户</w:t>
            </w:r>
            <w:r>
              <w:t xml:space="preserve"> SL</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
      </w:pPr>
    </w:p>
    <w:p w:rsidR="000A1BB7" w:rsidRDefault="00A05DD2">
      <w:pPr>
        <w:pStyle w:val="ProductList-SubClauseHeading"/>
        <w:outlineLvl w:val="5"/>
      </w:pPr>
      <w:r>
        <w:t xml:space="preserve">3.1.1 </w:t>
      </w:r>
      <w:r>
        <w:t>与</w:t>
      </w:r>
      <w:r>
        <w:t xml:space="preserve"> Skype for Business Server </w:t>
      </w:r>
      <w:r>
        <w:t>企业</w:t>
      </w:r>
      <w:r>
        <w:t xml:space="preserve"> CAL </w:t>
      </w:r>
      <w:r>
        <w:t>相关的附加功能</w:t>
      </w:r>
    </w:p>
    <w:p w:rsidR="000A1BB7" w:rsidRDefault="00A05DD2">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65"/>
        <w:gridCol w:w="3530"/>
        <w:gridCol w:w="356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 xml:space="preserve">Skype for Business Online </w:t>
            </w:r>
            <w:r>
              <w:t>计划</w:t>
            </w:r>
            <w:r>
              <w:t xml:space="preserve"> 2 </w:t>
            </w:r>
            <w:r>
              <w:t>用户</w:t>
            </w:r>
            <w:r>
              <w:t xml:space="preserve"> SL</w:t>
            </w:r>
          </w:p>
        </w:tc>
      </w:tr>
      <w:tr w:rsidR="000A1B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BB7" w:rsidRDefault="00A05DD2">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1BB7" w:rsidRDefault="00A05DD2">
            <w:pPr>
              <w:pStyle w:val="ProductList-TableBody"/>
            </w:pPr>
            <w:r>
              <w:t xml:space="preserve">Skype for Business Online </w:t>
            </w:r>
            <w:r>
              <w:t>计划</w:t>
            </w:r>
            <w:r>
              <w:t xml:space="preserve"> 2G </w:t>
            </w:r>
            <w:r>
              <w:t>用户</w:t>
            </w:r>
            <w:r>
              <w:t xml:space="preserve"> SL</w:t>
            </w:r>
          </w:p>
        </w:tc>
      </w:tr>
      <w:tr w:rsidR="000A1B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BB7" w:rsidRDefault="00A05DD2">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1BB7" w:rsidRDefault="00A05DD2">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Indented"/>
      </w:pPr>
    </w:p>
    <w:p w:rsidR="000A1BB7" w:rsidRDefault="00A05DD2">
      <w:pPr>
        <w:pStyle w:val="ProductList-SubClauseHeading"/>
        <w:outlineLvl w:val="5"/>
      </w:pPr>
      <w:r>
        <w:t xml:space="preserve">3.1.2 </w:t>
      </w:r>
      <w:r>
        <w:t>与</w:t>
      </w:r>
      <w:r>
        <w:t xml:space="preserve"> Skype for Business Server Plus CAL </w:t>
      </w:r>
      <w:r>
        <w:t>相关的附加功能</w:t>
      </w:r>
    </w:p>
    <w:p w:rsidR="000A1BB7" w:rsidRDefault="00A05DD2">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96"/>
        <w:gridCol w:w="3552"/>
        <w:gridCol w:w="350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Indented"/>
      </w:pPr>
    </w:p>
    <w:p w:rsidR="000A1BB7" w:rsidRDefault="00A05DD2">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 xml:space="preserve">Audio/Video Conferencing Server </w:t>
            </w:r>
            <w:r>
              <w:t>角色</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Director </w:t>
            </w:r>
            <w:r>
              <w:t>角色</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Mediation Server </w:t>
            </w:r>
            <w:r>
              <w:t>角色</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Microsoft Lync Server 2013 Group Chat </w:t>
            </w:r>
            <w:r>
              <w:t>管理工具</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PowerShell Snap-in</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Survivable Branch Appliance </w:t>
            </w:r>
            <w:r>
              <w:t>角色</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Video Interop Server </w:t>
            </w:r>
            <w:r>
              <w:t>角色</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r>
    </w:tbl>
    <w:p w:rsidR="000A1BB7" w:rsidRDefault="00A05DD2">
      <w:pPr>
        <w:pStyle w:val="ProductList-Offering1SubSection"/>
        <w:outlineLvl w:val="3"/>
      </w:pPr>
      <w:bookmarkStart w:id="125" w:name="_Sec820"/>
      <w:r>
        <w:t>4.</w:t>
      </w:r>
      <w:r>
        <w:t>软件保障</w:t>
      </w:r>
      <w:bookmarkEnd w:id="125"/>
    </w:p>
    <w:tbl>
      <w:tblPr>
        <w:tblStyle w:val="PURTable"/>
        <w:tblW w:w="0" w:type="dxa"/>
        <w:tblLook w:val="04A0" w:firstRow="1" w:lastRow="0" w:firstColumn="1" w:lastColumn="0" w:noHBand="0" w:noVBand="1"/>
      </w:tblPr>
      <w:tblGrid>
        <w:gridCol w:w="3624"/>
        <w:gridCol w:w="3668"/>
        <w:gridCol w:w="3624"/>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URBreadcrumb"/>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GroupHeading"/>
        <w:outlineLvl w:val="1"/>
      </w:pPr>
      <w:bookmarkStart w:id="126" w:name="_Sec883"/>
      <w:r>
        <w:t>R Server</w:t>
      </w:r>
      <w:bookmarkEnd w:id="126"/>
      <w:r>
        <w:fldChar w:fldCharType="begin"/>
      </w:r>
      <w:r>
        <w:instrText xml:space="preserve"> TC "</w:instrText>
      </w:r>
      <w:bookmarkStart w:id="127" w:name="_Toc439148233"/>
      <w:r>
        <w:instrText>R Server</w:instrText>
      </w:r>
      <w:bookmarkEnd w:id="127"/>
      <w:r>
        <w:instrText>" \l 2</w:instrText>
      </w:r>
      <w:r>
        <w:fldChar w:fldCharType="end"/>
      </w:r>
    </w:p>
    <w:p w:rsidR="000A1BB7" w:rsidRDefault="00A05DD2">
      <w:pPr>
        <w:pStyle w:val="ProductList-Offering1SubSection"/>
        <w:outlineLvl w:val="2"/>
      </w:pPr>
      <w:bookmarkStart w:id="128" w:name="_Sec884"/>
      <w:r>
        <w:t>1.</w:t>
      </w:r>
      <w:r>
        <w:t>计划可用性</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A1BB7" w:rsidRDefault="00A05DD2">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none" w:sz="4" w:space="0" w:color="FFFFFF"/>
              <w:left w:val="none" w:sz="4" w:space="0" w:color="FFFFFF"/>
              <w:bottom w:val="dashed" w:sz="4" w:space="0" w:color="BFBFBF"/>
              <w:right w:val="none" w:sz="4" w:space="0" w:color="FFFFFF"/>
            </w:tcBorders>
          </w:tcPr>
          <w:p w:rsidR="000A1BB7" w:rsidRDefault="00A05DD2">
            <w:pPr>
              <w:pStyle w:val="ProductList-TableBody"/>
            </w:pPr>
            <w:r>
              <w:t>适用于</w:t>
            </w:r>
            <w:r>
              <w:t xml:space="preserve"> Hadoop on Red Hat </w:t>
            </w:r>
            <w:r>
              <w:t>的</w:t>
            </w:r>
            <w:r>
              <w:t xml:space="preserve"> R Server 2016</w:t>
            </w:r>
            <w:r>
              <w:fldChar w:fldCharType="begin"/>
            </w:r>
            <w:r>
              <w:instrText xml:space="preserve"> XE "</w:instrText>
            </w:r>
            <w:r>
              <w:instrText>适用于</w:instrText>
            </w:r>
            <w:r>
              <w:instrText xml:space="preserve"> Hadoop on Red Hat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A1BB7" w:rsidRDefault="00A05DD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A1BB7" w:rsidRDefault="000A1BB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A1BB7" w:rsidRDefault="000A1BB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A1BB7" w:rsidRDefault="000A1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pPr>
            <w:r>
              <w:rPr>
                <w:color w:val="000000"/>
              </w:rPr>
              <w:t>适用于</w:t>
            </w:r>
            <w:r>
              <w:rPr>
                <w:color w:val="000000"/>
              </w:rPr>
              <w:t xml:space="preserve"> Red Hat Linux </w:t>
            </w:r>
            <w:r>
              <w:rPr>
                <w:color w:val="000000"/>
              </w:rPr>
              <w:t>的</w:t>
            </w:r>
            <w:r>
              <w:rPr>
                <w:color w:val="000000"/>
              </w:rPr>
              <w:t xml:space="preserve"> R Server 2016</w:t>
            </w:r>
            <w:r>
              <w:fldChar w:fldCharType="begin"/>
            </w:r>
            <w:r>
              <w:instrText xml:space="preserve"> XE "</w:instrText>
            </w:r>
            <w:r>
              <w:instrText>适用于</w:instrText>
            </w:r>
            <w:r>
              <w:instrText xml:space="preserve"> Red Hat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A1BB7" w:rsidRDefault="000A1BB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A1BB7" w:rsidRDefault="000A1B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BB7" w:rsidRDefault="000A1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pPr>
            <w:r>
              <w:t>适用于</w:t>
            </w:r>
            <w:r>
              <w:t xml:space="preserve"> SUSE Linux </w:t>
            </w:r>
            <w:r>
              <w:t>的</w:t>
            </w:r>
            <w:r>
              <w:t xml:space="preserve"> R Server 2016</w:t>
            </w:r>
            <w:r>
              <w:fldChar w:fldCharType="begin"/>
            </w:r>
            <w:r>
              <w:instrText xml:space="preserve"> XE "</w:instrText>
            </w:r>
            <w:r>
              <w:instrText>适用于</w:instrText>
            </w:r>
            <w:r>
              <w:instrText xml:space="preserve"> SUSE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A1BB7" w:rsidRDefault="000A1BB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A1BB7" w:rsidRDefault="000A1B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BB7" w:rsidRDefault="000A1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A1BB7" w:rsidRDefault="000A1BB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A1BB7" w:rsidRDefault="000A1B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BB7" w:rsidRDefault="000A1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2HeadingNoBorder"/>
        <w:outlineLvl w:val="2"/>
      </w:pPr>
      <w:bookmarkStart w:id="129" w:name="_Sec885"/>
      <w:r>
        <w:t>2.</w:t>
      </w:r>
      <w:r>
        <w:t>产品条件</w:t>
      </w:r>
      <w:bookmarkEnd w:id="129"/>
      <w:r>
        <w:fldChar w:fldCharType="begin"/>
      </w:r>
      <w:r>
        <w:instrText xml:space="preserve"> TC "</w:instrText>
      </w:r>
      <w:bookmarkStart w:id="130" w:name="_Toc439148234"/>
      <w:r>
        <w:instrText>2.</w:instrText>
      </w:r>
      <w:r>
        <w:instrText>产品条件</w:instrText>
      </w:r>
      <w:bookmarkEnd w:id="130"/>
      <w:r>
        <w:instrText>" \l 3</w:instrText>
      </w:r>
      <w:r>
        <w:fldChar w:fldCharType="end"/>
      </w:r>
    </w:p>
    <w:tbl>
      <w:tblPr>
        <w:tblStyle w:val="PURTable"/>
        <w:tblW w:w="0" w:type="dxa"/>
        <w:tblLook w:val="04A0" w:firstRow="1" w:lastRow="0" w:firstColumn="1" w:lastColumn="0" w:noHBand="0" w:noVBand="1"/>
      </w:tblPr>
      <w:tblGrid>
        <w:gridCol w:w="3652"/>
        <w:gridCol w:w="3632"/>
        <w:gridCol w:w="363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2HeadingNoBorder"/>
        <w:outlineLvl w:val="2"/>
      </w:pPr>
      <w:bookmarkStart w:id="131" w:name="_Sec886"/>
      <w:r>
        <w:t>3.</w:t>
      </w:r>
      <w:r>
        <w:t>使用权利</w:t>
      </w:r>
      <w:bookmarkEnd w:id="131"/>
      <w:r>
        <w:fldChar w:fldCharType="begin"/>
      </w:r>
      <w:r>
        <w:instrText xml:space="preserve"> TC "</w:instrText>
      </w:r>
      <w:bookmarkStart w:id="132" w:name="_Toc439148235"/>
      <w:r>
        <w:instrText>3.</w:instrText>
      </w:r>
      <w:r>
        <w:instrText>使用权利</w:instrText>
      </w:r>
      <w:bookmarkEnd w:id="132"/>
      <w:r>
        <w:instrText>" \l 3</w:instrText>
      </w:r>
      <w:r>
        <w:fldChar w:fldCharType="end"/>
      </w:r>
    </w:p>
    <w:tbl>
      <w:tblPr>
        <w:tblStyle w:val="PURTable"/>
        <w:tblW w:w="0" w:type="dxa"/>
        <w:tblLook w:val="04A0" w:firstRow="1" w:lastRow="0" w:firstColumn="1" w:lastColumn="0" w:noHBand="0" w:noVBand="1"/>
      </w:tblPr>
      <w:tblGrid>
        <w:gridCol w:w="3670"/>
        <w:gridCol w:w="3623"/>
        <w:gridCol w:w="362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51">
              <w:r>
                <w:rPr>
                  <w:color w:val="00467F"/>
                  <w:u w:val="single"/>
                </w:rPr>
                <w:t>通用</w:t>
              </w:r>
            </w:hyperlink>
            <w:r>
              <w:t>；</w:t>
            </w:r>
            <w:hyperlink w:anchor="_Sec543">
              <w:r>
                <w:rPr>
                  <w:color w:val="00467F"/>
                  <w:u w:val="single"/>
                </w:rPr>
                <w:t>每内核</w:t>
              </w:r>
              <w:r>
                <w:rPr>
                  <w:color w:val="00467F"/>
                  <w:u w:val="single"/>
                </w:rPr>
                <w:t xml:space="preserve"> </w:t>
              </w:r>
            </w:hyperlink>
            <w:r>
              <w:t xml:space="preserve">– Red Hat Linux </w:t>
            </w:r>
            <w:r>
              <w:t>和</w:t>
            </w:r>
            <w:r>
              <w:t xml:space="preserve"> SUSE Linux </w:t>
            </w:r>
            <w:r>
              <w:t>版本，</w:t>
            </w:r>
            <w:hyperlink w:anchor="_Sec545">
              <w:r>
                <w:rPr>
                  <w:color w:val="00467F"/>
                  <w:u w:val="single"/>
                </w:rPr>
                <w:t>专业服务器</w:t>
              </w:r>
              <w:r>
                <w:rPr>
                  <w:color w:val="00467F"/>
                  <w:u w:val="single"/>
                </w:rPr>
                <w:t xml:space="preserve"> </w:t>
              </w:r>
            </w:hyperlink>
            <w:r>
              <w:t xml:space="preserve">– Hadoop on Red Hat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附加软件：不适用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Offering1SubSection"/>
        <w:outlineLvl w:val="3"/>
      </w:pPr>
      <w:r>
        <w:t xml:space="preserve">3.1 </w:t>
      </w:r>
      <w:r>
        <w:t>适用于</w:t>
      </w:r>
      <w:r>
        <w:t xml:space="preserve"> Hadoop on Red Hat </w:t>
      </w:r>
      <w:r>
        <w:t>的</w:t>
      </w:r>
      <w:r>
        <w:t xml:space="preserve"> R Server 2016 </w:t>
      </w:r>
      <w:r>
        <w:t>和适用于</w:t>
      </w:r>
      <w:r>
        <w:t xml:space="preserve"> Teradata DB </w:t>
      </w:r>
      <w:r>
        <w:t>的</w:t>
      </w:r>
      <w:r>
        <w:t xml:space="preserve"> R Server</w:t>
      </w:r>
    </w:p>
    <w:p w:rsidR="000A1BB7" w:rsidRDefault="00A05DD2">
      <w:pPr>
        <w:pStyle w:val="ProductList-Body"/>
      </w:pPr>
      <w:r>
        <w:t>每个适用于</w:t>
      </w:r>
      <w:r>
        <w:t xml:space="preserve"> Hadoop on Red Hat </w:t>
      </w:r>
      <w:r>
        <w:t>的</w:t>
      </w:r>
      <w:r>
        <w:t xml:space="preserve"> R Server 2016 </w:t>
      </w:r>
      <w:r>
        <w:t>和适用于</w:t>
      </w:r>
      <w:r>
        <w:t xml:space="preserve"> Teradata DB </w:t>
      </w:r>
      <w:r>
        <w:t>的</w:t>
      </w:r>
      <w:r>
        <w:t xml:space="preserve"> R Server </w:t>
      </w:r>
      <w:r>
        <w:t>的服务器许可在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上最多涵盖</w:t>
      </w:r>
      <w:r>
        <w:t xml:space="preserve"> 16 </w:t>
      </w:r>
      <w:r>
        <w:t>个内核。</w:t>
      </w:r>
    </w:p>
    <w:p w:rsidR="000A1BB7" w:rsidRDefault="00A05DD2">
      <w:pPr>
        <w:pStyle w:val="ProductList-Offering2HeadingNoBorder"/>
        <w:outlineLvl w:val="2"/>
      </w:pPr>
      <w:bookmarkStart w:id="133" w:name="_Sec887"/>
      <w:r>
        <w:t>4.</w:t>
      </w:r>
      <w:r>
        <w:t>软件保障</w:t>
      </w:r>
      <w:bookmarkEnd w:id="133"/>
      <w:r>
        <w:fldChar w:fldCharType="begin"/>
      </w:r>
      <w:r>
        <w:instrText xml:space="preserve"> TC "</w:instrText>
      </w:r>
      <w:bookmarkStart w:id="134" w:name="_Toc439148236"/>
      <w:r>
        <w:instrText>4.</w:instrText>
      </w:r>
      <w:r>
        <w:instrText>软件保障</w:instrText>
      </w:r>
      <w:bookmarkEnd w:id="134"/>
      <w:r>
        <w:instrText>" \l 3</w:instrText>
      </w:r>
      <w:r>
        <w:fldChar w:fldCharType="end"/>
      </w:r>
    </w:p>
    <w:tbl>
      <w:tblPr>
        <w:tblStyle w:val="PURTable"/>
        <w:tblW w:w="0" w:type="dxa"/>
        <w:tblLook w:val="04A0" w:firstRow="1" w:lastRow="0" w:firstColumn="1" w:lastColumn="0" w:noHBand="0" w:noVBand="1"/>
      </w:tblPr>
      <w:tblGrid>
        <w:gridCol w:w="3638"/>
        <w:gridCol w:w="3639"/>
        <w:gridCol w:w="363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HeadingNoBorder"/>
        <w:outlineLvl w:val="1"/>
      </w:pPr>
      <w:bookmarkStart w:id="135" w:name="_Sec613"/>
      <w:r>
        <w:t>租赁权</w:t>
      </w:r>
      <w:bookmarkEnd w:id="135"/>
      <w:r>
        <w:fldChar w:fldCharType="begin"/>
      </w:r>
      <w:r>
        <w:instrText xml:space="preserve"> TC "</w:instrText>
      </w:r>
      <w:bookmarkStart w:id="136" w:name="_Toc439148237"/>
      <w:r>
        <w:instrText>租赁权</w:instrText>
      </w:r>
      <w:bookmarkEnd w:id="136"/>
      <w:r>
        <w:instrText>" \l 2</w:instrText>
      </w:r>
      <w:r>
        <w:fldChar w:fldCharType="end"/>
      </w:r>
    </w:p>
    <w:p w:rsidR="000A1BB7" w:rsidRDefault="00A05DD2">
      <w:pPr>
        <w:pStyle w:val="ProductList-Offering1SubSection"/>
        <w:outlineLvl w:val="2"/>
      </w:pPr>
      <w:bookmarkStart w:id="137" w:name="_Sec687"/>
      <w:r>
        <w:t>1.</w:t>
      </w:r>
      <w:r>
        <w:t>计划可用性</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Office Standard </w:t>
            </w:r>
            <w:r>
              <w:rPr>
                <w:color w:val="000000"/>
              </w:rPr>
              <w:t>的出租权利</w:t>
            </w:r>
            <w:r>
              <w:fldChar w:fldCharType="begin"/>
            </w:r>
            <w:r>
              <w:instrText xml:space="preserve"> XE "Office Standard </w:instrText>
            </w:r>
            <w:r>
              <w:instrText>的出租权利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Office Professional Plus </w:t>
            </w:r>
            <w:r>
              <w:rPr>
                <w:color w:val="000000"/>
              </w:rPr>
              <w:t>的出租权利</w:t>
            </w:r>
            <w:r>
              <w:fldChar w:fldCharType="begin"/>
            </w:r>
            <w:r>
              <w:instrText xml:space="preserve"> XE "Office Professional Plus </w:instrText>
            </w:r>
            <w:r>
              <w:instrText>的出租权利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 xml:space="preserve">Windows </w:t>
            </w:r>
            <w:r>
              <w:rPr>
                <w:color w:val="000000"/>
              </w:rPr>
              <w:t>的出租权利</w:t>
            </w:r>
            <w:r>
              <w:fldChar w:fldCharType="begin"/>
            </w:r>
            <w:r>
              <w:instrText xml:space="preserve"> XE "Windows </w:instrText>
            </w:r>
            <w:r>
              <w:instrText>的出租权利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2"/>
      </w:pPr>
      <w:bookmarkStart w:id="138" w:name="_Sec742"/>
      <w:r>
        <w:t>2.</w:t>
      </w:r>
      <w:r>
        <w:t>产品条件</w:t>
      </w:r>
      <w:bookmarkEnd w:id="138"/>
    </w:p>
    <w:tbl>
      <w:tblPr>
        <w:tblStyle w:val="PURTable"/>
        <w:tblW w:w="0" w:type="dxa"/>
        <w:tblLook w:val="04A0" w:firstRow="1" w:lastRow="0" w:firstColumn="1" w:lastColumn="0" w:noHBand="0" w:noVBand="1"/>
      </w:tblPr>
      <w:tblGrid>
        <w:gridCol w:w="3635"/>
        <w:gridCol w:w="3665"/>
        <w:gridCol w:w="3616"/>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早期版本：不适用</w:t>
            </w:r>
          </w:p>
        </w:tc>
        <w:tc>
          <w:tcPr>
            <w:tcW w:w="4040" w:type="dxa"/>
            <w:tcBorders>
              <w:top w:val="single" w:sz="12"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r>
              <w:t xml:space="preserve"> - Office</w:t>
            </w:r>
            <w:r>
              <w:t>，系统</w:t>
            </w:r>
            <w:r>
              <w:t xml:space="preserv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：所有出租权利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前提（软件保障）：不适用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 xml:space="preserve">2.1 </w:t>
      </w:r>
      <w:r>
        <w:t>出租权利</w:t>
      </w:r>
    </w:p>
    <w:p w:rsidR="000A1BB7" w:rsidRDefault="00A05DD2">
      <w:pPr>
        <w:pStyle w:val="ProductList-Body"/>
      </w:pPr>
      <w:r>
        <w:t>依据这些计划授予的出租权利许可只是附加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，以允许第三方使用许可的合格应用程序或操作系统。这些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并非完全产品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，也不是用于升级到更高版本的升级许可。因此，对于客户为其分配出租权利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的每一台台式计算机，均须获得许可才能运行以下规定的合格应用程序或操作系统之一。</w:t>
      </w:r>
    </w:p>
    <w:p w:rsidR="000A1BB7" w:rsidRDefault="000A1BB7">
      <w:pPr>
        <w:pStyle w:val="ProductList-Body"/>
      </w:pPr>
    </w:p>
    <w:p w:rsidR="000A1BB7" w:rsidRDefault="00A05DD2">
      <w:pPr>
        <w:pStyle w:val="ProductList-ClauseHeading"/>
        <w:outlineLvl w:val="3"/>
      </w:pPr>
      <w:r>
        <w:t xml:space="preserve">2.2 </w:t>
      </w:r>
      <w:r>
        <w:t>可购买出租权利的合格应用程序</w:t>
      </w:r>
      <w:r>
        <w:t xml:space="preserve"> – Office</w:t>
      </w:r>
    </w:p>
    <w:p w:rsidR="000A1BB7" w:rsidRDefault="00A05DD2">
      <w:pPr>
        <w:pStyle w:val="ProductList-Body"/>
      </w:pPr>
      <w:r>
        <w:t>合格应用程序许可必须分配给将会作为</w:t>
      </w:r>
      <w:r>
        <w:t xml:space="preserve"> VL </w:t>
      </w:r>
      <w:r>
        <w:t>出租权利许可分配对象的同一台设备。通过</w:t>
      </w:r>
      <w:r>
        <w:t xml:space="preserve"> OEM </w:t>
      </w:r>
      <w:r>
        <w:t>购买的</w:t>
      </w:r>
      <w:r>
        <w:t xml:space="preserve"> Office </w:t>
      </w:r>
      <w:r>
        <w:t>应用程序不符合购买出租权利的条件。按计划类型划分的合格应用程序：</w:t>
      </w:r>
    </w:p>
    <w:tbl>
      <w:tblPr>
        <w:tblStyle w:val="PURTable"/>
        <w:tblW w:w="0" w:type="dxa"/>
        <w:tblLook w:val="04A0" w:firstRow="1" w:lastRow="0" w:firstColumn="1" w:lastColumn="0" w:noHBand="0" w:noVBand="1"/>
      </w:tblPr>
      <w:tblGrid>
        <w:gridCol w:w="3718"/>
        <w:gridCol w:w="1800"/>
        <w:gridCol w:w="1810"/>
        <w:gridCol w:w="1788"/>
        <w:gridCol w:w="1800"/>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用于购买</w:t>
            </w:r>
            <w:r>
              <w:rPr>
                <w:color w:val="FFFFFF"/>
              </w:rPr>
              <w:t xml:space="preserve"> Windows </w:t>
            </w:r>
            <w:r>
              <w:rPr>
                <w:color w:val="FFFFFF"/>
              </w:rPr>
              <w:t>的出租权利的合格操作系统</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PIPC</w:t>
            </w:r>
          </w:p>
          <w:p w:rsidR="000A1BB7" w:rsidRDefault="00A05DD2">
            <w:pPr>
              <w:pStyle w:val="ProductList-TableBody"/>
              <w:jc w:val="center"/>
            </w:pPr>
            <w:r>
              <w:rPr>
                <w:color w:val="FFFFFF"/>
              </w:rPr>
              <w:t>（仅限日本）</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r>
      <w:tr w:rsidR="000A1BB7">
        <w:tc>
          <w:tcPr>
            <w:tcW w:w="4040" w:type="dxa"/>
            <w:gridSpan w:val="5"/>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rPr>
                <w:b/>
              </w:rPr>
              <w:t>Office Standard</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040" w:type="dxa"/>
            <w:gridSpan w:val="5"/>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rPr>
                <w:b/>
              </w:rPr>
              <w:t>Office Professional Plus</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bl>
    <w:p w:rsidR="000A1BB7" w:rsidRDefault="000A1BB7">
      <w:pPr>
        <w:pStyle w:val="ProductList-Body"/>
      </w:pPr>
    </w:p>
    <w:p w:rsidR="000A1BB7" w:rsidRDefault="00A05DD2">
      <w:pPr>
        <w:pStyle w:val="ProductList-ClauseHeading"/>
        <w:outlineLvl w:val="3"/>
      </w:pPr>
      <w:r>
        <w:t xml:space="preserve">2.3 </w:t>
      </w:r>
      <w:r>
        <w:t>可购买出租权利的合格操作系统</w:t>
      </w:r>
      <w:r>
        <w:t xml:space="preserve"> – Windows</w:t>
      </w:r>
    </w:p>
    <w:p w:rsidR="000A1BB7" w:rsidRDefault="00A05DD2">
      <w:pPr>
        <w:pStyle w:val="ProductList-Body"/>
      </w:pPr>
      <w:r>
        <w:t>客户如果试图通过选择许可或开放许可获得出租权利许可，则必须首先为一个合格操作系统授予许可并将该系统安装在其台式计算机上。已获得许可的合格操作系统还包括依照选择或开放计划通过</w:t>
      </w:r>
      <w:r>
        <w:t xml:space="preserve"> Windows </w:t>
      </w:r>
      <w:r>
        <w:t>正版化协议获得的许可。作为合格操作系统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分配对象的设备必须与</w:t>
      </w:r>
      <w:r>
        <w:t xml:space="preserve"> VL </w:t>
      </w:r>
      <w:r>
        <w:t>出租权利许可要分配到的设备相同。按计划类型划分的合格操作系统：</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用于购买</w:t>
            </w:r>
            <w:r>
              <w:rPr>
                <w:color w:val="FFFFFF"/>
              </w:rPr>
              <w:t xml:space="preserve"> Windows </w:t>
            </w:r>
            <w:r>
              <w:rPr>
                <w:color w:val="FFFFFF"/>
              </w:rPr>
              <w:t>的出租权利的合格操作系统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r>
      <w:tr w:rsidR="000A1BB7">
        <w:tc>
          <w:tcPr>
            <w:tcW w:w="4040" w:type="dxa"/>
            <w:gridSpan w:val="6"/>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rPr>
                <w:b/>
              </w:rPr>
              <w:t>Windows</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10</w:t>
            </w:r>
            <w:r>
              <w:fldChar w:fldCharType="begin"/>
            </w:r>
            <w:r>
              <w:instrText xml:space="preserve"> XE "Windows 10" </w:instrText>
            </w:r>
            <w:r>
              <w:fldChar w:fldCharType="end"/>
            </w:r>
            <w:r>
              <w:t xml:space="preserve"> </w:t>
            </w:r>
            <w:r>
              <w:t>家庭版（</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8</w:t>
            </w:r>
            <w:r>
              <w:fldChar w:fldCharType="begin"/>
            </w:r>
            <w:r>
              <w:instrText xml:space="preserve"> XE "Windows 8" </w:instrText>
            </w:r>
            <w:r>
              <w:fldChar w:fldCharType="end"/>
            </w:r>
            <w:r>
              <w:t xml:space="preserve"> </w:t>
            </w:r>
            <w:r>
              <w:t>和</w:t>
            </w:r>
            <w:r>
              <w:t xml:space="preserve"> Windows 8.1</w:t>
            </w:r>
            <w:r>
              <w:fldChar w:fldCharType="begin"/>
            </w:r>
            <w:r>
              <w:instrText xml:space="preserve"> XE "Windows 8.1" </w:instrText>
            </w:r>
            <w:r>
              <w:fldChar w:fldCharType="end"/>
            </w:r>
            <w:r>
              <w:t>（</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7</w:t>
            </w:r>
            <w:r>
              <w:fldChar w:fldCharType="begin"/>
            </w:r>
            <w:r>
              <w:instrText xml:space="preserve"> XE "Windows 7" </w:instrText>
            </w:r>
            <w:r>
              <w:fldChar w:fldCharType="end"/>
            </w:r>
            <w:r>
              <w:t xml:space="preserve"> </w:t>
            </w:r>
            <w:r>
              <w:t>家庭高级版（</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040" w:type="dxa"/>
            <w:gridSpan w:val="6"/>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rPr>
                <w:b/>
              </w:rPr>
              <w:t>Windows Pro</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Windows 10 </w:t>
            </w:r>
            <w:r>
              <w:fldChar w:fldCharType="begin"/>
            </w:r>
            <w:r>
              <w:instrText xml:space="preserve"> XE "Windows 10 " </w:instrText>
            </w:r>
            <w:r>
              <w:fldChar w:fldCharType="end"/>
            </w:r>
            <w:r>
              <w:t>Pro (N, KN)</w:t>
            </w:r>
            <w:r>
              <w:t>（</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Windows 8 </w:t>
            </w:r>
            <w:r>
              <w:t>和</w:t>
            </w:r>
            <w:r>
              <w:t xml:space="preserve"> Windows 8.1</w:t>
            </w:r>
            <w:r>
              <w:t>（</w:t>
            </w:r>
            <w:r>
              <w:t xml:space="preserve">32 </w:t>
            </w:r>
            <w:r>
              <w:t>位或</w:t>
            </w:r>
            <w:r>
              <w:t xml:space="preserve"> 64 </w:t>
            </w:r>
            <w:r>
              <w:t>位）</w:t>
            </w:r>
            <w:r>
              <w:t>– Pro (K, KN)</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Windows 7</w:t>
            </w:r>
            <w:r>
              <w:t>（</w:t>
            </w:r>
            <w:r>
              <w:t xml:space="preserve">32 </w:t>
            </w:r>
            <w:r>
              <w:t>位或</w:t>
            </w:r>
            <w:r>
              <w:t xml:space="preserve"> 64 </w:t>
            </w:r>
            <w:r>
              <w:t>位）</w:t>
            </w:r>
            <w:r>
              <w:t>– Professional (K, KN)</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Vista</w:t>
            </w:r>
            <w:r>
              <w:fldChar w:fldCharType="begin"/>
            </w:r>
            <w:r>
              <w:instrText xml:space="preserve"> XE "Windows Vista" </w:instrText>
            </w:r>
            <w:r>
              <w:fldChar w:fldCharType="end"/>
            </w:r>
            <w:r>
              <w:t>（</w:t>
            </w:r>
            <w:r>
              <w:t xml:space="preserve">32 </w:t>
            </w:r>
            <w:r>
              <w:t>位或</w:t>
            </w:r>
            <w:r>
              <w:t xml:space="preserve"> 64 </w:t>
            </w:r>
            <w:r>
              <w:t>位）</w:t>
            </w:r>
            <w:r>
              <w:t xml:space="preserve">– </w:t>
            </w:r>
            <w:r>
              <w:t>商用版（</w:t>
            </w:r>
            <w:r>
              <w:t>K</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bl>
    <w:p w:rsidR="000A1BB7" w:rsidRDefault="00A05DD2">
      <w:pPr>
        <w:pStyle w:val="ProductList-Offering1SubSection"/>
        <w:outlineLvl w:val="2"/>
      </w:pPr>
      <w:bookmarkStart w:id="139" w:name="_Sec796"/>
      <w:r>
        <w:t>3.</w:t>
      </w:r>
      <w:r>
        <w:t>使用权利</w:t>
      </w:r>
      <w:bookmarkEnd w:id="139"/>
    </w:p>
    <w:tbl>
      <w:tblPr>
        <w:tblStyle w:val="PURTable"/>
        <w:tblW w:w="0" w:type="dxa"/>
        <w:tblLook w:val="04A0" w:firstRow="1" w:lastRow="0" w:firstColumn="1" w:lastColumn="0" w:noHBand="0" w:noVBand="1"/>
      </w:tblPr>
      <w:tblGrid>
        <w:gridCol w:w="3638"/>
        <w:gridCol w:w="3639"/>
        <w:gridCol w:w="363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52">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：所有出租权利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附加软件：不适用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 xml:space="preserve">3.1 </w:t>
      </w:r>
      <w:r>
        <w:t>出租权利</w:t>
      </w:r>
    </w:p>
    <w:p w:rsidR="000A1BB7" w:rsidRDefault="00A05DD2" w:rsidP="00A05DD2">
      <w:pPr>
        <w:pStyle w:val="ProductList-Bullet"/>
        <w:numPr>
          <w:ilvl w:val="0"/>
          <w:numId w:val="21"/>
        </w:numPr>
      </w:pPr>
      <w:r>
        <w:t>出租权利许可必须永久分配给合格设备。</w:t>
      </w:r>
    </w:p>
    <w:p w:rsidR="000A1BB7" w:rsidRDefault="00A05DD2" w:rsidP="00A05DD2">
      <w:pPr>
        <w:pStyle w:val="ProductList-Bullet"/>
        <w:numPr>
          <w:ilvl w:val="0"/>
          <w:numId w:val="21"/>
        </w:numPr>
      </w:pPr>
      <w:r>
        <w:t>出租权利许可修改了客户根据现有许可使用合格软件的权利。</w:t>
      </w:r>
    </w:p>
    <w:p w:rsidR="000A1BB7" w:rsidRDefault="00A05DD2" w:rsidP="00A05DD2">
      <w:pPr>
        <w:pStyle w:val="ProductList-Bullet"/>
        <w:numPr>
          <w:ilvl w:val="0"/>
          <w:numId w:val="21"/>
        </w:numPr>
      </w:pPr>
      <w:r>
        <w:t>对于具有出租权利许可的每台合格设备，微软取消了对出租、租赁或出借软件的禁止。</w:t>
      </w:r>
    </w:p>
    <w:p w:rsidR="000A1BB7" w:rsidRDefault="00A05DD2" w:rsidP="00A05DD2">
      <w:pPr>
        <w:pStyle w:val="ProductList-Bullet"/>
        <w:numPr>
          <w:ilvl w:val="0"/>
          <w:numId w:val="21"/>
        </w:numPr>
      </w:pPr>
      <w:r>
        <w:t>客户必须要求用户书面或在线接受软件许可条款。</w:t>
      </w:r>
    </w:p>
    <w:p w:rsidR="000A1BB7" w:rsidRDefault="00A05DD2" w:rsidP="00A05DD2">
      <w:pPr>
        <w:pStyle w:val="ProductList-Bullet"/>
        <w:numPr>
          <w:ilvl w:val="0"/>
          <w:numId w:val="21"/>
        </w:numPr>
      </w:pPr>
      <w:r>
        <w:t>客户必须告知用户：微软不为软件提供任何保证，不为用户提供针对任何第三方索赔的辩护，也不对由于使用软件而导致的任何损害承担责任。</w:t>
      </w:r>
    </w:p>
    <w:p w:rsidR="000A1BB7" w:rsidRDefault="00A05DD2" w:rsidP="00A05DD2">
      <w:pPr>
        <w:pStyle w:val="ProductList-Bullet"/>
        <w:numPr>
          <w:ilvl w:val="0"/>
          <w:numId w:val="21"/>
        </w:numPr>
      </w:pPr>
      <w:r>
        <w:t>在根据出租权利使用软件时，客户同意针对与使用合格软件相关的任何索赔为微软提供辩护、补偿，包括支付律师费，并使微软免受损害。</w:t>
      </w:r>
    </w:p>
    <w:p w:rsidR="000A1BB7" w:rsidRDefault="00A05DD2" w:rsidP="00A05DD2">
      <w:pPr>
        <w:pStyle w:val="ProductList-Bullet"/>
        <w:numPr>
          <w:ilvl w:val="0"/>
          <w:numId w:val="21"/>
        </w:numPr>
      </w:pPr>
      <w:r>
        <w:t>软件不得在虚拟环境中使用。</w:t>
      </w:r>
    </w:p>
    <w:p w:rsidR="000A1BB7" w:rsidRDefault="00A05DD2" w:rsidP="00A05DD2">
      <w:pPr>
        <w:pStyle w:val="ProductList-Bullet"/>
        <w:numPr>
          <w:ilvl w:val="0"/>
          <w:numId w:val="21"/>
        </w:numPr>
      </w:pPr>
      <w:r>
        <w:t>除了使用远程协助或类似技术来提供技术支持的用途之外，该软件可能无法远程访问。</w:t>
      </w:r>
    </w:p>
    <w:p w:rsidR="000A1BB7" w:rsidRDefault="00A05DD2" w:rsidP="00A05DD2">
      <w:pPr>
        <w:pStyle w:val="ProductList-Bullet"/>
        <w:numPr>
          <w:ilvl w:val="0"/>
          <w:numId w:val="21"/>
        </w:numPr>
      </w:pPr>
      <w:r>
        <w:t>出租权利许可随基础许可证一同到期，或在基础许可重新分配或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出现永久故障时到期。</w:t>
      </w:r>
    </w:p>
    <w:p w:rsidR="000A1BB7" w:rsidRDefault="000A1BB7">
      <w:pPr>
        <w:pStyle w:val="ProductList-Body"/>
      </w:pPr>
    </w:p>
    <w:p w:rsidR="000A1BB7" w:rsidRDefault="00A05DD2">
      <w:pPr>
        <w:pStyle w:val="ProductList-ClauseHeading"/>
        <w:outlineLvl w:val="3"/>
      </w:pPr>
      <w:r>
        <w:t xml:space="preserve">3.2 Windows </w:t>
      </w:r>
      <w:r>
        <w:t>的非专业版本的限制</w:t>
      </w:r>
    </w:p>
    <w:p w:rsidR="000A1BB7" w:rsidRDefault="00A05DD2">
      <w:pPr>
        <w:pStyle w:val="ProductList-Body"/>
      </w:pPr>
      <w:r>
        <w:t>向其分配</w:t>
      </w:r>
      <w:r>
        <w:t xml:space="preserve"> Windows </w:t>
      </w:r>
      <w:r>
        <w:t>的出租权利的设备只能出租给个人非商业使用的人员。</w:t>
      </w:r>
    </w:p>
    <w:p w:rsidR="000A1BB7" w:rsidRDefault="00A05DD2">
      <w:pPr>
        <w:pStyle w:val="ProductList-Offering1SubSection"/>
        <w:outlineLvl w:val="2"/>
      </w:pPr>
      <w:bookmarkStart w:id="140" w:name="_Sec873"/>
      <w:r>
        <w:t>4.</w:t>
      </w:r>
      <w:r>
        <w:t>软件保障</w:t>
      </w:r>
      <w:bookmarkEnd w:id="140"/>
    </w:p>
    <w:tbl>
      <w:tblPr>
        <w:tblStyle w:val="PURTable"/>
        <w:tblW w:w="0" w:type="dxa"/>
        <w:tblLook w:val="04A0" w:firstRow="1" w:lastRow="0" w:firstColumn="1" w:lastColumn="0" w:noHBand="0" w:noVBand="1"/>
      </w:tblPr>
      <w:tblGrid>
        <w:gridCol w:w="3638"/>
        <w:gridCol w:w="3639"/>
        <w:gridCol w:w="363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 xml:space="preserve">4.1 </w:t>
      </w:r>
      <w:r>
        <w:t>软件保障</w:t>
      </w:r>
    </w:p>
    <w:p w:rsidR="000A1BB7" w:rsidRDefault="00A05DD2">
      <w:pPr>
        <w:pStyle w:val="ProductList-Body"/>
      </w:pPr>
      <w:r>
        <w:t>正在申请获得出租权利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的客户没有资格获得出租权利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和基础合格软件许可的软件保障。但是，对于出租</w:t>
      </w:r>
      <w:r>
        <w:t>/</w:t>
      </w:r>
      <w:r>
        <w:t>租赁和使用作为</w:t>
      </w:r>
      <w:r>
        <w:t xml:space="preserve"> Windows </w:t>
      </w:r>
      <w:r>
        <w:t>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分配对象的设备的用户，可能允许他们依照自己的批量许可协议获取基础软件许可的升级或升级与软件保障。在与永久权利增长有关的客户批量许可协议中，无论是否有相悖的规定，当相应的出租权利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期满时，所有软件保障权利（包括通过软件保障获得的使用软件的权利）也将到期。</w:t>
      </w:r>
    </w:p>
    <w:p w:rsidR="000A1BB7" w:rsidRDefault="000A1BB7">
      <w:pPr>
        <w:pStyle w:val="PURBreadcrumb"/>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1HeadingNoBorder"/>
        <w:outlineLvl w:val="1"/>
      </w:pPr>
      <w:bookmarkStart w:id="141" w:name="_Sec614"/>
      <w:r>
        <w:t>SQL Server</w:t>
      </w:r>
      <w:bookmarkEnd w:id="141"/>
      <w:r>
        <w:fldChar w:fldCharType="begin"/>
      </w:r>
      <w:r>
        <w:instrText xml:space="preserve"> TC "</w:instrText>
      </w:r>
      <w:bookmarkStart w:id="142" w:name="_Toc439148238"/>
      <w:r>
        <w:instrText>SQL Server</w:instrText>
      </w:r>
      <w:bookmarkEnd w:id="142"/>
      <w:r>
        <w:instrText>" \l 2</w:instrText>
      </w:r>
      <w:r>
        <w:fldChar w:fldCharType="end"/>
      </w:r>
    </w:p>
    <w:p w:rsidR="000A1BB7" w:rsidRDefault="00A05DD2">
      <w:pPr>
        <w:pStyle w:val="ProductList-Offering1SubSection"/>
        <w:outlineLvl w:val="2"/>
      </w:pPr>
      <w:bookmarkStart w:id="143" w:name="_Sec688"/>
      <w:r>
        <w:t>1.</w:t>
      </w:r>
      <w:r>
        <w:t>计划可用性</w:t>
      </w:r>
      <w:bookmarkEnd w:id="143"/>
    </w:p>
    <w:tbl>
      <w:tblPr>
        <w:tblStyle w:val="PURTable"/>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SQL Server 2014 Standard Core</w:t>
            </w:r>
            <w:r>
              <w:fldChar w:fldCharType="begin"/>
            </w:r>
            <w:r>
              <w:instrText xml:space="preserve"> XE "SQL Server 2014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SQL Server 2014 Enterprise Core</w:t>
            </w:r>
            <w:r>
              <w:fldChar w:fldCharType="begin"/>
            </w:r>
            <w:r>
              <w:instrText xml:space="preserve"> XE "SQL Server 2014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 xml:space="preserve">SQL Server 2012 </w:t>
            </w:r>
            <w:r>
              <w:rPr>
                <w:color w:val="000000"/>
              </w:rPr>
              <w:t>并行数据仓库开发人员</w:t>
            </w:r>
            <w:r>
              <w:fldChar w:fldCharType="begin"/>
            </w:r>
            <w:r>
              <w:instrText xml:space="preserve"> XE "SQL Server 2012 </w:instrText>
            </w:r>
            <w:r>
              <w:instrText>并行数据仓库开发人员</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2"/>
      </w:pPr>
      <w:bookmarkStart w:id="144" w:name="_Sec743"/>
      <w:r>
        <w:t>2.</w:t>
      </w:r>
      <w:r>
        <w:t>产品条件</w:t>
      </w:r>
      <w:bookmarkEnd w:id="144"/>
    </w:p>
    <w:tbl>
      <w:tblPr>
        <w:tblStyle w:val="PURTable"/>
        <w:tblW w:w="0" w:type="dxa"/>
        <w:tblLook w:val="04A0" w:firstRow="1" w:lastRow="0" w:firstColumn="1" w:lastColumn="0" w:noHBand="0" w:noVBand="1"/>
      </w:tblPr>
      <w:tblGrid>
        <w:gridCol w:w="3642"/>
        <w:gridCol w:w="3632"/>
        <w:gridCol w:w="364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2012</w:t>
            </w:r>
            <w:r>
              <w:fldChar w:fldCharType="begin"/>
            </w:r>
            <w:r>
              <w:instrText xml:space="preserve"> XE "SQL Server 2012" </w:instrText>
            </w:r>
            <w:r>
              <w:fldChar w:fldCharType="end"/>
            </w:r>
            <w:r>
              <w:t xml:space="preserve"> (4/12) – </w:t>
            </w:r>
            <w:r>
              <w:t>全部（</w:t>
            </w:r>
            <w:r>
              <w:t xml:space="preserve">Parallel Data Warehouse </w:t>
            </w:r>
            <w:r>
              <w:t>除外）、</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r>
              <w:t xml:space="preserve">Developer </w:t>
            </w:r>
            <w:r>
              <w:t>除外），应用程序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r>
              <w:t>；</w:t>
            </w:r>
            <w:r>
              <w:t xml:space="preserve">Business Intelligence </w:t>
            </w:r>
            <w:r>
              <w:t>降级至</w:t>
            </w:r>
            <w:r>
              <w:t xml:space="preserve"> Standard</w:t>
            </w:r>
            <w:r>
              <w:t>、</w:t>
            </w:r>
            <w:r>
              <w:t xml:space="preserve">Workgroup </w:t>
            </w:r>
            <w:r>
              <w:t>或</w:t>
            </w:r>
            <w:r>
              <w:t xml:space="preserve"> Small Business</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2.1 SQL Server 2014 Enterprise</w:t>
      </w:r>
    </w:p>
    <w:p w:rsidR="000A1BB7" w:rsidRDefault="00A05DD2">
      <w:pPr>
        <w:pStyle w:val="ProductList-Body"/>
      </w:pPr>
      <w:r>
        <w:t>未提供</w:t>
      </w:r>
      <w:r>
        <w:t xml:space="preserve"> SQL Server 2014 Enterprise</w:t>
      </w:r>
      <w:r>
        <w:fldChar w:fldCharType="begin"/>
      </w:r>
      <w:r>
        <w:instrText xml:space="preserve"> XE "SQL Server 2014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2014 </w:t>
      </w:r>
      <w:r>
        <w:t>版本的现有软件保障客户应参阅位于</w:t>
      </w:r>
      <w:r>
        <w:t xml:space="preserve"> </w:t>
      </w:r>
      <w:hyperlink r:id="rId53">
        <w:r>
          <w:rPr>
            <w:color w:val="00467F"/>
            <w:u w:val="single"/>
          </w:rPr>
          <w:t>http://go.microsoft.com/?linkid=9839206</w:t>
        </w:r>
      </w:hyperlink>
      <w:r>
        <w:t xml:space="preserve"> 2014 </w:t>
      </w:r>
      <w:r>
        <w:t>年</w:t>
      </w:r>
      <w:r>
        <w:t xml:space="preserve"> 4 </w:t>
      </w:r>
      <w:r>
        <w:t>月的</w:t>
      </w:r>
      <w:r>
        <w:t xml:space="preserve"> PUR </w:t>
      </w:r>
      <w:r>
        <w:t>以了解其许可条款。</w:t>
      </w:r>
    </w:p>
    <w:p w:rsidR="000A1BB7" w:rsidRDefault="000A1BB7">
      <w:pPr>
        <w:pStyle w:val="ProductList-Body"/>
      </w:pPr>
    </w:p>
    <w:p w:rsidR="000A1BB7" w:rsidRDefault="00A05DD2">
      <w:pPr>
        <w:pStyle w:val="ProductList-ClauseHeading"/>
        <w:outlineLvl w:val="3"/>
      </w:pPr>
      <w:r>
        <w:t xml:space="preserve">2.2 SQL Server Parallel Data Warehouse </w:t>
      </w:r>
      <w:r>
        <w:t>可选版本（无</w:t>
      </w:r>
      <w:r>
        <w:t xml:space="preserve"> Oracle Java</w:t>
      </w:r>
      <w:r>
        <w:t>）</w:t>
      </w:r>
    </w:p>
    <w:p w:rsidR="000A1BB7" w:rsidRDefault="00A05DD2">
      <w:pPr>
        <w:pStyle w:val="ProductList-Body"/>
      </w:pPr>
      <w:r>
        <w:t>在</w:t>
      </w:r>
      <w:r>
        <w:t xml:space="preserve"> Appliance Update 1 (AU 1) </w:t>
      </w:r>
      <w:r>
        <w:t>正式面世之后购买</w:t>
      </w:r>
      <w:r>
        <w:t xml:space="preserve"> SQL Server 2012 Parallel Data Warehouse (PDW)</w:t>
      </w:r>
      <w:r>
        <w:fldChar w:fldCharType="begin"/>
      </w:r>
      <w:r>
        <w:instrText xml:space="preserve"> XE "SQL Server 2012 Parallel Data Warehouse (PDW)" </w:instrText>
      </w:r>
      <w:r>
        <w:fldChar w:fldCharType="end"/>
      </w:r>
      <w:r>
        <w:t xml:space="preserve"> </w:t>
      </w:r>
      <w:r>
        <w:t>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的客户，可以获得带</w:t>
      </w:r>
      <w:r>
        <w:t xml:space="preserve"> Oracle Java</w:t>
      </w:r>
      <w:r>
        <w:t>（需申请）或不带</w:t>
      </w:r>
      <w:r>
        <w:t xml:space="preserve"> Oracle Java </w:t>
      </w:r>
      <w:r>
        <w:t>的版本。有关更多信息，请访问</w:t>
      </w:r>
      <w:r>
        <w:t xml:space="preserve"> </w:t>
      </w:r>
      <w:hyperlink r:id="rId54">
        <w:r>
          <w:rPr>
            <w:color w:val="00467F"/>
            <w:u w:val="single"/>
          </w:rPr>
          <w:t>http://www.microsoft.com/en-us/sqlserver/solutions-technologies/data-warehousing/pdw.aspx</w:t>
        </w:r>
      </w:hyperlink>
      <w:r>
        <w:t>。</w:t>
      </w:r>
    </w:p>
    <w:p w:rsidR="000A1BB7" w:rsidRDefault="000A1BB7">
      <w:pPr>
        <w:pStyle w:val="ProductList-Body"/>
      </w:pPr>
    </w:p>
    <w:p w:rsidR="000A1BB7" w:rsidRDefault="00A05DD2">
      <w:pPr>
        <w:pStyle w:val="ProductList-ClauseHeading"/>
        <w:outlineLvl w:val="3"/>
      </w:pPr>
      <w:r>
        <w:t xml:space="preserve">2.3 SQL Server </w:t>
      </w:r>
      <w:r>
        <w:t>并行数据仓库</w:t>
      </w:r>
    </w:p>
    <w:p w:rsidR="000A1BB7" w:rsidRDefault="00A05DD2">
      <w:pPr>
        <w:pStyle w:val="ProductList-Body"/>
      </w:pPr>
      <w:r>
        <w:t xml:space="preserve">SQL Server </w:t>
      </w:r>
      <w:r>
        <w:t>并行数据仓库没有版本；不过，客户在软件保障范围有效期内仅能使用提供的软件生成版本。</w:t>
      </w:r>
    </w:p>
    <w:p w:rsidR="000A1BB7" w:rsidRDefault="00A05DD2">
      <w:pPr>
        <w:pStyle w:val="ProductList-Offering1SubSection"/>
        <w:outlineLvl w:val="2"/>
      </w:pPr>
      <w:bookmarkStart w:id="145" w:name="_Sec794"/>
      <w:r>
        <w:t>3.</w:t>
      </w:r>
      <w:r>
        <w:t>使用权利</w:t>
      </w:r>
      <w:bookmarkEnd w:id="145"/>
    </w:p>
    <w:tbl>
      <w:tblPr>
        <w:tblStyle w:val="PURTable"/>
        <w:tblW w:w="0" w:type="dxa"/>
        <w:tblLook w:val="04A0" w:firstRow="1" w:lastRow="0" w:firstColumn="1" w:lastColumn="0" w:noHBand="0" w:noVBand="1"/>
      </w:tblPr>
      <w:tblGrid>
        <w:gridCol w:w="3659"/>
        <w:gridCol w:w="3607"/>
        <w:gridCol w:w="3650"/>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55">
              <w:r>
                <w:rPr>
                  <w:color w:val="00467F"/>
                  <w:u w:val="single"/>
                </w:rPr>
                <w:t>通用</w:t>
              </w:r>
            </w:hyperlink>
            <w:r>
              <w:t>；</w:t>
            </w:r>
            <w:hyperlink r:id="rId56">
              <w:r>
                <w:rPr>
                  <w:color w:val="00467F"/>
                  <w:u w:val="single"/>
                </w:rPr>
                <w:t>服务器</w:t>
              </w:r>
              <w:r>
                <w:rPr>
                  <w:color w:val="00467F"/>
                  <w:u w:val="single"/>
                </w:rPr>
                <w:t>/CAL</w:t>
              </w:r>
            </w:hyperlink>
            <w:r>
              <w:t xml:space="preserve"> – Standard </w:t>
            </w:r>
            <w:r>
              <w:t>和</w:t>
            </w:r>
            <w:r>
              <w:t xml:space="preserve"> Business Intelligence</w:t>
            </w:r>
            <w:r>
              <w:t>，</w:t>
            </w:r>
            <w:hyperlink w:anchor="_Sec543">
              <w:r>
                <w:rPr>
                  <w:color w:val="00467F"/>
                  <w:u w:val="single"/>
                </w:rPr>
                <w:t>每内核</w:t>
              </w:r>
              <w:r>
                <w:rPr>
                  <w:color w:val="00467F"/>
                  <w:u w:val="single"/>
                </w:rPr>
                <w:t xml:space="preserve"> </w:t>
              </w:r>
            </w:hyperlink>
            <w:r>
              <w:t>– Standard Core</w:t>
            </w:r>
            <w:r>
              <w:t>、</w:t>
            </w:r>
            <w:r>
              <w:t xml:space="preserve">Enterprise Core </w:t>
            </w:r>
            <w:r>
              <w:t>和</w:t>
            </w:r>
            <w:r>
              <w:t xml:space="preserve"> Parallel Data Warehouse</w:t>
            </w:r>
            <w:r>
              <w:t>，</w:t>
            </w:r>
            <w:hyperlink w:anchor="_Sec546">
              <w:r>
                <w:rPr>
                  <w:color w:val="00467F"/>
                  <w:u w:val="single"/>
                </w:rPr>
                <w:t>开发人员工具</w:t>
              </w:r>
            </w:hyperlink>
            <w:r>
              <w:t xml:space="preserve"> – Developer </w:t>
            </w:r>
            <w:r>
              <w:t>和</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版本除外）</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635"/>
        <w:gridCol w:w="3662"/>
        <w:gridCol w:w="361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A1BB7" w:rsidRDefault="00A05DD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3"/>
      </w:pPr>
      <w:r>
        <w:t xml:space="preserve">3.2 </w:t>
      </w:r>
      <w:r>
        <w:t>对早期版本的</w:t>
      </w:r>
      <w:r>
        <w:t xml:space="preserve"> SQL Server </w:t>
      </w:r>
      <w:r>
        <w:t>的自动更新</w:t>
      </w:r>
    </w:p>
    <w:p w:rsidR="000A1BB7" w:rsidRDefault="00A05DD2">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0A1BB7" w:rsidRDefault="000A1BB7">
      <w:pPr>
        <w:pStyle w:val="ProductList-Body"/>
      </w:pPr>
    </w:p>
    <w:p w:rsidR="000A1BB7" w:rsidRDefault="00A05DD2">
      <w:pPr>
        <w:pStyle w:val="ProductList-ClauseHeading"/>
        <w:outlineLvl w:val="3"/>
      </w:pPr>
      <w:r>
        <w:t xml:space="preserve">3.3 </w:t>
      </w:r>
      <w:r>
        <w:t>运行</w:t>
      </w:r>
      <w:r>
        <w:t xml:space="preserve"> Business Intelligence </w:t>
      </w:r>
      <w:r>
        <w:t>和</w:t>
      </w:r>
      <w:r>
        <w:t xml:space="preserve"> Standard </w:t>
      </w:r>
      <w:r>
        <w:t>版本的实例</w:t>
      </w:r>
    </w:p>
    <w:p w:rsidR="000A1BB7" w:rsidRDefault="00A05DD2">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1BB7" w:rsidRDefault="000A1BB7">
      <w:pPr>
        <w:pStyle w:val="ProductList-Body"/>
      </w:pPr>
    </w:p>
    <w:p w:rsidR="000A1BB7" w:rsidRDefault="00A05DD2">
      <w:pPr>
        <w:pStyle w:val="ProductList-ClauseHeading"/>
        <w:outlineLvl w:val="3"/>
      </w:pPr>
      <w:r>
        <w:t xml:space="preserve">3.4 SQL Server Business Intelligence(2012 </w:t>
      </w:r>
      <w:r>
        <w:t>和</w:t>
      </w:r>
      <w:r>
        <w:t xml:space="preserve"> 2014</w:t>
      </w:r>
      <w:r>
        <w:t>）：针对批处理作业的</w:t>
      </w:r>
      <w:r>
        <w:t xml:space="preserve"> CAL </w:t>
      </w:r>
      <w:r>
        <w:t>弃权</w:t>
      </w:r>
    </w:p>
    <w:p w:rsidR="000A1BB7" w:rsidRDefault="00A05DD2">
      <w:pPr>
        <w:pStyle w:val="ProductList-Body"/>
      </w:pPr>
      <w:r>
        <w:t>对于仅通过批处理访问其服务器软件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的任意用户或设备，客户不需要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r>
        <w:t>“</w:t>
      </w:r>
      <w:r>
        <w:t>批处理</w:t>
      </w:r>
      <w:r>
        <w:t>”</w:t>
      </w:r>
      <w:r>
        <w:t>是一种允许同时处理一组在不同时间发生的任务的活动。</w:t>
      </w:r>
    </w:p>
    <w:p w:rsidR="000A1BB7" w:rsidRDefault="000A1BB7">
      <w:pPr>
        <w:pStyle w:val="ProductList-Body"/>
      </w:pPr>
    </w:p>
    <w:p w:rsidR="000A1BB7" w:rsidRDefault="00A05DD2">
      <w:pPr>
        <w:pStyle w:val="ProductList-ClauseHeading"/>
        <w:outlineLvl w:val="3"/>
      </w:pPr>
      <w:r>
        <w:t xml:space="preserve">3.5 Parallel Data Warehouse (PDW) </w:t>
      </w:r>
      <w:r>
        <w:t>的故障转移服务器</w:t>
      </w:r>
    </w:p>
    <w:p w:rsidR="000A1BB7" w:rsidRDefault="00A05DD2">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0A1BB7">
      <w:pPr>
        <w:pStyle w:val="ProductList-Body"/>
      </w:pPr>
    </w:p>
    <w:p w:rsidR="000A1BB7" w:rsidRDefault="00A05DD2">
      <w:pPr>
        <w:pStyle w:val="ProductList-ClauseHeading"/>
        <w:outlineLvl w:val="3"/>
      </w:pPr>
      <w:r>
        <w:t>3.6 SQL Server 2014 Developer Edition</w:t>
      </w:r>
      <w:r>
        <w:t>：用于演示</w:t>
      </w:r>
    </w:p>
    <w:p w:rsidR="000A1BB7" w:rsidRDefault="00A05DD2">
      <w:pPr>
        <w:pStyle w:val="ProductList-Body"/>
      </w:pPr>
      <w:r>
        <w:t>除了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以外，任何对客户的内部网络拥有访问权的人都可以安装和使用该软件的副本以演示该软件程序的使用。</w:t>
      </w:r>
    </w:p>
    <w:p w:rsidR="000A1BB7" w:rsidRDefault="000A1BB7">
      <w:pPr>
        <w:pStyle w:val="ProductList-Body"/>
      </w:pPr>
    </w:p>
    <w:p w:rsidR="000A1BB7" w:rsidRDefault="00A05DD2">
      <w:pPr>
        <w:pStyle w:val="ProductList-ClauseHeading"/>
        <w:outlineLvl w:val="3"/>
      </w:pPr>
      <w:r>
        <w:t xml:space="preserve">3.7 </w:t>
      </w:r>
      <w:r>
        <w:t>附加软件</w:t>
      </w:r>
      <w:r>
        <w:t xml:space="preserve"> – </w:t>
      </w:r>
      <w:r>
        <w:t>所有（</w:t>
      </w:r>
      <w:r>
        <w:t xml:space="preserve">Developer </w:t>
      </w:r>
      <w:r>
        <w:t>除外）</w:t>
      </w:r>
    </w:p>
    <w:p w:rsidR="000A1BB7" w:rsidRDefault="00A05DD2">
      <w:pPr>
        <w:pStyle w:val="ProductList-SubClauseHeading"/>
        <w:outlineLvl w:val="4"/>
      </w:pPr>
      <w:r>
        <w:t xml:space="preserve">3.7.1 </w:t>
      </w:r>
      <w:r>
        <w:t>附加软件</w:t>
      </w:r>
      <w:r>
        <w:t xml:space="preserve"> - </w:t>
      </w:r>
      <w:r>
        <w:t>所有（</w:t>
      </w:r>
      <w:r>
        <w:t xml:space="preserve">Parallel Data Warehouse </w:t>
      </w:r>
      <w:r>
        <w:t>和</w:t>
      </w:r>
      <w:r>
        <w:t xml:space="preserve"> Developer </w:t>
      </w:r>
      <w:r>
        <w:t>除外）</w:t>
      </w:r>
    </w:p>
    <w:tbl>
      <w:tblPr>
        <w:tblStyle w:val="PURTable0"/>
        <w:tblW w:w="0" w:type="dxa"/>
        <w:tblLook w:val="04A0" w:firstRow="1" w:lastRow="0" w:firstColumn="1" w:lastColumn="0" w:noHBand="0" w:noVBand="1"/>
      </w:tblPr>
      <w:tblGrid>
        <w:gridCol w:w="3531"/>
        <w:gridCol w:w="3492"/>
        <w:gridCol w:w="353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客户端工具连接性</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Distributed Replay Client</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管理工具</w:t>
            </w:r>
            <w:r>
              <w:t xml:space="preserve"> – </w:t>
            </w:r>
            <w:r>
              <w:t>完整</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Indented"/>
      </w:pPr>
    </w:p>
    <w:p w:rsidR="000A1BB7" w:rsidRDefault="00A05DD2">
      <w:pPr>
        <w:pStyle w:val="ProductList-SubClauseHeading"/>
        <w:outlineLvl w:val="4"/>
      </w:pPr>
      <w:r>
        <w:t xml:space="preserve">3.7.2 </w:t>
      </w:r>
      <w:r>
        <w:t>附加软件</w:t>
      </w:r>
      <w:r>
        <w:t xml:space="preserve"> - Parallel Data Warehouse</w:t>
      </w:r>
    </w:p>
    <w:tbl>
      <w:tblPr>
        <w:tblStyle w:val="PURTable0"/>
        <w:tblW w:w="0" w:type="dxa"/>
        <w:tblLook w:val="04A0" w:firstRow="1" w:lastRow="0" w:firstColumn="1" w:lastColumn="0" w:noHBand="0" w:noVBand="1"/>
      </w:tblPr>
      <w:tblGrid>
        <w:gridCol w:w="3570"/>
        <w:gridCol w:w="3504"/>
        <w:gridCol w:w="348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0A1BB7">
            <w:pPr>
              <w:pStyle w:val="ProductList-TableBody"/>
            </w:pPr>
          </w:p>
        </w:tc>
      </w:tr>
    </w:tbl>
    <w:p w:rsidR="000A1BB7" w:rsidRDefault="00A05DD2">
      <w:pPr>
        <w:pStyle w:val="ProductList-Offering1SubSection"/>
        <w:outlineLvl w:val="2"/>
      </w:pPr>
      <w:bookmarkStart w:id="146" w:name="_Sec826"/>
      <w:r>
        <w:t>4.</w:t>
      </w:r>
      <w:r>
        <w:t>软件保障</w:t>
      </w:r>
      <w:bookmarkEnd w:id="146"/>
    </w:p>
    <w:tbl>
      <w:tblPr>
        <w:tblStyle w:val="PURTable"/>
        <w:tblW w:w="0" w:type="dxa"/>
        <w:tblLook w:val="04A0" w:firstRow="1" w:lastRow="0" w:firstColumn="1" w:lastColumn="0" w:noHBand="0" w:noVBand="1"/>
      </w:tblPr>
      <w:tblGrid>
        <w:gridCol w:w="3638"/>
        <w:gridCol w:w="3639"/>
        <w:gridCol w:w="363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w:t>
            </w:r>
            <w:r>
              <w:t xml:space="preserve">Developer </w:t>
            </w:r>
            <w:r>
              <w:t>和并行数据仓库除外）</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URBreadcrumb"/>
      </w:pPr>
    </w:p>
    <w:p w:rsidR="000A1BB7" w:rsidRDefault="00A05DD2">
      <w:pPr>
        <w:pStyle w:val="ProductList-ClauseHeading"/>
        <w:outlineLvl w:val="3"/>
      </w:pPr>
      <w:r>
        <w:t xml:space="preserve">4.1 SQL Server 2014 Enterprise Core – </w:t>
      </w:r>
      <w:r>
        <w:t>无限虚拟化</w:t>
      </w:r>
    </w:p>
    <w:p w:rsidR="000A1BB7" w:rsidRDefault="00A05DD2">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0A1BB7" w:rsidRDefault="000A1BB7">
      <w:pPr>
        <w:pStyle w:val="ProductList-Body"/>
      </w:pPr>
    </w:p>
    <w:p w:rsidR="000A1BB7" w:rsidRDefault="00A05DD2">
      <w:pPr>
        <w:pStyle w:val="ProductList-ClauseHeading"/>
        <w:outlineLvl w:val="3"/>
      </w:pPr>
      <w:r>
        <w:t xml:space="preserve">4.2 RRE for Windows—SQL Server Enterprise Core </w:t>
      </w:r>
      <w:r>
        <w:t>和</w:t>
      </w:r>
      <w:r>
        <w:t xml:space="preserve"> SQL Server Enterprise</w:t>
      </w:r>
    </w:p>
    <w:p w:rsidR="000A1BB7" w:rsidRDefault="00A05DD2">
      <w:pPr>
        <w:pStyle w:val="ProductList-Body"/>
      </w:pPr>
      <w:r>
        <w:t>拥有经许可能够运行</w:t>
      </w:r>
      <w:r>
        <w:t xml:space="preserve"> SQL Server Enterprise Core with SA </w:t>
      </w:r>
      <w:r>
        <w:t>或</w:t>
      </w:r>
      <w:r>
        <w:t xml:space="preserve"> SQL Server Enterprise with SA </w:t>
      </w:r>
      <w:r>
        <w:t>的服务器的客户可以在许可服务器上使用</w:t>
      </w:r>
      <w:r>
        <w:t xml:space="preserve"> RRE for Windows</w:t>
      </w:r>
      <w:r>
        <w:t>，但是要分别受</w:t>
      </w:r>
      <w:r>
        <w:t xml:space="preserve"> SQL Server Enterprise Core </w:t>
      </w:r>
      <w:r>
        <w:t>和</w:t>
      </w:r>
      <w:r>
        <w:t xml:space="preserve"> SQL Server Enterprise </w:t>
      </w:r>
      <w:r>
        <w:t>使用权利的约束。按服务器</w:t>
      </w:r>
      <w:r>
        <w:t xml:space="preserve">/CAL </w:t>
      </w:r>
      <w:r>
        <w:t>许可模式获得</w:t>
      </w:r>
      <w:r>
        <w:t xml:space="preserve"> SQL Server Enterprise </w:t>
      </w:r>
      <w:r>
        <w:t>许可的客户必须还在其相应</w:t>
      </w:r>
      <w:r>
        <w:t xml:space="preserve"> CAL </w:t>
      </w:r>
      <w:r>
        <w:t>上具有软件保障，才能获得此权益。当客户的软件保障到期时，其使用</w:t>
      </w:r>
      <w:r>
        <w:t xml:space="preserve"> RRE for Windows </w:t>
      </w:r>
      <w:r>
        <w:t>的权利也到期。</w:t>
      </w:r>
    </w:p>
    <w:p w:rsidR="000A1BB7" w:rsidRDefault="000A1BB7">
      <w:pPr>
        <w:pStyle w:val="ProductList-ClauseHeading"/>
        <w:outlineLvl w:val="3"/>
      </w:pPr>
    </w:p>
    <w:p w:rsidR="000A1BB7" w:rsidRDefault="00A05DD2">
      <w:pPr>
        <w:pStyle w:val="ProductList-ClauseHeading"/>
        <w:outlineLvl w:val="3"/>
      </w:pPr>
      <w:r>
        <w:t xml:space="preserve">4.3 SQL Server 2012 </w:t>
      </w:r>
      <w:r>
        <w:t>并行数据仓库</w:t>
      </w:r>
      <w:r>
        <w:t xml:space="preserve"> – </w:t>
      </w:r>
      <w:r>
        <w:t>功能更新</w:t>
      </w:r>
    </w:p>
    <w:p w:rsidR="000A1BB7" w:rsidRDefault="00A05DD2">
      <w:pPr>
        <w:pStyle w:val="ProductList-Body"/>
      </w:pPr>
      <w:r>
        <w:t>具有软件保障范围的客户有资格获得主要产品发布之间提供的功能发布（例如，设备更新）。</w:t>
      </w:r>
    </w:p>
    <w:p w:rsidR="000A1BB7" w:rsidRDefault="000A1BB7">
      <w:pPr>
        <w:pStyle w:val="ProductList-Body"/>
      </w:pPr>
    </w:p>
    <w:p w:rsidR="000A1BB7" w:rsidRDefault="00A05DD2">
      <w:pPr>
        <w:pStyle w:val="ProductList-ClauseHeading"/>
        <w:outlineLvl w:val="3"/>
      </w:pPr>
      <w:r>
        <w:t xml:space="preserve">4.4 </w:t>
      </w:r>
      <w:r>
        <w:t>应用程序平台许可登记表</w:t>
      </w:r>
      <w:r>
        <w:t xml:space="preserve"> EAP </w:t>
      </w:r>
      <w:r>
        <w:t>下的</w:t>
      </w:r>
      <w:r>
        <w:t xml:space="preserve"> SQL Server </w:t>
      </w:r>
      <w:r>
        <w:t>买断选项</w:t>
      </w:r>
    </w:p>
    <w:p w:rsidR="000A1BB7" w:rsidRDefault="00A05DD2">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0A1BB7">
      <w:pPr>
        <w:pStyle w:val="ProductList-Body"/>
      </w:pPr>
    </w:p>
    <w:p w:rsidR="000A1BB7" w:rsidRDefault="00A05DD2">
      <w:pPr>
        <w:pStyle w:val="ProductList-ClauseHeading"/>
        <w:outlineLvl w:val="3"/>
      </w:pPr>
      <w:r>
        <w:t xml:space="preserve">4.5 </w:t>
      </w:r>
      <w:r>
        <w:t>在</w:t>
      </w:r>
      <w:r>
        <w:t xml:space="preserve"> SQL Server Enterprise </w:t>
      </w:r>
      <w:r>
        <w:t>内核许可下，部署</w:t>
      </w:r>
      <w:r>
        <w:t xml:space="preserve"> SQL Server </w:t>
      </w:r>
      <w:r>
        <w:t>并行数据仓库（请参见</w:t>
      </w:r>
      <w:r>
        <w:t>“</w:t>
      </w:r>
      <w:r>
        <w:t>版本降级</w:t>
      </w:r>
      <w:r>
        <w:t>”</w:t>
      </w:r>
      <w:r>
        <w:t>）。</w:t>
      </w:r>
    </w:p>
    <w:p w:rsidR="000A1BB7" w:rsidRDefault="00A05DD2">
      <w:pPr>
        <w:pStyle w:val="ProductList-Body"/>
      </w:pPr>
      <w:r>
        <w:t>要访问</w:t>
      </w:r>
      <w:r>
        <w:t xml:space="preserve"> SQL Server </w:t>
      </w:r>
      <w:r>
        <w:t>并行数据仓库功能更新，需要采用此方式部署的所有</w:t>
      </w:r>
      <w:r>
        <w:t xml:space="preserve"> SQL Enterprise </w:t>
      </w:r>
      <w:r>
        <w:t>每内核许可均有软件保障。</w:t>
      </w:r>
    </w:p>
    <w:p w:rsidR="000A1BB7" w:rsidRDefault="000A1BB7">
      <w:pPr>
        <w:pStyle w:val="ProductList-Body"/>
      </w:pPr>
    </w:p>
    <w:p w:rsidR="000A1BB7" w:rsidRDefault="00A05DD2">
      <w:pPr>
        <w:pStyle w:val="ProductList-ClauseHeading"/>
        <w:outlineLvl w:val="3"/>
      </w:pPr>
      <w:r>
        <w:t xml:space="preserve">4.6 SQL Server 2012 Parallel Data Warehouse (PDW) </w:t>
      </w:r>
      <w:r>
        <w:t>可选版本（无</w:t>
      </w:r>
      <w:r>
        <w:t xml:space="preserve"> Oracle Java</w:t>
      </w:r>
      <w:r>
        <w:t>）</w:t>
      </w:r>
    </w:p>
    <w:p w:rsidR="000A1BB7" w:rsidRDefault="00A05DD2">
      <w:pPr>
        <w:pStyle w:val="ProductList-Body"/>
      </w:pPr>
      <w:r>
        <w:t>在</w:t>
      </w:r>
      <w:r>
        <w:t xml:space="preserve"> Appliance Update 1 (AU 1) </w:t>
      </w:r>
      <w:r>
        <w:t>正式面世之后，具有</w:t>
      </w:r>
      <w:r>
        <w:t xml:space="preserve"> SQL Server 2012 PDW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的有效软件保障范围的客户，可以获得带</w:t>
      </w:r>
      <w:r>
        <w:t xml:space="preserve"> Oracle Java</w:t>
      </w:r>
      <w:r>
        <w:t>（需申请）或不带</w:t>
      </w:r>
      <w:r>
        <w:t xml:space="preserve"> Oracle Java </w:t>
      </w:r>
      <w:r>
        <w:t>的版本。</w:t>
      </w:r>
    </w:p>
    <w:p w:rsidR="000A1BB7" w:rsidRDefault="000A1BB7">
      <w:pPr>
        <w:pStyle w:val="ProductList-Body"/>
      </w:pPr>
    </w:p>
    <w:p w:rsidR="000A1BB7" w:rsidRDefault="00A05DD2">
      <w:pPr>
        <w:pStyle w:val="ProductList-ClauseHeading"/>
        <w:outlineLvl w:val="3"/>
      </w:pPr>
      <w:r>
        <w:t xml:space="preserve">4.7 </w:t>
      </w:r>
      <w:r>
        <w:t>订购许可的软件保障权利和权益</w:t>
      </w:r>
    </w:p>
    <w:p w:rsidR="000A1BB7" w:rsidRDefault="00A05DD2">
      <w:pPr>
        <w:pStyle w:val="ProductList-Body"/>
      </w:pPr>
      <w:r>
        <w:t>客户依照服务器和云许可登记表获得的任何订购许可授予与在订购期内通过软件保障范围获得的许可相同的软件保障权利和权益。</w:t>
      </w:r>
    </w:p>
    <w:p w:rsidR="000A1BB7" w:rsidRDefault="000A1BB7">
      <w:pPr>
        <w:pStyle w:val="PURBreadcrumb"/>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GroupHeading"/>
        <w:outlineLvl w:val="1"/>
      </w:pPr>
      <w:bookmarkStart w:id="147" w:name="_Sec615"/>
      <w:r>
        <w:t>System Center</w:t>
      </w:r>
      <w:bookmarkEnd w:id="147"/>
      <w:r>
        <w:fldChar w:fldCharType="begin"/>
      </w:r>
      <w:r>
        <w:instrText xml:space="preserve"> TC "</w:instrText>
      </w:r>
      <w:bookmarkStart w:id="148" w:name="_Toc439148239"/>
      <w:r>
        <w:instrText>System Center</w:instrText>
      </w:r>
      <w:bookmarkEnd w:id="148"/>
      <w:r>
        <w:instrText>" \l 2</w:instrText>
      </w:r>
      <w:r>
        <w:fldChar w:fldCharType="end"/>
      </w:r>
    </w:p>
    <w:p w:rsidR="000A1BB7" w:rsidRDefault="00A05DD2">
      <w:pPr>
        <w:pStyle w:val="ProductList-Offering2HeadingNoBorder"/>
        <w:outlineLvl w:val="2"/>
      </w:pPr>
      <w:bookmarkStart w:id="149" w:name="_Sec642"/>
      <w:r>
        <w:t>System Center Server</w:t>
      </w:r>
      <w:bookmarkEnd w:id="149"/>
      <w:r>
        <w:fldChar w:fldCharType="begin"/>
      </w:r>
      <w:r>
        <w:instrText xml:space="preserve"> TC "</w:instrText>
      </w:r>
      <w:bookmarkStart w:id="150" w:name="_Toc439148240"/>
      <w:r>
        <w:instrText>System Center Server</w:instrText>
      </w:r>
      <w:bookmarkEnd w:id="150"/>
      <w:r>
        <w:instrText>" \l 3</w:instrText>
      </w:r>
      <w:r>
        <w:fldChar w:fldCharType="end"/>
      </w:r>
    </w:p>
    <w:p w:rsidR="000A1BB7" w:rsidRDefault="00A05DD2">
      <w:pPr>
        <w:pStyle w:val="ProductList-Offering1SubSection"/>
        <w:outlineLvl w:val="3"/>
      </w:pPr>
      <w:bookmarkStart w:id="151" w:name="_Sec689"/>
      <w:r>
        <w:t>1.</w:t>
      </w:r>
      <w:r>
        <w:t>计划可用性</w:t>
      </w:r>
      <w:bookmarkEnd w:id="151"/>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t xml:space="preserve">System Center 2012 R2 Standard </w:t>
            </w:r>
            <w:r>
              <w:t>服务器管理许可</w:t>
            </w:r>
            <w:r>
              <w:fldChar w:fldCharType="begin"/>
            </w:r>
            <w:r>
              <w:instrText xml:space="preserve"> XE "System Center 2012 R2 Standard </w:instrText>
            </w:r>
            <w:r>
              <w:instrText>服务器管理许可</w:instrText>
            </w:r>
            <w:r>
              <w:instrText xml:space="preserve">" </w:instrText>
            </w:r>
            <w:r>
              <w:fldChar w:fldCharType="end"/>
            </w:r>
            <w:r>
              <w:t>（</w:t>
            </w:r>
            <w:r>
              <w:t xml:space="preserve">2 </w:t>
            </w:r>
            <w:r>
              <w:t>个处理器）</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 xml:space="preserve">System Center 2012 R2 Datacenter </w:t>
            </w:r>
            <w:r>
              <w:t>服务器管理许可</w:t>
            </w:r>
            <w:r>
              <w:fldChar w:fldCharType="begin"/>
            </w:r>
            <w:r>
              <w:instrText xml:space="preserve"> XE "System Center 2012 R2 Datacenter </w:instrText>
            </w:r>
            <w:r>
              <w:instrText>服务器管理许可</w:instrText>
            </w:r>
            <w:r>
              <w:instrText xml:space="preserve">" </w:instrText>
            </w:r>
            <w:r>
              <w:fldChar w:fldCharType="end"/>
            </w:r>
            <w:r>
              <w:t>（</w:t>
            </w:r>
            <w:r>
              <w:t xml:space="preserve">2 </w:t>
            </w:r>
            <w:r>
              <w:t>个处理器）</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3"/>
      </w:pPr>
      <w:bookmarkStart w:id="152" w:name="_Sec744"/>
      <w:r>
        <w:t>2.</w:t>
      </w:r>
      <w:r>
        <w:t>产品条件</w:t>
      </w:r>
      <w:bookmarkEnd w:id="152"/>
    </w:p>
    <w:tbl>
      <w:tblPr>
        <w:tblStyle w:val="PURTable"/>
        <w:tblW w:w="0" w:type="dxa"/>
        <w:tblLook w:val="04A0" w:firstRow="1" w:lastRow="0" w:firstColumn="1" w:lastColumn="0" w:noHBand="0" w:noVBand="1"/>
      </w:tblPr>
      <w:tblGrid>
        <w:gridCol w:w="3660"/>
        <w:gridCol w:w="3628"/>
        <w:gridCol w:w="362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2.1 </w:t>
      </w:r>
      <w:r>
        <w:t>服务器和云许可登记表</w:t>
      </w:r>
      <w:r>
        <w:t xml:space="preserve"> (SCE) - </w:t>
      </w:r>
      <w:r>
        <w:t>依据</w:t>
      </w:r>
      <w:r>
        <w:t xml:space="preserve"> CIS </w:t>
      </w:r>
      <w:r>
        <w:t>许可在</w:t>
      </w:r>
      <w:r>
        <w:t xml:space="preserve"> Microsoft Azure </w:t>
      </w:r>
      <w:r>
        <w:t>上管理</w:t>
      </w:r>
      <w:r>
        <w:t xml:space="preserve"> OSE </w:t>
      </w:r>
      <w:r>
        <w:t>的权利</w:t>
      </w:r>
    </w:p>
    <w:p w:rsidR="000A1BB7" w:rsidRDefault="00A05DD2">
      <w:pPr>
        <w:pStyle w:val="ProductList-Body"/>
      </w:pPr>
      <w:r>
        <w:t>符合许可登记表范围要求并且获得许可、可以使用</w:t>
      </w:r>
      <w:r>
        <w:t xml:space="preserve"> Core Infrastructure Server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包含的每个</w:t>
      </w:r>
      <w:r>
        <w:t xml:space="preserve"> CIS </w:t>
      </w:r>
      <w:r>
        <w:t>许可，客户可以最多管理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0A1BB7" w:rsidRDefault="00A05DD2" w:rsidP="00A05DD2">
      <w:pPr>
        <w:pStyle w:val="ProductList-Bullet"/>
        <w:numPr>
          <w:ilvl w:val="0"/>
          <w:numId w:val="22"/>
        </w:numPr>
      </w:pPr>
      <w:r>
        <w:t xml:space="preserve">Windows </w:t>
      </w:r>
      <w:r>
        <w:t>虚拟机实例</w:t>
      </w:r>
    </w:p>
    <w:p w:rsidR="000A1BB7" w:rsidRDefault="00A05DD2" w:rsidP="00A05DD2">
      <w:pPr>
        <w:pStyle w:val="ProductList-Bullet"/>
        <w:numPr>
          <w:ilvl w:val="0"/>
          <w:numId w:val="22"/>
        </w:numPr>
      </w:pPr>
      <w:r>
        <w:t>云服务实例（</w:t>
      </w:r>
      <w:r>
        <w:t xml:space="preserve">Web </w:t>
      </w:r>
      <w:r>
        <w:t>角色和</w:t>
      </w:r>
      <w:r>
        <w:t xml:space="preserve"> Worker </w:t>
      </w:r>
      <w:r>
        <w:t>角色）</w:t>
      </w:r>
    </w:p>
    <w:p w:rsidR="000A1BB7" w:rsidRDefault="00A05DD2" w:rsidP="00A05DD2">
      <w:pPr>
        <w:pStyle w:val="ProductList-Bullet"/>
        <w:numPr>
          <w:ilvl w:val="0"/>
          <w:numId w:val="22"/>
        </w:numPr>
      </w:pPr>
      <w:r>
        <w:t>存储帐户</w:t>
      </w:r>
    </w:p>
    <w:p w:rsidR="000A1BB7" w:rsidRDefault="00A05DD2" w:rsidP="00A05DD2">
      <w:pPr>
        <w:pStyle w:val="ProductList-Bullet"/>
        <w:numPr>
          <w:ilvl w:val="0"/>
          <w:numId w:val="22"/>
        </w:numPr>
      </w:pPr>
      <w:r>
        <w:t xml:space="preserve">SQL </w:t>
      </w:r>
      <w:r>
        <w:t>数据库</w:t>
      </w:r>
    </w:p>
    <w:p w:rsidR="000A1BB7" w:rsidRDefault="00A05DD2" w:rsidP="00A05DD2">
      <w:pPr>
        <w:pStyle w:val="ProductList-Bullet"/>
        <w:numPr>
          <w:ilvl w:val="0"/>
          <w:numId w:val="22"/>
        </w:numPr>
      </w:pPr>
      <w:r>
        <w:t>网站实例</w:t>
      </w:r>
    </w:p>
    <w:p w:rsidR="000A1BB7" w:rsidRDefault="00A05DD2">
      <w:pPr>
        <w:pStyle w:val="ProductList-Offering1SubSection"/>
        <w:outlineLvl w:val="3"/>
      </w:pPr>
      <w:bookmarkStart w:id="153" w:name="_Sec797"/>
      <w:r>
        <w:t>3.</w:t>
      </w:r>
      <w:r>
        <w:t>使用权利</w:t>
      </w:r>
      <w:bookmarkEnd w:id="153"/>
    </w:p>
    <w:tbl>
      <w:tblPr>
        <w:tblStyle w:val="PURTable"/>
        <w:tblW w:w="0" w:type="dxa"/>
        <w:tblLook w:val="04A0" w:firstRow="1" w:lastRow="0" w:firstColumn="1" w:lastColumn="0" w:noHBand="0" w:noVBand="1"/>
      </w:tblPr>
      <w:tblGrid>
        <w:gridCol w:w="3650"/>
        <w:gridCol w:w="3608"/>
        <w:gridCol w:w="365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附加软件：不适用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629"/>
        <w:gridCol w:w="3675"/>
        <w:gridCol w:w="361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624"/>
        <w:gridCol w:w="3685"/>
        <w:gridCol w:w="3607"/>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3.3 SQL Server </w:t>
      </w:r>
      <w:r>
        <w:t>技术</w:t>
      </w:r>
    </w:p>
    <w:p w:rsidR="000A1BB7" w:rsidRDefault="00A05DD2">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0A1BB7" w:rsidRDefault="00A05DD2">
      <w:pPr>
        <w:pStyle w:val="ProductList-Offering1SubSection"/>
        <w:outlineLvl w:val="3"/>
      </w:pPr>
      <w:bookmarkStart w:id="154" w:name="_Sec869"/>
      <w:r>
        <w:t>4.</w:t>
      </w:r>
      <w:r>
        <w:t>软件保障</w:t>
      </w:r>
      <w:bookmarkEnd w:id="154"/>
    </w:p>
    <w:tbl>
      <w:tblPr>
        <w:tblStyle w:val="PURTable"/>
        <w:tblW w:w="0" w:type="dxa"/>
        <w:tblLook w:val="04A0" w:firstRow="1" w:lastRow="0" w:firstColumn="1" w:lastColumn="0" w:noHBand="0" w:noVBand="1"/>
      </w:tblPr>
      <w:tblGrid>
        <w:gridCol w:w="3632"/>
        <w:gridCol w:w="3651"/>
        <w:gridCol w:w="363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4.1 System Center </w:t>
      </w:r>
      <w:r>
        <w:t>全局服务监视器</w:t>
      </w:r>
    </w:p>
    <w:p w:rsidR="000A1BB7" w:rsidRDefault="00A05DD2">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148241"/>
      <w:r>
        <w:instrText>System Center Client Management Suite</w:instrText>
      </w:r>
      <w:bookmarkEnd w:id="156"/>
      <w:r>
        <w:instrText>" \l 3</w:instrText>
      </w:r>
      <w:r>
        <w:fldChar w:fldCharType="end"/>
      </w:r>
    </w:p>
    <w:p w:rsidR="000A1BB7" w:rsidRDefault="00A05DD2">
      <w:pPr>
        <w:pStyle w:val="ProductList-Offering1SubSection"/>
        <w:outlineLvl w:val="3"/>
      </w:pPr>
      <w:bookmarkStart w:id="157" w:name="_Sec690"/>
      <w:r>
        <w:t>1.</w:t>
      </w:r>
      <w:r>
        <w:t>计划可用性</w:t>
      </w:r>
      <w:bookmarkEnd w:id="157"/>
    </w:p>
    <w:tbl>
      <w:tblPr>
        <w:tblStyle w:val="PURTable"/>
        <w:tblW w:w="0" w:type="dxa"/>
        <w:tblLook w:val="04A0" w:firstRow="1" w:lastRow="0" w:firstColumn="1" w:lastColumn="0" w:noHBand="0" w:noVBand="1"/>
      </w:tblPr>
      <w:tblGrid>
        <w:gridCol w:w="4045"/>
        <w:gridCol w:w="616"/>
        <w:gridCol w:w="608"/>
        <w:gridCol w:w="612"/>
        <w:gridCol w:w="608"/>
        <w:gridCol w:w="724"/>
        <w:gridCol w:w="612"/>
        <w:gridCol w:w="615"/>
        <w:gridCol w:w="634"/>
        <w:gridCol w:w="619"/>
        <w:gridCol w:w="613"/>
        <w:gridCol w:w="610"/>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t>System Center 2012 R2 Client Management Suite</w:t>
            </w:r>
            <w:r>
              <w:fldChar w:fldCharType="begin"/>
            </w:r>
            <w:r>
              <w:instrText xml:space="preserve"> XE "System Center 2012 R2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System Center 2012 R2 Client Management Suite</w:t>
            </w:r>
            <w:r>
              <w:rPr>
                <w:color w:val="000000"/>
              </w:rPr>
              <w:t>（每用户）（客户端</w:t>
            </w:r>
            <w:r>
              <w:rPr>
                <w:color w:val="000000"/>
              </w:rPr>
              <w:t xml:space="preserve"> ML</w:t>
            </w:r>
            <w:r>
              <w:rPr>
                <w:color w:val="000000"/>
              </w:rPr>
              <w:t>）</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158" w:name="_Sec745"/>
      <w:r>
        <w:t>2.</w:t>
      </w:r>
      <w:r>
        <w:t>产品条件</w:t>
      </w:r>
      <w:bookmarkEnd w:id="158"/>
    </w:p>
    <w:tbl>
      <w:tblPr>
        <w:tblStyle w:val="PURTable"/>
        <w:tblW w:w="0" w:type="dxa"/>
        <w:tblLook w:val="04A0" w:firstRow="1" w:lastRow="0" w:firstColumn="1" w:lastColumn="0" w:noHBand="0" w:noVBand="1"/>
      </w:tblPr>
      <w:tblGrid>
        <w:gridCol w:w="3692"/>
        <w:gridCol w:w="3612"/>
        <w:gridCol w:w="361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572">
              <w:r>
                <w:rPr>
                  <w:color w:val="00467F"/>
                  <w:u w:val="single"/>
                </w:rPr>
                <w:t>附录</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3"/>
      </w:pPr>
      <w:bookmarkStart w:id="159" w:name="_Sec801"/>
      <w:r>
        <w:t>3.</w:t>
      </w:r>
      <w:r>
        <w:t>使用权利</w:t>
      </w:r>
      <w:bookmarkEnd w:id="159"/>
    </w:p>
    <w:tbl>
      <w:tblPr>
        <w:tblStyle w:val="PURTable"/>
        <w:tblW w:w="0" w:type="dxa"/>
        <w:tblLook w:val="04A0" w:firstRow="1" w:lastRow="0" w:firstColumn="1" w:lastColumn="0" w:noHBand="0" w:noVBand="1"/>
      </w:tblPr>
      <w:tblGrid>
        <w:gridCol w:w="3650"/>
        <w:gridCol w:w="3608"/>
        <w:gridCol w:w="365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t>附加软件：不适用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618"/>
        <w:gridCol w:w="3697"/>
        <w:gridCol w:w="360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3.2 SQL Server </w:t>
      </w:r>
      <w:r>
        <w:t>技术</w:t>
      </w:r>
    </w:p>
    <w:p w:rsidR="000A1BB7" w:rsidRDefault="00A05DD2">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0A1BB7" w:rsidRDefault="00A05DD2">
      <w:pPr>
        <w:pStyle w:val="ProductList-Offering1SubSection"/>
        <w:outlineLvl w:val="3"/>
      </w:pPr>
      <w:bookmarkStart w:id="160" w:name="_Sec816"/>
      <w:r>
        <w:t>4.</w:t>
      </w:r>
      <w:r>
        <w:t>软件保障</w:t>
      </w:r>
      <w:bookmarkEnd w:id="160"/>
    </w:p>
    <w:p w:rsidR="000A1BB7" w:rsidRDefault="000A1BB7">
      <w:pPr>
        <w:pStyle w:val="ProductList-ClauseHeading"/>
        <w:outlineLvl w:val="4"/>
      </w:pPr>
    </w:p>
    <w:tbl>
      <w:tblPr>
        <w:tblStyle w:val="PURTable"/>
        <w:tblW w:w="0" w:type="dxa"/>
        <w:tblLook w:val="04A0" w:firstRow="1" w:lastRow="0" w:firstColumn="1" w:lastColumn="0" w:noHBand="0" w:noVBand="1"/>
      </w:tblPr>
      <w:tblGrid>
        <w:gridCol w:w="3632"/>
        <w:gridCol w:w="3651"/>
        <w:gridCol w:w="363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0A1BB7">
      <w:pPr>
        <w:pStyle w:val="PURBreadcrumb"/>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148242"/>
      <w:r>
        <w:instrText>System Center Configuration Manager</w:instrText>
      </w:r>
      <w:bookmarkEnd w:id="162"/>
      <w:r>
        <w:instrText>" \l 3</w:instrText>
      </w:r>
      <w:r>
        <w:fldChar w:fldCharType="end"/>
      </w:r>
    </w:p>
    <w:p w:rsidR="000A1BB7" w:rsidRDefault="00A05DD2">
      <w:pPr>
        <w:pStyle w:val="ProductList-Offering1SubSection"/>
        <w:outlineLvl w:val="3"/>
      </w:pPr>
      <w:bookmarkStart w:id="163" w:name="_Sec691"/>
      <w:r>
        <w:t>1.</w:t>
      </w:r>
      <w:r>
        <w:t>计划可用性</w:t>
      </w:r>
      <w:bookmarkEnd w:id="163"/>
    </w:p>
    <w:p w:rsidR="000A1BB7" w:rsidRDefault="000A1BB7">
      <w:pPr>
        <w:pStyle w:val="ProductList-Body"/>
      </w:pPr>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164" w:name="_Sec746"/>
      <w:r>
        <w:t>2.</w:t>
      </w:r>
      <w:r>
        <w:t>产品条件</w:t>
      </w:r>
      <w:bookmarkEnd w:id="164"/>
    </w:p>
    <w:tbl>
      <w:tblPr>
        <w:tblStyle w:val="PURTable"/>
        <w:tblW w:w="0" w:type="dxa"/>
        <w:tblLook w:val="04A0" w:firstRow="1" w:lastRow="0" w:firstColumn="1" w:lastColumn="0" w:noHBand="0" w:noVBand="1"/>
      </w:tblPr>
      <w:tblGrid>
        <w:gridCol w:w="3694"/>
        <w:gridCol w:w="3611"/>
        <w:gridCol w:w="361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3"/>
      </w:pPr>
      <w:bookmarkStart w:id="165" w:name="_Sec802"/>
      <w:r>
        <w:t>3.</w:t>
      </w:r>
      <w:r>
        <w:t>使用权利</w:t>
      </w:r>
      <w:bookmarkEnd w:id="165"/>
    </w:p>
    <w:tbl>
      <w:tblPr>
        <w:tblStyle w:val="PURTable"/>
        <w:tblW w:w="0" w:type="dxa"/>
        <w:tblLook w:val="04A0" w:firstRow="1" w:lastRow="0" w:firstColumn="1" w:lastColumn="0" w:noHBand="0" w:noVBand="1"/>
      </w:tblPr>
      <w:tblGrid>
        <w:gridCol w:w="3650"/>
        <w:gridCol w:w="3608"/>
        <w:gridCol w:w="365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附加软件：不适用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12"/>
        <w:gridCol w:w="3693"/>
        <w:gridCol w:w="361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3.2 SQL Server </w:t>
      </w:r>
      <w:r>
        <w:t>技术</w:t>
      </w:r>
    </w:p>
    <w:p w:rsidR="000A1BB7" w:rsidRDefault="00A05DD2">
      <w:pPr>
        <w:pStyle w:val="ProductList-Body"/>
      </w:pPr>
      <w:r>
        <w:t>客户可以运行产品中包括的任意</w:t>
      </w:r>
      <w:r>
        <w:t xml:space="preserve"> SQL Server</w:t>
      </w:r>
      <w:r>
        <w:fldChar w:fldCharType="begin"/>
      </w:r>
      <w:r>
        <w:instrText xml:space="preserve"> XE "SQL Server" </w:instrText>
      </w:r>
      <w:r>
        <w:fldChar w:fldCharType="end"/>
      </w:r>
      <w:r>
        <w:t xml:space="preserve"> </w:t>
      </w:r>
      <w:r>
        <w:t>数据库软件的一个实例，仅用于支持该产品和其他任何包括</w:t>
      </w:r>
      <w:r>
        <w:t xml:space="preserve"> SQL Server </w:t>
      </w:r>
      <w:r>
        <w:t>数据库软件的产品。</w:t>
      </w:r>
    </w:p>
    <w:p w:rsidR="000A1BB7" w:rsidRDefault="00A05DD2">
      <w:pPr>
        <w:pStyle w:val="ProductList-Offering1SubSection"/>
        <w:outlineLvl w:val="3"/>
      </w:pPr>
      <w:bookmarkStart w:id="166" w:name="_Sec839"/>
      <w:r>
        <w:t>4.</w:t>
      </w:r>
      <w:r>
        <w:t>软件保障</w:t>
      </w:r>
      <w:bookmarkEnd w:id="166"/>
    </w:p>
    <w:tbl>
      <w:tblPr>
        <w:tblStyle w:val="PURTable"/>
        <w:tblW w:w="0" w:type="dxa"/>
        <w:tblLook w:val="04A0" w:firstRow="1" w:lastRow="0" w:firstColumn="1" w:lastColumn="0" w:noHBand="0" w:noVBand="1"/>
      </w:tblPr>
      <w:tblGrid>
        <w:gridCol w:w="3632"/>
        <w:gridCol w:w="3651"/>
        <w:gridCol w:w="363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4.1 System Center Configuration Manager -- VDI </w:t>
      </w:r>
      <w:r>
        <w:t>权利</w:t>
      </w:r>
    </w:p>
    <w:p w:rsidR="000A1BB7" w:rsidRDefault="00A05DD2">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0A1BB7" w:rsidRDefault="000A1BB7">
      <w:pPr>
        <w:pStyle w:val="ProductList-Body"/>
      </w:pPr>
    </w:p>
    <w:p w:rsidR="000A1BB7" w:rsidRDefault="00A05DD2">
      <w:pPr>
        <w:pStyle w:val="ProductList-ClauseHeading"/>
        <w:outlineLvl w:val="4"/>
      </w:pPr>
      <w:r>
        <w:t>4.2 System Center Configuration Manager</w:t>
      </w:r>
      <w:r>
        <w:t>（当前分支）权利</w:t>
      </w:r>
    </w:p>
    <w:p w:rsidR="000A1BB7" w:rsidRDefault="00A05DD2">
      <w:pPr>
        <w:pStyle w:val="ProductList-Body"/>
      </w:pPr>
      <w:r>
        <w:t>System Center Configuration Manager</w:t>
      </w:r>
      <w:r>
        <w:t>（当前分支）仅限具有有效</w:t>
      </w:r>
      <w:r>
        <w:t xml:space="preserve"> System Center Configuration Manager SA </w:t>
      </w:r>
      <w:r>
        <w:t>或等效订购权利的客户使用。如果客户的软件保障或订购已失效，则客户必须卸载</w:t>
      </w:r>
      <w:r>
        <w:t xml:space="preserve"> System Center Configuration Manager</w:t>
      </w:r>
      <w:r>
        <w:t>（当前分支）。拥有</w:t>
      </w:r>
      <w:r>
        <w:t xml:space="preserve"> System Center Configuration Manager </w:t>
      </w:r>
      <w:r>
        <w:t>永久权利的客户可以安装失效时的最新</w:t>
      </w:r>
      <w:r>
        <w:t xml:space="preserve"> System Center Configuration Manager </w:t>
      </w:r>
      <w:r>
        <w:t>版本。</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148243"/>
      <w:r>
        <w:instrText>System Center Data Protection Manager</w:instrText>
      </w:r>
      <w:bookmarkEnd w:id="168"/>
      <w:r>
        <w:instrText>" \l 3</w:instrText>
      </w:r>
      <w:r>
        <w:fldChar w:fldCharType="end"/>
      </w:r>
    </w:p>
    <w:p w:rsidR="000A1BB7" w:rsidRDefault="00A05DD2">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1">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2">
        <w:r>
          <w:rPr>
            <w:color w:val="00467F"/>
            <w:u w:val="single"/>
          </w:rPr>
          <w:t>http://go.microsoft.com/?linkid=9839207</w:t>
        </w:r>
      </w:hyperlink>
      <w:r>
        <w:t>。</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148244"/>
      <w:r>
        <w:instrText>System Center Operation Manager</w:instrText>
      </w:r>
      <w:bookmarkEnd w:id="170"/>
      <w:r>
        <w:instrText>" \l 3</w:instrText>
      </w:r>
      <w:r>
        <w:fldChar w:fldCharType="end"/>
      </w:r>
    </w:p>
    <w:p w:rsidR="000A1BB7" w:rsidRDefault="00A05DD2">
      <w:pPr>
        <w:pStyle w:val="ProductList-Body"/>
      </w:pPr>
      <w:r>
        <w:t>要了解如何获得</w:t>
      </w:r>
      <w:r>
        <w:t xml:space="preserve"> System Center Operation Manager 2007 R2</w:t>
      </w:r>
      <w:r>
        <w:fldChar w:fldCharType="begin"/>
      </w:r>
      <w:r>
        <w:instrText xml:space="preserve"> XE "System Center Operation Manager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4">
        <w:r>
          <w:rPr>
            <w:color w:val="00467F"/>
            <w:u w:val="single"/>
          </w:rPr>
          <w:t>http://go.microsoft.com/?linkid=9839207</w:t>
        </w:r>
      </w:hyperlink>
      <w:r>
        <w:t>。</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148245"/>
      <w:r>
        <w:instrText>System Center Server Management Suite</w:instrText>
      </w:r>
      <w:bookmarkEnd w:id="172"/>
      <w:r>
        <w:instrText>" \l 3</w:instrText>
      </w:r>
      <w:r>
        <w:fldChar w:fldCharType="end"/>
      </w:r>
    </w:p>
    <w:p w:rsidR="000A1BB7" w:rsidRDefault="00A05DD2">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5">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6">
        <w:r>
          <w:rPr>
            <w:color w:val="00467F"/>
            <w:u w:val="single"/>
          </w:rPr>
          <w:t>http://go.microsoft.com/?linkid=9839207</w:t>
        </w:r>
      </w:hyperlink>
      <w:r>
        <w:t>。</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
        <w:outlineLvl w:val="2"/>
      </w:pPr>
      <w:bookmarkStart w:id="173" w:name="_Sec648"/>
      <w:r>
        <w:t>System Center Service Manager</w:t>
      </w:r>
      <w:bookmarkEnd w:id="173"/>
      <w:r>
        <w:fldChar w:fldCharType="begin"/>
      </w:r>
      <w:r>
        <w:instrText xml:space="preserve"> TC "</w:instrText>
      </w:r>
      <w:bookmarkStart w:id="174" w:name="_Toc439148246"/>
      <w:r>
        <w:instrText>System Center Service Manager</w:instrText>
      </w:r>
      <w:bookmarkEnd w:id="174"/>
      <w:r>
        <w:instrText>" \l 3</w:instrText>
      </w:r>
      <w:r>
        <w:fldChar w:fldCharType="end"/>
      </w:r>
    </w:p>
    <w:p w:rsidR="000A1BB7" w:rsidRDefault="00A05DD2">
      <w:pPr>
        <w:pStyle w:val="ProductList-Body"/>
      </w:pPr>
      <w:r>
        <w:t>要了解如何获得</w:t>
      </w:r>
      <w:r>
        <w:t xml:space="preserve"> 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7">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8">
        <w:r>
          <w:rPr>
            <w:color w:val="00467F"/>
            <w:u w:val="single"/>
          </w:rPr>
          <w:t>http://go.microsoft.com/?linkid=9839207</w:t>
        </w:r>
      </w:hyperlink>
      <w:r>
        <w:t>。</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148247"/>
      <w:r>
        <w:instrText>Virtual Desktop Infrastructure (VDI) Suite</w:instrText>
      </w:r>
      <w:bookmarkEnd w:id="176"/>
      <w:r>
        <w:instrText>" \l 2</w:instrText>
      </w:r>
      <w:r>
        <w:fldChar w:fldCharType="end"/>
      </w:r>
    </w:p>
    <w:p w:rsidR="000A1BB7" w:rsidRDefault="00A05DD2">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69">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0">
        <w:r>
          <w:rPr>
            <w:color w:val="00467F"/>
            <w:u w:val="single"/>
          </w:rPr>
          <w:t>http://go.microsoft.com/?linkid=9839207</w:t>
        </w:r>
      </w:hyperlink>
      <w:r>
        <w:t>。</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GroupHeading"/>
        <w:outlineLvl w:val="1"/>
      </w:pPr>
      <w:bookmarkStart w:id="177" w:name="_Sec617"/>
      <w:r>
        <w:t>Visual Studio</w:t>
      </w:r>
      <w:bookmarkEnd w:id="177"/>
      <w:r>
        <w:fldChar w:fldCharType="begin"/>
      </w:r>
      <w:r>
        <w:instrText xml:space="preserve"> TC "</w:instrText>
      </w:r>
      <w:bookmarkStart w:id="178" w:name="_Toc439148248"/>
      <w:r>
        <w:instrText>Visual Studio</w:instrText>
      </w:r>
      <w:bookmarkEnd w:id="178"/>
      <w:r>
        <w:instrText>" \l 2</w:instrText>
      </w:r>
      <w:r>
        <w:fldChar w:fldCharType="end"/>
      </w:r>
    </w:p>
    <w:p w:rsidR="000A1BB7" w:rsidRDefault="00A05DD2">
      <w:pPr>
        <w:pStyle w:val="ProductList-Offering2HeadingNoBorder"/>
        <w:outlineLvl w:val="2"/>
      </w:pPr>
      <w:bookmarkStart w:id="179" w:name="_Sec649"/>
      <w:r>
        <w:t>Visual Studio</w:t>
      </w:r>
      <w:bookmarkEnd w:id="179"/>
      <w:r>
        <w:fldChar w:fldCharType="begin"/>
      </w:r>
      <w:r>
        <w:instrText xml:space="preserve"> TC "</w:instrText>
      </w:r>
      <w:bookmarkStart w:id="180" w:name="_Toc439148249"/>
      <w:r>
        <w:instrText>Visual Studio</w:instrText>
      </w:r>
      <w:bookmarkEnd w:id="180"/>
      <w:r>
        <w:instrText>" \l 3</w:instrText>
      </w:r>
      <w:r>
        <w:fldChar w:fldCharType="end"/>
      </w:r>
    </w:p>
    <w:p w:rsidR="000A1BB7" w:rsidRDefault="00A05DD2">
      <w:pPr>
        <w:pStyle w:val="ProductList-Offering1SubSection"/>
        <w:outlineLvl w:val="3"/>
      </w:pPr>
      <w:bookmarkStart w:id="181" w:name="_Sec697"/>
      <w:r>
        <w:t>1.</w:t>
      </w:r>
      <w:r>
        <w:t>计划可用性</w:t>
      </w:r>
      <w:bookmarkEnd w:id="18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3"/>
      </w:pPr>
      <w:bookmarkStart w:id="182" w:name="_Sec752"/>
      <w:r>
        <w:t>2.</w:t>
      </w:r>
      <w:r>
        <w:t>产品条件</w:t>
      </w:r>
      <w:bookmarkEnd w:id="182"/>
    </w:p>
    <w:tbl>
      <w:tblPr>
        <w:tblStyle w:val="PURTable"/>
        <w:tblW w:w="0" w:type="dxa"/>
        <w:tblLook w:val="04A0" w:firstRow="1" w:lastRow="0" w:firstColumn="1" w:lastColumn="0" w:noHBand="0" w:noVBand="1"/>
      </w:tblPr>
      <w:tblGrid>
        <w:gridCol w:w="3662"/>
        <w:gridCol w:w="3627"/>
        <w:gridCol w:w="3627"/>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2.1 Visual Studio Premium 2013 with MSDN </w:t>
      </w:r>
      <w:r>
        <w:t>和</w:t>
      </w:r>
      <w:r>
        <w:t xml:space="preserve"> Visual Studio Ultimate 2013 with MSDN</w:t>
      </w:r>
    </w:p>
    <w:p w:rsidR="000A1BB7" w:rsidRDefault="00A05DD2">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0A1BB7" w:rsidRDefault="000A1BB7">
      <w:pPr>
        <w:pStyle w:val="ProductList-Body"/>
      </w:pPr>
    </w:p>
    <w:p w:rsidR="000A1BB7" w:rsidRDefault="00A05DD2">
      <w:pPr>
        <w:pStyle w:val="ProductList-ClauseHeading"/>
        <w:outlineLvl w:val="4"/>
      </w:pPr>
      <w:r>
        <w:t xml:space="preserve">2.2 SQL Server Parallel Data Warehouse Developer </w:t>
      </w:r>
      <w:r>
        <w:t>的许可授予</w:t>
      </w:r>
    </w:p>
    <w:p w:rsidR="000A1BB7" w:rsidRDefault="00A05DD2">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0A1BB7" w:rsidRDefault="000A1BB7">
      <w:pPr>
        <w:pStyle w:val="ProductList-Body"/>
      </w:pPr>
    </w:p>
    <w:p w:rsidR="000A1BB7" w:rsidRDefault="00A05DD2">
      <w:pPr>
        <w:pStyle w:val="ProductList-ClauseHeading"/>
        <w:outlineLvl w:val="4"/>
      </w:pPr>
      <w:r>
        <w:t xml:space="preserve">2.3 Visual Studio Team Foundation Server 2015 </w:t>
      </w:r>
      <w:r>
        <w:t>的许可授予</w:t>
      </w:r>
    </w:p>
    <w:p w:rsidR="000A1BB7" w:rsidRDefault="00A05DD2">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0A1BB7" w:rsidRDefault="000A1BB7">
      <w:pPr>
        <w:pStyle w:val="ProductList-Body"/>
      </w:pPr>
    </w:p>
    <w:p w:rsidR="000A1BB7" w:rsidRDefault="00A05DD2">
      <w:pPr>
        <w:pStyle w:val="ProductList-ClauseHeading"/>
        <w:outlineLvl w:val="4"/>
      </w:pPr>
      <w:r>
        <w:t xml:space="preserve">2.4 Microsoft Azure </w:t>
      </w:r>
      <w:r>
        <w:t>平台服务</w:t>
      </w:r>
    </w:p>
    <w:p w:rsidR="000A1BB7" w:rsidRDefault="00A05DD2">
      <w:pPr>
        <w:pStyle w:val="ProductList-Body"/>
      </w:pPr>
      <w:r>
        <w:t xml:space="preserve">Microsoft Azure </w:t>
      </w:r>
      <w:r>
        <w:t>权益不能从多个</w:t>
      </w:r>
      <w:r>
        <w:t xml:space="preserve"> MSDN </w:t>
      </w:r>
      <w:r>
        <w:t>订购合并到一个</w:t>
      </w:r>
      <w:r>
        <w:t xml:space="preserve"> Microsoft Azure </w:t>
      </w:r>
      <w:r>
        <w:t>帐户中。</w:t>
      </w:r>
    </w:p>
    <w:p w:rsidR="000A1BB7" w:rsidRDefault="00A05DD2">
      <w:pPr>
        <w:pStyle w:val="ProductList-Offering1SubSection"/>
        <w:outlineLvl w:val="3"/>
      </w:pPr>
      <w:bookmarkStart w:id="183" w:name="_Sec810"/>
      <w:r>
        <w:t>3.</w:t>
      </w:r>
      <w:r>
        <w:t>使用权利</w:t>
      </w:r>
      <w:bookmarkEnd w:id="183"/>
    </w:p>
    <w:tbl>
      <w:tblPr>
        <w:tblStyle w:val="PURTable"/>
        <w:tblW w:w="0" w:type="dxa"/>
        <w:tblLook w:val="04A0" w:firstRow="1" w:lastRow="0" w:firstColumn="1" w:lastColumn="0" w:noHBand="0" w:noVBand="1"/>
      </w:tblPr>
      <w:tblGrid>
        <w:gridCol w:w="3674"/>
        <w:gridCol w:w="3587"/>
        <w:gridCol w:w="3655"/>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附加软件：不适用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BUILDSERVER.TXT </w:t>
      </w:r>
      <w:r>
        <w:t>文件</w:t>
      </w:r>
    </w:p>
    <w:p w:rsidR="000A1BB7" w:rsidRDefault="00A05DD2">
      <w:pPr>
        <w:pStyle w:val="ProductList-Body"/>
      </w:pPr>
      <w:r>
        <w:t>客户可以在生成计算机上安装位于</w:t>
      </w:r>
      <w:r>
        <w:t xml:space="preserve"> </w:t>
      </w:r>
      <w:hyperlink r:id="rId71">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0A1BB7" w:rsidRDefault="000A1BB7">
      <w:pPr>
        <w:pStyle w:val="ProductList-Body"/>
      </w:pPr>
    </w:p>
    <w:p w:rsidR="000A1BB7" w:rsidRDefault="00A05DD2">
      <w:pPr>
        <w:pStyle w:val="ProductList-ClauseHeading"/>
        <w:outlineLvl w:val="4"/>
      </w:pPr>
      <w:r>
        <w:t xml:space="preserve">3.2 </w:t>
      </w:r>
      <w:r>
        <w:t>实用程序</w:t>
      </w:r>
    </w:p>
    <w:p w:rsidR="000A1BB7" w:rsidRDefault="00A05DD2">
      <w:pPr>
        <w:pStyle w:val="ProductList-Body"/>
      </w:pPr>
      <w:r>
        <w:t>客户可以将</w:t>
      </w:r>
      <w:r>
        <w:t xml:space="preserve"> </w:t>
      </w:r>
      <w:hyperlink r:id="rId72">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0A1BB7" w:rsidRDefault="000A1BB7">
      <w:pPr>
        <w:pStyle w:val="ProductList-Body"/>
      </w:pPr>
    </w:p>
    <w:p w:rsidR="000A1BB7" w:rsidRDefault="00A05DD2">
      <w:pPr>
        <w:pStyle w:val="ProductList-ClauseHeading"/>
        <w:outlineLvl w:val="4"/>
      </w:pPr>
      <w:r>
        <w:t xml:space="preserve">3.3 System Center – Virtual Machine Manager (SCVMM) – Visual Studio Enterprise with MSDN </w:t>
      </w:r>
      <w:r>
        <w:t>和</w:t>
      </w:r>
      <w:r>
        <w:t xml:space="preserve"> Visual Studio Test Professional with MSDN</w:t>
      </w:r>
    </w:p>
    <w:p w:rsidR="000A1BB7" w:rsidRDefault="00A05DD2">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0A1BB7" w:rsidRDefault="000A1BB7">
      <w:pPr>
        <w:pStyle w:val="ProductList-Body"/>
      </w:pPr>
    </w:p>
    <w:p w:rsidR="000A1BB7" w:rsidRDefault="00A05DD2">
      <w:pPr>
        <w:pStyle w:val="ProductList-ClauseHeading"/>
        <w:outlineLvl w:val="4"/>
      </w:pPr>
      <w:r>
        <w:t>3.4 Office Professional Plus 2016 – Visual Studio Enterprise with MSDN</w:t>
      </w:r>
    </w:p>
    <w:p w:rsidR="000A1BB7" w:rsidRDefault="00A05DD2">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0A1BB7" w:rsidRDefault="000A1BB7">
      <w:pPr>
        <w:pStyle w:val="ProductList-Body"/>
      </w:pPr>
    </w:p>
    <w:p w:rsidR="000A1BB7" w:rsidRDefault="00A05DD2">
      <w:pPr>
        <w:pStyle w:val="ProductList-ClauseHeading"/>
        <w:outlineLvl w:val="4"/>
      </w:pPr>
      <w:r>
        <w:t xml:space="preserve">3.5 GNU Lesser General Public Licensed </w:t>
      </w:r>
      <w:r>
        <w:t>库</w:t>
      </w:r>
    </w:p>
    <w:p w:rsidR="000A1BB7" w:rsidRDefault="00A05DD2">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0A1BB7" w:rsidRDefault="00A05DD2">
      <w:pPr>
        <w:pStyle w:val="ProductList-Offering1SubSection"/>
        <w:outlineLvl w:val="3"/>
      </w:pPr>
      <w:bookmarkStart w:id="184" w:name="_Sec834"/>
      <w:r>
        <w:t>4.</w:t>
      </w:r>
      <w:r>
        <w:t>软件保障</w:t>
      </w:r>
      <w:bookmarkEnd w:id="184"/>
    </w:p>
    <w:tbl>
      <w:tblPr>
        <w:tblStyle w:val="PURTable"/>
        <w:tblW w:w="0" w:type="dxa"/>
        <w:tblLook w:val="04A0" w:firstRow="1" w:lastRow="0" w:firstColumn="1" w:lastColumn="0" w:noHBand="0" w:noVBand="1"/>
      </w:tblPr>
      <w:tblGrid>
        <w:gridCol w:w="3632"/>
        <w:gridCol w:w="3651"/>
        <w:gridCol w:w="363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9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4.1 </w:t>
      </w:r>
      <w:r>
        <w:t>软件保障资格</w:t>
      </w:r>
    </w:p>
    <w:p w:rsidR="000A1BB7" w:rsidRDefault="00A05DD2">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0A1BB7" w:rsidRDefault="000A1BB7">
      <w:pPr>
        <w:pStyle w:val="ProductList-Body"/>
      </w:pPr>
    </w:p>
    <w:p w:rsidR="000A1BB7" w:rsidRDefault="00A05DD2">
      <w:pPr>
        <w:pStyle w:val="ProductList-ClauseHeading"/>
        <w:outlineLvl w:val="4"/>
      </w:pPr>
      <w:r>
        <w:t xml:space="preserve">4.2 MSDN </w:t>
      </w:r>
      <w:r>
        <w:t>永久权利</w:t>
      </w:r>
    </w:p>
    <w:p w:rsidR="000A1BB7" w:rsidRDefault="00A05DD2">
      <w:pPr>
        <w:pStyle w:val="ProductList-Body"/>
      </w:pPr>
      <w:r>
        <w:t>如果客户使用</w:t>
      </w:r>
      <w:r>
        <w:t xml:space="preserve"> Visual Studio </w:t>
      </w:r>
      <w:r>
        <w:t>的权利变为永久权利，则通过</w:t>
      </w:r>
      <w:r>
        <w:t xml:space="preserve"> MSDN </w:t>
      </w:r>
      <w:r>
        <w:t>许可的任何软件的权利将随之变为永久权利。</w:t>
      </w:r>
    </w:p>
    <w:p w:rsidR="000A1BB7" w:rsidRDefault="000A1BB7">
      <w:pPr>
        <w:pStyle w:val="ProductList-Body"/>
      </w:pPr>
    </w:p>
    <w:p w:rsidR="000A1BB7" w:rsidRDefault="00A05DD2">
      <w:pPr>
        <w:pStyle w:val="ProductList-ClauseHeading"/>
        <w:outlineLvl w:val="4"/>
      </w:pPr>
      <w:r>
        <w:t xml:space="preserve">4.3 </w:t>
      </w:r>
      <w:r>
        <w:t>订购许可的软件保障权利和权益</w:t>
      </w:r>
    </w:p>
    <w:p w:rsidR="000A1BB7" w:rsidRDefault="00A05DD2">
      <w:pPr>
        <w:pStyle w:val="ProductList-Body"/>
      </w:pPr>
      <w:r>
        <w:t>客户依照服务器和云许可登记表获得的任何订购许可授予与在订购期内通过软件保障范围获得的许可相同的软件保障权利和权益。</w:t>
      </w:r>
    </w:p>
    <w:p w:rsidR="000A1BB7" w:rsidRDefault="000A1BB7">
      <w:pPr>
        <w:pStyle w:val="PURBreadcrumb"/>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148250"/>
      <w:r>
        <w:instrText>Visual Studio Team Foundation Server</w:instrText>
      </w:r>
      <w:bookmarkEnd w:id="186"/>
      <w:r>
        <w:instrText>" \l 3</w:instrText>
      </w:r>
      <w:r>
        <w:fldChar w:fldCharType="end"/>
      </w:r>
    </w:p>
    <w:p w:rsidR="000A1BB7" w:rsidRDefault="00A05DD2">
      <w:pPr>
        <w:pStyle w:val="ProductList-Offering1SubSection"/>
        <w:outlineLvl w:val="3"/>
      </w:pPr>
      <w:bookmarkStart w:id="187" w:name="_Sec698"/>
      <w:r>
        <w:t>1.</w:t>
      </w:r>
      <w:r>
        <w:t>计划可用性</w:t>
      </w:r>
      <w:bookmarkEnd w:id="18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采用</w:t>
            </w:r>
            <w:r>
              <w:rPr>
                <w:color w:val="000000"/>
              </w:rPr>
              <w:t xml:space="preserve"> SQL Server 2014 </w:t>
            </w:r>
            <w:r>
              <w:rPr>
                <w:color w:val="000000"/>
              </w:rPr>
              <w:t>技术的</w:t>
            </w:r>
            <w:r>
              <w:rPr>
                <w:color w:val="000000"/>
              </w:rP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A1BB7" w:rsidRDefault="000A1B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A1BB7" w:rsidRDefault="000A1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3"/>
      </w:pPr>
      <w:bookmarkStart w:id="188" w:name="_Sec753"/>
      <w:r>
        <w:t>2.</w:t>
      </w:r>
      <w:r>
        <w:t>产品条件</w:t>
      </w:r>
      <w:bookmarkEnd w:id="188"/>
    </w:p>
    <w:tbl>
      <w:tblPr>
        <w:tblStyle w:val="PURTable"/>
        <w:tblW w:w="0" w:type="dxa"/>
        <w:tblLook w:val="04A0" w:firstRow="1" w:lastRow="0" w:firstColumn="1" w:lastColumn="0" w:noHBand="0" w:noVBand="1"/>
      </w:tblPr>
      <w:tblGrid>
        <w:gridCol w:w="3682"/>
        <w:gridCol w:w="3617"/>
        <w:gridCol w:w="3617"/>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3"/>
      </w:pPr>
      <w:bookmarkStart w:id="189" w:name="_Sec811"/>
      <w:r>
        <w:t>3.</w:t>
      </w:r>
      <w:r>
        <w:t>使用权利</w:t>
      </w:r>
      <w:bookmarkEnd w:id="189"/>
    </w:p>
    <w:tbl>
      <w:tblPr>
        <w:tblStyle w:val="PURTable"/>
        <w:tblW w:w="0" w:type="dxa"/>
        <w:tblLook w:val="04A0" w:firstRow="1" w:lastRow="0" w:firstColumn="1" w:lastColumn="0" w:noHBand="0" w:noVBand="1"/>
      </w:tblPr>
      <w:tblGrid>
        <w:gridCol w:w="3624"/>
        <w:gridCol w:w="3618"/>
        <w:gridCol w:w="3674"/>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3"/>
        <w:gridCol w:w="3669"/>
        <w:gridCol w:w="3644"/>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0A1BB7" w:rsidRDefault="00A05DD2">
            <w:pPr>
              <w:pStyle w:val="ProductList-TableBody"/>
            </w:pPr>
            <w:r>
              <w:t xml:space="preserve">Visual Studio Team Services </w:t>
            </w:r>
            <w:r>
              <w:t>付费用户</w:t>
            </w:r>
          </w:p>
        </w:tc>
      </w:tr>
    </w:tbl>
    <w:p w:rsidR="000A1BB7" w:rsidRDefault="000A1BB7">
      <w:pPr>
        <w:pStyle w:val="ProductList-Body"/>
      </w:pPr>
    </w:p>
    <w:p w:rsidR="000A1BB7" w:rsidRDefault="00A05DD2">
      <w:pPr>
        <w:pStyle w:val="ProductList-SubClauseHeading"/>
        <w:outlineLvl w:val="5"/>
      </w:pPr>
      <w:r>
        <w:t xml:space="preserve">3.1.1 </w:t>
      </w:r>
      <w:r>
        <w:t>附加功能</w:t>
      </w:r>
    </w:p>
    <w:p w:rsidR="000A1BB7" w:rsidRDefault="00A05DD2">
      <w:pPr>
        <w:pStyle w:val="ProductList-BodyIndented"/>
      </w:pPr>
      <w:r>
        <w:t>版本管理</w:t>
      </w:r>
    </w:p>
    <w:tbl>
      <w:tblPr>
        <w:tblStyle w:val="PURTable0"/>
        <w:tblW w:w="0" w:type="dxa"/>
        <w:tblLook w:val="04A0" w:firstRow="1" w:lastRow="0" w:firstColumn="1" w:lastColumn="0" w:noHBand="0" w:noVBand="1"/>
      </w:tblPr>
      <w:tblGrid>
        <w:gridCol w:w="3461"/>
        <w:gridCol w:w="3557"/>
        <w:gridCol w:w="353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Visual Studio Enterprise 2015 with MSDN</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Indented"/>
      </w:pPr>
    </w:p>
    <w:p w:rsidR="000A1BB7" w:rsidRDefault="00A05DD2">
      <w:pPr>
        <w:pStyle w:val="ProductList-SubClauseHeading"/>
        <w:outlineLvl w:val="5"/>
      </w:pPr>
      <w:r>
        <w:t xml:space="preserve">3.1.2 </w:t>
      </w:r>
      <w:r>
        <w:t>附加功能</w:t>
      </w:r>
    </w:p>
    <w:p w:rsidR="000A1BB7" w:rsidRDefault="00A05DD2">
      <w:pPr>
        <w:pStyle w:val="ProductList-BodyIndented"/>
      </w:pPr>
      <w:r>
        <w:t>测试管理</w:t>
      </w:r>
    </w:p>
    <w:tbl>
      <w:tblPr>
        <w:tblStyle w:val="PURTable0"/>
        <w:tblW w:w="0" w:type="dxa"/>
        <w:tblLook w:val="04A0" w:firstRow="1" w:lastRow="0" w:firstColumn="1" w:lastColumn="0" w:noHBand="0" w:noVBand="1"/>
      </w:tblPr>
      <w:tblGrid>
        <w:gridCol w:w="3461"/>
        <w:gridCol w:w="3557"/>
        <w:gridCol w:w="353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Visual Studio Enterprise 2015 with MSDN</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0A1BB7" w:rsidRDefault="00A05DD2">
            <w:pPr>
              <w:pStyle w:val="ProductList-TableBody"/>
            </w:pPr>
            <w:r>
              <w:t xml:space="preserve">Visual Studio Team Services </w:t>
            </w:r>
            <w:r>
              <w:t>测试管理器扩展</w:t>
            </w:r>
          </w:p>
        </w:tc>
      </w:tr>
    </w:tbl>
    <w:p w:rsidR="000A1BB7" w:rsidRDefault="000A1BB7">
      <w:pPr>
        <w:pStyle w:val="ProductList-BodyIndented"/>
      </w:pPr>
    </w:p>
    <w:p w:rsidR="000A1BB7" w:rsidRDefault="00A05DD2">
      <w:pPr>
        <w:pStyle w:val="ProductList-ClauseHeading"/>
        <w:outlineLvl w:val="4"/>
      </w:pPr>
      <w:r>
        <w:t xml:space="preserve">3.2 </w:t>
      </w:r>
      <w:r>
        <w:t>不需要</w:t>
      </w:r>
      <w:r>
        <w:t xml:space="preserve"> CAL </w:t>
      </w:r>
      <w:r>
        <w:t>的使用情况</w:t>
      </w:r>
    </w:p>
    <w:p w:rsidR="000A1BB7" w:rsidRDefault="00A05DD2">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SL</w:t>
      </w:r>
      <w:r>
        <w:t>；查看、编辑或输入工作项；访问</w:t>
      </w:r>
      <w:r>
        <w:t xml:space="preserve"> Team Foundation Server </w:t>
      </w:r>
      <w:r>
        <w:t>报告；通过</w:t>
      </w:r>
      <w:r>
        <w:t xml:space="preserve"> Team Foundation Server 2015 </w:t>
      </w:r>
      <w:r>
        <w:t>代理访问</w:t>
      </w:r>
      <w:r>
        <w:t xml:space="preserve"> Visual Studio Online</w:t>
      </w:r>
      <w:r>
        <w:t>；作为发布管理管道的一部分对阶段提供审批；通过来自另一个集成的应用程序或服务的合并连接访问</w:t>
      </w:r>
      <w:r>
        <w:t xml:space="preserve"> Visual Studio Team Foundation Server</w:t>
      </w:r>
      <w:r>
        <w:t>。</w:t>
      </w:r>
    </w:p>
    <w:p w:rsidR="000A1BB7" w:rsidRDefault="000A1BB7">
      <w:pPr>
        <w:pStyle w:val="ProductList-Body"/>
      </w:pPr>
    </w:p>
    <w:p w:rsidR="000A1BB7" w:rsidRDefault="00A05DD2">
      <w:pPr>
        <w:pStyle w:val="ProductList-ClauseHeading"/>
        <w:outlineLvl w:val="4"/>
      </w:pPr>
      <w:r>
        <w:t xml:space="preserve">3.3 SQL Server </w:t>
      </w:r>
      <w:r>
        <w:t>技术</w:t>
      </w:r>
    </w:p>
    <w:p w:rsidR="000A1BB7" w:rsidRDefault="00A05DD2">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0A1BB7" w:rsidRDefault="000A1BB7">
      <w:pPr>
        <w:pStyle w:val="ProductList-Body"/>
      </w:pPr>
    </w:p>
    <w:p w:rsidR="000A1BB7" w:rsidRDefault="00A05DD2">
      <w:pPr>
        <w:pStyle w:val="ProductList-ClauseHeading"/>
        <w:outlineLvl w:val="4"/>
      </w:pPr>
      <w:r>
        <w:t xml:space="preserve">3.4 GNU Lesser General Public Licensed </w:t>
      </w:r>
      <w:r>
        <w:t>库</w:t>
      </w:r>
    </w:p>
    <w:p w:rsidR="000A1BB7" w:rsidRDefault="00A05DD2">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0A1BB7" w:rsidRDefault="000A1BB7">
      <w:pPr>
        <w:pStyle w:val="ProductList-Body"/>
      </w:pPr>
    </w:p>
    <w:p w:rsidR="000A1BB7" w:rsidRDefault="00A05DD2">
      <w:pPr>
        <w:pStyle w:val="ProductList-ClauseHeading"/>
        <w:outlineLvl w:val="4"/>
      </w:pPr>
      <w:r>
        <w:t xml:space="preserve">3.5 Visual Studio Team Foundation Server </w:t>
      </w:r>
      <w:r>
        <w:t>生成服务</w:t>
      </w:r>
    </w:p>
    <w:p w:rsidR="000A1BB7" w:rsidRDefault="00A05DD2">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rsidR="000A1BB7" w:rsidRDefault="000A1BB7">
      <w:pPr>
        <w:pStyle w:val="ProductList-Body"/>
      </w:pPr>
    </w:p>
    <w:p w:rsidR="000A1BB7" w:rsidRDefault="00A05DD2">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38"/>
        <w:gridCol w:w="3639"/>
        <w:gridCol w:w="363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 xml:space="preserve">Visual Studio Team Foundation Server SharePoint </w:t>
            </w:r>
            <w:r>
              <w:t>扩展</w:t>
            </w:r>
          </w:p>
        </w:tc>
      </w:tr>
    </w:tbl>
    <w:p w:rsidR="000A1BB7" w:rsidRDefault="00A05DD2">
      <w:pPr>
        <w:pStyle w:val="ProductList-Offering1SubSection"/>
        <w:outlineLvl w:val="3"/>
      </w:pPr>
      <w:bookmarkStart w:id="190" w:name="_Sec837"/>
      <w:r>
        <w:t>4.</w:t>
      </w:r>
      <w:r>
        <w:t>软件保障</w:t>
      </w:r>
      <w:bookmarkEnd w:id="190"/>
    </w:p>
    <w:tbl>
      <w:tblPr>
        <w:tblStyle w:val="PURTable"/>
        <w:tblW w:w="0" w:type="dxa"/>
        <w:tblLook w:val="04A0" w:firstRow="1" w:lastRow="0" w:firstColumn="1" w:lastColumn="0" w:noHBand="0" w:noVBand="1"/>
      </w:tblPr>
      <w:tblGrid>
        <w:gridCol w:w="3622"/>
        <w:gridCol w:w="3595"/>
        <w:gridCol w:w="3595"/>
        <w:gridCol w:w="104"/>
      </w:tblGrid>
      <w:tr w:rsidR="000A1BB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r w:rsidR="000A1BB7">
        <w:tc>
          <w:tcPr>
            <w:tcW w:w="12240" w:type="dxa"/>
            <w:gridSpan w:val="4"/>
            <w:tcBorders>
              <w:top w:val="none" w:sz="4" w:space="0" w:color="6E6E6E"/>
              <w:left w:val="none" w:sz="4" w:space="0" w:color="6E6E6E"/>
              <w:bottom w:val="none" w:sz="4" w:space="0" w:color="6E6E6E"/>
              <w:right w:val="none" w:sz="4" w:space="0" w:color="6E6E6E"/>
            </w:tcBorders>
          </w:tcPr>
          <w:p w:rsidR="000A1BB7" w:rsidRDefault="000A1BB7">
            <w:pPr>
              <w:pStyle w:val="PURBreadcrumb"/>
            </w:pPr>
          </w:p>
          <w:tbl>
            <w:tblPr>
              <w:tblW w:w="0" w:type="dxa"/>
              <w:tblLook w:val="04A0" w:firstRow="1" w:lastRow="0" w:firstColumn="1" w:lastColumn="0" w:noHBand="0" w:noVBand="1"/>
            </w:tblPr>
            <w:tblGrid>
              <w:gridCol w:w="10800"/>
            </w:tblGrid>
            <w:tr w:rsidR="000A1BB7">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TableBody"/>
            </w:pPr>
          </w:p>
        </w:tc>
      </w:tr>
    </w:tbl>
    <w:p w:rsidR="000A1BB7" w:rsidRDefault="000A1BB7">
      <w:pPr>
        <w:pStyle w:val="ProductList-Body"/>
      </w:pPr>
    </w:p>
    <w:p w:rsidR="000A1BB7" w:rsidRDefault="00A05DD2">
      <w:pPr>
        <w:pStyle w:val="ProductList-OfferingGroupHeading"/>
        <w:outlineLvl w:val="1"/>
      </w:pPr>
      <w:bookmarkStart w:id="191" w:name="_Sec618"/>
      <w:r>
        <w:t>Windows</w:t>
      </w:r>
      <w:bookmarkEnd w:id="191"/>
      <w:r>
        <w:fldChar w:fldCharType="begin"/>
      </w:r>
      <w:r>
        <w:instrText xml:space="preserve"> TC "</w:instrText>
      </w:r>
      <w:bookmarkStart w:id="192" w:name="_Toc439148251"/>
      <w:r>
        <w:instrText>Windows</w:instrText>
      </w:r>
      <w:bookmarkEnd w:id="192"/>
      <w:r>
        <w:instrText>" \l 2</w:instrText>
      </w:r>
      <w:r>
        <w:fldChar w:fldCharType="end"/>
      </w:r>
    </w:p>
    <w:p w:rsidR="000A1BB7" w:rsidRDefault="00A05DD2">
      <w:pPr>
        <w:pStyle w:val="ProductList-Offering2HeadingNoBorder"/>
        <w:outlineLvl w:val="2"/>
      </w:pPr>
      <w:bookmarkStart w:id="193" w:name="_Sec652"/>
      <w:r>
        <w:t xml:space="preserve">Windows </w:t>
      </w:r>
      <w:r>
        <w:t>桌面操作系统</w:t>
      </w:r>
      <w:bookmarkEnd w:id="193"/>
      <w:r>
        <w:fldChar w:fldCharType="begin"/>
      </w:r>
      <w:r>
        <w:instrText xml:space="preserve"> TC "</w:instrText>
      </w:r>
      <w:bookmarkStart w:id="194" w:name="_Toc439148252"/>
      <w:r>
        <w:instrText xml:space="preserve">Windows </w:instrText>
      </w:r>
      <w:r>
        <w:instrText>桌面操作系统</w:instrText>
      </w:r>
      <w:bookmarkEnd w:id="194"/>
      <w:r>
        <w:instrText>" \l 3</w:instrText>
      </w:r>
      <w:r>
        <w:fldChar w:fldCharType="end"/>
      </w:r>
    </w:p>
    <w:p w:rsidR="000A1BB7" w:rsidRDefault="00A05DD2">
      <w:pPr>
        <w:pStyle w:val="ProductList-Offering1SubSection"/>
        <w:outlineLvl w:val="3"/>
      </w:pPr>
      <w:bookmarkStart w:id="195" w:name="_Sec700"/>
      <w:r>
        <w:t>1.</w:t>
      </w:r>
      <w:r>
        <w:t>计划可用性</w:t>
      </w:r>
      <w:bookmarkEnd w:id="195"/>
    </w:p>
    <w:tbl>
      <w:tblPr>
        <w:tblStyle w:val="PURTable"/>
        <w:tblW w:w="0" w:type="dxa"/>
        <w:tblLook w:val="04A0" w:firstRow="1" w:lastRow="0" w:firstColumn="1" w:lastColumn="0" w:noHBand="0" w:noVBand="1"/>
      </w:tblPr>
      <w:tblGrid>
        <w:gridCol w:w="4113"/>
        <w:gridCol w:w="619"/>
        <w:gridCol w:w="616"/>
        <w:gridCol w:w="617"/>
        <w:gridCol w:w="615"/>
        <w:gridCol w:w="615"/>
        <w:gridCol w:w="617"/>
        <w:gridCol w:w="618"/>
        <w:gridCol w:w="634"/>
        <w:gridCol w:w="619"/>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9" w:space="0" w:color="FFFFFF"/>
              <w:left w:val="single" w:sz="9" w:space="0" w:color="FFFFFF"/>
              <w:bottom w:val="dashed" w:sz="4" w:space="0" w:color="BFBFBF"/>
              <w:right w:val="single" w:sz="9" w:space="0" w:color="FFFFFF"/>
            </w:tcBorders>
          </w:tcPr>
          <w:p w:rsidR="000A1BB7" w:rsidRDefault="00A05DD2">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 xml:space="preserve">Windows 10 Enterprise </w:t>
            </w:r>
            <w:r>
              <w:rPr>
                <w:color w:val="000000"/>
              </w:rPr>
              <w:t>软件保障（每用户）</w:t>
            </w:r>
            <w:r>
              <w:rPr>
                <w:color w:val="000000"/>
              </w:rPr>
              <w:t>(SL)</w:t>
            </w:r>
            <w:r>
              <w:fldChar w:fldCharType="begin"/>
            </w:r>
            <w:r>
              <w:instrText xml:space="preserve"> XE "Windows 10 Enterprise </w:instrText>
            </w:r>
            <w:r>
              <w:instrText>软件保障（每用户）</w:instrText>
            </w:r>
            <w:r>
              <w:instrText xml:space="preserve">(SL)"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t xml:space="preserve">Windows 10 </w:t>
            </w:r>
            <w:r>
              <w:t>企业版软件保障（每用户）（来自软件保障）</w:t>
            </w:r>
            <w:r>
              <w:fldChar w:fldCharType="begin"/>
            </w:r>
            <w:r>
              <w:instrText xml:space="preserve"> XE "Windows 10 </w:instrText>
            </w:r>
            <w:r>
              <w:instrText>企业版软件保障（每用户）（来自软件保障）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t xml:space="preserve">Windows 10 </w:t>
            </w:r>
            <w:r>
              <w:t>企业版</w:t>
            </w:r>
            <w:r>
              <w:t xml:space="preserve"> LTSB </w:t>
            </w:r>
            <w:r>
              <w:t>升级</w:t>
            </w:r>
            <w:r>
              <w:fldChar w:fldCharType="begin"/>
            </w:r>
            <w:r>
              <w:instrText xml:space="preserve"> XE "Windows 10 </w:instrText>
            </w:r>
            <w:r>
              <w:instrText>企业版</w:instrText>
            </w:r>
            <w:r>
              <w:instrText xml:space="preserve"> LTSB </w:instrText>
            </w:r>
            <w:r>
              <w:instrText>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t xml:space="preserve">Windows 10 </w:t>
            </w:r>
            <w:r>
              <w:t>移动企业版（每设备）</w:t>
            </w:r>
            <w:r>
              <w:fldChar w:fldCharType="begin"/>
            </w:r>
            <w:r>
              <w:instrText xml:space="preserve"> XE "Windows 10 </w:instrText>
            </w:r>
            <w:r>
              <w:instrText>移动企业版（每设备）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 xml:space="preserve">Windows </w:t>
            </w:r>
            <w:r>
              <w:rPr>
                <w:color w:val="000000"/>
              </w:rPr>
              <w:t>软件保障（每用户）附加</w:t>
            </w:r>
            <w:r>
              <w:rPr>
                <w:color w:val="000000"/>
              </w:rPr>
              <w:t xml:space="preserve"> (SL)</w:t>
            </w:r>
            <w:r>
              <w:fldChar w:fldCharType="begin"/>
            </w:r>
            <w:r>
              <w:instrText xml:space="preserve"> XE "Windows </w:instrText>
            </w:r>
            <w:r>
              <w:instrText>软件保障（每用户）附加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single" w:sz="9" w:space="0" w:color="FFFFFF"/>
              <w:bottom w:val="none" w:sz="4" w:space="0" w:color="BFBFBF"/>
              <w:right w:val="single" w:sz="9" w:space="0" w:color="FFFFFF"/>
            </w:tcBorders>
          </w:tcPr>
          <w:p w:rsidR="000A1BB7" w:rsidRDefault="00A05DD2">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A1BB7" w:rsidRDefault="00A05DD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A1BB7" w:rsidRDefault="00A05DD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A1BB7" w:rsidRDefault="000A1BB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196" w:name="_Sec755"/>
      <w:r>
        <w:t>2.</w:t>
      </w:r>
      <w:r>
        <w:t>产品条件</w:t>
      </w:r>
      <w:bookmarkEnd w:id="196"/>
    </w:p>
    <w:tbl>
      <w:tblPr>
        <w:tblStyle w:val="PURTable"/>
        <w:tblW w:w="0" w:type="dxa"/>
        <w:tblLook w:val="04A0" w:firstRow="1" w:lastRow="0" w:firstColumn="1" w:lastColumn="0" w:noHBand="0" w:noVBand="1"/>
      </w:tblPr>
      <w:tblGrid>
        <w:gridCol w:w="3646"/>
        <w:gridCol w:w="3635"/>
        <w:gridCol w:w="3635"/>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Windows </w:t>
            </w:r>
            <w:r>
              <w:t>软件保障（每用户）附加</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2.1 </w:t>
      </w:r>
      <w:r>
        <w:t>合格操作系统</w:t>
      </w:r>
      <w:r>
        <w:t xml:space="preserve"> (OS)</w:t>
      </w:r>
    </w:p>
    <w:p w:rsidR="000A1BB7" w:rsidRDefault="00A05DD2">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0A1BB7" w:rsidRDefault="000A1BB7">
      <w:pPr>
        <w:pStyle w:val="ProductList-Body"/>
      </w:pPr>
    </w:p>
    <w:p w:rsidR="000A1BB7" w:rsidRDefault="00A05DD2">
      <w:pPr>
        <w:pStyle w:val="ProductList-SubClauseHeading"/>
        <w:outlineLvl w:val="5"/>
      </w:pPr>
      <w:r>
        <w:t xml:space="preserve">2.1.1 </w:t>
      </w:r>
      <w:r>
        <w:t>合格操作系统</w:t>
      </w:r>
      <w:r>
        <w:t xml:space="preserve"> (OS) </w:t>
      </w:r>
      <w:r>
        <w:t>图</w:t>
      </w:r>
    </w:p>
    <w:p w:rsidR="000A1BB7" w:rsidRDefault="00A05DD2">
      <w:pPr>
        <w:pStyle w:val="ProductList-BodyIndented"/>
      </w:pPr>
      <w:r>
        <w:t>按计划类型划分的合格操作系统为：</w:t>
      </w:r>
    </w:p>
    <w:tbl>
      <w:tblPr>
        <w:tblStyle w:val="PURTable0"/>
        <w:tblW w:w="0" w:type="dxa"/>
        <w:tblLook w:val="04A0" w:firstRow="1" w:lastRow="0" w:firstColumn="1" w:lastColumn="0" w:noHBand="0" w:noVBand="1"/>
      </w:tblPr>
      <w:tblGrid>
        <w:gridCol w:w="4067"/>
        <w:gridCol w:w="1622"/>
        <w:gridCol w:w="1622"/>
        <w:gridCol w:w="1652"/>
        <w:gridCol w:w="1593"/>
      </w:tblGrid>
      <w:tr w:rsidR="000A1BB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学术版和慈善版</w:t>
            </w:r>
          </w:p>
        </w:tc>
      </w:tr>
      <w:tr w:rsidR="000A1BB7">
        <w:tc>
          <w:tcPr>
            <w:tcW w:w="4660" w:type="dxa"/>
            <w:tcBorders>
              <w:top w:val="single" w:sz="4" w:space="0" w:color="000000"/>
              <w:left w:val="single" w:sz="4" w:space="0" w:color="000000"/>
              <w:bottom w:val="single" w:sz="4" w:space="0" w:color="000000"/>
              <w:right w:val="none" w:sz="4" w:space="0" w:color="000000"/>
            </w:tcBorders>
          </w:tcPr>
          <w:p w:rsidR="000A1BB7" w:rsidRDefault="00A05DD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w:t>
            </w:r>
            <w:r>
              <w:t>企业版（</w:t>
            </w:r>
            <w:r>
              <w:t>N</w:t>
            </w:r>
            <w:r>
              <w:t>、</w:t>
            </w:r>
            <w:r>
              <w:t>KN</w:t>
            </w:r>
            <w:r>
              <w:t>）</w:t>
            </w:r>
            <w:r>
              <w:rPr>
                <w:i/>
                <w:vertAlign w:val="superscript"/>
              </w:rPr>
              <w:t>5</w:t>
            </w:r>
            <w:r>
              <w:t xml:space="preserve"> </w:t>
            </w:r>
            <w:r>
              <w:t>专业版（</w:t>
            </w:r>
            <w:r>
              <w:t>N</w:t>
            </w:r>
            <w:r>
              <w:t>、</w:t>
            </w:r>
            <w:r>
              <w:t>KN</w:t>
            </w:r>
            <w:r>
              <w:t>）</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w:t>
            </w:r>
            <w:r>
              <w:t>教育版、家庭版</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none" w:sz="4" w:space="0" w:color="000000"/>
            </w:tcBorders>
          </w:tcPr>
          <w:p w:rsidR="000A1BB7" w:rsidRDefault="00A05DD2">
            <w:pPr>
              <w:pStyle w:val="ProductList-TableBody"/>
            </w:pPr>
            <w:r>
              <w:rPr>
                <w:b/>
              </w:rPr>
              <w:t xml:space="preserve">Windows 8 </w:t>
            </w:r>
            <w:r>
              <w:rPr>
                <w:b/>
              </w:rPr>
              <w:t>和</w:t>
            </w:r>
            <w:r>
              <w:rPr>
                <w:b/>
              </w:rPr>
              <w:t xml:space="preserve"> Windows 8.1</w:t>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w:t>
            </w:r>
            <w:r>
              <w:t>企业版（</w:t>
            </w:r>
            <w:r>
              <w:t>N</w:t>
            </w:r>
            <w:r>
              <w:t>、</w:t>
            </w:r>
            <w:r>
              <w:t>K</w:t>
            </w:r>
            <w:r>
              <w:t>、</w:t>
            </w:r>
            <w:r>
              <w:t>KN</w:t>
            </w:r>
            <w:r>
              <w:t>），专业版（</w:t>
            </w:r>
            <w:r>
              <w:t>N</w:t>
            </w:r>
            <w:r>
              <w:t>、</w:t>
            </w:r>
            <w:r>
              <w:t>K</w:t>
            </w:r>
            <w:r>
              <w:t>、</w:t>
            </w:r>
            <w:r>
              <w:t>KN</w:t>
            </w:r>
            <w:r>
              <w:t>、无盘）</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Windows 8 </w:t>
            </w:r>
            <w:r>
              <w:t>和</w:t>
            </w:r>
            <w:r>
              <w:t xml:space="preserve"> Windows 8.1</w:t>
            </w:r>
            <w:r>
              <w:t>（包括单语言版）</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none" w:sz="4" w:space="0" w:color="000000"/>
            </w:tcBorders>
          </w:tcPr>
          <w:p w:rsidR="000A1BB7" w:rsidRDefault="00A05DD2">
            <w:pPr>
              <w:pStyle w:val="ProductList-TableBody"/>
            </w:pPr>
            <w:r>
              <w:rPr>
                <w:b/>
              </w:rPr>
              <w:t>Windows 7</w:t>
            </w:r>
            <w:r>
              <w:fldChar w:fldCharType="begin"/>
            </w:r>
            <w:r>
              <w:instrText xml:space="preserve"> XE "Windows 7"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none" w:sz="4" w:space="0" w:color="000000"/>
            </w:tcBorders>
          </w:tcPr>
          <w:p w:rsidR="000A1BB7" w:rsidRDefault="00A05DD2">
            <w:pPr>
              <w:pStyle w:val="ProductList-TableBody"/>
            </w:pPr>
            <w:r>
              <w:rPr>
                <w:b/>
              </w:rPr>
              <w:t>Windows Vista</w:t>
            </w:r>
            <w:r>
              <w:fldChar w:fldCharType="begin"/>
            </w:r>
            <w:r>
              <w:instrText xml:space="preserve"> XE "Windows Vista"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none" w:sz="4" w:space="0" w:color="000000"/>
            </w:tcBorders>
          </w:tcPr>
          <w:p w:rsidR="000A1BB7" w:rsidRDefault="00A05DD2">
            <w:pPr>
              <w:pStyle w:val="ProductList-TableBody"/>
            </w:pPr>
            <w:r>
              <w:rPr>
                <w:b/>
              </w:rPr>
              <w:t>Windows XP</w:t>
            </w:r>
            <w:r>
              <w:fldChar w:fldCharType="begin"/>
            </w:r>
            <w:r>
              <w:instrText xml:space="preserve"> XE "Windows XP"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none" w:sz="4" w:space="0" w:color="000000"/>
            </w:tcBorders>
          </w:tcPr>
          <w:p w:rsidR="000A1BB7" w:rsidRDefault="00A05DD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none" w:sz="4" w:space="0" w:color="000000"/>
            </w:tcBorders>
          </w:tcPr>
          <w:p w:rsidR="000A1BB7" w:rsidRDefault="00A05DD2">
            <w:pPr>
              <w:pStyle w:val="ProductList-TableBody"/>
            </w:pPr>
            <w:r>
              <w:rPr>
                <w:b/>
              </w:rPr>
              <w:t xml:space="preserve">Windows </w:t>
            </w:r>
            <w:r>
              <w:rPr>
                <w:b/>
              </w:rPr>
              <w:t>嵌入式操作系统</w:t>
            </w: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BB7" w:rsidRDefault="000A1B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BB7" w:rsidRDefault="000A1BB7">
            <w:pPr>
              <w:pStyle w:val="ProductList-TableBody"/>
              <w:jc w:val="center"/>
            </w:pP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bl>
    <w:p w:rsidR="000A1BB7" w:rsidRDefault="00A05DD2">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0A1BB7" w:rsidRDefault="00A05DD2">
      <w:pPr>
        <w:pStyle w:val="ProductList-BodyIndented"/>
      </w:pPr>
      <w:r>
        <w:rPr>
          <w:i/>
          <w:vertAlign w:val="superscript"/>
        </w:rPr>
        <w:t>2</w:t>
      </w:r>
      <w:r>
        <w:rPr>
          <w:i/>
        </w:rPr>
        <w:t>还适用于通过合并或收购获得的合格设备</w:t>
      </w:r>
    </w:p>
    <w:p w:rsidR="000A1BB7" w:rsidRDefault="00A05DD2">
      <w:pPr>
        <w:pStyle w:val="ProductList-BodyIndented"/>
      </w:pPr>
      <w:r>
        <w:rPr>
          <w:i/>
          <w:vertAlign w:val="superscript"/>
        </w:rPr>
        <w:t>3</w:t>
      </w:r>
      <w:r>
        <w:rPr>
          <w:i/>
        </w:rPr>
        <w:t>列也可用于指示当用户具有</w:t>
      </w:r>
      <w:r>
        <w:rPr>
          <w:i/>
        </w:rPr>
        <w:t xml:space="preserve"> Windows </w:t>
      </w:r>
      <w:r>
        <w:rPr>
          <w:i/>
        </w:rPr>
        <w:t>软件保障（每用户）许可时用户主设备可接受的合格操作系统。</w:t>
      </w:r>
    </w:p>
    <w:p w:rsidR="000A1BB7" w:rsidRDefault="00A05DD2">
      <w:pPr>
        <w:pStyle w:val="ProductList-BodyIndented"/>
      </w:pPr>
      <w:r>
        <w:rPr>
          <w:i/>
          <w:vertAlign w:val="superscript"/>
        </w:rPr>
        <w:t>4</w:t>
      </w:r>
      <w:r>
        <w:rPr>
          <w:i/>
        </w:rPr>
        <w:t>不适用于学术、慈善和</w:t>
      </w:r>
      <w:r>
        <w:rPr>
          <w:i/>
        </w:rPr>
        <w:t xml:space="preserve"> OV-CW</w:t>
      </w:r>
      <w:r>
        <w:rPr>
          <w:i/>
        </w:rPr>
        <w:t>。</w:t>
      </w:r>
    </w:p>
    <w:p w:rsidR="000A1BB7" w:rsidRDefault="00A05DD2">
      <w:pPr>
        <w:pStyle w:val="ProductList-BodyIndented"/>
      </w:pPr>
      <w:r>
        <w:rPr>
          <w:i/>
          <w:vertAlign w:val="superscript"/>
        </w:rPr>
        <w:t>5</w:t>
      </w:r>
      <w:r>
        <w:rPr>
          <w:i/>
        </w:rPr>
        <w:t>N</w:t>
      </w:r>
      <w:r>
        <w:rPr>
          <w:i/>
        </w:rPr>
        <w:t>、</w:t>
      </w:r>
      <w:r>
        <w:rPr>
          <w:i/>
        </w:rPr>
        <w:t xml:space="preserve">K </w:t>
      </w:r>
      <w:r>
        <w:rPr>
          <w:i/>
        </w:rPr>
        <w:t>和</w:t>
      </w:r>
      <w:r>
        <w:rPr>
          <w:i/>
        </w:rPr>
        <w:t xml:space="preserve"> KN </w:t>
      </w:r>
      <w:r>
        <w:rPr>
          <w:i/>
        </w:rPr>
        <w:t>是为某些市场提供的专用版本。</w:t>
      </w:r>
    </w:p>
    <w:p w:rsidR="000A1BB7" w:rsidRDefault="000A1BB7">
      <w:pPr>
        <w:pStyle w:val="ProductList-BodyIndented"/>
      </w:pPr>
    </w:p>
    <w:p w:rsidR="000A1BB7" w:rsidRDefault="00A05DD2">
      <w:pPr>
        <w:pStyle w:val="ProductList-SubClauseHeading"/>
        <w:outlineLvl w:val="5"/>
      </w:pPr>
      <w:r>
        <w:t xml:space="preserve">2.1.2 </w:t>
      </w:r>
      <w:r>
        <w:t>合格操作系统</w:t>
      </w:r>
      <w:r>
        <w:t xml:space="preserve"> (OS) </w:t>
      </w:r>
      <w:r>
        <w:t>使用限制图</w:t>
      </w:r>
    </w:p>
    <w:p w:rsidR="000A1BB7" w:rsidRDefault="00A05DD2">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部分中的表对此进行了详细说明。不论本文档中的任意语言有任何相反规定，在获得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60"/>
        <w:gridCol w:w="1625"/>
        <w:gridCol w:w="1621"/>
        <w:gridCol w:w="1654"/>
        <w:gridCol w:w="1596"/>
      </w:tblGrid>
      <w:tr w:rsidR="000A1BB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学术版和慈善版</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10 IoT Enterprise</w:t>
            </w:r>
            <w:r>
              <w:t>（适用于零售客户端或瘦客户端）</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6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bl>
    <w:p w:rsidR="000A1BB7" w:rsidRDefault="00A05DD2">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0A1BB7" w:rsidRDefault="00A05DD2">
      <w:pPr>
        <w:pStyle w:val="ProductList-BodyIndented"/>
      </w:pPr>
      <w:r>
        <w:rPr>
          <w:i/>
          <w:vertAlign w:val="superscript"/>
        </w:rPr>
        <w:t>2</w:t>
      </w:r>
      <w:r>
        <w:rPr>
          <w:i/>
        </w:rPr>
        <w:t>还适用于通过合并或收购获得的合格设备</w:t>
      </w:r>
    </w:p>
    <w:p w:rsidR="000A1BB7" w:rsidRDefault="00A05DD2">
      <w:pPr>
        <w:pStyle w:val="ProductList-BodyIndented"/>
      </w:pPr>
      <w:r>
        <w:rPr>
          <w:i/>
          <w:vertAlign w:val="superscript"/>
        </w:rPr>
        <w:t>3</w:t>
      </w:r>
      <w:r>
        <w:rPr>
          <w:i/>
        </w:rPr>
        <w:t>不适用于学术、慈善和</w:t>
      </w:r>
      <w:r>
        <w:rPr>
          <w:i/>
        </w:rPr>
        <w:t xml:space="preserve"> OV-CW</w:t>
      </w:r>
      <w:r>
        <w:rPr>
          <w:i/>
        </w:rPr>
        <w:t>。</w:t>
      </w:r>
    </w:p>
    <w:p w:rsidR="000A1BB7" w:rsidRDefault="000A1BB7">
      <w:pPr>
        <w:pStyle w:val="ProductList-BodyIndented"/>
      </w:pPr>
    </w:p>
    <w:p w:rsidR="000A1BB7" w:rsidRDefault="00A05DD2">
      <w:pPr>
        <w:pStyle w:val="ProductList-BodyIndented"/>
      </w:pPr>
      <w:r>
        <w:rPr>
          <w:b/>
        </w:rPr>
        <w:t xml:space="preserve">2.1.2.1 Windows </w:t>
      </w:r>
      <w:r>
        <w:rPr>
          <w:b/>
        </w:rPr>
        <w:t>嵌入式合格操作系统的使用限制</w:t>
      </w:r>
    </w:p>
    <w:p w:rsidR="000A1BB7" w:rsidRDefault="00A05DD2" w:rsidP="00A05DD2">
      <w:pPr>
        <w:pStyle w:val="ProductList-Bullet"/>
        <w:numPr>
          <w:ilvl w:val="1"/>
          <w:numId w:val="23"/>
        </w:numPr>
      </w:pPr>
      <w:r>
        <w:t>如果安装升级软件的设备获得许可并且以前运行过满足特定条件的操作系统的任意支持版本，则以下条件适用：</w:t>
      </w:r>
    </w:p>
    <w:p w:rsidR="000A1BB7" w:rsidRDefault="00A05DD2" w:rsidP="00A05DD2">
      <w:pPr>
        <w:pStyle w:val="ProductList-Bullet"/>
        <w:numPr>
          <w:ilvl w:val="2"/>
          <w:numId w:val="23"/>
        </w:numPr>
      </w:pPr>
      <w:r>
        <w:t>特定用途。客户许可设备设计为专供特定用途。客户只能出于特定用途而使用该软件。</w:t>
      </w:r>
    </w:p>
    <w:p w:rsidR="000A1BB7" w:rsidRDefault="00A05DD2" w:rsidP="00A05DD2">
      <w:pPr>
        <w:pStyle w:val="ProductList-Bullet"/>
        <w:numPr>
          <w:ilvl w:val="2"/>
          <w:numId w:val="23"/>
        </w:numPr>
      </w:pPr>
      <w:r>
        <w:t>其他软件。只要其他计划直接支持该设备的特定制造商用途、提供系统实用程序、资源管理或反病毒或类似保护，则客户就可以将该软件用于其他计划中。如果客户的行业系统执行桌面功能，则客户必须确保他们：</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0A1BB7" w:rsidRDefault="00A05DD2" w:rsidP="00A05DD2">
      <w:pPr>
        <w:pStyle w:val="ProductList-Bullet"/>
        <w:numPr>
          <w:ilvl w:val="1"/>
          <w:numId w:val="23"/>
        </w:numPr>
      </w:pPr>
      <w:r>
        <w:t>另外，客户仅可以在已升级到</w:t>
      </w:r>
      <w:r>
        <w:t xml:space="preserve"> Windows 10 IoT Enterprise</w:t>
      </w:r>
      <w:r>
        <w:t>（适用于零售客户端或瘦客户端）的设备上本地使用该软件：</w:t>
      </w:r>
    </w:p>
    <w:p w:rsidR="000A1BB7" w:rsidRDefault="00A05DD2" w:rsidP="00A05DD2">
      <w:pPr>
        <w:pStyle w:val="ProductList-Bullet"/>
        <w:numPr>
          <w:ilvl w:val="2"/>
          <w:numId w:val="23"/>
        </w:numPr>
      </w:pPr>
      <w:r>
        <w:t>当从</w:t>
      </w:r>
      <w:r>
        <w:t xml:space="preserve"> Windows Embedded 8.1 Industry Pro Retail</w:t>
      </w:r>
      <w:r>
        <w:t>（或任何早期版本）时，客户必须将该软件与服务点</w:t>
      </w:r>
      <w:r>
        <w:t>“POS”</w:t>
      </w:r>
      <w:r>
        <w:t>应用程序联合使用。</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0A1BB7" w:rsidRDefault="000A1BB7">
      <w:pPr>
        <w:pStyle w:val="ProductList-BodyIndented"/>
      </w:pPr>
    </w:p>
    <w:p w:rsidR="000A1BB7" w:rsidRDefault="00A05DD2">
      <w:pPr>
        <w:pStyle w:val="ProductList-SubClauseHeading"/>
        <w:outlineLvl w:val="5"/>
      </w:pPr>
      <w:r>
        <w:t xml:space="preserve">2.1.3 Windows VL </w:t>
      </w:r>
      <w:r>
        <w:t>升级许可的合格操作系统规则</w:t>
      </w:r>
    </w:p>
    <w:p w:rsidR="000A1BB7" w:rsidRDefault="00A05DD2" w:rsidP="00A05DD2">
      <w:pPr>
        <w:pStyle w:val="ProductList-Bullet"/>
        <w:numPr>
          <w:ilvl w:val="1"/>
          <w:numId w:val="24"/>
        </w:numPr>
      </w:pPr>
      <w:r>
        <w:t>合格操作系统必须安装在</w:t>
      </w:r>
      <w:r>
        <w:t xml:space="preserve"> VL </w:t>
      </w:r>
      <w:r>
        <w:t>升级许可要分配到的设备上。</w:t>
      </w:r>
    </w:p>
    <w:p w:rsidR="000A1BB7" w:rsidRDefault="00A05DD2" w:rsidP="00A05DD2">
      <w:pPr>
        <w:pStyle w:val="ProductList-Bullet"/>
        <w:numPr>
          <w:ilvl w:val="1"/>
          <w:numId w:val="24"/>
        </w:numPr>
      </w:pPr>
      <w:r>
        <w:t>只有在设备最初销售之前由授权制造商预安装的</w:t>
      </w:r>
      <w:r>
        <w:t xml:space="preserve"> Apple Macintosh </w:t>
      </w:r>
      <w:r>
        <w:t>才是合格操作系统。</w:t>
      </w:r>
    </w:p>
    <w:p w:rsidR="000A1BB7" w:rsidRDefault="00A05DD2" w:rsidP="00A05DD2">
      <w:pPr>
        <w:pStyle w:val="ProductList-Bullet"/>
        <w:numPr>
          <w:ilvl w:val="1"/>
          <w:numId w:val="24"/>
        </w:numPr>
      </w:pPr>
      <w:r>
        <w:t>客户必须从设备上删除合格操作系统以便部署</w:t>
      </w:r>
      <w:r>
        <w:t xml:space="preserve"> VL </w:t>
      </w:r>
      <w:r>
        <w:t>升级许可，除非他们的</w:t>
      </w:r>
      <w:r>
        <w:t xml:space="preserve"> VL </w:t>
      </w:r>
      <w:r>
        <w:t>升级许可也具有软件保障。</w:t>
      </w:r>
    </w:p>
    <w:p w:rsidR="000A1BB7" w:rsidRDefault="00A05DD2" w:rsidP="00A05DD2">
      <w:pPr>
        <w:pStyle w:val="ProductList-Bullet"/>
        <w:numPr>
          <w:ilvl w:val="1"/>
          <w:numId w:val="24"/>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0A1BB7" w:rsidRDefault="000A1BB7">
      <w:pPr>
        <w:pStyle w:val="ProductList-BodyIndented"/>
      </w:pPr>
    </w:p>
    <w:p w:rsidR="000A1BB7" w:rsidRDefault="00A05DD2">
      <w:pPr>
        <w:pStyle w:val="ProductList-ClauseHeading"/>
        <w:outlineLvl w:val="4"/>
      </w:pPr>
      <w:r>
        <w:t xml:space="preserve">2.2 </w:t>
      </w:r>
      <w:r>
        <w:t>过渡</w:t>
      </w:r>
    </w:p>
    <w:p w:rsidR="000A1BB7" w:rsidRDefault="00A05DD2">
      <w:pPr>
        <w:pStyle w:val="ProductList-Body"/>
      </w:pPr>
      <w:r>
        <w:t>以下列出了每个客户有资格移动到的目标过渡选项，在其批量许可协议中会进一步说明。</w:t>
      </w:r>
    </w:p>
    <w:tbl>
      <w:tblPr>
        <w:tblStyle w:val="PURTable"/>
        <w:tblW w:w="0" w:type="dxa"/>
        <w:tblLook w:val="04A0" w:firstRow="1" w:lastRow="0" w:firstColumn="1" w:lastColumn="0" w:noHBand="0" w:noVBand="1"/>
      </w:tblPr>
      <w:tblGrid>
        <w:gridCol w:w="5458"/>
        <w:gridCol w:w="5458"/>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要过渡的产品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有效的过渡选项</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Windows Enterprise </w:t>
            </w:r>
            <w:r>
              <w:t>软件保障（每设备）</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Windows Enterprise </w:t>
            </w:r>
            <w:r>
              <w:t>软件保障（每用户）</w:t>
            </w:r>
          </w:p>
          <w:p w:rsidR="000A1BB7" w:rsidRDefault="00A05DD2">
            <w:pPr>
              <w:pStyle w:val="ProductList-TableBody"/>
            </w:pPr>
            <w:r>
              <w:t>Windows Virtual Desktop Access</w:t>
            </w:r>
            <w:r>
              <w:t>（每设备）</w:t>
            </w:r>
          </w:p>
          <w:p w:rsidR="000A1BB7" w:rsidRDefault="00A05DD2">
            <w:pPr>
              <w:pStyle w:val="ProductList-TableBody"/>
            </w:pPr>
            <w:r>
              <w:t>Windows Virtual Desktop Access</w:t>
            </w:r>
            <w:r>
              <w:t>（每用户）</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Virtual Desktop Access</w:t>
            </w:r>
            <w:r>
              <w:t>（每设备）</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Virtual Desktop Access</w:t>
            </w:r>
            <w:r>
              <w:t>（每用户）</w:t>
            </w:r>
          </w:p>
        </w:tc>
      </w:tr>
    </w:tbl>
    <w:p w:rsidR="000A1BB7" w:rsidRDefault="000A1BB7">
      <w:pPr>
        <w:pStyle w:val="ProductList-Body"/>
      </w:pPr>
    </w:p>
    <w:p w:rsidR="000A1BB7" w:rsidRDefault="00A05DD2">
      <w:pPr>
        <w:pStyle w:val="ProductList-ClauseHeading"/>
        <w:outlineLvl w:val="4"/>
      </w:pPr>
      <w:r>
        <w:t xml:space="preserve">2.3 Windows </w:t>
      </w:r>
      <w:r>
        <w:t>企业版升级（不分版本）和</w:t>
      </w:r>
      <w:r>
        <w:t xml:space="preserve"> Windows </w:t>
      </w:r>
      <w:r>
        <w:t>专业版升级（不分版本）</w:t>
      </w:r>
    </w:p>
    <w:p w:rsidR="000A1BB7" w:rsidRDefault="00A05DD2">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0A1BB7">
      <w:pPr>
        <w:pStyle w:val="ProductList-Body"/>
      </w:pPr>
    </w:p>
    <w:p w:rsidR="000A1BB7" w:rsidRDefault="00A05DD2">
      <w:pPr>
        <w:pStyle w:val="ProductList-ClauseHeading"/>
        <w:outlineLvl w:val="4"/>
      </w:pPr>
      <w:r>
        <w:t xml:space="preserve">2.4 </w:t>
      </w:r>
      <w:r>
        <w:t>利用</w:t>
      </w:r>
      <w:r>
        <w:t xml:space="preserve"> Windows 10 </w:t>
      </w:r>
      <w:r>
        <w:t>进行镜像复制</w:t>
      </w:r>
    </w:p>
    <w:p w:rsidR="000A1BB7" w:rsidRDefault="00A05DD2">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0A1BB7" w:rsidRDefault="000A1BB7">
      <w:pPr>
        <w:pStyle w:val="ProductList-Body"/>
      </w:pPr>
    </w:p>
    <w:p w:rsidR="000A1BB7" w:rsidRDefault="00A05DD2">
      <w:pPr>
        <w:pStyle w:val="ProductList-ClauseHeading"/>
        <w:outlineLvl w:val="4"/>
      </w:pPr>
      <w:r>
        <w:t xml:space="preserve">2.5 </w:t>
      </w:r>
      <w:r>
        <w:t>地区交付选项</w:t>
      </w:r>
    </w:p>
    <w:p w:rsidR="000A1BB7" w:rsidRDefault="00A05DD2">
      <w:pPr>
        <w:pStyle w:val="ProductList-SubClauseHeading"/>
        <w:outlineLvl w:val="5"/>
      </w:pPr>
      <w:r>
        <w:t>2.5.1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0A1BB7" w:rsidRDefault="00A05DD2">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74">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0A1BB7" w:rsidRDefault="000A1BB7">
      <w:pPr>
        <w:pStyle w:val="ProductList-BodyIndented"/>
      </w:pPr>
    </w:p>
    <w:p w:rsidR="000A1BB7" w:rsidRDefault="00A05DD2">
      <w:pPr>
        <w:pStyle w:val="ProductList-SubClauseHeading"/>
        <w:outlineLvl w:val="5"/>
      </w:pPr>
      <w:r>
        <w:t xml:space="preserve">2.5.2 Windows XP </w:t>
      </w:r>
      <w:r>
        <w:t>专业版、</w:t>
      </w:r>
      <w:r>
        <w:t xml:space="preserve">Windows Vista Business </w:t>
      </w:r>
      <w:r>
        <w:t>和</w:t>
      </w:r>
      <w:r>
        <w:t xml:space="preserve"> Windows 7 </w:t>
      </w:r>
      <w:r>
        <w:t>专业版的</w:t>
      </w:r>
      <w:r>
        <w:t xml:space="preserve"> K </w:t>
      </w:r>
      <w:r>
        <w:t>和</w:t>
      </w:r>
      <w:r>
        <w:t xml:space="preserve"> KN </w:t>
      </w:r>
      <w:r>
        <w:t>版本</w:t>
      </w:r>
    </w:p>
    <w:p w:rsidR="000A1BB7" w:rsidRDefault="00A05DD2">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75">
        <w:r>
          <w:rPr>
            <w:color w:val="00467F"/>
            <w:u w:val="single"/>
          </w:rPr>
          <w:t>http://go.microsoft.com/?linkid=9839207</w:t>
        </w:r>
      </w:hyperlink>
      <w:r>
        <w:t xml:space="preserve"> </w:t>
      </w:r>
      <w:r>
        <w:t>上的</w:t>
      </w:r>
      <w:r>
        <w:t xml:space="preserve"> 2014 </w:t>
      </w:r>
      <w:r>
        <w:t>年</w:t>
      </w:r>
      <w:r>
        <w:t xml:space="preserve"> 3 </w:t>
      </w:r>
      <w:r>
        <w:t>月产品列表。</w:t>
      </w:r>
    </w:p>
    <w:p w:rsidR="000A1BB7" w:rsidRDefault="000A1BB7">
      <w:pPr>
        <w:pStyle w:val="ProductList-BodyIndented"/>
      </w:pPr>
    </w:p>
    <w:p w:rsidR="000A1BB7" w:rsidRDefault="00A05DD2">
      <w:pPr>
        <w:pStyle w:val="ProductList-SubClauseHeading"/>
        <w:outlineLvl w:val="5"/>
      </w:pPr>
      <w:r>
        <w:t xml:space="preserve">2.9.3 Windows 8/8.1 </w:t>
      </w:r>
      <w:r>
        <w:t>专业版</w:t>
      </w:r>
      <w:r>
        <w:t xml:space="preserve"> KN </w:t>
      </w:r>
      <w:r>
        <w:t>和</w:t>
      </w:r>
      <w:r>
        <w:t xml:space="preserve"> Windows 10 </w:t>
      </w:r>
      <w:r>
        <w:t>专业版</w:t>
      </w:r>
      <w:r>
        <w:t xml:space="preserve"> KN</w:t>
      </w:r>
    </w:p>
    <w:p w:rsidR="000A1BB7" w:rsidRDefault="00A05DD2">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0A1BB7" w:rsidRDefault="000A1BB7">
      <w:pPr>
        <w:pStyle w:val="ProductList-BodyIndented"/>
      </w:pPr>
    </w:p>
    <w:p w:rsidR="000A1BB7" w:rsidRDefault="00A05DD2">
      <w:pPr>
        <w:pStyle w:val="ProductList-SubClauseHeading"/>
        <w:outlineLvl w:val="5"/>
      </w:pPr>
      <w:r>
        <w:t xml:space="preserve">2.5.4 Windows 8/8.1 </w:t>
      </w:r>
      <w:r>
        <w:t>专业版</w:t>
      </w:r>
      <w:r>
        <w:t xml:space="preserve"> N </w:t>
      </w:r>
      <w:r>
        <w:t>和</w:t>
      </w:r>
      <w:r>
        <w:t xml:space="preserve"> Windows 10 </w:t>
      </w:r>
      <w:r>
        <w:t>专业版</w:t>
      </w:r>
      <w:r>
        <w:t xml:space="preserve"> N</w:t>
      </w:r>
      <w:r>
        <w:t>（不带</w:t>
      </w:r>
      <w:r>
        <w:t xml:space="preserve"> Windows Media Player</w:t>
      </w:r>
      <w:r>
        <w:t>）</w:t>
      </w:r>
    </w:p>
    <w:p w:rsidR="000A1BB7" w:rsidRDefault="00A05DD2">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0A1BB7" w:rsidRDefault="000A1BB7">
      <w:pPr>
        <w:pStyle w:val="ProductList-BodyIndented"/>
      </w:pPr>
    </w:p>
    <w:p w:rsidR="000A1BB7" w:rsidRDefault="00A05DD2">
      <w:pPr>
        <w:pStyle w:val="ProductList-ClauseHeading"/>
        <w:outlineLvl w:val="4"/>
      </w:pPr>
      <w:r>
        <w:t>2.6 Windows Embedded 8 Standard Enterprise Kit</w:t>
      </w:r>
    </w:p>
    <w:p w:rsidR="000A1BB7" w:rsidRDefault="00A05DD2">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0A1BB7" w:rsidRDefault="00A05DD2">
      <w:pPr>
        <w:pStyle w:val="ProductList-Offering1SubSection"/>
        <w:outlineLvl w:val="3"/>
      </w:pPr>
      <w:bookmarkStart w:id="197" w:name="_Sec813"/>
      <w:r>
        <w:t>3.</w:t>
      </w:r>
      <w:r>
        <w:t>使用权利</w:t>
      </w:r>
      <w:bookmarkEnd w:id="197"/>
    </w:p>
    <w:tbl>
      <w:tblPr>
        <w:tblStyle w:val="PURTable"/>
        <w:tblW w:w="0" w:type="dxa"/>
        <w:tblLook w:val="04A0" w:firstRow="1" w:lastRow="0" w:firstColumn="1" w:lastColumn="0" w:noHBand="0" w:noVBand="1"/>
      </w:tblPr>
      <w:tblGrid>
        <w:gridCol w:w="3678"/>
        <w:gridCol w:w="3645"/>
        <w:gridCol w:w="359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附加软件：不适用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w:t>
      </w:r>
      <w:r>
        <w:t>许可分配</w:t>
      </w:r>
    </w:p>
    <w:p w:rsidR="000A1BB7" w:rsidRDefault="00A05DD2">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0A1BB7" w:rsidRDefault="000A1BB7">
      <w:pPr>
        <w:pStyle w:val="ProductList-Body"/>
      </w:pPr>
    </w:p>
    <w:p w:rsidR="000A1BB7" w:rsidRDefault="00A05DD2">
      <w:pPr>
        <w:pStyle w:val="ProductList-ClauseHeading"/>
        <w:outlineLvl w:val="4"/>
      </w:pPr>
      <w:r>
        <w:t xml:space="preserve">3.2 Windows </w:t>
      </w:r>
      <w:r>
        <w:t>应用程序</w:t>
      </w:r>
    </w:p>
    <w:p w:rsidR="000A1BB7" w:rsidRDefault="00A05DD2">
      <w:pPr>
        <w:pStyle w:val="ProductList-Body"/>
      </w:pPr>
      <w:r>
        <w:t>除非应用程序设置中向客户显示或提示其他条款，否则客户同意您从</w:t>
      </w:r>
      <w:r>
        <w:t xml:space="preserve"> Windows </w:t>
      </w:r>
      <w:r>
        <w:t>应用程序访问的服务受</w:t>
      </w:r>
      <w:r>
        <w:t xml:space="preserve"> </w:t>
      </w:r>
      <w:hyperlink r:id="rId76">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77">
        <w:r>
          <w:rPr>
            <w:color w:val="00467F"/>
            <w:u w:val="single"/>
          </w:rPr>
          <w:t>http://xbox.com/legal/livetou</w:t>
        </w:r>
      </w:hyperlink>
      <w:r>
        <w:t xml:space="preserve"> </w:t>
      </w:r>
      <w:r>
        <w:t>上的</w:t>
      </w:r>
      <w:r>
        <w:t xml:space="preserve"> Xbox.com </w:t>
      </w:r>
      <w:r>
        <w:t>使用条款约束。</w:t>
      </w:r>
    </w:p>
    <w:p w:rsidR="000A1BB7" w:rsidRDefault="00A05DD2">
      <w:pPr>
        <w:pStyle w:val="ProductList-Offering1SubSection"/>
        <w:outlineLvl w:val="3"/>
      </w:pPr>
      <w:bookmarkStart w:id="198" w:name="_Sec841"/>
      <w:r>
        <w:t>4.</w:t>
      </w:r>
      <w:r>
        <w:t>软件保障</w:t>
      </w:r>
      <w:bookmarkEnd w:id="198"/>
    </w:p>
    <w:tbl>
      <w:tblPr>
        <w:tblStyle w:val="PURTable"/>
        <w:tblW w:w="0" w:type="dxa"/>
        <w:tblLook w:val="04A0" w:firstRow="1" w:lastRow="0" w:firstColumn="1" w:lastColumn="0" w:noHBand="0" w:noVBand="1"/>
      </w:tblPr>
      <w:tblGrid>
        <w:gridCol w:w="3618"/>
        <w:gridCol w:w="3667"/>
        <w:gridCol w:w="363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8">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：企业版本和</w:t>
            </w:r>
            <w:r>
              <w:t xml:space="preserve"> VDA</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4.1 </w:t>
      </w:r>
      <w:r>
        <w:t>通过软件保障授予的</w:t>
      </w:r>
      <w:r>
        <w:t xml:space="preserve"> Windows </w:t>
      </w:r>
      <w:r>
        <w:t>软件保障（每用户和每设备）和</w:t>
      </w:r>
      <w:r>
        <w:t xml:space="preserve"> Windows Virtual Desktop Access (VDA)</w:t>
      </w:r>
      <w:r>
        <w:t>（每用户和每设备）附加使用权利</w:t>
      </w:r>
    </w:p>
    <w:p w:rsidR="000A1BB7" w:rsidRDefault="00A05DD2">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0A1BB7" w:rsidRDefault="00A05DD2">
      <w:pPr>
        <w:pStyle w:val="ProductList-Body"/>
      </w:pPr>
      <w:r>
        <w:t>此处使用的</w:t>
      </w:r>
      <w:r>
        <w:t>“</w:t>
      </w:r>
      <w:r>
        <w:rPr>
          <w:b/>
          <w:color w:val="00188F"/>
        </w:rPr>
        <w:t>许可设备</w:t>
      </w:r>
      <w:r>
        <w:t>”</w:t>
      </w:r>
      <w:r>
        <w:t>指客户为之分配了有效范围的设备。</w:t>
      </w:r>
    </w:p>
    <w:p w:rsidR="000A1BB7" w:rsidRDefault="00A05DD2">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0A1BB7" w:rsidRDefault="00A05DD2" w:rsidP="00A05DD2">
      <w:pPr>
        <w:pStyle w:val="ProductList-Bullet"/>
        <w:numPr>
          <w:ilvl w:val="0"/>
          <w:numId w:val="25"/>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0A1BB7" w:rsidRDefault="00A05DD2" w:rsidP="00A05DD2">
      <w:pPr>
        <w:pStyle w:val="ProductList-Bullet"/>
        <w:numPr>
          <w:ilvl w:val="0"/>
          <w:numId w:val="25"/>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0A1BB7" w:rsidRDefault="00A05DD2" w:rsidP="00A05DD2">
      <w:pPr>
        <w:pStyle w:val="ProductList-Bullet"/>
        <w:numPr>
          <w:ilvl w:val="0"/>
          <w:numId w:val="25"/>
        </w:numPr>
      </w:pPr>
      <w:r>
        <w:t>客户可以运行</w:t>
      </w:r>
      <w:r>
        <w:t xml:space="preserve"> Windows 10 Pro</w:t>
      </w:r>
      <w:r>
        <w:t>，或者该软件的任何早期版本以替代本节中任何允许的实例。</w:t>
      </w:r>
    </w:p>
    <w:p w:rsidR="000A1BB7" w:rsidRDefault="00A05DD2" w:rsidP="00A05DD2">
      <w:pPr>
        <w:pStyle w:val="ProductList-Bullet"/>
        <w:numPr>
          <w:ilvl w:val="0"/>
          <w:numId w:val="25"/>
        </w:numPr>
      </w:pPr>
      <w:r>
        <w:t>如果只是为了管理软件而访问允许的实例，则客户不需要许可。</w:t>
      </w:r>
    </w:p>
    <w:p w:rsidR="000A1BB7" w:rsidRDefault="000A1BB7">
      <w:pPr>
        <w:pStyle w:val="ProductList-Body"/>
      </w:pPr>
    </w:p>
    <w:p w:rsidR="000A1BB7" w:rsidRDefault="00A05DD2">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264"/>
        <w:gridCol w:w="918"/>
        <w:gridCol w:w="912"/>
        <w:gridCol w:w="913"/>
        <w:gridCol w:w="909"/>
      </w:tblGrid>
      <w:tr w:rsidR="000A1BB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A1BB7" w:rsidRDefault="000A1BB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A1BB7" w:rsidRDefault="00A05DD2">
            <w:pPr>
              <w:pStyle w:val="ProductList-TableBody"/>
              <w:jc w:val="center"/>
            </w:pPr>
            <w:r>
              <w:rPr>
                <w:color w:val="FFFFFF"/>
              </w:rPr>
              <w:t xml:space="preserve">Windows Enterprise </w:t>
            </w:r>
            <w:r>
              <w:rPr>
                <w:color w:val="FFFFFF"/>
              </w:rPr>
              <w:t>软件保障</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A1BB7" w:rsidRDefault="00A05DD2">
            <w:pPr>
              <w:pStyle w:val="ProductList-TableBody"/>
              <w:jc w:val="center"/>
            </w:pPr>
            <w:r>
              <w:rPr>
                <w:color w:val="FFFFFF"/>
              </w:rPr>
              <w:t>Windows VDA</w:t>
            </w:r>
          </w:p>
        </w:tc>
      </w:tr>
      <w:tr w:rsidR="000A1BB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A1BB7" w:rsidRDefault="000A1BB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用户</w:t>
            </w:r>
          </w:p>
        </w:tc>
      </w:tr>
      <w:tr w:rsidR="000A1BB7">
        <w:tc>
          <w:tcPr>
            <w:tcW w:w="808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808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808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bl>
    <w:p w:rsidR="000A1BB7" w:rsidRDefault="000A1BB7">
      <w:pPr>
        <w:pStyle w:val="ProductList-Body"/>
      </w:pPr>
    </w:p>
    <w:p w:rsidR="000A1BB7" w:rsidRDefault="00A05DD2">
      <w:pPr>
        <w:pStyle w:val="ProductList-SubClauseHeading"/>
        <w:outlineLvl w:val="5"/>
      </w:pPr>
      <w:r>
        <w:t xml:space="preserve">4.1.1 Windows 10 Enterprise </w:t>
      </w:r>
      <w:r>
        <w:t>当前分支权利</w:t>
      </w:r>
    </w:p>
    <w:p w:rsidR="000A1BB7" w:rsidRDefault="00A05DD2">
      <w:pPr>
        <w:pStyle w:val="ProductList-BodyIndented"/>
      </w:pPr>
      <w:r>
        <w:t xml:space="preserve">Windows 10 </w:t>
      </w:r>
      <w:r>
        <w:t>企业版当前分支仅能由具有有效</w:t>
      </w:r>
      <w:r>
        <w:t xml:space="preserve"> Windows SA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0A1BB7" w:rsidRDefault="000A1BB7">
      <w:pPr>
        <w:pStyle w:val="ProductList-BodyIndented"/>
      </w:pPr>
    </w:p>
    <w:p w:rsidR="000A1BB7" w:rsidRDefault="00A05DD2">
      <w:pPr>
        <w:pStyle w:val="ProductList-ClauseHeading"/>
        <w:outlineLvl w:val="4"/>
      </w:pPr>
      <w:r>
        <w:t xml:space="preserve">4.2 </w:t>
      </w:r>
      <w:r>
        <w:t>合格操作系统</w:t>
      </w:r>
      <w:r>
        <w:t xml:space="preserve"> (OS)</w:t>
      </w:r>
    </w:p>
    <w:p w:rsidR="000A1BB7" w:rsidRDefault="00A05DD2">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0A1BB7" w:rsidRDefault="00A05DD2" w:rsidP="00A05DD2">
      <w:pPr>
        <w:pStyle w:val="ProductList-Bullet"/>
        <w:numPr>
          <w:ilvl w:val="0"/>
          <w:numId w:val="26"/>
        </w:numPr>
      </w:pPr>
      <w:r>
        <w:t>以前为</w:t>
      </w:r>
      <w:r>
        <w:t xml:space="preserve"> Windows </w:t>
      </w:r>
      <w:r>
        <w:t>专业版购买了软件保障的客户，可以在涵盖的设备上续签软件保障，而无需购买</w:t>
      </w:r>
      <w:r>
        <w:t xml:space="preserve"> Windows </w:t>
      </w:r>
      <w:r>
        <w:t>企业版升级许可。</w:t>
      </w:r>
    </w:p>
    <w:p w:rsidR="000A1BB7" w:rsidRDefault="00A05DD2" w:rsidP="00A05DD2">
      <w:pPr>
        <w:pStyle w:val="ProductList-Bullet"/>
        <w:numPr>
          <w:ilvl w:val="0"/>
          <w:numId w:val="26"/>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0A1BB7" w:rsidRDefault="000A1BB7">
      <w:pPr>
        <w:pStyle w:val="ProductList-Body"/>
      </w:pPr>
    </w:p>
    <w:p w:rsidR="000A1BB7" w:rsidRDefault="00A05DD2">
      <w:pPr>
        <w:pStyle w:val="ProductList-ClauseHeading"/>
        <w:outlineLvl w:val="4"/>
      </w:pPr>
      <w:r>
        <w:t xml:space="preserve">4.3 Windows </w:t>
      </w:r>
      <w:r>
        <w:t>软件保障（每设备）重新分配</w:t>
      </w:r>
    </w:p>
    <w:p w:rsidR="000A1BB7" w:rsidRDefault="00A05DD2">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0A1BB7" w:rsidRDefault="000A1BB7">
      <w:pPr>
        <w:pStyle w:val="ProductList-Body"/>
      </w:pPr>
    </w:p>
    <w:p w:rsidR="000A1BB7" w:rsidRDefault="00A05DD2">
      <w:pPr>
        <w:pStyle w:val="ProductList-ClauseHeading"/>
        <w:outlineLvl w:val="4"/>
      </w:pPr>
      <w:r>
        <w:t xml:space="preserve">4.4 Windows </w:t>
      </w:r>
      <w:r>
        <w:t>软件保障每用户许可分配规则</w:t>
      </w:r>
    </w:p>
    <w:p w:rsidR="000A1BB7" w:rsidRDefault="00A05DD2">
      <w:pPr>
        <w:pStyle w:val="ProductList-SubClauseHeading"/>
        <w:outlineLvl w:val="5"/>
      </w:pPr>
      <w:r>
        <w:t xml:space="preserve">4.4.1 Windows Enterprise </w:t>
      </w:r>
      <w:r>
        <w:t>软件保障（每用户）</w:t>
      </w:r>
      <w:r>
        <w:t>SL</w:t>
      </w:r>
    </w:p>
    <w:p w:rsidR="000A1BB7" w:rsidRDefault="00A05DD2">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0A1BB7" w:rsidRDefault="000A1BB7">
      <w:pPr>
        <w:pStyle w:val="ProductList-BodyIndented"/>
      </w:pPr>
    </w:p>
    <w:p w:rsidR="000A1BB7" w:rsidRDefault="00A05DD2">
      <w:pPr>
        <w:pStyle w:val="ProductList-SubClauseHeading"/>
        <w:outlineLvl w:val="5"/>
      </w:pPr>
      <w:r>
        <w:t xml:space="preserve">4.4.2 Windows Enterprise </w:t>
      </w:r>
      <w:r>
        <w:t>软件保障每用户</w:t>
      </w:r>
      <w:r>
        <w:t xml:space="preserve"> Add-on</w:t>
      </w:r>
    </w:p>
    <w:p w:rsidR="000A1BB7" w:rsidRDefault="00A05DD2">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0A1BB7" w:rsidRDefault="000A1BB7">
      <w:pPr>
        <w:pStyle w:val="ProductList-BodyIndented"/>
      </w:pPr>
    </w:p>
    <w:p w:rsidR="000A1BB7" w:rsidRDefault="00A05DD2">
      <w:pPr>
        <w:pStyle w:val="ProductList-ClauseHeading"/>
        <w:outlineLvl w:val="4"/>
      </w:pPr>
      <w:r>
        <w:t xml:space="preserve">4.5 Windows </w:t>
      </w:r>
      <w:r>
        <w:t>桌面操作系统软件保障（每用户）附加</w:t>
      </w:r>
    </w:p>
    <w:p w:rsidR="000A1BB7" w:rsidRDefault="00A05DD2">
      <w:pPr>
        <w:pStyle w:val="ProductList-Body"/>
      </w:pPr>
      <w:r>
        <w:t xml:space="preserve">Windows </w:t>
      </w:r>
      <w:r>
        <w:t>桌面操作系统软件保障（每用户）附加订购许可具有以下特点：</w:t>
      </w:r>
    </w:p>
    <w:p w:rsidR="000A1BB7" w:rsidRDefault="00A05DD2" w:rsidP="00A05DD2">
      <w:pPr>
        <w:pStyle w:val="ProductList-Bullet"/>
        <w:numPr>
          <w:ilvl w:val="0"/>
          <w:numId w:val="27"/>
        </w:numPr>
      </w:pPr>
      <w:r>
        <w:t>是为已获得</w:t>
      </w:r>
      <w:r>
        <w:t xml:space="preserve"> Windows </w:t>
      </w:r>
      <w:r>
        <w:t>桌面操作系统许可（可能具有有效软件保障范围，以下简称</w:t>
      </w:r>
      <w:r>
        <w:t>“</w:t>
      </w:r>
      <w:r>
        <w:t>合格保障范围</w:t>
      </w:r>
      <w:r>
        <w:t>”</w:t>
      </w:r>
      <w:r>
        <w:t>，或者具有</w:t>
      </w:r>
      <w:r>
        <w:t xml:space="preserve"> VDA</w:t>
      </w:r>
      <w:r>
        <w:t>，以下简称</w:t>
      </w:r>
      <w:r>
        <w:t>“</w:t>
      </w:r>
      <w:r>
        <w:t>合格许可</w:t>
      </w:r>
      <w:r>
        <w:t>”</w:t>
      </w:r>
      <w:r>
        <w:t>）的设备额外购买的许可，</w:t>
      </w:r>
    </w:p>
    <w:p w:rsidR="000A1BB7" w:rsidRDefault="00A05DD2" w:rsidP="00A05DD2">
      <w:pPr>
        <w:pStyle w:val="ProductList-Bullet"/>
        <w:numPr>
          <w:ilvl w:val="0"/>
          <w:numId w:val="27"/>
        </w:numPr>
      </w:pPr>
      <w:r>
        <w:t>已分配给该设备的主要用户（该设备也是主要用户的主工作设备），</w:t>
      </w:r>
    </w:p>
    <w:p w:rsidR="000A1BB7" w:rsidRDefault="00A05DD2" w:rsidP="00A05DD2">
      <w:pPr>
        <w:pStyle w:val="ProductList-Bullet"/>
        <w:numPr>
          <w:ilvl w:val="0"/>
          <w:numId w:val="27"/>
        </w:numPr>
      </w:pPr>
      <w:r>
        <w:t>允许使用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0A1BB7" w:rsidRDefault="00A05DD2" w:rsidP="00A05DD2">
      <w:pPr>
        <w:pStyle w:val="ProductList-Bullet"/>
        <w:numPr>
          <w:ilvl w:val="0"/>
          <w:numId w:val="27"/>
        </w:numPr>
      </w:pPr>
      <w:r>
        <w:t>在合格保障范围许可期满时也将到期。</w:t>
      </w:r>
    </w:p>
    <w:p w:rsidR="000A1BB7" w:rsidRDefault="00A05DD2">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0A1BB7" w:rsidRDefault="000A1BB7">
      <w:pPr>
        <w:pStyle w:val="ProductList-Body"/>
      </w:pPr>
    </w:p>
    <w:p w:rsidR="000A1BB7" w:rsidRDefault="00A05DD2">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0A1BB7" w:rsidRDefault="00A05DD2">
      <w:pPr>
        <w:pStyle w:val="ProductList-Body"/>
      </w:pPr>
      <w:r>
        <w:t>希望混合</w:t>
      </w:r>
      <w:r>
        <w:t xml:space="preserve"> Windows </w:t>
      </w:r>
      <w:r>
        <w:t>软件保障（每设备）和</w:t>
      </w:r>
      <w:r>
        <w:t xml:space="preserve"> Windows </w:t>
      </w:r>
      <w:r>
        <w:t>软件保障（每用户）许可的客户可这样做，前提是：</w:t>
      </w:r>
    </w:p>
    <w:p w:rsidR="000A1BB7" w:rsidRDefault="00A05DD2" w:rsidP="00A05DD2">
      <w:pPr>
        <w:pStyle w:val="ProductList-Bullet"/>
        <w:numPr>
          <w:ilvl w:val="0"/>
          <w:numId w:val="28"/>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0A1BB7" w:rsidRDefault="00A05DD2" w:rsidP="00A05DD2">
      <w:pPr>
        <w:pStyle w:val="ProductList-Bullet"/>
        <w:numPr>
          <w:ilvl w:val="0"/>
          <w:numId w:val="28"/>
        </w:numPr>
      </w:pPr>
      <w:r>
        <w:t>未许可的用户使用的所有合格设备均具有</w:t>
      </w:r>
      <w:r>
        <w:t xml:space="preserve"> Windows </w:t>
      </w:r>
      <w:r>
        <w:t>软件保障（每设备）的许可</w:t>
      </w:r>
    </w:p>
    <w:p w:rsidR="000A1BB7" w:rsidRDefault="000A1BB7">
      <w:pPr>
        <w:pStyle w:val="ProductList-Body"/>
      </w:pPr>
    </w:p>
    <w:p w:rsidR="000A1BB7" w:rsidRDefault="00A05DD2">
      <w:pPr>
        <w:pStyle w:val="ProductList-ClauseHeading"/>
        <w:outlineLvl w:val="4"/>
      </w:pPr>
      <w:r>
        <w:t xml:space="preserve">4.7 Windows </w:t>
      </w:r>
      <w:r>
        <w:t>桌面操作系统软件保障（每用户）</w:t>
      </w:r>
      <w:r>
        <w:t>“</w:t>
      </w:r>
      <w:r>
        <w:t>来自软件保障</w:t>
      </w:r>
      <w:r>
        <w:t>”</w:t>
      </w:r>
      <w:r>
        <w:t>用户</w:t>
      </w:r>
      <w:r>
        <w:t xml:space="preserve"> SL </w:t>
      </w:r>
      <w:r>
        <w:t>的购买资格</w:t>
      </w:r>
    </w:p>
    <w:p w:rsidR="000A1BB7" w:rsidRDefault="00A05DD2">
      <w:pPr>
        <w:pStyle w:val="ProductList-SubClauseHeading"/>
        <w:outlineLvl w:val="5"/>
      </w:pPr>
      <w:r>
        <w:t xml:space="preserve">4.7.1 </w:t>
      </w:r>
      <w:r>
        <w:t>企业协议</w:t>
      </w:r>
    </w:p>
    <w:p w:rsidR="000A1BB7" w:rsidRDefault="00A05DD2">
      <w:pPr>
        <w:pStyle w:val="ProductList-BodyIndented"/>
      </w:pPr>
      <w:r>
        <w:t>可以为下表中的合格产品购买相应的</w:t>
      </w:r>
      <w:r>
        <w:t>“</w:t>
      </w:r>
      <w:r>
        <w:t>来自软件保障</w:t>
      </w:r>
      <w:r>
        <w:t>”</w:t>
      </w:r>
      <w:r>
        <w:t>用户</w:t>
      </w:r>
      <w:r>
        <w:t xml:space="preserve"> SL</w:t>
      </w:r>
      <w:r>
        <w:t>，以便过渡为具有有效软件保障的完全付费永久许可。</w:t>
      </w:r>
    </w:p>
    <w:tbl>
      <w:tblPr>
        <w:tblStyle w:val="PURTable0"/>
        <w:tblW w:w="0" w:type="dxa"/>
        <w:tblLook w:val="04A0" w:firstRow="1" w:lastRow="0" w:firstColumn="1" w:lastColumn="0" w:noHBand="0" w:noVBand="1"/>
      </w:tblPr>
      <w:tblGrid>
        <w:gridCol w:w="5278"/>
        <w:gridCol w:w="5278"/>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可以过渡的合格产品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Windows </w:t>
            </w:r>
            <w:r>
              <w:t>桌面操作系统软件保障（每用户）（来自软件保障）</w:t>
            </w:r>
            <w:r>
              <w:t>USL</w:t>
            </w:r>
            <w:r>
              <w:rPr>
                <w:vertAlign w:val="superscript"/>
              </w:rPr>
              <w:t>1</w:t>
            </w:r>
          </w:p>
        </w:tc>
      </w:tr>
    </w:tbl>
    <w:p w:rsidR="000A1BB7" w:rsidRDefault="00A05DD2">
      <w:pPr>
        <w:pStyle w:val="ProductList-BodyIndented"/>
      </w:pPr>
      <w:r>
        <w:rPr>
          <w:i/>
          <w:vertAlign w:val="superscript"/>
        </w:rPr>
        <w:t>1</w:t>
      </w:r>
      <w:r>
        <w:rPr>
          <w:i/>
        </w:rPr>
        <w:t>仅在许可登记表周年日或者新的许可登记有效期开始时可供购买。</w:t>
      </w:r>
    </w:p>
    <w:p w:rsidR="000A1BB7" w:rsidRDefault="000A1BB7">
      <w:pPr>
        <w:pStyle w:val="ProductList-BodyIndented"/>
      </w:pPr>
    </w:p>
    <w:p w:rsidR="000A1BB7" w:rsidRDefault="00A05DD2">
      <w:pPr>
        <w:pStyle w:val="ProductList-SubClauseHeading"/>
        <w:outlineLvl w:val="5"/>
      </w:pPr>
      <w:r>
        <w:t xml:space="preserve">4.7.2 </w:t>
      </w:r>
      <w:r>
        <w:t>企业订购协议</w:t>
      </w:r>
    </w:p>
    <w:p w:rsidR="000A1BB7" w:rsidRDefault="00A05DD2">
      <w:pPr>
        <w:pStyle w:val="ProductList-BodyIndented"/>
      </w:pPr>
      <w:r>
        <w:t>可以在客户的许可登记表周年日或者在</w:t>
      </w:r>
      <w:r>
        <w:t xml:space="preserve"> ECS </w:t>
      </w:r>
      <w:r>
        <w:t>来自软件保障用户</w:t>
      </w:r>
      <w:r>
        <w:t xml:space="preserve"> SL </w:t>
      </w:r>
      <w:r>
        <w:t>下的新登记有效期开始时过渡</w:t>
      </w:r>
      <w:r>
        <w:t xml:space="preserve"> Windows </w:t>
      </w:r>
      <w:r>
        <w:t>桌面操作系统的软件保障的订购许可。必须在购买来自软件保障用户</w:t>
      </w:r>
      <w:r>
        <w:t xml:space="preserve"> SL </w:t>
      </w:r>
      <w:r>
        <w:t>前至少提前三年购买订购许可。</w:t>
      </w:r>
    </w:p>
    <w:p w:rsidR="000A1BB7" w:rsidRDefault="000A1BB7">
      <w:pPr>
        <w:pStyle w:val="ProductList-BodyIndented"/>
      </w:pPr>
    </w:p>
    <w:p w:rsidR="000A1BB7" w:rsidRDefault="00A05DD2">
      <w:pPr>
        <w:pStyle w:val="ProductList-ClauseHeading"/>
        <w:outlineLvl w:val="4"/>
      </w:pPr>
      <w:r>
        <w:t>4.8 Microsoft Desktop Optimization Pack (MDOP)</w:t>
      </w:r>
    </w:p>
    <w:p w:rsidR="000A1BB7" w:rsidRDefault="00A05DD2">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0A1BB7" w:rsidRDefault="000A1BB7">
      <w:pPr>
        <w:pStyle w:val="ProductList-Body"/>
      </w:pPr>
    </w:p>
    <w:p w:rsidR="000A1BB7" w:rsidRDefault="00A05DD2">
      <w:pPr>
        <w:pStyle w:val="ProductList-SubClauseHeading"/>
        <w:outlineLvl w:val="5"/>
      </w:pPr>
      <w:r>
        <w:t xml:space="preserve">4.8.1 MDOP </w:t>
      </w:r>
      <w:r>
        <w:t>资格</w:t>
      </w:r>
    </w:p>
    <w:p w:rsidR="000A1BB7" w:rsidRDefault="00A05DD2">
      <w:pPr>
        <w:pStyle w:val="ProductList-BodyIndented"/>
      </w:pPr>
      <w:r>
        <w:t>以下客户具有</w:t>
      </w:r>
      <w:r>
        <w:t xml:space="preserve"> Windows </w:t>
      </w:r>
      <w:r>
        <w:t>软件保障和</w:t>
      </w:r>
      <w:r>
        <w:t xml:space="preserve"> Windows VDA </w:t>
      </w:r>
      <w:r>
        <w:t>中包括的</w:t>
      </w:r>
      <w:r>
        <w:t xml:space="preserve"> MDOP </w:t>
      </w:r>
      <w:r>
        <w:t>使用权利，不需要单独购买</w:t>
      </w:r>
      <w:r>
        <w:t xml:space="preserve"> MDOP</w:t>
      </w:r>
      <w:r>
        <w:t>。</w:t>
      </w:r>
    </w:p>
    <w:p w:rsidR="000A1BB7" w:rsidRDefault="00A05DD2" w:rsidP="00A05DD2">
      <w:pPr>
        <w:pStyle w:val="ProductList-Bullet"/>
        <w:numPr>
          <w:ilvl w:val="1"/>
          <w:numId w:val="29"/>
        </w:numPr>
      </w:pPr>
      <w:r>
        <w:t>具有有效</w:t>
      </w:r>
      <w:r>
        <w:t xml:space="preserve"> Windows </w:t>
      </w:r>
      <w:r>
        <w:t>软件保障（按用户</w:t>
      </w:r>
      <w:r>
        <w:t xml:space="preserve"> USL</w:t>
      </w:r>
      <w:r>
        <w:t>）或</w:t>
      </w:r>
      <w:r>
        <w:t xml:space="preserve"> VDS</w:t>
      </w:r>
      <w:r>
        <w:t>（按用户</w:t>
      </w:r>
      <w:r>
        <w:t xml:space="preserve"> USL</w:t>
      </w:r>
      <w:r>
        <w:t>）的所有客户。</w:t>
      </w:r>
    </w:p>
    <w:p w:rsidR="000A1BB7" w:rsidRDefault="00A05DD2" w:rsidP="00A05DD2">
      <w:pPr>
        <w:pStyle w:val="ProductList-Bullet"/>
        <w:numPr>
          <w:ilvl w:val="1"/>
          <w:numId w:val="29"/>
        </w:numPr>
      </w:pPr>
      <w:r>
        <w:t>具有有效</w:t>
      </w:r>
      <w:r>
        <w:t xml:space="preserve"> Windows </w:t>
      </w:r>
      <w:r>
        <w:t>软件保障（按设备）和</w:t>
      </w:r>
      <w:r>
        <w:t>/</w:t>
      </w:r>
      <w:r>
        <w:t>或</w:t>
      </w:r>
      <w:r>
        <w:t xml:space="preserve"> VDA</w:t>
      </w:r>
      <w:r>
        <w:t>（按设备）且其协议生效日期为</w:t>
      </w:r>
      <w:r>
        <w:t xml:space="preserve"> 2015 </w:t>
      </w:r>
      <w:r>
        <w:t>年</w:t>
      </w:r>
      <w:r>
        <w:t xml:space="preserve"> 8 </w:t>
      </w:r>
      <w:r>
        <w:t>月</w:t>
      </w:r>
      <w:r>
        <w:t xml:space="preserve"> 1 </w:t>
      </w:r>
      <w:r>
        <w:t>日或之后的客户。</w:t>
      </w:r>
    </w:p>
    <w:p w:rsidR="000A1BB7" w:rsidRDefault="000A1BB7">
      <w:pPr>
        <w:pStyle w:val="ProductList-BodyIndented"/>
      </w:pPr>
    </w:p>
    <w:p w:rsidR="000A1BB7" w:rsidRDefault="00A05DD2">
      <w:pPr>
        <w:pStyle w:val="ProductList-ClauseHeading"/>
        <w:outlineLvl w:val="4"/>
      </w:pPr>
      <w:r>
        <w:t xml:space="preserve">4.9 </w:t>
      </w:r>
      <w:r>
        <w:t>学术计划</w:t>
      </w:r>
    </w:p>
    <w:p w:rsidR="000A1BB7" w:rsidRDefault="00A05DD2">
      <w:pPr>
        <w:pStyle w:val="ProductList-Body"/>
      </w:pPr>
      <w:r>
        <w:t>以下权利适用于所有学术批量许可计划的客户：</w:t>
      </w:r>
    </w:p>
    <w:p w:rsidR="000A1BB7" w:rsidRDefault="00A05DD2">
      <w:pPr>
        <w:pStyle w:val="ProductList-SubClauseHeading"/>
        <w:outlineLvl w:val="5"/>
      </w:pPr>
      <w:r>
        <w:t xml:space="preserve">4.9.1 Windows Enterprise LTSB </w:t>
      </w:r>
      <w:r>
        <w:t>权利</w:t>
      </w:r>
    </w:p>
    <w:p w:rsidR="000A1BB7" w:rsidRDefault="00A05DD2">
      <w:pPr>
        <w:pStyle w:val="ProductList-BodyIndented"/>
      </w:pPr>
      <w:r>
        <w:t>具有</w:t>
      </w:r>
      <w:r>
        <w:t xml:space="preserve"> Windows </w:t>
      </w:r>
      <w:r>
        <w:t>企业版软件保障或</w:t>
      </w:r>
      <w:r>
        <w:t xml:space="preserve"> Windows </w:t>
      </w:r>
      <w:r>
        <w:t>教育版软件保障的学术机构可以安装</w:t>
      </w:r>
      <w:r>
        <w:t xml:space="preserve"> Windows 10 </w:t>
      </w:r>
      <w:r>
        <w:t>企业版</w:t>
      </w:r>
      <w:r>
        <w:t xml:space="preserve"> LTSB </w:t>
      </w:r>
      <w:r>
        <w:t>来替代任何允许的永久实例。</w:t>
      </w:r>
    </w:p>
    <w:p w:rsidR="000A1BB7" w:rsidRDefault="000A1BB7">
      <w:pPr>
        <w:pStyle w:val="ProductList-BodyIndented"/>
      </w:pPr>
    </w:p>
    <w:p w:rsidR="000A1BB7" w:rsidRDefault="00A05DD2">
      <w:pPr>
        <w:pStyle w:val="ProductList-SubClauseHeading"/>
        <w:outlineLvl w:val="5"/>
      </w:pPr>
      <w:r>
        <w:t xml:space="preserve">4.9.2 Windows 10 </w:t>
      </w:r>
      <w:r>
        <w:t>企业版或</w:t>
      </w:r>
      <w:r>
        <w:t xml:space="preserve"> Windows 10 </w:t>
      </w:r>
      <w:r>
        <w:t>教育版的权利</w:t>
      </w:r>
    </w:p>
    <w:p w:rsidR="000A1BB7" w:rsidRDefault="00A05DD2">
      <w:pPr>
        <w:pStyle w:val="ProductList-BodyIndented"/>
      </w:pPr>
      <w:r>
        <w:t>具有</w:t>
      </w:r>
      <w:r>
        <w:t xml:space="preserve"> Windows </w:t>
      </w:r>
      <w:r>
        <w:t>企业版软件保障或</w:t>
      </w:r>
      <w:r>
        <w:t xml:space="preserve"> Windows </w:t>
      </w:r>
      <w:r>
        <w:t>教育版软件保障的学术机构有权利安装和使用</w:t>
      </w:r>
      <w:r>
        <w:t xml:space="preserve"> Windows 10 </w:t>
      </w:r>
      <w:r>
        <w:t>企业版或</w:t>
      </w:r>
      <w:r>
        <w:t xml:space="preserve"> Windows 10 </w:t>
      </w:r>
      <w:r>
        <w:t>教育版。</w:t>
      </w:r>
    </w:p>
    <w:p w:rsidR="000A1BB7" w:rsidRDefault="000A1BB7">
      <w:pPr>
        <w:pStyle w:val="ProductList-BodyIndented"/>
      </w:pPr>
    </w:p>
    <w:p w:rsidR="000A1BB7" w:rsidRDefault="00A05DD2">
      <w:pPr>
        <w:pStyle w:val="ProductList-SubClauseHeading"/>
        <w:outlineLvl w:val="5"/>
      </w:pPr>
      <w:r>
        <w:t xml:space="preserve">4.9.3 </w:t>
      </w:r>
      <w:r>
        <w:t>降级权利</w:t>
      </w:r>
    </w:p>
    <w:p w:rsidR="000A1BB7" w:rsidRDefault="00A05DD2">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0A1BB7" w:rsidRDefault="000A1BB7">
      <w:pPr>
        <w:pStyle w:val="ProductList-BodyIndented"/>
      </w:pPr>
    </w:p>
    <w:p w:rsidR="000A1BB7" w:rsidRDefault="00A05DD2">
      <w:pPr>
        <w:pStyle w:val="ProductList-SubClauseHeading"/>
        <w:outlineLvl w:val="5"/>
      </w:pPr>
      <w:r>
        <w:t xml:space="preserve">4.9.4 MDOP </w:t>
      </w:r>
      <w:r>
        <w:t>资格</w:t>
      </w:r>
    </w:p>
    <w:p w:rsidR="000A1BB7" w:rsidRDefault="00A05DD2">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0A1BB7" w:rsidRDefault="000A1BB7">
      <w:pPr>
        <w:pStyle w:val="ProductList-BodyIndented"/>
      </w:pPr>
    </w:p>
    <w:p w:rsidR="000A1BB7" w:rsidRDefault="00A05DD2">
      <w:pPr>
        <w:pStyle w:val="ProductList-SubClauseHeading"/>
        <w:outlineLvl w:val="5"/>
      </w:pPr>
      <w:r>
        <w:t xml:space="preserve">4.9.5 Windows To Go </w:t>
      </w:r>
      <w:r>
        <w:t>学生选项</w:t>
      </w:r>
    </w:p>
    <w:p w:rsidR="000A1BB7" w:rsidRDefault="00A05DD2">
      <w:pPr>
        <w:pStyle w:val="ProductList-BodyIndented"/>
      </w:pPr>
      <w:r>
        <w:t>对于选择学生选项的学术机构，允许每许可学生设备最多安装一个</w:t>
      </w:r>
      <w:r>
        <w:t xml:space="preserve"> Windows To Go </w:t>
      </w:r>
      <w:r>
        <w:t>实例，同时学生必须是该机构的在册学生。</w:t>
      </w:r>
    </w:p>
    <w:p w:rsidR="000A1BB7" w:rsidRDefault="000A1BB7">
      <w:pPr>
        <w:pStyle w:val="ProductList-BodyIndented"/>
      </w:pPr>
    </w:p>
    <w:p w:rsidR="000A1BB7" w:rsidRDefault="00A05DD2">
      <w:pPr>
        <w:pStyle w:val="ProductList-ClauseHeading"/>
        <w:outlineLvl w:val="4"/>
      </w:pPr>
      <w:r>
        <w:t xml:space="preserve">4.10 Windows 10 </w:t>
      </w:r>
      <w:r>
        <w:t>移动企业版</w:t>
      </w:r>
    </w:p>
    <w:p w:rsidR="000A1BB7" w:rsidRDefault="00A05DD2">
      <w:pPr>
        <w:pStyle w:val="ProductList-Body"/>
      </w:pPr>
      <w:r>
        <w:t>具有有效</w:t>
      </w:r>
      <w:r>
        <w:t xml:space="preserve"> Windows </w:t>
      </w:r>
      <w:r>
        <w:t>软件保障每用户</w:t>
      </w:r>
      <w:r>
        <w:t xml:space="preserve"> SL </w:t>
      </w:r>
      <w:r>
        <w:t>或每用户附加的客户可以在许可用户的辅助设备上安装和使用</w:t>
      </w:r>
      <w:r>
        <w:t xml:space="preserve"> Windows 10 </w:t>
      </w:r>
      <w:r>
        <w:t>移动企业版。</w:t>
      </w:r>
    </w:p>
    <w:p w:rsidR="000A1BB7" w:rsidRDefault="000A1BB7">
      <w:pPr>
        <w:pStyle w:val="ProductList-Body"/>
      </w:pPr>
    </w:p>
    <w:p w:rsidR="000A1BB7" w:rsidRDefault="00A05DD2">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rsidR="000A1BB7" w:rsidRDefault="000A1BB7">
      <w:pPr>
        <w:pStyle w:val="ProductList-Body"/>
      </w:pPr>
    </w:p>
    <w:p w:rsidR="000A1BB7" w:rsidRDefault="00A05DD2">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0A1BB7" w:rsidRDefault="000A1BB7">
      <w:pPr>
        <w:pStyle w:val="ProductList-Body"/>
      </w:pPr>
    </w:p>
    <w:p w:rsidR="000A1BB7" w:rsidRDefault="00A05DD2">
      <w:pPr>
        <w:pStyle w:val="ProductList-ClauseHeading"/>
        <w:outlineLvl w:val="4"/>
      </w:pPr>
      <w:r>
        <w:t xml:space="preserve">4.12 Windows </w:t>
      </w:r>
      <w:r>
        <w:t>桌面操作系统</w:t>
      </w:r>
      <w:r>
        <w:t xml:space="preserve"> – Windows Thin PC</w:t>
      </w:r>
    </w:p>
    <w:p w:rsidR="000A1BB7" w:rsidRDefault="00A05DD2">
      <w:pPr>
        <w:pStyle w:val="ProductList-Body"/>
      </w:pPr>
      <w:r>
        <w:t>客户可以使用</w:t>
      </w:r>
      <w:r>
        <w:t xml:space="preserve"> Windows Thin PC </w:t>
      </w:r>
      <w:r>
        <w:t>软件来代替</w:t>
      </w:r>
      <w:r>
        <w:t xml:space="preserve"> Windows </w:t>
      </w:r>
      <w:r>
        <w:t>桌面操作系统软件，但只能用于运行下面列出的应用程序类型。</w:t>
      </w:r>
    </w:p>
    <w:p w:rsidR="000A1BB7" w:rsidRDefault="00A05DD2" w:rsidP="00A05DD2">
      <w:pPr>
        <w:pStyle w:val="ProductList-Bullet"/>
        <w:numPr>
          <w:ilvl w:val="0"/>
          <w:numId w:val="30"/>
        </w:numPr>
      </w:pPr>
      <w:r>
        <w:t>安全</w:t>
      </w:r>
    </w:p>
    <w:p w:rsidR="000A1BB7" w:rsidRDefault="00A05DD2" w:rsidP="00A05DD2">
      <w:pPr>
        <w:pStyle w:val="ProductList-Bullet"/>
        <w:numPr>
          <w:ilvl w:val="0"/>
          <w:numId w:val="30"/>
        </w:numPr>
      </w:pPr>
      <w:r>
        <w:t>管理</w:t>
      </w:r>
    </w:p>
    <w:p w:rsidR="000A1BB7" w:rsidRDefault="00A05DD2" w:rsidP="00A05DD2">
      <w:pPr>
        <w:pStyle w:val="ProductList-Bullet"/>
        <w:numPr>
          <w:ilvl w:val="0"/>
          <w:numId w:val="30"/>
        </w:numPr>
      </w:pPr>
      <w:r>
        <w:t>终端仿真</w:t>
      </w:r>
    </w:p>
    <w:p w:rsidR="000A1BB7" w:rsidRDefault="00A05DD2" w:rsidP="00A05DD2">
      <w:pPr>
        <w:pStyle w:val="ProductList-Bullet"/>
        <w:numPr>
          <w:ilvl w:val="0"/>
          <w:numId w:val="30"/>
        </w:numPr>
      </w:pPr>
      <w:r>
        <w:t>远程桌面和类似的技术</w:t>
      </w:r>
    </w:p>
    <w:p w:rsidR="000A1BB7" w:rsidRDefault="00A05DD2" w:rsidP="00A05DD2">
      <w:pPr>
        <w:pStyle w:val="ProductList-Bullet"/>
        <w:numPr>
          <w:ilvl w:val="0"/>
          <w:numId w:val="30"/>
        </w:numPr>
      </w:pPr>
      <w:r>
        <w:t xml:space="preserve">Web </w:t>
      </w:r>
      <w:r>
        <w:t>浏览器</w:t>
      </w:r>
    </w:p>
    <w:p w:rsidR="000A1BB7" w:rsidRDefault="00A05DD2" w:rsidP="00A05DD2">
      <w:pPr>
        <w:pStyle w:val="ProductList-Bullet"/>
        <w:numPr>
          <w:ilvl w:val="0"/>
          <w:numId w:val="30"/>
        </w:numPr>
      </w:pPr>
      <w:r>
        <w:t>媒体播放器</w:t>
      </w:r>
    </w:p>
    <w:p w:rsidR="000A1BB7" w:rsidRDefault="00A05DD2" w:rsidP="00A05DD2">
      <w:pPr>
        <w:pStyle w:val="ProductList-Bullet"/>
        <w:numPr>
          <w:ilvl w:val="0"/>
          <w:numId w:val="30"/>
        </w:numPr>
      </w:pPr>
      <w:r>
        <w:t>即时消息客户端</w:t>
      </w:r>
    </w:p>
    <w:p w:rsidR="000A1BB7" w:rsidRDefault="00A05DD2" w:rsidP="00A05DD2">
      <w:pPr>
        <w:pStyle w:val="ProductList-Bullet"/>
        <w:numPr>
          <w:ilvl w:val="0"/>
          <w:numId w:val="30"/>
        </w:numPr>
      </w:pPr>
      <w:r>
        <w:t>文档查看器</w:t>
      </w:r>
    </w:p>
    <w:p w:rsidR="000A1BB7" w:rsidRDefault="00A05DD2" w:rsidP="00A05DD2">
      <w:pPr>
        <w:pStyle w:val="ProductList-Bullet"/>
        <w:numPr>
          <w:ilvl w:val="0"/>
          <w:numId w:val="30"/>
        </w:numPr>
      </w:pPr>
      <w:r>
        <w:t xml:space="preserve">NET Framework </w:t>
      </w:r>
      <w:r>
        <w:t>和</w:t>
      </w:r>
      <w:r>
        <w:t xml:space="preserve"> Java </w:t>
      </w:r>
      <w:r>
        <w:t>虚拟机</w:t>
      </w:r>
    </w:p>
    <w:p w:rsidR="000A1BB7" w:rsidRDefault="00A05DD2">
      <w:pPr>
        <w:pStyle w:val="ProductList-Body"/>
      </w:pPr>
      <w:r>
        <w:t>如果客户将对应的软件保障范围移到与初次安装该软件的设备不同的其他设备上，则可以在此设备上使用该软件。</w:t>
      </w:r>
    </w:p>
    <w:p w:rsidR="000A1BB7" w:rsidRDefault="000A1BB7">
      <w:pPr>
        <w:pStyle w:val="ProductList-Body"/>
      </w:pPr>
    </w:p>
    <w:p w:rsidR="000A1BB7" w:rsidRDefault="00A05DD2">
      <w:pPr>
        <w:pStyle w:val="ProductList-ClauseHeading"/>
        <w:outlineLvl w:val="4"/>
      </w:pPr>
      <w:r>
        <w:t xml:space="preserve">4.13 Windows Embedded Industry Enterprise </w:t>
      </w:r>
      <w:r>
        <w:t>的软件保障</w:t>
      </w:r>
    </w:p>
    <w:p w:rsidR="000A1BB7" w:rsidRDefault="00A05DD2">
      <w:pPr>
        <w:pStyle w:val="ProductList-Body"/>
      </w:pPr>
      <w:r>
        <w:t xml:space="preserve">Windows Embedded Industry Enterprise </w:t>
      </w:r>
      <w:r>
        <w:t>的软件保障的客户具有与</w:t>
      </w:r>
      <w:r>
        <w:t xml:space="preserve"> Windows </w:t>
      </w:r>
      <w:r>
        <w:t>软件保障相同的权利和限制。</w:t>
      </w:r>
    </w:p>
    <w:p w:rsidR="000A1BB7" w:rsidRDefault="000A1BB7">
      <w:pPr>
        <w:pStyle w:val="PURBreadcrumb"/>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GroupHeading"/>
        <w:outlineLvl w:val="1"/>
      </w:pPr>
      <w:bookmarkStart w:id="199" w:name="_Sec619"/>
      <w:r>
        <w:t xml:space="preserve">Windows </w:t>
      </w:r>
      <w:r>
        <w:t>服务器</w:t>
      </w:r>
      <w:bookmarkEnd w:id="199"/>
      <w:r>
        <w:fldChar w:fldCharType="begin"/>
      </w:r>
      <w:r>
        <w:instrText xml:space="preserve"> TC "</w:instrText>
      </w:r>
      <w:bookmarkStart w:id="200" w:name="_Toc439148253"/>
      <w:r>
        <w:instrText xml:space="preserve">Windows </w:instrText>
      </w:r>
      <w:r>
        <w:instrText>服务器</w:instrText>
      </w:r>
      <w:bookmarkEnd w:id="200"/>
      <w:r>
        <w:instrText>" \l 2</w:instrText>
      </w:r>
      <w:r>
        <w:fldChar w:fldCharType="end"/>
      </w:r>
    </w:p>
    <w:p w:rsidR="000A1BB7" w:rsidRDefault="00A05DD2">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148254"/>
      <w:r>
        <w:instrText>Windows MultiPoint Server</w:instrText>
      </w:r>
      <w:bookmarkEnd w:id="202"/>
      <w:r>
        <w:instrText xml:space="preserve"> " \l 3</w:instrText>
      </w:r>
      <w:r>
        <w:fldChar w:fldCharType="end"/>
      </w:r>
    </w:p>
    <w:p w:rsidR="000A1BB7" w:rsidRDefault="00A05DD2">
      <w:pPr>
        <w:pStyle w:val="ProductList-Offering1SubSection"/>
        <w:outlineLvl w:val="3"/>
      </w:pPr>
      <w:bookmarkStart w:id="203" w:name="_Sec702"/>
      <w:r>
        <w:t>1.</w:t>
      </w:r>
      <w:r>
        <w:t>计划可用性</w:t>
      </w:r>
      <w:bookmarkEnd w:id="20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9" w:space="0" w:color="FFFFFF"/>
              <w:left w:val="single" w:sz="9" w:space="0" w:color="FFFFFF"/>
              <w:bottom w:val="dashed" w:sz="4" w:space="0" w:color="BFBFBF"/>
              <w:right w:val="single" w:sz="9" w:space="0" w:color="FFFFFF"/>
            </w:tcBorders>
          </w:tcPr>
          <w:p w:rsidR="000A1BB7" w:rsidRDefault="00A05DD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t>Windows MultiPoint Server 2012 CAL</w:t>
            </w:r>
            <w:r>
              <w:fldChar w:fldCharType="begin"/>
            </w:r>
            <w:r>
              <w:instrText xml:space="preserve"> XE "Windows MultiPoint Server 2012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p>
        </w:tc>
      </w:tr>
      <w:tr w:rsidR="000A1BB7">
        <w:tc>
          <w:tcPr>
            <w:tcW w:w="4160" w:type="dxa"/>
            <w:tcBorders>
              <w:top w:val="dashed" w:sz="4" w:space="0" w:color="BFBFBF"/>
              <w:left w:val="single" w:sz="9" w:space="0" w:color="FFFFFF"/>
              <w:bottom w:val="none" w:sz="4" w:space="0" w:color="000000"/>
              <w:right w:val="single" w:sz="9" w:space="0" w:color="FFFFFF"/>
            </w:tcBorders>
          </w:tcPr>
          <w:p w:rsidR="000A1BB7" w:rsidRDefault="00A05DD2">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20" w:type="dxa"/>
            <w:tcBorders>
              <w:top w:val="dashed" w:sz="4" w:space="0" w:color="BFBFBF"/>
              <w:left w:val="single" w:sz="9" w:space="0" w:color="FFFFFF"/>
              <w:bottom w:val="none" w:sz="4" w:space="0" w:color="000000"/>
              <w:right w:val="single" w:sz="9" w:space="0" w:color="FFFFFF"/>
            </w:tcBorders>
          </w:tcPr>
          <w:p w:rsidR="000A1BB7" w:rsidRDefault="00A05DD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A1BB7" w:rsidRDefault="00A05DD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A1BB7" w:rsidRDefault="00A05DD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A1BB7" w:rsidRDefault="00A05D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BB7" w:rsidRDefault="00A05DD2">
      <w:pPr>
        <w:pStyle w:val="ProductList-Offering1SubSection"/>
        <w:outlineLvl w:val="3"/>
      </w:pPr>
      <w:bookmarkStart w:id="204" w:name="_Sec757"/>
      <w:r>
        <w:t>2.</w:t>
      </w:r>
      <w:r>
        <w:t>产品条件</w:t>
      </w:r>
      <w:bookmarkEnd w:id="204"/>
    </w:p>
    <w:tbl>
      <w:tblPr>
        <w:tblStyle w:val="PURTable"/>
        <w:tblW w:w="0" w:type="dxa"/>
        <w:tblLook w:val="04A0" w:firstRow="1" w:lastRow="0" w:firstColumn="1" w:lastColumn="0" w:noHBand="0" w:noVBand="1"/>
      </w:tblPr>
      <w:tblGrid>
        <w:gridCol w:w="3678"/>
        <w:gridCol w:w="3619"/>
        <w:gridCol w:w="361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前提（软件保障）：不适用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3"/>
      </w:pPr>
      <w:bookmarkStart w:id="205" w:name="_Sec800"/>
      <w:r>
        <w:t>3.</w:t>
      </w:r>
      <w:r>
        <w:t>使用权利</w:t>
      </w:r>
      <w:bookmarkEnd w:id="205"/>
    </w:p>
    <w:tbl>
      <w:tblPr>
        <w:tblStyle w:val="PURTable"/>
        <w:tblW w:w="0" w:type="dxa"/>
        <w:tblLook w:val="04A0" w:firstRow="1" w:lastRow="0" w:firstColumn="1" w:lastColumn="0" w:noHBand="0" w:noVBand="1"/>
      </w:tblPr>
      <w:tblGrid>
        <w:gridCol w:w="3691"/>
        <w:gridCol w:w="3617"/>
        <w:gridCol w:w="360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98"/>
        <w:gridCol w:w="3659"/>
        <w:gridCol w:w="365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 xml:space="preserve">Windows MultiPoint Server 2012 CAL </w:t>
            </w:r>
            <w:r>
              <w:t>和</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A1BB7" w:rsidRDefault="00A05DD2">
            <w:pPr>
              <w:pStyle w:val="ProductList-TableBody"/>
            </w:pPr>
            <w:r>
              <w:t xml:space="preserve">Windows MultiPoint Server 2012 CAL </w:t>
            </w:r>
            <w:r>
              <w:t>和</w:t>
            </w:r>
          </w:p>
          <w:p w:rsidR="000A1BB7" w:rsidRDefault="00A05DD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0A1BB7" w:rsidRDefault="000A1BB7">
      <w:pPr>
        <w:pStyle w:val="ProductList-Body"/>
      </w:pPr>
    </w:p>
    <w:p w:rsidR="000A1BB7" w:rsidRDefault="00A05DD2">
      <w:pPr>
        <w:pStyle w:val="ProductList-SubClauseHeading"/>
        <w:outlineLvl w:val="5"/>
      </w:pPr>
      <w:r>
        <w:t xml:space="preserve">3.1.1 </w:t>
      </w:r>
      <w:r>
        <w:t>与</w:t>
      </w:r>
      <w:r>
        <w:t xml:space="preserve"> Windows Server 2012 Active Directory Rights Management Services CAL </w:t>
      </w:r>
      <w:r>
        <w:t>相关的附加功能</w:t>
      </w:r>
    </w:p>
    <w:p w:rsidR="000A1BB7" w:rsidRDefault="00A05DD2">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79"/>
        <w:gridCol w:w="3585"/>
        <w:gridCol w:w="349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A1BB7" w:rsidRDefault="00A05DD2">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0A1BB7" w:rsidRDefault="000A1BB7">
      <w:pPr>
        <w:pStyle w:val="ProductList-BodyIndented"/>
      </w:pPr>
    </w:p>
    <w:p w:rsidR="000A1BB7" w:rsidRDefault="00A05DD2">
      <w:pPr>
        <w:pStyle w:val="ProductList-ClauseHeading"/>
        <w:outlineLvl w:val="4"/>
      </w:pPr>
      <w:r>
        <w:t xml:space="preserve">3.2 </w:t>
      </w:r>
      <w:r>
        <w:t>运行软件的实例</w:t>
      </w:r>
    </w:p>
    <w:p w:rsidR="000A1BB7" w:rsidRDefault="00A05DD2">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1BB7" w:rsidRDefault="000A1BB7">
      <w:pPr>
        <w:pStyle w:val="ProductList-Body"/>
      </w:pPr>
    </w:p>
    <w:p w:rsidR="000A1BB7" w:rsidRDefault="00A05DD2">
      <w:pPr>
        <w:pStyle w:val="ProductList-ClauseHeading"/>
        <w:outlineLvl w:val="4"/>
      </w:pPr>
      <w:r>
        <w:t xml:space="preserve">3.3 </w:t>
      </w:r>
      <w:r>
        <w:t>访问许可</w:t>
      </w:r>
    </w:p>
    <w:p w:rsidR="000A1BB7" w:rsidRDefault="00A05DD2">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0A1BB7" w:rsidRDefault="000A1BB7">
      <w:pPr>
        <w:pStyle w:val="ProductList-Body"/>
      </w:pPr>
    </w:p>
    <w:p w:rsidR="000A1BB7" w:rsidRDefault="00A05DD2">
      <w:pPr>
        <w:pStyle w:val="ProductList-ClauseHeading"/>
        <w:outlineLvl w:val="4"/>
      </w:pPr>
      <w:r>
        <w:t>3.4 Windows MultiPoint Server 2012 Connector</w:t>
      </w:r>
    </w:p>
    <w:p w:rsidR="000A1BB7" w:rsidRDefault="00A05DD2">
      <w:pPr>
        <w:pStyle w:val="ProductList-Body"/>
      </w:pPr>
      <w:r>
        <w:t>客户可以在获得</w:t>
      </w:r>
      <w:r>
        <w:t xml:space="preserve"> Windows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rsidR="000A1BB7" w:rsidRDefault="000A1BB7">
      <w:pPr>
        <w:pStyle w:val="ProductList-Body"/>
      </w:pPr>
    </w:p>
    <w:p w:rsidR="000A1BB7" w:rsidRDefault="00A05DD2">
      <w:pPr>
        <w:pStyle w:val="ProductList-ClauseHeading"/>
        <w:outlineLvl w:val="4"/>
      </w:pPr>
      <w:r>
        <w:t xml:space="preserve">3.5 </w:t>
      </w:r>
      <w:r>
        <w:t>附加软件</w:t>
      </w:r>
    </w:p>
    <w:p w:rsidR="000A1BB7" w:rsidRDefault="00A05DD2">
      <w:pPr>
        <w:pStyle w:val="ProductList-Body"/>
      </w:pPr>
      <w:r>
        <w:t>有关附加软件列表，请参阅</w:t>
      </w:r>
      <w:r>
        <w:t xml:space="preserve"> </w:t>
      </w:r>
      <w:hyperlink r:id="rId79">
        <w:r>
          <w:rPr>
            <w:color w:val="00467F"/>
            <w:u w:val="single"/>
          </w:rPr>
          <w:t>http://go.microsoft.com/fwlink/?LinkId=245856</w:t>
        </w:r>
      </w:hyperlink>
      <w:r>
        <w:t>。</w:t>
      </w:r>
    </w:p>
    <w:p w:rsidR="000A1BB7" w:rsidRDefault="00A05DD2">
      <w:pPr>
        <w:pStyle w:val="ProductList-Offering1SubSection"/>
        <w:outlineLvl w:val="3"/>
      </w:pPr>
      <w:bookmarkStart w:id="206" w:name="_Sec832"/>
      <w:r>
        <w:t>4.</w:t>
      </w:r>
      <w:r>
        <w:t>软件保障</w:t>
      </w:r>
      <w:bookmarkEnd w:id="206"/>
    </w:p>
    <w:tbl>
      <w:tblPr>
        <w:tblStyle w:val="PURTable"/>
        <w:tblW w:w="0" w:type="dxa"/>
        <w:tblLook w:val="04A0" w:firstRow="1" w:lastRow="0" w:firstColumn="1" w:lastColumn="0" w:noHBand="0" w:noVBand="1"/>
      </w:tblPr>
      <w:tblGrid>
        <w:gridCol w:w="3638"/>
        <w:gridCol w:w="3639"/>
        <w:gridCol w:w="363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207" w:name="_Sec655"/>
      <w:r>
        <w:t xml:space="preserve">Windows </w:t>
      </w:r>
      <w:r>
        <w:t>服务器</w:t>
      </w:r>
      <w:bookmarkEnd w:id="207"/>
      <w:r>
        <w:fldChar w:fldCharType="begin"/>
      </w:r>
      <w:r>
        <w:instrText xml:space="preserve"> TC "</w:instrText>
      </w:r>
      <w:bookmarkStart w:id="208" w:name="_Toc439148255"/>
      <w:r>
        <w:instrText xml:space="preserve">Windows </w:instrText>
      </w:r>
      <w:r>
        <w:instrText>服务器</w:instrText>
      </w:r>
      <w:bookmarkEnd w:id="208"/>
      <w:r>
        <w:instrText>" \l 3</w:instrText>
      </w:r>
      <w:r>
        <w:fldChar w:fldCharType="end"/>
      </w:r>
    </w:p>
    <w:p w:rsidR="000A1BB7" w:rsidRDefault="00A05DD2">
      <w:pPr>
        <w:pStyle w:val="ProductList-Offering1SubSection"/>
        <w:outlineLvl w:val="3"/>
      </w:pPr>
      <w:bookmarkStart w:id="209" w:name="_Sec703"/>
      <w:r>
        <w:t>1.</w:t>
      </w:r>
      <w:r>
        <w:t>计划可用性</w:t>
      </w:r>
      <w:bookmarkEnd w:id="209"/>
    </w:p>
    <w:tbl>
      <w:tblPr>
        <w:tblStyle w:val="PURTable"/>
        <w:tblW w:w="0"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single" w:sz="9" w:space="0" w:color="FFFFFF"/>
              <w:left w:val="single" w:sz="9" w:space="0" w:color="FFFFFF"/>
              <w:bottom w:val="dashed" w:sz="4" w:space="0" w:color="BFBFBF"/>
              <w:right w:val="single" w:sz="9" w:space="0" w:color="FFFFFF"/>
            </w:tcBorders>
          </w:tcPr>
          <w:p w:rsidR="000A1BB7" w:rsidRDefault="00A05DD2">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A1BB7" w:rsidRDefault="00A05DD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 xml:space="preserve">Windows Server 2012 </w:t>
            </w:r>
            <w:r>
              <w:rPr>
                <w:color w:val="000000"/>
              </w:rP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 xml:space="preserve">Windows Server 2012 Active Directory Rights Management Services </w:t>
            </w:r>
            <w:r>
              <w:rPr>
                <w:color w:val="000000"/>
              </w:rPr>
              <w:t>外部连接器</w:t>
            </w:r>
            <w:r>
              <w:fldChar w:fldCharType="begin"/>
            </w:r>
            <w:r>
              <w:instrText xml:space="preserve"> XE "Windows Server 2012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A1BB7" w:rsidRDefault="00A05DD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4160" w:type="dxa"/>
            <w:tcBorders>
              <w:top w:val="dashed" w:sz="4" w:space="0" w:color="BFBFBF"/>
              <w:left w:val="single" w:sz="9" w:space="0" w:color="FFFFFF"/>
              <w:bottom w:val="none" w:sz="4" w:space="0" w:color="000000"/>
              <w:right w:val="single" w:sz="9" w:space="0" w:color="FFFFFF"/>
            </w:tcBorders>
          </w:tcPr>
          <w:p w:rsidR="000A1BB7" w:rsidRDefault="00A05DD2">
            <w:pPr>
              <w:pStyle w:val="ProductList-TableBody"/>
            </w:pPr>
            <w:r>
              <w:rPr>
                <w:color w:val="000000"/>
              </w:rPr>
              <w:t xml:space="preserve">Windows Server 2012 </w:t>
            </w:r>
            <w:r>
              <w:rPr>
                <w:color w:val="000000"/>
              </w:rPr>
              <w:t>外部连接器</w:t>
            </w:r>
            <w:r>
              <w:fldChar w:fldCharType="begin"/>
            </w:r>
            <w:r>
              <w:instrText xml:space="preserve"> XE "Windows Server 2012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A1BB7" w:rsidRDefault="00A05DD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A1BB7" w:rsidRDefault="00A05DD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A1BB7" w:rsidRDefault="00A05DD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A1BB7" w:rsidRDefault="00A05DD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3"/>
      </w:pPr>
      <w:bookmarkStart w:id="210" w:name="_Sec758"/>
      <w:r>
        <w:t>2.</w:t>
      </w:r>
      <w:r>
        <w:t>产品条件</w:t>
      </w:r>
      <w:bookmarkEnd w:id="210"/>
    </w:p>
    <w:tbl>
      <w:tblPr>
        <w:tblStyle w:val="PURTable"/>
        <w:tblW w:w="0" w:type="dxa"/>
        <w:tblLook w:val="04A0" w:firstRow="1" w:lastRow="0" w:firstColumn="1" w:lastColumn="0" w:noHBand="0" w:noVBand="1"/>
      </w:tblPr>
      <w:tblGrid>
        <w:gridCol w:w="3651"/>
        <w:gridCol w:w="3600"/>
        <w:gridCol w:w="3665"/>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前提（软件保障）：不适用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3"/>
      </w:pPr>
      <w:bookmarkStart w:id="211" w:name="_Sec807"/>
      <w:r>
        <w:t>3.</w:t>
      </w:r>
      <w:r>
        <w:t>使用权利</w:t>
      </w:r>
      <w:bookmarkEnd w:id="211"/>
    </w:p>
    <w:tbl>
      <w:tblPr>
        <w:tblStyle w:val="PURTable"/>
        <w:tblW w:w="0" w:type="dxa"/>
        <w:tblLook w:val="04A0" w:firstRow="1" w:lastRow="0" w:firstColumn="1" w:lastColumn="0" w:noHBand="0" w:noVBand="1"/>
      </w:tblPr>
      <w:tblGrid>
        <w:gridCol w:w="3691"/>
        <w:gridCol w:w="3617"/>
        <w:gridCol w:w="360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20"/>
        <w:gridCol w:w="3668"/>
        <w:gridCol w:w="362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A1BB7" w:rsidRDefault="00A05DD2">
            <w:pPr>
              <w:pStyle w:val="ProductList-TableBody"/>
            </w:pPr>
            <w:r>
              <w:t xml:space="preserve">CAL </w:t>
            </w:r>
            <w:r>
              <w:t>等效许可（请参阅</w:t>
            </w:r>
            <w:hyperlink r:id="rId80">
              <w:r>
                <w:rPr>
                  <w:color w:val="00467F"/>
                  <w:u w:val="single"/>
                </w:rPr>
                <w:t>附录</w:t>
              </w:r>
              <w:r>
                <w:rPr>
                  <w:color w:val="00467F"/>
                  <w:u w:val="single"/>
                </w:rPr>
                <w:t xml:space="preserve"> A</w:t>
              </w:r>
            </w:hyperlink>
            <w:r>
              <w:t>）</w:t>
            </w:r>
          </w:p>
        </w:tc>
      </w:tr>
    </w:tbl>
    <w:p w:rsidR="000A1BB7" w:rsidRDefault="000A1BB7">
      <w:pPr>
        <w:pStyle w:val="ProductList-Body"/>
      </w:pPr>
    </w:p>
    <w:p w:rsidR="000A1BB7" w:rsidRDefault="00A05DD2">
      <w:pPr>
        <w:pStyle w:val="ProductList-SubClauseHeading"/>
        <w:outlineLvl w:val="5"/>
      </w:pPr>
      <w:r>
        <w:t xml:space="preserve">3.1.1 </w:t>
      </w:r>
      <w:r>
        <w:t>与</w:t>
      </w:r>
      <w:r>
        <w:t xml:space="preserve"> Windows Server 2012 Remote Desktop Services CAL </w:t>
      </w:r>
      <w:r>
        <w:t>相关的附加功能</w:t>
      </w:r>
    </w:p>
    <w:p w:rsidR="000A1BB7" w:rsidRDefault="00A05DD2">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74"/>
        <w:gridCol w:w="3541"/>
        <w:gridCol w:w="354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A1BB7" w:rsidRDefault="00A05DD2">
            <w:pPr>
              <w:pStyle w:val="ProductList-TableBody"/>
            </w:pPr>
            <w:r>
              <w:t xml:space="preserve">Windows Server 2012 </w:t>
            </w:r>
            <w:r>
              <w:t>远程桌面服务</w:t>
            </w:r>
            <w:r>
              <w:t xml:space="preserve"> USL</w:t>
            </w:r>
          </w:p>
        </w:tc>
      </w:tr>
    </w:tbl>
    <w:p w:rsidR="000A1BB7" w:rsidRDefault="00A05DD2">
      <w:pPr>
        <w:pStyle w:val="ProductList-BodyIndented"/>
      </w:pPr>
      <w:r>
        <w:t>*</w:t>
      </w:r>
      <w:r>
        <w:t>使用</w:t>
      </w:r>
      <w:r>
        <w:t xml:space="preserve"> Windows Server </w:t>
      </w:r>
      <w:r>
        <w:t>托管图形用户界面所必需（使用</w:t>
      </w:r>
      <w:r>
        <w:t xml:space="preserve"> Windows Server 2012 R2 </w:t>
      </w:r>
      <w:r>
        <w:t>远程桌面服务功能或其他技术）。</w:t>
      </w:r>
    </w:p>
    <w:p w:rsidR="000A1BB7" w:rsidRDefault="000A1BB7">
      <w:pPr>
        <w:pStyle w:val="ProductList-BodyIndented"/>
      </w:pPr>
    </w:p>
    <w:p w:rsidR="000A1BB7" w:rsidRDefault="00A05DD2">
      <w:pPr>
        <w:pStyle w:val="ProductList-SubClauseHeading"/>
        <w:outlineLvl w:val="5"/>
      </w:pPr>
      <w:r>
        <w:t xml:space="preserve">3.1.2 </w:t>
      </w:r>
      <w:r>
        <w:t>与</w:t>
      </w:r>
      <w:r>
        <w:t xml:space="preserve"> Windows Server 2012 Rights Management Services CAL </w:t>
      </w:r>
      <w:r>
        <w:t>相关的附加功能</w:t>
      </w:r>
    </w:p>
    <w:p w:rsidR="000A1BB7" w:rsidRDefault="00A05DD2">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4"/>
        <w:gridCol w:w="3556"/>
        <w:gridCol w:w="3556"/>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Azure Rights Management</w:t>
            </w:r>
            <w:r>
              <w:t>（用户</w:t>
            </w:r>
            <w:r>
              <w:t xml:space="preserve"> SL</w:t>
            </w:r>
            <w:r>
              <w:t>）</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Azure Rights Management A</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0A1BB7" w:rsidRDefault="00A05DD2">
            <w:pPr>
              <w:pStyle w:val="ProductList-TableBody"/>
            </w:pPr>
            <w:r>
              <w:t xml:space="preserve">CAL </w:t>
            </w:r>
            <w:r>
              <w:t>等效许可（请参阅</w:t>
            </w:r>
            <w:hyperlink r:id="rId81">
              <w:r>
                <w:rPr>
                  <w:color w:val="00467F"/>
                  <w:u w:val="single"/>
                </w:rPr>
                <w:t>附录</w:t>
              </w:r>
              <w:r>
                <w:rPr>
                  <w:color w:val="00467F"/>
                  <w:u w:val="single"/>
                </w:rPr>
                <w:t xml:space="preserve"> A</w:t>
              </w:r>
            </w:hyperlink>
            <w:r>
              <w:t>）</w:t>
            </w:r>
          </w:p>
        </w:tc>
      </w:tr>
    </w:tbl>
    <w:p w:rsidR="000A1BB7" w:rsidRDefault="000A1BB7">
      <w:pPr>
        <w:pStyle w:val="ProductList-BodyIndented"/>
      </w:pPr>
    </w:p>
    <w:p w:rsidR="000A1BB7" w:rsidRDefault="00A05DD2">
      <w:pPr>
        <w:pStyle w:val="ProductList-SubClauseHeading"/>
        <w:outlineLvl w:val="5"/>
      </w:pPr>
      <w:r>
        <w:t xml:space="preserve">3.1.3 </w:t>
      </w:r>
      <w:r>
        <w:t>与</w:t>
      </w:r>
      <w:r>
        <w:t xml:space="preserve"> Microsoft Identity Manager </w:t>
      </w:r>
      <w:r>
        <w:t>用户</w:t>
      </w:r>
      <w:r>
        <w:t xml:space="preserve"> CAL </w:t>
      </w:r>
      <w:r>
        <w:t>相关的附加功能</w:t>
      </w:r>
    </w:p>
    <w:p w:rsidR="000A1BB7" w:rsidRDefault="00A05DD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2"/>
        <w:gridCol w:w="3542"/>
        <w:gridCol w:w="354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BB7" w:rsidRDefault="00A05DD2">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0A1BB7" w:rsidRDefault="00A05DD2">
            <w:pPr>
              <w:pStyle w:val="ProductList-TableBody"/>
            </w:pPr>
            <w:r>
              <w:t>Microsoft Azure Active Directory Premium</w:t>
            </w:r>
          </w:p>
        </w:tc>
      </w:tr>
      <w:tr w:rsidR="000A1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BB7" w:rsidRDefault="000A1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BB7" w:rsidRDefault="00A05DD2">
            <w:pPr>
              <w:pStyle w:val="ProductList-TableBody"/>
            </w:pPr>
            <w:r>
              <w:t xml:space="preserve">CAL </w:t>
            </w:r>
            <w:r>
              <w:t>等效许可（请参阅</w:t>
            </w:r>
            <w:hyperlink r:id="rId82">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A05DD2">
      <w:pPr>
        <w:pStyle w:val="ProductList-BodyIndented"/>
      </w:pPr>
      <w:r>
        <w:t>*</w:t>
      </w:r>
      <w:r>
        <w:t>对于软件颁发或管理身份信息的任何个人，也是必需的。</w:t>
      </w:r>
    </w:p>
    <w:p w:rsidR="000A1BB7" w:rsidRDefault="000A1BB7">
      <w:pPr>
        <w:pStyle w:val="ProductList-BodyIndented"/>
      </w:pPr>
    </w:p>
    <w:p w:rsidR="000A1BB7" w:rsidRDefault="00A05DD2">
      <w:pPr>
        <w:pStyle w:val="ProductList-SubClauseHeading"/>
        <w:outlineLvl w:val="5"/>
      </w:pPr>
      <w:r>
        <w:t xml:space="preserve">3.1.4 </w:t>
      </w:r>
      <w:r>
        <w:t>同步服务</w:t>
      </w:r>
    </w:p>
    <w:p w:rsidR="000A1BB7" w:rsidRDefault="00A05DD2">
      <w:pPr>
        <w:pStyle w:val="ProductList-BodyIndented"/>
      </w:pPr>
      <w:r>
        <w:t>对于仅使用</w:t>
      </w:r>
      <w:r>
        <w:t xml:space="preserve"> Microsoft Identity Manager </w:t>
      </w:r>
      <w:r>
        <w:t>同步服务的用户，</w:t>
      </w:r>
      <w:r>
        <w:t xml:space="preserve">Microsoft Identity Manager 2016 CAL </w:t>
      </w:r>
      <w:r>
        <w:t>不是必需的。</w:t>
      </w:r>
    </w:p>
    <w:p w:rsidR="000A1BB7" w:rsidRDefault="000A1BB7">
      <w:pPr>
        <w:pStyle w:val="ProductList-BodyIndented"/>
      </w:pPr>
    </w:p>
    <w:p w:rsidR="000A1BB7" w:rsidRDefault="00A05DD2">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
      </w:pPr>
    </w:p>
    <w:p w:rsidR="000A1BB7" w:rsidRDefault="00A05DD2">
      <w:pPr>
        <w:pStyle w:val="ProductList-SubClauseHeading"/>
        <w:outlineLvl w:val="5"/>
      </w:pPr>
      <w:r>
        <w:t xml:space="preserve">3.2.1 </w:t>
      </w:r>
      <w:r>
        <w:t>与</w:t>
      </w:r>
      <w:r>
        <w:t xml:space="preserve"> Windows Server 2012 Remote Desktop Services </w:t>
      </w:r>
      <w:r>
        <w:t>外部连接器许可相关的附加功能</w:t>
      </w:r>
    </w:p>
    <w:p w:rsidR="000A1BB7" w:rsidRDefault="00A05DD2">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505"/>
        <w:gridCol w:w="3568"/>
        <w:gridCol w:w="348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A05DD2">
      <w:pPr>
        <w:pStyle w:val="ProductList-BodyIndented"/>
      </w:pPr>
      <w:r>
        <w:rPr>
          <w:i/>
        </w:rPr>
        <w:t>*</w:t>
      </w:r>
      <w:r>
        <w:rPr>
          <w:i/>
        </w:rPr>
        <w:t>使用</w:t>
      </w:r>
      <w:r>
        <w:rPr>
          <w:i/>
        </w:rPr>
        <w:t xml:space="preserve"> Windows Server </w:t>
      </w:r>
      <w:r>
        <w:rPr>
          <w:i/>
        </w:rPr>
        <w:t>托管图形用户界面所必需（使用</w:t>
      </w:r>
      <w:r>
        <w:rPr>
          <w:i/>
        </w:rPr>
        <w:t xml:space="preserve"> Windows Server 2012 R2 </w:t>
      </w:r>
      <w:r>
        <w:rPr>
          <w:i/>
        </w:rPr>
        <w:t>远程桌面服务功能或其他技术）。</w:t>
      </w:r>
    </w:p>
    <w:p w:rsidR="000A1BB7" w:rsidRDefault="000A1BB7">
      <w:pPr>
        <w:pStyle w:val="ProductList-BodyIndented"/>
      </w:pPr>
    </w:p>
    <w:p w:rsidR="000A1BB7" w:rsidRDefault="00A05DD2">
      <w:pPr>
        <w:pStyle w:val="ProductList-SubClauseHeading"/>
        <w:outlineLvl w:val="5"/>
      </w:pPr>
      <w:r>
        <w:t xml:space="preserve">3.2.2 </w:t>
      </w:r>
      <w:r>
        <w:t>与</w:t>
      </w:r>
      <w:r>
        <w:t xml:space="preserve"> Windows Server 2012 Rights Management Services </w:t>
      </w:r>
      <w:r>
        <w:t>外部连接器许可相关的附加功能</w:t>
      </w:r>
    </w:p>
    <w:p w:rsidR="000A1BB7" w:rsidRDefault="00A05DD2">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92"/>
        <w:gridCol w:w="3595"/>
        <w:gridCol w:w="346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Indented"/>
      </w:pPr>
    </w:p>
    <w:p w:rsidR="000A1BB7" w:rsidRDefault="00A05DD2">
      <w:pPr>
        <w:pStyle w:val="ProductList-SubClauseHeading"/>
        <w:outlineLvl w:val="5"/>
      </w:pPr>
      <w:r>
        <w:t xml:space="preserve">3.2.3 </w:t>
      </w:r>
      <w:r>
        <w:t>与</w:t>
      </w:r>
      <w:r>
        <w:t xml:space="preserve"> Microsoft Identity Manager </w:t>
      </w:r>
      <w:r>
        <w:t>外部连接器许可相关的附加功能</w:t>
      </w:r>
    </w:p>
    <w:p w:rsidR="000A1BB7" w:rsidRDefault="00A05DD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BB7" w:rsidRDefault="00A05DD2">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0A1BB7" w:rsidRDefault="000A1BB7">
            <w:pPr>
              <w:pStyle w:val="ProductList-TableBody"/>
            </w:pPr>
          </w:p>
        </w:tc>
      </w:tr>
    </w:tbl>
    <w:p w:rsidR="000A1BB7" w:rsidRDefault="00A05DD2">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0A1BB7" w:rsidRDefault="000A1BB7">
      <w:pPr>
        <w:pStyle w:val="ProductList-BodyIndented"/>
      </w:pPr>
    </w:p>
    <w:p w:rsidR="000A1BB7" w:rsidRDefault="00A05DD2">
      <w:pPr>
        <w:pStyle w:val="ProductList-ClauseHeading"/>
        <w:outlineLvl w:val="4"/>
      </w:pPr>
      <w:r>
        <w:t xml:space="preserve">3.3 Windows Server 2012 R2 Essentials </w:t>
      </w:r>
      <w:r>
        <w:t>的附加条款</w:t>
      </w:r>
    </w:p>
    <w:p w:rsidR="000A1BB7" w:rsidRDefault="00A05DD2">
      <w:pPr>
        <w:pStyle w:val="ProductList-SubClauseHeading"/>
        <w:outlineLvl w:val="5"/>
      </w:pPr>
      <w:r>
        <w:t xml:space="preserve">3.3.1 </w:t>
      </w:r>
      <w:r>
        <w:t>使用限制</w:t>
      </w:r>
    </w:p>
    <w:p w:rsidR="000A1BB7" w:rsidRDefault="00A05DD2" w:rsidP="00A05DD2">
      <w:pPr>
        <w:pStyle w:val="ProductList-Bullet"/>
        <w:numPr>
          <w:ilvl w:val="1"/>
          <w:numId w:val="31"/>
        </w:numPr>
      </w:pPr>
      <w:r>
        <w:t>客户可于任一时刻在每个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0A1BB7" w:rsidRDefault="00A05DD2" w:rsidP="00A05DD2">
      <w:pPr>
        <w:pStyle w:val="ProductList-Bullet"/>
        <w:numPr>
          <w:ilvl w:val="1"/>
          <w:numId w:val="31"/>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中的实例只能用于运行硬件虚拟化软件，提供硬件虚拟化服务或运行软件以管理和维护许可服务器上的服务</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0A1BB7" w:rsidRDefault="000A1BB7">
      <w:pPr>
        <w:pStyle w:val="ProductList-BodyIndented"/>
      </w:pPr>
    </w:p>
    <w:p w:rsidR="000A1BB7" w:rsidRDefault="00A05DD2">
      <w:pPr>
        <w:pStyle w:val="ProductList-SubClauseHeading"/>
        <w:outlineLvl w:val="5"/>
      </w:pPr>
      <w:r>
        <w:t xml:space="preserve">3.3.2 </w:t>
      </w:r>
      <w:r>
        <w:t>使用服务器软件</w:t>
      </w:r>
    </w:p>
    <w:p w:rsidR="000A1BB7" w:rsidRDefault="00A05DD2">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0A1BB7" w:rsidRDefault="000A1BB7">
      <w:pPr>
        <w:pStyle w:val="ProductList-BodyIndented"/>
      </w:pPr>
    </w:p>
    <w:p w:rsidR="000A1BB7" w:rsidRDefault="00A05DD2">
      <w:pPr>
        <w:pStyle w:val="ProductList-SubClauseHeading"/>
        <w:outlineLvl w:val="5"/>
      </w:pPr>
      <w:r>
        <w:t>3.3.3 Windows Server 2012 R2 Essentials Connector</w:t>
      </w:r>
    </w:p>
    <w:p w:rsidR="000A1BB7" w:rsidRDefault="00A05DD2">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rsidR="000A1BB7" w:rsidRDefault="000A1BB7">
      <w:pPr>
        <w:pStyle w:val="ProductList-BodyIndented"/>
      </w:pPr>
    </w:p>
    <w:p w:rsidR="000A1BB7" w:rsidRDefault="00A05DD2">
      <w:pPr>
        <w:pStyle w:val="ProductList-SubClauseHeading"/>
        <w:outlineLvl w:val="5"/>
      </w:pPr>
      <w:r>
        <w:t>3.3.4 Windows Server 2012 R2 Active Directory Rights Management Services Access</w:t>
      </w:r>
    </w:p>
    <w:p w:rsidR="000A1BB7" w:rsidRDefault="00A05DD2">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rsidR="000A1BB7" w:rsidRDefault="000A1BB7">
      <w:pPr>
        <w:pStyle w:val="ProductList-BodyIndented"/>
      </w:pPr>
    </w:p>
    <w:p w:rsidR="000A1BB7" w:rsidRDefault="00A05DD2">
      <w:pPr>
        <w:pStyle w:val="ProductList-ClauseHeading"/>
        <w:outlineLvl w:val="4"/>
      </w:pPr>
      <w:r>
        <w:t xml:space="preserve">3.4 Windows Server 2012 </w:t>
      </w:r>
      <w:r>
        <w:t>的附加条款</w:t>
      </w:r>
    </w:p>
    <w:p w:rsidR="000A1BB7" w:rsidRDefault="00A05DD2">
      <w:pPr>
        <w:pStyle w:val="ProductList-Body"/>
      </w:pPr>
      <w:r>
        <w:t>有关附加软件列表，请参阅</w:t>
      </w:r>
      <w:r>
        <w:t xml:space="preserve"> </w:t>
      </w:r>
      <w:hyperlink r:id="rId83">
        <w:r>
          <w:rPr>
            <w:color w:val="00467F"/>
            <w:u w:val="single"/>
          </w:rPr>
          <w:t>http://go.microsoft.com/fwlink/?LinkId=245856</w:t>
        </w:r>
      </w:hyperlink>
      <w:r>
        <w:t>。</w:t>
      </w:r>
    </w:p>
    <w:p w:rsidR="000A1BB7" w:rsidRDefault="00A05DD2">
      <w:pPr>
        <w:pStyle w:val="ProductList-Offering1SubSection"/>
        <w:outlineLvl w:val="3"/>
      </w:pPr>
      <w:bookmarkStart w:id="212" w:name="_Sec833"/>
      <w:r>
        <w:t>4.</w:t>
      </w:r>
      <w:r>
        <w:t>软件保障</w:t>
      </w:r>
      <w:bookmarkEnd w:id="212"/>
    </w:p>
    <w:tbl>
      <w:tblPr>
        <w:tblStyle w:val="PURTable"/>
        <w:tblW w:w="0" w:type="dxa"/>
        <w:tblLook w:val="04A0" w:firstRow="1" w:lastRow="0" w:firstColumn="1" w:lastColumn="0" w:noHBand="0" w:noVBand="1"/>
      </w:tblPr>
      <w:tblGrid>
        <w:gridCol w:w="3655"/>
        <w:gridCol w:w="3660"/>
        <w:gridCol w:w="360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84">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85">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1BB7" w:rsidRDefault="000A1BB7">
            <w:pPr>
              <w:pStyle w:val="ProductList-TableBody"/>
            </w:pPr>
          </w:p>
        </w:tc>
      </w:tr>
    </w:tbl>
    <w:p w:rsidR="000A1BB7" w:rsidRDefault="00A05DD2">
      <w:pPr>
        <w:pStyle w:val="ProductList-ClauseHeading"/>
        <w:outlineLvl w:val="4"/>
      </w:pPr>
      <w:r>
        <w:t xml:space="preserve">4.1 </w:t>
      </w:r>
      <w:r>
        <w:t>远程桌面服务（</w:t>
      </w:r>
      <w:r>
        <w:t>“RDS”</w:t>
      </w:r>
      <w:r>
        <w:t>）用户</w:t>
      </w:r>
      <w:r>
        <w:t xml:space="preserve"> CAL </w:t>
      </w:r>
      <w:r>
        <w:t>延伸权利</w:t>
      </w:r>
    </w:p>
    <w:p w:rsidR="000A1BB7" w:rsidRDefault="00A05DD2">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，它以后可能会移动到</w:t>
      </w:r>
      <w:r>
        <w:t xml:space="preserve"> Microsoft Azure </w:t>
      </w:r>
      <w:r>
        <w:t>平台服务上或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通过软件保障合作伙伴获得的新许可移动性</w:t>
      </w:r>
      <w:r>
        <w:fldChar w:fldCharType="end"/>
      </w:r>
      <w:r>
        <w:t>，但是不早于它在离开的环境中初始使用的九十</w:t>
      </w:r>
      <w:r>
        <w:t xml:space="preserve"> (90) </w:t>
      </w:r>
      <w:r>
        <w:t>天后。</w:t>
      </w:r>
    </w:p>
    <w:p w:rsidR="000A1BB7" w:rsidRDefault="000A1BB7">
      <w:pPr>
        <w:pStyle w:val="PURBreadcrumb"/>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148256"/>
      <w:r>
        <w:instrText>Windows Small Business Server</w:instrText>
      </w:r>
      <w:bookmarkEnd w:id="214"/>
      <w:r>
        <w:instrText>" \l 3</w:instrText>
      </w:r>
      <w:r>
        <w:fldChar w:fldCharType="end"/>
      </w:r>
    </w:p>
    <w:p w:rsidR="000A1BB7" w:rsidRDefault="00A05DD2">
      <w:pPr>
        <w:pStyle w:val="ProductList-Offering1SubSection"/>
        <w:outlineLvl w:val="3"/>
      </w:pPr>
      <w:bookmarkStart w:id="215" w:name="_Sec704"/>
      <w:r>
        <w:t>1.</w:t>
      </w:r>
      <w:r>
        <w:t>计划可用性</w:t>
      </w:r>
      <w:bookmarkEnd w:id="215"/>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0A1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A1BB7" w:rsidRDefault="00A05DD2">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4160" w:type="dxa"/>
            <w:tcBorders>
              <w:top w:val="none" w:sz="4" w:space="0" w:color="FFFFFF"/>
              <w:left w:val="none" w:sz="4" w:space="0" w:color="FFFFFF"/>
              <w:bottom w:val="dashed" w:sz="4" w:space="0" w:color="BFBFBF"/>
              <w:right w:val="none" w:sz="4" w:space="0" w:color="FFFFFF"/>
            </w:tcBorders>
          </w:tcPr>
          <w:p w:rsidR="000A1BB7" w:rsidRDefault="00A05DD2">
            <w:pPr>
              <w:pStyle w:val="ProductList-TableBody"/>
            </w:pPr>
            <w:r>
              <w:t>Windows Small Business Server 2011 CAL Suite</w:t>
            </w:r>
            <w:r>
              <w:fldChar w:fldCharType="begin"/>
            </w:r>
            <w:r>
              <w:instrText xml:space="preserve"> XE "Windows Small Business Server 2011 CAL Suite" </w:instrText>
            </w:r>
            <w:r>
              <w:fldChar w:fldCharType="end"/>
            </w:r>
            <w:r>
              <w:t>（</w:t>
            </w:r>
            <w:r>
              <w:t xml:space="preserve">1 </w:t>
            </w:r>
            <w:r>
              <w:t>个客户端）（设备及用户）</w:t>
            </w:r>
          </w:p>
        </w:tc>
        <w:tc>
          <w:tcPr>
            <w:tcW w:w="620" w:type="dxa"/>
            <w:tcBorders>
              <w:top w:val="none" w:sz="4" w:space="0" w:color="FFFFFF"/>
              <w:left w:val="none" w:sz="4" w:space="0" w:color="FFFFFF"/>
              <w:bottom w:val="dashed" w:sz="4" w:space="0" w:color="BFBFBF"/>
              <w:right w:val="none" w:sz="4" w:space="0" w:color="FFFFFF"/>
            </w:tcBorders>
          </w:tcPr>
          <w:p w:rsidR="000A1BB7" w:rsidRDefault="00A05DD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A1BB7" w:rsidRDefault="00A05DD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A1BB7" w:rsidRDefault="000A1BB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A1BB7" w:rsidRDefault="000A1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A1BB7" w:rsidRDefault="000A1B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BB7" w:rsidRDefault="000A1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A1BB7" w:rsidRDefault="000A1B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BB7" w:rsidRDefault="000A1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pPr>
            <w:r>
              <w:t xml:space="preserve">Windows Small Business Server 2011 Premium </w:t>
            </w:r>
            <w:r>
              <w:t>附加</w:t>
            </w:r>
            <w:r>
              <w:t xml:space="preserve"> CAL Suite</w:t>
            </w:r>
            <w:r>
              <w:fldChar w:fldCharType="begin"/>
            </w:r>
            <w:r>
              <w:instrText xml:space="preserve"> XE "Windows Small Business Server 2011 Premium </w:instrText>
            </w:r>
            <w:r>
              <w:instrText>附加</w:instrText>
            </w:r>
            <w:r>
              <w:instrText xml:space="preserve"> CAL Suite" </w:instrText>
            </w:r>
            <w:r>
              <w:fldChar w:fldCharType="end"/>
            </w:r>
            <w:r>
              <w:t>（</w:t>
            </w:r>
            <w:r>
              <w:t xml:space="preserve">1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A1BB7" w:rsidRDefault="000A1B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BB7" w:rsidRDefault="000A1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A1BB7" w:rsidRDefault="00A05DD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A1BB7" w:rsidRDefault="000A1B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BB7" w:rsidRDefault="000A1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r>
      <w:tr w:rsidR="000A1BB7">
        <w:tc>
          <w:tcPr>
            <w:tcW w:w="4160" w:type="dxa"/>
            <w:tcBorders>
              <w:top w:val="dashed" w:sz="4" w:space="0" w:color="BFBFBF"/>
              <w:left w:val="none" w:sz="4" w:space="0" w:color="FFFFFF"/>
              <w:bottom w:val="none" w:sz="4" w:space="0" w:color="000000"/>
              <w:right w:val="none" w:sz="4" w:space="0" w:color="FFFFFF"/>
            </w:tcBorders>
          </w:tcPr>
          <w:p w:rsidR="000A1BB7" w:rsidRDefault="00A05DD2">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none" w:sz="4" w:space="0" w:color="000000"/>
              <w:right w:val="none" w:sz="4" w:space="0" w:color="FFFFFF"/>
            </w:tcBorders>
          </w:tcPr>
          <w:p w:rsidR="000A1BB7" w:rsidRDefault="00A05DD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A1BB7" w:rsidRDefault="00A05DD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A1BB7" w:rsidRDefault="000A1BB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A1BB7" w:rsidRDefault="000A1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216" w:name="_Sec759"/>
      <w:r>
        <w:t>2.</w:t>
      </w:r>
      <w:r>
        <w:t>产品条件</w:t>
      </w:r>
      <w:bookmarkEnd w:id="216"/>
    </w:p>
    <w:tbl>
      <w:tblPr>
        <w:tblStyle w:val="PURTable"/>
        <w:tblW w:w="0" w:type="dxa"/>
        <w:tblLook w:val="04A0" w:firstRow="1" w:lastRow="0" w:firstColumn="1" w:lastColumn="0" w:noHBand="0" w:noVBand="1"/>
      </w:tblPr>
      <w:tblGrid>
        <w:gridCol w:w="3672"/>
        <w:gridCol w:w="3622"/>
        <w:gridCol w:w="362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版本降级：不适用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前提（软件保障）：不适用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3"/>
      </w:pPr>
      <w:bookmarkStart w:id="217" w:name="_Sec808"/>
      <w:r>
        <w:t>3.</w:t>
      </w:r>
      <w:r>
        <w:t>使用权利</w:t>
      </w:r>
      <w:bookmarkEnd w:id="217"/>
    </w:p>
    <w:tbl>
      <w:tblPr>
        <w:tblStyle w:val="PURTable"/>
        <w:tblW w:w="0" w:type="dxa"/>
        <w:tblLook w:val="04A0" w:firstRow="1" w:lastRow="0" w:firstColumn="1" w:lastColumn="0" w:noHBand="0" w:noVBand="1"/>
      </w:tblPr>
      <w:tblGrid>
        <w:gridCol w:w="3638"/>
        <w:gridCol w:w="3639"/>
        <w:gridCol w:w="363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附加软件：不适用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所含技术：不适用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A05DD2">
      <w:pPr>
        <w:pStyle w:val="ProductList-Offering1SubSection"/>
        <w:outlineLvl w:val="3"/>
      </w:pPr>
      <w:bookmarkStart w:id="218" w:name="_Sec835"/>
      <w:r>
        <w:t>4.</w:t>
      </w:r>
      <w:r>
        <w:t>软件保障</w:t>
      </w:r>
      <w:bookmarkEnd w:id="218"/>
    </w:p>
    <w:tbl>
      <w:tblPr>
        <w:tblStyle w:val="PURTable"/>
        <w:tblW w:w="0" w:type="dxa"/>
        <w:tblLook w:val="04A0" w:firstRow="1" w:lastRow="0" w:firstColumn="1" w:lastColumn="0" w:noHBand="0" w:noVBand="1"/>
      </w:tblPr>
      <w:tblGrid>
        <w:gridCol w:w="3632"/>
        <w:gridCol w:w="3651"/>
        <w:gridCol w:w="363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故障转移权利：不适用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漫游权利：不适用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0A1BB7">
            <w:pPr>
              <w:pStyle w:val="ProductList-TableBody"/>
            </w:pP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0A1BB7">
      <w:pPr>
        <w:sectPr w:rsidR="000A1BB7">
          <w:headerReference w:type="default" r:id="rId87"/>
          <w:footerReference w:type="default" r:id="rId88"/>
          <w:type w:val="continuous"/>
          <w:pgSz w:w="12240" w:h="15840" w:code="1"/>
          <w:pgMar w:top="1170" w:right="720" w:bottom="720" w:left="720" w:header="432" w:footer="288" w:gutter="0"/>
          <w:cols w:space="360"/>
        </w:sectPr>
      </w:pPr>
    </w:p>
    <w:p w:rsidR="000A1BB7" w:rsidRDefault="00A05DD2">
      <w:pPr>
        <w:pStyle w:val="ProductList-SectionHeading"/>
        <w:pageBreakBefore/>
        <w:outlineLvl w:val="0"/>
      </w:pPr>
      <w:bookmarkStart w:id="219" w:name="_Sec548"/>
      <w:bookmarkEnd w:id="34"/>
      <w:r>
        <w:t>在线服务</w:t>
      </w:r>
      <w:r>
        <w:fldChar w:fldCharType="begin"/>
      </w:r>
      <w:r>
        <w:instrText xml:space="preserve"> TC "</w:instrText>
      </w:r>
      <w:bookmarkStart w:id="220" w:name="_Toc439148257"/>
      <w:r>
        <w:instrText>在线服务</w:instrText>
      </w:r>
      <w:bookmarkEnd w:id="220"/>
      <w:r>
        <w:instrText>" \l 1</w:instrText>
      </w:r>
      <w:r>
        <w:fldChar w:fldCharType="end"/>
      </w:r>
    </w:p>
    <w:p w:rsidR="000A1BB7" w:rsidRDefault="00A05DD2">
      <w:pPr>
        <w:pStyle w:val="ProductList-Body"/>
      </w:pPr>
      <w:r>
        <w:t>客户购买和使用微软在线服务应遵守这些产品条款以及位于</w:t>
      </w:r>
      <w:r>
        <w:t xml:space="preserve"> </w:t>
      </w:r>
      <w:hyperlink r:id="rId89">
        <w:r>
          <w:rPr>
            <w:color w:val="00467F"/>
            <w:u w:val="single"/>
          </w:rPr>
          <w:t>http://go.microsoft.com/?linkid=9840733</w:t>
        </w:r>
      </w:hyperlink>
      <w:r>
        <w:t xml:space="preserve"> </w:t>
      </w:r>
      <w:r>
        <w:t>的微软在线服务条款</w:t>
      </w:r>
      <w:r>
        <w:t xml:space="preserve"> (OST) </w:t>
      </w:r>
      <w:r>
        <w:t>文档，并将通过在此提及而纳入。</w:t>
      </w:r>
    </w:p>
    <w:p w:rsidR="000A1BB7" w:rsidRDefault="00A05DD2">
      <w:pPr>
        <w:pStyle w:val="ProductList-Offering1Heading"/>
        <w:outlineLvl w:val="1"/>
      </w:pPr>
      <w:bookmarkStart w:id="221" w:name="_Sec620"/>
      <w:r>
        <w:t>各地区的在线服务提供情况</w:t>
      </w:r>
      <w:bookmarkEnd w:id="221"/>
      <w:r>
        <w:fldChar w:fldCharType="begin"/>
      </w:r>
      <w:r>
        <w:instrText xml:space="preserve"> TC "</w:instrText>
      </w:r>
      <w:bookmarkStart w:id="222" w:name="_Toc439148258"/>
      <w:r>
        <w:instrText>各地区的在线服务提供情况</w:instrText>
      </w:r>
      <w:bookmarkEnd w:id="222"/>
      <w:r>
        <w:instrText xml:space="preserve"> " \l 2</w:instrText>
      </w:r>
      <w:r>
        <w:fldChar w:fldCharType="end"/>
      </w:r>
    </w:p>
    <w:p w:rsidR="000A1BB7" w:rsidRDefault="00A05DD2">
      <w:pPr>
        <w:pStyle w:val="ProductList-Body"/>
      </w:pPr>
      <w:r>
        <w:t>请访问</w:t>
      </w:r>
      <w:r>
        <w:t xml:space="preserve"> </w:t>
      </w:r>
      <w:hyperlink r:id="rId90" w:anchor="international">
        <w:r>
          <w:rPr>
            <w:color w:val="00467F"/>
            <w:u w:val="single"/>
          </w:rPr>
          <w:t>http://www.microsoft.com/online/faq.aspx#international</w:t>
        </w:r>
      </w:hyperlink>
      <w:r>
        <w:t xml:space="preserve"> </w:t>
      </w:r>
      <w:r>
        <w:t>查看提供在线服务的国家和地区列表。</w:t>
      </w:r>
    </w:p>
    <w:p w:rsidR="000A1BB7" w:rsidRDefault="00A05DD2">
      <w:pPr>
        <w:pStyle w:val="ProductList-Offering1Heading"/>
        <w:outlineLvl w:val="1"/>
      </w:pPr>
      <w:bookmarkStart w:id="223" w:name="_Sec621"/>
      <w:r>
        <w:t>在线服务购买规则</w:t>
      </w:r>
      <w:bookmarkEnd w:id="223"/>
      <w:r>
        <w:fldChar w:fldCharType="begin"/>
      </w:r>
      <w:r>
        <w:instrText xml:space="preserve"> TC "</w:instrText>
      </w:r>
      <w:bookmarkStart w:id="224" w:name="_Toc439148259"/>
      <w:r>
        <w:instrText>在线服务购买规则</w:instrText>
      </w:r>
      <w:bookmarkEnd w:id="224"/>
      <w:r>
        <w:instrText>" \l 2</w:instrText>
      </w:r>
      <w:r>
        <w:fldChar w:fldCharType="end"/>
      </w:r>
    </w:p>
    <w:p w:rsidR="000A1BB7" w:rsidRDefault="00A05DD2">
      <w:pPr>
        <w:pStyle w:val="ProductList-Body"/>
      </w:pPr>
      <w:r>
        <w:t>以下购买规则适用于在线服务的购买：</w:t>
      </w:r>
    </w:p>
    <w:p w:rsidR="000A1BB7" w:rsidRDefault="00A05DD2" w:rsidP="00A05DD2">
      <w:pPr>
        <w:pStyle w:val="ProductList-Bullet"/>
        <w:numPr>
          <w:ilvl w:val="0"/>
          <w:numId w:val="32"/>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0A1BB7" w:rsidRDefault="00A05DD2" w:rsidP="00A05DD2">
      <w:pPr>
        <w:pStyle w:val="ProductList-Bullet"/>
        <w:numPr>
          <w:ilvl w:val="0"/>
          <w:numId w:val="32"/>
        </w:numPr>
      </w:pPr>
      <w:r>
        <w:t>如果客户额外购买在线服务，额外购买的订购期限结束日期必须与客户现有的相同在线服务的订购期限结束日期相一致。</w:t>
      </w:r>
    </w:p>
    <w:p w:rsidR="000A1BB7" w:rsidRDefault="00A05DD2" w:rsidP="00A05DD2">
      <w:pPr>
        <w:pStyle w:val="ProductList-Bullet"/>
        <w:numPr>
          <w:ilvl w:val="0"/>
          <w:numId w:val="32"/>
        </w:numPr>
      </w:pPr>
      <w:r>
        <w:t>在其在线服务订购期内，客户不能减少在线服务订购涵盖的用户或设备数量，除非客户的批量许可协议允许。</w:t>
      </w:r>
    </w:p>
    <w:p w:rsidR="000A1BB7" w:rsidRDefault="00A05DD2" w:rsidP="00A05DD2">
      <w:pPr>
        <w:pStyle w:val="ProductList-Bullet"/>
        <w:numPr>
          <w:ilvl w:val="0"/>
          <w:numId w:val="32"/>
        </w:numPr>
      </w:pPr>
      <w:r>
        <w:t xml:space="preserve">Microsoft Azure </w:t>
      </w:r>
      <w:r>
        <w:t>产品说明中介绍了</w:t>
      </w:r>
      <w:r>
        <w:t xml:space="preserve"> Microsoft Azure </w:t>
      </w:r>
      <w:r>
        <w:t>的订购期限和付款方式。</w:t>
      </w:r>
    </w:p>
    <w:p w:rsidR="000A1BB7" w:rsidRDefault="00A05DD2">
      <w:pPr>
        <w:pStyle w:val="ProductList-Offering1Heading"/>
        <w:outlineLvl w:val="1"/>
      </w:pPr>
      <w:bookmarkStart w:id="225" w:name="_Sec622"/>
      <w:r>
        <w:t>附加用户订购许可</w:t>
      </w:r>
      <w:r>
        <w:t xml:space="preserve"> (SL)</w:t>
      </w:r>
      <w:bookmarkEnd w:id="225"/>
      <w:r>
        <w:fldChar w:fldCharType="begin"/>
      </w:r>
      <w:r>
        <w:instrText xml:space="preserve"> TC "</w:instrText>
      </w:r>
      <w:bookmarkStart w:id="226" w:name="_Toc439148260"/>
      <w:r>
        <w:instrText>附加用户订购许可</w:instrText>
      </w:r>
      <w:r>
        <w:instrText xml:space="preserve"> (SL)</w:instrText>
      </w:r>
      <w:bookmarkEnd w:id="226"/>
      <w:r>
        <w:instrText>" \l 2</w:instrText>
      </w:r>
      <w:r>
        <w:fldChar w:fldCharType="end"/>
      </w:r>
    </w:p>
    <w:p w:rsidR="000A1BB7" w:rsidRDefault="00A05DD2">
      <w:pPr>
        <w:pStyle w:val="ProductList-Body"/>
      </w:pPr>
      <w:r>
        <w:t>附加用户</w:t>
      </w:r>
      <w:r>
        <w:t xml:space="preserve"> SL </w:t>
      </w:r>
      <w:r>
        <w:t>具有以下特点：</w:t>
      </w:r>
      <w:r>
        <w:t xml:space="preserve">(i) </w:t>
      </w:r>
      <w:r>
        <w:t>是在先前购买的合格许可</w:t>
      </w:r>
      <w:r>
        <w:rPr>
          <w:i/>
          <w:vertAlign w:val="superscript"/>
        </w:rPr>
        <w:t>1</w:t>
      </w:r>
      <w:r>
        <w:t>（或一组合格许可）之外额外购买的</w:t>
      </w:r>
      <w:r>
        <w:t xml:space="preserve"> SL</w:t>
      </w:r>
      <w:r>
        <w:t>，</w:t>
      </w:r>
      <w:r>
        <w:t xml:space="preserve">(ii) </w:t>
      </w:r>
      <w:r>
        <w:t>已分配给单一合格用户（按客户许可登记表中的定义），</w:t>
      </w:r>
      <w:r>
        <w:t xml:space="preserve">(iii) </w:t>
      </w:r>
      <w:r>
        <w:t>受在线服务服务条款</w:t>
      </w:r>
      <w:r>
        <w:t xml:space="preserve"> (OST) </w:t>
      </w:r>
      <w:r>
        <w:t>中相应许可条款的约束，</w:t>
      </w:r>
      <w:r>
        <w:t xml:space="preserve">(iv) </w:t>
      </w:r>
      <w:r>
        <w:t>在合格许可的软件保障范围到期时到期（或者如果提前，在订购期限结束时到期）。对于在</w:t>
      </w:r>
      <w:r>
        <w:t xml:space="preserve"> OST </w:t>
      </w:r>
      <w:r>
        <w:t>中未单独显示的任何附加用户</w:t>
      </w:r>
      <w:r>
        <w:t xml:space="preserve"> SL</w:t>
      </w:r>
      <w:r>
        <w:t>，同一服务的完全用户</w:t>
      </w:r>
      <w:r>
        <w:t xml:space="preserve"> SL </w:t>
      </w:r>
      <w:r>
        <w:t>的服务条款适用。尽管存在一般许可重新分配权利，但是附加用户</w:t>
      </w:r>
      <w:r>
        <w:t xml:space="preserve"> SL </w:t>
      </w:r>
      <w:r>
        <w:t>只能重新分配给其他合格用户。</w:t>
      </w:r>
    </w:p>
    <w:p w:rsidR="000A1BB7" w:rsidRDefault="000A1BB7">
      <w:pPr>
        <w:pStyle w:val="ProductList-Body"/>
      </w:pPr>
    </w:p>
    <w:p w:rsidR="000A1BB7" w:rsidRDefault="00A05DD2">
      <w:pPr>
        <w:pStyle w:val="ProductList-Body"/>
      </w:pPr>
      <w:r>
        <w:rPr>
          <w:i/>
          <w:vertAlign w:val="superscript"/>
        </w:rPr>
        <w:t>1</w:t>
      </w:r>
      <w:r>
        <w:rPr>
          <w:i/>
        </w:rPr>
        <w:t>附加用户</w:t>
      </w:r>
      <w:r>
        <w:rPr>
          <w:i/>
        </w:rPr>
        <w:t xml:space="preserve"> SL </w:t>
      </w:r>
      <w:r>
        <w:rPr>
          <w:i/>
        </w:rPr>
        <w:t>的合格许可标识在其相关产品的产品特定部分中。</w:t>
      </w:r>
    </w:p>
    <w:p w:rsidR="000A1BB7" w:rsidRDefault="00A05DD2">
      <w:pPr>
        <w:pStyle w:val="ProductList-Offering1Heading"/>
        <w:outlineLvl w:val="1"/>
      </w:pPr>
      <w:bookmarkStart w:id="227" w:name="_Sec623"/>
      <w:r>
        <w:t>在线服务续签</w:t>
      </w:r>
      <w:bookmarkEnd w:id="227"/>
      <w:r>
        <w:fldChar w:fldCharType="begin"/>
      </w:r>
      <w:r>
        <w:instrText xml:space="preserve"> TC "</w:instrText>
      </w:r>
      <w:bookmarkStart w:id="228" w:name="_Toc439148261"/>
      <w:r>
        <w:instrText>在线服务续签</w:instrText>
      </w:r>
      <w:bookmarkEnd w:id="228"/>
      <w:r>
        <w:instrText>" \l 2</w:instrText>
      </w:r>
      <w:r>
        <w:fldChar w:fldCharType="end"/>
      </w:r>
    </w:p>
    <w:p w:rsidR="000A1BB7" w:rsidRDefault="00A05DD2">
      <w:pPr>
        <w:pStyle w:val="ProductList-Body"/>
      </w:pPr>
      <w:r>
        <w:t>除非客户在订购期满之前，至少提前三十</w:t>
      </w:r>
      <w:r>
        <w:t xml:space="preserve"> (30) </w:t>
      </w:r>
      <w:r>
        <w:t>天通过经销商或使用</w:t>
      </w:r>
      <w:r>
        <w:t xml:space="preserve"> </w:t>
      </w:r>
      <w:hyperlink r:id="rId91">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GroupHeading"/>
        <w:outlineLvl w:val="1"/>
      </w:pPr>
      <w:bookmarkStart w:id="229" w:name="_Sec624"/>
      <w:r>
        <w:t xml:space="preserve">Microsoft Azure </w:t>
      </w:r>
      <w:r>
        <w:t>服务</w:t>
      </w:r>
      <w:bookmarkEnd w:id="229"/>
      <w:r>
        <w:fldChar w:fldCharType="begin"/>
      </w:r>
      <w:r>
        <w:instrText xml:space="preserve"> TC "</w:instrText>
      </w:r>
      <w:bookmarkStart w:id="230" w:name="_Toc439148262"/>
      <w:r>
        <w:instrText xml:space="preserve">Microsoft Azure </w:instrText>
      </w:r>
      <w:r>
        <w:instrText>服务</w:instrText>
      </w:r>
      <w:bookmarkEnd w:id="230"/>
      <w:r>
        <w:instrText>" \l 2</w:instrText>
      </w:r>
      <w:r>
        <w:fldChar w:fldCharType="end"/>
      </w:r>
    </w:p>
    <w:p w:rsidR="000A1BB7" w:rsidRDefault="00A05DD2">
      <w:pPr>
        <w:pStyle w:val="ProductList-ClauseHeading"/>
        <w:outlineLvl w:val="2"/>
      </w:pPr>
      <w:r>
        <w:t>1.</w:t>
      </w:r>
      <w:r>
        <w:t>定义</w:t>
      </w:r>
    </w:p>
    <w:p w:rsidR="000A1BB7" w:rsidRDefault="00A05DD2">
      <w:pPr>
        <w:pStyle w:val="ProductList-Body"/>
      </w:pPr>
      <w:r>
        <w:rPr>
          <w:b/>
          <w:color w:val="00188F"/>
        </w:rPr>
        <w:t>已分配的年度承诺</w:t>
      </w:r>
      <w:r>
        <w:t>是指在登记有效期内每年分配的金额承诺部分。</w:t>
      </w:r>
    </w:p>
    <w:p w:rsidR="000A1BB7" w:rsidRDefault="000A1BB7">
      <w:pPr>
        <w:pStyle w:val="ProductList-Body"/>
      </w:pPr>
    </w:p>
    <w:p w:rsidR="000A1BB7" w:rsidRDefault="00A05DD2">
      <w:pPr>
        <w:pStyle w:val="ProductList-Body"/>
      </w:pPr>
      <w:r>
        <w:rPr>
          <w:b/>
          <w:color w:val="00188F"/>
        </w:rPr>
        <w:t>承诺价格</w:t>
      </w:r>
      <w:r>
        <w:t>是指在达到已分配年度承诺额度前所使用的所有</w:t>
      </w:r>
      <w:r>
        <w:t xml:space="preserve"> Microsoft Azure </w:t>
      </w:r>
      <w:r>
        <w:t>服务的价格，微软服务计划除外。</w:t>
      </w:r>
    </w:p>
    <w:p w:rsidR="000A1BB7" w:rsidRDefault="000A1BB7">
      <w:pPr>
        <w:pStyle w:val="ProductList-Body"/>
      </w:pPr>
    </w:p>
    <w:p w:rsidR="000A1BB7" w:rsidRDefault="00A05DD2">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0A1BB7" w:rsidRDefault="000A1BB7">
      <w:pPr>
        <w:pStyle w:val="ProductList-Body"/>
      </w:pPr>
    </w:p>
    <w:p w:rsidR="000A1BB7" w:rsidRDefault="00A05DD2">
      <w:pPr>
        <w:pStyle w:val="ProductList-Body"/>
      </w:pPr>
      <w:r>
        <w:rPr>
          <w:b/>
          <w:color w:val="00188F"/>
        </w:rPr>
        <w:t>消费价格</w:t>
      </w:r>
      <w:r>
        <w:t>是指所使用的超过已分配年度承诺额度的</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。承诺价格等于消费价格。</w:t>
      </w:r>
    </w:p>
    <w:p w:rsidR="000A1BB7" w:rsidRDefault="000A1BB7">
      <w:pPr>
        <w:pStyle w:val="ProductList-Body"/>
      </w:pPr>
    </w:p>
    <w:p w:rsidR="000A1BB7" w:rsidRDefault="00A05DD2">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服务计划采购的服务不符合在线服务条款中的托管例外情况或者托管服务例外情况。</w:t>
      </w:r>
    </w:p>
    <w:p w:rsidR="000A1BB7" w:rsidRDefault="000A1BB7">
      <w:pPr>
        <w:pStyle w:val="ProductList-Body"/>
      </w:pPr>
    </w:p>
    <w:p w:rsidR="000A1BB7" w:rsidRDefault="00A05DD2">
      <w:pPr>
        <w:pStyle w:val="ProductList-Body"/>
      </w:pPr>
      <w:r>
        <w:rPr>
          <w:b/>
          <w:color w:val="00188F"/>
        </w:rPr>
        <w:t>金额承诺</w:t>
      </w:r>
      <w:r>
        <w:t>是指客户承诺在订购期内为其使用的合格</w:t>
      </w:r>
      <w:r>
        <w:t xml:space="preserve"> Microsoft Azure </w:t>
      </w:r>
      <w:r>
        <w:t>服务支付的总金额。</w:t>
      </w:r>
    </w:p>
    <w:p w:rsidR="000A1BB7" w:rsidRDefault="000A1BB7">
      <w:pPr>
        <w:pStyle w:val="ProductList-Body"/>
      </w:pPr>
    </w:p>
    <w:p w:rsidR="000A1BB7" w:rsidRDefault="000A1BB7">
      <w:pPr>
        <w:pStyle w:val="ProductList-Body"/>
      </w:pPr>
    </w:p>
    <w:p w:rsidR="000A1BB7" w:rsidRDefault="00A05DD2">
      <w:pPr>
        <w:pStyle w:val="ProductList-ClauseHeading"/>
        <w:outlineLvl w:val="2"/>
      </w:pPr>
      <w:r>
        <w:t>2.</w:t>
      </w:r>
      <w:r>
        <w:t>订购期限</w:t>
      </w:r>
    </w:p>
    <w:p w:rsidR="000A1BB7" w:rsidRDefault="00A05DD2">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0A1BB7" w:rsidRDefault="000A1BB7">
      <w:pPr>
        <w:pStyle w:val="ProductList-Body"/>
      </w:pPr>
    </w:p>
    <w:p w:rsidR="000A1BB7" w:rsidRDefault="00A05DD2">
      <w:pPr>
        <w:pStyle w:val="ProductList-ClauseHeading"/>
        <w:outlineLvl w:val="2"/>
      </w:pPr>
      <w:r>
        <w:t>3.</w:t>
      </w:r>
      <w:r>
        <w:t>购买服务</w:t>
      </w:r>
    </w:p>
    <w:p w:rsidR="000A1BB7" w:rsidRDefault="00A05DD2">
      <w:pPr>
        <w:pStyle w:val="ProductList-Body"/>
      </w:pPr>
      <w:r>
        <w:t>您可以按以下方式之一或按组合方式来购买</w:t>
      </w:r>
      <w:r>
        <w:t xml:space="preserve"> Microsoft Azure </w:t>
      </w:r>
      <w:r>
        <w:t>服务：</w:t>
      </w:r>
    </w:p>
    <w:p w:rsidR="000A1BB7" w:rsidRDefault="00A05DD2" w:rsidP="00A05DD2">
      <w:pPr>
        <w:pStyle w:val="ProductList-Bullet"/>
        <w:numPr>
          <w:ilvl w:val="0"/>
          <w:numId w:val="33"/>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0A1BB7" w:rsidRDefault="00A05DD2" w:rsidP="00A05DD2">
      <w:pPr>
        <w:pStyle w:val="ProductList-Bullet"/>
        <w:numPr>
          <w:ilvl w:val="1"/>
          <w:numId w:val="33"/>
        </w:numPr>
      </w:pPr>
      <w:r>
        <w:t>客户可以通知经销商减少未来任何登记周年日的金额承诺，经销商必须在登记周年日之前与微软共同处理此请求。</w:t>
      </w:r>
    </w:p>
    <w:p w:rsidR="000A1BB7" w:rsidRDefault="00A05DD2" w:rsidP="00A05DD2">
      <w:pPr>
        <w:pStyle w:val="ProductList-Bullet"/>
        <w:numPr>
          <w:ilvl w:val="1"/>
          <w:numId w:val="33"/>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0A1BB7" w:rsidRDefault="00A05DD2" w:rsidP="00A05DD2">
      <w:pPr>
        <w:pStyle w:val="ProductList-Bullet"/>
        <w:numPr>
          <w:ilvl w:val="0"/>
          <w:numId w:val="33"/>
        </w:numPr>
      </w:pPr>
      <w:r>
        <w:rPr>
          <w:b/>
          <w:color w:val="00188F"/>
        </w:rPr>
        <w:t>消费</w:t>
      </w:r>
      <w:r>
        <w:t>：客户可以按照在计费周期内所使用的</w:t>
      </w:r>
      <w:r>
        <w:t xml:space="preserve"> Microsoft Azure </w:t>
      </w:r>
      <w:r>
        <w:t>服务来支付金额。</w:t>
      </w:r>
      <w:r>
        <w:t xml:space="preserve">Microsoft Azure </w:t>
      </w:r>
      <w:r>
        <w:t>服务的某些功能只有在购买后方可使用。</w:t>
      </w:r>
    </w:p>
    <w:p w:rsidR="000A1BB7" w:rsidRDefault="00A05DD2" w:rsidP="00A05DD2">
      <w:pPr>
        <w:pStyle w:val="ProductList-Bullet"/>
        <w:numPr>
          <w:ilvl w:val="0"/>
          <w:numId w:val="33"/>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0A1BB7" w:rsidRDefault="00A05DD2" w:rsidP="00A05DD2">
      <w:pPr>
        <w:pStyle w:val="ProductList-Bullet"/>
        <w:numPr>
          <w:ilvl w:val="0"/>
          <w:numId w:val="33"/>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0A1BB7" w:rsidRDefault="000A1BB7">
      <w:pPr>
        <w:pStyle w:val="ProductList-Body"/>
      </w:pPr>
    </w:p>
    <w:p w:rsidR="000A1BB7" w:rsidRDefault="00A05DD2">
      <w:pPr>
        <w:pStyle w:val="ProductList-ClauseHeading"/>
        <w:outlineLvl w:val="2"/>
      </w:pPr>
      <w:r>
        <w:t>4.</w:t>
      </w:r>
      <w:r>
        <w:t>定价</w:t>
      </w:r>
    </w:p>
    <w:p w:rsidR="000A1BB7" w:rsidRDefault="00A05DD2">
      <w:pPr>
        <w:pStyle w:val="ProductList-Body"/>
      </w:pPr>
      <w:r>
        <w:t>如果客户不具有企业许可登记表、企业订购许可登记表、选择协议、选择附加协议或服务器和云许可登记表，则将适用价格水平</w:t>
      </w:r>
      <w:r>
        <w:t xml:space="preserve"> A</w:t>
      </w:r>
      <w:r>
        <w:t>。</w:t>
      </w:r>
    </w:p>
    <w:p w:rsidR="000A1BB7" w:rsidRDefault="000A1BB7">
      <w:pPr>
        <w:pStyle w:val="ProductList-Body"/>
      </w:pPr>
    </w:p>
    <w:p w:rsidR="000A1BB7" w:rsidRDefault="00A05DD2">
      <w:pPr>
        <w:pStyle w:val="ProductList-Body"/>
      </w:pPr>
      <w:r>
        <w:t>在客户的登记有效期内，微软可能会永久或临时地（促销目的）以较低的价格向客户或客户的经销商提供各个</w:t>
      </w:r>
      <w:r>
        <w:t xml:space="preserve"> Microsoft Azure </w:t>
      </w:r>
      <w:r>
        <w:t>服务。</w:t>
      </w:r>
    </w:p>
    <w:p w:rsidR="000A1BB7" w:rsidRDefault="000A1BB7">
      <w:pPr>
        <w:pStyle w:val="ProductList-Body"/>
      </w:pPr>
    </w:p>
    <w:p w:rsidR="000A1BB7" w:rsidRDefault="00A05DD2">
      <w:pPr>
        <w:pStyle w:val="ProductList-ClauseHeading"/>
        <w:outlineLvl w:val="2"/>
      </w:pPr>
      <w:r>
        <w:t>5.</w:t>
      </w:r>
      <w:r>
        <w:t>付款和费用</w:t>
      </w:r>
    </w:p>
    <w:p w:rsidR="000A1BB7" w:rsidRDefault="00A05DD2">
      <w:pPr>
        <w:pStyle w:val="ProductList-Body"/>
      </w:pPr>
      <w:r>
        <w:t>将以消费价格按季度向配置</w:t>
      </w:r>
      <w:r>
        <w:t xml:space="preserve"> Microsoft Azure </w:t>
      </w:r>
      <w:r>
        <w:t>服务时未做出金额承诺的客户开具发票。</w:t>
      </w:r>
    </w:p>
    <w:p w:rsidR="000A1BB7" w:rsidRDefault="000A1BB7">
      <w:pPr>
        <w:pStyle w:val="ProductList-Body"/>
      </w:pPr>
    </w:p>
    <w:p w:rsidR="000A1BB7" w:rsidRDefault="00A05DD2">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0A1BB7" w:rsidRDefault="000A1BB7">
      <w:pPr>
        <w:pStyle w:val="ProductList-Body"/>
      </w:pPr>
    </w:p>
    <w:p w:rsidR="000A1BB7" w:rsidRDefault="00A05DD2">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0A1BB7" w:rsidRDefault="000A1BB7">
      <w:pPr>
        <w:pStyle w:val="ProductList-Body"/>
      </w:pPr>
    </w:p>
    <w:p w:rsidR="000A1BB7" w:rsidRDefault="00A05DD2">
      <w:pPr>
        <w:pStyle w:val="ProductList-Body"/>
      </w:pPr>
      <w:r>
        <w:t>如果直接企业许可登记表客户的使用量低于已分配年度承诺加上消费额度，则将在第一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0A1BB7" w:rsidRDefault="000A1BB7">
      <w:pPr>
        <w:pStyle w:val="ProductList-Body"/>
      </w:pPr>
    </w:p>
    <w:p w:rsidR="000A1BB7" w:rsidRDefault="00A05DD2">
      <w:pPr>
        <w:pStyle w:val="ProductList-Body"/>
      </w:pPr>
      <w:r>
        <w:t>如果直接企业许可登记表客户的使用量高于已分配年度承诺加上消费额度，则将在许可登记表季度末按消费价格为超出已分配年度承诺的所有使用量向客户或其经销商开具发票。</w:t>
      </w:r>
    </w:p>
    <w:p w:rsidR="000A1BB7" w:rsidRDefault="000A1BB7">
      <w:pPr>
        <w:pStyle w:val="ProductList-Body"/>
      </w:pPr>
    </w:p>
    <w:p w:rsidR="000A1BB7" w:rsidRDefault="00A05DD2">
      <w:pPr>
        <w:pStyle w:val="ProductList-Body"/>
      </w:pPr>
      <w:r>
        <w:t>在客户订购期到期或终止后，所有</w:t>
      </w:r>
      <w:r>
        <w:t xml:space="preserve"> Microsoft Azure </w:t>
      </w:r>
      <w:r>
        <w:t>服务的使用将会以当时的消费率按季度向客户或其经销商开具发票。</w:t>
      </w:r>
    </w:p>
    <w:p w:rsidR="000A1BB7" w:rsidRDefault="000A1BB7">
      <w:pPr>
        <w:pStyle w:val="ProductList-Body"/>
      </w:pPr>
    </w:p>
    <w:p w:rsidR="000A1BB7" w:rsidRDefault="00A05DD2">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0A1BB7" w:rsidRDefault="000A1BB7">
      <w:pPr>
        <w:pStyle w:val="ProductList-Body"/>
      </w:pPr>
    </w:p>
    <w:p w:rsidR="000A1BB7" w:rsidRDefault="00A05DD2">
      <w:pPr>
        <w:pStyle w:val="ProductList-ClauseHeading"/>
        <w:outlineLvl w:val="2"/>
      </w:pPr>
      <w:r>
        <w:t>6.</w:t>
      </w:r>
      <w:r>
        <w:t>开放许可、开放式价值和开放式价值订购计划</w:t>
      </w:r>
    </w:p>
    <w:p w:rsidR="000A1BB7" w:rsidRDefault="00A05DD2">
      <w:pPr>
        <w:pStyle w:val="ProductList-SubClauseHeading"/>
        <w:outlineLvl w:val="3"/>
      </w:pPr>
      <w:r>
        <w:t xml:space="preserve">6.1 </w:t>
      </w:r>
      <w:r>
        <w:t>定义</w:t>
      </w:r>
    </w:p>
    <w:p w:rsidR="000A1BB7" w:rsidRDefault="00A05DD2">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0A1BB7" w:rsidRDefault="00A05DD2">
      <w:pPr>
        <w:pStyle w:val="ProductList-BodyIndented"/>
      </w:pPr>
      <w:r>
        <w:rPr>
          <w:b/>
          <w:color w:val="00188F"/>
        </w:rPr>
        <w:t>门户</w:t>
      </w:r>
      <w:r>
        <w:t>指客户管理其订购所使用的在线门户。</w:t>
      </w:r>
    </w:p>
    <w:p w:rsidR="000A1BB7" w:rsidRDefault="00A05DD2">
      <w:pPr>
        <w:pStyle w:val="ProductList-BodyIndented"/>
      </w:pPr>
      <w:r>
        <w:rPr>
          <w:b/>
          <w:color w:val="00188F"/>
        </w:rPr>
        <w:t>订购</w:t>
      </w:r>
      <w:r>
        <w:t>是指支付一定金额可以兑换一定数量的</w:t>
      </w:r>
      <w:r>
        <w:t xml:space="preserve"> Microsoft Azure </w:t>
      </w:r>
      <w:r>
        <w:t>服务的购买行为。</w:t>
      </w:r>
    </w:p>
    <w:p w:rsidR="000A1BB7" w:rsidRDefault="000A1BB7">
      <w:pPr>
        <w:pStyle w:val="ProductList-BodyIndented"/>
      </w:pPr>
    </w:p>
    <w:p w:rsidR="000A1BB7" w:rsidRDefault="00A05DD2">
      <w:pPr>
        <w:pStyle w:val="ProductList-SubClauseHeading"/>
        <w:outlineLvl w:val="3"/>
      </w:pPr>
      <w:r>
        <w:t xml:space="preserve">6.2 </w:t>
      </w:r>
      <w:r>
        <w:t>订购期限</w:t>
      </w:r>
    </w:p>
    <w:p w:rsidR="000A1BB7" w:rsidRDefault="00A05DD2">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0A1BB7" w:rsidRDefault="00A05DD2">
      <w:pPr>
        <w:pStyle w:val="ProductList-Offering2HeadingNoBorder"/>
        <w:outlineLvl w:val="2"/>
      </w:pPr>
      <w:bookmarkStart w:id="231" w:name="_Sec625"/>
      <w:r>
        <w:t xml:space="preserve">Microsoft Azure </w:t>
      </w:r>
      <w:r>
        <w:t>服务</w:t>
      </w:r>
      <w:bookmarkEnd w:id="231"/>
      <w:r>
        <w:fldChar w:fldCharType="begin"/>
      </w:r>
      <w:r>
        <w:instrText xml:space="preserve"> TC "</w:instrText>
      </w:r>
      <w:bookmarkStart w:id="232" w:name="_Toc439148263"/>
      <w:r>
        <w:instrText xml:space="preserve">Microsoft Azure </w:instrText>
      </w:r>
      <w:r>
        <w:instrText>服务</w:instrText>
      </w:r>
      <w:bookmarkEnd w:id="232"/>
      <w:r>
        <w:instrText>" \l 3</w:instrText>
      </w:r>
      <w:r>
        <w:fldChar w:fldCharType="end"/>
      </w:r>
    </w:p>
    <w:p w:rsidR="000A1BB7" w:rsidRDefault="00A05DD2">
      <w:pPr>
        <w:pStyle w:val="ProductList-Offering1SubSection"/>
        <w:outlineLvl w:val="3"/>
      </w:pPr>
      <w:bookmarkStart w:id="233" w:name="_Sec705"/>
      <w:r>
        <w:t>1.</w:t>
      </w:r>
      <w:r>
        <w:t>计划可用性</w:t>
      </w:r>
      <w:bookmarkEnd w:id="233"/>
    </w:p>
    <w:tbl>
      <w:tblPr>
        <w:tblStyle w:val="PURTable"/>
        <w:tblW w:w="0" w:type="dxa"/>
        <w:tblLook w:val="04A0" w:firstRow="1" w:lastRow="0" w:firstColumn="1" w:lastColumn="0" w:noHBand="0" w:noVBand="1"/>
      </w:tblPr>
      <w:tblGrid>
        <w:gridCol w:w="4474"/>
        <w:gridCol w:w="785"/>
        <w:gridCol w:w="788"/>
        <w:gridCol w:w="801"/>
        <w:gridCol w:w="813"/>
        <w:gridCol w:w="831"/>
        <w:gridCol w:w="825"/>
        <w:gridCol w:w="805"/>
        <w:gridCol w:w="794"/>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none" w:sz="4" w:space="0" w:color="BFBFBF"/>
              <w:right w:val="none" w:sz="4" w:space="0" w:color="6E6E6E"/>
            </w:tcBorders>
          </w:tcPr>
          <w:p w:rsidR="000A1BB7" w:rsidRDefault="00A05DD2">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3"/>
      </w:pPr>
      <w:bookmarkStart w:id="234" w:name="_Sec760"/>
      <w:r>
        <w:t>2.</w:t>
      </w:r>
      <w:r>
        <w:t>产品条件</w:t>
      </w:r>
      <w:bookmarkEnd w:id="234"/>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 xml:space="preserve">2.1 Microsoft Azure </w:t>
      </w:r>
      <w:r>
        <w:t>服务计划</w:t>
      </w:r>
    </w:p>
    <w:p w:rsidR="000A1BB7" w:rsidRDefault="00A05DD2">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A1BB7" w:rsidRDefault="000A1BB7">
            <w:pPr>
              <w:pStyle w:val="PURBreadcrumb"/>
            </w:pPr>
          </w:p>
          <w:tbl>
            <w:tblPr>
              <w:tblW w:w="0" w:type="dxa"/>
              <w:tblLook w:val="04A0" w:firstRow="1" w:lastRow="0" w:firstColumn="1" w:lastColumn="0" w:noHBand="0" w:noVBand="1"/>
            </w:tblPr>
            <w:tblGrid>
              <w:gridCol w:w="10800"/>
            </w:tblGrid>
            <w:tr w:rsidR="000A1BB7">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TableBody"/>
            </w:pPr>
          </w:p>
        </w:tc>
      </w:tr>
    </w:tbl>
    <w:p w:rsidR="000A1BB7" w:rsidRDefault="00A05DD2">
      <w:pPr>
        <w:pStyle w:val="ProductList-Offering2HeadingNoBorder"/>
        <w:outlineLvl w:val="2"/>
      </w:pPr>
      <w:bookmarkStart w:id="235" w:name="_Sec626"/>
      <w:r>
        <w:t xml:space="preserve">Microsoft Azure </w:t>
      </w:r>
      <w:r>
        <w:t>支持</w:t>
      </w:r>
      <w:r>
        <w:t xml:space="preserve"> </w:t>
      </w:r>
      <w:r>
        <w:t>（计划）</w:t>
      </w:r>
      <w:bookmarkEnd w:id="235"/>
      <w:r>
        <w:fldChar w:fldCharType="begin"/>
      </w:r>
      <w:r>
        <w:instrText xml:space="preserve"> TC "</w:instrText>
      </w:r>
      <w:bookmarkStart w:id="236" w:name="_Toc439148264"/>
      <w:r>
        <w:instrText xml:space="preserve">Microsoft Azure </w:instrText>
      </w:r>
      <w:r>
        <w:instrText>支持</w:instrText>
      </w:r>
      <w:r>
        <w:instrText xml:space="preserve"> </w:instrText>
      </w:r>
      <w:r>
        <w:instrText>（计划）</w:instrText>
      </w:r>
      <w:bookmarkEnd w:id="236"/>
      <w:r>
        <w:instrText>" \l 3</w:instrText>
      </w:r>
      <w:r>
        <w:fldChar w:fldCharType="end"/>
      </w:r>
    </w:p>
    <w:p w:rsidR="000A1BB7" w:rsidRDefault="00A05DD2">
      <w:pPr>
        <w:pStyle w:val="ProductList-Offering1SubSection"/>
        <w:outlineLvl w:val="3"/>
      </w:pPr>
      <w:bookmarkStart w:id="237" w:name="_Sec706"/>
      <w:r>
        <w:t>1.</w:t>
      </w:r>
      <w:r>
        <w:t>计划可用性</w:t>
      </w:r>
      <w:bookmarkEnd w:id="237"/>
    </w:p>
    <w:tbl>
      <w:tblPr>
        <w:tblStyle w:val="PURTable"/>
        <w:tblW w:w="0" w:type="dxa"/>
        <w:tblLook w:val="04A0" w:firstRow="1" w:lastRow="0" w:firstColumn="1" w:lastColumn="0" w:noHBand="0" w:noVBand="1"/>
      </w:tblPr>
      <w:tblGrid>
        <w:gridCol w:w="4483"/>
        <w:gridCol w:w="784"/>
        <w:gridCol w:w="785"/>
        <w:gridCol w:w="800"/>
        <w:gridCol w:w="812"/>
        <w:gridCol w:w="831"/>
        <w:gridCol w:w="824"/>
        <w:gridCol w:w="804"/>
        <w:gridCol w:w="793"/>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3"/>
      </w:pPr>
      <w:bookmarkStart w:id="238" w:name="_Sec761"/>
      <w:r>
        <w:t>2.</w:t>
      </w:r>
      <w:r>
        <w:t>产品条件</w:t>
      </w:r>
      <w:bookmarkEnd w:id="238"/>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 xml:space="preserve">2.1 Microsoft Azure </w:t>
      </w:r>
      <w:r>
        <w:t>支持服务</w:t>
      </w:r>
    </w:p>
    <w:p w:rsidR="000A1BB7" w:rsidRDefault="00A05DD2">
      <w:pPr>
        <w:pStyle w:val="ProductList-Body"/>
      </w:pPr>
      <w:r>
        <w:t>有关</w:t>
      </w:r>
      <w:r>
        <w:t xml:space="preserve"> Microsoft Azure </w:t>
      </w:r>
      <w:r>
        <w:t>支持服务的详细信息，请访问</w:t>
      </w:r>
      <w:r>
        <w:t xml:space="preserve"> </w:t>
      </w:r>
      <w:hyperlink r:id="rId94">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A1BB7" w:rsidRDefault="000A1BB7">
            <w:pPr>
              <w:pStyle w:val="PURBreadcrumb"/>
            </w:pPr>
          </w:p>
          <w:tbl>
            <w:tblPr>
              <w:tblW w:w="0" w:type="dxa"/>
              <w:tblLook w:val="04A0" w:firstRow="1" w:lastRow="0" w:firstColumn="1" w:lastColumn="0" w:noHBand="0" w:noVBand="1"/>
            </w:tblPr>
            <w:tblGrid>
              <w:gridCol w:w="10800"/>
            </w:tblGrid>
            <w:tr w:rsidR="000A1BB7">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TableBody"/>
            </w:pPr>
          </w:p>
        </w:tc>
      </w:tr>
    </w:tbl>
    <w:p w:rsidR="000A1BB7" w:rsidRDefault="00A05DD2">
      <w:pPr>
        <w:pStyle w:val="ProductList-Offering2HeadingNoBorder"/>
        <w:outlineLvl w:val="2"/>
      </w:pPr>
      <w:bookmarkStart w:id="239" w:name="_Sec628"/>
      <w:r>
        <w:t xml:space="preserve">Microsoft Azure Site Recovery </w:t>
      </w:r>
      <w:r>
        <w:t>（计划）</w:t>
      </w:r>
      <w:bookmarkEnd w:id="239"/>
      <w:r>
        <w:fldChar w:fldCharType="begin"/>
      </w:r>
      <w:r>
        <w:instrText xml:space="preserve"> TC "</w:instrText>
      </w:r>
      <w:bookmarkStart w:id="240" w:name="_Toc439148265"/>
      <w:r>
        <w:instrText xml:space="preserve">Microsoft Azure Site Recovery </w:instrText>
      </w:r>
      <w:r>
        <w:instrText>（计划）</w:instrText>
      </w:r>
      <w:bookmarkEnd w:id="240"/>
      <w:r>
        <w:instrText>" \l 3</w:instrText>
      </w:r>
      <w:r>
        <w:fldChar w:fldCharType="end"/>
      </w:r>
    </w:p>
    <w:p w:rsidR="000A1BB7" w:rsidRDefault="00A05DD2">
      <w:pPr>
        <w:pStyle w:val="ProductList-Offering1SubSection"/>
        <w:outlineLvl w:val="3"/>
      </w:pPr>
      <w:bookmarkStart w:id="241" w:name="_Sec708"/>
      <w:r>
        <w:t>1.</w:t>
      </w:r>
      <w:r>
        <w:t>计划可用性</w:t>
      </w:r>
      <w:bookmarkEnd w:id="241"/>
    </w:p>
    <w:p w:rsidR="000A1BB7" w:rsidRDefault="000A1BB7">
      <w:pPr>
        <w:pStyle w:val="ProductList-Body"/>
      </w:pPr>
    </w:p>
    <w:tbl>
      <w:tblPr>
        <w:tblStyle w:val="PURTable"/>
        <w:tblW w:w="0" w:type="dxa"/>
        <w:tblLook w:val="04A0" w:firstRow="1" w:lastRow="0" w:firstColumn="1" w:lastColumn="0" w:noHBand="0" w:noVBand="1"/>
      </w:tblPr>
      <w:tblGrid>
        <w:gridCol w:w="4475"/>
        <w:gridCol w:w="785"/>
        <w:gridCol w:w="787"/>
        <w:gridCol w:w="801"/>
        <w:gridCol w:w="813"/>
        <w:gridCol w:w="831"/>
        <w:gridCol w:w="825"/>
        <w:gridCol w:w="805"/>
        <w:gridCol w:w="794"/>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none" w:sz="4" w:space="0" w:color="BFBFBF"/>
              <w:right w:val="none" w:sz="4" w:space="0" w:color="6E6E6E"/>
            </w:tcBorders>
          </w:tcPr>
          <w:p w:rsidR="000A1BB7" w:rsidRDefault="00A05DD2">
            <w:pPr>
              <w:pStyle w:val="ProductList-TableBody"/>
            </w:pPr>
            <w:r>
              <w:t>Microsoft Azure Site Recovery</w:t>
            </w:r>
            <w:r>
              <w:fldChar w:fldCharType="begin"/>
            </w:r>
            <w:r>
              <w:instrText xml:space="preserve"> XE "Microsoft Azure Site Recovery" </w:instrText>
            </w:r>
            <w:r>
              <w:fldChar w:fldCharType="end"/>
            </w:r>
            <w:r>
              <w:t>（至客户拥有的网站）</w:t>
            </w:r>
          </w:p>
        </w:tc>
        <w:tc>
          <w:tcPr>
            <w:tcW w:w="860" w:type="dxa"/>
            <w:tcBorders>
              <w:top w:val="single" w:sz="6" w:space="0" w:color="FFFFF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3"/>
      </w:pPr>
      <w:bookmarkStart w:id="242" w:name="_Sec763"/>
      <w:r>
        <w:t>2.</w:t>
      </w:r>
      <w:r>
        <w:t>产品条件</w:t>
      </w:r>
      <w:bookmarkEnd w:id="242"/>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合格用户免除：全部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 xml:space="preserve">2.1 </w:t>
      </w:r>
      <w:r>
        <w:t>初始数量</w:t>
      </w:r>
    </w:p>
    <w:p w:rsidR="000A1BB7" w:rsidRDefault="00A05DD2">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243" w:name="_Sec657"/>
      <w:r>
        <w:t>企业移动性套件（计划）</w:t>
      </w:r>
      <w:bookmarkEnd w:id="243"/>
      <w:r>
        <w:fldChar w:fldCharType="begin"/>
      </w:r>
      <w:r>
        <w:instrText xml:space="preserve"> TC "</w:instrText>
      </w:r>
      <w:bookmarkStart w:id="244" w:name="_Toc439148266"/>
      <w:r>
        <w:instrText>企业移动性套件（计划）</w:instrText>
      </w:r>
      <w:bookmarkEnd w:id="244"/>
      <w:r>
        <w:instrText>" \l 3</w:instrText>
      </w:r>
      <w:r>
        <w:fldChar w:fldCharType="end"/>
      </w:r>
    </w:p>
    <w:p w:rsidR="000A1BB7" w:rsidRDefault="00A05DD2">
      <w:pPr>
        <w:pStyle w:val="ProductList-Offering1SubSection"/>
        <w:outlineLvl w:val="3"/>
      </w:pPr>
      <w:bookmarkStart w:id="245" w:name="_Sec709"/>
      <w:r>
        <w:t>1.</w:t>
      </w:r>
      <w:r>
        <w:t>计划可用性</w:t>
      </w:r>
      <w:bookmarkEnd w:id="245"/>
    </w:p>
    <w:tbl>
      <w:tblPr>
        <w:tblStyle w:val="PURTable"/>
        <w:tblW w:w="0" w:type="dxa"/>
        <w:tblLook w:val="04A0" w:firstRow="1" w:lastRow="0" w:firstColumn="1" w:lastColumn="0" w:noHBand="0" w:noVBand="1"/>
      </w:tblPr>
      <w:tblGrid>
        <w:gridCol w:w="4448"/>
        <w:gridCol w:w="790"/>
        <w:gridCol w:w="792"/>
        <w:gridCol w:w="804"/>
        <w:gridCol w:w="816"/>
        <w:gridCol w:w="833"/>
        <w:gridCol w:w="827"/>
        <w:gridCol w:w="808"/>
        <w:gridCol w:w="798"/>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来自软件保障的企业移动性套件</w:t>
            </w:r>
            <w:r>
              <w:fldChar w:fldCharType="begin"/>
            </w:r>
            <w:r>
              <w:instrText xml:space="preserve"> XE "</w:instrText>
            </w:r>
            <w:r>
              <w:instrText>来自软件保障的企业移动性套件</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246" w:name="_Sec764"/>
      <w:r>
        <w:t>2.</w:t>
      </w:r>
      <w:r>
        <w:t>产品条件</w:t>
      </w:r>
      <w:bookmarkEnd w:id="246"/>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r>
    </w:tbl>
    <w:p w:rsidR="000A1BB7" w:rsidRDefault="000A1BB7">
      <w:pPr>
        <w:pStyle w:val="ProductList-Body"/>
      </w:pPr>
    </w:p>
    <w:p w:rsidR="000A1BB7" w:rsidRDefault="00A05DD2">
      <w:pPr>
        <w:pStyle w:val="ProductList-ClauseHeading"/>
        <w:outlineLvl w:val="4"/>
      </w:pPr>
      <w:r>
        <w:t xml:space="preserve">2.1 </w:t>
      </w:r>
      <w:r>
        <w:t>附加用户</w:t>
      </w:r>
      <w:r>
        <w:t xml:space="preserve"> SL </w:t>
      </w:r>
      <w:r>
        <w:t>购买资格</w:t>
      </w:r>
    </w:p>
    <w:p w:rsidR="000A1BB7" w:rsidRDefault="00A05DD2">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0A1BB7" w:rsidRDefault="000A1BB7">
      <w:pPr>
        <w:pStyle w:val="ProductList-Body"/>
      </w:pPr>
    </w:p>
    <w:p w:rsidR="000A1BB7" w:rsidRDefault="00A05DD2">
      <w:pPr>
        <w:pStyle w:val="ProductList-ClauseHeading"/>
        <w:outlineLvl w:val="4"/>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85"/>
        <w:gridCol w:w="5431"/>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附加用户</w:t>
            </w:r>
            <w:r>
              <w:rPr>
                <w:color w:val="FFFFFF"/>
              </w:rPr>
              <w:t xml:space="preserve"> SL</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A1BB7" w:rsidRDefault="000A1BB7">
            <w:pPr>
              <w:pStyle w:val="ProductList-TableBody"/>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A1BB7" w:rsidRDefault="000A1BB7">
            <w:pPr>
              <w:pStyle w:val="ProductList-TableBody"/>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Office 365 </w:t>
            </w:r>
            <w:r>
              <w:t>的核心</w:t>
            </w:r>
            <w:r>
              <w:t xml:space="preserve"> CAL Suite Bridge</w:t>
            </w:r>
            <w:r>
              <w:fldChar w:fldCharType="begin"/>
            </w:r>
            <w:r>
              <w:instrText xml:space="preserve"> XE "</w:instrText>
            </w:r>
            <w:r>
              <w:instrText>适用于</w:instrText>
            </w:r>
            <w:r>
              <w:instrText xml:space="preserve"> Office 365 </w:instrText>
            </w:r>
            <w:r>
              <w:instrText>的核心</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A1BB7" w:rsidRDefault="000A1BB7">
            <w:pPr>
              <w:pStyle w:val="ProductList-TableBody"/>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Office 365 </w:t>
            </w:r>
            <w:r>
              <w:t>和</w:t>
            </w:r>
            <w:r>
              <w:t xml:space="preserve"> Microsoft Intune </w:t>
            </w:r>
            <w:r>
              <w:t>的核心</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的核心</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A1BB7" w:rsidRDefault="00A05DD2">
            <w:pPr>
              <w:pStyle w:val="ProductList-TableBody"/>
            </w:pPr>
            <w:r>
              <w:t>企业移动性套件</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A1BB7" w:rsidRDefault="000A1BB7">
            <w:pPr>
              <w:pStyle w:val="ProductList-TableBody"/>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Office 365 </w:t>
            </w:r>
            <w:r>
              <w:t>和</w:t>
            </w:r>
            <w:r>
              <w:t xml:space="preserve"> Microsoft Intune </w:t>
            </w:r>
            <w:r>
              <w:t>的企业</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的企业</w:instrText>
            </w:r>
            <w:r>
              <w:instrText xml:space="preserv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A1BB7" w:rsidRDefault="000A1BB7">
            <w:pPr>
              <w:pStyle w:val="ProductList-TableBody"/>
            </w:pPr>
          </w:p>
        </w:tc>
      </w:tr>
    </w:tbl>
    <w:p w:rsidR="000A1BB7" w:rsidRDefault="000A1BB7">
      <w:pPr>
        <w:pStyle w:val="ProductList-Body"/>
      </w:pPr>
    </w:p>
    <w:p w:rsidR="000A1BB7" w:rsidRDefault="00A05DD2">
      <w:pPr>
        <w:pStyle w:val="ProductList-ClauseHeading"/>
        <w:outlineLvl w:val="4"/>
      </w:pPr>
      <w:r>
        <w:t xml:space="preserve">2.3 </w:t>
      </w:r>
      <w:r>
        <w:t>购买附加用户</w:t>
      </w:r>
      <w:r>
        <w:t xml:space="preserve"> SL </w:t>
      </w:r>
      <w:r>
        <w:t>购买限制</w:t>
      </w:r>
    </w:p>
    <w:p w:rsidR="000A1BB7" w:rsidRDefault="00A05DD2">
      <w:pPr>
        <w:pStyle w:val="ProductList-Body"/>
      </w:pPr>
      <w:r>
        <w:t>每个合格许可（或一组合格许可）只能购买一个附加用户</w:t>
      </w:r>
      <w:r>
        <w:t xml:space="preserve"> SL</w:t>
      </w:r>
      <w:r>
        <w:t>。</w:t>
      </w:r>
    </w:p>
    <w:p w:rsidR="000A1BB7" w:rsidRDefault="000A1BB7">
      <w:pPr>
        <w:pStyle w:val="ProductList-Body"/>
      </w:pPr>
    </w:p>
    <w:p w:rsidR="000A1BB7" w:rsidRDefault="00A05DD2">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0A1BB7" w:rsidRDefault="000A1BB7">
      <w:pPr>
        <w:pStyle w:val="ProductList-Body"/>
      </w:pPr>
    </w:p>
    <w:p w:rsidR="000A1BB7" w:rsidRDefault="00A05DD2">
      <w:pPr>
        <w:pStyle w:val="ProductList-Body"/>
      </w:pPr>
      <w:r>
        <w:t>大专院校和中小学校协议客户只要维持合格许可的保障范围，就可以为其用户购买企业移动性套件</w:t>
      </w:r>
      <w:r>
        <w:t xml:space="preserve"> USL </w:t>
      </w:r>
      <w:r>
        <w:t>的相应用户订购许可，数量不能超过合格的</w:t>
      </w:r>
      <w:r>
        <w:t xml:space="preserve"> PC </w:t>
      </w:r>
      <w:r>
        <w:t>数。</w:t>
      </w:r>
    </w:p>
    <w:p w:rsidR="000A1BB7" w:rsidRDefault="000A1BB7">
      <w:pPr>
        <w:pStyle w:val="ProductList-Body"/>
      </w:pPr>
    </w:p>
    <w:p w:rsidR="000A1BB7" w:rsidRDefault="00A05DD2">
      <w:pPr>
        <w:pStyle w:val="ProductList-ClauseHeading"/>
        <w:outlineLvl w:val="4"/>
      </w:pPr>
      <w:r>
        <w:t xml:space="preserve">2.4 </w:t>
      </w:r>
      <w:r>
        <w:t>企业移动性套件</w:t>
      </w:r>
      <w:r>
        <w:t>“</w:t>
      </w:r>
      <w:r>
        <w:t>来自软件保障</w:t>
      </w:r>
      <w:r>
        <w:t>”</w:t>
      </w:r>
      <w:r>
        <w:t>用户</w:t>
      </w:r>
      <w:r>
        <w:t xml:space="preserve"> SL </w:t>
      </w:r>
      <w:r>
        <w:t>的购买资格</w:t>
      </w:r>
    </w:p>
    <w:p w:rsidR="000A1BB7" w:rsidRDefault="00A05DD2">
      <w:pPr>
        <w:pStyle w:val="ProductList-Body"/>
      </w:pPr>
      <w:r>
        <w:t>可以为下表中的合格产品购买相应的</w:t>
      </w:r>
      <w:r>
        <w:t>“</w:t>
      </w:r>
      <w:r>
        <w:t>来自软件保障</w:t>
      </w:r>
      <w:r>
        <w:t>”</w:t>
      </w:r>
      <w:r>
        <w:t>用户</w:t>
      </w:r>
      <w:r>
        <w:t xml:space="preserve"> SL</w:t>
      </w:r>
      <w:r>
        <w:t>，以便过渡为具有有效软件保障的完全付费永久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。还可使用相应的</w:t>
      </w:r>
      <w:r>
        <w:t>“</w:t>
      </w:r>
      <w:r>
        <w:t>来自软件保障</w:t>
      </w:r>
      <w:r>
        <w:t>”</w:t>
      </w:r>
      <w:r>
        <w:t>用户</w:t>
      </w:r>
      <w:r>
        <w:t xml:space="preserve"> SL </w:t>
      </w:r>
      <w:r>
        <w:t>过渡产品的订购许可，前提是订购许可购买时间比</w:t>
      </w:r>
      <w:r>
        <w:t>“</w:t>
      </w:r>
      <w:r>
        <w:t>来自软件保障</w:t>
      </w:r>
      <w:r>
        <w:t>”</w:t>
      </w:r>
      <w:r>
        <w:t>用户</w:t>
      </w:r>
      <w:r>
        <w:t xml:space="preserve"> SL </w:t>
      </w:r>
      <w:r>
        <w:t>购买时间至少早三</w:t>
      </w:r>
      <w:r>
        <w:t xml:space="preserve"> (3) </w:t>
      </w:r>
      <w:r>
        <w:t>年。从该软件保障用户</w:t>
      </w:r>
      <w:r>
        <w:t xml:space="preserve"> SL </w:t>
      </w:r>
      <w:r>
        <w:t>过渡需要表中所示的</w:t>
      </w:r>
      <w:r>
        <w:t xml:space="preserve"> CAL Suite Bridges</w:t>
      </w:r>
      <w:r>
        <w:t>。</w:t>
      </w:r>
    </w:p>
    <w:tbl>
      <w:tblPr>
        <w:tblStyle w:val="PURTable"/>
        <w:tblW w:w="0" w:type="dxa"/>
        <w:tblLook w:val="04A0" w:firstRow="1" w:lastRow="0" w:firstColumn="1" w:lastColumn="0" w:noHBand="0" w:noVBand="1"/>
      </w:tblPr>
      <w:tblGrid>
        <w:gridCol w:w="3662"/>
        <w:gridCol w:w="3605"/>
        <w:gridCol w:w="3649"/>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要求的</w:t>
            </w:r>
            <w:r>
              <w:rPr>
                <w:color w:val="FFFFFF"/>
              </w:rPr>
              <w:t xml:space="preserve"> CAL Suite Bridge</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企业移动性套件的核心</w:t>
            </w:r>
            <w:r>
              <w:t xml:space="preserve"> CAL Bridge</w:t>
            </w:r>
            <w:r>
              <w:rPr>
                <w:vertAlign w:val="superscript"/>
              </w:rPr>
              <w:t>2,3</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企业移动性套件的企业</w:t>
            </w:r>
            <w:r>
              <w:t xml:space="preserve"> CAL Bridge</w:t>
            </w:r>
            <w:r>
              <w:rPr>
                <w:vertAlign w:val="superscript"/>
              </w:rPr>
              <w:t xml:space="preserve"> 2,4</w:t>
            </w:r>
          </w:p>
        </w:tc>
      </w:tr>
    </w:tbl>
    <w:p w:rsidR="000A1BB7" w:rsidRDefault="00A05DD2">
      <w:pPr>
        <w:pStyle w:val="ProductList-Body"/>
      </w:pPr>
      <w:r>
        <w:rPr>
          <w:i/>
          <w:vertAlign w:val="superscript"/>
        </w:rPr>
        <w:t>1</w:t>
      </w:r>
      <w:r>
        <w:rPr>
          <w:i/>
        </w:rPr>
        <w:t>仅在许可登记表周年日或者新的许可登记有效期开始时可供购买。</w:t>
      </w:r>
    </w:p>
    <w:p w:rsidR="000A1BB7" w:rsidRDefault="00A05DD2">
      <w:pPr>
        <w:pStyle w:val="ProductList-Body"/>
      </w:pPr>
      <w:r>
        <w:rPr>
          <w:i/>
          <w:vertAlign w:val="superscript"/>
        </w:rPr>
        <w:t>2</w:t>
      </w:r>
      <w:r>
        <w:rPr>
          <w:i/>
        </w:rPr>
        <w:t>仅在许可登记表周年日购买时需要。</w:t>
      </w:r>
    </w:p>
    <w:p w:rsidR="000A1BB7" w:rsidRDefault="00A05DD2">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E4</w:t>
      </w:r>
      <w:r>
        <w:rPr>
          <w:i/>
        </w:rPr>
        <w:t>）许可的用户无需购买</w:t>
      </w:r>
    </w:p>
    <w:p w:rsidR="000A1BB7" w:rsidRDefault="00A05DD2">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E4</w:t>
      </w:r>
      <w:r>
        <w:rPr>
          <w:i/>
        </w:rPr>
        <w:t>）许可的用户无需购买</w:t>
      </w:r>
    </w:p>
    <w:p w:rsidR="000A1BB7" w:rsidRDefault="000A1BB7">
      <w:pPr>
        <w:pStyle w:val="ProductList-Body"/>
      </w:pPr>
    </w:p>
    <w:p w:rsidR="000A1BB7" w:rsidRDefault="00A05DD2">
      <w:pPr>
        <w:pStyle w:val="ProductList-ClauseHeading"/>
        <w:outlineLvl w:val="4"/>
      </w:pPr>
      <w:r>
        <w:t xml:space="preserve">2.5 </w:t>
      </w:r>
      <w:r>
        <w:t>过渡到</w:t>
      </w:r>
      <w:r>
        <w:t>“</w:t>
      </w:r>
      <w:r>
        <w:t>来自软件保障</w:t>
      </w:r>
      <w:r>
        <w:t>”</w:t>
      </w:r>
      <w:r>
        <w:t>用户</w:t>
      </w:r>
      <w:r>
        <w:t xml:space="preserve"> SL</w:t>
      </w:r>
    </w:p>
    <w:p w:rsidR="000A1BB7" w:rsidRDefault="00A05DD2">
      <w:pPr>
        <w:pStyle w:val="ProductList-Body"/>
      </w:pPr>
      <w:r>
        <w:t>在过渡到</w:t>
      </w:r>
      <w:r>
        <w:t>“</w:t>
      </w:r>
      <w:r>
        <w:t>来自软件保障</w:t>
      </w:r>
      <w:r>
        <w:t>”</w:t>
      </w:r>
      <w:r>
        <w:t>用户</w:t>
      </w:r>
      <w:r>
        <w:t xml:space="preserve"> SL </w:t>
      </w:r>
      <w:r>
        <w:t>时，对于过渡的每份按设备合格许可，只能购买一份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，但前提是客户必须为所有合格台式计算机的所有用户购买</w:t>
      </w:r>
      <w:r>
        <w:t>“</w:t>
      </w:r>
      <w:r>
        <w:t>来自软件保障</w:t>
      </w:r>
      <w:r>
        <w:t>”</w:t>
      </w:r>
      <w:r>
        <w:t>用户</w:t>
      </w:r>
      <w:r>
        <w:t xml:space="preserve"> SL</w:t>
      </w:r>
      <w:r>
        <w:t>。</w:t>
      </w:r>
    </w:p>
    <w:p w:rsidR="000A1BB7" w:rsidRDefault="000A1BB7">
      <w:pPr>
        <w:pStyle w:val="ProductList-Body"/>
      </w:pPr>
    </w:p>
    <w:p w:rsidR="000A1BB7" w:rsidRDefault="00A05DD2">
      <w:pPr>
        <w:pStyle w:val="ProductList-ClauseHeading"/>
        <w:outlineLvl w:val="4"/>
      </w:pPr>
      <w:r>
        <w:t xml:space="preserve">2.6 </w:t>
      </w:r>
      <w:r>
        <w:t>企业移动性套件</w:t>
      </w:r>
      <w:r>
        <w:t>“</w:t>
      </w:r>
      <w:r>
        <w:t>来自软件保障</w:t>
      </w:r>
      <w:r>
        <w:t>”</w:t>
      </w:r>
      <w:r>
        <w:t>用户</w:t>
      </w:r>
      <w:r>
        <w:t xml:space="preserve"> SL </w:t>
      </w:r>
      <w:r>
        <w:t>的软件保障权益</w:t>
      </w:r>
    </w:p>
    <w:p w:rsidR="000A1BB7" w:rsidRDefault="00A05DD2">
      <w:pPr>
        <w:pStyle w:val="ProductList-Body"/>
      </w:pPr>
      <w:r>
        <w:t>企业移动性套件</w:t>
      </w:r>
      <w:r>
        <w:t>“</w:t>
      </w:r>
      <w:r>
        <w:t>来自软件保障</w:t>
      </w:r>
      <w:r>
        <w:t>”</w:t>
      </w:r>
      <w:r>
        <w:t>用户</w:t>
      </w:r>
      <w:r>
        <w:t xml:space="preserve"> SL </w:t>
      </w:r>
      <w:r>
        <w:t>允许客户基于要过渡的合格许可获得软件保障权益。</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247" w:name="_Sec658"/>
      <w:r>
        <w:t xml:space="preserve">Azure Active Directory </w:t>
      </w:r>
      <w:r>
        <w:t>（计划）</w:t>
      </w:r>
      <w:bookmarkEnd w:id="247"/>
      <w:r>
        <w:fldChar w:fldCharType="begin"/>
      </w:r>
      <w:r>
        <w:instrText xml:space="preserve"> TC "</w:instrText>
      </w:r>
      <w:bookmarkStart w:id="248" w:name="_Toc439148267"/>
      <w:r>
        <w:instrText xml:space="preserve">Azure Active Directory </w:instrText>
      </w:r>
      <w:r>
        <w:instrText>（计划）</w:instrText>
      </w:r>
      <w:bookmarkEnd w:id="248"/>
      <w:r>
        <w:instrText>" \l 3</w:instrText>
      </w:r>
      <w:r>
        <w:fldChar w:fldCharType="end"/>
      </w:r>
    </w:p>
    <w:p w:rsidR="000A1BB7" w:rsidRDefault="00A05DD2">
      <w:pPr>
        <w:pStyle w:val="ProductList-Offering1SubSection"/>
        <w:outlineLvl w:val="3"/>
      </w:pPr>
      <w:bookmarkStart w:id="249" w:name="_Sec710"/>
      <w:r>
        <w:t>1.</w:t>
      </w:r>
      <w:r>
        <w:t>计划可用性</w:t>
      </w:r>
      <w:bookmarkEnd w:id="249"/>
    </w:p>
    <w:tbl>
      <w:tblPr>
        <w:tblStyle w:val="PURTable"/>
        <w:tblW w:w="0" w:type="dxa"/>
        <w:tblLook w:val="04A0" w:firstRow="1" w:lastRow="0" w:firstColumn="1" w:lastColumn="0" w:noHBand="0" w:noVBand="1"/>
      </w:tblPr>
      <w:tblGrid>
        <w:gridCol w:w="4473"/>
        <w:gridCol w:w="786"/>
        <w:gridCol w:w="787"/>
        <w:gridCol w:w="801"/>
        <w:gridCol w:w="814"/>
        <w:gridCol w:w="831"/>
        <w:gridCol w:w="825"/>
        <w:gridCol w:w="805"/>
        <w:gridCol w:w="794"/>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BB7" w:rsidRDefault="00A05DD2">
      <w:pPr>
        <w:pStyle w:val="ProductList-Offering1SubSection"/>
        <w:outlineLvl w:val="3"/>
      </w:pPr>
      <w:bookmarkStart w:id="250" w:name="_Sec765"/>
      <w:r>
        <w:t>2.</w:t>
      </w:r>
      <w:r>
        <w:t>产品条件</w:t>
      </w:r>
      <w:bookmarkEnd w:id="250"/>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 xml:space="preserve">2.1 </w:t>
      </w:r>
      <w:r>
        <w:t>单点登录</w:t>
      </w:r>
      <w:r>
        <w:t xml:space="preserve"> (SSO)</w:t>
      </w:r>
    </w:p>
    <w:p w:rsidR="000A1BB7" w:rsidRDefault="00A05DD2">
      <w:pPr>
        <w:pStyle w:val="ProductList-Body"/>
      </w:pPr>
      <w:r>
        <w:t xml:space="preserve">Microsoft Azure Active Directory Basic </w:t>
      </w:r>
      <w:r>
        <w:t>客户可使用</w:t>
      </w:r>
      <w:r>
        <w:t xml:space="preserve"> SSO </w:t>
      </w:r>
      <w:r>
        <w:t>预先集成多达</w:t>
      </w:r>
      <w:r>
        <w:t xml:space="preserve"> 10 </w:t>
      </w:r>
      <w:r>
        <w:t>个</w:t>
      </w:r>
      <w:r>
        <w:t xml:space="preserve"> SAAS </w:t>
      </w:r>
      <w:r>
        <w:t>应用程序</w:t>
      </w:r>
      <w:r>
        <w:t>/</w:t>
      </w:r>
      <w:r>
        <w:t>自定义应用程序（每用户）。</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251" w:name="_Sec659"/>
      <w:r>
        <w:t>Azure Rights Management</w:t>
      </w:r>
      <w:r>
        <w:t>（计划）</w:t>
      </w:r>
      <w:bookmarkEnd w:id="251"/>
      <w:r>
        <w:fldChar w:fldCharType="begin"/>
      </w:r>
      <w:r>
        <w:instrText xml:space="preserve"> TC "</w:instrText>
      </w:r>
      <w:bookmarkStart w:id="252" w:name="_Toc439148268"/>
      <w:r>
        <w:instrText>Azure Rights Management</w:instrText>
      </w:r>
      <w:r>
        <w:instrText>（计划）</w:instrText>
      </w:r>
      <w:bookmarkEnd w:id="252"/>
      <w:r>
        <w:instrText>" \l 3</w:instrText>
      </w:r>
      <w:r>
        <w:fldChar w:fldCharType="end"/>
      </w:r>
    </w:p>
    <w:p w:rsidR="000A1BB7" w:rsidRDefault="00A05DD2">
      <w:pPr>
        <w:pStyle w:val="ProductList-Offering1SubSection"/>
        <w:outlineLvl w:val="3"/>
      </w:pPr>
      <w:bookmarkStart w:id="253" w:name="_Sec711"/>
      <w:r>
        <w:t>1.</w:t>
      </w:r>
      <w:r>
        <w:t>计划可用性</w:t>
      </w:r>
      <w:bookmarkEnd w:id="253"/>
    </w:p>
    <w:tbl>
      <w:tblPr>
        <w:tblStyle w:val="PURTable"/>
        <w:tblW w:w="0" w:type="dxa"/>
        <w:tblLook w:val="04A0" w:firstRow="1" w:lastRow="0" w:firstColumn="1" w:lastColumn="0" w:noHBand="0" w:noVBand="1"/>
      </w:tblPr>
      <w:tblGrid>
        <w:gridCol w:w="4488"/>
        <w:gridCol w:w="783"/>
        <w:gridCol w:w="785"/>
        <w:gridCol w:w="799"/>
        <w:gridCol w:w="812"/>
        <w:gridCol w:w="830"/>
        <w:gridCol w:w="824"/>
        <w:gridCol w:w="803"/>
        <w:gridCol w:w="792"/>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Azure Rights Management Premium</w:t>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Azure Rights Management Premium Add-on</w:t>
            </w:r>
            <w:r>
              <w:rPr>
                <w:color w:val="000000"/>
              </w:rPr>
              <w:t>（用户</w:t>
            </w:r>
            <w:r>
              <w:rPr>
                <w:color w:val="000000"/>
              </w:rPr>
              <w:t xml:space="preserve"> SL</w:t>
            </w:r>
            <w:r>
              <w:rPr>
                <w:color w:val="000000"/>
              </w:rPr>
              <w:t>）</w:t>
            </w:r>
          </w:p>
        </w:tc>
        <w:tc>
          <w:tcPr>
            <w:tcW w:w="86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254" w:name="_Sec766"/>
      <w:r>
        <w:t>2.</w:t>
      </w:r>
      <w:r>
        <w:t>产品条件</w:t>
      </w:r>
      <w:bookmarkEnd w:id="254"/>
    </w:p>
    <w:tbl>
      <w:tblPr>
        <w:tblStyle w:val="PURTable"/>
        <w:tblW w:w="0" w:type="dxa"/>
        <w:tblLook w:val="04A0" w:firstRow="1" w:lastRow="0" w:firstColumn="1" w:lastColumn="0" w:noHBand="0" w:noVBand="1"/>
      </w:tblPr>
      <w:tblGrid>
        <w:gridCol w:w="3588"/>
        <w:gridCol w:w="3664"/>
        <w:gridCol w:w="3664"/>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Azure Rights Management</w:t>
            </w:r>
            <w:r>
              <w:t>（用户</w:t>
            </w:r>
            <w:r>
              <w:t xml:space="preserve"> SL</w:t>
            </w:r>
            <w:r>
              <w:t>）</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255" w:name="_Sec660"/>
      <w:r>
        <w:t>Azure RemoteApp</w:t>
      </w:r>
      <w:r>
        <w:t>（计划）</w:t>
      </w:r>
      <w:bookmarkEnd w:id="255"/>
      <w:r>
        <w:fldChar w:fldCharType="begin"/>
      </w:r>
      <w:r>
        <w:instrText xml:space="preserve"> TC "</w:instrText>
      </w:r>
      <w:bookmarkStart w:id="256" w:name="_Toc439148269"/>
      <w:r>
        <w:instrText>Azure RemoteApp</w:instrText>
      </w:r>
      <w:r>
        <w:instrText>（计划）</w:instrText>
      </w:r>
      <w:bookmarkEnd w:id="256"/>
      <w:r>
        <w:instrText>" \l 3</w:instrText>
      </w:r>
      <w:r>
        <w:fldChar w:fldCharType="end"/>
      </w:r>
    </w:p>
    <w:p w:rsidR="000A1BB7" w:rsidRDefault="00A05DD2">
      <w:pPr>
        <w:pStyle w:val="ProductList-Offering1SubSection"/>
        <w:outlineLvl w:val="3"/>
      </w:pPr>
      <w:bookmarkStart w:id="257" w:name="_Sec712"/>
      <w:r>
        <w:t>1.</w:t>
      </w:r>
      <w:r>
        <w:t>计划可用性</w:t>
      </w:r>
      <w:bookmarkEnd w:id="257"/>
    </w:p>
    <w:tbl>
      <w:tblPr>
        <w:tblStyle w:val="PURTable"/>
        <w:tblW w:w="0" w:type="dxa"/>
        <w:tblLook w:val="04A0" w:firstRow="1" w:lastRow="0" w:firstColumn="1" w:lastColumn="0" w:noHBand="0" w:noVBand="1"/>
      </w:tblPr>
      <w:tblGrid>
        <w:gridCol w:w="4539"/>
        <w:gridCol w:w="792"/>
        <w:gridCol w:w="794"/>
        <w:gridCol w:w="807"/>
        <w:gridCol w:w="712"/>
        <w:gridCol w:w="834"/>
        <w:gridCol w:w="828"/>
        <w:gridCol w:w="810"/>
        <w:gridCol w:w="800"/>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none" w:sz="4" w:space="0" w:color="BFBFBF"/>
              <w:right w:val="none" w:sz="4" w:space="0" w:color="6E6E6E"/>
            </w:tcBorders>
          </w:tcPr>
          <w:p w:rsidR="000A1BB7" w:rsidRDefault="00A05DD2">
            <w:pPr>
              <w:pStyle w:val="ProductList-TableBody"/>
            </w:pPr>
            <w:r>
              <w:t>Azure RemoteApp</w:t>
            </w:r>
            <w:r>
              <w:fldChar w:fldCharType="begin"/>
            </w:r>
            <w:r>
              <w:instrText xml:space="preserve"> XE "Azure RemoteApp"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3"/>
      </w:pPr>
      <w:bookmarkStart w:id="258" w:name="_Sec767"/>
      <w:r>
        <w:t>2.</w:t>
      </w:r>
      <w:r>
        <w:t>产品条件</w:t>
      </w:r>
      <w:bookmarkEnd w:id="258"/>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259" w:name="_Sec854"/>
      <w:r>
        <w:t>运行管理套件（计划）</w:t>
      </w:r>
      <w:bookmarkEnd w:id="259"/>
      <w:r>
        <w:fldChar w:fldCharType="begin"/>
      </w:r>
      <w:r>
        <w:instrText xml:space="preserve"> TC "</w:instrText>
      </w:r>
      <w:bookmarkStart w:id="260" w:name="_Toc439148270"/>
      <w:r>
        <w:instrText>运行管理套件（计划）</w:instrText>
      </w:r>
      <w:bookmarkEnd w:id="260"/>
      <w:r>
        <w:instrText>" \l 3</w:instrText>
      </w:r>
      <w:r>
        <w:fldChar w:fldCharType="end"/>
      </w:r>
    </w:p>
    <w:p w:rsidR="000A1BB7" w:rsidRDefault="00A05DD2">
      <w:pPr>
        <w:pStyle w:val="ProductList-Offering1SubSection"/>
        <w:outlineLvl w:val="3"/>
      </w:pPr>
      <w:bookmarkStart w:id="261" w:name="_Sec855"/>
      <w:r>
        <w:t>1.</w:t>
      </w:r>
      <w:r>
        <w:t>计划可用性</w:t>
      </w:r>
      <w:bookmarkEnd w:id="261"/>
    </w:p>
    <w:tbl>
      <w:tblPr>
        <w:tblStyle w:val="PURTable"/>
        <w:tblW w:w="0" w:type="dxa"/>
        <w:tblLook w:val="04A0" w:firstRow="1" w:lastRow="0" w:firstColumn="1" w:lastColumn="0" w:noHBand="0" w:noVBand="1"/>
      </w:tblPr>
      <w:tblGrid>
        <w:gridCol w:w="4545"/>
        <w:gridCol w:w="791"/>
        <w:gridCol w:w="793"/>
        <w:gridCol w:w="806"/>
        <w:gridCol w:w="711"/>
        <w:gridCol w:w="833"/>
        <w:gridCol w:w="828"/>
        <w:gridCol w:w="810"/>
        <w:gridCol w:w="799"/>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3"/>
      </w:pPr>
      <w:bookmarkStart w:id="262" w:name="_Sec856"/>
      <w:r>
        <w:t>2.</w:t>
      </w:r>
      <w:r>
        <w:t>产品条件</w:t>
      </w:r>
      <w:bookmarkEnd w:id="262"/>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2.1 Add-on SL</w:t>
      </w:r>
    </w:p>
    <w:tbl>
      <w:tblPr>
        <w:tblStyle w:val="PURTable"/>
        <w:tblW w:w="0" w:type="dxa"/>
        <w:tblLook w:val="04A0" w:firstRow="1" w:lastRow="0" w:firstColumn="1" w:lastColumn="0" w:noHBand="0" w:noVBand="1"/>
      </w:tblPr>
      <w:tblGrid>
        <w:gridCol w:w="5460"/>
        <w:gridCol w:w="5456"/>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附加</w:t>
            </w:r>
            <w:r>
              <w:rPr>
                <w:color w:val="FFFFFF"/>
              </w:rPr>
              <w:t xml:space="preserve"> SL</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Core Infrastructure Server Standard</w:t>
            </w:r>
            <w:r>
              <w:rPr>
                <w:vertAlign w:val="superscript"/>
              </w:rPr>
              <w:t>1</w:t>
            </w:r>
          </w:p>
          <w:p w:rsidR="000A1BB7" w:rsidRDefault="00A05DD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Operations Management Suite Standard Edition Add-on</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Core Infrastructure Server Suite Datacenter</w:t>
            </w:r>
            <w:r>
              <w:rPr>
                <w:vertAlign w:val="superscript"/>
              </w:rPr>
              <w:t>1</w:t>
            </w:r>
          </w:p>
          <w:p w:rsidR="000A1BB7" w:rsidRDefault="00A05DD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Operations Management Suite Datacenter Edition Add-on</w:t>
            </w:r>
          </w:p>
        </w:tc>
      </w:tr>
    </w:tbl>
    <w:p w:rsidR="000A1BB7" w:rsidRDefault="00A05DD2">
      <w:pPr>
        <w:pStyle w:val="ProductList-Body"/>
      </w:pPr>
      <w:r>
        <w:rPr>
          <w:i/>
          <w:vertAlign w:val="superscript"/>
        </w:rPr>
        <w:t>1</w:t>
      </w:r>
      <w:r>
        <w:rPr>
          <w:i/>
        </w:rPr>
        <w:t>具有有效的软件保障</w:t>
      </w:r>
    </w:p>
    <w:p w:rsidR="000A1BB7" w:rsidRDefault="000A1BB7">
      <w:pPr>
        <w:pStyle w:val="ProductList-Body"/>
      </w:pPr>
    </w:p>
    <w:p w:rsidR="000A1BB7" w:rsidRDefault="00A05DD2">
      <w:pPr>
        <w:pStyle w:val="ProductList-ClauseHeading"/>
        <w:outlineLvl w:val="4"/>
      </w:pPr>
      <w:r>
        <w:t>2.2 Azure Site Recovery with Operations Management Suite</w:t>
      </w:r>
    </w:p>
    <w:p w:rsidR="000A1BB7" w:rsidRDefault="00A05DD2">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263" w:name="_Sec888"/>
      <w:r>
        <w:t>微软多因素身份验证（计划）</w:t>
      </w:r>
      <w:bookmarkEnd w:id="263"/>
      <w:r>
        <w:fldChar w:fldCharType="begin"/>
      </w:r>
      <w:r>
        <w:instrText xml:space="preserve"> TC "</w:instrText>
      </w:r>
      <w:bookmarkStart w:id="264" w:name="_Toc439148271"/>
      <w:r>
        <w:instrText>微软多因素身份验证（计划）</w:instrText>
      </w:r>
      <w:bookmarkEnd w:id="264"/>
      <w:r>
        <w:instrText>" \l 3</w:instrText>
      </w:r>
      <w:r>
        <w:fldChar w:fldCharType="end"/>
      </w:r>
    </w:p>
    <w:p w:rsidR="000A1BB7" w:rsidRDefault="00A05DD2">
      <w:pPr>
        <w:pStyle w:val="ProductList-ClauseHeading"/>
        <w:outlineLvl w:val="3"/>
      </w:pPr>
      <w:bookmarkStart w:id="265" w:name="_Sec889"/>
      <w:r>
        <w:t>1.</w:t>
      </w:r>
      <w:r>
        <w:t>计划可用性</w:t>
      </w:r>
      <w:bookmarkEnd w:id="265"/>
    </w:p>
    <w:tbl>
      <w:tblPr>
        <w:tblStyle w:val="PURTable"/>
        <w:tblW w:w="0" w:type="dxa"/>
        <w:tblLook w:val="04A0" w:firstRow="1" w:lastRow="0" w:firstColumn="1" w:lastColumn="0" w:noHBand="0" w:noVBand="1"/>
      </w:tblPr>
      <w:tblGrid>
        <w:gridCol w:w="4510"/>
        <w:gridCol w:w="797"/>
        <w:gridCol w:w="799"/>
        <w:gridCol w:w="811"/>
        <w:gridCol w:w="714"/>
        <w:gridCol w:w="836"/>
        <w:gridCol w:w="830"/>
        <w:gridCol w:w="814"/>
        <w:gridCol w:w="805"/>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多因素身份验证</w:t>
            </w:r>
            <w:r>
              <w:fldChar w:fldCharType="begin"/>
            </w:r>
            <w:r>
              <w:instrText xml:space="preserve"> XE "</w:instrText>
            </w:r>
            <w:r>
              <w:instrText>多因素身份验证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BB7" w:rsidRDefault="00A05DD2">
      <w:pPr>
        <w:pStyle w:val="ProductList-Offering1SubSection"/>
        <w:outlineLvl w:val="3"/>
      </w:pPr>
      <w:bookmarkStart w:id="266" w:name="_Sec890"/>
      <w:r>
        <w:t>2.</w:t>
      </w:r>
      <w:r>
        <w:t>产品条件</w:t>
      </w:r>
      <w:bookmarkEnd w:id="266"/>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A05DD2">
      <w:pPr>
        <w:pStyle w:val="ProductList-Offering1HeadingNoBorder"/>
        <w:outlineLvl w:val="1"/>
      </w:pPr>
      <w:bookmarkStart w:id="267" w:name="_Sec629"/>
      <w:r>
        <w:t>企业云套件</w:t>
      </w:r>
      <w:bookmarkEnd w:id="267"/>
      <w:r>
        <w:fldChar w:fldCharType="begin"/>
      </w:r>
      <w:r>
        <w:instrText xml:space="preserve"> TC "</w:instrText>
      </w:r>
      <w:bookmarkStart w:id="268" w:name="_Toc439148272"/>
      <w:r>
        <w:instrText>企业云套件</w:instrText>
      </w:r>
      <w:bookmarkEnd w:id="268"/>
      <w:r>
        <w:instrText>" \l 2</w:instrText>
      </w:r>
      <w:r>
        <w:fldChar w:fldCharType="end"/>
      </w:r>
    </w:p>
    <w:p w:rsidR="000A1BB7" w:rsidRDefault="00A05DD2">
      <w:pPr>
        <w:pStyle w:val="ProductList-Offering1SubSection"/>
        <w:outlineLvl w:val="2"/>
      </w:pPr>
      <w:bookmarkStart w:id="269" w:name="_Sec713"/>
      <w:r>
        <w:t>1.</w:t>
      </w:r>
      <w:r>
        <w:t>计划可用性</w:t>
      </w:r>
      <w:bookmarkEnd w:id="269"/>
    </w:p>
    <w:tbl>
      <w:tblPr>
        <w:tblStyle w:val="PURTable"/>
        <w:tblW w:w="0" w:type="dxa"/>
        <w:tblLook w:val="04A0" w:firstRow="1" w:lastRow="0" w:firstColumn="1" w:lastColumn="0" w:noHBand="0" w:noVBand="1"/>
      </w:tblPr>
      <w:tblGrid>
        <w:gridCol w:w="4520"/>
        <w:gridCol w:w="796"/>
        <w:gridCol w:w="797"/>
        <w:gridCol w:w="809"/>
        <w:gridCol w:w="713"/>
        <w:gridCol w:w="835"/>
        <w:gridCol w:w="830"/>
        <w:gridCol w:w="813"/>
        <w:gridCol w:w="803"/>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t>企业云套件</w:t>
            </w:r>
            <w:r>
              <w:fldChar w:fldCharType="begin"/>
            </w:r>
            <w:r>
              <w:instrText xml:space="preserve"> XE "</w:instrText>
            </w:r>
            <w:r>
              <w:instrText>企业云套件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2"/>
      </w:pPr>
      <w:bookmarkStart w:id="270" w:name="_Sec768"/>
      <w:r>
        <w:t>2.</w:t>
      </w:r>
      <w:r>
        <w:t>产品条件</w:t>
      </w:r>
      <w:bookmarkEnd w:id="270"/>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：全部（来自软件保障的企业云套件除外）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3"/>
      </w:pPr>
      <w:r>
        <w:t xml:space="preserve">2.1 </w:t>
      </w:r>
      <w:r>
        <w:t>附加用户</w:t>
      </w:r>
      <w:r>
        <w:t xml:space="preserve"> SL </w:t>
      </w:r>
      <w:r>
        <w:t>和</w:t>
      </w:r>
      <w:r>
        <w:t>“</w:t>
      </w:r>
      <w:r>
        <w:t>来自软件保障</w:t>
      </w:r>
      <w:r>
        <w:t>”</w:t>
      </w:r>
      <w:r>
        <w:t>用户</w:t>
      </w:r>
      <w:r>
        <w:t xml:space="preserve"> SL</w:t>
      </w:r>
    </w:p>
    <w:p w:rsidR="000A1BB7" w:rsidRDefault="00A05DD2">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w:t>
      </w:r>
      <w:r>
        <w:t>软件保障（每用户）</w:t>
      </w:r>
      <w:r>
        <w:fldChar w:fldCharType="begin"/>
      </w:r>
      <w:r>
        <w:instrText xml:space="preserve"> XE "Windows </w:instrText>
      </w:r>
      <w:r>
        <w:instrText>软件保障（每用户）</w:instrText>
      </w:r>
      <w:r>
        <w:instrText xml:space="preserve">" </w:instrText>
      </w:r>
      <w:r>
        <w:fldChar w:fldCharType="end"/>
      </w:r>
      <w:r>
        <w:t>、企业移动性套件</w:t>
      </w:r>
      <w:r>
        <w:fldChar w:fldCharType="begin"/>
      </w:r>
      <w:r>
        <w:instrText xml:space="preserve"> XE "</w:instrText>
      </w:r>
      <w:r>
        <w:instrText>企业移动性套件</w:instrText>
      </w:r>
      <w:r>
        <w:instrText xml:space="preserve">" </w:instrText>
      </w:r>
      <w:r>
        <w:fldChar w:fldCharType="end"/>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rsidR="000A1BB7" w:rsidRDefault="000A1BB7">
      <w:pPr>
        <w:pStyle w:val="ProductList-Body"/>
      </w:pPr>
    </w:p>
    <w:p w:rsidR="000A1BB7" w:rsidRDefault="00A05DD2">
      <w:pPr>
        <w:pStyle w:val="ProductList-ClauseHeading"/>
        <w:outlineLvl w:val="3"/>
      </w:pPr>
      <w:r>
        <w:t xml:space="preserve">2.2 </w:t>
      </w:r>
      <w:r>
        <w:t>过渡到</w:t>
      </w:r>
      <w:r>
        <w:t>“</w:t>
      </w:r>
      <w:r>
        <w:t>来自软件保障</w:t>
      </w:r>
      <w:r>
        <w:t>”</w:t>
      </w:r>
      <w:r>
        <w:t>用户</w:t>
      </w:r>
      <w:r>
        <w:t xml:space="preserve"> SL</w:t>
      </w:r>
    </w:p>
    <w:p w:rsidR="000A1BB7" w:rsidRDefault="00A05DD2">
      <w:pPr>
        <w:pStyle w:val="ProductList-Body"/>
      </w:pPr>
      <w:r>
        <w:t>在过渡到</w:t>
      </w:r>
      <w:r>
        <w:t>“</w:t>
      </w:r>
      <w:r>
        <w:t>来自软件保障</w:t>
      </w:r>
      <w:r>
        <w:t>”</w:t>
      </w:r>
      <w:r>
        <w:t>用户</w:t>
      </w:r>
      <w:r>
        <w:t xml:space="preserve"> SL </w:t>
      </w:r>
      <w:r>
        <w:t>时，客户购买的</w:t>
      </w:r>
      <w:r>
        <w:t>“</w:t>
      </w:r>
      <w:r>
        <w:t>来自软件保障</w:t>
      </w:r>
      <w:r>
        <w:t>”</w:t>
      </w:r>
      <w:r>
        <w:t>用户</w:t>
      </w:r>
      <w:r>
        <w:t xml:space="preserve"> SL </w:t>
      </w:r>
      <w:r>
        <w:t>不得超过合格台式机的数量。作为一次性例外，在过渡时，仅在符合以下条件时客户可以购买更大数量的</w:t>
      </w:r>
      <w:r>
        <w:t>“</w:t>
      </w:r>
      <w:r>
        <w:t>来自软件保障</w:t>
      </w:r>
      <w:r>
        <w:t>”</w:t>
      </w:r>
      <w:r>
        <w:t>用户</w:t>
      </w:r>
      <w:r>
        <w:t xml:space="preserve"> SL</w:t>
      </w:r>
      <w:r>
        <w:t>：</w:t>
      </w:r>
      <w:r>
        <w:t xml:space="preserve">(1) </w:t>
      </w:r>
      <w:r>
        <w:t>客户为其合格台式机的每位用户购买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0A1BB7" w:rsidRDefault="000A1BB7">
      <w:pPr>
        <w:pStyle w:val="ProductList-Body"/>
      </w:pPr>
    </w:p>
    <w:p w:rsidR="000A1BB7" w:rsidRDefault="00A05DD2">
      <w:pPr>
        <w:pStyle w:val="ProductList-ClauseHeading"/>
        <w:outlineLvl w:val="3"/>
      </w:pPr>
      <w:r>
        <w:t xml:space="preserve">2.3 </w:t>
      </w:r>
      <w:r>
        <w:t>企业云套件</w:t>
      </w:r>
      <w:r>
        <w:t>“</w:t>
      </w:r>
      <w:r>
        <w:t>来自软件保障</w:t>
      </w:r>
      <w:r>
        <w:t>”</w:t>
      </w:r>
      <w:r>
        <w:t>用户</w:t>
      </w:r>
      <w:r>
        <w:t xml:space="preserve"> SL </w:t>
      </w:r>
      <w:r>
        <w:t>的软件保障权益</w:t>
      </w:r>
    </w:p>
    <w:p w:rsidR="000A1BB7" w:rsidRDefault="00A05DD2">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8.1 </w:t>
      </w:r>
      <w:r>
        <w:t>企业版升级和软件保障（每用户）（来自软件保障）</w:t>
      </w:r>
      <w:r>
        <w:fldChar w:fldCharType="begin"/>
      </w:r>
      <w:r>
        <w:instrText xml:space="preserve"> XE "Windows 8.1 </w:instrText>
      </w:r>
      <w:r>
        <w:instrText>企业版升级和软件保障（每用户）（来自软件保障）</w:instrText>
      </w:r>
      <w:r>
        <w:instrText xml:space="preserve">" </w:instrText>
      </w:r>
      <w:r>
        <w:fldChar w:fldCharType="end"/>
      </w:r>
      <w:r>
        <w:t>）相同的软件保障权益。</w:t>
      </w:r>
    </w:p>
    <w:p w:rsidR="000A1BB7" w:rsidRDefault="000A1BB7">
      <w:pPr>
        <w:pStyle w:val="ProductList-Body"/>
      </w:pPr>
    </w:p>
    <w:p w:rsidR="000A1BB7" w:rsidRDefault="00A05DD2">
      <w:pPr>
        <w:pStyle w:val="ProductList-ClauseHeading"/>
        <w:outlineLvl w:val="3"/>
      </w:pPr>
      <w:r>
        <w:t xml:space="preserve">2.4 </w:t>
      </w:r>
      <w:r>
        <w:t>美国政府社区云服务</w:t>
      </w:r>
    </w:p>
    <w:p w:rsidR="000A1BB7" w:rsidRDefault="00A05DD2">
      <w:pPr>
        <w:pStyle w:val="ProductList-Body"/>
      </w:pPr>
      <w:r>
        <w:t>对于标识为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政府套件，请参阅每个套件组件的计划可用性，确定哪些组件是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1HeadingNoBorder"/>
        <w:outlineLvl w:val="1"/>
      </w:pPr>
      <w:bookmarkStart w:id="271" w:name="_Sec630"/>
      <w:r>
        <w:t>Microsoft Intune</w:t>
      </w:r>
      <w:bookmarkEnd w:id="271"/>
      <w:r>
        <w:fldChar w:fldCharType="begin"/>
      </w:r>
      <w:r>
        <w:instrText xml:space="preserve"> TC "</w:instrText>
      </w:r>
      <w:bookmarkStart w:id="272" w:name="_Toc439148273"/>
      <w:r>
        <w:instrText>Microsoft Intune</w:instrText>
      </w:r>
      <w:bookmarkEnd w:id="272"/>
      <w:r>
        <w:instrText>" \l 2</w:instrText>
      </w:r>
      <w:r>
        <w:fldChar w:fldCharType="end"/>
      </w:r>
    </w:p>
    <w:p w:rsidR="000A1BB7" w:rsidRDefault="00A05DD2">
      <w:pPr>
        <w:pStyle w:val="ProductList-Offering1SubSection"/>
        <w:outlineLvl w:val="2"/>
      </w:pPr>
      <w:bookmarkStart w:id="273" w:name="_Sec714"/>
      <w:r>
        <w:t>1.</w:t>
      </w:r>
      <w:r>
        <w:t>计划可用性</w:t>
      </w:r>
      <w:bookmarkEnd w:id="273"/>
    </w:p>
    <w:tbl>
      <w:tblPr>
        <w:tblStyle w:val="PURTable"/>
        <w:tblW w:w="0" w:type="dxa"/>
        <w:tblLook w:val="04A0" w:firstRow="1" w:lastRow="0" w:firstColumn="1" w:lastColumn="0" w:noHBand="0" w:noVBand="1"/>
      </w:tblPr>
      <w:tblGrid>
        <w:gridCol w:w="4533"/>
        <w:gridCol w:w="793"/>
        <w:gridCol w:w="796"/>
        <w:gridCol w:w="807"/>
        <w:gridCol w:w="712"/>
        <w:gridCol w:w="834"/>
        <w:gridCol w:w="829"/>
        <w:gridCol w:w="811"/>
        <w:gridCol w:w="801"/>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BB7" w:rsidRDefault="00A05DD2">
      <w:pPr>
        <w:pStyle w:val="ProductList-Offering1SubSection"/>
        <w:outlineLvl w:val="2"/>
      </w:pPr>
      <w:bookmarkStart w:id="274" w:name="_Sec769"/>
      <w:r>
        <w:t>2.</w:t>
      </w:r>
      <w:r>
        <w:t>产品条件</w:t>
      </w:r>
      <w:bookmarkEnd w:id="274"/>
    </w:p>
    <w:tbl>
      <w:tblPr>
        <w:tblStyle w:val="PURTable"/>
        <w:tblW w:w="0" w:type="dxa"/>
        <w:tblLook w:val="04A0" w:firstRow="1" w:lastRow="0" w:firstColumn="1" w:lastColumn="0" w:noHBand="0" w:noVBand="1"/>
      </w:tblPr>
      <w:tblGrid>
        <w:gridCol w:w="3674"/>
        <w:gridCol w:w="3611"/>
        <w:gridCol w:w="363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GroupHeading"/>
        <w:outlineLvl w:val="1"/>
      </w:pPr>
      <w:bookmarkStart w:id="275" w:name="_Sec631"/>
      <w:r>
        <w:t xml:space="preserve">Microsoft Dynamics </w:t>
      </w:r>
      <w:r>
        <w:t>在线服务</w:t>
      </w:r>
      <w:bookmarkEnd w:id="275"/>
      <w:r>
        <w:fldChar w:fldCharType="begin"/>
      </w:r>
      <w:r>
        <w:instrText xml:space="preserve"> TC "</w:instrText>
      </w:r>
      <w:bookmarkStart w:id="276" w:name="_Toc439148274"/>
      <w:r>
        <w:instrText xml:space="preserve">Microsoft Dynamics </w:instrText>
      </w:r>
      <w:r>
        <w:instrText>在线服务</w:instrText>
      </w:r>
      <w:bookmarkEnd w:id="276"/>
      <w:r>
        <w:instrText>" \l 2</w:instrText>
      </w:r>
      <w:r>
        <w:fldChar w:fldCharType="end"/>
      </w:r>
    </w:p>
    <w:p w:rsidR="000A1BB7" w:rsidRDefault="00A05DD2">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148275"/>
      <w:r>
        <w:instrText>Microsoft Dynamics CRM Online</w:instrText>
      </w:r>
      <w:bookmarkEnd w:id="278"/>
      <w:r>
        <w:instrText>" \l 3</w:instrText>
      </w:r>
      <w:r>
        <w:fldChar w:fldCharType="end"/>
      </w:r>
    </w:p>
    <w:p w:rsidR="000A1BB7" w:rsidRDefault="00A05DD2">
      <w:pPr>
        <w:pStyle w:val="ProductList-Offering1SubSection"/>
        <w:outlineLvl w:val="3"/>
      </w:pPr>
      <w:bookmarkStart w:id="279" w:name="_Sec715"/>
      <w:r>
        <w:t>1.</w:t>
      </w:r>
      <w:r>
        <w:t>计划可用性</w:t>
      </w:r>
      <w:bookmarkEnd w:id="279"/>
    </w:p>
    <w:tbl>
      <w:tblPr>
        <w:tblStyle w:val="PURTable"/>
        <w:tblW w:w="0" w:type="dxa"/>
        <w:tblLook w:val="04A0" w:firstRow="1" w:lastRow="0" w:firstColumn="1" w:lastColumn="0" w:noHBand="0" w:noVBand="1"/>
      </w:tblPr>
      <w:tblGrid>
        <w:gridCol w:w="4541"/>
        <w:gridCol w:w="792"/>
        <w:gridCol w:w="794"/>
        <w:gridCol w:w="806"/>
        <w:gridCol w:w="711"/>
        <w:gridCol w:w="834"/>
        <w:gridCol w:w="828"/>
        <w:gridCol w:w="810"/>
        <w:gridCol w:w="800"/>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t>Microsoft Dynamics CRM Online Essential</w:t>
            </w:r>
            <w:r>
              <w:fldChar w:fldCharType="begin"/>
            </w:r>
            <w:r>
              <w:instrText xml:space="preserve"> XE "Microsoft Dynamics CRM Online Essential"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w:t>
            </w:r>
            <w:r>
              <w:t xml:space="preserve"> SA </w:t>
            </w:r>
            <w:r>
              <w:t>的</w:t>
            </w:r>
            <w:r>
              <w:t xml:space="preserve"> Microsoft Dynamics CRM Online Essential</w:t>
            </w:r>
            <w:r>
              <w:fldChar w:fldCharType="begin"/>
            </w:r>
            <w:r>
              <w:instrText xml:space="preserve"> XE "</w:instrText>
            </w:r>
            <w:r>
              <w:instrText>适用于</w:instrText>
            </w:r>
            <w:r>
              <w:instrText xml:space="preserve"> SA </w:instrText>
            </w:r>
            <w:r>
              <w:instrText>的</w:instrText>
            </w:r>
            <w:r>
              <w:instrText xml:space="preserve"> Microsoft Dynamics CRM Online Essential"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Microsoft Dynamics CRM Online Basic</w:t>
            </w:r>
            <w:r>
              <w:fldChar w:fldCharType="begin"/>
            </w:r>
            <w:r>
              <w:instrText xml:space="preserve"> XE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Microsoft Dynamics CRM Online Professional</w:t>
            </w:r>
            <w:r>
              <w:fldChar w:fldCharType="begin"/>
            </w:r>
            <w:r>
              <w:instrText xml:space="preserve"> XE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Office 365 </w:t>
            </w:r>
            <w:r>
              <w:t>的</w:t>
            </w:r>
            <w:r>
              <w:t xml:space="preserve"> Microsoft Dynamics CRM Online Professional </w:t>
            </w:r>
            <w:r>
              <w:t>附加</w:t>
            </w:r>
            <w:r>
              <w:fldChar w:fldCharType="begin"/>
            </w:r>
            <w:r>
              <w:instrText xml:space="preserve"> XE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适用于软件保障的</w:t>
            </w:r>
            <w:r>
              <w:t xml:space="preserve"> Office 365 </w:t>
            </w:r>
            <w:r>
              <w:t>的</w:t>
            </w:r>
            <w:r>
              <w:t xml:space="preserve"> Microsoft Dynamics CRM Online Professional </w:t>
            </w:r>
            <w:r>
              <w:t>附加</w:t>
            </w:r>
            <w:r>
              <w:fldChar w:fldCharType="begin"/>
            </w:r>
            <w:r>
              <w:instrText xml:space="preserve"> XE "</w:instrText>
            </w:r>
            <w:r>
              <w:instrText>适用于软件保障的</w:instrText>
            </w:r>
            <w:r>
              <w:instrText xml:space="preserv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w:t>
            </w:r>
            <w:r>
              <w:t xml:space="preserve"> SA </w:t>
            </w:r>
            <w:r>
              <w:t>的</w:t>
            </w:r>
            <w:r>
              <w:t xml:space="preserve"> Microsoft Dynamics CRM Online Professional</w:t>
            </w:r>
            <w:r>
              <w:fldChar w:fldCharType="begin"/>
            </w:r>
            <w:r>
              <w:instrText xml:space="preserve"> XE "</w:instrText>
            </w:r>
            <w:r>
              <w:instrText>适用于</w:instrText>
            </w:r>
            <w:r>
              <w:instrText xml:space="preserve"> SA </w:instrText>
            </w:r>
            <w:r>
              <w:instrText>的</w:instrText>
            </w:r>
            <w:r>
              <w:instrText xml:space="preserv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Microsoft Dynamics CRM Online </w:t>
            </w:r>
            <w:r>
              <w:rPr>
                <w:color w:val="000000"/>
              </w:rP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w:t>
            </w:r>
            <w:r>
              <w:t xml:space="preserve"> SA </w:t>
            </w:r>
            <w:r>
              <w:t>的</w:t>
            </w:r>
            <w:r>
              <w:t xml:space="preserve"> Microsoft Dynamics CRM Online Enterprise</w:t>
            </w:r>
            <w:r>
              <w:fldChar w:fldCharType="begin"/>
            </w:r>
            <w:r>
              <w:instrText xml:space="preserve"> XE "</w:instrText>
            </w:r>
            <w:r>
              <w:instrText>适用于</w:instrText>
            </w:r>
            <w:r>
              <w:instrText xml:space="preserve"> SA </w:instrText>
            </w:r>
            <w:r>
              <w:instrText>的</w:instrText>
            </w:r>
            <w:r>
              <w:instrText xml:space="preserv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Microsoft Dynamics CRM Online </w:t>
            </w:r>
            <w:r>
              <w:rPr>
                <w:color w:val="000000"/>
              </w:rPr>
              <w:t>增强支持</w:t>
            </w:r>
            <w:r>
              <w:fldChar w:fldCharType="begin"/>
            </w:r>
            <w:r>
              <w:instrText xml:space="preserve"> XE "Microsoft Dynamics CRM Online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Dynamics CRM Online </w:t>
            </w:r>
            <w:r>
              <w:t>附加生产实例</w:t>
            </w:r>
            <w:r>
              <w:fldChar w:fldCharType="begin"/>
            </w:r>
            <w:r>
              <w:instrText xml:space="preserve"> XE "Microsoft Dynamics CRM Online </w:instrText>
            </w:r>
            <w:r>
              <w:instrText>附加生产实例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Dynamics CRM Online </w:t>
            </w:r>
            <w:r>
              <w:t>附加非生产实例</w:t>
            </w:r>
            <w:r>
              <w:fldChar w:fldCharType="begin"/>
            </w:r>
            <w:r>
              <w:instrText xml:space="preserve"> XE "Microsoft Dynamics CRM Online </w:instrText>
            </w:r>
            <w:r>
              <w:instrText>附加非生产实例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Dynamics CRM Online </w:t>
            </w:r>
            <w:r>
              <w:t>附加存储</w:t>
            </w:r>
            <w:r>
              <w:fldChar w:fldCharType="begin"/>
            </w:r>
            <w:r>
              <w:instrText xml:space="preserve"> XE "Microsoft Dynamics CRM Online </w:instrText>
            </w:r>
            <w:r>
              <w:instrText>附加存储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 xml:space="preserve">Microsoft Dynamics </w:t>
            </w:r>
            <w:r>
              <w:rPr>
                <w:color w:val="000000"/>
              </w:rPr>
              <w:t>员工自助服务（用户</w:t>
            </w:r>
            <w:r>
              <w:rPr>
                <w:color w:val="000000"/>
              </w:rPr>
              <w:t xml:space="preserve"> SL</w:t>
            </w:r>
            <w:r>
              <w:rPr>
                <w:color w:val="000000"/>
              </w:rPr>
              <w:t>）</w:t>
            </w:r>
            <w:r>
              <w:fldChar w:fldCharType="begin"/>
            </w:r>
            <w:r>
              <w:instrText xml:space="preserve"> XE "Microsoft Dynamics </w:instrText>
            </w:r>
            <w:r>
              <w:instrText>员工自助服务（用户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280" w:name="_Sec770"/>
      <w:r>
        <w:t>2.</w:t>
      </w:r>
      <w:r>
        <w:t>产品条件</w:t>
      </w:r>
      <w:bookmarkEnd w:id="280"/>
    </w:p>
    <w:tbl>
      <w:tblPr>
        <w:tblStyle w:val="PURTable"/>
        <w:tblW w:w="0" w:type="dxa"/>
        <w:tblLook w:val="04A0" w:firstRow="1" w:lastRow="0" w:firstColumn="1" w:lastColumn="0" w:noHBand="0" w:noVBand="1"/>
      </w:tblPr>
      <w:tblGrid>
        <w:gridCol w:w="3657"/>
        <w:gridCol w:w="3657"/>
        <w:gridCol w:w="3602"/>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 xml:space="preserve">Office 365 </w:t>
            </w:r>
            <w:r>
              <w:t>的</w:t>
            </w:r>
            <w:r>
              <w:t xml:space="preserve"> Microsoft Dynamics CRM Online Professional </w:t>
            </w:r>
            <w:r>
              <w:t>附加组件、适用于软件保障的</w:t>
            </w:r>
            <w:r>
              <w:t xml:space="preserve"> Office 365 </w:t>
            </w:r>
            <w:r>
              <w:t>的</w:t>
            </w:r>
            <w:r>
              <w:t xml:space="preserve"> Microsoft Dynamics CRM Online Professional </w:t>
            </w:r>
            <w:r>
              <w:t>附加组件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Essential</w:t>
            </w:r>
            <w:r>
              <w:t>、</w:t>
            </w:r>
            <w:r>
              <w:t xml:space="preserve">Basic </w:t>
            </w:r>
            <w:r>
              <w:t>和</w:t>
            </w:r>
            <w:r>
              <w:t xml:space="preserve"> Professional</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458"/>
        <w:gridCol w:w="5458"/>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附加用户</w:t>
            </w:r>
            <w:r>
              <w:rPr>
                <w:color w:val="FFFFFF"/>
              </w:rPr>
              <w:t xml:space="preserve"> SL</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适用于软件保障的</w:t>
            </w:r>
            <w:r>
              <w:t xml:space="preserve"> Dynamics CRM Online Essentials </w:t>
            </w:r>
            <w:r>
              <w:t>用户</w:t>
            </w:r>
            <w:r>
              <w:t xml:space="preserve"> SL</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Microsoft Dynamics CRM Basic CAL</w:t>
            </w:r>
            <w:r>
              <w:fldChar w:fldCharType="begin"/>
            </w:r>
            <w:r>
              <w:instrText xml:space="preserve"> XE "Microsoft Dynamics CRM Basic CAL" </w:instrText>
            </w:r>
            <w:r>
              <w:fldChar w:fldCharType="end"/>
            </w:r>
            <w:r>
              <w:t>，或</w:t>
            </w:r>
          </w:p>
          <w:p w:rsidR="000A1BB7" w:rsidRDefault="00A05DD2">
            <w:pPr>
              <w:pStyle w:val="ProductList-TableBody"/>
            </w:pPr>
            <w:r>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适用于软件保障的</w:t>
            </w:r>
            <w:r>
              <w:t xml:space="preserve"> Dynamics CRM Online Basic </w:t>
            </w:r>
            <w:r>
              <w:t>用户</w:t>
            </w:r>
            <w:r>
              <w:t xml:space="preserve"> SL</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Microsoft Dynamics CRM Professional CAL</w:t>
            </w:r>
            <w:r>
              <w:fldChar w:fldCharType="begin"/>
            </w:r>
            <w:r>
              <w:instrText xml:space="preserve"> XE "Microsoft Dynamics CRM Professional CAL" </w:instrText>
            </w:r>
            <w:r>
              <w:fldChar w:fldCharType="end"/>
            </w:r>
            <w:r>
              <w:t>，或</w:t>
            </w:r>
          </w:p>
          <w:p w:rsidR="000A1BB7" w:rsidRDefault="00A05DD2">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适用于软件保障的</w:t>
            </w:r>
            <w:r>
              <w:t xml:space="preserve"> Dynamics CRM Online Professional </w:t>
            </w:r>
            <w:r>
              <w:t>用户</w:t>
            </w:r>
            <w:r>
              <w:t xml:space="preserve"> SL</w:t>
            </w:r>
          </w:p>
          <w:p w:rsidR="000A1BB7" w:rsidRDefault="00A05DD2">
            <w:pPr>
              <w:pStyle w:val="ProductList-TableBody"/>
            </w:pPr>
            <w:r>
              <w:t>适用于软件保障的</w:t>
            </w:r>
            <w:r>
              <w:t xml:space="preserve"> Dynamics CRM Online Enterprise </w:t>
            </w:r>
            <w:r>
              <w:t>用户</w:t>
            </w:r>
            <w:r>
              <w:t xml:space="preserve"> SL</w:t>
            </w:r>
          </w:p>
        </w:tc>
      </w:tr>
    </w:tbl>
    <w:p w:rsidR="000A1BB7" w:rsidRDefault="00A05DD2">
      <w:pPr>
        <w:pStyle w:val="ProductList-Body"/>
      </w:pPr>
      <w:r>
        <w:rPr>
          <w:i/>
          <w:vertAlign w:val="superscript"/>
        </w:rPr>
        <w:t>1</w:t>
      </w:r>
      <w:r>
        <w:rPr>
          <w:i/>
        </w:rPr>
        <w:t>具有有效的软件保障</w:t>
      </w:r>
    </w:p>
    <w:p w:rsidR="000A1BB7" w:rsidRDefault="000A1BB7">
      <w:pPr>
        <w:pStyle w:val="ProductList-Body"/>
      </w:pPr>
    </w:p>
    <w:p w:rsidR="000A1BB7" w:rsidRDefault="00A05DD2">
      <w:pPr>
        <w:pStyle w:val="ProductList-ClauseHeading"/>
        <w:outlineLvl w:val="4"/>
      </w:pPr>
      <w:r>
        <w:t xml:space="preserve">2.2 </w:t>
      </w:r>
      <w:r>
        <w:t>大专院校和中小学校协议</w:t>
      </w:r>
    </w:p>
    <w:p w:rsidR="000A1BB7" w:rsidRDefault="00A05DD2">
      <w:pPr>
        <w:pStyle w:val="ProductList-Body"/>
      </w:pPr>
      <w:r>
        <w:t>对于依照</w:t>
      </w:r>
      <w:r>
        <w:t xml:space="preserve"> CA/</w:t>
      </w:r>
      <w:r>
        <w:t>软件保障出售的</w:t>
      </w:r>
      <w:r>
        <w:t xml:space="preserve"> Microsoft Dynamics CRM Online </w:t>
      </w:r>
      <w:r>
        <w:t>的订购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，可以在全机构范围或非全机构范围的基础上进行购买。</w:t>
      </w:r>
    </w:p>
    <w:p w:rsidR="000A1BB7" w:rsidRDefault="000A1BB7">
      <w:pPr>
        <w:pStyle w:val="ProductList-Body"/>
      </w:pPr>
    </w:p>
    <w:p w:rsidR="000A1BB7" w:rsidRDefault="00A05DD2">
      <w:pPr>
        <w:pStyle w:val="ProductList-ClauseHeading"/>
        <w:outlineLvl w:val="4"/>
      </w:pPr>
      <w:r>
        <w:t xml:space="preserve">2.3 </w:t>
      </w:r>
      <w:r>
        <w:t>适用于政府的</w:t>
      </w:r>
      <w:r>
        <w:t xml:space="preserve"> Microsoft Dynamics CRM Online Professional</w:t>
      </w:r>
    </w:p>
    <w:p w:rsidR="000A1BB7" w:rsidRDefault="00A05DD2">
      <w:pPr>
        <w:pStyle w:val="ProductList-Body"/>
      </w:pP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rsidR="000A1BB7" w:rsidRDefault="000A1BB7">
      <w:pPr>
        <w:pStyle w:val="ProductList-Body"/>
      </w:pPr>
    </w:p>
    <w:p w:rsidR="000A1BB7" w:rsidRDefault="00A05DD2">
      <w:pPr>
        <w:pStyle w:val="ProductList-ClauseHeading"/>
        <w:outlineLvl w:val="4"/>
      </w:pPr>
      <w:r>
        <w:t xml:space="preserve">2.4 Microsoft Dynamics CRM Online </w:t>
      </w:r>
      <w:r>
        <w:t>支持服务</w:t>
      </w:r>
    </w:p>
    <w:p w:rsidR="000A1BB7" w:rsidRDefault="00A05DD2">
      <w:pPr>
        <w:pStyle w:val="ProductList-Body"/>
      </w:pPr>
      <w:r>
        <w:t>有关</w:t>
      </w:r>
      <w:r>
        <w:t xml:space="preserve"> Microsoft Dynamics CRM Online </w:t>
      </w:r>
      <w:r>
        <w:t>支持服务的详细信息，请访问</w:t>
      </w:r>
      <w:r>
        <w:t xml:space="preserve"> </w:t>
      </w:r>
      <w:hyperlink r:id="rId105">
        <w:r>
          <w:rPr>
            <w:color w:val="00467F"/>
            <w:u w:val="single"/>
          </w:rPr>
          <w:t>http://www.microsoft.com/en-us/dynamics/dynamics-online-support.aspx</w:t>
        </w:r>
      </w:hyperlink>
      <w:r>
        <w:t>。</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148276"/>
      <w:r>
        <w:instrText>Microsoft Dynamics Marketing</w:instrText>
      </w:r>
      <w:bookmarkEnd w:id="282"/>
      <w:r>
        <w:instrText>" \l 3</w:instrText>
      </w:r>
      <w:r>
        <w:fldChar w:fldCharType="end"/>
      </w:r>
    </w:p>
    <w:p w:rsidR="000A1BB7" w:rsidRDefault="00A05DD2">
      <w:pPr>
        <w:pStyle w:val="ProductList-Offering1SubSection"/>
        <w:outlineLvl w:val="3"/>
      </w:pPr>
      <w:bookmarkStart w:id="283" w:name="_Sec716"/>
      <w:r>
        <w:t>1.</w:t>
      </w:r>
      <w:r>
        <w:t>计划可用性</w:t>
      </w:r>
      <w:bookmarkEnd w:id="283"/>
    </w:p>
    <w:tbl>
      <w:tblPr>
        <w:tblStyle w:val="PURTable"/>
        <w:tblW w:w="0" w:type="dxa"/>
        <w:tblLook w:val="04A0" w:firstRow="1" w:lastRow="0" w:firstColumn="1" w:lastColumn="0" w:noHBand="0" w:noVBand="1"/>
      </w:tblPr>
      <w:tblGrid>
        <w:gridCol w:w="4545"/>
        <w:gridCol w:w="791"/>
        <w:gridCol w:w="793"/>
        <w:gridCol w:w="806"/>
        <w:gridCol w:w="711"/>
        <w:gridCol w:w="833"/>
        <w:gridCol w:w="828"/>
        <w:gridCol w:w="810"/>
        <w:gridCol w:w="799"/>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t>Microsoft Dynamics Marketing Enterprise</w:t>
            </w:r>
            <w:r>
              <w:fldChar w:fldCharType="begin"/>
            </w:r>
            <w:r>
              <w:instrText xml:space="preserve"> XE "Microsoft Dynamics Marketing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Dynamics Marketing </w:t>
            </w:r>
            <w:r>
              <w:t>额外存储</w:t>
            </w:r>
            <w:r>
              <w:fldChar w:fldCharType="begin"/>
            </w:r>
            <w:r>
              <w:instrText xml:space="preserve"> XE "Microsoft Dynamics Marketing </w:instrText>
            </w:r>
            <w:r>
              <w:instrText>额外存储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Microsoft Dynamics Marketing Enterprise Extra Storage</w:t>
            </w:r>
            <w:r>
              <w:fldChar w:fldCharType="begin"/>
            </w:r>
            <w:r>
              <w:instrText xml:space="preserve"> XE "Microsoft Dynamics Marketing Enterprise Extra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Microsoft Dynamics Marketing </w:t>
            </w:r>
            <w:r>
              <w:rPr>
                <w:color w:val="000000"/>
              </w:rPr>
              <w:t>增强支持</w:t>
            </w:r>
            <w:r>
              <w:fldChar w:fldCharType="begin"/>
            </w:r>
            <w:r>
              <w:instrText xml:space="preserve"> XE "Microsoft Dynamics Marketing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Microsoft Dynamics Marketing </w:t>
            </w:r>
            <w:r>
              <w:rPr>
                <w:color w:val="000000"/>
              </w:rPr>
              <w:t>直接专业支持</w:t>
            </w:r>
            <w:r>
              <w:fldChar w:fldCharType="begin"/>
            </w:r>
            <w:r>
              <w:instrText xml:space="preserve"> XE "Microsoft Dynamics Marketing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none"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 xml:space="preserve">Microsoft Dynamics Marketing SMS </w:t>
            </w:r>
            <w:r>
              <w:rPr>
                <w:color w:val="000000"/>
              </w:rPr>
              <w:t>信用减免（附加</w:t>
            </w:r>
            <w:r>
              <w:rPr>
                <w:color w:val="000000"/>
              </w:rPr>
              <w:t xml:space="preserve"> SL</w:t>
            </w:r>
            <w:r>
              <w:rPr>
                <w:color w:val="000000"/>
              </w:rPr>
              <w:t>）</w:t>
            </w:r>
            <w:r>
              <w:fldChar w:fldCharType="begin"/>
            </w:r>
            <w:r>
              <w:instrText xml:space="preserve"> XE "Microsoft Dynamics Marketing SMS </w:instrText>
            </w:r>
            <w:r>
              <w:instrText>信用减免（附加</w:instrText>
            </w:r>
            <w:r>
              <w:instrText xml:space="preserve"> SL</w:instrText>
            </w:r>
            <w:r>
              <w:instrText>）</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284" w:name="_Sec771"/>
      <w:r>
        <w:t>2.</w:t>
      </w:r>
      <w:r>
        <w:t>产品条件</w:t>
      </w:r>
      <w:bookmarkEnd w:id="284"/>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 xml:space="preserve">2.1 Microsoft Dynamics Marketing </w:t>
      </w:r>
      <w:r>
        <w:t>支持服务</w:t>
      </w:r>
    </w:p>
    <w:p w:rsidR="000A1BB7" w:rsidRDefault="00A05DD2">
      <w:pPr>
        <w:pStyle w:val="ProductList-Body"/>
      </w:pPr>
      <w:r>
        <w:t>有关</w:t>
      </w:r>
      <w:r>
        <w:t xml:space="preserve"> Microsoft Dynamics Marketing </w:t>
      </w:r>
      <w:r>
        <w:t>支持服务的详细信息，请访问</w:t>
      </w:r>
      <w:r>
        <w:t xml:space="preserve"> </w:t>
      </w:r>
      <w:hyperlink r:id="rId107">
        <w:r>
          <w:rPr>
            <w:color w:val="00467F"/>
            <w:u w:val="single"/>
          </w:rPr>
          <w:t>http://www.microsoft.com/en-us/dynamics/dynamics-online-support.aspx</w:t>
        </w:r>
      </w:hyperlink>
      <w:r>
        <w:t>。</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148277"/>
      <w:r>
        <w:instrText>Microsoft Social Engagement</w:instrText>
      </w:r>
      <w:bookmarkEnd w:id="286"/>
      <w:r>
        <w:instrText>" \l 3</w:instrText>
      </w:r>
      <w:r>
        <w:fldChar w:fldCharType="end"/>
      </w:r>
    </w:p>
    <w:p w:rsidR="000A1BB7" w:rsidRDefault="00A05DD2">
      <w:pPr>
        <w:pStyle w:val="ProductList-Offering1SubSection"/>
        <w:outlineLvl w:val="3"/>
      </w:pPr>
      <w:bookmarkStart w:id="287" w:name="_Sec717"/>
      <w:r>
        <w:t>1.</w:t>
      </w:r>
      <w:r>
        <w:t>计划可用性</w:t>
      </w:r>
      <w:bookmarkEnd w:id="287"/>
    </w:p>
    <w:tbl>
      <w:tblPr>
        <w:tblStyle w:val="PURTable"/>
        <w:tblW w:w="0" w:type="dxa"/>
        <w:tblLook w:val="04A0" w:firstRow="1" w:lastRow="0" w:firstColumn="1" w:lastColumn="0" w:noHBand="0" w:noVBand="1"/>
      </w:tblPr>
      <w:tblGrid>
        <w:gridCol w:w="4541"/>
        <w:gridCol w:w="792"/>
        <w:gridCol w:w="794"/>
        <w:gridCol w:w="806"/>
        <w:gridCol w:w="711"/>
        <w:gridCol w:w="834"/>
        <w:gridCol w:w="828"/>
        <w:gridCol w:w="810"/>
        <w:gridCol w:w="800"/>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t>Microsoft Social Engagement Professional</w:t>
            </w:r>
            <w:r>
              <w:fldChar w:fldCharType="begin"/>
            </w:r>
            <w:r>
              <w:instrText xml:space="preserve"> XE "Microsoft Social Engagement Professional"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Microsoft Social Engagement Professional Add-on</w:t>
            </w:r>
            <w:r>
              <w:fldChar w:fldCharType="begin"/>
            </w:r>
            <w:r>
              <w:instrText xml:space="preserve"> XE "Microsoft Social Engagement Professional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Social Engagement </w:t>
            </w:r>
            <w:r>
              <w:t>附加发布</w:t>
            </w:r>
            <w:r>
              <w:fldChar w:fldCharType="begin"/>
            </w:r>
            <w:r>
              <w:instrText xml:space="preserve"> XE "Microsoft Social Engagement </w:instrText>
            </w:r>
            <w:r>
              <w:instrText>附加发布</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Microsoft Social Listening </w:t>
            </w:r>
            <w:r>
              <w:rPr>
                <w:color w:val="000000"/>
              </w:rPr>
              <w:t>增强支持</w:t>
            </w:r>
            <w:r>
              <w:fldChar w:fldCharType="begin"/>
            </w:r>
            <w:r>
              <w:instrText xml:space="preserve"> XE "Microsoft Social Listening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Microsoft Social Engagement </w:t>
            </w:r>
            <w:r>
              <w:rPr>
                <w:color w:val="000000"/>
              </w:rP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BB7" w:rsidRDefault="00A05DD2">
      <w:pPr>
        <w:pStyle w:val="ProductList-Offering1SubSection"/>
        <w:outlineLvl w:val="3"/>
      </w:pPr>
      <w:bookmarkStart w:id="288" w:name="_Sec772"/>
      <w:r>
        <w:t>2.</w:t>
      </w:r>
      <w:r>
        <w:t>产品条件</w:t>
      </w:r>
      <w:bookmarkEnd w:id="288"/>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456"/>
        <w:gridCol w:w="5460"/>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附加用户</w:t>
            </w:r>
            <w:r>
              <w:rPr>
                <w:color w:val="FFFFFF"/>
              </w:rPr>
              <w:t xml:space="preserve"> SL</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Microsoft Social Engagement Professional Add-on</w:t>
            </w:r>
          </w:p>
          <w:p w:rsidR="000A1BB7" w:rsidRDefault="00A05DD2">
            <w:pPr>
              <w:pStyle w:val="ProductList-TableBody"/>
            </w:pPr>
            <w:r>
              <w:t>Microsoft Social Engagement Professional Additional Posts</w:t>
            </w:r>
          </w:p>
          <w:p w:rsidR="000A1BB7" w:rsidRDefault="00A05DD2">
            <w:pPr>
              <w:pStyle w:val="ProductList-TableBody"/>
            </w:pPr>
            <w:r>
              <w:t>Microsoft Social Engagement Professional Education Additional Posts</w:t>
            </w:r>
          </w:p>
        </w:tc>
      </w:tr>
    </w:tbl>
    <w:p w:rsidR="000A1BB7" w:rsidRDefault="00A05DD2">
      <w:pPr>
        <w:pStyle w:val="ProductList-Body"/>
      </w:pPr>
      <w:r>
        <w:rPr>
          <w:i/>
          <w:vertAlign w:val="superscript"/>
        </w:rPr>
        <w:t>1</w:t>
      </w:r>
      <w:r>
        <w:rPr>
          <w:i/>
        </w:rPr>
        <w:t>每个合格许可必须具有有效软件保障</w:t>
      </w:r>
    </w:p>
    <w:p w:rsidR="000A1BB7" w:rsidRDefault="000A1BB7">
      <w:pPr>
        <w:pStyle w:val="ProductList-Body"/>
      </w:pPr>
    </w:p>
    <w:p w:rsidR="000A1BB7" w:rsidRDefault="00A05DD2">
      <w:pPr>
        <w:pStyle w:val="ProductList-ClauseHeading"/>
        <w:outlineLvl w:val="4"/>
      </w:pPr>
      <w:r>
        <w:t xml:space="preserve">2.2 Microsoft Social Engagement </w:t>
      </w:r>
      <w:r>
        <w:t>支持服务</w:t>
      </w:r>
    </w:p>
    <w:p w:rsidR="000A1BB7" w:rsidRDefault="00A05DD2">
      <w:pPr>
        <w:pStyle w:val="ProductList-Body"/>
      </w:pPr>
      <w:r>
        <w:t>有关</w:t>
      </w:r>
      <w:r>
        <w:t xml:space="preserve"> Microsoft Social Engagement </w:t>
      </w:r>
      <w:r>
        <w:t>支持服务的详细信息，请访问</w:t>
      </w:r>
      <w:r>
        <w:t xml:space="preserve"> </w:t>
      </w:r>
      <w:hyperlink r:id="rId109">
        <w:r>
          <w:rPr>
            <w:color w:val="00467F"/>
            <w:u w:val="single"/>
          </w:rPr>
          <w:t>http://www.microsoft.com/en-us/dynamics/dynamics-online-support.aspx</w:t>
        </w:r>
      </w:hyperlink>
      <w:r>
        <w:t>。</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289" w:name="_Sec664"/>
      <w:r>
        <w:t>Parature, from Microsoft</w:t>
      </w:r>
      <w:bookmarkEnd w:id="289"/>
      <w:r>
        <w:fldChar w:fldCharType="begin"/>
      </w:r>
      <w:r>
        <w:instrText xml:space="preserve"> TC "</w:instrText>
      </w:r>
      <w:bookmarkStart w:id="290" w:name="_Toc439148278"/>
      <w:r>
        <w:instrText>Parature, from Microsoft</w:instrText>
      </w:r>
      <w:bookmarkEnd w:id="290"/>
      <w:r>
        <w:instrText>" \l 3</w:instrText>
      </w:r>
      <w:r>
        <w:fldChar w:fldCharType="end"/>
      </w:r>
    </w:p>
    <w:p w:rsidR="000A1BB7" w:rsidRDefault="00A05DD2">
      <w:pPr>
        <w:pStyle w:val="ProductList-Offering1SubSection"/>
        <w:outlineLvl w:val="3"/>
      </w:pPr>
      <w:bookmarkStart w:id="291" w:name="_Sec718"/>
      <w:r>
        <w:t>1.</w:t>
      </w:r>
      <w:r>
        <w:t>计划可用性</w:t>
      </w:r>
      <w:bookmarkEnd w:id="291"/>
    </w:p>
    <w:tbl>
      <w:tblPr>
        <w:tblStyle w:val="PURTable"/>
        <w:tblW w:w="0" w:type="dxa"/>
        <w:tblLook w:val="04A0" w:firstRow="1" w:lastRow="0" w:firstColumn="1" w:lastColumn="0" w:noHBand="0" w:noVBand="1"/>
      </w:tblPr>
      <w:tblGrid>
        <w:gridCol w:w="4535"/>
        <w:gridCol w:w="793"/>
        <w:gridCol w:w="795"/>
        <w:gridCol w:w="807"/>
        <w:gridCol w:w="712"/>
        <w:gridCol w:w="834"/>
        <w:gridCol w:w="828"/>
        <w:gridCol w:w="811"/>
        <w:gridCol w:w="801"/>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t>Parature Enterprise</w:t>
            </w:r>
            <w:r>
              <w:fldChar w:fldCharType="begin"/>
            </w:r>
            <w:r>
              <w:instrText xml:space="preserve"> XE "Parature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Parature </w:t>
            </w:r>
            <w:r>
              <w:t>附加记录</w:t>
            </w:r>
            <w:r>
              <w:fldChar w:fldCharType="begin"/>
            </w:r>
            <w:r>
              <w:instrText xml:space="preserve"> XE "Parature </w:instrText>
            </w:r>
            <w:r>
              <w:instrText>附加记录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Parature </w:t>
            </w:r>
            <w:r>
              <w:t>附加页面视图</w:t>
            </w:r>
            <w:r>
              <w:fldChar w:fldCharType="begin"/>
            </w:r>
            <w:r>
              <w:instrText xml:space="preserve"> XE "Parature </w:instrText>
            </w:r>
            <w:r>
              <w:instrText>附加页面视图</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Parature </w:t>
            </w:r>
            <w:r>
              <w:t>附加部门</w:t>
            </w:r>
            <w:r>
              <w:fldChar w:fldCharType="begin"/>
            </w:r>
            <w:r>
              <w:instrText xml:space="preserve"> XE "Parature </w:instrText>
            </w:r>
            <w:r>
              <w:instrText>附加部门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Parature </w:t>
            </w:r>
            <w:r>
              <w:t>附加文件存储</w:t>
            </w:r>
            <w:r>
              <w:fldChar w:fldCharType="begin"/>
            </w:r>
            <w:r>
              <w:instrText xml:space="preserve"> XE "Parature </w:instrText>
            </w:r>
            <w:r>
              <w:instrText>附加文件存储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Parature </w:t>
            </w:r>
            <w:r>
              <w:rPr>
                <w:color w:val="000000"/>
              </w:rPr>
              <w:t>增强支持</w:t>
            </w:r>
            <w:r>
              <w:fldChar w:fldCharType="begin"/>
            </w:r>
            <w:r>
              <w:instrText xml:space="preserve"> XE "Parature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 xml:space="preserve">Parature </w:t>
            </w:r>
            <w:r>
              <w:rPr>
                <w:color w:val="000000"/>
              </w:rPr>
              <w:t>直接专业支持</w:t>
            </w:r>
            <w:r>
              <w:fldChar w:fldCharType="begin"/>
            </w:r>
            <w:r>
              <w:instrText xml:space="preserve"> XE "Parature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BB7" w:rsidRDefault="00A05DD2">
      <w:pPr>
        <w:pStyle w:val="ProductList-Offering1SubSection"/>
        <w:outlineLvl w:val="3"/>
      </w:pPr>
      <w:bookmarkStart w:id="292" w:name="_Sec773"/>
      <w:r>
        <w:t>2.</w:t>
      </w:r>
      <w:r>
        <w:t>产品条件</w:t>
      </w:r>
      <w:bookmarkEnd w:id="292"/>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 xml:space="preserve">2.1 Parature </w:t>
      </w:r>
      <w:r>
        <w:t>支持服务</w:t>
      </w:r>
    </w:p>
    <w:p w:rsidR="000A1BB7" w:rsidRDefault="00A05DD2">
      <w:pPr>
        <w:pStyle w:val="ProductList-Body"/>
      </w:pPr>
      <w:r>
        <w:t>有关</w:t>
      </w:r>
      <w:r>
        <w:t xml:space="preserve"> Parature </w:t>
      </w:r>
      <w:r>
        <w:t>的支持服务的详细信息，请访问</w:t>
      </w:r>
      <w:r>
        <w:t xml:space="preserve"> </w:t>
      </w:r>
      <w:hyperlink r:id="rId111">
        <w:r>
          <w:rPr>
            <w:color w:val="00467F"/>
            <w:u w:val="single"/>
          </w:rPr>
          <w:t>http://www.microsoft.com/en-us/dynamics/dynamics-online-support.aspx</w:t>
        </w:r>
      </w:hyperlink>
      <w:r>
        <w:t>。</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GroupHeading"/>
        <w:outlineLvl w:val="1"/>
      </w:pPr>
      <w:bookmarkStart w:id="293" w:name="_Sec632"/>
      <w:r>
        <w:t xml:space="preserve">Office 365 </w:t>
      </w:r>
      <w:r>
        <w:t>服务</w:t>
      </w:r>
      <w:bookmarkEnd w:id="293"/>
      <w:r>
        <w:fldChar w:fldCharType="begin"/>
      </w:r>
      <w:r>
        <w:instrText xml:space="preserve"> TC "</w:instrText>
      </w:r>
      <w:bookmarkStart w:id="294" w:name="_Toc439148279"/>
      <w:r>
        <w:instrText xml:space="preserve">Office 365 </w:instrText>
      </w:r>
      <w:r>
        <w:instrText>服务</w:instrText>
      </w:r>
      <w:bookmarkEnd w:id="294"/>
      <w:r>
        <w:instrText>" \l 2</w:instrText>
      </w:r>
      <w:r>
        <w:fldChar w:fldCharType="end"/>
      </w:r>
    </w:p>
    <w:p w:rsidR="000A1BB7" w:rsidRDefault="00A05DD2">
      <w:pPr>
        <w:pStyle w:val="ProductList-Offering2HeadingNoBorder"/>
        <w:outlineLvl w:val="2"/>
      </w:pPr>
      <w:bookmarkStart w:id="295" w:name="_Sec633"/>
      <w:r>
        <w:t xml:space="preserve">Office 365 </w:t>
      </w:r>
      <w:r>
        <w:t>应用程序</w:t>
      </w:r>
      <w:bookmarkEnd w:id="295"/>
      <w:r>
        <w:fldChar w:fldCharType="begin"/>
      </w:r>
      <w:r>
        <w:instrText xml:space="preserve"> TC "</w:instrText>
      </w:r>
      <w:bookmarkStart w:id="296" w:name="_Toc439148280"/>
      <w:r>
        <w:instrText xml:space="preserve">Office 365 </w:instrText>
      </w:r>
      <w:r>
        <w:instrText>应用程序</w:instrText>
      </w:r>
      <w:bookmarkEnd w:id="296"/>
      <w:r>
        <w:instrText>" \l 3</w:instrText>
      </w:r>
      <w:r>
        <w:fldChar w:fldCharType="end"/>
      </w:r>
    </w:p>
    <w:p w:rsidR="000A1BB7" w:rsidRDefault="00A05DD2">
      <w:pPr>
        <w:pStyle w:val="ProductList-Offering1SubSection"/>
        <w:outlineLvl w:val="3"/>
      </w:pPr>
      <w:bookmarkStart w:id="297" w:name="_Sec719"/>
      <w:r>
        <w:t>1.</w:t>
      </w:r>
      <w:r>
        <w:t>计划可用性</w:t>
      </w:r>
      <w:bookmarkEnd w:id="297"/>
    </w:p>
    <w:tbl>
      <w:tblPr>
        <w:tblStyle w:val="PURTable"/>
        <w:tblW w:w="0" w:type="dxa"/>
        <w:tblLook w:val="04A0" w:firstRow="1" w:lastRow="0" w:firstColumn="1" w:lastColumn="0" w:noHBand="0" w:noVBand="1"/>
      </w:tblPr>
      <w:tblGrid>
        <w:gridCol w:w="4529"/>
        <w:gridCol w:w="794"/>
        <w:gridCol w:w="796"/>
        <w:gridCol w:w="808"/>
        <w:gridCol w:w="712"/>
        <w:gridCol w:w="834"/>
        <w:gridCol w:w="829"/>
        <w:gridCol w:w="812"/>
        <w:gridCol w:w="802"/>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适用于</w:t>
            </w:r>
            <w:r>
              <w:t xml:space="preserve"> Office 365 </w:t>
            </w:r>
            <w:r>
              <w:t>的</w:t>
            </w:r>
            <w:r>
              <w:t xml:space="preserve"> Project Online with Project Pro</w:t>
            </w:r>
            <w:r>
              <w:fldChar w:fldCharType="begin"/>
            </w:r>
            <w:r>
              <w:instrText xml:space="preserve"> XE "</w:instrText>
            </w:r>
            <w:r>
              <w:instrText>适用于</w:instrText>
            </w:r>
            <w:r>
              <w:instrText xml:space="preserve"> Office 365 </w:instrText>
            </w:r>
            <w:r>
              <w:instrText>的</w:instrText>
            </w:r>
            <w:r>
              <w:instrText xml:space="preserve"> Project Online with Project Pro"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Project Online with Project Pro for Office 365</w:t>
            </w:r>
            <w:r>
              <w:t>（来自软件保障）</w:t>
            </w:r>
            <w:r>
              <w:fldChar w:fldCharType="begin"/>
            </w:r>
            <w:r>
              <w:instrText xml:space="preserve"> XE "Project Online with Project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Project Pro for Office 365</w:t>
            </w:r>
            <w:r>
              <w:rPr>
                <w:color w:val="000000"/>
              </w:rPr>
              <w:t>（来自软件保障）</w:t>
            </w:r>
            <w:r>
              <w:fldChar w:fldCharType="begin"/>
            </w:r>
            <w:r>
              <w:instrText xml:space="preserve"> XE "Project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Visio Pro for Office 365</w:t>
            </w:r>
            <w:r>
              <w:rPr>
                <w:color w:val="000000"/>
              </w:rPr>
              <w:t>（来自软件保障）</w:t>
            </w:r>
            <w:r>
              <w:fldChar w:fldCharType="begin"/>
            </w:r>
            <w:r>
              <w:instrText xml:space="preserve"> XE "Visio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298" w:name="_Sec774"/>
      <w:r>
        <w:t>2.</w:t>
      </w:r>
      <w:r>
        <w:t>产品条件</w:t>
      </w:r>
      <w:bookmarkEnd w:id="298"/>
    </w:p>
    <w:tbl>
      <w:tblPr>
        <w:tblStyle w:val="PURTable"/>
        <w:tblW w:w="0" w:type="dxa"/>
        <w:tblLook w:val="04A0" w:firstRow="1" w:lastRow="0" w:firstColumn="1" w:lastColumn="0" w:noHBand="0" w:noVBand="1"/>
      </w:tblPr>
      <w:tblGrid>
        <w:gridCol w:w="3635"/>
        <w:gridCol w:w="3624"/>
        <w:gridCol w:w="3657"/>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Project Pro for Office 365 </w:t>
            </w:r>
            <w:r>
              <w:t>和</w:t>
            </w:r>
            <w:r>
              <w:t xml:space="preserve"> Visio Pro for Office 365</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r>
    </w:tbl>
    <w:p w:rsidR="000A1BB7" w:rsidRDefault="000A1BB7">
      <w:pPr>
        <w:pStyle w:val="ProductList-Body"/>
      </w:pPr>
    </w:p>
    <w:p w:rsidR="000A1BB7" w:rsidRDefault="00A05DD2">
      <w:pPr>
        <w:pStyle w:val="ProductList-ClauseHeading"/>
        <w:outlineLvl w:val="4"/>
      </w:pPr>
      <w:r>
        <w:t xml:space="preserve">2.1 Office 365 </w:t>
      </w:r>
      <w:r>
        <w:t>应用程序</w:t>
      </w:r>
      <w:r>
        <w:t>“</w:t>
      </w:r>
      <w:r>
        <w:t>来自软件保障</w:t>
      </w:r>
      <w:r>
        <w:t>”</w:t>
      </w:r>
      <w:r>
        <w:t>用户</w:t>
      </w:r>
      <w:r>
        <w:t xml:space="preserve"> SL </w:t>
      </w:r>
      <w:r>
        <w:t>的购买资格</w:t>
      </w:r>
    </w:p>
    <w:p w:rsidR="000A1BB7" w:rsidRDefault="00A05DD2">
      <w:pPr>
        <w:pStyle w:val="ProductList-Body"/>
      </w:pPr>
      <w:r>
        <w:t>可以为下表中的合格产品购买相应的</w:t>
      </w:r>
      <w:r>
        <w:t>“</w:t>
      </w:r>
      <w:r>
        <w:t>来自软件保障</w:t>
      </w:r>
      <w:r>
        <w:t>”</w:t>
      </w:r>
      <w:r>
        <w:t>用户</w:t>
      </w:r>
      <w:r>
        <w:t xml:space="preserve"> SL</w:t>
      </w:r>
      <w:r>
        <w:t>，以便过渡为具有有效软件保障的完全付费永久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77"/>
        <w:gridCol w:w="5439"/>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可以过渡的合格产品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365 ProPlus</w:t>
            </w:r>
            <w:r>
              <w:t>（来自软件保障）</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Project Pro for Office 365</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Visio Pro for Office 365</w:t>
            </w:r>
          </w:p>
        </w:tc>
      </w:tr>
    </w:tbl>
    <w:p w:rsidR="000A1BB7" w:rsidRDefault="000A1BB7">
      <w:pPr>
        <w:pStyle w:val="ProductList-Body"/>
      </w:pPr>
    </w:p>
    <w:p w:rsidR="000A1BB7" w:rsidRDefault="00A05DD2">
      <w:pPr>
        <w:pStyle w:val="ProductList-ClauseHeading"/>
        <w:outlineLvl w:val="4"/>
      </w:pPr>
      <w:r>
        <w:t xml:space="preserve">2.2 </w:t>
      </w:r>
      <w:r>
        <w:t>之前已通过远程桌面服务</w:t>
      </w:r>
      <w:r>
        <w:t xml:space="preserve"> (RDS) </w:t>
      </w:r>
      <w:r>
        <w:t>权利为</w:t>
      </w:r>
      <w:r>
        <w:t xml:space="preserve"> Office 365 Pro Plus</w:t>
      </w:r>
      <w:r>
        <w:t>、</w:t>
      </w:r>
      <w:r>
        <w:t xml:space="preserve">Visio Pro for Office 365 </w:t>
      </w:r>
      <w:r>
        <w:t>和</w:t>
      </w:r>
      <w:r>
        <w:t xml:space="preserve"> Project Pro for Office 365 </w:t>
      </w:r>
      <w:r>
        <w:t>应用介质资格的客户</w:t>
      </w:r>
    </w:p>
    <w:p w:rsidR="000A1BB7" w:rsidRDefault="00A05DD2">
      <w:pPr>
        <w:pStyle w:val="ProductList-Body"/>
      </w:pPr>
      <w:r>
        <w:t>如果客户之前已在网络服务器上安装相应</w:t>
      </w:r>
      <w:r>
        <w:t xml:space="preserve"> 2013 </w:t>
      </w:r>
      <w:r>
        <w:t>本地软件的副本以便在启用了</w:t>
      </w:r>
      <w:r>
        <w:t xml:space="preserve"> RDS </w:t>
      </w:r>
      <w:r>
        <w:t>角色的网络服务器上使用软件，则可以继续这样使用，直至</w:t>
      </w:r>
      <w:r>
        <w:t xml:space="preserve"> 2016 </w:t>
      </w:r>
      <w:r>
        <w:t>年</w:t>
      </w:r>
      <w:r>
        <w:t xml:space="preserve"> 3 </w:t>
      </w:r>
      <w:r>
        <w:t>月</w:t>
      </w:r>
      <w:r>
        <w:t xml:space="preserve"> 31 </w:t>
      </w:r>
      <w:r>
        <w:t>日，此后必须改用</w:t>
      </w:r>
      <w:r>
        <w:t>“</w:t>
      </w:r>
      <w:r>
        <w:t>在具有共享计算机激活的网络服务器或</w:t>
      </w:r>
      <w:r>
        <w:t xml:space="preserve"> Microsoft Azure </w:t>
      </w:r>
      <w:r>
        <w:t>平台上使用应用程序</w:t>
      </w:r>
      <w:r>
        <w:t>”</w:t>
      </w:r>
      <w:r>
        <w:t>中所述的相应</w:t>
      </w:r>
      <w:r>
        <w:t xml:space="preserve"> Office 365 </w:t>
      </w:r>
      <w:r>
        <w:t>软件，请看后面的说明。</w:t>
      </w:r>
    </w:p>
    <w:p w:rsidR="000A1BB7" w:rsidRDefault="000A1BB7">
      <w:pPr>
        <w:pStyle w:val="ProductList-Body"/>
      </w:pPr>
    </w:p>
    <w:p w:rsidR="000A1BB7" w:rsidRDefault="00A05DD2">
      <w:pPr>
        <w:pStyle w:val="ProductList-ClauseHeading"/>
        <w:outlineLvl w:val="4"/>
      </w:pPr>
      <w:r>
        <w:t xml:space="preserve">2.3 </w:t>
      </w:r>
      <w:r>
        <w:t>带有</w:t>
      </w:r>
      <w:r>
        <w:t xml:space="preserve"> Windows To Go </w:t>
      </w:r>
      <w:r>
        <w:t>权利的</w:t>
      </w:r>
      <w:r>
        <w:t xml:space="preserve"> Office 365 Pro Plus </w:t>
      </w:r>
      <w:r>
        <w:t>的介质资格</w:t>
      </w:r>
    </w:p>
    <w:p w:rsidR="000A1BB7" w:rsidRDefault="00A05DD2">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0A1BB7" w:rsidRDefault="000A1BB7">
      <w:pPr>
        <w:pStyle w:val="ProductList-Body"/>
      </w:pPr>
    </w:p>
    <w:p w:rsidR="000A1BB7" w:rsidRDefault="00A05DD2">
      <w:pPr>
        <w:pStyle w:val="ProductList-ClauseHeading"/>
        <w:outlineLvl w:val="4"/>
      </w:pPr>
      <w:r>
        <w:t xml:space="preserve">2.4 </w:t>
      </w:r>
      <w:r>
        <w:t>大专院校和中小学校协议、教育解决方案许可登记表和开放式价值订购</w:t>
      </w:r>
      <w:r>
        <w:t xml:space="preserve"> – </w:t>
      </w:r>
      <w:r>
        <w:t>教育解决方案</w:t>
      </w:r>
    </w:p>
    <w:p w:rsidR="000A1BB7" w:rsidRDefault="00A05DD2">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0A1BB7">
      <w:pPr>
        <w:pStyle w:val="ProductList-Body"/>
      </w:pPr>
    </w:p>
    <w:p w:rsidR="000A1BB7" w:rsidRDefault="00A05DD2">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2013 </w:t>
      </w:r>
      <w:r>
        <w:t>软件。使用此软件时受</w:t>
      </w:r>
      <w:r>
        <w:t xml:space="preserve"> Office Professional Plus 2013 </w:t>
      </w:r>
      <w:r>
        <w:t>的许可条款的约束。</w:t>
      </w:r>
    </w:p>
    <w:p w:rsidR="000A1BB7" w:rsidRDefault="000A1BB7">
      <w:pPr>
        <w:pStyle w:val="ProductList-Body"/>
      </w:pPr>
    </w:p>
    <w:p w:rsidR="000A1BB7" w:rsidRDefault="00A05DD2">
      <w:pPr>
        <w:pStyle w:val="ProductList-ClauseHeading"/>
        <w:outlineLvl w:val="4"/>
      </w:pPr>
      <w:r>
        <w:t xml:space="preserve">2.5 Office </w:t>
      </w:r>
      <w:r>
        <w:t>多语言包</w:t>
      </w:r>
    </w:p>
    <w:p w:rsidR="000A1BB7" w:rsidRDefault="00A05DD2">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0A1BB7" w:rsidRDefault="000A1BB7">
      <w:pPr>
        <w:pStyle w:val="ProductList-Body"/>
      </w:pPr>
    </w:p>
    <w:p w:rsidR="000A1BB7" w:rsidRDefault="00A05DD2">
      <w:pPr>
        <w:pStyle w:val="ProductList-ClauseHeading"/>
        <w:outlineLvl w:val="4"/>
      </w:pPr>
      <w:r>
        <w:t>2.6 E-Learning</w:t>
      </w:r>
    </w:p>
    <w:p w:rsidR="000A1BB7" w:rsidRDefault="00A05DD2">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E-Learing </w:t>
      </w:r>
      <w:r>
        <w:t>网站使用条款的约束。</w:t>
      </w:r>
    </w:p>
    <w:p w:rsidR="000A1BB7" w:rsidRDefault="000A1BB7">
      <w:pPr>
        <w:pStyle w:val="ProductList-Body"/>
      </w:pPr>
    </w:p>
    <w:p w:rsidR="000A1BB7" w:rsidRDefault="00A05DD2">
      <w:pPr>
        <w:pStyle w:val="ProductList-ClauseHeading"/>
        <w:outlineLvl w:val="4"/>
      </w:pPr>
      <w:r>
        <w:t>2.7 Office Online</w:t>
      </w:r>
    </w:p>
    <w:p w:rsidR="000A1BB7" w:rsidRDefault="00A05DD2">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0A1BB7" w:rsidRDefault="000A1BB7">
      <w:pPr>
        <w:pStyle w:val="ProductList-Body"/>
      </w:pPr>
    </w:p>
    <w:p w:rsidR="000A1BB7" w:rsidRDefault="00A05DD2">
      <w:pPr>
        <w:pStyle w:val="ProductList-ClauseHeading"/>
        <w:outlineLvl w:val="4"/>
      </w:pPr>
      <w:r>
        <w:t xml:space="preserve">2.8 </w:t>
      </w:r>
      <w:r>
        <w:t>开放式价值订购迁移期</w:t>
      </w:r>
    </w:p>
    <w:p w:rsidR="000A1BB7" w:rsidRDefault="00A05DD2">
      <w:pPr>
        <w:pStyle w:val="ProductList-Body"/>
      </w:pPr>
      <w:r>
        <w:t>对于客户在其开放式价值订购协议期满之前或期满当天（以下简称</w:t>
      </w:r>
      <w:r>
        <w:t>“</w:t>
      </w:r>
      <w:r>
        <w:t>期满日</w:t>
      </w:r>
      <w:r>
        <w:t>”</w:t>
      </w:r>
      <w:r>
        <w:t>）激活的每个</w:t>
      </w:r>
      <w:r>
        <w:t xml:space="preserve"> Office 365 ProPlus</w:t>
      </w:r>
      <w:r>
        <w:t>、</w:t>
      </w:r>
      <w:r>
        <w:t>Midsize Business</w:t>
      </w:r>
      <w:r>
        <w:t>、</w:t>
      </w:r>
      <w:r>
        <w:t xml:space="preserve">Enterprise E3-E4 </w:t>
      </w:r>
      <w:r>
        <w:t>或</w:t>
      </w:r>
      <w:r>
        <w:t xml:space="preserve"> Education E3-E4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299" w:name="_Sec634"/>
      <w:r>
        <w:t xml:space="preserve">Office 365 </w:t>
      </w:r>
      <w:r>
        <w:t>套件</w:t>
      </w:r>
      <w:bookmarkEnd w:id="299"/>
      <w:r>
        <w:fldChar w:fldCharType="begin"/>
      </w:r>
      <w:r>
        <w:instrText xml:space="preserve"> TC "</w:instrText>
      </w:r>
      <w:bookmarkStart w:id="300" w:name="_Toc439148281"/>
      <w:r>
        <w:instrText xml:space="preserve">Office 365 </w:instrText>
      </w:r>
      <w:r>
        <w:instrText>套件</w:instrText>
      </w:r>
      <w:bookmarkEnd w:id="300"/>
      <w:r>
        <w:instrText>" \l 3</w:instrText>
      </w:r>
      <w:r>
        <w:fldChar w:fldCharType="end"/>
      </w:r>
    </w:p>
    <w:p w:rsidR="000A1BB7" w:rsidRDefault="00A05DD2">
      <w:pPr>
        <w:pStyle w:val="ProductList-ClauseHeading"/>
        <w:outlineLvl w:val="3"/>
      </w:pPr>
      <w:bookmarkStart w:id="301" w:name="_Sec720"/>
      <w:r>
        <w:t>1.</w:t>
      </w:r>
      <w:r>
        <w:t>计划可用性</w:t>
      </w:r>
      <w:bookmarkEnd w:id="301"/>
    </w:p>
    <w:tbl>
      <w:tblPr>
        <w:tblStyle w:val="PURTable"/>
        <w:tblW w:w="0" w:type="dxa"/>
        <w:tblLook w:val="04A0" w:firstRow="1" w:lastRow="0" w:firstColumn="1" w:lastColumn="0" w:noHBand="0" w:noVBand="1"/>
      </w:tblPr>
      <w:tblGrid>
        <w:gridCol w:w="4535"/>
        <w:gridCol w:w="793"/>
        <w:gridCol w:w="795"/>
        <w:gridCol w:w="807"/>
        <w:gridCol w:w="712"/>
        <w:gridCol w:w="834"/>
        <w:gridCol w:w="828"/>
        <w:gridCol w:w="811"/>
        <w:gridCol w:w="801"/>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Office 365 Enterprise E1</w:t>
            </w:r>
            <w:r>
              <w:t>、</w:t>
            </w:r>
            <w:r>
              <w:t>E3Add-on</w:t>
            </w:r>
            <w:r>
              <w:fldChar w:fldCharType="begin"/>
            </w:r>
            <w:r>
              <w:instrText xml:space="preserve"> XE "Office 365 Enterprise E1</w:instrText>
            </w:r>
            <w:r>
              <w:instrText>、</w:instrText>
            </w:r>
            <w:r>
              <w:instrText xml:space="preserve">E3Add-on"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Office 365 </w:t>
            </w:r>
            <w:r>
              <w:t>企业版</w:t>
            </w:r>
            <w:r>
              <w:t xml:space="preserve"> E3</w:t>
            </w:r>
            <w:r>
              <w:t>、</w:t>
            </w:r>
            <w:r>
              <w:t>E4</w:t>
            </w:r>
            <w:r>
              <w:t>（不带</w:t>
            </w:r>
            <w:r>
              <w:t xml:space="preserve"> ProPlus </w:t>
            </w:r>
            <w:r>
              <w:t>附加）</w:t>
            </w:r>
            <w:r>
              <w:fldChar w:fldCharType="begin"/>
            </w:r>
            <w:r>
              <w:instrText xml:space="preserve"> XE "Office 365 </w:instrText>
            </w:r>
            <w:r>
              <w:instrText>企业版</w:instrText>
            </w:r>
            <w:r>
              <w:instrText xml:space="preserve"> E3</w:instrText>
            </w:r>
            <w:r>
              <w:instrText>、</w:instrText>
            </w:r>
            <w:r>
              <w:instrText>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302" w:name="_Sec775"/>
      <w:r>
        <w:t>2.</w:t>
      </w:r>
      <w:r>
        <w:t>产品条件</w:t>
      </w:r>
      <w:bookmarkEnd w:id="302"/>
    </w:p>
    <w:tbl>
      <w:tblPr>
        <w:tblStyle w:val="PURTable"/>
        <w:tblW w:w="0" w:type="dxa"/>
        <w:tblLook w:val="04A0" w:firstRow="1" w:lastRow="0" w:firstColumn="1" w:lastColumn="0" w:noHBand="0" w:noVBand="1"/>
      </w:tblPr>
      <w:tblGrid>
        <w:gridCol w:w="3631"/>
        <w:gridCol w:w="3645"/>
        <w:gridCol w:w="3640"/>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 xml:space="preserve">2.1 </w:t>
      </w:r>
      <w:r>
        <w:t>美国政府社区云服务</w:t>
      </w:r>
    </w:p>
    <w:p w:rsidR="000A1BB7" w:rsidRDefault="00A05DD2">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0A1BB7" w:rsidRDefault="000A1BB7">
      <w:pPr>
        <w:pStyle w:val="ProductList-Body"/>
      </w:pPr>
    </w:p>
    <w:p w:rsidR="000A1BB7" w:rsidRDefault="00A05DD2">
      <w:pPr>
        <w:pStyle w:val="ProductList-ClauseHeading"/>
        <w:outlineLvl w:val="4"/>
      </w:pPr>
      <w:r>
        <w:t xml:space="preserve">2.2 </w:t>
      </w:r>
      <w:r>
        <w:t>大专院校和中小学校协议</w:t>
      </w:r>
    </w:p>
    <w:p w:rsidR="000A1BB7" w:rsidRDefault="00A05DD2">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0A1BB7" w:rsidRDefault="000A1BB7">
      <w:pPr>
        <w:pStyle w:val="ProductList-Body"/>
      </w:pPr>
    </w:p>
    <w:p w:rsidR="000A1BB7" w:rsidRDefault="00A05DD2">
      <w:pPr>
        <w:pStyle w:val="ProductList-ClauseHeading"/>
        <w:outlineLvl w:val="4"/>
      </w:pPr>
      <w:r>
        <w:t xml:space="preserve">2.3 </w:t>
      </w:r>
      <w:r>
        <w:t>基于教员</w:t>
      </w:r>
      <w:r>
        <w:t>/</w:t>
      </w:r>
      <w:r>
        <w:t>职员范围免费授予</w:t>
      </w:r>
      <w:r>
        <w:t xml:space="preserve"> Office 365 ProPlus </w:t>
      </w:r>
      <w:r>
        <w:t>学生许可</w:t>
      </w:r>
    </w:p>
    <w:p w:rsidR="000A1BB7" w:rsidRDefault="00A05DD2">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0A1BB7" w:rsidRDefault="000A1BB7">
      <w:pPr>
        <w:pStyle w:val="ProductList-Body"/>
      </w:pPr>
    </w:p>
    <w:p w:rsidR="000A1BB7" w:rsidRDefault="00A05DD2">
      <w:pPr>
        <w:pStyle w:val="ProductList-ClauseHeading"/>
        <w:outlineLvl w:val="4"/>
      </w:pPr>
      <w:r>
        <w:t xml:space="preserve">2.4 </w:t>
      </w:r>
      <w:r>
        <w:t>大专院校和中小学校实验室或图书馆使用</w:t>
      </w:r>
    </w:p>
    <w:p w:rsidR="000A1BB7" w:rsidRDefault="00A05DD2">
      <w:pPr>
        <w:pStyle w:val="ProductList-Body"/>
      </w:pPr>
      <w:r>
        <w:t>对于为所有教员和职员分配了</w:t>
      </w:r>
      <w:r>
        <w:t xml:space="preserve"> Office 365 ProPlus USL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2013</w:t>
      </w:r>
      <w:r>
        <w:fldChar w:fldCharType="begin"/>
      </w:r>
      <w:r>
        <w:instrText xml:space="preserve"> XE "Office Professional Plus 2013" </w:instrText>
      </w:r>
      <w:r>
        <w:fldChar w:fldCharType="end"/>
      </w:r>
      <w:r>
        <w:t xml:space="preserve"> </w:t>
      </w:r>
      <w:r>
        <w:t>软件的相关优惠。</w:t>
      </w:r>
    </w:p>
    <w:p w:rsidR="000A1BB7" w:rsidRDefault="000A1BB7">
      <w:pPr>
        <w:pStyle w:val="ProductList-Body"/>
      </w:pPr>
    </w:p>
    <w:p w:rsidR="000A1BB7" w:rsidRDefault="00A05DD2">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453"/>
        <w:gridCol w:w="5463"/>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附加用户</w:t>
            </w:r>
            <w:r>
              <w:rPr>
                <w:color w:val="FFFFFF"/>
              </w:rPr>
              <w:t xml:space="preserve"> SL</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Office 365 </w:t>
            </w:r>
            <w:r>
              <w:t>企业版</w:t>
            </w:r>
            <w:r>
              <w:t xml:space="preserve"> E1 </w:t>
            </w:r>
            <w:r>
              <w:t>附加</w:t>
            </w:r>
            <w:r>
              <w:rPr>
                <w:vertAlign w:val="superscript"/>
              </w:rPr>
              <w:t>2</w:t>
            </w:r>
          </w:p>
          <w:p w:rsidR="000A1BB7" w:rsidRDefault="00A05DD2">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0A1BB7" w:rsidRDefault="00A05DD2">
            <w:pPr>
              <w:pStyle w:val="ProductList-TableBody"/>
            </w:pPr>
            <w:r>
              <w:t>- Office 365 Government E1 Add-on</w:t>
            </w:r>
          </w:p>
          <w:p w:rsidR="000A1BB7" w:rsidRDefault="00A05DD2">
            <w:pPr>
              <w:pStyle w:val="ProductList-TableBody"/>
            </w:pPr>
            <w:r>
              <w:t xml:space="preserve">- </w:t>
            </w:r>
            <w:r>
              <w:t>不带</w:t>
            </w:r>
            <w:r>
              <w:t xml:space="preserve"> ProPlus Add-on </w:t>
            </w:r>
            <w:r>
              <w:t>的</w:t>
            </w:r>
            <w:r>
              <w:t xml:space="preserve"> Office 365 Enterprise </w:t>
            </w:r>
            <w:r>
              <w:t>和</w:t>
            </w:r>
            <w:r>
              <w:t xml:space="preserve"> Government E3</w:t>
            </w:r>
          </w:p>
          <w:p w:rsidR="000A1BB7" w:rsidRDefault="00A05DD2">
            <w:pPr>
              <w:pStyle w:val="ProductList-TableBody"/>
            </w:pPr>
            <w:r>
              <w:t xml:space="preserve">- </w:t>
            </w:r>
            <w:r>
              <w:t>不带</w:t>
            </w:r>
            <w:r>
              <w:t xml:space="preserve"> ProPlus Add-on </w:t>
            </w:r>
            <w:r>
              <w:t>的</w:t>
            </w:r>
            <w:r>
              <w:t xml:space="preserve"> Office 365 Enterprise </w:t>
            </w:r>
            <w:r>
              <w:t>和</w:t>
            </w:r>
            <w:r>
              <w:t xml:space="preserve"> Government E4</w:t>
            </w:r>
          </w:p>
          <w:p w:rsidR="000A1BB7" w:rsidRDefault="00A05DD2">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0A1BB7" w:rsidRDefault="00A05DD2">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0A1BB7" w:rsidRDefault="00A05DD2">
            <w:pPr>
              <w:pStyle w:val="ProductList-TableBody"/>
            </w:pPr>
            <w:r>
              <w:t xml:space="preserve">- SharePoint Online </w:t>
            </w:r>
            <w:r>
              <w:t>计划</w:t>
            </w:r>
            <w:r>
              <w:t xml:space="preserve"> 1 Add-on</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Office 365 Enterprise E1/ Government E1 Add-on</w:t>
            </w:r>
          </w:p>
          <w:p w:rsidR="000A1BB7" w:rsidRDefault="00A05DD2">
            <w:pPr>
              <w:pStyle w:val="ProductList-TableBody"/>
            </w:pPr>
            <w:r>
              <w:t xml:space="preserve">- Office 365 </w:t>
            </w:r>
            <w:r>
              <w:t>企业版</w:t>
            </w:r>
            <w:r>
              <w:t xml:space="preserve"> E3 </w:t>
            </w:r>
            <w:r>
              <w:t>附加</w:t>
            </w:r>
            <w:r>
              <w:rPr>
                <w:vertAlign w:val="superscript"/>
              </w:rPr>
              <w:t>2</w:t>
            </w:r>
          </w:p>
          <w:p w:rsidR="000A1BB7" w:rsidRDefault="00A05DD2">
            <w:pPr>
              <w:pStyle w:val="ProductList-TableBody"/>
            </w:pPr>
            <w:r>
              <w:t xml:space="preserve">- Office 365 </w:t>
            </w:r>
            <w:r>
              <w:t>政府版</w:t>
            </w:r>
            <w:r>
              <w:t xml:space="preserve"> E3 Add-on</w:t>
            </w:r>
            <w:r>
              <w:rPr>
                <w:vertAlign w:val="superscript"/>
              </w:rPr>
              <w:t>4</w:t>
            </w:r>
          </w:p>
          <w:p w:rsidR="000A1BB7" w:rsidRDefault="00A05DD2">
            <w:pPr>
              <w:pStyle w:val="ProductList-TableBody"/>
            </w:pPr>
            <w:r>
              <w:t xml:space="preserve">- Office 365 </w:t>
            </w:r>
            <w:r>
              <w:t>企业版和政府版</w:t>
            </w:r>
            <w:r>
              <w:t xml:space="preserve"> E4</w:t>
            </w:r>
            <w:r>
              <w:t>、</w:t>
            </w:r>
            <w:r>
              <w:t xml:space="preserve">E5 </w:t>
            </w:r>
            <w:r>
              <w:t>附加</w:t>
            </w:r>
          </w:p>
          <w:p w:rsidR="000A1BB7" w:rsidRDefault="00A05DD2">
            <w:pPr>
              <w:pStyle w:val="ProductList-TableBody"/>
            </w:pPr>
            <w:r>
              <w:t xml:space="preserve">- </w:t>
            </w:r>
            <w:r>
              <w:t>不带</w:t>
            </w:r>
            <w:r>
              <w:t xml:space="preserve"> ProPlus Add-on </w:t>
            </w:r>
            <w:r>
              <w:t>的</w:t>
            </w:r>
            <w:r>
              <w:t xml:space="preserve"> Office 365 Enterprise </w:t>
            </w:r>
            <w:r>
              <w:t>和</w:t>
            </w:r>
            <w:r>
              <w:t xml:space="preserve"> Government E3</w:t>
            </w:r>
          </w:p>
          <w:p w:rsidR="000A1BB7" w:rsidRDefault="00A05DD2">
            <w:pPr>
              <w:pStyle w:val="ProductList-TableBody"/>
            </w:pPr>
            <w:r>
              <w:t xml:space="preserve">- </w:t>
            </w:r>
            <w:r>
              <w:t>不带</w:t>
            </w:r>
            <w:r>
              <w:t xml:space="preserve"> ProPlus Add-on </w:t>
            </w:r>
            <w:r>
              <w:t>的</w:t>
            </w:r>
            <w:r>
              <w:t xml:space="preserve"> Office 365 Enterprise </w:t>
            </w:r>
            <w:r>
              <w:t>和</w:t>
            </w:r>
            <w:r>
              <w:t xml:space="preserve"> Government E4</w:t>
            </w:r>
          </w:p>
          <w:p w:rsidR="000A1BB7" w:rsidRDefault="00A05DD2">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0A1BB7" w:rsidRDefault="00A05DD2">
            <w:pPr>
              <w:pStyle w:val="ProductList-TableBody"/>
            </w:pPr>
            <w:r>
              <w:t xml:space="preserve">- Exchange Online </w:t>
            </w:r>
            <w:r>
              <w:t>计划</w:t>
            </w:r>
            <w:r>
              <w:t xml:space="preserve"> 1 Add-on</w:t>
            </w:r>
          </w:p>
          <w:p w:rsidR="000A1BB7" w:rsidRDefault="00A05DD2">
            <w:pPr>
              <w:pStyle w:val="ProductList-TableBody"/>
            </w:pPr>
            <w:r>
              <w:t xml:space="preserve">- Skype for Business Online </w:t>
            </w:r>
            <w:r>
              <w:t>计划</w:t>
            </w:r>
            <w:r>
              <w:t xml:space="preserve"> 1 Add-on</w:t>
            </w:r>
          </w:p>
          <w:p w:rsidR="000A1BB7" w:rsidRDefault="00A05DD2">
            <w:pPr>
              <w:pStyle w:val="ProductList-TableBody"/>
            </w:pPr>
            <w:r>
              <w:t xml:space="preserve">- SharePoint Online </w:t>
            </w:r>
            <w:r>
              <w:t>计划</w:t>
            </w:r>
            <w:r>
              <w:t xml:space="preserve"> 1 Add-on</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w:t>
            </w:r>
            <w:r>
              <w:t>不带</w:t>
            </w:r>
            <w:r>
              <w:t xml:space="preserve"> ProPlus Add-on </w:t>
            </w:r>
            <w:r>
              <w:t>的</w:t>
            </w:r>
            <w:r>
              <w:t xml:space="preserve"> Office 365 Enterprise </w:t>
            </w:r>
            <w:r>
              <w:t>和</w:t>
            </w:r>
            <w:r>
              <w:t xml:space="preserve"> Government E3</w:t>
            </w:r>
          </w:p>
          <w:p w:rsidR="000A1BB7" w:rsidRDefault="00A05DD2">
            <w:pPr>
              <w:pStyle w:val="ProductList-TableBody"/>
            </w:pPr>
            <w:r>
              <w:t xml:space="preserve">- </w:t>
            </w:r>
            <w:r>
              <w:t>不带</w:t>
            </w:r>
            <w:r>
              <w:t xml:space="preserve"> ProPlus Add-on </w:t>
            </w:r>
            <w:r>
              <w:t>的</w:t>
            </w:r>
            <w:r>
              <w:t xml:space="preserve"> Office 365 Enterprise </w:t>
            </w:r>
            <w:r>
              <w:t>和</w:t>
            </w:r>
            <w:r>
              <w:t xml:space="preserve"> Government E4</w:t>
            </w:r>
          </w:p>
          <w:p w:rsidR="000A1BB7" w:rsidRDefault="00A05DD2">
            <w:pPr>
              <w:pStyle w:val="ProductList-TableBody"/>
            </w:pPr>
            <w:r>
              <w:t>- Azure Rights Management Add-on</w:t>
            </w:r>
            <w:r>
              <w:fldChar w:fldCharType="begin"/>
            </w:r>
            <w:r>
              <w:instrText xml:space="preserve"> XE "Azure Rights Management Add-on" </w:instrText>
            </w:r>
            <w:r>
              <w:fldChar w:fldCharType="end"/>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Office 365 </w:t>
            </w:r>
            <w:r>
              <w:t>企业版和政府版</w:t>
            </w:r>
            <w:r>
              <w:t xml:space="preserve"> E3</w:t>
            </w:r>
            <w:r>
              <w:rPr>
                <w:vertAlign w:val="superscript"/>
              </w:rPr>
              <w:t>2</w:t>
            </w:r>
            <w:r>
              <w:t>、</w:t>
            </w:r>
            <w:r>
              <w:t xml:space="preserve">E4 </w:t>
            </w:r>
            <w:r>
              <w:t>或</w:t>
            </w:r>
            <w:r>
              <w:t xml:space="preserve"> E5 </w:t>
            </w:r>
            <w:r>
              <w:t>附加</w:t>
            </w:r>
          </w:p>
          <w:p w:rsidR="000A1BB7" w:rsidRDefault="00A05DD2">
            <w:pPr>
              <w:pStyle w:val="ProductList-TableBody"/>
            </w:pPr>
            <w:r>
              <w:t xml:space="preserve">- </w:t>
            </w:r>
            <w:r>
              <w:t>不带</w:t>
            </w:r>
            <w:r>
              <w:t xml:space="preserve"> ProPlus Add-on </w:t>
            </w:r>
            <w:r>
              <w:t>的</w:t>
            </w:r>
            <w:r>
              <w:t xml:space="preserve"> Office 365 </w:t>
            </w:r>
            <w:r>
              <w:t>企业版和政府版</w:t>
            </w:r>
            <w:r>
              <w:t xml:space="preserve"> E3</w:t>
            </w:r>
            <w:r>
              <w:rPr>
                <w:vertAlign w:val="superscript"/>
              </w:rPr>
              <w:t>2</w:t>
            </w:r>
            <w:r>
              <w:t xml:space="preserve"> </w:t>
            </w:r>
            <w:r>
              <w:t>或</w:t>
            </w:r>
            <w:r>
              <w:t xml:space="preserve"> E4</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0A1BB7" w:rsidRDefault="00A05DD2">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tc>
      </w:tr>
    </w:tbl>
    <w:p w:rsidR="000A1BB7" w:rsidRDefault="00A05DD2">
      <w:pPr>
        <w:pStyle w:val="ProductList-Body"/>
      </w:pPr>
      <w:r>
        <w:rPr>
          <w:i/>
          <w:vertAlign w:val="superscript"/>
        </w:rPr>
        <w:t>1</w:t>
      </w:r>
      <w:r>
        <w:rPr>
          <w:i/>
        </w:rPr>
        <w:t>1</w:t>
      </w:r>
      <w:r>
        <w:rPr>
          <w:i/>
        </w:rPr>
        <w:t>每个合格许可必须具有有效软件保障</w:t>
      </w:r>
    </w:p>
    <w:p w:rsidR="000A1BB7" w:rsidRDefault="00A05DD2">
      <w:pPr>
        <w:pStyle w:val="ProductList-Body"/>
      </w:pPr>
      <w:r>
        <w:rPr>
          <w:i/>
          <w:vertAlign w:val="superscript"/>
        </w:rPr>
        <w:t>2</w:t>
      </w:r>
      <w:r>
        <w:rPr>
          <w:i/>
        </w:rPr>
        <w:t>这些优惠仅适用于开放式价值和开放式价值订购客户。</w:t>
      </w:r>
    </w:p>
    <w:p w:rsidR="000A1BB7" w:rsidRDefault="00A05DD2">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0A1BB7" w:rsidRDefault="00A05DD2">
      <w:pPr>
        <w:pStyle w:val="ProductList-Body"/>
      </w:pPr>
      <w:r>
        <w:rPr>
          <w:i/>
          <w:vertAlign w:val="superscript"/>
        </w:rPr>
        <w:t>4</w:t>
      </w:r>
      <w:r>
        <w:rPr>
          <w:i/>
        </w:rPr>
        <w:t>只有客户批量许可协议中定义的政府客户才能购买此附加用户</w:t>
      </w:r>
      <w:r>
        <w:rPr>
          <w:i/>
        </w:rPr>
        <w:t xml:space="preserve"> SL</w:t>
      </w:r>
      <w:r>
        <w:rPr>
          <w:i/>
        </w:rPr>
        <w:t>。</w:t>
      </w:r>
    </w:p>
    <w:p w:rsidR="000A1BB7" w:rsidRDefault="000A1BB7">
      <w:pPr>
        <w:pStyle w:val="ProductList-Body"/>
      </w:pPr>
    </w:p>
    <w:p w:rsidR="000A1BB7" w:rsidRDefault="00A05DD2">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0A1BB7" w:rsidRDefault="000A1BB7">
      <w:pPr>
        <w:pStyle w:val="ProductList-Body"/>
      </w:pPr>
    </w:p>
    <w:p w:rsidR="000A1BB7" w:rsidRDefault="00A05DD2">
      <w:pPr>
        <w:pStyle w:val="ProductList-ClauseHeading"/>
        <w:outlineLvl w:val="4"/>
      </w:pPr>
      <w:r>
        <w:t xml:space="preserve">2.6 </w:t>
      </w:r>
      <w:r>
        <w:t>购买限制</w:t>
      </w:r>
    </w:p>
    <w:p w:rsidR="000A1BB7" w:rsidRDefault="00A05DD2">
      <w:pPr>
        <w:pStyle w:val="ProductList-Body"/>
      </w:pPr>
      <w:r>
        <w:t>每个合格许可（或一组合格许可）只能购买一个附加用户</w:t>
      </w:r>
      <w:r>
        <w:t xml:space="preserve"> SL</w:t>
      </w:r>
      <w:r>
        <w:t>。</w:t>
      </w:r>
    </w:p>
    <w:p w:rsidR="000A1BB7" w:rsidRDefault="000A1BB7">
      <w:pPr>
        <w:pStyle w:val="ProductList-Body"/>
      </w:pPr>
    </w:p>
    <w:p w:rsidR="000A1BB7" w:rsidRDefault="00A05DD2">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0A1BB7" w:rsidRDefault="000A1BB7">
      <w:pPr>
        <w:pStyle w:val="ProductList-Body"/>
      </w:pPr>
    </w:p>
    <w:p w:rsidR="000A1BB7" w:rsidRDefault="00A05DD2">
      <w:pPr>
        <w:pStyle w:val="ProductList-ClauseHeading"/>
        <w:outlineLvl w:val="4"/>
      </w:pPr>
      <w:r>
        <w:t xml:space="preserve">2.7 </w:t>
      </w:r>
      <w:r>
        <w:t>批量许可计划条款</w:t>
      </w:r>
    </w:p>
    <w:p w:rsidR="000A1BB7" w:rsidRDefault="00A05DD2">
      <w:pPr>
        <w:pStyle w:val="ProductList-Body"/>
      </w:pPr>
      <w:r>
        <w:t>适用于相应的在线服务用户</w:t>
      </w:r>
      <w:r>
        <w:t xml:space="preserve"> SL </w:t>
      </w:r>
      <w:r>
        <w:t>的计划条款也适用于附加用户</w:t>
      </w:r>
      <w:r>
        <w:t xml:space="preserve"> SL</w:t>
      </w:r>
      <w:r>
        <w:t>，但他们不适用于依据企业协议获得的过渡权利。</w:t>
      </w:r>
    </w:p>
    <w:p w:rsidR="000A1BB7" w:rsidRDefault="000A1BB7">
      <w:pPr>
        <w:pStyle w:val="ProductList-Body"/>
      </w:pPr>
    </w:p>
    <w:p w:rsidR="000A1BB7" w:rsidRDefault="00A05DD2">
      <w:pPr>
        <w:pStyle w:val="ProductList-ClauseHeading"/>
        <w:outlineLvl w:val="4"/>
      </w:pPr>
      <w:r>
        <w:t>2.8 Office 365“</w:t>
      </w:r>
      <w:r>
        <w:t>来自软件保障</w:t>
      </w:r>
      <w:r>
        <w:t>”</w:t>
      </w:r>
      <w:r>
        <w:t>用户</w:t>
      </w:r>
      <w:r>
        <w:t xml:space="preserve"> SL </w:t>
      </w:r>
      <w:r>
        <w:t>的购买资格</w:t>
      </w:r>
    </w:p>
    <w:p w:rsidR="000A1BB7" w:rsidRDefault="00A05DD2">
      <w:pPr>
        <w:pStyle w:val="ProductList-Body"/>
      </w:pPr>
      <w:r>
        <w:t>可以为下表中的合格产品购买相应的</w:t>
      </w:r>
      <w:r>
        <w:t>“</w:t>
      </w:r>
      <w:r>
        <w:t>来自软件保障</w:t>
      </w:r>
      <w:r>
        <w:t>”</w:t>
      </w:r>
      <w:r>
        <w:t>用户</w:t>
      </w:r>
      <w:r>
        <w:t xml:space="preserve"> SL</w:t>
      </w:r>
      <w:r>
        <w:t>，以便过渡为具有有效软件保障的完全付费永久许可。还可使用相应的</w:t>
      </w:r>
      <w:r>
        <w:t>“</w:t>
      </w:r>
      <w:r>
        <w:t>来自软件保障</w:t>
      </w:r>
      <w:r>
        <w:t>”</w:t>
      </w:r>
      <w:r>
        <w:t>用户</w:t>
      </w:r>
      <w:r>
        <w:t xml:space="preserve"> SL </w:t>
      </w:r>
      <w:r>
        <w:t>过渡合格产品的订购许可，前提是订购许可购买时间比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43"/>
        <w:gridCol w:w="3646"/>
        <w:gridCol w:w="3627"/>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可以过渡的合格产品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要求的</w:t>
            </w:r>
            <w:r>
              <w:rPr>
                <w:color w:val="FFFFFF"/>
              </w:rPr>
              <w:t xml:space="preserve"> CAL Suite Bridge</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365</w:t>
            </w:r>
            <w:r>
              <w:t>（</w:t>
            </w:r>
            <w:r>
              <w:t>Enterprise E3</w:t>
            </w:r>
            <w:r>
              <w:t>、</w:t>
            </w:r>
            <w:r>
              <w:t>E4</w:t>
            </w:r>
            <w:r>
              <w:t>、</w:t>
            </w:r>
            <w:r>
              <w:t xml:space="preserve">E5 </w:t>
            </w:r>
            <w:r>
              <w:t>和</w:t>
            </w:r>
            <w:r>
              <w:t xml:space="preserve"> Government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365</w:t>
            </w:r>
            <w:r>
              <w:t>（</w:t>
            </w:r>
            <w:r>
              <w:t>Enterprise E3</w:t>
            </w:r>
            <w:r>
              <w:t>、</w:t>
            </w:r>
            <w:r>
              <w:t>E4</w:t>
            </w:r>
            <w:r>
              <w:t>、</w:t>
            </w:r>
            <w:r>
              <w:t xml:space="preserve">E5 </w:t>
            </w:r>
            <w:r>
              <w:t>和</w:t>
            </w:r>
            <w:r>
              <w:t xml:space="preserve"> Government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0A1BB7" w:rsidRDefault="00A05DD2">
      <w:pPr>
        <w:pStyle w:val="ProductList-Body"/>
      </w:pPr>
      <w:r>
        <w:rPr>
          <w:i/>
          <w:vertAlign w:val="superscript"/>
        </w:rPr>
        <w:t>1</w:t>
      </w:r>
      <w:r>
        <w:rPr>
          <w:i/>
        </w:rPr>
        <w:t>仅在许可登记表周年日或者新的许可登记有效期开始时可供购买。</w:t>
      </w:r>
    </w:p>
    <w:p w:rsidR="000A1BB7" w:rsidRDefault="00A05DD2">
      <w:pPr>
        <w:pStyle w:val="ProductList-Body"/>
      </w:pPr>
      <w:r>
        <w:rPr>
          <w:i/>
          <w:vertAlign w:val="superscript"/>
        </w:rPr>
        <w:t>2</w:t>
      </w:r>
      <w:r>
        <w:rPr>
          <w:i/>
        </w:rPr>
        <w:t>仅在许可登记表周年日购买时需要。</w:t>
      </w:r>
    </w:p>
    <w:p w:rsidR="000A1BB7" w:rsidRDefault="00A05DD2">
      <w:pPr>
        <w:pStyle w:val="ProductList-Body"/>
      </w:pPr>
      <w:r>
        <w:rPr>
          <w:i/>
          <w:vertAlign w:val="superscript"/>
        </w:rPr>
        <w:t>3</w:t>
      </w:r>
      <w:r>
        <w:rPr>
          <w:i/>
        </w:rPr>
        <w:t>具有企业移动性套件</w:t>
      </w:r>
      <w:r>
        <w:fldChar w:fldCharType="begin"/>
      </w:r>
      <w:r>
        <w:instrText xml:space="preserve"> XE "</w:instrText>
      </w:r>
      <w:r>
        <w:instrText>企业移动性套件</w:instrText>
      </w:r>
      <w:r>
        <w:instrText xml:space="preserve">" </w:instrText>
      </w:r>
      <w:r>
        <w:fldChar w:fldCharType="end"/>
      </w:r>
      <w:r>
        <w:rPr>
          <w:i/>
        </w:rPr>
        <w:t>许可的用户无需购买。</w:t>
      </w:r>
    </w:p>
    <w:p w:rsidR="000A1BB7" w:rsidRDefault="000A1BB7">
      <w:pPr>
        <w:pStyle w:val="ProductList-Body"/>
      </w:pPr>
    </w:p>
    <w:p w:rsidR="000A1BB7" w:rsidRDefault="00A05DD2">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0A1BB7" w:rsidRDefault="000A1BB7">
      <w:pPr>
        <w:pStyle w:val="ProductList-Body"/>
      </w:pPr>
    </w:p>
    <w:p w:rsidR="000A1BB7" w:rsidRDefault="00A05DD2">
      <w:pPr>
        <w:pStyle w:val="ProductList-ClauseHeading"/>
        <w:outlineLvl w:val="4"/>
      </w:pPr>
      <w:r>
        <w:t xml:space="preserve">2.9 </w:t>
      </w:r>
      <w:r>
        <w:t>过渡到</w:t>
      </w:r>
      <w:r>
        <w:t>“</w:t>
      </w:r>
      <w:r>
        <w:t>来自软件保障</w:t>
      </w:r>
      <w:r>
        <w:t>”</w:t>
      </w:r>
      <w:r>
        <w:t>用户</w:t>
      </w:r>
      <w:r>
        <w:t xml:space="preserve"> SL</w:t>
      </w:r>
    </w:p>
    <w:p w:rsidR="000A1BB7" w:rsidRDefault="00A05DD2">
      <w:pPr>
        <w:pStyle w:val="ProductList-Body"/>
      </w:pPr>
      <w:r>
        <w:t>在过渡到</w:t>
      </w:r>
      <w:r>
        <w:t>“</w:t>
      </w:r>
      <w:r>
        <w:t>来自软件保障</w:t>
      </w:r>
      <w:r>
        <w:t>”</w:t>
      </w:r>
      <w:r>
        <w:t>用户</w:t>
      </w:r>
      <w:r>
        <w:t xml:space="preserve"> SL </w:t>
      </w:r>
      <w:r>
        <w:t>时，对于每台合格台式计算机，只能购买一份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，但前提是客户必须为所有许可的合格台式计算机的所有用户购买</w:t>
      </w:r>
      <w:r>
        <w:t>“</w:t>
      </w:r>
      <w:r>
        <w:t>来自软件保障</w:t>
      </w:r>
      <w:r>
        <w:t>”</w:t>
      </w:r>
      <w:r>
        <w:t>用户</w:t>
      </w:r>
      <w:r>
        <w:t xml:space="preserve"> SL</w:t>
      </w:r>
      <w:r>
        <w:t>。</w:t>
      </w:r>
    </w:p>
    <w:p w:rsidR="000A1BB7" w:rsidRDefault="000A1BB7">
      <w:pPr>
        <w:pStyle w:val="ProductList-Body"/>
      </w:pPr>
    </w:p>
    <w:p w:rsidR="000A1BB7" w:rsidRDefault="00A05DD2">
      <w:pPr>
        <w:pStyle w:val="ProductList-ClauseHeading"/>
        <w:outlineLvl w:val="4"/>
      </w:pPr>
      <w:r>
        <w:t>2.10 Office 365“</w:t>
      </w:r>
      <w:r>
        <w:t>来自软件保障</w:t>
      </w:r>
      <w:r>
        <w:t>”</w:t>
      </w:r>
      <w:r>
        <w:t>用户</w:t>
      </w:r>
      <w:r>
        <w:t xml:space="preserve"> SL </w:t>
      </w:r>
      <w:r>
        <w:t>的软件保障权益</w:t>
      </w:r>
    </w:p>
    <w:p w:rsidR="000A1BB7" w:rsidRDefault="00A05DD2">
      <w:pPr>
        <w:pStyle w:val="ProductList-Body"/>
      </w:pPr>
      <w:r>
        <w:t>Office 365</w:t>
      </w:r>
      <w:r>
        <w:t>（</w:t>
      </w:r>
      <w:r>
        <w:t xml:space="preserve">Enterprise </w:t>
      </w:r>
      <w:r>
        <w:t>和</w:t>
      </w:r>
      <w:r>
        <w:t xml:space="preserve"> Government E1</w:t>
      </w:r>
      <w:r>
        <w:t>、</w:t>
      </w:r>
      <w:r>
        <w:t>E3</w:t>
      </w:r>
      <w:r>
        <w:t>、</w:t>
      </w:r>
      <w:r>
        <w:t>E4</w:t>
      </w:r>
      <w:r>
        <w:t>）</w:t>
      </w:r>
      <w:r>
        <w:t>“</w:t>
      </w:r>
      <w:r>
        <w:t>来自软件保障</w:t>
      </w:r>
      <w:r>
        <w:t>”</w:t>
      </w:r>
      <w:r>
        <w:t>用户</w:t>
      </w:r>
      <w:r>
        <w:t xml:space="preserve"> SL </w:t>
      </w:r>
      <w:r>
        <w:t>允许客户基于要过渡的合格产品获得软件保障权益。</w:t>
      </w:r>
    </w:p>
    <w:p w:rsidR="000A1BB7" w:rsidRDefault="000A1BB7">
      <w:pPr>
        <w:pStyle w:val="ProductList-Body"/>
      </w:pPr>
    </w:p>
    <w:p w:rsidR="000A1BB7" w:rsidRDefault="00A05DD2">
      <w:pPr>
        <w:pStyle w:val="ProductList-ClauseHeading"/>
        <w:outlineLvl w:val="4"/>
      </w:pPr>
      <w:r>
        <w:t xml:space="preserve">2.11 Office 365 </w:t>
      </w:r>
      <w:r>
        <w:t>企业版</w:t>
      </w:r>
      <w:r>
        <w:t xml:space="preserve"> K1</w:t>
      </w:r>
    </w:p>
    <w:p w:rsidR="000A1BB7" w:rsidRDefault="00A05DD2">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0A1BB7" w:rsidRDefault="000A1BB7">
      <w:pPr>
        <w:pStyle w:val="ProductList-Body"/>
      </w:pPr>
    </w:p>
    <w:p w:rsidR="000A1BB7" w:rsidRDefault="00A05DD2">
      <w:pPr>
        <w:pStyle w:val="ProductList-ClauseHeading"/>
        <w:outlineLvl w:val="4"/>
      </w:pPr>
      <w:r>
        <w:t xml:space="preserve">2.12 Office </w:t>
      </w:r>
      <w:r>
        <w:t>多语言包</w:t>
      </w:r>
    </w:p>
    <w:p w:rsidR="000A1BB7" w:rsidRDefault="00A05DD2">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0A1BB7" w:rsidRDefault="000A1BB7">
      <w:pPr>
        <w:pStyle w:val="ProductList-Body"/>
      </w:pPr>
    </w:p>
    <w:p w:rsidR="000A1BB7" w:rsidRDefault="00A05DD2">
      <w:pPr>
        <w:pStyle w:val="ProductList-ClauseHeading"/>
        <w:outlineLvl w:val="4"/>
      </w:pPr>
      <w:r>
        <w:t>2.13 E-Learning</w:t>
      </w:r>
    </w:p>
    <w:p w:rsidR="000A1BB7" w:rsidRDefault="00A05DD2">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E-Learing </w:t>
      </w:r>
      <w:r>
        <w:t>网站使用条款的约束。</w:t>
      </w:r>
    </w:p>
    <w:p w:rsidR="000A1BB7" w:rsidRDefault="000A1BB7">
      <w:pPr>
        <w:pStyle w:val="ProductList-Body"/>
      </w:pPr>
    </w:p>
    <w:p w:rsidR="000A1BB7" w:rsidRDefault="00A05DD2">
      <w:pPr>
        <w:pStyle w:val="ProductList-ClauseHeading"/>
        <w:outlineLvl w:val="4"/>
      </w:pPr>
      <w:r>
        <w:t xml:space="preserve">2.14 Office 365 </w:t>
      </w:r>
      <w:r>
        <w:t>中型企业版产品密钥兑换</w:t>
      </w:r>
    </w:p>
    <w:p w:rsidR="000A1BB7" w:rsidRDefault="00A05DD2">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303" w:name="_Sec874"/>
      <w:r>
        <w:t xml:space="preserve">Office 365 </w:t>
      </w:r>
      <w:r>
        <w:t>客户密码箱</w:t>
      </w:r>
      <w:bookmarkEnd w:id="303"/>
      <w:r>
        <w:fldChar w:fldCharType="begin"/>
      </w:r>
      <w:r>
        <w:instrText xml:space="preserve"> TC "</w:instrText>
      </w:r>
      <w:bookmarkStart w:id="304" w:name="_Toc439148282"/>
      <w:r>
        <w:instrText xml:space="preserve">Office 365 </w:instrText>
      </w:r>
      <w:r>
        <w:instrText>客户密码箱</w:instrText>
      </w:r>
      <w:bookmarkEnd w:id="304"/>
      <w:r>
        <w:instrText>" \l 3</w:instrText>
      </w:r>
      <w:r>
        <w:fldChar w:fldCharType="end"/>
      </w:r>
    </w:p>
    <w:p w:rsidR="000A1BB7" w:rsidRDefault="00A05DD2">
      <w:pPr>
        <w:pStyle w:val="ProductList-Offering1SubSection"/>
        <w:outlineLvl w:val="3"/>
      </w:pPr>
      <w:bookmarkStart w:id="305" w:name="_Sec875"/>
      <w:r>
        <w:t>1.</w:t>
      </w:r>
      <w:r>
        <w:t>计划可用性</w:t>
      </w:r>
      <w:bookmarkEnd w:id="305"/>
    </w:p>
    <w:tbl>
      <w:tblPr>
        <w:tblStyle w:val="PURTable"/>
        <w:tblW w:w="0" w:type="dxa"/>
        <w:tblLook w:val="04A0" w:firstRow="1" w:lastRow="0" w:firstColumn="1" w:lastColumn="0" w:noHBand="0" w:noVBand="1"/>
      </w:tblPr>
      <w:tblGrid>
        <w:gridCol w:w="4520"/>
        <w:gridCol w:w="795"/>
        <w:gridCol w:w="798"/>
        <w:gridCol w:w="809"/>
        <w:gridCol w:w="713"/>
        <w:gridCol w:w="835"/>
        <w:gridCol w:w="830"/>
        <w:gridCol w:w="813"/>
        <w:gridCol w:w="803"/>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none" w:sz="4" w:space="0" w:color="BFBFBF"/>
              <w:right w:val="none" w:sz="4" w:space="0" w:color="6E6E6E"/>
            </w:tcBorders>
          </w:tcPr>
          <w:p w:rsidR="000A1BB7" w:rsidRDefault="00A05DD2">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0A1BB7">
      <w:pPr>
        <w:pStyle w:val="ProductList-Body"/>
      </w:pPr>
    </w:p>
    <w:p w:rsidR="000A1BB7" w:rsidRDefault="00A05DD2">
      <w:pPr>
        <w:pStyle w:val="ProductList-Offering1SubSection"/>
        <w:outlineLvl w:val="3"/>
      </w:pPr>
      <w:bookmarkStart w:id="306" w:name="_Sec876"/>
      <w:r>
        <w:t>2.</w:t>
      </w:r>
      <w:r>
        <w:t>产品条件</w:t>
      </w:r>
      <w:bookmarkEnd w:id="306"/>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148283"/>
      <w:r>
        <w:instrText>Office 365 Delve Analytics</w:instrText>
      </w:r>
      <w:bookmarkEnd w:id="308"/>
      <w:r>
        <w:instrText>" \l 3</w:instrText>
      </w:r>
      <w:r>
        <w:fldChar w:fldCharType="end"/>
      </w:r>
    </w:p>
    <w:p w:rsidR="000A1BB7" w:rsidRDefault="00A05DD2">
      <w:pPr>
        <w:pStyle w:val="ProductList-Offering1SubSection"/>
        <w:outlineLvl w:val="3"/>
      </w:pPr>
      <w:bookmarkStart w:id="309" w:name="_Sec878"/>
      <w:r>
        <w:t>1.</w:t>
      </w:r>
      <w:r>
        <w:t>计划可用性</w:t>
      </w:r>
      <w:bookmarkEnd w:id="309"/>
    </w:p>
    <w:tbl>
      <w:tblPr>
        <w:tblStyle w:val="PURTable"/>
        <w:tblW w:w="0" w:type="dxa"/>
        <w:tblLook w:val="04A0" w:firstRow="1" w:lastRow="0" w:firstColumn="1" w:lastColumn="0" w:noHBand="0" w:noVBand="1"/>
      </w:tblPr>
      <w:tblGrid>
        <w:gridCol w:w="4530"/>
        <w:gridCol w:w="794"/>
        <w:gridCol w:w="796"/>
        <w:gridCol w:w="808"/>
        <w:gridCol w:w="712"/>
        <w:gridCol w:w="834"/>
        <w:gridCol w:w="829"/>
        <w:gridCol w:w="811"/>
        <w:gridCol w:w="802"/>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none" w:sz="4" w:space="0" w:color="BFBFBF"/>
              <w:right w:val="none" w:sz="4" w:space="0" w:color="6E6E6E"/>
            </w:tcBorders>
          </w:tcPr>
          <w:p w:rsidR="000A1BB7" w:rsidRDefault="00A05DD2">
            <w:pPr>
              <w:pStyle w:val="ProductList-TableBody"/>
            </w:pPr>
            <w:r>
              <w:t>Office 365 Delve Analytics</w:t>
            </w:r>
            <w:r>
              <w:fldChar w:fldCharType="begin"/>
            </w:r>
            <w:r>
              <w:instrText xml:space="preserve"> XE "Office 365 Delve 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310" w:name="_Sec879"/>
      <w:r>
        <w:t>2.</w:t>
      </w:r>
      <w:r>
        <w:t>产品条件</w:t>
      </w:r>
      <w:bookmarkEnd w:id="310"/>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148284"/>
      <w:r>
        <w:instrText>Office 365 Advanced eDiscovery</w:instrText>
      </w:r>
      <w:bookmarkEnd w:id="312"/>
      <w:r>
        <w:instrText>" \l 3</w:instrText>
      </w:r>
      <w:r>
        <w:fldChar w:fldCharType="end"/>
      </w:r>
    </w:p>
    <w:p w:rsidR="000A1BB7" w:rsidRDefault="00A05DD2">
      <w:pPr>
        <w:pStyle w:val="ProductList-Offering1SubSection"/>
        <w:outlineLvl w:val="3"/>
      </w:pPr>
      <w:bookmarkStart w:id="313" w:name="_Sec881"/>
      <w:r>
        <w:t>1.</w:t>
      </w:r>
      <w:r>
        <w:t>计划可用性</w:t>
      </w:r>
      <w:bookmarkEnd w:id="313"/>
    </w:p>
    <w:tbl>
      <w:tblPr>
        <w:tblStyle w:val="PURTable"/>
        <w:tblW w:w="0" w:type="dxa"/>
        <w:tblLook w:val="04A0" w:firstRow="1" w:lastRow="0" w:firstColumn="1" w:lastColumn="0" w:noHBand="0" w:noVBand="1"/>
      </w:tblPr>
      <w:tblGrid>
        <w:gridCol w:w="4535"/>
        <w:gridCol w:w="793"/>
        <w:gridCol w:w="795"/>
        <w:gridCol w:w="807"/>
        <w:gridCol w:w="712"/>
        <w:gridCol w:w="834"/>
        <w:gridCol w:w="828"/>
        <w:gridCol w:w="811"/>
        <w:gridCol w:w="801"/>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none" w:sz="4" w:space="0" w:color="BFBFBF"/>
              <w:right w:val="none" w:sz="4" w:space="0" w:color="6E6E6E"/>
            </w:tcBorders>
          </w:tcPr>
          <w:p w:rsidR="000A1BB7" w:rsidRDefault="00A05DD2">
            <w:pPr>
              <w:pStyle w:val="ProductList-TableBody"/>
            </w:pPr>
            <w:r>
              <w:t>Office 365 Advanced eDiscovery</w:t>
            </w:r>
            <w:r>
              <w:fldChar w:fldCharType="begin"/>
            </w:r>
            <w:r>
              <w:instrText xml:space="preserve"> XE "Office 365 Advanced eDiscovery"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314" w:name="_Sec882"/>
      <w:r>
        <w:t>2.</w:t>
      </w:r>
      <w:r>
        <w:t>产品条件</w:t>
      </w:r>
      <w:bookmarkEnd w:id="314"/>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315" w:name="_Sec665"/>
      <w:r>
        <w:t>Exchange Online</w:t>
      </w:r>
      <w:bookmarkEnd w:id="315"/>
      <w:r>
        <w:fldChar w:fldCharType="begin"/>
      </w:r>
      <w:r>
        <w:instrText xml:space="preserve"> TC "</w:instrText>
      </w:r>
      <w:bookmarkStart w:id="316" w:name="_Toc439148285"/>
      <w:r>
        <w:instrText>Exchange Online</w:instrText>
      </w:r>
      <w:bookmarkEnd w:id="316"/>
      <w:r>
        <w:instrText>" \l 3</w:instrText>
      </w:r>
      <w:r>
        <w:fldChar w:fldCharType="end"/>
      </w:r>
    </w:p>
    <w:p w:rsidR="000A1BB7" w:rsidRDefault="00A05DD2">
      <w:pPr>
        <w:pStyle w:val="ProductList-Offering1SubSection"/>
        <w:outlineLvl w:val="3"/>
      </w:pPr>
      <w:bookmarkStart w:id="317" w:name="_Sec721"/>
      <w:r>
        <w:t>1.</w:t>
      </w:r>
      <w:r>
        <w:t>计划可用性</w:t>
      </w:r>
      <w:bookmarkEnd w:id="317"/>
    </w:p>
    <w:tbl>
      <w:tblPr>
        <w:tblStyle w:val="PURTable"/>
        <w:tblW w:w="0" w:type="dxa"/>
        <w:tblLook w:val="04A0" w:firstRow="1" w:lastRow="0" w:firstColumn="1" w:lastColumn="0" w:noHBand="0" w:noVBand="1"/>
      </w:tblPr>
      <w:tblGrid>
        <w:gridCol w:w="4535"/>
        <w:gridCol w:w="793"/>
        <w:gridCol w:w="795"/>
        <w:gridCol w:w="807"/>
        <w:gridCol w:w="712"/>
        <w:gridCol w:w="834"/>
        <w:gridCol w:w="828"/>
        <w:gridCol w:w="811"/>
        <w:gridCol w:w="801"/>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t>Exchange Online Plan 1</w:t>
            </w:r>
            <w:r>
              <w:fldChar w:fldCharType="begin"/>
            </w:r>
            <w:r>
              <w:instrText xml:space="preserve"> XE "Exchange Online Plan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Advanced Threat Protection</w:t>
            </w:r>
            <w:r>
              <w:fldChar w:fldCharType="begin"/>
            </w:r>
            <w:r>
              <w:instrText xml:space="preserve"> XE "Advanced Threat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318" w:name="_Sec776"/>
      <w:r>
        <w:t>2.</w:t>
      </w:r>
      <w:r>
        <w:t>产品条件</w:t>
      </w:r>
      <w:bookmarkEnd w:id="318"/>
    </w:p>
    <w:tbl>
      <w:tblPr>
        <w:tblStyle w:val="PURTable"/>
        <w:tblW w:w="0" w:type="dxa"/>
        <w:tblLook w:val="04A0" w:firstRow="1" w:lastRow="0" w:firstColumn="1" w:lastColumn="0" w:noHBand="0" w:noVBand="1"/>
      </w:tblPr>
      <w:tblGrid>
        <w:gridCol w:w="3657"/>
        <w:gridCol w:w="3598"/>
        <w:gridCol w:w="3661"/>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1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2.1 Exchange Online Archiving for Exchange Server</w:t>
      </w:r>
    </w:p>
    <w:p w:rsidR="000A1BB7" w:rsidRDefault="00A05DD2">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0A1BB7" w:rsidRDefault="000A1BB7">
      <w:pPr>
        <w:pStyle w:val="ProductList-Body"/>
      </w:pPr>
    </w:p>
    <w:p w:rsidR="000A1BB7" w:rsidRDefault="00A05DD2">
      <w:pPr>
        <w:pStyle w:val="ProductList-ClauseHeading"/>
        <w:outlineLvl w:val="4"/>
      </w:pPr>
      <w:r>
        <w:t>2.2 Exchange Online Archiving for Exchange Server A</w:t>
      </w:r>
    </w:p>
    <w:p w:rsidR="000A1BB7" w:rsidRDefault="00A05DD2">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0A1BB7" w:rsidRDefault="000A1BB7">
      <w:pPr>
        <w:pStyle w:val="ProductList-Body"/>
      </w:pPr>
    </w:p>
    <w:p w:rsidR="000A1BB7" w:rsidRDefault="00A05DD2">
      <w:pPr>
        <w:pStyle w:val="ProductList-ClauseHeading"/>
        <w:outlineLvl w:val="4"/>
      </w:pPr>
      <w:r>
        <w:t>2.3 Exchange Online Protection</w:t>
      </w:r>
    </w:p>
    <w:p w:rsidR="000A1BB7" w:rsidRDefault="00A05DD2">
      <w:pPr>
        <w:pStyle w:val="ProductList-Body"/>
      </w:pPr>
      <w:r>
        <w:t>由于此在线服务是按域提供的，因此客户必须为服务范围内所有域（或子域）中的所有用户分配用户</w:t>
      </w:r>
      <w:r>
        <w:t xml:space="preserve"> SL</w:t>
      </w:r>
      <w:r>
        <w:t>。</w:t>
      </w:r>
    </w:p>
    <w:p w:rsidR="000A1BB7" w:rsidRDefault="000A1BB7">
      <w:pPr>
        <w:pStyle w:val="ProductList-Body"/>
      </w:pPr>
    </w:p>
    <w:p w:rsidR="000A1BB7" w:rsidRDefault="00A05DD2">
      <w:pPr>
        <w:pStyle w:val="ProductList-Body"/>
      </w:pPr>
      <w:r>
        <w:t>获得</w:t>
      </w:r>
      <w:r>
        <w:t xml:space="preserve"> Enterprise CAL Suite </w:t>
      </w:r>
      <w:r>
        <w:t>或</w:t>
      </w:r>
      <w:r>
        <w:t xml:space="preserve"> Exchange Enterprise CAL with Services</w:t>
      </w:r>
      <w:r>
        <w:fldChar w:fldCharType="begin"/>
      </w:r>
      <w:r>
        <w:instrText xml:space="preserve"> XE "Exchange Enterprise CAL with Services" </w:instrText>
      </w:r>
      <w:r>
        <w:fldChar w:fldCharType="end"/>
      </w:r>
      <w:r>
        <w:t xml:space="preserve"> </w:t>
      </w:r>
      <w:r>
        <w:t>许可的学术机构（依据</w:t>
      </w:r>
      <w:r>
        <w:t xml:space="preserve"> EES </w:t>
      </w:r>
      <w:r>
        <w:t>或</w:t>
      </w:r>
      <w:r>
        <w:t xml:space="preserve"> OVS-ES </w:t>
      </w:r>
      <w:r>
        <w:t>获得有效软件保障范围）将完全有权获得</w:t>
      </w:r>
      <w:r>
        <w:t xml:space="preserve"> Exchange Online Protection</w:t>
      </w:r>
      <w:r>
        <w:t>，而不管其</w:t>
      </w:r>
      <w:r>
        <w:t xml:space="preserve"> Enterprise CAL Suite </w:t>
      </w:r>
      <w:r>
        <w:t>或</w:t>
      </w:r>
      <w:r>
        <w:t xml:space="preserve"> Exchange Enterprise CAL with Services </w:t>
      </w:r>
      <w:r>
        <w:t>许可的数量如何。</w:t>
      </w:r>
    </w:p>
    <w:p w:rsidR="000A1BB7" w:rsidRDefault="000A1BB7">
      <w:pPr>
        <w:pStyle w:val="ProductList-Body"/>
      </w:pPr>
    </w:p>
    <w:p w:rsidR="000A1BB7" w:rsidRDefault="00A05DD2">
      <w:pPr>
        <w:pStyle w:val="ProductList-ClauseHeading"/>
        <w:outlineLvl w:val="4"/>
      </w:pPr>
      <w:r>
        <w:t xml:space="preserve">2.4 </w:t>
      </w:r>
      <w:r>
        <w:t>前提：附加用户</w:t>
      </w:r>
      <w:r>
        <w:t xml:space="preserve"> SL</w:t>
      </w:r>
    </w:p>
    <w:p w:rsidR="000A1BB7" w:rsidRDefault="00A05DD2">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319" w:name="_Sec666"/>
      <w:r>
        <w:t>OneDrive for Business</w:t>
      </w:r>
      <w:bookmarkEnd w:id="319"/>
      <w:r>
        <w:fldChar w:fldCharType="begin"/>
      </w:r>
      <w:r>
        <w:instrText xml:space="preserve"> TC "</w:instrText>
      </w:r>
      <w:bookmarkStart w:id="320" w:name="_Toc439148286"/>
      <w:r>
        <w:instrText>OneDrive for Business</w:instrText>
      </w:r>
      <w:bookmarkEnd w:id="320"/>
      <w:r>
        <w:instrText>" \l 3</w:instrText>
      </w:r>
      <w:r>
        <w:fldChar w:fldCharType="end"/>
      </w:r>
    </w:p>
    <w:p w:rsidR="000A1BB7" w:rsidRDefault="00A05DD2">
      <w:pPr>
        <w:pStyle w:val="ProductList-Offering1SubSection"/>
        <w:outlineLvl w:val="3"/>
      </w:pPr>
      <w:bookmarkStart w:id="321" w:name="_Sec722"/>
      <w:r>
        <w:t>1.</w:t>
      </w:r>
      <w:r>
        <w:t>计划可用性</w:t>
      </w:r>
      <w:bookmarkEnd w:id="321"/>
    </w:p>
    <w:tbl>
      <w:tblPr>
        <w:tblStyle w:val="PURTable"/>
        <w:tblW w:w="0" w:type="dxa"/>
        <w:tblLook w:val="04A0" w:firstRow="1" w:lastRow="0" w:firstColumn="1" w:lastColumn="0" w:noHBand="0" w:noVBand="1"/>
      </w:tblPr>
      <w:tblGrid>
        <w:gridCol w:w="4531"/>
        <w:gridCol w:w="794"/>
        <w:gridCol w:w="796"/>
        <w:gridCol w:w="808"/>
        <w:gridCol w:w="712"/>
        <w:gridCol w:w="834"/>
        <w:gridCol w:w="829"/>
        <w:gridCol w:w="811"/>
        <w:gridCol w:w="801"/>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none" w:sz="4" w:space="0" w:color="BFBFBF"/>
              <w:right w:val="none" w:sz="4" w:space="0" w:color="6E6E6E"/>
            </w:tcBorders>
          </w:tcPr>
          <w:p w:rsidR="000A1BB7" w:rsidRDefault="00A05DD2">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none" w:sz="4" w:space="0" w:color="BFBFBF"/>
              <w:left w:val="none" w:sz="4" w:space="0" w:color="6E6E6E"/>
              <w:bottom w:val="none" w:sz="4" w:space="0" w:color="BFBFBF"/>
              <w:right w:val="none" w:sz="4" w:space="0" w:color="6E6E6E"/>
            </w:tcBorders>
          </w:tcPr>
          <w:p w:rsidR="000A1BB7" w:rsidRDefault="00A05DD2">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322" w:name="_Sec777"/>
      <w:r>
        <w:t>2.</w:t>
      </w:r>
      <w:r>
        <w:t>产品条件</w:t>
      </w:r>
      <w:bookmarkEnd w:id="322"/>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323" w:name="_Sec667"/>
      <w:r>
        <w:t>Project Online</w:t>
      </w:r>
      <w:bookmarkEnd w:id="323"/>
      <w:r>
        <w:fldChar w:fldCharType="begin"/>
      </w:r>
      <w:r>
        <w:instrText xml:space="preserve"> TC "</w:instrText>
      </w:r>
      <w:bookmarkStart w:id="324" w:name="_Toc439148287"/>
      <w:r>
        <w:instrText>Project Online</w:instrText>
      </w:r>
      <w:bookmarkEnd w:id="324"/>
      <w:r>
        <w:instrText>" \l 3</w:instrText>
      </w:r>
      <w:r>
        <w:fldChar w:fldCharType="end"/>
      </w:r>
    </w:p>
    <w:p w:rsidR="000A1BB7" w:rsidRDefault="00A05DD2">
      <w:pPr>
        <w:pStyle w:val="ProductList-Offering1SubSection"/>
        <w:outlineLvl w:val="3"/>
      </w:pPr>
      <w:bookmarkStart w:id="325" w:name="_Sec723"/>
      <w:r>
        <w:t>1.</w:t>
      </w:r>
      <w:r>
        <w:t>计划可用性</w:t>
      </w:r>
      <w:bookmarkEnd w:id="325"/>
    </w:p>
    <w:tbl>
      <w:tblPr>
        <w:tblStyle w:val="PURTable"/>
        <w:tblW w:w="0" w:type="dxa"/>
        <w:tblLook w:val="04A0" w:firstRow="1" w:lastRow="0" w:firstColumn="1" w:lastColumn="0" w:noHBand="0" w:noVBand="1"/>
      </w:tblPr>
      <w:tblGrid>
        <w:gridCol w:w="4523"/>
        <w:gridCol w:w="795"/>
        <w:gridCol w:w="797"/>
        <w:gridCol w:w="809"/>
        <w:gridCol w:w="713"/>
        <w:gridCol w:w="835"/>
        <w:gridCol w:w="829"/>
        <w:gridCol w:w="812"/>
        <w:gridCol w:w="803"/>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t>Project Online</w:t>
            </w:r>
            <w:r>
              <w:fldChar w:fldCharType="begin"/>
            </w:r>
            <w:r>
              <w:instrText xml:space="preserve"> XE "Project Online"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Project Lite</w:t>
            </w:r>
            <w:r>
              <w:fldChar w:fldCharType="begin"/>
            </w:r>
            <w:r>
              <w:instrText xml:space="preserve"> XE "Project Lite"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326" w:name="_Sec778"/>
      <w:r>
        <w:t>2.</w:t>
      </w:r>
      <w:r>
        <w:t>产品条件</w:t>
      </w:r>
      <w:bookmarkEnd w:id="326"/>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327" w:name="_Sec668"/>
      <w:r>
        <w:t>SharePoint Online</w:t>
      </w:r>
      <w:bookmarkEnd w:id="327"/>
      <w:r>
        <w:fldChar w:fldCharType="begin"/>
      </w:r>
      <w:r>
        <w:instrText xml:space="preserve"> TC "</w:instrText>
      </w:r>
      <w:bookmarkStart w:id="328" w:name="_Toc439148288"/>
      <w:r>
        <w:instrText>SharePoint Online</w:instrText>
      </w:r>
      <w:bookmarkEnd w:id="328"/>
      <w:r>
        <w:instrText>" \l 3</w:instrText>
      </w:r>
      <w:r>
        <w:fldChar w:fldCharType="end"/>
      </w:r>
    </w:p>
    <w:p w:rsidR="000A1BB7" w:rsidRDefault="00A05DD2">
      <w:pPr>
        <w:pStyle w:val="ProductList-Offering1SubSection"/>
        <w:outlineLvl w:val="3"/>
      </w:pPr>
      <w:bookmarkStart w:id="329" w:name="_Sec724"/>
      <w:r>
        <w:t>1.</w:t>
      </w:r>
      <w:r>
        <w:t>计划可用性</w:t>
      </w:r>
      <w:bookmarkEnd w:id="329"/>
    </w:p>
    <w:tbl>
      <w:tblPr>
        <w:tblStyle w:val="PURTable"/>
        <w:tblW w:w="0" w:type="dxa"/>
        <w:tblLook w:val="04A0" w:firstRow="1" w:lastRow="0" w:firstColumn="1" w:lastColumn="0" w:noHBand="0" w:noVBand="1"/>
      </w:tblPr>
      <w:tblGrid>
        <w:gridCol w:w="4535"/>
        <w:gridCol w:w="793"/>
        <w:gridCol w:w="795"/>
        <w:gridCol w:w="807"/>
        <w:gridCol w:w="712"/>
        <w:gridCol w:w="834"/>
        <w:gridCol w:w="828"/>
        <w:gridCol w:w="811"/>
        <w:gridCol w:w="801"/>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single" w:sz="6" w:space="0" w:color="FFFFFF"/>
              <w:right w:val="none" w:sz="4" w:space="0" w:color="6E6E6E"/>
            </w:tcBorders>
          </w:tcPr>
          <w:p w:rsidR="000A1BB7" w:rsidRDefault="00A05DD2">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single" w:sz="6" w:space="0" w:color="FFFFFF"/>
              <w:left w:val="none" w:sz="4" w:space="0" w:color="6E6E6E"/>
              <w:bottom w:val="single" w:sz="6" w:space="0" w:color="FFFFFF"/>
              <w:right w:val="none" w:sz="4" w:space="0" w:color="6E6E6E"/>
            </w:tcBorders>
          </w:tcPr>
          <w:p w:rsidR="000A1BB7" w:rsidRDefault="00A05DD2">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single" w:sz="6" w:space="0" w:color="FFFFFF"/>
              <w:left w:val="none" w:sz="4" w:space="0" w:color="6E6E6E"/>
              <w:bottom w:val="single" w:sz="6" w:space="0" w:color="FFFFFF"/>
              <w:right w:val="none" w:sz="4" w:space="0" w:color="6E6E6E"/>
            </w:tcBorders>
          </w:tcPr>
          <w:p w:rsidR="000A1BB7" w:rsidRDefault="00A05DD2">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single" w:sz="6" w:space="0" w:color="FFFFFF"/>
              <w:left w:val="none" w:sz="4" w:space="0" w:color="6E6E6E"/>
              <w:bottom w:val="none" w:sz="4" w:space="0" w:color="BFBFBF"/>
              <w:right w:val="none" w:sz="4" w:space="0" w:color="6E6E6E"/>
            </w:tcBorders>
          </w:tcPr>
          <w:p w:rsidR="000A1BB7" w:rsidRDefault="00A05DD2">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BB7" w:rsidRDefault="00A05DD2">
      <w:pPr>
        <w:pStyle w:val="ProductList-Offering1SubSection"/>
        <w:outlineLvl w:val="3"/>
      </w:pPr>
      <w:bookmarkStart w:id="330" w:name="_Sec779"/>
      <w:r>
        <w:t>2.</w:t>
      </w:r>
      <w:r>
        <w:t>产品条件</w:t>
      </w:r>
      <w:bookmarkEnd w:id="330"/>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 xml:space="preserve">2.1 </w:t>
      </w:r>
      <w:r>
        <w:t>前提：附加用户</w:t>
      </w:r>
      <w:r>
        <w:t xml:space="preserve"> SL</w:t>
      </w:r>
    </w:p>
    <w:p w:rsidR="000A1BB7" w:rsidRDefault="00A05DD2">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0A1BB7" w:rsidRDefault="000A1BB7">
      <w:pPr>
        <w:pStyle w:val="ProductList-Body"/>
      </w:pPr>
    </w:p>
    <w:p w:rsidR="000A1BB7" w:rsidRDefault="00A05DD2">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0A1BB7" w:rsidRDefault="00A05DD2">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331" w:name="_Sec669"/>
      <w:r>
        <w:t>Skype for Business Online</w:t>
      </w:r>
      <w:bookmarkEnd w:id="331"/>
      <w:r>
        <w:fldChar w:fldCharType="begin"/>
      </w:r>
      <w:r>
        <w:instrText xml:space="preserve"> TC "</w:instrText>
      </w:r>
      <w:bookmarkStart w:id="332" w:name="_Toc439148289"/>
      <w:r>
        <w:instrText>Skype for Business Online</w:instrText>
      </w:r>
      <w:bookmarkEnd w:id="332"/>
      <w:r>
        <w:instrText>" \l 3</w:instrText>
      </w:r>
      <w:r>
        <w:fldChar w:fldCharType="end"/>
      </w:r>
    </w:p>
    <w:p w:rsidR="000A1BB7" w:rsidRDefault="00A05DD2">
      <w:pPr>
        <w:pStyle w:val="ProductList-Offering1SubSection"/>
        <w:outlineLvl w:val="3"/>
      </w:pPr>
      <w:bookmarkStart w:id="333" w:name="_Sec725"/>
      <w:r>
        <w:t>1.</w:t>
      </w:r>
      <w:r>
        <w:t>计划可用性</w:t>
      </w:r>
      <w:bookmarkEnd w:id="333"/>
    </w:p>
    <w:tbl>
      <w:tblPr>
        <w:tblStyle w:val="PURTable"/>
        <w:tblW w:w="0" w:type="dxa"/>
        <w:tblLook w:val="04A0" w:firstRow="1" w:lastRow="0" w:firstColumn="1" w:lastColumn="0" w:noHBand="0" w:noVBand="1"/>
      </w:tblPr>
      <w:tblGrid>
        <w:gridCol w:w="4529"/>
        <w:gridCol w:w="794"/>
        <w:gridCol w:w="796"/>
        <w:gridCol w:w="808"/>
        <w:gridCol w:w="712"/>
        <w:gridCol w:w="834"/>
        <w:gridCol w:w="829"/>
        <w:gridCol w:w="812"/>
        <w:gridCol w:w="802"/>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none" w:sz="4" w:space="0" w:color="BFBFBF"/>
              <w:left w:val="none" w:sz="4" w:space="0" w:color="6E6E6E"/>
              <w:bottom w:val="dashed" w:sz="4" w:space="0" w:color="BFBFBF"/>
              <w:right w:val="none" w:sz="4" w:space="0" w:color="6E6E6E"/>
            </w:tcBorders>
          </w:tcPr>
          <w:p w:rsidR="000A1BB7" w:rsidRDefault="00A05DD2">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none"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none" w:sz="4" w:space="0" w:color="BFBFBF"/>
              <w:left w:val="none" w:sz="4" w:space="0" w:color="6E6E6E"/>
              <w:bottom w:val="dashed" w:sz="4" w:space="0" w:color="BFBFBF"/>
              <w:right w:val="none" w:sz="4" w:space="0" w:color="6E6E6E"/>
            </w:tcBorders>
          </w:tcPr>
          <w:p w:rsidR="000A1BB7" w:rsidRDefault="00A05DD2">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none"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334" w:name="_Sec780"/>
      <w:r>
        <w:t>2.</w:t>
      </w:r>
      <w:r>
        <w:t>产品条件</w:t>
      </w:r>
      <w:bookmarkEnd w:id="334"/>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2.1 Lync for Mac 2011</w:t>
      </w:r>
    </w:p>
    <w:p w:rsidR="000A1BB7" w:rsidRDefault="00A05DD2">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0A1BB7" w:rsidRDefault="000A1BB7">
      <w:pPr>
        <w:pStyle w:val="ProductList-Body"/>
      </w:pPr>
    </w:p>
    <w:p w:rsidR="000A1BB7" w:rsidRDefault="00A05DD2">
      <w:pPr>
        <w:pStyle w:val="ProductList-ClauseHeading"/>
        <w:outlineLvl w:val="4"/>
      </w:pPr>
      <w:r>
        <w:t xml:space="preserve">2.2 </w:t>
      </w:r>
      <w:r>
        <w:t>前提：附加用户</w:t>
      </w:r>
      <w:r>
        <w:t xml:space="preserve"> SL</w:t>
      </w:r>
    </w:p>
    <w:p w:rsidR="000A1BB7" w:rsidRDefault="00A05DD2">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GroupHeading"/>
        <w:outlineLvl w:val="1"/>
      </w:pPr>
      <w:bookmarkStart w:id="335" w:name="_Sec635"/>
      <w:r>
        <w:t>其他在线服务</w:t>
      </w:r>
      <w:bookmarkEnd w:id="335"/>
      <w:r>
        <w:fldChar w:fldCharType="begin"/>
      </w:r>
      <w:r>
        <w:instrText xml:space="preserve"> TC "</w:instrText>
      </w:r>
      <w:bookmarkStart w:id="336" w:name="_Toc439148290"/>
      <w:r>
        <w:instrText>其他在线服务</w:instrText>
      </w:r>
      <w:bookmarkEnd w:id="336"/>
      <w:r>
        <w:instrText>" \l 2</w:instrText>
      </w:r>
      <w:r>
        <w:fldChar w:fldCharType="end"/>
      </w:r>
    </w:p>
    <w:p w:rsidR="000A1BB7" w:rsidRDefault="00A05DD2">
      <w:pPr>
        <w:pStyle w:val="ProductList-Offering2HeadingNoBorder"/>
        <w:outlineLvl w:val="2"/>
      </w:pPr>
      <w:bookmarkStart w:id="337" w:name="_Sec670"/>
      <w:r>
        <w:t>Bing Maps</w:t>
      </w:r>
      <w:bookmarkEnd w:id="337"/>
      <w:r>
        <w:fldChar w:fldCharType="begin"/>
      </w:r>
      <w:r>
        <w:instrText xml:space="preserve"> TC "</w:instrText>
      </w:r>
      <w:bookmarkStart w:id="338" w:name="_Toc439148291"/>
      <w:r>
        <w:instrText>Bing Maps</w:instrText>
      </w:r>
      <w:bookmarkEnd w:id="338"/>
      <w:r>
        <w:instrText>" \l 3</w:instrText>
      </w:r>
      <w:r>
        <w:fldChar w:fldCharType="end"/>
      </w:r>
    </w:p>
    <w:p w:rsidR="000A1BB7" w:rsidRDefault="00A05DD2">
      <w:pPr>
        <w:pStyle w:val="ProductList-Offering1SubSection"/>
        <w:outlineLvl w:val="3"/>
      </w:pPr>
      <w:bookmarkStart w:id="339" w:name="_Sec726"/>
      <w:r>
        <w:t>1.</w:t>
      </w:r>
      <w:r>
        <w:t>计划可用性</w:t>
      </w:r>
      <w:bookmarkEnd w:id="339"/>
    </w:p>
    <w:tbl>
      <w:tblPr>
        <w:tblStyle w:val="PURTable"/>
        <w:tblW w:w="0" w:type="dxa"/>
        <w:tblLook w:val="04A0" w:firstRow="1" w:lastRow="0" w:firstColumn="1" w:lastColumn="0" w:noHBand="0" w:noVBand="1"/>
      </w:tblPr>
      <w:tblGrid>
        <w:gridCol w:w="4528"/>
        <w:gridCol w:w="802"/>
        <w:gridCol w:w="795"/>
        <w:gridCol w:w="807"/>
        <w:gridCol w:w="712"/>
        <w:gridCol w:w="834"/>
        <w:gridCol w:w="828"/>
        <w:gridCol w:w="810"/>
        <w:gridCol w:w="800"/>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Windows Bing Maps </w:t>
            </w:r>
            <w:r>
              <w:rPr>
                <w:color w:val="000000"/>
              </w:rP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Windows Bing Maps </w:t>
            </w:r>
            <w:r>
              <w:rPr>
                <w:color w:val="000000"/>
              </w:rP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340" w:name="_Sec781"/>
      <w:r>
        <w:t>2.</w:t>
      </w:r>
      <w:r>
        <w:t>产品条件</w:t>
      </w:r>
      <w:bookmarkEnd w:id="340"/>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 xml:space="preserve">2.1 </w:t>
      </w:r>
      <w:r>
        <w:t>记帐事务</w:t>
      </w:r>
    </w:p>
    <w:p w:rsidR="000A1BB7" w:rsidRDefault="00A05DD2">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rsidR="000A1BB7" w:rsidRDefault="000A1BB7">
      <w:pPr>
        <w:pStyle w:val="ProductList-Body"/>
      </w:pPr>
    </w:p>
    <w:p w:rsidR="000A1BB7" w:rsidRDefault="00A05DD2">
      <w:pPr>
        <w:pStyle w:val="ProductList-ClauseHeading"/>
        <w:outlineLvl w:val="4"/>
      </w:pPr>
      <w:r>
        <w:t xml:space="preserve">2.2 Bing Maps Platinum </w:t>
      </w:r>
      <w:r>
        <w:t>附加</w:t>
      </w:r>
      <w:r>
        <w:t xml:space="preserve"> SL</w:t>
      </w:r>
    </w:p>
    <w:p w:rsidR="000A1BB7" w:rsidRDefault="00A05DD2">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341" w:name="_Sec672"/>
      <w:r>
        <w:t>Microsoft Learning</w:t>
      </w:r>
      <w:bookmarkEnd w:id="341"/>
      <w:r>
        <w:fldChar w:fldCharType="begin"/>
      </w:r>
      <w:r>
        <w:instrText xml:space="preserve"> TC "</w:instrText>
      </w:r>
      <w:bookmarkStart w:id="342" w:name="_Toc439148292"/>
      <w:r>
        <w:instrText>Microsoft Learning</w:instrText>
      </w:r>
      <w:bookmarkEnd w:id="342"/>
      <w:r>
        <w:instrText>" \l 3</w:instrText>
      </w:r>
      <w:r>
        <w:fldChar w:fldCharType="end"/>
      </w:r>
    </w:p>
    <w:p w:rsidR="000A1BB7" w:rsidRDefault="00A05DD2">
      <w:pPr>
        <w:pStyle w:val="ProductList-Offering1SubSection"/>
        <w:outlineLvl w:val="3"/>
      </w:pPr>
      <w:bookmarkStart w:id="343" w:name="_Sec728"/>
      <w:r>
        <w:t>1.</w:t>
      </w:r>
      <w:r>
        <w:t>计划可用性</w:t>
      </w:r>
      <w:bookmarkEnd w:id="343"/>
    </w:p>
    <w:tbl>
      <w:tblPr>
        <w:tblStyle w:val="PURTable"/>
        <w:tblW w:w="0" w:type="dxa"/>
        <w:tblLook w:val="04A0" w:firstRow="1" w:lastRow="0" w:firstColumn="1" w:lastColumn="0" w:noHBand="0" w:noVBand="1"/>
      </w:tblPr>
      <w:tblGrid>
        <w:gridCol w:w="4529"/>
        <w:gridCol w:w="802"/>
        <w:gridCol w:w="794"/>
        <w:gridCol w:w="807"/>
        <w:gridCol w:w="712"/>
        <w:gridCol w:w="834"/>
        <w:gridCol w:w="828"/>
        <w:gridCol w:w="810"/>
        <w:gridCol w:w="800"/>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5020" w:type="dxa"/>
            <w:tcBorders>
              <w:top w:val="dashed" w:sz="4" w:space="0" w:color="BFBFBF"/>
              <w:left w:val="none" w:sz="4" w:space="0" w:color="6E6E6E"/>
              <w:bottom w:val="dashed" w:sz="4" w:space="0" w:color="BFBFBF"/>
              <w:right w:val="none" w:sz="4" w:space="0" w:color="6E6E6E"/>
            </w:tcBorders>
          </w:tcPr>
          <w:p w:rsidR="000A1BB7" w:rsidRDefault="00A05DD2">
            <w:pPr>
              <w:pStyle w:val="ProductList-TableBody"/>
            </w:pPr>
            <w:r>
              <w:t xml:space="preserve">Microsoft Learning MTA 250 Exam </w:t>
            </w:r>
            <w:r>
              <w:t>站点许可</w:t>
            </w:r>
            <w:r>
              <w:fldChar w:fldCharType="begin"/>
            </w:r>
            <w:r>
              <w:instrText xml:space="preserve"> XE "Microsoft Learning MTA 250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t xml:space="preserve">Microsoft Learning MOS 500 Exam </w:t>
            </w:r>
            <w:r>
              <w:t>站点许可</w:t>
            </w:r>
            <w:r>
              <w:fldChar w:fldCharType="begin"/>
            </w:r>
            <w:r>
              <w:instrText xml:space="preserve"> XE "Microsoft Learning MOS 500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BB7" w:rsidRDefault="00A05DD2">
      <w:pPr>
        <w:pStyle w:val="ProductList-Offering1SubSection"/>
        <w:outlineLvl w:val="3"/>
      </w:pPr>
      <w:bookmarkStart w:id="344" w:name="_Sec783"/>
      <w:r>
        <w:t>2.</w:t>
      </w:r>
      <w:r>
        <w:t>产品条件</w:t>
      </w:r>
      <w:bookmarkEnd w:id="344"/>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 xml:space="preserve">2.1 </w:t>
      </w:r>
      <w:r>
        <w:t>培训券</w:t>
      </w:r>
    </w:p>
    <w:p w:rsidR="000A1BB7" w:rsidRDefault="00A05DD2">
      <w:pPr>
        <w:pStyle w:val="ProductList-Body"/>
      </w:pPr>
      <w:r>
        <w:t>培训券在购买后提供，在购买日期的十二</w:t>
      </w:r>
      <w:r>
        <w:t xml:space="preserve"> (12) </w:t>
      </w:r>
      <w:r>
        <w:t>个月后过期。</w:t>
      </w:r>
    </w:p>
    <w:p w:rsidR="000A1BB7" w:rsidRDefault="000A1BB7">
      <w:pPr>
        <w:pStyle w:val="ProductList-Body"/>
      </w:pPr>
    </w:p>
    <w:p w:rsidR="000A1BB7" w:rsidRDefault="00A05DD2">
      <w:pPr>
        <w:pStyle w:val="ProductList-ClauseHeading"/>
        <w:outlineLvl w:val="4"/>
      </w:pPr>
      <w:r>
        <w:t xml:space="preserve">2.2 Microsoft Office </w:t>
      </w:r>
      <w:r>
        <w:t>专家</w:t>
      </w:r>
      <w:r>
        <w:t xml:space="preserve"> (MOS) Microsoft Technology Associate (MTA) </w:t>
      </w:r>
      <w:r>
        <w:t>和</w:t>
      </w:r>
      <w:r>
        <w:t xml:space="preserve"> Microsoft Certification Educator </w:t>
      </w:r>
      <w:r>
        <w:t>考试站点许可</w:t>
      </w:r>
    </w:p>
    <w:p w:rsidR="000A1BB7" w:rsidRDefault="00A05DD2">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345" w:name="_Sec673"/>
      <w:r>
        <w:t>Microsoft Translator</w:t>
      </w:r>
      <w:bookmarkEnd w:id="345"/>
      <w:r>
        <w:fldChar w:fldCharType="begin"/>
      </w:r>
      <w:r>
        <w:instrText xml:space="preserve"> TC "</w:instrText>
      </w:r>
      <w:bookmarkStart w:id="346" w:name="_Toc439148293"/>
      <w:r>
        <w:instrText>Microsoft Translator</w:instrText>
      </w:r>
      <w:bookmarkEnd w:id="346"/>
      <w:r>
        <w:instrText>" \l 3</w:instrText>
      </w:r>
      <w:r>
        <w:fldChar w:fldCharType="end"/>
      </w:r>
    </w:p>
    <w:p w:rsidR="000A1BB7" w:rsidRDefault="00A05DD2">
      <w:pPr>
        <w:pStyle w:val="ProductList-Offering1SubSection"/>
        <w:outlineLvl w:val="3"/>
      </w:pPr>
      <w:bookmarkStart w:id="347" w:name="_Sec729"/>
      <w:r>
        <w:t>1.</w:t>
      </w:r>
      <w:r>
        <w:t>计划可用性</w:t>
      </w:r>
      <w:bookmarkEnd w:id="347"/>
    </w:p>
    <w:tbl>
      <w:tblPr>
        <w:tblStyle w:val="PURTable"/>
        <w:tblW w:w="0" w:type="dxa"/>
        <w:tblLook w:val="04A0" w:firstRow="1" w:lastRow="0" w:firstColumn="1" w:lastColumn="0" w:noHBand="0" w:noVBand="1"/>
      </w:tblPr>
      <w:tblGrid>
        <w:gridCol w:w="4535"/>
        <w:gridCol w:w="793"/>
        <w:gridCol w:w="795"/>
        <w:gridCol w:w="807"/>
        <w:gridCol w:w="712"/>
        <w:gridCol w:w="834"/>
        <w:gridCol w:w="828"/>
        <w:gridCol w:w="811"/>
        <w:gridCol w:w="801"/>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none" w:sz="4" w:space="0" w:color="BFBFBF"/>
              <w:right w:val="none" w:sz="4" w:space="0" w:color="6E6E6E"/>
            </w:tcBorders>
          </w:tcPr>
          <w:p w:rsidR="000A1BB7" w:rsidRDefault="00A05DD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348" w:name="_Sec784"/>
      <w:r>
        <w:t>2.</w:t>
      </w:r>
      <w:r>
        <w:t>产品条件</w:t>
      </w:r>
      <w:bookmarkEnd w:id="348"/>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349" w:name="_Sec674"/>
      <w:r>
        <w:t>Power BI Pro</w:t>
      </w:r>
      <w:bookmarkEnd w:id="349"/>
      <w:r>
        <w:fldChar w:fldCharType="begin"/>
      </w:r>
      <w:r>
        <w:instrText xml:space="preserve"> TC "</w:instrText>
      </w:r>
      <w:bookmarkStart w:id="350" w:name="_Toc439148294"/>
      <w:r>
        <w:instrText>Power BI Pro</w:instrText>
      </w:r>
      <w:bookmarkEnd w:id="350"/>
      <w:r>
        <w:instrText>" \l 3</w:instrText>
      </w:r>
      <w:r>
        <w:fldChar w:fldCharType="end"/>
      </w:r>
    </w:p>
    <w:p w:rsidR="000A1BB7" w:rsidRDefault="00A05DD2">
      <w:pPr>
        <w:pStyle w:val="ProductList-Offering1SubSection"/>
        <w:outlineLvl w:val="3"/>
      </w:pPr>
      <w:bookmarkStart w:id="351" w:name="_Sec730"/>
      <w:r>
        <w:t>1.</w:t>
      </w:r>
      <w:r>
        <w:t>计划可用性</w:t>
      </w:r>
      <w:bookmarkEnd w:id="351"/>
    </w:p>
    <w:tbl>
      <w:tblPr>
        <w:tblStyle w:val="PURTable"/>
        <w:tblW w:w="0" w:type="dxa"/>
        <w:tblLook w:val="04A0" w:firstRow="1" w:lastRow="0" w:firstColumn="1" w:lastColumn="0" w:noHBand="0" w:noVBand="1"/>
      </w:tblPr>
      <w:tblGrid>
        <w:gridCol w:w="4523"/>
        <w:gridCol w:w="795"/>
        <w:gridCol w:w="797"/>
        <w:gridCol w:w="809"/>
        <w:gridCol w:w="713"/>
        <w:gridCol w:w="835"/>
        <w:gridCol w:w="829"/>
        <w:gridCol w:w="812"/>
        <w:gridCol w:w="803"/>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dashed" w:sz="4" w:space="0" w:color="BFBFBF"/>
              <w:right w:val="none" w:sz="4" w:space="0" w:color="6E6E6E"/>
            </w:tcBorders>
          </w:tcPr>
          <w:p w:rsidR="000A1BB7" w:rsidRDefault="00A05DD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5020" w:type="dxa"/>
            <w:tcBorders>
              <w:top w:val="dashed" w:sz="4" w:space="0" w:color="BFBFBF"/>
              <w:left w:val="none" w:sz="4" w:space="0" w:color="6E6E6E"/>
              <w:bottom w:val="none" w:sz="4" w:space="0" w:color="BFBFBF"/>
              <w:right w:val="none" w:sz="4" w:space="0" w:color="6E6E6E"/>
            </w:tcBorders>
          </w:tcPr>
          <w:p w:rsidR="000A1BB7" w:rsidRDefault="00A05DD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BB7" w:rsidRDefault="00A05DD2">
      <w:pPr>
        <w:pStyle w:val="ProductList-Offering1SubSection"/>
        <w:outlineLvl w:val="3"/>
      </w:pPr>
      <w:bookmarkStart w:id="352" w:name="_Sec785"/>
      <w:r>
        <w:t>2.</w:t>
      </w:r>
      <w:r>
        <w:t>产品条件</w:t>
      </w:r>
      <w:bookmarkEnd w:id="352"/>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148295"/>
      <w:r>
        <w:instrText>System Center Endpoint Protection</w:instrText>
      </w:r>
      <w:bookmarkEnd w:id="354"/>
      <w:r>
        <w:instrText>" \l 3</w:instrText>
      </w:r>
      <w:r>
        <w:fldChar w:fldCharType="end"/>
      </w:r>
    </w:p>
    <w:p w:rsidR="000A1BB7" w:rsidRDefault="00A05DD2">
      <w:pPr>
        <w:pStyle w:val="ProductList-Offering1SubSection"/>
        <w:outlineLvl w:val="3"/>
      </w:pPr>
      <w:bookmarkStart w:id="355" w:name="_Sec731"/>
      <w:r>
        <w:t>1.</w:t>
      </w:r>
      <w:r>
        <w:t>计划可用性</w:t>
      </w:r>
      <w:bookmarkEnd w:id="355"/>
    </w:p>
    <w:tbl>
      <w:tblPr>
        <w:tblStyle w:val="PURTable"/>
        <w:tblW w:w="0" w:type="dxa"/>
        <w:tblLook w:val="04A0" w:firstRow="1" w:lastRow="0" w:firstColumn="1" w:lastColumn="0" w:noHBand="0" w:noVBand="1"/>
      </w:tblPr>
      <w:tblGrid>
        <w:gridCol w:w="4536"/>
        <w:gridCol w:w="793"/>
        <w:gridCol w:w="794"/>
        <w:gridCol w:w="807"/>
        <w:gridCol w:w="712"/>
        <w:gridCol w:w="834"/>
        <w:gridCol w:w="828"/>
        <w:gridCol w:w="811"/>
        <w:gridCol w:w="801"/>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0A1BB7" w:rsidRDefault="00A05DD2">
            <w:pPr>
              <w:pStyle w:val="ProductList-TableBody"/>
            </w:pPr>
            <w:r>
              <w:t>System Center 2012 R2 Endpoint Protection</w:t>
            </w:r>
            <w:r>
              <w:fldChar w:fldCharType="begin"/>
            </w:r>
            <w:r>
              <w:instrText xml:space="preserve"> XE "System Center 2012 R2 Endpoint Protection" </w:instrText>
            </w:r>
            <w:r>
              <w:fldChar w:fldCharType="end"/>
            </w:r>
            <w:r>
              <w:t>（设备和用户</w:t>
            </w:r>
            <w:r>
              <w:t xml:space="preserve"> SL</w:t>
            </w:r>
            <w:r>
              <w:t>）</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BB7" w:rsidRDefault="00A05DD2">
      <w:pPr>
        <w:pStyle w:val="ProductList-Offering1SubSection"/>
        <w:outlineLvl w:val="3"/>
      </w:pPr>
      <w:bookmarkStart w:id="356" w:name="_Sec786"/>
      <w:r>
        <w:t>2.</w:t>
      </w:r>
      <w:r>
        <w:t>产品条件</w:t>
      </w:r>
      <w:bookmarkEnd w:id="356"/>
    </w:p>
    <w:tbl>
      <w:tblPr>
        <w:tblStyle w:val="PURTable"/>
        <w:tblW w:w="0" w:type="dxa"/>
        <w:tblLook w:val="04A0" w:firstRow="1" w:lastRow="0" w:firstColumn="1" w:lastColumn="0" w:noHBand="0" w:noVBand="1"/>
      </w:tblPr>
      <w:tblGrid>
        <w:gridCol w:w="3645"/>
        <w:gridCol w:w="3626"/>
        <w:gridCol w:w="3645"/>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pPr>
    </w:p>
    <w:p w:rsidR="000A1BB7" w:rsidRDefault="00A05DD2">
      <w:pPr>
        <w:pStyle w:val="ProductList-ClauseHeading"/>
        <w:outlineLvl w:val="4"/>
      </w:pPr>
      <w:r>
        <w:t xml:space="preserve">2.1 </w:t>
      </w:r>
      <w:r>
        <w:t>国家</w:t>
      </w:r>
      <w:r>
        <w:t>/</w:t>
      </w:r>
      <w:r>
        <w:t>地区限制</w:t>
      </w:r>
    </w:p>
    <w:p w:rsidR="000A1BB7" w:rsidRDefault="00A05DD2">
      <w:pPr>
        <w:pStyle w:val="ProductList-Body"/>
      </w:pPr>
      <w:r>
        <w:t>客户不得下载</w:t>
      </w:r>
      <w:r>
        <w:t xml:space="preserve"> System Center Endpoint Protection</w:t>
      </w:r>
      <w:r>
        <w:t>（当前分支）以供在中华人民共和国境内使用或分发。</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2HeadingNoBorder"/>
        <w:outlineLvl w:val="2"/>
      </w:pPr>
      <w:bookmarkStart w:id="357" w:name="_Sec676"/>
      <w:r>
        <w:t>Yammer Enterprise</w:t>
      </w:r>
      <w:bookmarkEnd w:id="357"/>
      <w:r>
        <w:fldChar w:fldCharType="begin"/>
      </w:r>
      <w:r>
        <w:instrText xml:space="preserve"> TC "</w:instrText>
      </w:r>
      <w:bookmarkStart w:id="358" w:name="_Toc439148296"/>
      <w:r>
        <w:instrText>Yammer Enterprise</w:instrText>
      </w:r>
      <w:bookmarkEnd w:id="358"/>
      <w:r>
        <w:instrText>" \l 3</w:instrText>
      </w:r>
      <w:r>
        <w:fldChar w:fldCharType="end"/>
      </w:r>
    </w:p>
    <w:p w:rsidR="000A1BB7" w:rsidRDefault="00A05DD2">
      <w:pPr>
        <w:pStyle w:val="ProductList-Offering1SubSection"/>
        <w:outlineLvl w:val="3"/>
      </w:pPr>
      <w:bookmarkStart w:id="359" w:name="_Sec732"/>
      <w:r>
        <w:t>1.</w:t>
      </w:r>
      <w:r>
        <w:t>计划可用性</w:t>
      </w:r>
      <w:bookmarkEnd w:id="359"/>
    </w:p>
    <w:tbl>
      <w:tblPr>
        <w:tblStyle w:val="PURTable"/>
        <w:tblW w:w="0" w:type="dxa"/>
        <w:tblLook w:val="04A0" w:firstRow="1" w:lastRow="0" w:firstColumn="1" w:lastColumn="0" w:noHBand="0" w:noVBand="1"/>
      </w:tblPr>
      <w:tblGrid>
        <w:gridCol w:w="4535"/>
        <w:gridCol w:w="793"/>
        <w:gridCol w:w="795"/>
        <w:gridCol w:w="807"/>
        <w:gridCol w:w="712"/>
        <w:gridCol w:w="834"/>
        <w:gridCol w:w="828"/>
        <w:gridCol w:w="811"/>
        <w:gridCol w:w="801"/>
      </w:tblGrid>
      <w:tr w:rsidR="000A1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BB7" w:rsidRDefault="00A05DD2">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BB7">
        <w:tc>
          <w:tcPr>
            <w:tcW w:w="5020" w:type="dxa"/>
            <w:tcBorders>
              <w:top w:val="single" w:sz="6" w:space="0" w:color="FFFFFF"/>
              <w:left w:val="none" w:sz="4" w:space="0" w:color="6E6E6E"/>
              <w:bottom w:val="none" w:sz="4" w:space="0" w:color="BFBFBF"/>
              <w:right w:val="none" w:sz="4" w:space="0" w:color="6E6E6E"/>
            </w:tcBorders>
          </w:tcPr>
          <w:p w:rsidR="000A1BB7" w:rsidRDefault="00A05DD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A1BB7" w:rsidRDefault="00A05D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BB7" w:rsidRDefault="00A05DD2">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bl>
    <w:p w:rsidR="000A1BB7" w:rsidRDefault="00A05DD2">
      <w:pPr>
        <w:pStyle w:val="ProductList-Offering1SubSection"/>
        <w:outlineLvl w:val="3"/>
      </w:pPr>
      <w:bookmarkStart w:id="360" w:name="_Sec787"/>
      <w:r>
        <w:t>2.</w:t>
      </w:r>
      <w:r>
        <w:t>产品条件</w:t>
      </w:r>
      <w:bookmarkEnd w:id="360"/>
    </w:p>
    <w:tbl>
      <w:tblPr>
        <w:tblStyle w:val="PURTable"/>
        <w:tblW w:w="0" w:type="dxa"/>
        <w:tblLook w:val="04A0" w:firstRow="1" w:lastRow="0" w:firstColumn="1" w:lastColumn="0" w:noHBand="0" w:noVBand="1"/>
      </w:tblPr>
      <w:tblGrid>
        <w:gridCol w:w="3639"/>
        <w:gridCol w:w="3629"/>
        <w:gridCol w:w="3648"/>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BB7" w:rsidRDefault="00A05DD2">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符合延期条件：全部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促销：不适用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符合削减条件</w:t>
            </w:r>
            <w:r>
              <w:rPr>
                <w:color w:val="404040"/>
              </w:rPr>
              <w:t xml:space="preserve"> (SCE)</w:t>
            </w:r>
            <w:r>
              <w:rPr>
                <w:color w:val="404040"/>
              </w:rPr>
              <w:t>：不适用</w:t>
            </w:r>
          </w:p>
        </w:tc>
      </w:tr>
      <w:tr w:rsidR="000A1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BB7" w:rsidRDefault="00A05DD2">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BB7" w:rsidRDefault="00A05DD2">
            <w:pPr>
              <w:pStyle w:val="ProductList-TableBody"/>
            </w:pPr>
            <w:r>
              <w:rPr>
                <w:color w:val="404040"/>
              </w:rPr>
              <w:t>学生使用权益：不适用</w:t>
            </w:r>
          </w:p>
        </w:tc>
      </w:tr>
    </w:tbl>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0A1BB7">
      <w:pPr>
        <w:sectPr w:rsidR="000A1BB7">
          <w:headerReference w:type="default" r:id="rId130"/>
          <w:footerReference w:type="default" r:id="rId131"/>
          <w:type w:val="continuous"/>
          <w:pgSz w:w="12240" w:h="15840" w:code="1"/>
          <w:pgMar w:top="1170" w:right="720" w:bottom="720" w:left="720" w:header="432" w:footer="288" w:gutter="0"/>
          <w:cols w:space="360"/>
        </w:sectPr>
      </w:pPr>
    </w:p>
    <w:p w:rsidR="000A1BB7" w:rsidRDefault="00A05DD2">
      <w:pPr>
        <w:pStyle w:val="ProductList-SectionHeading"/>
        <w:pageBreakBefore/>
        <w:outlineLvl w:val="0"/>
      </w:pPr>
      <w:bookmarkStart w:id="361" w:name="_Sec549"/>
      <w:bookmarkEnd w:id="219"/>
      <w:r>
        <w:t>词汇表</w:t>
      </w:r>
      <w:r>
        <w:fldChar w:fldCharType="begin"/>
      </w:r>
      <w:r>
        <w:instrText xml:space="preserve"> TC "</w:instrText>
      </w:r>
      <w:bookmarkStart w:id="362" w:name="_Toc439148297"/>
      <w:r>
        <w:instrText>词汇表</w:instrText>
      </w:r>
      <w:bookmarkEnd w:id="362"/>
      <w:r>
        <w:instrText>" \l 1</w:instrText>
      </w:r>
      <w:r>
        <w:fldChar w:fldCharType="end"/>
      </w:r>
    </w:p>
    <w:p w:rsidR="000A1BB7" w:rsidRDefault="00A05DD2">
      <w:pPr>
        <w:pStyle w:val="ProductList-Offering1Heading"/>
        <w:outlineLvl w:val="1"/>
      </w:pPr>
      <w:bookmarkStart w:id="363" w:name="_Sec550"/>
      <w:r>
        <w:t>属性</w:t>
      </w:r>
      <w:bookmarkEnd w:id="363"/>
      <w:r>
        <w:fldChar w:fldCharType="begin"/>
      </w:r>
      <w:r>
        <w:instrText xml:space="preserve"> TC "</w:instrText>
      </w:r>
      <w:bookmarkStart w:id="364" w:name="_Toc439148298"/>
      <w:r>
        <w:instrText>属性</w:instrText>
      </w:r>
      <w:bookmarkEnd w:id="364"/>
      <w:r>
        <w:instrText>" \l 2</w:instrText>
      </w:r>
      <w:r>
        <w:fldChar w:fldCharType="end"/>
      </w:r>
    </w:p>
    <w:p w:rsidR="000A1BB7" w:rsidRDefault="00A05DD2">
      <w:pPr>
        <w:pStyle w:val="ProductList-BodySpaced"/>
      </w:pPr>
      <w:r>
        <w:t>每个产品说明内的表格会标明属性，指定适用于产品的权利或条件。</w:t>
      </w:r>
    </w:p>
    <w:p w:rsidR="000A1BB7" w:rsidRDefault="000A1BB7">
      <w:pPr>
        <w:pStyle w:val="ProductList-BodySpaced"/>
      </w:pPr>
    </w:p>
    <w:p w:rsidR="000A1BB7" w:rsidRDefault="00A05DD2">
      <w:pPr>
        <w:pStyle w:val="ProductList-BodySpaced"/>
      </w:pPr>
      <w:r>
        <w:rPr>
          <w:b/>
          <w:color w:val="00188F"/>
        </w:rPr>
        <w:t>附加软件</w:t>
      </w:r>
      <w:r>
        <w:t>：服务器产品的使用权利中指明的软件，客户可在任何设备上将其与服务器软件配合使用。</w:t>
      </w:r>
    </w:p>
    <w:p w:rsidR="000A1BB7" w:rsidRDefault="00A05DD2">
      <w:pPr>
        <w:pStyle w:val="ProductList-BodySpaced"/>
      </w:pPr>
      <w:r>
        <w:rPr>
          <w:b/>
          <w:color w:val="00188F"/>
        </w:rPr>
        <w:t>客户端访问要求</w:t>
      </w:r>
      <w:r>
        <w:t>：指示当用户和设备访问服务器产品时是否需要提供</w:t>
      </w:r>
      <w:r>
        <w:t xml:space="preserve"> CAL</w:t>
      </w:r>
      <w:r>
        <w:t>。</w:t>
      </w:r>
    </w:p>
    <w:p w:rsidR="000A1BB7" w:rsidRDefault="00A05DD2">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0A1BB7" w:rsidRDefault="00A05DD2">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0A1BB7" w:rsidRDefault="00A05DD2">
      <w:pPr>
        <w:pStyle w:val="ProductList-BodySpaced"/>
      </w:pPr>
      <w:r>
        <w:rPr>
          <w:b/>
          <w:color w:val="00188F"/>
        </w:rPr>
        <w:t>符合延期条件</w:t>
      </w:r>
      <w:r>
        <w:t>：企业和企业订购许可协议中说明了符合延期条件的在线服务。</w:t>
      </w:r>
    </w:p>
    <w:p w:rsidR="000A1BB7" w:rsidRDefault="00A05DD2">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0A1BB7" w:rsidRDefault="00A05DD2">
      <w:pPr>
        <w:pStyle w:val="ProductList-BodySpaced"/>
      </w:pPr>
      <w:r>
        <w:rPr>
          <w:b/>
          <w:color w:val="00188F"/>
        </w:rPr>
        <w:t>故障切换权利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0A1BB7" w:rsidRDefault="00A05DD2">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符合过渡条件，也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0A1BB7" w:rsidRDefault="00A05DD2">
      <w:pPr>
        <w:pStyle w:val="ProductList-BodySpaced"/>
      </w:pPr>
      <w:r>
        <w:rPr>
          <w:b/>
          <w:color w:val="00188F"/>
        </w:rPr>
        <w:t>所含技术</w:t>
      </w:r>
      <w:r>
        <w:t>：指明产品中包括的其他微软组件；请参阅通用许可条款中的</w:t>
      </w:r>
      <w:r>
        <w:t>“</w:t>
      </w:r>
      <w:r>
        <w:t>所含技术</w:t>
      </w:r>
      <w:r>
        <w:t>”</w:t>
      </w:r>
      <w:r>
        <w:t>部分了解详细信息。</w:t>
      </w:r>
    </w:p>
    <w:p w:rsidR="000A1BB7" w:rsidRDefault="00A05DD2">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0A1BB7" w:rsidRDefault="00A05DD2">
      <w:pPr>
        <w:pStyle w:val="ProductList-BodySpaced"/>
      </w:pPr>
      <w:r>
        <w:rPr>
          <w:b/>
          <w:color w:val="00188F"/>
        </w:rPr>
        <w:t>许可条款</w:t>
      </w:r>
      <w:r>
        <w:t>：约束产品的部署和使用的条款和条件。</w:t>
      </w:r>
    </w:p>
    <w:p w:rsidR="000A1BB7" w:rsidRDefault="00A05DD2">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0A1BB7" w:rsidRDefault="00A05DD2">
      <w:pPr>
        <w:pStyle w:val="ProductList-BodySpaced"/>
      </w:pPr>
      <w:r>
        <w:rPr>
          <w:b/>
          <w:color w:val="00188F"/>
        </w:rPr>
        <w:t>前提</w:t>
      </w:r>
      <w:r>
        <w:t>：指明必须满足哪些额外条件才能购买产品许可。</w:t>
      </w:r>
    </w:p>
    <w:p w:rsidR="000A1BB7" w:rsidRDefault="00A05DD2">
      <w:pPr>
        <w:pStyle w:val="ProductList-BodySpaced"/>
      </w:pPr>
      <w:r>
        <w:rPr>
          <w:b/>
          <w:color w:val="00188F"/>
        </w:rPr>
        <w:t>前提（软件保障）</w:t>
      </w:r>
      <w:r>
        <w:t>：指明必须满足哪些额外条件才能购买产品的软件保障范围。</w:t>
      </w:r>
    </w:p>
    <w:p w:rsidR="000A1BB7" w:rsidRDefault="00A05DD2">
      <w:pPr>
        <w:pStyle w:val="ProductList-BodySpaced"/>
      </w:pPr>
      <w:r>
        <w:rPr>
          <w:b/>
          <w:color w:val="00188F"/>
        </w:rPr>
        <w:t>早期版本</w:t>
      </w:r>
      <w:r>
        <w:t>：产品的先前版本以及可用日期。</w:t>
      </w:r>
    </w:p>
    <w:p w:rsidR="000A1BB7" w:rsidRDefault="00A05DD2">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0A1BB7" w:rsidRDefault="00A05DD2">
      <w:pPr>
        <w:pStyle w:val="ProductList-BodySpaced"/>
      </w:pPr>
      <w:r>
        <w:rPr>
          <w:b/>
          <w:color w:val="00188F"/>
        </w:rPr>
        <w:t>在线订购计划</w:t>
      </w:r>
      <w:r>
        <w:rPr>
          <w:b/>
          <w:color w:val="00188F"/>
        </w:rPr>
        <w:t xml:space="preserve"> (OSP)</w:t>
      </w:r>
      <w:r>
        <w:t>：通过在线订购计划获得的产品。</w:t>
      </w:r>
    </w:p>
    <w:p w:rsidR="000A1BB7" w:rsidRDefault="00A05DD2">
      <w:pPr>
        <w:pStyle w:val="ProductList-BodySpaced"/>
      </w:pPr>
      <w:r>
        <w:rPr>
          <w:b/>
          <w:color w:val="00188F"/>
        </w:rPr>
        <w:t>产品组</w:t>
      </w:r>
      <w:r>
        <w:t>：指明产品所属的产品组，用于确定价格折扣。共有三个产品组类别：应用程序、服务器和系统。</w:t>
      </w:r>
    </w:p>
    <w:p w:rsidR="000A1BB7" w:rsidRDefault="00A05DD2">
      <w:pPr>
        <w:pStyle w:val="ProductList-BodySpaced"/>
      </w:pPr>
      <w:r>
        <w:rPr>
          <w:b/>
          <w:color w:val="00188F"/>
        </w:rPr>
        <w:t>产品特定许可条款</w:t>
      </w:r>
      <w:r>
        <w:t>：指明约束产品部署和使用的产品特定条款和条件包括在下面的使用权利表中。</w:t>
      </w:r>
    </w:p>
    <w:p w:rsidR="000A1BB7" w:rsidRDefault="00A05DD2">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0A1BB7" w:rsidRDefault="00A05DD2">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0A1BB7" w:rsidRDefault="00A05DD2">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0A1BB7" w:rsidRDefault="00A05DD2">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0A1BB7" w:rsidRDefault="00A05DD2">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可以使用合格的第三方设备</w:t>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0A1BB7" w:rsidRDefault="00A05DD2">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0A1BB7" w:rsidRDefault="00A05DD2">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0A1BB7" w:rsidRDefault="00A05DD2">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0A1BB7" w:rsidRDefault="00A05DD2">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0A1BB7" w:rsidRDefault="00A05DD2">
      <w:pPr>
        <w:pStyle w:val="ProductList-BodySpaced"/>
      </w:pPr>
      <w:r>
        <w:rPr>
          <w:b/>
          <w:color w:val="00188F"/>
        </w:rPr>
        <w:t>符合过渡条件</w:t>
      </w:r>
      <w:r>
        <w:t>：企业或企业订购客户有资格将其迁移到订购许可的产品（位于台式计算机平台内部或外部）。</w:t>
      </w:r>
    </w:p>
    <w:p w:rsidR="000A1BB7" w:rsidRDefault="00A05DD2">
      <w:pPr>
        <w:pStyle w:val="ProductList-BodySpaced"/>
      </w:pPr>
      <w:r>
        <w:rPr>
          <w:b/>
          <w:color w:val="00188F"/>
        </w:rPr>
        <w:t>符合校正条件</w:t>
      </w:r>
      <w:r>
        <w:t>：企业或企业订购客户可以通过校正订单或年度订购流程订购而不是每月订购一次的在线服务订购许可。</w:t>
      </w:r>
    </w:p>
    <w:p w:rsidR="000A1BB7" w:rsidRDefault="00A05DD2">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0A1BB7">
      <w:pPr>
        <w:pStyle w:val="ProductList-BodySpaced"/>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Spaced"/>
      </w:pPr>
    </w:p>
    <w:p w:rsidR="000A1BB7" w:rsidRDefault="00A05DD2">
      <w:pPr>
        <w:pStyle w:val="ProductList-Offering1Heading"/>
        <w:outlineLvl w:val="1"/>
      </w:pPr>
      <w:bookmarkStart w:id="365" w:name="_Sec551"/>
      <w:r>
        <w:t>单元格值</w:t>
      </w:r>
      <w:bookmarkEnd w:id="365"/>
      <w:r>
        <w:fldChar w:fldCharType="begin"/>
      </w:r>
      <w:r>
        <w:instrText xml:space="preserve"> TC "</w:instrText>
      </w:r>
      <w:bookmarkStart w:id="366" w:name="_Toc439148299"/>
      <w:r>
        <w:instrText>单元格值</w:instrText>
      </w:r>
      <w:bookmarkEnd w:id="366"/>
      <w:r>
        <w:instrText>" \l 2</w:instrText>
      </w:r>
      <w:r>
        <w:fldChar w:fldCharType="end"/>
      </w:r>
    </w:p>
    <w:p w:rsidR="000A1BB7" w:rsidRDefault="00A05DD2">
      <w:pPr>
        <w:pStyle w:val="ProductList-BodySpaced"/>
      </w:pPr>
      <w:r>
        <w:t>单元格值在每个产品说明中的计划可用性表格中会用到，用来指明每个计划中该产品的提供方式。批量许可计划协议中定义了这些产品提供类型。</w:t>
      </w:r>
    </w:p>
    <w:p w:rsidR="000A1BB7" w:rsidRDefault="000A1BB7">
      <w:pPr>
        <w:pStyle w:val="ProductList-BodySpaced"/>
      </w:pPr>
    </w:p>
    <w:p w:rsidR="000A1BB7" w:rsidRDefault="00A05DD2">
      <w:pPr>
        <w:pStyle w:val="ProductList-BodySpaced"/>
      </w:pPr>
      <w:r>
        <w:rPr>
          <w:b/>
          <w:color w:val="00188F"/>
        </w:rPr>
        <w:t>A</w:t>
      </w:r>
      <w:r>
        <w:t xml:space="preserve">= </w:t>
      </w:r>
      <w:r>
        <w:rPr>
          <w:color w:val="00188F"/>
        </w:rPr>
        <w:t>附加产品</w:t>
      </w:r>
      <w:r>
        <w:t>：该产品作为附加产品提供。</w:t>
      </w:r>
    </w:p>
    <w:p w:rsidR="000A1BB7" w:rsidRDefault="00A05DD2">
      <w:pPr>
        <w:pStyle w:val="ProductList-BodySpaced"/>
      </w:pPr>
      <w:r>
        <w:rPr>
          <w:b/>
          <w:color w:val="00188F"/>
        </w:rPr>
        <w:t>AO</w:t>
      </w:r>
      <w:r>
        <w:t xml:space="preserve">= </w:t>
      </w:r>
      <w:r>
        <w:rPr>
          <w:color w:val="00188F"/>
        </w:rPr>
        <w:t>附加产品（组织范围）</w:t>
      </w:r>
      <w:r>
        <w:t>：该产品作为组织范围内可订购的附加产品提供。</w:t>
      </w:r>
    </w:p>
    <w:p w:rsidR="000A1BB7" w:rsidRDefault="00A05DD2">
      <w:pPr>
        <w:pStyle w:val="ProductList-BodySpaced"/>
      </w:pPr>
      <w:r>
        <w:rPr>
          <w:b/>
          <w:color w:val="00188F"/>
        </w:rPr>
        <w:t>AP</w:t>
      </w:r>
      <w:r>
        <w:t xml:space="preserve"> = </w:t>
      </w:r>
      <w:r>
        <w:rPr>
          <w:color w:val="00188F"/>
        </w:rPr>
        <w:t>应用程序平台产品</w:t>
      </w:r>
      <w:r>
        <w:t>：该产品作为应用程序平台产品提供。</w:t>
      </w:r>
    </w:p>
    <w:p w:rsidR="000A1BB7" w:rsidRDefault="00A05DD2">
      <w:pPr>
        <w:pStyle w:val="ProductList-BodySpaced"/>
      </w:pPr>
      <w:r>
        <w:rPr>
          <w:b/>
          <w:color w:val="00188F"/>
        </w:rPr>
        <w:t>C</w:t>
      </w:r>
      <w:r>
        <w:t xml:space="preserve"> = </w:t>
      </w:r>
      <w:r>
        <w:rPr>
          <w:color w:val="00188F"/>
        </w:rPr>
        <w:t>核心基础结构</w:t>
      </w:r>
      <w:r>
        <w:t>:</w:t>
      </w:r>
      <w:r>
        <w:t>该产品作为核心基础结构产品提供。</w:t>
      </w:r>
    </w:p>
    <w:p w:rsidR="000A1BB7" w:rsidRDefault="00A05DD2">
      <w:pPr>
        <w:pStyle w:val="ProductList-BodySpaced"/>
      </w:pPr>
      <w:r>
        <w:rPr>
          <w:b/>
          <w:color w:val="00188F"/>
        </w:rPr>
        <w:t>CP</w:t>
      </w:r>
      <w:r>
        <w:t xml:space="preserve"> = </w:t>
      </w:r>
      <w:r>
        <w:rPr>
          <w:color w:val="00188F"/>
        </w:rPr>
        <w:t>自定义台式计算机平台</w:t>
      </w:r>
      <w:r>
        <w:t>：对于选择组织范围</w:t>
      </w:r>
      <w:r>
        <w:t>/</w:t>
      </w:r>
      <w:r>
        <w:t>公司范围选项的商业或政府客户，该产品作为开放式或开放式价值订购下的自定义台式计算机平台产品提供。</w:t>
      </w:r>
    </w:p>
    <w:p w:rsidR="000A1BB7" w:rsidRDefault="00A05DD2">
      <w:pPr>
        <w:pStyle w:val="ProductList-BodySpaced"/>
      </w:pPr>
      <w:r>
        <w:rPr>
          <w:b/>
          <w:color w:val="00188F"/>
        </w:rPr>
        <w:t>E</w:t>
      </w:r>
      <w:r>
        <w:t xml:space="preserve"> = </w:t>
      </w:r>
      <w:r>
        <w:rPr>
          <w:color w:val="00188F"/>
        </w:rPr>
        <w:t>企业产品</w:t>
      </w:r>
      <w:r>
        <w:t>：该产品作为企业产品而不是台式计算机产品提供。</w:t>
      </w:r>
    </w:p>
    <w:p w:rsidR="000A1BB7" w:rsidRDefault="00A05DD2">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0A1BB7" w:rsidRDefault="00A05DD2">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0A1BB7" w:rsidRDefault="00A05DD2">
      <w:pPr>
        <w:pStyle w:val="ProductList-BodySpaced"/>
      </w:pPr>
      <w:r>
        <w:rPr>
          <w:b/>
          <w:color w:val="00188F"/>
        </w:rPr>
        <w:t>EP</w:t>
      </w:r>
      <w:r>
        <w:t xml:space="preserve"> = </w:t>
      </w:r>
      <w:r>
        <w:rPr>
          <w:color w:val="00188F"/>
        </w:rPr>
        <w:t>企业台式计算机平台产品</w:t>
      </w:r>
      <w:r>
        <w:t>：该产品作为同时属于企业台式计算机平台产品的企业产品提供。</w:t>
      </w:r>
    </w:p>
    <w:p w:rsidR="000A1BB7" w:rsidRDefault="00A05DD2">
      <w:pPr>
        <w:pStyle w:val="ProductList-BodySpaced"/>
      </w:pPr>
      <w:r>
        <w:rPr>
          <w:b/>
          <w:color w:val="00188F"/>
        </w:rPr>
        <w:t>ID</w:t>
      </w:r>
      <w:r>
        <w:t xml:space="preserve">= </w:t>
      </w:r>
      <w:r>
        <w:rPr>
          <w:color w:val="00188F"/>
        </w:rPr>
        <w:t>行业设备</w:t>
      </w:r>
      <w:r>
        <w:t>：该产品作为行业设备计划产品提供。</w:t>
      </w:r>
    </w:p>
    <w:p w:rsidR="000A1BB7" w:rsidRDefault="00A05DD2">
      <w:pPr>
        <w:pStyle w:val="ProductList-BodySpaced"/>
      </w:pPr>
      <w:r>
        <w:rPr>
          <w:b/>
          <w:color w:val="00188F"/>
        </w:rPr>
        <w:t>OA</w:t>
      </w:r>
      <w:r>
        <w:t xml:space="preserve"> = </w:t>
      </w:r>
      <w:r>
        <w:rPr>
          <w:color w:val="00188F"/>
        </w:rPr>
        <w:t>软件保障和</w:t>
      </w:r>
      <w:r>
        <w:rPr>
          <w:color w:val="00188F"/>
        </w:rPr>
        <w:t xml:space="preserve"> L/SA</w:t>
      </w:r>
      <w:r>
        <w:rPr>
          <w:color w:val="00188F"/>
        </w:rPr>
        <w:t>（许可及软件保障）的开放许可</w:t>
      </w:r>
      <w:r>
        <w:t>：仅在</w:t>
      </w:r>
      <w:r>
        <w:t xml:space="preserve"> L&amp;SA</w:t>
      </w:r>
      <w:r>
        <w:t>（许可及软件保障）和软件保障的开放许可中提供。每份许可单独计为</w:t>
      </w:r>
      <w:r>
        <w:t xml:space="preserve"> 5 </w:t>
      </w:r>
      <w:r>
        <w:t>份许可，以限定开放许可和</w:t>
      </w:r>
      <w:r>
        <w:t>/</w:t>
      </w:r>
      <w:r>
        <w:t>或开放式价值计划中的最小初始订单。</w:t>
      </w:r>
    </w:p>
    <w:p w:rsidR="000A1BB7" w:rsidRDefault="00A05DD2">
      <w:pPr>
        <w:pStyle w:val="ProductList-BodySpaced"/>
      </w:pPr>
      <w:r>
        <w:rPr>
          <w:b/>
          <w:color w:val="00188F"/>
        </w:rPr>
        <w:t>OF</w:t>
      </w:r>
      <w:r>
        <w:t xml:space="preserve"> = </w:t>
      </w:r>
      <w:r>
        <w:rPr>
          <w:color w:val="00188F"/>
        </w:rPr>
        <w:t>开放许可和开放式价值</w:t>
      </w:r>
      <w:r>
        <w:t>：仅在开放许可和开放式价值中提供。每份许可单独计为</w:t>
      </w:r>
      <w:r>
        <w:t xml:space="preserve"> 5 </w:t>
      </w:r>
      <w:r>
        <w:t>份许可，以限定开放许可和</w:t>
      </w:r>
      <w:r>
        <w:t>/</w:t>
      </w:r>
      <w:r>
        <w:t>或开放式价值计划中的最小初始订单。</w:t>
      </w:r>
    </w:p>
    <w:p w:rsidR="000A1BB7" w:rsidRDefault="00A05DD2">
      <w:pPr>
        <w:pStyle w:val="ProductList-BodySpaced"/>
      </w:pPr>
      <w:r>
        <w:rPr>
          <w:b/>
          <w:color w:val="00188F"/>
        </w:rPr>
        <w:t>OS</w:t>
      </w:r>
      <w:r>
        <w:t xml:space="preserve">= </w:t>
      </w:r>
      <w:r>
        <w:rPr>
          <w:color w:val="00188F"/>
        </w:rPr>
        <w:t>软件保障和</w:t>
      </w:r>
      <w:r>
        <w:rPr>
          <w:color w:val="00188F"/>
        </w:rPr>
        <w:t xml:space="preserve"> L/SA</w:t>
      </w:r>
      <w:r>
        <w:rPr>
          <w:color w:val="00188F"/>
        </w:rPr>
        <w:t>（许可及软件保障）的开放许可和开放式价值</w:t>
      </w:r>
      <w:r>
        <w:t>：仅在</w:t>
      </w:r>
      <w:r>
        <w:t xml:space="preserve"> L&amp;SA</w:t>
      </w:r>
      <w:r>
        <w:t>（许可及软件保障）和软件保障的开放许可和开放式价值中提供。每份许可单独计为</w:t>
      </w:r>
      <w:r>
        <w:t xml:space="preserve"> 5 </w:t>
      </w:r>
      <w:r>
        <w:t>份许可，以限定开放许可和</w:t>
      </w:r>
      <w:r>
        <w:t>/</w:t>
      </w:r>
      <w:r>
        <w:t>或开放式价值计划中的最小初始订单。</w:t>
      </w:r>
    </w:p>
    <w:p w:rsidR="000A1BB7" w:rsidRDefault="00A05DD2">
      <w:pPr>
        <w:pStyle w:val="ProductList-BodySpaced"/>
      </w:pPr>
      <w:r>
        <w:rPr>
          <w:b/>
          <w:color w:val="00188F"/>
        </w:rPr>
        <w:t>OVS</w:t>
      </w:r>
      <w:r>
        <w:t xml:space="preserve"> = </w:t>
      </w:r>
      <w:r>
        <w:rPr>
          <w:color w:val="00188F"/>
        </w:rPr>
        <w:t>仅限开放式价值订购</w:t>
      </w:r>
      <w:r>
        <w:t>：仅在开放式价值订购中提供。</w:t>
      </w:r>
    </w:p>
    <w:p w:rsidR="000A1BB7" w:rsidRDefault="00A05DD2">
      <w:pPr>
        <w:pStyle w:val="ProductList-BodySpaced"/>
      </w:pPr>
      <w:r>
        <w:rPr>
          <w:b/>
          <w:color w:val="00188F"/>
        </w:rPr>
        <w:t>OW</w:t>
      </w:r>
      <w:r>
        <w:t xml:space="preserve"> = </w:t>
      </w:r>
      <w:r>
        <w:rPr>
          <w:color w:val="00188F"/>
        </w:rPr>
        <w:t>组织范围</w:t>
      </w:r>
      <w:r>
        <w:t>：在组织范围选项下可用。</w:t>
      </w:r>
    </w:p>
    <w:p w:rsidR="000A1BB7" w:rsidRDefault="00A05DD2">
      <w:pPr>
        <w:pStyle w:val="ProductList-BodySpaced"/>
      </w:pPr>
      <w:r>
        <w:rPr>
          <w:b/>
          <w:color w:val="00188F"/>
        </w:rPr>
        <w:t>P</w:t>
      </w:r>
      <w:r>
        <w:t xml:space="preserve"> = </w:t>
      </w:r>
      <w:r>
        <w:rPr>
          <w:color w:val="00188F"/>
        </w:rPr>
        <w:t>开放式价值中的非组织范围</w:t>
      </w:r>
      <w:r>
        <w:t>：该产品在开放式价值中的非组织范围内提供。</w:t>
      </w:r>
    </w:p>
    <w:p w:rsidR="000A1BB7" w:rsidRDefault="00A05DD2">
      <w:pPr>
        <w:pStyle w:val="ProductList-BodySpaced"/>
      </w:pPr>
      <w:r>
        <w:rPr>
          <w:b/>
          <w:color w:val="00188F"/>
        </w:rPr>
        <w:t>PP</w:t>
      </w:r>
      <w:r>
        <w:t xml:space="preserve">= </w:t>
      </w:r>
      <w:r>
        <w:rPr>
          <w:color w:val="00188F"/>
        </w:rPr>
        <w:t>专业台式计算机平台产品</w:t>
      </w:r>
      <w:r>
        <w:t>：该产品作为同时属于专业台式计算机平台产品的企业产品提供。</w:t>
      </w:r>
    </w:p>
    <w:p w:rsidR="000A1BB7" w:rsidRDefault="00A05DD2">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0A1BB7" w:rsidRDefault="00A05DD2">
      <w:pPr>
        <w:pStyle w:val="ProductList-BodySpaced"/>
      </w:pPr>
      <w:r>
        <w:rPr>
          <w:b/>
          <w:color w:val="00188F"/>
        </w:rPr>
        <w:t>ST</w:t>
      </w:r>
      <w:r>
        <w:t xml:space="preserve"> = </w:t>
      </w:r>
      <w:r>
        <w:rPr>
          <w:color w:val="00188F"/>
        </w:rPr>
        <w:t>教育版产品</w:t>
      </w:r>
      <w:r>
        <w:t>：该产品作为教育版产品提供，并且必须为全部学生订购。</w:t>
      </w:r>
    </w:p>
    <w:p w:rsidR="000A1BB7" w:rsidRDefault="00A05DD2">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0A1BB7" w:rsidRDefault="00A05DD2">
      <w:pPr>
        <w:pStyle w:val="ProductList-BodySpaced"/>
      </w:pPr>
      <w:r>
        <w:rPr>
          <w:b/>
          <w:color w:val="00188F"/>
        </w:rPr>
        <w:t>UC</w:t>
      </w:r>
      <w:r>
        <w:t xml:space="preserve"> = </w:t>
      </w:r>
      <w:r>
        <w:rPr>
          <w:color w:val="00188F"/>
        </w:rPr>
        <w:t>政府社区云服务（仅美国）</w:t>
      </w:r>
      <w:r>
        <w:t>：在线服务作为美国政府社区云服务提供。</w:t>
      </w:r>
    </w:p>
    <w:p w:rsidR="000A1BB7" w:rsidRDefault="000A1BB7">
      <w:pPr>
        <w:pStyle w:val="ProductList-BodySpaced"/>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Spaced"/>
      </w:pPr>
    </w:p>
    <w:p w:rsidR="000A1BB7" w:rsidRDefault="00A05DD2">
      <w:pPr>
        <w:pStyle w:val="ProductList-Offering1Heading"/>
        <w:outlineLvl w:val="1"/>
      </w:pPr>
      <w:bookmarkStart w:id="367" w:name="_Sec552"/>
      <w:r>
        <w:t>列标题</w:t>
      </w:r>
      <w:bookmarkEnd w:id="367"/>
      <w:r>
        <w:fldChar w:fldCharType="begin"/>
      </w:r>
      <w:r>
        <w:instrText xml:space="preserve"> TC "</w:instrText>
      </w:r>
      <w:bookmarkStart w:id="368" w:name="_Toc439148300"/>
      <w:r>
        <w:instrText>列标题</w:instrText>
      </w:r>
      <w:bookmarkEnd w:id="368"/>
      <w:r>
        <w:instrText>" \l 2</w:instrText>
      </w:r>
      <w:r>
        <w:fldChar w:fldCharType="end"/>
      </w:r>
    </w:p>
    <w:p w:rsidR="000A1BB7" w:rsidRDefault="00A05DD2">
      <w:pPr>
        <w:pStyle w:val="ProductList-BodySpaced"/>
      </w:pPr>
      <w:r>
        <w:t>列标题显示在每个产品说明的计划可用性表中，会按计划、提供类型、分值和可用日期来组织计划可用性。</w:t>
      </w:r>
    </w:p>
    <w:p w:rsidR="000A1BB7" w:rsidRDefault="000A1BB7">
      <w:pPr>
        <w:pStyle w:val="ProductList-BodySpaced"/>
      </w:pPr>
    </w:p>
    <w:p w:rsidR="000A1BB7" w:rsidRDefault="00A05DD2">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0A1BB7" w:rsidRDefault="00A05DD2">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0A1BB7" w:rsidRDefault="00A05DD2">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0A1BB7" w:rsidRDefault="00A05DD2">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0A1BB7" w:rsidRDefault="00A05DD2">
      <w:pPr>
        <w:pStyle w:val="ProductList-BodySpaced"/>
      </w:pPr>
      <w:r>
        <w:rPr>
          <w:b/>
          <w:color w:val="00188F"/>
        </w:rPr>
        <w:t>L/SA</w:t>
      </w:r>
      <w:r>
        <w:t xml:space="preserve">= </w:t>
      </w:r>
      <w:r>
        <w:rPr>
          <w:color w:val="00188F"/>
        </w:rPr>
        <w:t>许可及软件保障</w:t>
      </w:r>
      <w:r>
        <w:t>：在同时提供可购买的许可及软件保障时指定的分值。</w:t>
      </w:r>
    </w:p>
    <w:p w:rsidR="000A1BB7" w:rsidRDefault="00A05DD2">
      <w:pPr>
        <w:pStyle w:val="ProductList-BodySpaced"/>
      </w:pPr>
      <w:r>
        <w:rPr>
          <w:b/>
          <w:color w:val="00188F"/>
        </w:rPr>
        <w:t>MPSA</w:t>
      </w:r>
      <w:r>
        <w:t xml:space="preserve"> = </w:t>
      </w:r>
      <w:r>
        <w:rPr>
          <w:color w:val="00188F"/>
        </w:rPr>
        <w:t>微软产品和服务协议</w:t>
      </w:r>
      <w:r>
        <w:t>。</w:t>
      </w:r>
    </w:p>
    <w:p w:rsidR="000A1BB7" w:rsidRDefault="00A05DD2">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0A1BB7" w:rsidRDefault="00A05DD2">
      <w:pPr>
        <w:pStyle w:val="ProductList-BodySpaced"/>
      </w:pPr>
      <w:r>
        <w:rPr>
          <w:b/>
        </w:rPr>
        <w:t>OV/OVS</w:t>
      </w:r>
      <w:r>
        <w:rPr>
          <w:color w:val="000000"/>
        </w:rPr>
        <w:t xml:space="preserve"> =</w:t>
      </w:r>
      <w:r>
        <w:rPr>
          <w:color w:val="00188F"/>
        </w:rPr>
        <w:t>开放式价值和开放式价值订购</w:t>
      </w:r>
      <w:r>
        <w:t>：包括开放式价值、开放式价值订购、政府开放式价值和政府开放式价值订购。</w:t>
      </w:r>
    </w:p>
    <w:p w:rsidR="000A1BB7" w:rsidRDefault="00A05DD2">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0A1BB7" w:rsidRDefault="00A05DD2">
      <w:pPr>
        <w:pStyle w:val="ProductList-BodySpaced"/>
      </w:pPr>
      <w:r>
        <w:rPr>
          <w:b/>
          <w:color w:val="00188F"/>
        </w:rPr>
        <w:t>分值</w:t>
      </w:r>
      <w:r>
        <w:t xml:space="preserve"> = </w:t>
      </w:r>
      <w:r>
        <w:t>分配给产品的该值用于计算适用于客户批量许可协议的批量定价水平。</w:t>
      </w:r>
    </w:p>
    <w:p w:rsidR="000A1BB7" w:rsidRDefault="00A05DD2">
      <w:pPr>
        <w:pStyle w:val="ProductList-BodySpaced"/>
      </w:pPr>
      <w:r>
        <w:rPr>
          <w:b/>
          <w:color w:val="00188F"/>
        </w:rPr>
        <w:t>SA</w:t>
      </w:r>
      <w:r>
        <w:t xml:space="preserve"> = </w:t>
      </w:r>
      <w:r>
        <w:rPr>
          <w:color w:val="00188F"/>
        </w:rPr>
        <w:t>软件保障</w:t>
      </w:r>
      <w:r>
        <w:t>：为所指示的软件提供软件保障时指定的分值。</w:t>
      </w:r>
    </w:p>
    <w:p w:rsidR="000A1BB7" w:rsidRDefault="00A05DD2">
      <w:pPr>
        <w:pStyle w:val="ProductList-BodySpaced"/>
      </w:pPr>
      <w:r>
        <w:rPr>
          <w:b/>
          <w:color w:val="00188F"/>
        </w:rPr>
        <w:t>S/S+</w:t>
      </w:r>
      <w:r>
        <w:t xml:space="preserve"> = </w:t>
      </w:r>
      <w:r>
        <w:rPr>
          <w:color w:val="00188F"/>
        </w:rPr>
        <w:t>选择和选择附加</w:t>
      </w:r>
      <w:r>
        <w:t>：这还包括学术选择、学术选择附加、政府选择和政府选择附加。</w:t>
      </w:r>
    </w:p>
    <w:p w:rsidR="000A1BB7" w:rsidRDefault="000A1BB7">
      <w:pPr>
        <w:pStyle w:val="ProductList-BodySpaced"/>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Spaced"/>
      </w:pPr>
    </w:p>
    <w:p w:rsidR="000A1BB7" w:rsidRDefault="00A05DD2">
      <w:pPr>
        <w:pStyle w:val="ProductList-Offering1Heading"/>
        <w:outlineLvl w:val="1"/>
      </w:pPr>
      <w:bookmarkStart w:id="369" w:name="_Sec553"/>
      <w:r>
        <w:t>定义</w:t>
      </w:r>
      <w:bookmarkEnd w:id="369"/>
      <w:r>
        <w:fldChar w:fldCharType="begin"/>
      </w:r>
      <w:r>
        <w:instrText xml:space="preserve"> TC "</w:instrText>
      </w:r>
      <w:bookmarkStart w:id="370" w:name="_Toc439148301"/>
      <w:r>
        <w:instrText>定义</w:instrText>
      </w:r>
      <w:bookmarkEnd w:id="370"/>
      <w:r>
        <w:instrText>" \l 2</w:instrText>
      </w:r>
      <w:r>
        <w:fldChar w:fldCharType="end"/>
      </w:r>
    </w:p>
    <w:p w:rsidR="000A1BB7" w:rsidRDefault="00A05DD2">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0A1BB7" w:rsidRDefault="00A05DD2">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0A1BB7" w:rsidRDefault="00A05DD2">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0A1BB7" w:rsidRDefault="00A05DD2">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0A1BB7" w:rsidRDefault="00A05DD2">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BB7" w:rsidRDefault="00A05DD2">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0A1BB7" w:rsidRDefault="00A05DD2">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0A1BB7" w:rsidRDefault="00A05DD2">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0A1BB7" w:rsidRDefault="00A05DD2">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0A1BB7" w:rsidRDefault="00A05DD2">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0A1BB7" w:rsidRDefault="00A05DD2">
      <w:pPr>
        <w:pStyle w:val="ProductList-BodySpaced"/>
      </w:pPr>
      <w:r>
        <w:rPr>
          <w:b/>
          <w:color w:val="00188F"/>
        </w:rPr>
        <w:t>外部用户</w:t>
      </w:r>
      <w:r>
        <w:t>指除以下用户之外的任何用户：客户或其关联公司的员工，或者客户或其关联公司的现场承包商或现场代理商。</w:t>
      </w:r>
    </w:p>
    <w:p w:rsidR="000A1BB7" w:rsidRDefault="00A05DD2">
      <w:pPr>
        <w:pStyle w:val="ProductList-BodySpaced"/>
      </w:pPr>
      <w:r>
        <w:rPr>
          <w:b/>
          <w:color w:val="00188F"/>
        </w:rPr>
        <w:t>硬件线程</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或超线程。</w:t>
      </w:r>
    </w:p>
    <w:p w:rsidR="000A1BB7" w:rsidRDefault="00A05DD2">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0A1BB7" w:rsidRDefault="00A05DD2">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0A1BB7" w:rsidRDefault="00A05DD2">
      <w:pPr>
        <w:pStyle w:val="ProductList-BodySpaced"/>
      </w:pPr>
      <w:r>
        <w:rPr>
          <w:b/>
          <w:color w:val="00188F"/>
        </w:rPr>
        <w:t>许可</w:t>
      </w:r>
      <w:r>
        <w:t>指下载、安装、访问和使用某个产品的权利。</w:t>
      </w:r>
    </w:p>
    <w:p w:rsidR="000A1BB7" w:rsidRDefault="00A05DD2">
      <w:pPr>
        <w:pStyle w:val="ProductList-BodySpaced"/>
      </w:pPr>
      <w:r>
        <w:rPr>
          <w:b/>
          <w:color w:val="00188F"/>
        </w:rPr>
        <w:t>许可设备</w:t>
      </w:r>
      <w:r>
        <w:t>是指分配了许可的单个物理硬件系统。在本定义中，硬件分区或刀片被视为单独的设备。</w:t>
      </w:r>
    </w:p>
    <w:p w:rsidR="000A1BB7" w:rsidRDefault="00A05DD2">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32">
        <w:r>
          <w:rPr>
            <w:color w:val="00467F"/>
            <w:u w:val="single"/>
          </w:rPr>
          <w:t>http://www.microsoft.com/licensing/software-assurance/license-mobility.aspx</w:t>
        </w:r>
      </w:hyperlink>
      <w:r>
        <w:t xml:space="preserve"> </w:t>
      </w:r>
      <w:r>
        <w:t>上标明的实体，由微软授权可以在共享服务器上托管客户的软件。</w:t>
      </w:r>
    </w:p>
    <w:p w:rsidR="000A1BB7" w:rsidRDefault="00A05DD2">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0A1BB7" w:rsidRDefault="00A05DD2">
      <w:pPr>
        <w:pStyle w:val="ProductList-BodySpaced"/>
      </w:pPr>
      <w:r>
        <w:rPr>
          <w:b/>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0A1BB7" w:rsidRDefault="00A05DD2">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BB7" w:rsidRDefault="00A05DD2">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0A1BB7" w:rsidRDefault="00A05DD2">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0A1BB7" w:rsidRDefault="00A05DD2">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1BB7" w:rsidRDefault="00A05DD2">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0A1BB7" w:rsidRDefault="00A05DD2">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0A1BB7" w:rsidRDefault="00A05DD2">
      <w:pPr>
        <w:pStyle w:val="ProductList-BodySpaced"/>
      </w:pPr>
      <w:r>
        <w:rPr>
          <w:b/>
          <w:color w:val="00188F"/>
        </w:rPr>
        <w:t>物理处理器</w:t>
      </w:r>
      <w:r>
        <w:t>是指物理硬件系统中的处理器。</w:t>
      </w:r>
    </w:p>
    <w:p w:rsidR="000A1BB7" w:rsidRDefault="00A05DD2">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0A1BB7" w:rsidRDefault="00A05DD2">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0A1BB7" w:rsidRDefault="00A05DD2">
      <w:pPr>
        <w:pStyle w:val="ProductList-BodySpaced"/>
      </w:pPr>
      <w:r>
        <w:rPr>
          <w:b/>
          <w:color w:val="00188F"/>
        </w:rPr>
        <w:t>合格第三方设备</w:t>
      </w:r>
      <w:r>
        <w:t>是指不由客户或其关联公司直接或间接控制的设备（例如，第三方的公共自助服务设备）。</w:t>
      </w:r>
    </w:p>
    <w:p w:rsidR="000A1BB7" w:rsidRDefault="00A05DD2">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0A1BB7" w:rsidRDefault="00A05DD2">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0A1BB7" w:rsidRDefault="00A05DD2">
      <w:pPr>
        <w:pStyle w:val="ProductList-BodySpaced"/>
      </w:pPr>
      <w:r>
        <w:rPr>
          <w:b/>
          <w:color w:val="00188F"/>
        </w:rPr>
        <w:t>服务器</w:t>
      </w:r>
      <w:r>
        <w:t>是指一种能够运行服务器软件的物理硬件系统。</w:t>
      </w:r>
    </w:p>
    <w:p w:rsidR="000A1BB7" w:rsidRDefault="00A05DD2">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0A1BB7" w:rsidRDefault="00A05DD2">
      <w:pPr>
        <w:pStyle w:val="ProductList-BodySpaced"/>
      </w:pPr>
      <w:r>
        <w:rPr>
          <w:b/>
          <w:color w:val="00188F"/>
        </w:rPr>
        <w:t>虚拟内核</w:t>
      </w:r>
      <w:r>
        <w:t>是指虚拟硬件系统中的处理能力单元。虚拟内核是一个或多个硬件线程的虚拟表示形式。</w:t>
      </w:r>
    </w:p>
    <w:p w:rsidR="000A1BB7" w:rsidRDefault="00A05DD2">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BB7" w:rsidRDefault="00A05DD2">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0A1BB7" w:rsidRDefault="00A05DD2">
      <w:pPr>
        <w:pStyle w:val="ProductList-BodySpaced"/>
      </w:pPr>
      <w:r>
        <w:t>您可以使用</w:t>
      </w:r>
      <w:r>
        <w:t xml:space="preserve"> Internet Web </w:t>
      </w:r>
      <w:r>
        <w:t>解决方案中的软件来运行：</w:t>
      </w:r>
    </w:p>
    <w:p w:rsidR="000A1BB7" w:rsidRDefault="00A05DD2" w:rsidP="00A05DD2">
      <w:pPr>
        <w:pStyle w:val="ProductList-Bullet"/>
        <w:numPr>
          <w:ilvl w:val="0"/>
          <w:numId w:val="34"/>
        </w:numPr>
      </w:pPr>
      <w:r>
        <w:t xml:space="preserve">Web </w:t>
      </w:r>
      <w:r>
        <w:t>服务器软件（例如微软</w:t>
      </w:r>
      <w:r>
        <w:t xml:space="preserve"> Internet </w:t>
      </w:r>
      <w:r>
        <w:t>信息服务），以及管理或安全代理（例如</w:t>
      </w:r>
      <w:r>
        <w:t xml:space="preserve"> System Center Operations Manager </w:t>
      </w:r>
      <w:r>
        <w:t>代理）；</w:t>
      </w:r>
    </w:p>
    <w:p w:rsidR="000A1BB7" w:rsidRDefault="00A05DD2" w:rsidP="00A05DD2">
      <w:pPr>
        <w:pStyle w:val="ProductList-Bullet"/>
        <w:numPr>
          <w:ilvl w:val="0"/>
          <w:numId w:val="34"/>
        </w:numPr>
      </w:pPr>
      <w:r>
        <w:t>仅用于支持</w:t>
      </w:r>
      <w:r>
        <w:t xml:space="preserve"> Internet Web </w:t>
      </w:r>
      <w:r>
        <w:t>解决方案的数据库引擎软件（例如</w:t>
      </w:r>
      <w:r>
        <w:t xml:space="preserve"> Microsoft SQL Server</w:t>
      </w:r>
      <w:r>
        <w:t>）；或</w:t>
      </w:r>
    </w:p>
    <w:p w:rsidR="000A1BB7" w:rsidRDefault="00A05DD2" w:rsidP="00A05DD2">
      <w:pPr>
        <w:pStyle w:val="ProductList-Bullet"/>
        <w:numPr>
          <w:ilvl w:val="0"/>
          <w:numId w:val="34"/>
        </w:numPr>
      </w:pPr>
      <w:r>
        <w:t>提供</w:t>
      </w:r>
      <w:r>
        <w:t xml:space="preserve"> Internet </w:t>
      </w:r>
      <w:r>
        <w:t>名称到</w:t>
      </w:r>
      <w:r>
        <w:t xml:space="preserve"> IP </w:t>
      </w:r>
      <w:r>
        <w:t>地址解析的域名系统</w:t>
      </w:r>
      <w:r>
        <w:t xml:space="preserve"> (DNS) </w:t>
      </w:r>
      <w:r>
        <w:t>服务，只要该功能不是该软件实例的唯一功能即可。</w:t>
      </w:r>
    </w:p>
    <w:p w:rsidR="000A1BB7" w:rsidRDefault="00A05DD2">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0A1BB7" w:rsidRDefault="000A1BB7">
      <w:pPr>
        <w:pStyle w:val="ProductList-BodySpaced"/>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Spaced"/>
      </w:pPr>
    </w:p>
    <w:p w:rsidR="000A1BB7" w:rsidRDefault="000A1BB7">
      <w:pPr>
        <w:sectPr w:rsidR="000A1BB7">
          <w:headerReference w:type="default" r:id="rId133"/>
          <w:footerReference w:type="default" r:id="rId134"/>
          <w:type w:val="continuous"/>
          <w:pgSz w:w="12240" w:h="15840" w:code="1"/>
          <w:pgMar w:top="1170" w:right="720" w:bottom="720" w:left="720" w:header="432" w:footer="288" w:gutter="0"/>
          <w:cols w:space="360"/>
        </w:sectPr>
      </w:pPr>
    </w:p>
    <w:p w:rsidR="000A1BB7" w:rsidRDefault="00A05DD2">
      <w:pPr>
        <w:pStyle w:val="ProductList-SectionHeading"/>
        <w:pageBreakBefore/>
        <w:outlineLvl w:val="0"/>
      </w:pPr>
      <w:bookmarkStart w:id="371" w:name="_Sec591"/>
      <w:bookmarkEnd w:id="361"/>
      <w:r>
        <w:t>附录</w:t>
      </w:r>
      <w:r>
        <w:t xml:space="preserve"> A – CAL/ML </w:t>
      </w:r>
      <w:r>
        <w:t>等效许可</w:t>
      </w:r>
      <w:r>
        <w:fldChar w:fldCharType="begin"/>
      </w:r>
      <w:r>
        <w:instrText xml:space="preserve"> TC "</w:instrText>
      </w:r>
      <w:bookmarkStart w:id="372" w:name="_Toc439148302"/>
      <w:r>
        <w:instrText>附录</w:instrText>
      </w:r>
      <w:r>
        <w:instrText xml:space="preserve"> A – CAL/ML </w:instrText>
      </w:r>
      <w:r>
        <w:instrText>等效许可</w:instrText>
      </w:r>
      <w:bookmarkEnd w:id="372"/>
      <w:r>
        <w:instrText>" \l 1</w:instrText>
      </w:r>
      <w:r>
        <w:fldChar w:fldCharType="end"/>
      </w:r>
    </w:p>
    <w:p w:rsidR="000A1BB7" w:rsidRDefault="00A05DD2">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0A1BB7" w:rsidRDefault="000A1BB7">
      <w:pPr>
        <w:pStyle w:val="ProductList-Body"/>
      </w:pPr>
    </w:p>
    <w:tbl>
      <w:tblPr>
        <w:tblStyle w:val="PURTable"/>
        <w:tblW w:w="0" w:type="dxa"/>
        <w:tblLook w:val="04A0" w:firstRow="1" w:lastRow="0" w:firstColumn="1" w:lastColumn="0" w:noHBand="0" w:noVBand="1"/>
      </w:tblPr>
      <w:tblGrid>
        <w:gridCol w:w="588"/>
        <w:gridCol w:w="614"/>
        <w:gridCol w:w="614"/>
        <w:gridCol w:w="614"/>
        <w:gridCol w:w="614"/>
        <w:gridCol w:w="614"/>
        <w:gridCol w:w="683"/>
        <w:gridCol w:w="685"/>
        <w:gridCol w:w="964"/>
        <w:gridCol w:w="683"/>
        <w:gridCol w:w="614"/>
        <w:gridCol w:w="683"/>
        <w:gridCol w:w="685"/>
        <w:gridCol w:w="964"/>
        <w:gridCol w:w="683"/>
        <w:gridCol w:w="614"/>
      </w:tblGrid>
      <w:tr w:rsidR="000A1BB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A1BB7" w:rsidRDefault="000A1BB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A1BB7" w:rsidRDefault="00A05DD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A1BB7" w:rsidRDefault="00A05DD2">
            <w:pPr>
              <w:pStyle w:val="ProductList-TableBody"/>
              <w:jc w:val="center"/>
            </w:pPr>
            <w:r>
              <w:rPr>
                <w:color w:val="FFFFFF"/>
              </w:rPr>
              <w:t>核心</w:t>
            </w:r>
            <w:r>
              <w:rPr>
                <w:color w:val="FFFFFF"/>
              </w:rPr>
              <w:t xml:space="preserv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A1BB7" w:rsidRDefault="00A05DD2">
            <w:pPr>
              <w:pStyle w:val="ProductList-TableBody"/>
              <w:jc w:val="center"/>
            </w:pPr>
            <w:r>
              <w:rPr>
                <w:color w:val="FFFFFF"/>
              </w:rPr>
              <w:t>企业</w:t>
            </w:r>
            <w:r>
              <w:rPr>
                <w:color w:val="FFFFFF"/>
              </w:rPr>
              <w:t xml:space="preserv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A1BB7" w:rsidRDefault="00A05DD2">
            <w:pPr>
              <w:pStyle w:val="ProductList-TableBody"/>
              <w:jc w:val="center"/>
            </w:pPr>
            <w:r>
              <w:rPr>
                <w:color w:val="FFFFFF"/>
              </w:rPr>
              <w:t>企业移动性</w:t>
            </w:r>
          </w:p>
        </w:tc>
      </w:tr>
      <w:tr w:rsidR="000A1BB7">
        <w:tc>
          <w:tcPr>
            <w:tcW w:w="620" w:type="dxa"/>
            <w:tcBorders>
              <w:top w:val="none" w:sz="4" w:space="0" w:color="BFBFBF"/>
              <w:left w:val="none" w:sz="24" w:space="0" w:color="808080"/>
              <w:bottom w:val="single" w:sz="4" w:space="0" w:color="FFFFFF"/>
              <w:right w:val="single" w:sz="6" w:space="0" w:color="FFFFFF"/>
            </w:tcBorders>
          </w:tcPr>
          <w:p w:rsidR="000A1BB7" w:rsidRDefault="00A05DD2">
            <w:pPr>
              <w:pStyle w:val="ProductList-TableBody"/>
            </w:pPr>
            <w:r>
              <w:t>服务器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BB7" w:rsidRDefault="00A05DD2">
            <w:pPr>
              <w:pStyle w:val="ProductList-TableBody"/>
              <w:jc w:val="center"/>
            </w:pPr>
            <w:r>
              <w:rPr>
                <w:color w:val="FFFFFF"/>
              </w:rPr>
              <w:t>套件</w:t>
            </w:r>
          </w:p>
        </w:tc>
      </w:tr>
      <w:tr w:rsidR="000A1BB7">
        <w:tc>
          <w:tcPr>
            <w:tcW w:w="620" w:type="dxa"/>
            <w:gridSpan w:val="16"/>
            <w:tcBorders>
              <w:top w:val="single" w:sz="4" w:space="0" w:color="FFFFFF"/>
              <w:left w:val="single" w:sz="6" w:space="0" w:color="FFFFFF"/>
              <w:bottom w:val="single" w:sz="4" w:space="0" w:color="FFFFFF"/>
              <w:right w:val="single" w:sz="6" w:space="0" w:color="FFFFFF"/>
            </w:tcBorders>
          </w:tcPr>
          <w:p w:rsidR="000A1BB7" w:rsidRDefault="00A05DD2">
            <w:pPr>
              <w:pStyle w:val="ProductList-TableBody"/>
            </w:pPr>
            <w:r>
              <w:rPr>
                <w:b/>
              </w:rPr>
              <w:t>Exchange Server 2016 Standard</w:t>
            </w:r>
          </w:p>
        </w:tc>
      </w:tr>
      <w:tr w:rsidR="000A1BB7">
        <w:tc>
          <w:tcPr>
            <w:tcW w:w="620" w:type="dxa"/>
            <w:tcBorders>
              <w:top w:val="dashed" w:sz="4" w:space="0" w:color="BFBFBF"/>
              <w:left w:val="none" w:sz="24" w:space="0" w:color="808080"/>
              <w:bottom w:val="dashed" w:sz="4" w:space="0" w:color="BFBFBF"/>
              <w:right w:val="single" w:sz="6" w:space="0" w:color="FFFFFF"/>
            </w:tcBorders>
          </w:tcPr>
          <w:p w:rsidR="000A1BB7" w:rsidRDefault="00587913">
            <w:pPr>
              <w:pStyle w:val="ProductList-TableBody"/>
            </w:pPr>
            <w:hyperlink w:anchor="_Sec793">
              <w:r w:rsidR="00A05DD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620" w:type="dxa"/>
            <w:tcBorders>
              <w:top w:val="dashed" w:sz="4" w:space="0" w:color="BFBFBF"/>
              <w:left w:val="none" w:sz="24" w:space="0" w:color="808080"/>
              <w:bottom w:val="single" w:sz="4" w:space="0" w:color="FFFFFF"/>
              <w:right w:val="single" w:sz="6" w:space="0" w:color="FFFFFF"/>
            </w:tcBorders>
          </w:tcPr>
          <w:p w:rsidR="000A1BB7" w:rsidRDefault="00587913">
            <w:pPr>
              <w:pStyle w:val="ProductList-TableBody"/>
            </w:pPr>
            <w:hyperlink w:anchor="_Sec793">
              <w:r w:rsidR="00A05DD2">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r>
      <w:tr w:rsidR="000A1BB7">
        <w:tc>
          <w:tcPr>
            <w:tcW w:w="620" w:type="dxa"/>
            <w:gridSpan w:val="16"/>
            <w:tcBorders>
              <w:top w:val="single" w:sz="4" w:space="0" w:color="FFFFFF"/>
              <w:left w:val="single" w:sz="6" w:space="0" w:color="FFFFFF"/>
              <w:bottom w:val="single" w:sz="4" w:space="0" w:color="FFFFFF"/>
              <w:right w:val="single" w:sz="6" w:space="0" w:color="FFFFFF"/>
            </w:tcBorders>
          </w:tcPr>
          <w:p w:rsidR="000A1BB7" w:rsidRDefault="00A05DD2">
            <w:pPr>
              <w:pStyle w:val="ProductList-TableBody"/>
            </w:pPr>
            <w:r>
              <w:rPr>
                <w:b/>
              </w:rPr>
              <w:t>Exchange Server 2016 Enterprise</w:t>
            </w:r>
          </w:p>
        </w:tc>
      </w:tr>
      <w:tr w:rsidR="000A1BB7">
        <w:tc>
          <w:tcPr>
            <w:tcW w:w="620" w:type="dxa"/>
            <w:tcBorders>
              <w:top w:val="dashed" w:sz="4" w:space="0" w:color="BFBFBF"/>
              <w:left w:val="none" w:sz="24" w:space="0" w:color="808080"/>
              <w:bottom w:val="dashed" w:sz="4" w:space="0" w:color="BFBFBF"/>
              <w:right w:val="single" w:sz="6" w:space="0" w:color="FFFFFF"/>
            </w:tcBorders>
          </w:tcPr>
          <w:p w:rsidR="000A1BB7" w:rsidRDefault="00587913">
            <w:pPr>
              <w:pStyle w:val="ProductList-TableBody"/>
            </w:pPr>
            <w:hyperlink w:anchor="_Sec793">
              <w:r w:rsidR="00A05DD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620" w:type="dxa"/>
            <w:tcBorders>
              <w:top w:val="dashed" w:sz="4" w:space="0" w:color="BFBFBF"/>
              <w:left w:val="none" w:sz="24" w:space="0" w:color="808080"/>
              <w:bottom w:val="single" w:sz="4" w:space="0" w:color="FFFFFF"/>
              <w:right w:val="single" w:sz="6" w:space="0" w:color="FFFFFF"/>
            </w:tcBorders>
          </w:tcPr>
          <w:p w:rsidR="000A1BB7" w:rsidRDefault="00587913">
            <w:pPr>
              <w:pStyle w:val="ProductList-TableBody"/>
            </w:pPr>
            <w:hyperlink w:anchor="_Sec793">
              <w:r w:rsidR="00A05DD2">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r>
      <w:tr w:rsidR="000A1BB7">
        <w:tc>
          <w:tcPr>
            <w:tcW w:w="620" w:type="dxa"/>
            <w:gridSpan w:val="16"/>
            <w:tcBorders>
              <w:top w:val="single" w:sz="4" w:space="0" w:color="FFFFFF"/>
              <w:left w:val="single" w:sz="6" w:space="0" w:color="FFFFFF"/>
              <w:bottom w:val="single" w:sz="4" w:space="0" w:color="FFFFFF"/>
              <w:right w:val="single" w:sz="6" w:space="0" w:color="FFFFFF"/>
            </w:tcBorders>
          </w:tcPr>
          <w:p w:rsidR="000A1BB7" w:rsidRDefault="00A05DD2">
            <w:pPr>
              <w:pStyle w:val="ProductList-TableBody"/>
            </w:pPr>
            <w:r>
              <w:rPr>
                <w:b/>
              </w:rPr>
              <w:t>SharePoint Server 2013</w:t>
            </w:r>
          </w:p>
        </w:tc>
      </w:tr>
      <w:tr w:rsidR="000A1BB7">
        <w:tc>
          <w:tcPr>
            <w:tcW w:w="620" w:type="dxa"/>
            <w:tcBorders>
              <w:top w:val="dashed" w:sz="4" w:space="0" w:color="BFBFBF"/>
              <w:left w:val="none" w:sz="24" w:space="0" w:color="808080"/>
              <w:bottom w:val="dashed" w:sz="4" w:space="0" w:color="BFBFBF"/>
              <w:right w:val="single" w:sz="6" w:space="0" w:color="FFFFFF"/>
            </w:tcBorders>
          </w:tcPr>
          <w:p w:rsidR="000A1BB7" w:rsidRDefault="00587913">
            <w:pPr>
              <w:pStyle w:val="ProductList-TableBody"/>
            </w:pPr>
            <w:hyperlink w:anchor="_Sec798">
              <w:r w:rsidR="00A05DD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620" w:type="dxa"/>
            <w:tcBorders>
              <w:top w:val="dashed" w:sz="4" w:space="0" w:color="BFBFBF"/>
              <w:left w:val="none" w:sz="24" w:space="0" w:color="808080"/>
              <w:bottom w:val="single" w:sz="4" w:space="0" w:color="FFFFFF"/>
              <w:right w:val="single" w:sz="6" w:space="0" w:color="FFFFFF"/>
            </w:tcBorders>
          </w:tcPr>
          <w:p w:rsidR="000A1BB7" w:rsidRDefault="00587913">
            <w:pPr>
              <w:pStyle w:val="ProductList-TableBody"/>
            </w:pPr>
            <w:hyperlink w:anchor="_Sec798">
              <w:r w:rsidR="00A05DD2">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r>
      <w:tr w:rsidR="000A1BB7">
        <w:tc>
          <w:tcPr>
            <w:tcW w:w="620" w:type="dxa"/>
            <w:gridSpan w:val="16"/>
            <w:tcBorders>
              <w:top w:val="single" w:sz="4" w:space="0" w:color="FFFFFF"/>
              <w:left w:val="single" w:sz="6" w:space="0" w:color="FFFFFF"/>
              <w:bottom w:val="single" w:sz="4" w:space="0" w:color="FFFFFF"/>
              <w:right w:val="single" w:sz="6" w:space="0" w:color="FFFFFF"/>
            </w:tcBorders>
          </w:tcPr>
          <w:p w:rsidR="000A1BB7" w:rsidRDefault="00A05DD2">
            <w:pPr>
              <w:pStyle w:val="ProductList-TableBody"/>
            </w:pPr>
            <w:r>
              <w:rPr>
                <w:b/>
              </w:rPr>
              <w:t>Microsoft Audit and Control Management Server 2013</w:t>
            </w:r>
          </w:p>
        </w:tc>
      </w:tr>
      <w:tr w:rsidR="000A1BB7">
        <w:tc>
          <w:tcPr>
            <w:tcW w:w="620" w:type="dxa"/>
            <w:tcBorders>
              <w:top w:val="dashed" w:sz="4" w:space="0" w:color="BFBFBF"/>
              <w:left w:val="none" w:sz="24" w:space="0" w:color="808080"/>
              <w:bottom w:val="single" w:sz="4" w:space="0" w:color="FFFFFF"/>
              <w:right w:val="single" w:sz="6" w:space="0" w:color="FFFFFF"/>
            </w:tcBorders>
          </w:tcPr>
          <w:p w:rsidR="000A1BB7" w:rsidRDefault="00587913">
            <w:pPr>
              <w:pStyle w:val="ProductList-TableBody"/>
            </w:pPr>
            <w:hyperlink w:anchor="_Sec798">
              <w:r w:rsidR="00A05DD2">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r>
      <w:tr w:rsidR="000A1BB7">
        <w:tc>
          <w:tcPr>
            <w:tcW w:w="620" w:type="dxa"/>
            <w:gridSpan w:val="16"/>
            <w:tcBorders>
              <w:top w:val="single" w:sz="4" w:space="0" w:color="FFFFFF"/>
              <w:left w:val="single" w:sz="6" w:space="0" w:color="FFFFFF"/>
              <w:bottom w:val="single" w:sz="4" w:space="0" w:color="FFFFFF"/>
              <w:right w:val="single" w:sz="6" w:space="0" w:color="FFFFFF"/>
            </w:tcBorders>
          </w:tcPr>
          <w:p w:rsidR="000A1BB7" w:rsidRDefault="00A05DD2">
            <w:pPr>
              <w:pStyle w:val="ProductList-TableBody"/>
            </w:pPr>
            <w:r>
              <w:rPr>
                <w:b/>
              </w:rPr>
              <w:t>Skype for Business Server 2015</w:t>
            </w:r>
          </w:p>
        </w:tc>
      </w:tr>
      <w:tr w:rsidR="000A1BB7">
        <w:tc>
          <w:tcPr>
            <w:tcW w:w="620" w:type="dxa"/>
            <w:tcBorders>
              <w:top w:val="dashed" w:sz="4" w:space="0" w:color="BFBFBF"/>
              <w:left w:val="none" w:sz="24" w:space="0" w:color="808080"/>
              <w:bottom w:val="dashed" w:sz="4" w:space="0" w:color="BFBFBF"/>
              <w:right w:val="single" w:sz="6" w:space="0" w:color="FFFFFF"/>
            </w:tcBorders>
          </w:tcPr>
          <w:p w:rsidR="000A1BB7" w:rsidRDefault="00587913">
            <w:pPr>
              <w:pStyle w:val="ProductList-TableBody"/>
            </w:pPr>
            <w:hyperlink w:anchor="_Sec799">
              <w:r w:rsidR="00A05DD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620" w:type="dxa"/>
            <w:tcBorders>
              <w:top w:val="dashed" w:sz="4" w:space="0" w:color="BFBFBF"/>
              <w:left w:val="none" w:sz="24" w:space="0" w:color="808080"/>
              <w:bottom w:val="dashed" w:sz="4" w:space="0" w:color="BFBFBF"/>
              <w:right w:val="single" w:sz="6" w:space="0" w:color="FFFFFF"/>
            </w:tcBorders>
          </w:tcPr>
          <w:p w:rsidR="000A1BB7" w:rsidRDefault="00587913">
            <w:pPr>
              <w:pStyle w:val="ProductList-TableBody"/>
            </w:pPr>
            <w:hyperlink w:anchor="_Sec799">
              <w:r w:rsidR="00A05DD2">
                <w:rPr>
                  <w:color w:val="00467F"/>
                  <w:u w:val="single"/>
                </w:rPr>
                <w:t>附加</w:t>
              </w:r>
            </w:hyperlink>
            <w:r w:rsidR="00A05DD2">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r>
      <w:tr w:rsidR="000A1BB7">
        <w:tc>
          <w:tcPr>
            <w:tcW w:w="620" w:type="dxa"/>
            <w:tcBorders>
              <w:top w:val="dashed" w:sz="4" w:space="0" w:color="BFBFBF"/>
              <w:left w:val="none" w:sz="24" w:space="0" w:color="808080"/>
              <w:bottom w:val="single" w:sz="4" w:space="0" w:color="FFFFFF"/>
              <w:right w:val="single" w:sz="6" w:space="0" w:color="FFFFFF"/>
            </w:tcBorders>
          </w:tcPr>
          <w:p w:rsidR="000A1BB7" w:rsidRDefault="00587913">
            <w:pPr>
              <w:pStyle w:val="ProductList-TableBody"/>
            </w:pPr>
            <w:hyperlink w:anchor="_Sec799">
              <w:r w:rsidR="00A05DD2">
                <w:rPr>
                  <w:color w:val="00467F"/>
                  <w:u w:val="single"/>
                </w:rPr>
                <w:t>附加</w:t>
              </w:r>
            </w:hyperlink>
            <w:r w:rsidR="00A05DD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r>
      <w:tr w:rsidR="000A1BB7">
        <w:tc>
          <w:tcPr>
            <w:tcW w:w="620" w:type="dxa"/>
            <w:gridSpan w:val="16"/>
            <w:tcBorders>
              <w:top w:val="single" w:sz="4" w:space="0" w:color="FFFFFF"/>
              <w:left w:val="single" w:sz="6" w:space="0" w:color="FFFFFF"/>
              <w:bottom w:val="single" w:sz="4" w:space="0" w:color="FFFFFF"/>
              <w:right w:val="single" w:sz="6" w:space="0" w:color="FFFFFF"/>
            </w:tcBorders>
          </w:tcPr>
          <w:p w:rsidR="000A1BB7" w:rsidRDefault="00A05DD2">
            <w:pPr>
              <w:pStyle w:val="ProductList-TableBody"/>
            </w:pPr>
            <w:r>
              <w:rPr>
                <w:b/>
              </w:rPr>
              <w:t>Windows MultiPoint Server 2012 Standard</w:t>
            </w:r>
          </w:p>
        </w:tc>
      </w:tr>
      <w:tr w:rsidR="000A1BB7">
        <w:tc>
          <w:tcPr>
            <w:tcW w:w="620" w:type="dxa"/>
            <w:tcBorders>
              <w:top w:val="dashed" w:sz="4" w:space="0" w:color="BFBFBF"/>
              <w:left w:val="none" w:sz="24" w:space="0" w:color="808080"/>
              <w:bottom w:val="dashed" w:sz="4" w:space="0" w:color="BFBFBF"/>
              <w:right w:val="single" w:sz="6" w:space="0" w:color="FFFFFF"/>
            </w:tcBorders>
          </w:tcPr>
          <w:p w:rsidR="000A1BB7" w:rsidRDefault="00587913">
            <w:pPr>
              <w:pStyle w:val="ProductList-TableBody"/>
            </w:pPr>
            <w:hyperlink w:anchor="_Sec800">
              <w:r w:rsidR="00A05DD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r>
      <w:tr w:rsidR="000A1BB7">
        <w:tc>
          <w:tcPr>
            <w:tcW w:w="620" w:type="dxa"/>
            <w:tcBorders>
              <w:top w:val="dashed" w:sz="4" w:space="0" w:color="BFBFBF"/>
              <w:left w:val="none" w:sz="24" w:space="0" w:color="808080"/>
              <w:bottom w:val="single" w:sz="4" w:space="0" w:color="FFFFFF"/>
              <w:right w:val="single" w:sz="6" w:space="0" w:color="FFFFFF"/>
            </w:tcBorders>
          </w:tcPr>
          <w:p w:rsidR="000A1BB7" w:rsidRDefault="00587913">
            <w:pPr>
              <w:pStyle w:val="ProductList-TableBody"/>
            </w:pPr>
            <w:hyperlink w:anchor="_Sec800">
              <w:r w:rsidR="00A05DD2">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r>
      <w:tr w:rsidR="000A1BB7">
        <w:tc>
          <w:tcPr>
            <w:tcW w:w="620" w:type="dxa"/>
            <w:gridSpan w:val="16"/>
            <w:tcBorders>
              <w:top w:val="single" w:sz="4" w:space="0" w:color="FFFFFF"/>
              <w:left w:val="single" w:sz="6" w:space="0" w:color="FFFFFF"/>
              <w:bottom w:val="single" w:sz="4" w:space="0" w:color="FFFFFF"/>
              <w:right w:val="single" w:sz="6" w:space="0" w:color="FFFFFF"/>
            </w:tcBorders>
          </w:tcPr>
          <w:p w:rsidR="000A1BB7" w:rsidRDefault="00A05DD2">
            <w:pPr>
              <w:pStyle w:val="ProductList-TableBody"/>
            </w:pPr>
            <w:r>
              <w:rPr>
                <w:b/>
              </w:rPr>
              <w:t>Windows MultiPoint Server 2012 Premium</w:t>
            </w:r>
          </w:p>
        </w:tc>
      </w:tr>
      <w:tr w:rsidR="000A1BB7">
        <w:tc>
          <w:tcPr>
            <w:tcW w:w="620" w:type="dxa"/>
            <w:tcBorders>
              <w:top w:val="dashed" w:sz="4" w:space="0" w:color="BFBFBF"/>
              <w:left w:val="none" w:sz="24" w:space="0" w:color="808080"/>
              <w:bottom w:val="dashed" w:sz="4" w:space="0" w:color="BFBFBF"/>
              <w:right w:val="single" w:sz="6" w:space="0" w:color="FFFFFF"/>
            </w:tcBorders>
          </w:tcPr>
          <w:p w:rsidR="000A1BB7" w:rsidRDefault="00587913">
            <w:pPr>
              <w:pStyle w:val="ProductList-TableBody"/>
            </w:pPr>
            <w:hyperlink w:anchor="_Sec800">
              <w:r w:rsidR="00A05DD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r>
      <w:tr w:rsidR="000A1BB7">
        <w:tc>
          <w:tcPr>
            <w:tcW w:w="620" w:type="dxa"/>
            <w:tcBorders>
              <w:top w:val="dashed" w:sz="4" w:space="0" w:color="BFBFBF"/>
              <w:left w:val="none" w:sz="24" w:space="0" w:color="808080"/>
              <w:bottom w:val="single" w:sz="4" w:space="0" w:color="FFFFFF"/>
              <w:right w:val="single" w:sz="6" w:space="0" w:color="FFFFFF"/>
            </w:tcBorders>
          </w:tcPr>
          <w:p w:rsidR="000A1BB7" w:rsidRDefault="00587913">
            <w:pPr>
              <w:pStyle w:val="ProductList-TableBody"/>
            </w:pPr>
            <w:hyperlink w:anchor="_Sec800">
              <w:r w:rsidR="00A05DD2">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r>
      <w:tr w:rsidR="000A1BB7">
        <w:tc>
          <w:tcPr>
            <w:tcW w:w="620" w:type="dxa"/>
            <w:gridSpan w:val="16"/>
            <w:tcBorders>
              <w:top w:val="single" w:sz="4" w:space="0" w:color="FFFFFF"/>
              <w:left w:val="single" w:sz="6" w:space="0" w:color="FFFFFF"/>
              <w:bottom w:val="single" w:sz="4" w:space="0" w:color="FFFFFF"/>
              <w:right w:val="single" w:sz="6" w:space="0" w:color="FFFFFF"/>
            </w:tcBorders>
          </w:tcPr>
          <w:p w:rsidR="000A1BB7" w:rsidRDefault="00A05DD2">
            <w:pPr>
              <w:pStyle w:val="ProductList-TableBody"/>
            </w:pPr>
            <w:r>
              <w:rPr>
                <w:b/>
              </w:rPr>
              <w:t>Windows Server 2012 R2 Standard</w:t>
            </w:r>
          </w:p>
        </w:tc>
      </w:tr>
      <w:tr w:rsidR="000A1BB7">
        <w:tc>
          <w:tcPr>
            <w:tcW w:w="620" w:type="dxa"/>
            <w:tcBorders>
              <w:top w:val="dashed" w:sz="4" w:space="0" w:color="BFBFBF"/>
              <w:left w:val="none" w:sz="24" w:space="0" w:color="808080"/>
              <w:bottom w:val="dashed" w:sz="4" w:space="0" w:color="BFBFBF"/>
              <w:right w:val="single" w:sz="6" w:space="0" w:color="FFFFFF"/>
            </w:tcBorders>
          </w:tcPr>
          <w:p w:rsidR="000A1BB7" w:rsidRDefault="00587913">
            <w:pPr>
              <w:pStyle w:val="ProductList-TableBody"/>
            </w:pPr>
            <w:hyperlink w:anchor="_Sec807">
              <w:r w:rsidR="00A05DD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r>
      <w:tr w:rsidR="000A1BB7">
        <w:tc>
          <w:tcPr>
            <w:tcW w:w="620" w:type="dxa"/>
            <w:tcBorders>
              <w:top w:val="dashed" w:sz="4" w:space="0" w:color="BFBFBF"/>
              <w:left w:val="none" w:sz="24" w:space="0" w:color="808080"/>
              <w:bottom w:val="dashed" w:sz="4" w:space="0" w:color="BFBFBF"/>
              <w:right w:val="single" w:sz="6" w:space="0" w:color="FFFFFF"/>
            </w:tcBorders>
          </w:tcPr>
          <w:p w:rsidR="000A1BB7" w:rsidRDefault="00587913">
            <w:pPr>
              <w:pStyle w:val="ProductList-TableBody"/>
            </w:pPr>
            <w:hyperlink w:anchor="_Sec807">
              <w:r w:rsidR="00A05DD2">
                <w:rPr>
                  <w:color w:val="00467F"/>
                  <w:u w:val="single"/>
                </w:rPr>
                <w:t>附加</w:t>
              </w:r>
            </w:hyperlink>
            <w:r w:rsidR="00A05DD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r>
      <w:tr w:rsidR="000A1BB7">
        <w:tc>
          <w:tcPr>
            <w:tcW w:w="620" w:type="dxa"/>
            <w:tcBorders>
              <w:top w:val="dashed" w:sz="4" w:space="0" w:color="BFBFBF"/>
              <w:left w:val="none" w:sz="24" w:space="0" w:color="808080"/>
              <w:bottom w:val="single" w:sz="4" w:space="0" w:color="FFFFFF"/>
              <w:right w:val="single" w:sz="6" w:space="0" w:color="FFFFFF"/>
            </w:tcBorders>
          </w:tcPr>
          <w:p w:rsidR="000A1BB7" w:rsidRDefault="00587913">
            <w:pPr>
              <w:pStyle w:val="ProductList-TableBody"/>
            </w:pPr>
            <w:hyperlink w:anchor="_Sec807">
              <w:r w:rsidR="00A05DD2">
                <w:rPr>
                  <w:color w:val="00467F"/>
                  <w:u w:val="single"/>
                </w:rPr>
                <w:t>附加</w:t>
              </w:r>
            </w:hyperlink>
            <w:r w:rsidR="00A05DD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r>
      <w:tr w:rsidR="000A1BB7">
        <w:tc>
          <w:tcPr>
            <w:tcW w:w="620" w:type="dxa"/>
            <w:gridSpan w:val="16"/>
            <w:tcBorders>
              <w:top w:val="single" w:sz="4" w:space="0" w:color="FFFFFF"/>
              <w:left w:val="single" w:sz="6" w:space="0" w:color="FFFFFF"/>
              <w:bottom w:val="single" w:sz="4" w:space="0" w:color="FFFFFF"/>
              <w:right w:val="single" w:sz="6" w:space="0" w:color="FFFFFF"/>
            </w:tcBorders>
          </w:tcPr>
          <w:p w:rsidR="000A1BB7" w:rsidRDefault="00A05DD2">
            <w:pPr>
              <w:pStyle w:val="ProductList-TableBody"/>
            </w:pPr>
            <w:r>
              <w:rPr>
                <w:b/>
              </w:rPr>
              <w:t>Windows Server 2012 R2 Data Center</w:t>
            </w:r>
          </w:p>
        </w:tc>
      </w:tr>
      <w:tr w:rsidR="000A1BB7">
        <w:tc>
          <w:tcPr>
            <w:tcW w:w="620" w:type="dxa"/>
            <w:tcBorders>
              <w:top w:val="dashed" w:sz="4" w:space="0" w:color="BFBFBF"/>
              <w:left w:val="none" w:sz="24" w:space="0" w:color="808080"/>
              <w:bottom w:val="dashed" w:sz="4" w:space="0" w:color="BFBFBF"/>
              <w:right w:val="single" w:sz="6" w:space="0" w:color="FFFFFF"/>
            </w:tcBorders>
          </w:tcPr>
          <w:p w:rsidR="000A1BB7" w:rsidRDefault="00587913">
            <w:pPr>
              <w:pStyle w:val="ProductList-TableBody"/>
            </w:pPr>
            <w:hyperlink w:anchor="_Sec807">
              <w:r w:rsidR="00A05DD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r>
      <w:tr w:rsidR="000A1BB7">
        <w:tc>
          <w:tcPr>
            <w:tcW w:w="620" w:type="dxa"/>
            <w:tcBorders>
              <w:top w:val="dashed" w:sz="4" w:space="0" w:color="BFBFBF"/>
              <w:left w:val="none" w:sz="24" w:space="0" w:color="808080"/>
              <w:bottom w:val="dashed" w:sz="4" w:space="0" w:color="BFBFBF"/>
              <w:right w:val="single" w:sz="6" w:space="0" w:color="FFFFFF"/>
            </w:tcBorders>
          </w:tcPr>
          <w:p w:rsidR="000A1BB7" w:rsidRDefault="00587913">
            <w:pPr>
              <w:pStyle w:val="ProductList-TableBody"/>
            </w:pPr>
            <w:hyperlink w:anchor="_Sec807">
              <w:r w:rsidR="00A05DD2">
                <w:rPr>
                  <w:color w:val="00467F"/>
                  <w:u w:val="single"/>
                </w:rPr>
                <w:t>附加</w:t>
              </w:r>
            </w:hyperlink>
            <w:r w:rsidR="00A05DD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r>
      <w:tr w:rsidR="000A1BB7">
        <w:tc>
          <w:tcPr>
            <w:tcW w:w="620" w:type="dxa"/>
            <w:tcBorders>
              <w:top w:val="dashed" w:sz="4" w:space="0" w:color="BFBFBF"/>
              <w:left w:val="none" w:sz="24" w:space="0" w:color="808080"/>
              <w:bottom w:val="single" w:sz="4" w:space="0" w:color="FFFFFF"/>
              <w:right w:val="single" w:sz="6" w:space="0" w:color="FFFFFF"/>
            </w:tcBorders>
          </w:tcPr>
          <w:p w:rsidR="000A1BB7" w:rsidRDefault="00587913">
            <w:pPr>
              <w:pStyle w:val="ProductList-TableBody"/>
            </w:pPr>
            <w:hyperlink w:anchor="_Sec807">
              <w:r w:rsidR="00A05DD2">
                <w:rPr>
                  <w:color w:val="00467F"/>
                  <w:u w:val="single"/>
                </w:rPr>
                <w:t>附加</w:t>
              </w:r>
            </w:hyperlink>
            <w:r w:rsidR="00A05DD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r>
      <w:tr w:rsidR="000A1BB7">
        <w:tc>
          <w:tcPr>
            <w:tcW w:w="620" w:type="dxa"/>
            <w:gridSpan w:val="16"/>
            <w:tcBorders>
              <w:top w:val="single" w:sz="4" w:space="0" w:color="FFFFFF"/>
              <w:left w:val="single" w:sz="6" w:space="0" w:color="FFFFFF"/>
              <w:bottom w:val="single" w:sz="4" w:space="0" w:color="FFFFFF"/>
              <w:right w:val="single" w:sz="6" w:space="0" w:color="FFFFFF"/>
            </w:tcBorders>
          </w:tcPr>
          <w:p w:rsidR="000A1BB7" w:rsidRDefault="00A05DD2">
            <w:pPr>
              <w:pStyle w:val="ProductList-TableBody"/>
            </w:pPr>
            <w:r>
              <w:rPr>
                <w:b/>
              </w:rPr>
              <w:t>Advanced Threat Analytics 2016</w:t>
            </w:r>
          </w:p>
        </w:tc>
      </w:tr>
      <w:tr w:rsidR="000A1BB7">
        <w:tc>
          <w:tcPr>
            <w:tcW w:w="620" w:type="dxa"/>
            <w:tcBorders>
              <w:top w:val="dashed" w:sz="4" w:space="0" w:color="BFBFBF"/>
              <w:left w:val="none" w:sz="24" w:space="0" w:color="808080"/>
              <w:bottom w:val="single" w:sz="4" w:space="0" w:color="FFFFFF"/>
              <w:right w:val="single" w:sz="6" w:space="0" w:color="FFFFFF"/>
            </w:tcBorders>
          </w:tcPr>
          <w:p w:rsidR="000A1BB7" w:rsidRDefault="00587913">
            <w:pPr>
              <w:pStyle w:val="ProductList-TableBody"/>
            </w:pPr>
            <w:hyperlink w:anchor="_Sec801">
              <w:r w:rsidR="00A05DD2">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BB7" w:rsidRDefault="000A1BB7">
            <w:pPr>
              <w:pStyle w:val="ProductList-TableBody"/>
              <w:jc w:val="center"/>
            </w:pPr>
          </w:p>
        </w:tc>
      </w:tr>
      <w:tr w:rsidR="000A1BB7">
        <w:tc>
          <w:tcPr>
            <w:tcW w:w="620" w:type="dxa"/>
            <w:gridSpan w:val="16"/>
            <w:tcBorders>
              <w:top w:val="single" w:sz="4" w:space="0" w:color="FFFFFF"/>
              <w:left w:val="single" w:sz="6" w:space="0" w:color="FFFFFF"/>
              <w:bottom w:val="single" w:sz="4" w:space="0" w:color="FFFFFF"/>
              <w:right w:val="single" w:sz="6" w:space="0" w:color="FFFFFF"/>
            </w:tcBorders>
          </w:tcPr>
          <w:p w:rsidR="000A1BB7" w:rsidRDefault="00A05DD2">
            <w:pPr>
              <w:pStyle w:val="ProductList-TableBody"/>
            </w:pPr>
            <w:r>
              <w:rPr>
                <w:b/>
              </w:rPr>
              <w:t>System Center 2012 R2 Configuration Manager</w:t>
            </w:r>
          </w:p>
        </w:tc>
      </w:tr>
      <w:tr w:rsidR="000A1BB7">
        <w:tc>
          <w:tcPr>
            <w:tcW w:w="620" w:type="dxa"/>
            <w:tcBorders>
              <w:top w:val="dashed" w:sz="4" w:space="0" w:color="BFBFBF"/>
              <w:left w:val="none" w:sz="24" w:space="0" w:color="808080"/>
              <w:bottom w:val="none" w:sz="4" w:space="0" w:color="6E6E6E"/>
              <w:right w:val="single" w:sz="6" w:space="0" w:color="FFFFFF"/>
            </w:tcBorders>
          </w:tcPr>
          <w:p w:rsidR="000A1BB7" w:rsidRDefault="00587913">
            <w:pPr>
              <w:pStyle w:val="ProductList-TableBody"/>
            </w:pPr>
            <w:hyperlink w:anchor="_Sec802">
              <w:r w:rsidR="00A05DD2">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BB7" w:rsidRDefault="000A1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BB7" w:rsidRDefault="000A1BB7">
            <w:pPr>
              <w:pStyle w:val="ProductList-TableBody"/>
              <w:jc w:val="center"/>
            </w:pPr>
          </w:p>
        </w:tc>
      </w:tr>
    </w:tbl>
    <w:p w:rsidR="000A1BB7" w:rsidRDefault="00A05DD2">
      <w:pPr>
        <w:pStyle w:val="ProductList-Body"/>
      </w:pPr>
      <w:r>
        <w:rPr>
          <w:b/>
          <w:i/>
        </w:rPr>
        <w:t>注释：</w:t>
      </w:r>
      <w:r>
        <w:rPr>
          <w:i/>
        </w:rPr>
        <w:t xml:space="preserve">Office 365 Education E1 </w:t>
      </w:r>
      <w:r>
        <w:rPr>
          <w:i/>
        </w:rPr>
        <w:t>和</w:t>
      </w:r>
      <w:r>
        <w:rPr>
          <w:i/>
        </w:rPr>
        <w:t xml:space="preserve"> Office 365 Nonprofit E1 </w:t>
      </w:r>
      <w:r>
        <w:rPr>
          <w:i/>
        </w:rPr>
        <w:t>不满足访问（或管理）此表中的产品的许可要求。拥有有效软件保障范围的</w:t>
      </w:r>
      <w:r>
        <w:rPr>
          <w:i/>
        </w:rPr>
        <w:t xml:space="preserve"> Core CAL Suite </w:t>
      </w:r>
      <w:r>
        <w:rPr>
          <w:i/>
        </w:rPr>
        <w:t>和</w:t>
      </w:r>
      <w:r>
        <w:rPr>
          <w:i/>
        </w:rPr>
        <w:t xml:space="preserve"> Enterprise CAL Suite </w:t>
      </w:r>
      <w:r>
        <w:rPr>
          <w:i/>
        </w:rPr>
        <w:t>许可提供与</w:t>
      </w:r>
      <w:r>
        <w:rPr>
          <w:i/>
        </w:rPr>
        <w:t xml:space="preserve"> System Center 2012 R2 Endpoint Protection </w:t>
      </w:r>
      <w:r>
        <w:rPr>
          <w:i/>
        </w:rPr>
        <w:t>等效的权利。拥有有效软件保障范围的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0A1BB7" w:rsidRDefault="00A05DD2">
      <w:pPr>
        <w:pStyle w:val="ProductList-SectionHeading"/>
        <w:pageBreakBefore/>
        <w:outlineLvl w:val="0"/>
      </w:pPr>
      <w:bookmarkStart w:id="373" w:name="_Sec564"/>
      <w:bookmarkEnd w:id="371"/>
      <w:r>
        <w:t>附录</w:t>
      </w:r>
      <w:r>
        <w:t xml:space="preserve"> B – </w:t>
      </w:r>
      <w:r>
        <w:t>软件保障</w:t>
      </w:r>
      <w:r>
        <w:fldChar w:fldCharType="begin"/>
      </w:r>
      <w:r>
        <w:instrText xml:space="preserve"> TC "</w:instrText>
      </w:r>
      <w:bookmarkStart w:id="374" w:name="_Toc439148303"/>
      <w:r>
        <w:instrText>附录</w:instrText>
      </w:r>
      <w:r>
        <w:instrText xml:space="preserve"> B – </w:instrText>
      </w:r>
      <w:r>
        <w:instrText>软件保障</w:instrText>
      </w:r>
      <w:bookmarkEnd w:id="374"/>
      <w:r>
        <w:instrText>" \l 1</w:instrText>
      </w:r>
      <w:r>
        <w:fldChar w:fldCharType="end"/>
      </w:r>
    </w:p>
    <w:p w:rsidR="000A1BB7" w:rsidRDefault="00A05DD2">
      <w:pPr>
        <w:pStyle w:val="ProductList-Offering1Heading"/>
        <w:outlineLvl w:val="1"/>
      </w:pPr>
      <w:bookmarkStart w:id="375" w:name="_Sec573"/>
      <w:r>
        <w:t>购买软件保障</w:t>
      </w:r>
      <w:bookmarkEnd w:id="375"/>
      <w:r>
        <w:fldChar w:fldCharType="begin"/>
      </w:r>
      <w:r>
        <w:instrText xml:space="preserve"> TC "</w:instrText>
      </w:r>
      <w:bookmarkStart w:id="376" w:name="_Toc439148304"/>
      <w:r>
        <w:instrText>购买软件保障</w:instrText>
      </w:r>
      <w:bookmarkEnd w:id="376"/>
      <w:r>
        <w:instrText>" \l 2</w:instrText>
      </w:r>
      <w:r>
        <w:fldChar w:fldCharType="end"/>
      </w:r>
    </w:p>
    <w:p w:rsidR="000A1BB7" w:rsidRDefault="00A05DD2">
      <w:pPr>
        <w:pStyle w:val="ProductList-Body"/>
      </w:pPr>
      <w:r>
        <w:t>在购买软件保障时，客户可以选择三种不同级别的承诺，因计划而异。客户可以：</w:t>
      </w:r>
    </w:p>
    <w:p w:rsidR="000A1BB7" w:rsidRDefault="00A05DD2" w:rsidP="00A05DD2">
      <w:pPr>
        <w:pStyle w:val="ProductList-Bullet"/>
        <w:numPr>
          <w:ilvl w:val="0"/>
          <w:numId w:val="35"/>
        </w:numPr>
      </w:pPr>
      <w:r>
        <w:t>承诺在所有平台产品上附加软件保障。</w:t>
      </w:r>
    </w:p>
    <w:p w:rsidR="000A1BB7" w:rsidRDefault="00A05DD2" w:rsidP="00A05DD2">
      <w:pPr>
        <w:pStyle w:val="ProductList-Bullet"/>
        <w:numPr>
          <w:ilvl w:val="0"/>
          <w:numId w:val="35"/>
        </w:numPr>
      </w:pPr>
      <w:r>
        <w:t>承诺对按特定产品组（应用程序、系统或服务器）购买的所有产品附加软件保障，称为软件保障成员资格（以下简称</w:t>
      </w:r>
      <w:r>
        <w:t>“SAM”</w:t>
      </w:r>
      <w:r>
        <w:t>）。</w:t>
      </w:r>
    </w:p>
    <w:p w:rsidR="000A1BB7" w:rsidRDefault="00A05DD2" w:rsidP="00A05DD2">
      <w:pPr>
        <w:pStyle w:val="ProductList-Bullet"/>
        <w:numPr>
          <w:ilvl w:val="0"/>
          <w:numId w:val="35"/>
        </w:numPr>
      </w:pPr>
      <w:r>
        <w:t>购买个别产品的软件保障，而对于将来是否购买其他产品的软件保障则不作承诺。</w:t>
      </w:r>
    </w:p>
    <w:p w:rsidR="000A1BB7" w:rsidRDefault="000A1BB7">
      <w:pPr>
        <w:pStyle w:val="ProductList-Body"/>
      </w:pPr>
    </w:p>
    <w:p w:rsidR="000A1BB7" w:rsidRDefault="00A05DD2">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0A1BB7" w:rsidRDefault="000A1BB7">
      <w:pPr>
        <w:pStyle w:val="ProductList-Body"/>
      </w:pPr>
    </w:p>
    <w:p w:rsidR="000A1BB7" w:rsidRDefault="00A05DD2">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9"/>
        <w:gridCol w:w="2235"/>
        <w:gridCol w:w="4244"/>
      </w:tblGrid>
      <w:tr w:rsidR="000A1BB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计划</w:t>
            </w:r>
          </w:p>
        </w:tc>
      </w:tr>
      <w:tr w:rsidR="000A1BB7">
        <w:tc>
          <w:tcPr>
            <w:tcW w:w="24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软件保障仅在下述情况下可用</w:t>
            </w:r>
          </w:p>
        </w:tc>
        <w:tc>
          <w:tcPr>
            <w:tcW w:w="4660" w:type="dxa"/>
            <w:tcBorders>
              <w:top w:val="single" w:sz="4" w:space="0" w:color="000000"/>
              <w:left w:val="single" w:sz="4" w:space="0" w:color="000000"/>
              <w:bottom w:val="none" w:sz="4" w:space="0" w:color="000000"/>
              <w:right w:val="single" w:sz="4" w:space="0" w:color="000000"/>
            </w:tcBorders>
          </w:tcPr>
          <w:p w:rsidR="000A1BB7" w:rsidRDefault="00A05DD2">
            <w:pPr>
              <w:pStyle w:val="ProductList-TableBody"/>
            </w:pPr>
            <w:r>
              <w:t>适用于</w:t>
            </w:r>
            <w:r>
              <w:t>“</w:t>
            </w:r>
            <w:r>
              <w:t>开放许可</w:t>
            </w:r>
            <w:r>
              <w:t>”</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中的附加产品。此规定不适用于企业版。</w:t>
            </w:r>
          </w:p>
        </w:tc>
      </w:tr>
      <w:tr w:rsidR="000A1BB7">
        <w:tc>
          <w:tcPr>
            <w:tcW w:w="24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软件保障可用</w:t>
            </w:r>
          </w:p>
        </w:tc>
        <w:tc>
          <w:tcPr>
            <w:tcW w:w="4660" w:type="dxa"/>
            <w:tcBorders>
              <w:top w:val="none" w:sz="4" w:space="0" w:color="000000"/>
              <w:left w:val="single" w:sz="4" w:space="0" w:color="000000"/>
              <w:bottom w:val="single" w:sz="4" w:space="0" w:color="000000"/>
              <w:right w:val="single" w:sz="4" w:space="0" w:color="000000"/>
            </w:tcBorders>
          </w:tcPr>
          <w:p w:rsidR="000A1BB7" w:rsidRDefault="00A05DD2">
            <w:pPr>
              <w:pStyle w:val="ProductList-TableBody"/>
            </w:pPr>
            <w:r>
              <w:t>“</w:t>
            </w:r>
            <w:r>
              <w:t>开放式价值</w:t>
            </w:r>
            <w:r>
              <w:t>”</w:t>
            </w:r>
            <w:r>
              <w:t>和</w:t>
            </w:r>
            <w:r>
              <w:t>“</w:t>
            </w:r>
            <w:r>
              <w:t>企业协议</w:t>
            </w:r>
            <w:r>
              <w:t>”</w:t>
            </w:r>
            <w:r>
              <w:t>中的产品。有关微软产品和服务协议</w:t>
            </w:r>
            <w:r>
              <w:t xml:space="preserve"> (MPSA) </w:t>
            </w:r>
            <w:r>
              <w:t>的信息，请参阅</w:t>
            </w:r>
            <w:r>
              <w:t xml:space="preserve"> </w:t>
            </w:r>
            <w:hyperlink r:id="rId135">
              <w:r>
                <w:rPr>
                  <w:color w:val="00467F"/>
                  <w:u w:val="single"/>
                </w:rPr>
                <w:t xml:space="preserve">MPSA </w:t>
              </w:r>
              <w:r>
                <w:rPr>
                  <w:color w:val="00467F"/>
                  <w:u w:val="single"/>
                </w:rPr>
                <w:t>许可手册</w:t>
              </w:r>
            </w:hyperlink>
            <w:r>
              <w:t>。</w:t>
            </w:r>
          </w:p>
        </w:tc>
      </w:tr>
    </w:tbl>
    <w:p w:rsidR="000A1BB7" w:rsidRDefault="000A1BB7">
      <w:pPr>
        <w:pStyle w:val="ProductList-Body"/>
      </w:pPr>
    </w:p>
    <w:p w:rsidR="000A1BB7" w:rsidRDefault="00A05DD2">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0A1BB7" w:rsidRDefault="000A1BB7">
      <w:pPr>
        <w:pStyle w:val="ProductList-Body"/>
      </w:pPr>
    </w:p>
    <w:p w:rsidR="000A1BB7" w:rsidRDefault="00A05DD2">
      <w:pPr>
        <w:pStyle w:val="ProductList-Body"/>
      </w:pPr>
      <w:r>
        <w:t>通过微软产品和服务协议</w:t>
      </w:r>
      <w:r>
        <w:t xml:space="preserve"> (MPSA) </w:t>
      </w:r>
      <w:r>
        <w:t>购买的客户必须参阅</w:t>
      </w:r>
      <w:r>
        <w:t xml:space="preserve"> MPSA </w:t>
      </w:r>
      <w:r>
        <w:t>许可手册，了解有关通过</w:t>
      </w:r>
      <w:r>
        <w:t xml:space="preserve"> MPSA </w:t>
      </w:r>
      <w:r>
        <w:t>购买软件保障的详细信息以及在</w:t>
      </w:r>
      <w:r>
        <w:t xml:space="preserve"> MPSA </w:t>
      </w:r>
      <w:r>
        <w:t>计划下可获得的软件保障权益说明。</w:t>
      </w:r>
    </w:p>
    <w:p w:rsidR="000A1BB7" w:rsidRDefault="00A05DD2">
      <w:pPr>
        <w:pStyle w:val="ProductList-Offering1Heading"/>
        <w:outlineLvl w:val="1"/>
      </w:pPr>
      <w:bookmarkStart w:id="377" w:name="_Sec574"/>
      <w:r>
        <w:t>续签软件保障</w:t>
      </w:r>
      <w:bookmarkEnd w:id="377"/>
      <w:r>
        <w:fldChar w:fldCharType="begin"/>
      </w:r>
      <w:r>
        <w:instrText xml:space="preserve"> TC "</w:instrText>
      </w:r>
      <w:bookmarkStart w:id="378" w:name="_Toc439148305"/>
      <w:r>
        <w:instrText>续签软件保障</w:instrText>
      </w:r>
      <w:bookmarkEnd w:id="378"/>
      <w:r>
        <w:instrText>" \l 2</w:instrText>
      </w:r>
      <w:r>
        <w:fldChar w:fldCharType="end"/>
      </w:r>
    </w:p>
    <w:p w:rsidR="000A1BB7" w:rsidRDefault="00A05DD2">
      <w:pPr>
        <w:pStyle w:val="ProductList-ClauseHeading"/>
        <w:outlineLvl w:val="2"/>
      </w:pPr>
      <w:r>
        <w:t>按同一协议续签范围</w:t>
      </w:r>
    </w:p>
    <w:p w:rsidR="000A1BB7" w:rsidRDefault="00A05DD2">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0A1BB7" w:rsidRDefault="000A1BB7">
      <w:pPr>
        <w:pStyle w:val="ProductList-Body"/>
      </w:pPr>
    </w:p>
    <w:p w:rsidR="000A1BB7" w:rsidRDefault="00A05DD2">
      <w:pPr>
        <w:pStyle w:val="ProductList-SubClauseHeading"/>
        <w:outlineLvl w:val="3"/>
      </w:pPr>
      <w:r>
        <w:t>开放许可</w:t>
      </w:r>
    </w:p>
    <w:p w:rsidR="000A1BB7" w:rsidRDefault="00A05DD2">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0A1BB7" w:rsidRDefault="000A1BB7">
      <w:pPr>
        <w:pStyle w:val="ProductList-BodyIndented"/>
      </w:pPr>
    </w:p>
    <w:p w:rsidR="000A1BB7" w:rsidRDefault="00A05DD2">
      <w:pPr>
        <w:pStyle w:val="ProductList-SubClauseHeading"/>
        <w:outlineLvl w:val="3"/>
      </w:pPr>
      <w:r>
        <w:t>企业协议</w:t>
      </w:r>
    </w:p>
    <w:p w:rsidR="000A1BB7" w:rsidRDefault="00A05DD2">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0A1BB7" w:rsidRDefault="000A1BB7">
      <w:pPr>
        <w:pStyle w:val="ProductList-BodyIndented"/>
      </w:pPr>
    </w:p>
    <w:p w:rsidR="000A1BB7" w:rsidRDefault="00A05DD2">
      <w:pPr>
        <w:pStyle w:val="ProductList-SubClauseHeading"/>
        <w:outlineLvl w:val="3"/>
      </w:pPr>
      <w:r>
        <w:t>应用程序平台许可登记表</w:t>
      </w:r>
    </w:p>
    <w:p w:rsidR="000A1BB7" w:rsidRDefault="00A05DD2">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0A1BB7" w:rsidRDefault="000A1BB7">
      <w:pPr>
        <w:pStyle w:val="ProductList-BodyIndented"/>
      </w:pPr>
    </w:p>
    <w:p w:rsidR="000A1BB7" w:rsidRDefault="00A05DD2">
      <w:pPr>
        <w:pStyle w:val="ProductList-ClauseHeading"/>
        <w:outlineLvl w:val="2"/>
      </w:pPr>
      <w:r>
        <w:t>续签另一协议的范围</w:t>
      </w:r>
    </w:p>
    <w:p w:rsidR="000A1BB7" w:rsidRDefault="00A05DD2">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0A1BB7" w:rsidRDefault="000A1BB7">
      <w:pPr>
        <w:pStyle w:val="ProductList-Body"/>
      </w:pPr>
    </w:p>
    <w:p w:rsidR="000A1BB7" w:rsidRDefault="00A05DD2">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0A1BB7" w:rsidRDefault="000A1BB7">
      <w:pPr>
        <w:pStyle w:val="ProductList-Body"/>
      </w:pPr>
    </w:p>
    <w:p w:rsidR="000A1BB7" w:rsidRDefault="00A05DD2">
      <w:pPr>
        <w:pStyle w:val="ProductList-ClauseHeading"/>
        <w:outlineLvl w:val="2"/>
      </w:pPr>
      <w:r>
        <w:t>为客户端访问许可（以下简称</w:t>
      </w:r>
      <w:r>
        <w:t>“CAL”</w:t>
      </w:r>
      <w:r>
        <w:t>）和客户端管理许可（以下简称</w:t>
      </w:r>
      <w:r>
        <w:t>“ML”</w:t>
      </w:r>
      <w:r>
        <w:t>）续签软件保障范围</w:t>
      </w:r>
    </w:p>
    <w:p w:rsidR="000A1BB7" w:rsidRDefault="00A05DD2">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0A1BB7" w:rsidRDefault="00A05DD2">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0A1BB7" w:rsidRDefault="00A05DD2">
      <w:pPr>
        <w:pStyle w:val="ProductList-Offering1Heading"/>
        <w:outlineLvl w:val="1"/>
      </w:pPr>
      <w:bookmarkStart w:id="379" w:name="_Sec575"/>
      <w:r>
        <w:t>为已停用的产品或生命周期已结束的产品迁移许可</w:t>
      </w:r>
      <w:bookmarkEnd w:id="379"/>
      <w:r>
        <w:fldChar w:fldCharType="begin"/>
      </w:r>
      <w:r>
        <w:instrText xml:space="preserve"> TC "</w:instrText>
      </w:r>
      <w:bookmarkStart w:id="380" w:name="_Toc439148306"/>
      <w:r>
        <w:instrText>为已停用的产品或生命周期已结束的产品迁移许可</w:instrText>
      </w:r>
      <w:bookmarkEnd w:id="380"/>
      <w:r>
        <w:instrText>" \l 2</w:instrText>
      </w:r>
      <w:r>
        <w:fldChar w:fldCharType="end"/>
      </w:r>
    </w:p>
    <w:p w:rsidR="000A1BB7" w:rsidRDefault="00A05DD2">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A05DD2">
      <w:pPr>
        <w:pStyle w:val="ProductList-Body"/>
      </w:pPr>
      <w:r>
        <w:t>在本节中，</w:t>
      </w:r>
      <w:r>
        <w:t>“</w:t>
      </w:r>
      <w:r>
        <w:rPr>
          <w:b/>
          <w:color w:val="00188F"/>
        </w:rPr>
        <w:t>迁移许可</w:t>
      </w:r>
      <w:r>
        <w:t>”</w:t>
      </w:r>
      <w:r>
        <w:t>本节引用的产品说明中授予的权利。</w:t>
      </w:r>
    </w:p>
    <w:p w:rsidR="000A1BB7" w:rsidRDefault="000A1BB7">
      <w:pPr>
        <w:pStyle w:val="ProductList-Body"/>
      </w:pPr>
    </w:p>
    <w:p w:rsidR="000A1BB7" w:rsidRDefault="00A05DD2">
      <w:pPr>
        <w:pStyle w:val="ProductList-Body"/>
      </w:pPr>
      <w:r>
        <w:t>除非另有规定，否则在产品说明中：</w:t>
      </w:r>
    </w:p>
    <w:p w:rsidR="000A1BB7" w:rsidRDefault="00A05DD2" w:rsidP="00A05DD2">
      <w:pPr>
        <w:pStyle w:val="ProductList-Bullet"/>
        <w:numPr>
          <w:ilvl w:val="0"/>
          <w:numId w:val="36"/>
        </w:numPr>
      </w:pPr>
      <w:r>
        <w:t>客户可以升级到并使用迁移许可下的软件，以取代合格许可下的软件。客户不得同时使用这两种产品许可下的软件。</w:t>
      </w:r>
    </w:p>
    <w:p w:rsidR="000A1BB7" w:rsidRDefault="00A05DD2" w:rsidP="00A05DD2">
      <w:pPr>
        <w:pStyle w:val="ProductList-Bullet"/>
        <w:numPr>
          <w:ilvl w:val="0"/>
          <w:numId w:val="36"/>
        </w:numPr>
      </w:pPr>
      <w:r>
        <w:t>对于客户的每一份合格许可，将授予一份迁移许可。</w:t>
      </w:r>
    </w:p>
    <w:p w:rsidR="000A1BB7" w:rsidRDefault="00A05DD2" w:rsidP="00A05DD2">
      <w:pPr>
        <w:pStyle w:val="ProductList-Bullet"/>
        <w:numPr>
          <w:ilvl w:val="0"/>
          <w:numId w:val="36"/>
        </w:numPr>
      </w:pPr>
      <w:r>
        <w:t>如果客户依照合格许可获得软件的永久使用权利，则依照迁移许可获得的软件使用权利也是永久性的；否则，当基础合格许可期满时，依照迁移许可获得的权利也将期满。</w:t>
      </w:r>
    </w:p>
    <w:p w:rsidR="000A1BB7" w:rsidRDefault="00A05DD2" w:rsidP="00A05DD2">
      <w:pPr>
        <w:pStyle w:val="ProductList-Bullet"/>
        <w:numPr>
          <w:ilvl w:val="0"/>
          <w:numId w:val="36"/>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0A1BB7" w:rsidRDefault="00A05DD2" w:rsidP="00A05DD2">
      <w:pPr>
        <w:pStyle w:val="ProductList-Bullet"/>
        <w:numPr>
          <w:ilvl w:val="0"/>
          <w:numId w:val="36"/>
        </w:numPr>
      </w:pPr>
      <w:r>
        <w:t>客户不得脱离合格许可单独转让迁移许可。</w:t>
      </w:r>
    </w:p>
    <w:p w:rsidR="000A1BB7" w:rsidRDefault="00A05DD2" w:rsidP="00A05DD2">
      <w:pPr>
        <w:pStyle w:val="ProductList-Bullet"/>
        <w:numPr>
          <w:ilvl w:val="0"/>
          <w:numId w:val="36"/>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Offering1Heading"/>
        <w:outlineLvl w:val="1"/>
      </w:pPr>
      <w:bookmarkStart w:id="381" w:name="_Sec576"/>
      <w:r>
        <w:t>软件保障权益</w:t>
      </w:r>
      <w:bookmarkEnd w:id="381"/>
      <w:r>
        <w:fldChar w:fldCharType="begin"/>
      </w:r>
      <w:r>
        <w:instrText xml:space="preserve"> TC "</w:instrText>
      </w:r>
      <w:bookmarkStart w:id="382" w:name="_Toc439148307"/>
      <w:r>
        <w:instrText>软件保障权益</w:instrText>
      </w:r>
      <w:bookmarkEnd w:id="382"/>
      <w:r>
        <w:instrText>" \l 2</w:instrText>
      </w:r>
      <w:r>
        <w:fldChar w:fldCharType="end"/>
      </w:r>
    </w:p>
    <w:p w:rsidR="000A1BB7" w:rsidRDefault="00A05DD2">
      <w:pPr>
        <w:pStyle w:val="ProductList-Body"/>
      </w:pPr>
      <w:r>
        <w:t>大多数软件保障权益在每个产品组中均可用，如下表中所述。任何合格产品的有效软件保障都将使该客户拥有下表所列权益。除了新版本的权利，要获得服务器产品的可用权益，需要同时涵盖服务器许可和访问许可（如果有，例如</w:t>
      </w:r>
      <w:r>
        <w:t xml:space="preserve"> CAL</w:t>
      </w:r>
      <w:r>
        <w:t>）的保障范围。服务器许可或访问许可的新版本权利将根据这些许可的范围单独提供。有些权益是根据客户对产品组中给定的合格产品集的软件保障花费而授予的。在此规定中，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其他权益对应的是软件保障成员资格；适用产品组的软件保障成员资格将使客户获得享受这些权益的资格。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p w:rsidR="000A1BB7" w:rsidRDefault="00A05DD2">
      <w:pPr>
        <w:pStyle w:val="ProductList-Body"/>
      </w:pPr>
      <w:r>
        <w:t>通过微软产品和服务协议</w:t>
      </w:r>
      <w:r>
        <w:t xml:space="preserve"> (MPSA) </w:t>
      </w:r>
      <w:r>
        <w:t>购买的客户必须参阅</w:t>
      </w:r>
      <w:r>
        <w:t xml:space="preserve"> MPSA </w:t>
      </w:r>
      <w:r>
        <w:t>许可手册中有关通过</w:t>
      </w:r>
      <w:r>
        <w:t xml:space="preserve"> MPSA </w:t>
      </w:r>
      <w:r>
        <w:t>购买软件保障的详细信息。</w:t>
      </w:r>
    </w:p>
    <w:tbl>
      <w:tblPr>
        <w:tblStyle w:val="PURTable"/>
        <w:tblW w:w="0" w:type="dxa"/>
        <w:tblLook w:val="04A0" w:firstRow="1" w:lastRow="0" w:firstColumn="1" w:lastColumn="0" w:noHBand="0" w:noVBand="1"/>
      </w:tblPr>
      <w:tblGrid>
        <w:gridCol w:w="5585"/>
        <w:gridCol w:w="1777"/>
        <w:gridCol w:w="1777"/>
        <w:gridCol w:w="1777"/>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服务器产品组</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577">
              <w:r w:rsidR="00A05DD2">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579">
              <w:r w:rsidR="00A05DD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580">
              <w:r w:rsidR="00A05DD2">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581">
              <w:r w:rsidR="00A05DD2">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755">
              <w:r w:rsidR="00A05DD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841">
              <w:r w:rsidR="00A05DD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651">
              <w:r w:rsidR="00A05DD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841">
              <w:r w:rsidR="00A05DD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582">
              <w:r w:rsidR="00A05DD2">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583">
              <w:r w:rsidR="00A05DD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584">
              <w:r w:rsidR="00A05DD2">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585">
              <w:r w:rsidR="00A05DD2">
                <w:rPr>
                  <w:color w:val="00467F"/>
                  <w:u w:val="single"/>
                </w:rPr>
                <w:t>全天候</w:t>
              </w:r>
              <w:r w:rsidR="00A05DD2">
                <w:rPr>
                  <w:color w:val="00467F"/>
                  <w:u w:val="single"/>
                </w:rPr>
                <w:t xml:space="preserve"> (24x7) </w:t>
              </w:r>
              <w:r w:rsidR="00A05DD2">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586">
              <w:r w:rsidR="00A05DD2">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818">
              <w:r w:rsidR="00A05DD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587">
              <w:r w:rsidR="00A05DD2">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838">
              <w:r w:rsidR="00A05DD2">
                <w:rPr>
                  <w:color w:val="00467F"/>
                  <w:u w:val="single"/>
                </w:rPr>
                <w:t xml:space="preserve">System Center </w:t>
              </w:r>
              <w:r w:rsidR="00A05DD2">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588">
              <w:r w:rsidR="00A05DD2">
                <w:rPr>
                  <w:color w:val="00467F"/>
                  <w:u w:val="single"/>
                </w:rPr>
                <w:t>服务器</w:t>
              </w:r>
              <w:r w:rsidR="00A05DD2">
                <w:rPr>
                  <w:color w:val="00467F"/>
                  <w:u w:val="single"/>
                </w:rPr>
                <w:t xml:space="preserve"> – </w:t>
              </w:r>
              <w:r w:rsidR="00A05DD2">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589">
              <w:r w:rsidR="00A05DD2">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590">
              <w:r w:rsidR="00A05DD2">
                <w:rPr>
                  <w:color w:val="00467F"/>
                  <w:u w:val="single"/>
                </w:rPr>
                <w:t>服务器</w:t>
              </w:r>
              <w:r w:rsidR="00A05DD2">
                <w:rPr>
                  <w:color w:val="00467F"/>
                  <w:u w:val="single"/>
                </w:rPr>
                <w:t xml:space="preserve"> – </w:t>
              </w:r>
              <w:r w:rsidR="00A05DD2">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841">
              <w:r w:rsidR="00A05DD2">
                <w:rPr>
                  <w:color w:val="00467F"/>
                  <w:u w:val="single"/>
                </w:rPr>
                <w:t xml:space="preserve">Windows </w:t>
              </w:r>
              <w:r w:rsidR="00A05DD2">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841">
              <w:r w:rsidR="00A05DD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652">
              <w:r w:rsidR="00A05DD2">
                <w:rPr>
                  <w:color w:val="00467F"/>
                  <w:u w:val="single"/>
                </w:rPr>
                <w:t xml:space="preserve">Windows </w:t>
              </w:r>
              <w:r w:rsidR="00A05DD2">
                <w:rPr>
                  <w:color w:val="00467F"/>
                  <w:u w:val="single"/>
                </w:rPr>
                <w:t>桌面和</w:t>
              </w:r>
              <w:r w:rsidR="00A05DD2">
                <w:rPr>
                  <w:color w:val="00467F"/>
                  <w:u w:val="single"/>
                </w:rPr>
                <w:t xml:space="preserve"> Windows Embedded </w:t>
              </w:r>
              <w:r w:rsidR="00A05DD2">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587913">
            <w:pPr>
              <w:pStyle w:val="ProductList-TableBody"/>
            </w:pPr>
            <w:hyperlink w:anchor="_Sec576">
              <w:r w:rsidR="00A05DD2">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jc w:val="center"/>
            </w:pPr>
          </w:p>
        </w:tc>
      </w:tr>
    </w:tbl>
    <w:p w:rsidR="000A1BB7" w:rsidRDefault="00A05DD2">
      <w:pPr>
        <w:pStyle w:val="ProductList-Body"/>
      </w:pPr>
      <w:r>
        <w:rPr>
          <w:vertAlign w:val="superscript"/>
        </w:rPr>
        <w:t>1</w:t>
      </w:r>
      <w:r>
        <w:rPr>
          <w:i/>
        </w:rPr>
        <w:t>出于计算软件保障权益的目的，以下在线服务被视为</w:t>
      </w:r>
      <w:r>
        <w:rPr>
          <w:i/>
        </w:rPr>
        <w:t xml:space="preserve"> Office </w:t>
      </w:r>
      <w:r>
        <w:rPr>
          <w:i/>
        </w:rPr>
        <w:t>应用程序组产品：企业云套件（来自软件保障）、</w:t>
      </w:r>
      <w:r>
        <w:rPr>
          <w:i/>
        </w:rPr>
        <w:t xml:space="preserve">Office 365 </w:t>
      </w:r>
      <w:r>
        <w:rPr>
          <w:i/>
        </w:rPr>
        <w:t>企业版</w:t>
      </w:r>
      <w:r>
        <w:rPr>
          <w:i/>
        </w:rPr>
        <w:t xml:space="preserve"> E1</w:t>
      </w:r>
      <w:r>
        <w:rPr>
          <w:i/>
        </w:rPr>
        <w:t>（来自软件保障）、</w:t>
      </w:r>
      <w:r>
        <w:rPr>
          <w:i/>
        </w:rPr>
        <w:t>Office 365 E3</w:t>
      </w:r>
      <w:r>
        <w:rPr>
          <w:i/>
        </w:rPr>
        <w:t>（来自软件保障）、</w:t>
      </w:r>
      <w:r>
        <w:rPr>
          <w:i/>
        </w:rPr>
        <w:t>Office 365 E4</w:t>
      </w:r>
      <w:r>
        <w:rPr>
          <w:i/>
        </w:rPr>
        <w:t>（来自软件保障）和</w:t>
      </w:r>
      <w:r>
        <w:rPr>
          <w:i/>
        </w:rPr>
        <w:t xml:space="preserve"> EMS</w:t>
      </w:r>
      <w:r>
        <w:rPr>
          <w:i/>
        </w:rPr>
        <w:t>（来自软件保障）。</w:t>
      </w:r>
    </w:p>
    <w:p w:rsidR="000A1BB7" w:rsidRDefault="00A05DD2">
      <w:pPr>
        <w:pStyle w:val="ProductList-Body"/>
      </w:pPr>
      <w:r>
        <w:rPr>
          <w:vertAlign w:val="superscript"/>
        </w:rPr>
        <w:t xml:space="preserve">2 </w:t>
      </w:r>
      <w:r>
        <w:rPr>
          <w:i/>
        </w:rPr>
        <w:t>具有</w:t>
      </w:r>
      <w:r>
        <w:rPr>
          <w:i/>
        </w:rPr>
        <w:t xml:space="preserve"> Windows Pro </w:t>
      </w:r>
      <w:r>
        <w:rPr>
          <w:i/>
        </w:rPr>
        <w:t>升级或</w:t>
      </w:r>
      <w:r>
        <w:rPr>
          <w:i/>
        </w:rPr>
        <w:t xml:space="preserve"> Windows Embedded Industry Pro </w:t>
      </w:r>
      <w:r>
        <w:rPr>
          <w:i/>
        </w:rPr>
        <w:t>升级软件保障的现有客户可以继续接收企业版本权利。</w:t>
      </w:r>
    </w:p>
    <w:p w:rsidR="000A1BB7" w:rsidRDefault="00A05DD2">
      <w:pPr>
        <w:pStyle w:val="ProductList-Body"/>
      </w:pPr>
      <w:r>
        <w:rPr>
          <w:vertAlign w:val="superscript"/>
        </w:rPr>
        <w:t>3</w:t>
      </w:r>
      <w:r>
        <w:rPr>
          <w:i/>
        </w:rPr>
        <w:t>不属于</w:t>
      </w:r>
      <w:r>
        <w:rPr>
          <w:i/>
        </w:rPr>
        <w:t xml:space="preserve"> Windows Embedded </w:t>
      </w:r>
      <w:r>
        <w:rPr>
          <w:i/>
        </w:rPr>
        <w:t>产品的</w:t>
      </w:r>
      <w:r>
        <w:rPr>
          <w:i/>
        </w:rPr>
        <w:t xml:space="preserve"> SA </w:t>
      </w:r>
      <w:r>
        <w:rPr>
          <w:i/>
        </w:rPr>
        <w:t>权益。</w:t>
      </w:r>
    </w:p>
    <w:p w:rsidR="000A1BB7" w:rsidRDefault="000A1BB7">
      <w:pPr>
        <w:pStyle w:val="ProductList-Body"/>
      </w:pPr>
    </w:p>
    <w:p w:rsidR="000A1BB7" w:rsidRDefault="00A05DD2">
      <w:pPr>
        <w:pStyle w:val="ProductList-ClauseHeading"/>
        <w:outlineLvl w:val="2"/>
      </w:pPr>
      <w:bookmarkStart w:id="383" w:name="_Sec577"/>
      <w:r>
        <w:t>新版本的权利</w:t>
      </w:r>
      <w:bookmarkEnd w:id="383"/>
    </w:p>
    <w:p w:rsidR="000A1BB7" w:rsidRDefault="00A05DD2">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0A1BB7" w:rsidRDefault="000A1BB7">
      <w:pPr>
        <w:pStyle w:val="ProductList-Body"/>
      </w:pPr>
    </w:p>
    <w:p w:rsidR="000A1BB7" w:rsidRDefault="00A05DD2">
      <w:pPr>
        <w:pStyle w:val="ProductList-ClauseHeading"/>
        <w:outlineLvl w:val="2"/>
      </w:pPr>
      <w:bookmarkStart w:id="384" w:name="_Sec579"/>
      <w:r>
        <w:t>Office Online</w:t>
      </w:r>
      <w:bookmarkEnd w:id="384"/>
    </w:p>
    <w:p w:rsidR="000A1BB7" w:rsidRDefault="00A05DD2">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服务，以查看和编辑文档。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可以在任意设备上访问</w:t>
      </w:r>
      <w:r>
        <w:t xml:space="preserve"> Office Online </w:t>
      </w:r>
      <w:r>
        <w:t>服务，以查看和编辑文档。</w:t>
      </w:r>
    </w:p>
    <w:tbl>
      <w:tblPr>
        <w:tblStyle w:val="PURTable"/>
        <w:tblW w:w="0" w:type="dxa"/>
        <w:tblLook w:val="04A0" w:firstRow="1" w:lastRow="0" w:firstColumn="1" w:lastColumn="0" w:noHBand="0" w:noVBand="1"/>
      </w:tblPr>
      <w:tblGrid>
        <w:gridCol w:w="5425"/>
        <w:gridCol w:w="5491"/>
      </w:tblGrid>
      <w:tr w:rsidR="000A1B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 xml:space="preserve">Office Online </w:t>
            </w:r>
            <w:r>
              <w:rPr>
                <w:color w:val="FFFFFF"/>
              </w:rPr>
              <w:t>权利</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Standard</w:t>
            </w:r>
            <w:r>
              <w:fldChar w:fldCharType="begin"/>
            </w:r>
            <w:r>
              <w:instrText xml:space="preserve"> XE "Office Standard" </w:instrText>
            </w:r>
            <w:r>
              <w:fldChar w:fldCharType="end"/>
            </w:r>
          </w:p>
          <w:p w:rsidR="000A1BB7" w:rsidRDefault="00A05DD2">
            <w:pPr>
              <w:pStyle w:val="ProductList-TableBody"/>
            </w:pPr>
            <w:r>
              <w:t>Office Professional Plus</w:t>
            </w:r>
            <w:r>
              <w:fldChar w:fldCharType="begin"/>
            </w:r>
            <w:r>
              <w:instrText xml:space="preserve"> XE "Office Professional Plus" </w:instrText>
            </w:r>
            <w:r>
              <w:fldChar w:fldCharType="end"/>
            </w:r>
          </w:p>
          <w:p w:rsidR="000A1BB7" w:rsidRDefault="00A05DD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Online for Office 365</w:t>
            </w:r>
            <w:r>
              <w:fldChar w:fldCharType="begin"/>
            </w:r>
            <w:r>
              <w:instrText xml:space="preserve"> XE "Office Online for Office 365" </w:instrText>
            </w:r>
            <w:r>
              <w:fldChar w:fldCharType="end"/>
            </w:r>
          </w:p>
        </w:tc>
      </w:tr>
    </w:tbl>
    <w:p w:rsidR="000A1BB7" w:rsidRDefault="00A05DD2">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0A1BB7" w:rsidRDefault="000A1BB7">
      <w:pPr>
        <w:pStyle w:val="ProductList-Body"/>
      </w:pPr>
    </w:p>
    <w:p w:rsidR="000A1BB7" w:rsidRDefault="00A05DD2">
      <w:pPr>
        <w:pStyle w:val="ProductList-ClauseHeading"/>
        <w:outlineLvl w:val="2"/>
      </w:pPr>
      <w:bookmarkStart w:id="385" w:name="_Sec580"/>
      <w:r>
        <w:t>计划服务</w:t>
      </w:r>
      <w:bookmarkEnd w:id="385"/>
    </w:p>
    <w:p w:rsidR="000A1BB7" w:rsidRDefault="00A05DD2">
      <w:pPr>
        <w:pStyle w:val="ProductList-Body"/>
      </w:pPr>
      <w:r>
        <w:t>拥有应用程序和服务器产品组中</w:t>
      </w:r>
      <w:r>
        <w:t xml:space="preserve"> SAM </w:t>
      </w:r>
      <w:r>
        <w:t>的客户（学术选择许可以及针对学术、大专院校协议和中小学校协议和开放式价值订购</w:t>
      </w:r>
      <w:r>
        <w:t xml:space="preserve"> – </w:t>
      </w:r>
      <w:r>
        <w:t>教育解决方案的选择附加的客户除外）可以享受此权益。计划服务权益为合格客户提供预先确定的定制服务内容。</w:t>
      </w:r>
    </w:p>
    <w:p w:rsidR="000A1BB7" w:rsidRDefault="000A1BB7">
      <w:pPr>
        <w:pStyle w:val="ProductList-Body"/>
      </w:pPr>
    </w:p>
    <w:p w:rsidR="000A1BB7" w:rsidRDefault="00A05DD2">
      <w:pPr>
        <w:pStyle w:val="ProductList-Body"/>
      </w:pPr>
      <w:r>
        <w:t>合格客户获得的计划服务天数是基于合格许可的数量。客户获得的天数适用于可用的计划服务产品并计入计划服务天数池中。下表列出了合格的应用程序和服务器许可以及与每个许可关联的分值：</w:t>
      </w:r>
    </w:p>
    <w:tbl>
      <w:tblPr>
        <w:tblStyle w:val="PURTable"/>
        <w:tblW w:w="0" w:type="dxa"/>
        <w:tblLook w:val="04A0" w:firstRow="1" w:lastRow="0" w:firstColumn="1" w:lastColumn="0" w:noHBand="0" w:noVBand="1"/>
      </w:tblPr>
      <w:tblGrid>
        <w:gridCol w:w="9141"/>
        <w:gridCol w:w="1775"/>
      </w:tblGrid>
      <w:tr w:rsidR="000A1BB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分值</w:t>
            </w:r>
          </w:p>
        </w:tc>
      </w:tr>
      <w:tr w:rsidR="000A1BB7">
        <w:tc>
          <w:tcPr>
            <w:tcW w:w="101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1</w:t>
            </w:r>
          </w:p>
        </w:tc>
      </w:tr>
      <w:tr w:rsidR="000A1BB7">
        <w:tc>
          <w:tcPr>
            <w:tcW w:w="101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25</w:t>
            </w:r>
          </w:p>
        </w:tc>
      </w:tr>
      <w:tr w:rsidR="000A1BB7">
        <w:tc>
          <w:tcPr>
            <w:tcW w:w="101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50</w:t>
            </w:r>
          </w:p>
        </w:tc>
      </w:tr>
      <w:tr w:rsidR="000A1BB7">
        <w:tc>
          <w:tcPr>
            <w:tcW w:w="101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75</w:t>
            </w:r>
          </w:p>
        </w:tc>
      </w:tr>
    </w:tbl>
    <w:p w:rsidR="000A1BB7" w:rsidRDefault="00A05DD2">
      <w:pPr>
        <w:pStyle w:val="ProductList-Body"/>
      </w:pPr>
      <w:r>
        <w:rPr>
          <w:b/>
          <w:i/>
        </w:rPr>
        <w:t>注意：</w:t>
      </w:r>
      <w:r>
        <w:rPr>
          <w:i/>
        </w:rPr>
        <w:t>有关</w:t>
      </w:r>
      <w:r>
        <w:rPr>
          <w:i/>
        </w:rPr>
        <w:t xml:space="preserve"> SQL CAL</w:t>
      </w:r>
      <w:r>
        <w:rPr>
          <w:i/>
        </w:rPr>
        <w:t>，请参见本节中的</w:t>
      </w:r>
      <w:r>
        <w:rPr>
          <w:i/>
        </w:rPr>
        <w:t>“CAL Suite”</w:t>
      </w:r>
      <w:r>
        <w:rPr>
          <w:i/>
        </w:rPr>
        <w:t>表</w:t>
      </w:r>
    </w:p>
    <w:p w:rsidR="000A1BB7" w:rsidRDefault="00A05DD2">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rsidR="000A1BB7" w:rsidRDefault="000A1BB7">
      <w:pPr>
        <w:pStyle w:val="ProductList-Body"/>
      </w:pPr>
    </w:p>
    <w:p w:rsidR="000A1BB7" w:rsidRDefault="00A05DD2">
      <w:pPr>
        <w:pStyle w:val="ProductList-Body"/>
      </w:pPr>
      <w:r>
        <w:t>根据</w:t>
      </w:r>
      <w:r>
        <w:t xml:space="preserve"> SCE </w:t>
      </w:r>
      <w:r>
        <w:t>购买符合条件的产品所积累的部署计划服务</w:t>
      </w:r>
      <w:r>
        <w:t xml:space="preserve"> (DPS) </w:t>
      </w:r>
      <w:r>
        <w:t>分值与根据其他计划积累的分值相同。客户可获得的总分值定义计划服务天数资格，如下表所示：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0A1BB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600,000+</w:t>
            </w:r>
          </w:p>
        </w:tc>
      </w:tr>
      <w:tr w:rsidR="000A1BB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A1BB7" w:rsidRDefault="00A05DD2">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75</w:t>
            </w:r>
          </w:p>
        </w:tc>
      </w:tr>
    </w:tbl>
    <w:p w:rsidR="000A1BB7" w:rsidRDefault="000A1BB7">
      <w:pPr>
        <w:pStyle w:val="ProductList-Body"/>
      </w:pPr>
    </w:p>
    <w:p w:rsidR="000A1BB7" w:rsidRDefault="00A05DD2">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0A1BB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A1BB7" w:rsidRDefault="00A05DD2">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A1BB7" w:rsidRDefault="00A05DD2">
            <w:pPr>
              <w:pStyle w:val="ProductList-TableBody"/>
            </w:pPr>
            <w:r>
              <w:t>→600,000+</w:t>
            </w:r>
          </w:p>
        </w:tc>
      </w:tr>
      <w:tr w:rsidR="000A1BB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A1BB7" w:rsidRDefault="00A05DD2">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12</w:t>
            </w:r>
          </w:p>
        </w:tc>
      </w:tr>
    </w:tbl>
    <w:p w:rsidR="000A1BB7" w:rsidRDefault="00A05DD2">
      <w:pPr>
        <w:pStyle w:val="ProductList-Body"/>
      </w:pPr>
      <w:r>
        <w:t>客户可以从合格的微软合作伙伴或微软咨询服务提供的可用计划服务产品中选择。在</w:t>
      </w:r>
      <w:r>
        <w:t xml:space="preserve"> </w:t>
      </w:r>
      <w:hyperlink r:id="rId136">
        <w:r>
          <w:rPr>
            <w:color w:val="00467F"/>
            <w:u w:val="single"/>
          </w:rPr>
          <w:t>http://www.microsoft.com/licensing/software-assurance/planning-services-overview.aspx</w:t>
        </w:r>
      </w:hyperlink>
      <w:r>
        <w:t xml:space="preserve"> </w:t>
      </w:r>
      <w:r>
        <w:t>可以查看可用服务的列表。</w:t>
      </w:r>
    </w:p>
    <w:p w:rsidR="000A1BB7" w:rsidRDefault="000A1BB7">
      <w:pPr>
        <w:pStyle w:val="ProductList-Body"/>
      </w:pPr>
    </w:p>
    <w:p w:rsidR="000A1BB7" w:rsidRDefault="00A05DD2">
      <w:pPr>
        <w:pStyle w:val="ProductList-Body"/>
      </w:pPr>
      <w:r>
        <w:t>可用服务列表和相关服务级别随时可能变化。如果客户要求，合格提供商将向客户提供上述每个服务内容的大概工作范围，客户还可以兑换（取消兑换）未使用的培训券天数（请参阅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0A1BB7" w:rsidRDefault="00A05DD2" w:rsidP="00A05DD2">
      <w:pPr>
        <w:pStyle w:val="ProductList-Bullet"/>
        <w:numPr>
          <w:ilvl w:val="0"/>
          <w:numId w:val="37"/>
        </w:numPr>
      </w:pPr>
      <w:r>
        <w:t>计划服务可能由合格的微软合作伙伴或微软咨询服务向客户提供。用代金券支付费用的服务是依照客户与合格提供商之间的协议提供的，客户可以在下面的位置查看合格提供商的列表：</w:t>
      </w:r>
      <w:hyperlink r:id="rId137">
        <w:r>
          <w:rPr>
            <w:color w:val="00467F"/>
            <w:u w:val="single"/>
          </w:rPr>
          <w:t>http://directory.partners.extranet.microsoft.com/psbproviders</w:t>
        </w:r>
      </w:hyperlink>
    </w:p>
    <w:p w:rsidR="000A1BB7" w:rsidRDefault="00A05DD2" w:rsidP="00A05DD2">
      <w:pPr>
        <w:pStyle w:val="ProductList-Bullet"/>
        <w:numPr>
          <w:ilvl w:val="0"/>
          <w:numId w:val="37"/>
        </w:numPr>
      </w:pPr>
      <w:r>
        <w:t>计划服务约定提供的咨询涵盖可产生高级部署计划的预定工作范围，软件的实际部署不能包括在内。</w:t>
      </w:r>
    </w:p>
    <w:p w:rsidR="000A1BB7" w:rsidRDefault="00A05DD2" w:rsidP="00A05DD2">
      <w:pPr>
        <w:pStyle w:val="ProductList-Bullet"/>
        <w:numPr>
          <w:ilvl w:val="0"/>
          <w:numId w:val="37"/>
        </w:numPr>
      </w:pPr>
      <w:r>
        <w:t>只有有资格享受计划服务权益的客户才能兑现打包服务券。</w:t>
      </w:r>
    </w:p>
    <w:p w:rsidR="000A1BB7" w:rsidRDefault="00A05DD2" w:rsidP="00A05DD2">
      <w:pPr>
        <w:pStyle w:val="ProductList-Bullet"/>
        <w:numPr>
          <w:ilvl w:val="0"/>
          <w:numId w:val="37"/>
        </w:numPr>
      </w:pPr>
      <w:r>
        <w:t>计划服务券不能兑换成现金或其他有价酬金。</w:t>
      </w:r>
    </w:p>
    <w:p w:rsidR="000A1BB7" w:rsidRDefault="00A05DD2" w:rsidP="00A05DD2">
      <w:pPr>
        <w:pStyle w:val="ProductList-Bullet"/>
        <w:numPr>
          <w:ilvl w:val="0"/>
          <w:numId w:val="37"/>
        </w:numPr>
      </w:pPr>
      <w:r>
        <w:t>如果在允许的情况下因返款和其他付费调整而缩小合格软件保障范围，可能使客户有权得到的计划服务天数减少。</w:t>
      </w:r>
    </w:p>
    <w:p w:rsidR="000A1BB7" w:rsidRDefault="00A05DD2" w:rsidP="00A05DD2">
      <w:pPr>
        <w:pStyle w:val="ProductList-Bullet"/>
        <w:numPr>
          <w:ilvl w:val="0"/>
          <w:numId w:val="37"/>
        </w:numPr>
      </w:pPr>
      <w:r>
        <w:t>代金券类型不得合并。规划服务合约不得超过每个合约类型的最大指定持续时间。</w:t>
      </w:r>
    </w:p>
    <w:p w:rsidR="000A1BB7" w:rsidRDefault="00A05DD2" w:rsidP="00A05DD2">
      <w:pPr>
        <w:pStyle w:val="ProductList-Bullet"/>
        <w:numPr>
          <w:ilvl w:val="0"/>
          <w:numId w:val="37"/>
        </w:numPr>
      </w:pPr>
      <w:r>
        <w:t>代金券仅对代金券所兑现的特定服务类型的合格提供商有效。</w:t>
      </w:r>
    </w:p>
    <w:p w:rsidR="000A1BB7" w:rsidRDefault="00A05DD2" w:rsidP="00A05DD2">
      <w:pPr>
        <w:pStyle w:val="ProductList-Bullet"/>
        <w:numPr>
          <w:ilvl w:val="0"/>
          <w:numId w:val="37"/>
        </w:numPr>
      </w:pPr>
      <w:r>
        <w:t>代金券必须在软件保障范围有效期内分配。</w:t>
      </w:r>
    </w:p>
    <w:p w:rsidR="000A1BB7" w:rsidRDefault="00A05DD2" w:rsidP="00A05DD2">
      <w:pPr>
        <w:pStyle w:val="ProductList-Bullet"/>
        <w:numPr>
          <w:ilvl w:val="0"/>
          <w:numId w:val="3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0A1BB7" w:rsidRDefault="000A1BB7">
      <w:pPr>
        <w:pStyle w:val="ProductList-Body"/>
      </w:pPr>
    </w:p>
    <w:p w:rsidR="000A1BB7" w:rsidRDefault="00A05DD2">
      <w:pPr>
        <w:pStyle w:val="ProductList-Body"/>
      </w:pPr>
      <w:r>
        <w:t>微软可能将合格提供商在约定结束时向微软提交的已完成的交付物用于质量保证目的，并可能为此目的与客户的微软客户团队共享这些交付物。</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ClauseHeading"/>
        <w:outlineLvl w:val="2"/>
      </w:pPr>
      <w:bookmarkStart w:id="386" w:name="_Sec581"/>
      <w:r>
        <w:t>企业源许可计划</w:t>
      </w:r>
      <w:bookmarkEnd w:id="386"/>
    </w:p>
    <w:p w:rsidR="000A1BB7" w:rsidRDefault="00A05DD2">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0A1BB7" w:rsidRDefault="000A1BB7">
      <w:pPr>
        <w:pStyle w:val="ProductList-Body"/>
      </w:pPr>
    </w:p>
    <w:p w:rsidR="000A1BB7" w:rsidRDefault="00A05DD2">
      <w:pPr>
        <w:pStyle w:val="ProductList-ClauseHeading"/>
        <w:outlineLvl w:val="2"/>
      </w:pPr>
      <w:bookmarkStart w:id="387" w:name="_Sec582"/>
      <w:r>
        <w:t>培训券</w:t>
      </w:r>
      <w:bookmarkEnd w:id="387"/>
    </w:p>
    <w:p w:rsidR="000A1BB7" w:rsidRDefault="00A05DD2">
      <w:pPr>
        <w:pStyle w:val="ProductList-Body"/>
      </w:pPr>
      <w:r>
        <w:t>基于三年许可登记表或协议期，拥有应用程序或系统产品组中</w:t>
      </w:r>
      <w:r>
        <w:t xml:space="preserve"> SAM </w:t>
      </w:r>
      <w:r>
        <w:t>的客户（学术选择许可以及针对学术、开放式价值订购</w:t>
      </w:r>
      <w:r>
        <w:t xml:space="preserve"> – </w:t>
      </w:r>
      <w:r>
        <w:t>教育解决方案、大专院校协议和中小学校协议的选择附加客户除外）可以获得具有特定培训天数的微软培训券，如下所述。</w:t>
      </w:r>
    </w:p>
    <w:tbl>
      <w:tblPr>
        <w:tblStyle w:val="PURTable"/>
        <w:tblW w:w="0" w:type="dxa"/>
        <w:tblLook w:val="04A0" w:firstRow="1" w:lastRow="0" w:firstColumn="1" w:lastColumn="0" w:noHBand="0" w:noVBand="1"/>
      </w:tblPr>
      <w:tblGrid>
        <w:gridCol w:w="3654"/>
        <w:gridCol w:w="3639"/>
        <w:gridCol w:w="3623"/>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系统产品组</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每</w:t>
            </w:r>
            <w:r>
              <w:t xml:space="preserve"> 50 </w:t>
            </w:r>
            <w:r>
              <w:t>份许可</w:t>
            </w:r>
            <w:r>
              <w:t xml:space="preserve"> 1 </w:t>
            </w:r>
            <w:r>
              <w:t>天（最多</w:t>
            </w:r>
            <w:r>
              <w:t xml:space="preserve"> 10 </w:t>
            </w:r>
            <w:r>
              <w:t>天）</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每</w:t>
            </w:r>
            <w:r>
              <w:t xml:space="preserve"> 50 </w:t>
            </w:r>
            <w:r>
              <w:t>份许可</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每</w:t>
            </w:r>
            <w:r>
              <w:t xml:space="preserve"> 50 </w:t>
            </w:r>
            <w:r>
              <w:t>份许可</w:t>
            </w:r>
            <w:r>
              <w:t xml:space="preserve"> 1 </w:t>
            </w:r>
            <w:r>
              <w:t>天</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每份合格许可登记表</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每份合格许可登记表</w:t>
            </w:r>
            <w:r>
              <w:t xml:space="preserve"> 10 </w:t>
            </w:r>
            <w:r>
              <w:t>天</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15 </w:t>
            </w:r>
            <w:r>
              <w:t>天</w:t>
            </w:r>
            <w:r>
              <w:t>*</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25 </w:t>
            </w:r>
            <w:r>
              <w:t>天</w:t>
            </w:r>
            <w:r>
              <w:t>*</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55 </w:t>
            </w:r>
            <w:r>
              <w:t>天</w:t>
            </w:r>
            <w:r>
              <w:t>*</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80 </w:t>
            </w:r>
            <w:r>
              <w:t>天</w:t>
            </w:r>
            <w:r>
              <w:t>*</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125 </w:t>
            </w:r>
            <w:r>
              <w:t>天</w:t>
            </w:r>
            <w:r>
              <w:t>*</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200 </w:t>
            </w:r>
            <w:r>
              <w:t>天</w:t>
            </w:r>
            <w:r>
              <w:t>*</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300 </w:t>
            </w:r>
            <w:r>
              <w:t>天</w:t>
            </w:r>
            <w:r>
              <w:t>*</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400 </w:t>
            </w:r>
            <w:r>
              <w:t>天</w:t>
            </w:r>
            <w:r>
              <w:t>*</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700 </w:t>
            </w:r>
            <w:r>
              <w:t>天</w:t>
            </w:r>
            <w:r>
              <w:t>*</w:t>
            </w:r>
          </w:p>
        </w:tc>
      </w:tr>
    </w:tbl>
    <w:p w:rsidR="000A1BB7" w:rsidRDefault="00A05DD2">
      <w:pPr>
        <w:pStyle w:val="ProductList-Body"/>
      </w:pPr>
      <w:r>
        <w:t>*</w:t>
      </w:r>
      <w:r>
        <w:rPr>
          <w:i/>
        </w:rPr>
        <w:t>每份合格许可登记表或协议的天数。</w:t>
      </w:r>
    </w:p>
    <w:p w:rsidR="000A1BB7" w:rsidRDefault="000A1BB7">
      <w:pPr>
        <w:pStyle w:val="ProductList-Body"/>
      </w:pPr>
    </w:p>
    <w:p w:rsidR="000A1BB7" w:rsidRDefault="00A05DD2" w:rsidP="00A05DD2">
      <w:pPr>
        <w:pStyle w:val="ProductList-Bullet"/>
        <w:numPr>
          <w:ilvl w:val="0"/>
          <w:numId w:val="38"/>
        </w:numPr>
      </w:pPr>
      <w:r>
        <w:t>用代金券支付费用的服务是依照客户与合格微软学习合作伙伴之间的协议提供的。</w:t>
      </w:r>
    </w:p>
    <w:p w:rsidR="000A1BB7" w:rsidRDefault="00A05DD2" w:rsidP="00A05DD2">
      <w:pPr>
        <w:pStyle w:val="ProductList-Bullet"/>
        <w:numPr>
          <w:ilvl w:val="0"/>
          <w:numId w:val="38"/>
        </w:numPr>
      </w:pPr>
      <w:r>
        <w:t>以加速形式提供的课程需要的代金券天数按以普通方式提供课程时的课程天数计。</w:t>
      </w:r>
    </w:p>
    <w:p w:rsidR="000A1BB7" w:rsidRDefault="00A05DD2" w:rsidP="00A05DD2">
      <w:pPr>
        <w:pStyle w:val="ProductList-Bullet"/>
        <w:numPr>
          <w:ilvl w:val="0"/>
          <w:numId w:val="38"/>
        </w:numPr>
      </w:pPr>
      <w:r>
        <w:t>代金券只可用于在合格的</w:t>
      </w:r>
      <w:r>
        <w:t xml:space="preserve"> Microsoft Learning </w:t>
      </w:r>
      <w:r>
        <w:t>合作伙伴认可的课程上兑现由讲师主导的培训天数。这些代金券的有效范围不包括定制课程（加速提供的经认可课程或根据认可课程单独改编的定制课程除外）。</w:t>
      </w:r>
    </w:p>
    <w:p w:rsidR="000A1BB7" w:rsidRDefault="00A05DD2" w:rsidP="00A05DD2">
      <w:pPr>
        <w:pStyle w:val="ProductList-Bullet"/>
        <w:numPr>
          <w:ilvl w:val="0"/>
          <w:numId w:val="38"/>
        </w:numPr>
      </w:pPr>
      <w:r>
        <w:t>代金券不能用于抵免未参加预定课程的客户的任何相关费用。</w:t>
      </w:r>
    </w:p>
    <w:p w:rsidR="000A1BB7" w:rsidRDefault="00A05DD2" w:rsidP="00A05DD2">
      <w:pPr>
        <w:pStyle w:val="ProductList-Bullet"/>
        <w:numPr>
          <w:ilvl w:val="0"/>
          <w:numId w:val="38"/>
        </w:numPr>
      </w:pPr>
      <w:r>
        <w:t>代金券只能由经客户批准使用代金券的人员兑现，用于示范课程时除外。</w:t>
      </w:r>
    </w:p>
    <w:p w:rsidR="000A1BB7" w:rsidRDefault="00A05DD2" w:rsidP="00A05DD2">
      <w:pPr>
        <w:pStyle w:val="ProductList-Bullet"/>
        <w:numPr>
          <w:ilvl w:val="0"/>
          <w:numId w:val="38"/>
        </w:numPr>
      </w:pPr>
      <w:r>
        <w:t>代金券不能兑换成现金或其他有价酬金。</w:t>
      </w:r>
    </w:p>
    <w:p w:rsidR="000A1BB7" w:rsidRDefault="00A05DD2" w:rsidP="00A05DD2">
      <w:pPr>
        <w:pStyle w:val="ProductList-Bullet"/>
        <w:numPr>
          <w:ilvl w:val="0"/>
          <w:numId w:val="38"/>
        </w:numPr>
      </w:pPr>
      <w:r>
        <w:t>代金券必须在软件保障范围有效期内分配。</w:t>
      </w:r>
    </w:p>
    <w:p w:rsidR="000A1BB7" w:rsidRDefault="00A05DD2" w:rsidP="00A05DD2">
      <w:pPr>
        <w:pStyle w:val="ProductList-Bullet"/>
        <w:numPr>
          <w:ilvl w:val="0"/>
          <w:numId w:val="38"/>
        </w:numPr>
      </w:pPr>
      <w:r>
        <w:t>代金券将在分配代金券之日起一百八十</w:t>
      </w:r>
      <w:r>
        <w:t xml:space="preserve"> (180) </w:t>
      </w:r>
      <w:r>
        <w:t>天后失效。在软件保障范围期满前失效的代金券将返回到可用的培训券天数池中。</w:t>
      </w:r>
    </w:p>
    <w:p w:rsidR="000A1BB7" w:rsidRDefault="00A05DD2" w:rsidP="00A05DD2">
      <w:pPr>
        <w:pStyle w:val="ProductList-Bullet"/>
        <w:numPr>
          <w:ilvl w:val="0"/>
          <w:numId w:val="38"/>
        </w:numPr>
      </w:pPr>
      <w:r>
        <w:t>除了示范课外，一个培训券日等于一个培训课日。对于示范课，一个培训券日等于一个示范课日。</w:t>
      </w:r>
    </w:p>
    <w:p w:rsidR="000A1BB7" w:rsidRDefault="00A05DD2" w:rsidP="00A05DD2">
      <w:pPr>
        <w:pStyle w:val="ProductList-Bullet"/>
        <w:numPr>
          <w:ilvl w:val="0"/>
          <w:numId w:val="38"/>
        </w:numPr>
      </w:pPr>
      <w:r>
        <w:t>客户必须将培训券兑换为示范课（一套四课或更多）。与培训券兑换其他培训课不同，培训券兑换示范课不限于单一个人。</w:t>
      </w:r>
    </w:p>
    <w:p w:rsidR="000A1BB7" w:rsidRDefault="00A05DD2" w:rsidP="00A05DD2">
      <w:pPr>
        <w:pStyle w:val="ProductList-Bullet"/>
        <w:numPr>
          <w:ilvl w:val="0"/>
          <w:numId w:val="38"/>
        </w:numPr>
      </w:pPr>
      <w:r>
        <w:t>一次只能在一个合格的</w:t>
      </w:r>
      <w:r>
        <w:t xml:space="preserve"> Microsoft Learning </w:t>
      </w:r>
      <w:r>
        <w:t>合作伙伴处使用代金券预定培训。</w:t>
      </w:r>
    </w:p>
    <w:p w:rsidR="000A1BB7" w:rsidRDefault="00A05DD2" w:rsidP="00A05DD2">
      <w:pPr>
        <w:pStyle w:val="ProductList-Bullet"/>
        <w:numPr>
          <w:ilvl w:val="0"/>
          <w:numId w:val="38"/>
        </w:numPr>
      </w:pPr>
      <w:r>
        <w:t>如果在允许的情况下因返款和其他付费调整而减少获得的软件保障对应的合格许可数，可能使客户有权得到的培训券服务级别降低。</w:t>
      </w:r>
    </w:p>
    <w:p w:rsidR="000A1BB7" w:rsidRDefault="00A05DD2" w:rsidP="00A05DD2">
      <w:pPr>
        <w:pStyle w:val="ProductList-Bullet"/>
        <w:numPr>
          <w:ilvl w:val="0"/>
          <w:numId w:val="3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0A1BB7" w:rsidRDefault="000A1BB7">
      <w:pPr>
        <w:pStyle w:val="ProductList-Body"/>
      </w:pPr>
    </w:p>
    <w:p w:rsidR="000A1BB7" w:rsidRDefault="00A05DD2">
      <w:pPr>
        <w:pStyle w:val="ProductList-ClauseHeading"/>
        <w:outlineLvl w:val="2"/>
      </w:pPr>
      <w:bookmarkStart w:id="388" w:name="_Sec583"/>
      <w:r>
        <w:t>E-Learning</w:t>
      </w:r>
      <w:bookmarkEnd w:id="388"/>
    </w:p>
    <w:p w:rsidR="000A1BB7" w:rsidRDefault="00A05DD2">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0A1BB7" w:rsidRDefault="000A1BB7">
      <w:pPr>
        <w:pStyle w:val="ProductList-Body"/>
      </w:pPr>
    </w:p>
    <w:p w:rsidR="000A1BB7" w:rsidRDefault="00A05DD2">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0A1BB7" w:rsidRDefault="000A1BB7">
      <w:pPr>
        <w:pStyle w:val="ProductList-Body"/>
      </w:pPr>
    </w:p>
    <w:p w:rsidR="000A1BB7" w:rsidRDefault="00A05DD2">
      <w:pPr>
        <w:pStyle w:val="ProductList-ClauseHeading"/>
        <w:outlineLvl w:val="2"/>
      </w:pPr>
      <w:bookmarkStart w:id="389" w:name="_Sec584"/>
      <w:r>
        <w:t>家庭使用计划</w:t>
      </w:r>
      <w:bookmarkEnd w:id="389"/>
    </w:p>
    <w:p w:rsidR="000A1BB7" w:rsidRDefault="00A05DD2">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，并将该软件安装到一台设备（可以是电脑或者</w:t>
      </w:r>
      <w:r>
        <w:t xml:space="preserve"> Mac</w:t>
      </w:r>
      <w:r>
        <w:t>，用来安装所购买的软件），学术选择（不含</w:t>
      </w:r>
      <w:r>
        <w:t xml:space="preserve"> SAM</w:t>
      </w:r>
      <w:r>
        <w:t>）、学术选择附加（不含</w:t>
      </w:r>
      <w:r>
        <w:t xml:space="preserve"> SAM</w:t>
      </w:r>
      <w:r>
        <w:t>）和学术开放计划没有资格享受此权益。</w:t>
      </w:r>
    </w:p>
    <w:p w:rsidR="000A1BB7" w:rsidRDefault="000A1BB7">
      <w:pPr>
        <w:pStyle w:val="ProductList-Body"/>
      </w:pPr>
    </w:p>
    <w:p w:rsidR="000A1BB7" w:rsidRDefault="00A05DD2">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0A1BB7" w:rsidRDefault="000A1BB7">
      <w:pPr>
        <w:pStyle w:val="ProductList-Body"/>
      </w:pPr>
    </w:p>
    <w:p w:rsidR="000A1BB7" w:rsidRDefault="00A05DD2">
      <w:pPr>
        <w:pStyle w:val="ProductList-Body"/>
      </w:pPr>
      <w:r>
        <w:t>家庭使用计划软件的使用条款是微软与客户的员工之间签订的，可从家庭使用计划网站访问。</w:t>
      </w:r>
    </w:p>
    <w:p w:rsidR="000A1BB7" w:rsidRDefault="000A1BB7">
      <w:pPr>
        <w:pStyle w:val="ProductList-Body"/>
      </w:pPr>
    </w:p>
    <w:p w:rsidR="000A1BB7" w:rsidRDefault="00A05DD2">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424"/>
        <w:gridCol w:w="5492"/>
      </w:tblGrid>
      <w:tr w:rsidR="000A1B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相应的家庭使用计划许可</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Standard 2010/2013/2016</w:t>
            </w:r>
          </w:p>
          <w:p w:rsidR="000A1BB7" w:rsidRDefault="00A05DD2">
            <w:pPr>
              <w:pStyle w:val="ProductList-TableBody"/>
            </w:pPr>
            <w:r>
              <w:t>Office Professional Plus 2010/2013/2016</w:t>
            </w:r>
          </w:p>
          <w:p w:rsidR="000A1BB7" w:rsidRDefault="00A05DD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Office Professional Plus 2016 HUP </w:t>
            </w:r>
            <w:r>
              <w:t>或</w:t>
            </w:r>
            <w:r>
              <w:t xml:space="preserve"> Office 2016 for Mac Home &amp; Business</w:t>
            </w:r>
            <w:r>
              <w:t>（带</w:t>
            </w:r>
            <w:r>
              <w:t xml:space="preserve"> Lync DL HUP</w:t>
            </w:r>
            <w:r>
              <w:t>）</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Access 2010/2013/2016</w:t>
            </w:r>
          </w:p>
          <w:p w:rsidR="000A1BB7" w:rsidRDefault="00A05DD2">
            <w:pPr>
              <w:pStyle w:val="ProductList-TableBody"/>
            </w:pPr>
            <w:r>
              <w:t>Excel 2010/2013/2016</w:t>
            </w:r>
          </w:p>
          <w:p w:rsidR="000A1BB7" w:rsidRDefault="00A05DD2">
            <w:pPr>
              <w:pStyle w:val="ProductList-TableBody"/>
            </w:pPr>
            <w:r>
              <w:t>PowerPoint 2010/2013/2016</w:t>
            </w:r>
          </w:p>
          <w:p w:rsidR="000A1BB7" w:rsidRDefault="00A05DD2">
            <w:pPr>
              <w:pStyle w:val="ProductList-TableBody"/>
            </w:pPr>
            <w:r>
              <w:t>InfoPath 2010/2013/2016</w:t>
            </w:r>
          </w:p>
          <w:p w:rsidR="000A1BB7" w:rsidRDefault="00A05DD2">
            <w:pPr>
              <w:pStyle w:val="ProductList-TableBody"/>
            </w:pPr>
            <w:r>
              <w:t>Lync 2010/2013/2015</w:t>
            </w:r>
          </w:p>
          <w:p w:rsidR="000A1BB7" w:rsidRDefault="00A05DD2">
            <w:pPr>
              <w:pStyle w:val="ProductList-TableBody"/>
            </w:pPr>
            <w:r>
              <w:t>OneNote 2010/2013/2016</w:t>
            </w:r>
          </w:p>
          <w:p w:rsidR="000A1BB7" w:rsidRDefault="00A05DD2">
            <w:pPr>
              <w:pStyle w:val="ProductList-TableBody"/>
            </w:pPr>
            <w:r>
              <w:t>Outlook 2010/2013/2016</w:t>
            </w:r>
          </w:p>
          <w:p w:rsidR="000A1BB7" w:rsidRDefault="00A05DD2">
            <w:pPr>
              <w:pStyle w:val="ProductList-TableBody"/>
            </w:pPr>
            <w:r>
              <w:t>Publisher 2010/2013/2016</w:t>
            </w:r>
          </w:p>
          <w:p w:rsidR="000A1BB7" w:rsidRDefault="00A05DD2">
            <w:pPr>
              <w:pStyle w:val="ProductList-TableBody"/>
            </w:pPr>
            <w:r>
              <w:t>Skype for Business 2015</w:t>
            </w:r>
          </w:p>
          <w:p w:rsidR="000A1BB7" w:rsidRDefault="00A05DD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Office Professional Plus 2016 HUP </w:t>
            </w:r>
            <w:r>
              <w:t>或</w:t>
            </w:r>
            <w:r>
              <w:t xml:space="preserve"> Office 2016 for Mac Home &amp; Business</w:t>
            </w:r>
            <w:r>
              <w:t>（带</w:t>
            </w:r>
            <w:r>
              <w:t xml:space="preserve"> Lync DL HUP</w:t>
            </w:r>
            <w:r>
              <w:t>）</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Visio Standard 2010/2013 /2016</w:t>
            </w:r>
          </w:p>
          <w:p w:rsidR="000A1BB7" w:rsidRDefault="00A05DD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Visio Professional 2016 HUP</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Project Standard 2010/2013/2016</w:t>
            </w:r>
          </w:p>
          <w:p w:rsidR="000A1BB7" w:rsidRDefault="00A05DD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Project Professional 2016 HUP</w:t>
            </w:r>
          </w:p>
        </w:tc>
      </w:tr>
    </w:tbl>
    <w:p w:rsidR="000A1BB7" w:rsidRDefault="00A05DD2">
      <w:pPr>
        <w:pStyle w:val="ProductList-Body"/>
      </w:pPr>
      <w:r>
        <w:rPr>
          <w:i/>
        </w:rPr>
        <w:t>有关更多信息，包括有关其他家庭使用计划软件今后的提供情况的信息，请参见</w:t>
      </w:r>
    </w:p>
    <w:p w:rsidR="000A1BB7" w:rsidRDefault="00587913">
      <w:pPr>
        <w:pStyle w:val="ProductList-Body"/>
      </w:pPr>
      <w:hyperlink r:id="rId138">
        <w:r w:rsidR="00A05DD2">
          <w:rPr>
            <w:i/>
          </w:rPr>
          <w:t>http://www.microsoft.com/licensing</w:t>
        </w:r>
      </w:hyperlink>
      <w:r w:rsidR="00A05DD2">
        <w:rPr>
          <w:i/>
        </w:rPr>
        <w:t>。</w:t>
      </w:r>
    </w:p>
    <w:p w:rsidR="000A1BB7" w:rsidRDefault="000A1BB7">
      <w:pPr>
        <w:pStyle w:val="ProductList-Body"/>
      </w:pPr>
    </w:p>
    <w:p w:rsidR="000A1BB7" w:rsidRDefault="00A05DD2">
      <w:pPr>
        <w:pStyle w:val="ProductList-Body"/>
      </w:pPr>
      <w:r>
        <w:t>对于未经授权访问与客户的计划代码相关的家庭使用计划网站或通过该网站获得许可的情况，微软可能会立即终止客户参与家庭使用计划的资格且不另行通知。</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ClauseHeading"/>
        <w:outlineLvl w:val="2"/>
      </w:pPr>
      <w:bookmarkStart w:id="390" w:name="_Sec585"/>
      <w:r>
        <w:t>全天候</w:t>
      </w:r>
      <w:r>
        <w:t xml:space="preserve"> (24x7) </w:t>
      </w:r>
      <w:r>
        <w:t>问题解决支持</w:t>
      </w:r>
      <w:bookmarkEnd w:id="390"/>
    </w:p>
    <w:p w:rsidR="000A1BB7" w:rsidRDefault="00A05DD2">
      <w:pPr>
        <w:pStyle w:val="ProductList-Body"/>
      </w:pPr>
      <w:r>
        <w:t>拥有软件保障范围的客户（学术选择许可、学术选择附加、学术开放许可、大专院校和中小学校协议、开放式价值订购</w:t>
      </w:r>
      <w:r>
        <w:t xml:space="preserve"> – </w:t>
      </w:r>
      <w:r>
        <w:t>教育解决方案的客户除外）有资格享受全天候</w:t>
      </w:r>
      <w:r>
        <w:t xml:space="preserve"> (24x7) </w:t>
      </w:r>
      <w:r>
        <w:t>问题解决支持。</w:t>
      </w:r>
    </w:p>
    <w:p w:rsidR="000A1BB7" w:rsidRDefault="000A1BB7">
      <w:pPr>
        <w:pStyle w:val="ProductList-Body"/>
      </w:pPr>
    </w:p>
    <w:p w:rsidR="000A1BB7" w:rsidRDefault="00A05DD2">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0A1BB7" w:rsidRDefault="000A1BB7">
      <w:pPr>
        <w:pStyle w:val="ProductList-Body"/>
      </w:pPr>
    </w:p>
    <w:p w:rsidR="000A1BB7" w:rsidRDefault="00A05DD2">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0A1BB7" w:rsidRDefault="000A1BB7">
      <w:pPr>
        <w:pStyle w:val="ProductList-Body"/>
      </w:pPr>
    </w:p>
    <w:p w:rsidR="000A1BB7" w:rsidRDefault="00A05DD2">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0A1BB7" w:rsidRDefault="000A1BB7">
      <w:pPr>
        <w:pStyle w:val="ProductList-Body"/>
      </w:pPr>
    </w:p>
    <w:p w:rsidR="000A1BB7" w:rsidRDefault="00A05DD2">
      <w:pPr>
        <w:pStyle w:val="ProductList-SubClauseHeading"/>
        <w:outlineLvl w:val="3"/>
      </w:pPr>
      <w:r>
        <w:t>电话支持事件奖励</w:t>
      </w:r>
    </w:p>
    <w:p w:rsidR="000A1BB7" w:rsidRDefault="00A05DD2">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0A1B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IW/</w:t>
            </w:r>
            <w:r>
              <w:rPr>
                <w:color w:val="FFFFFF"/>
              </w:rPr>
              <w:t>客户端</w:t>
            </w:r>
            <w:r>
              <w:rPr>
                <w:color w:val="FFFFFF"/>
              </w:rPr>
              <w:t xml:space="preserve"> - </w:t>
            </w:r>
            <w:r>
              <w:rPr>
                <w:color w:val="FFFFFF"/>
              </w:rPr>
              <w:t>事件奖励增幅</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$200,000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300,000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270,000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 Fr.330,000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CRC 1,650,000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kr 1,600,000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215,000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£135,000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JPY 24,000,000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KWD 240,000,000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kr 1,650,000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350,000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kr 2,000,000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NTD 7,000,000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INR 10,000,000</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RUB 6,600,000</w:t>
            </w:r>
          </w:p>
        </w:tc>
      </w:tr>
    </w:tbl>
    <w:p w:rsidR="000A1BB7" w:rsidRDefault="000A1BB7">
      <w:pPr>
        <w:pStyle w:val="ProductList-BodyIndented"/>
        <w:ind w:left="720"/>
      </w:pPr>
    </w:p>
    <w:p w:rsidR="000A1BB7" w:rsidRDefault="00A05DD2">
      <w:pPr>
        <w:pStyle w:val="ProductList-BodyIndented"/>
      </w:pPr>
      <w:r>
        <w:t>未使用过的电话支持事件将在软件保障范围期满时到期。不得在许可登记表或协议之间转让电话支持事件。</w:t>
      </w:r>
    </w:p>
    <w:p w:rsidR="000A1BB7" w:rsidRDefault="000A1BB7">
      <w:pPr>
        <w:pStyle w:val="ProductList-BodyIndented"/>
      </w:pPr>
    </w:p>
    <w:p w:rsidR="000A1BB7" w:rsidRDefault="00A05DD2">
      <w:pPr>
        <w:pStyle w:val="ProductList-BodyIndented"/>
      </w:pPr>
      <w:r>
        <w:t>可以在工作时间内寻求当地的电话技术支持，联系信息位于</w:t>
      </w:r>
      <w:r>
        <w:t xml:space="preserve"> </w:t>
      </w:r>
      <w:hyperlink r:id="rId139">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0A1BB7" w:rsidRDefault="000A1BB7">
      <w:pPr>
        <w:pStyle w:val="ProductList-BodyIndented"/>
        <w:ind w:left="720"/>
      </w:pPr>
    </w:p>
    <w:p w:rsidR="000A1BB7" w:rsidRDefault="00A05DD2">
      <w:pPr>
        <w:pStyle w:val="ProductList-SubClauseHeading"/>
        <w:outlineLvl w:val="3"/>
      </w:pPr>
      <w:r>
        <w:t>基于网络的事件</w:t>
      </w:r>
    </w:p>
    <w:p w:rsidR="000A1BB7" w:rsidRDefault="00A05DD2">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0A1BB7" w:rsidRDefault="000A1BB7">
      <w:pPr>
        <w:pStyle w:val="ProductList-BodyIndented"/>
      </w:pPr>
    </w:p>
    <w:p w:rsidR="000A1BB7" w:rsidRDefault="00A05DD2">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0A1BB7" w:rsidRDefault="000A1BB7">
      <w:pPr>
        <w:pStyle w:val="ProductList-BodyIndented"/>
        <w:ind w:left="720"/>
      </w:pPr>
    </w:p>
    <w:p w:rsidR="000A1BB7" w:rsidRDefault="00A05DD2">
      <w:pPr>
        <w:pStyle w:val="ProductList-SubClauseHeading"/>
        <w:outlineLvl w:val="3"/>
      </w:pPr>
      <w:r>
        <w:t>支持联系人</w:t>
      </w:r>
    </w:p>
    <w:p w:rsidR="000A1BB7" w:rsidRDefault="00A05DD2">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75"/>
        <w:gridCol w:w="1477"/>
        <w:gridCol w:w="1480"/>
        <w:gridCol w:w="1531"/>
        <w:gridCol w:w="1531"/>
        <w:gridCol w:w="1531"/>
        <w:gridCol w:w="1531"/>
      </w:tblGrid>
      <w:tr w:rsidR="000A1BB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 xml:space="preserve">S/S+:EA C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 xml:space="preserve">S/S+:EA D </w:t>
            </w:r>
            <w:r>
              <w:rPr>
                <w:color w:val="FFFFFF"/>
              </w:rPr>
              <w:t>级</w:t>
            </w:r>
          </w:p>
        </w:tc>
      </w:tr>
      <w:tr w:rsidR="000A1BB7">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视需要而定</w:t>
            </w:r>
          </w:p>
        </w:tc>
      </w:tr>
      <w:tr w:rsidR="000A1BB7">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16</w:t>
            </w:r>
          </w:p>
        </w:tc>
      </w:tr>
    </w:tbl>
    <w:p w:rsidR="000A1BB7" w:rsidRDefault="000A1BB7">
      <w:pPr>
        <w:pStyle w:val="ProductList-BodyIndented"/>
      </w:pPr>
    </w:p>
    <w:p w:rsidR="000A1BB7" w:rsidRDefault="00A05DD2">
      <w:pPr>
        <w:pStyle w:val="ProductList-SubClauseHeading"/>
        <w:outlineLvl w:val="3"/>
      </w:pPr>
      <w:r>
        <w:t>软件保障客户的服务级别</w:t>
      </w:r>
    </w:p>
    <w:p w:rsidR="000A1BB7" w:rsidRDefault="00A05DD2">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52"/>
        <w:gridCol w:w="2655"/>
        <w:gridCol w:w="2658"/>
        <w:gridCol w:w="2691"/>
      </w:tblGrid>
      <w:tr w:rsidR="000A1B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客户的预期响应</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严重业务影响：</w:t>
            </w:r>
          </w:p>
          <w:p w:rsidR="000A1BB7" w:rsidRDefault="00A05DD2">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根据提供的支持，在</w:t>
            </w:r>
            <w:r>
              <w:t xml:space="preserve"> 2 </w:t>
            </w:r>
            <w:r>
              <w:t>小时或更短时间内作出首次电话响应</w:t>
            </w:r>
          </w:p>
          <w:p w:rsidR="000A1BB7" w:rsidRDefault="00A05DD2">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分配适当资源以全天候</w:t>
            </w:r>
            <w:r>
              <w:t xml:space="preserve"> (24x7) </w:t>
            </w:r>
            <w:r>
              <w:t>持续采取措施</w:t>
            </w:r>
            <w:r>
              <w:t>2</w:t>
            </w:r>
          </w:p>
          <w:p w:rsidR="000A1BB7" w:rsidRDefault="00A05DD2">
            <w:pPr>
              <w:pStyle w:val="ProductList-TableBody"/>
            </w:pPr>
            <w:r>
              <w:t>从变更控制机构进行快速访问和响应</w:t>
            </w:r>
          </w:p>
          <w:p w:rsidR="000A1BB7" w:rsidRDefault="00A05DD2">
            <w:pPr>
              <w:pStyle w:val="ProductList-TableBody"/>
            </w:pPr>
            <w:r>
              <w:t>管理通知</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中度业务影响：</w:t>
            </w:r>
          </w:p>
          <w:p w:rsidR="000A1BB7" w:rsidRDefault="00A05DD2">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根据提供的支持，在</w:t>
            </w:r>
            <w:r>
              <w:t xml:space="preserve"> 4 </w:t>
            </w:r>
            <w:r>
              <w:t>小时或更短时间内作出首次电话响应</w:t>
            </w:r>
          </w:p>
          <w:p w:rsidR="000A1BB7" w:rsidRDefault="00A05DD2">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分配适当资源以在工作时间内持续采取措施</w:t>
            </w:r>
          </w:p>
          <w:p w:rsidR="000A1BB7" w:rsidRDefault="00A05DD2">
            <w:pPr>
              <w:pStyle w:val="ProductList-TableBody"/>
            </w:pPr>
            <w:r>
              <w:t>在</w:t>
            </w:r>
            <w:r>
              <w:t xml:space="preserve"> 4 </w:t>
            </w:r>
            <w:r>
              <w:t>小时的工作时间内从变更控制机构进行访问和响应</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最低业务影响：</w:t>
            </w:r>
          </w:p>
          <w:p w:rsidR="000A1BB7" w:rsidRDefault="00A05DD2">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根据提供的支持，在一</w:t>
            </w:r>
            <w:r>
              <w:t xml:space="preserve"> (1) </w:t>
            </w:r>
            <w:r>
              <w:t>个工作日或更短时间内作出首次响应</w:t>
            </w:r>
          </w:p>
          <w:p w:rsidR="000A1BB7" w:rsidRDefault="00A05DD2">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关于事件所有者的准确联系信息</w:t>
            </w:r>
          </w:p>
          <w:p w:rsidR="000A1BB7" w:rsidRDefault="00A05DD2">
            <w:pPr>
              <w:pStyle w:val="ProductList-TableBody"/>
            </w:pPr>
            <w:r>
              <w:t>在一个工作日内作出响应。</w:t>
            </w:r>
          </w:p>
        </w:tc>
      </w:tr>
    </w:tbl>
    <w:p w:rsidR="000A1BB7" w:rsidRDefault="00A05DD2">
      <w:pPr>
        <w:pStyle w:val="ProductList-BodyIndented"/>
      </w:pPr>
      <w:r>
        <w:rPr>
          <w:i/>
        </w:rPr>
        <w:t xml:space="preserve">1 </w:t>
      </w:r>
      <w:r>
        <w:rPr>
          <w:i/>
        </w:rPr>
        <w:t>有关当地工作时间，请联系微软代表。</w:t>
      </w:r>
    </w:p>
    <w:p w:rsidR="000A1BB7" w:rsidRDefault="00A05DD2">
      <w:pPr>
        <w:pStyle w:val="ProductList-BodyIndented"/>
      </w:pPr>
      <w:r>
        <w:rPr>
          <w:i/>
        </w:rPr>
        <w:t xml:space="preserve">2 </w:t>
      </w:r>
      <w:r>
        <w:rPr>
          <w:i/>
        </w:rPr>
        <w:t>如果客户无法提供适当资源或响应以使微软能继续解决问题，则微软可能需要降低严重程度级别。</w:t>
      </w:r>
    </w:p>
    <w:p w:rsidR="000A1BB7" w:rsidRDefault="000A1BB7">
      <w:pPr>
        <w:pStyle w:val="ProductList-BodyIndented"/>
        <w:ind w:left="720"/>
      </w:pPr>
    </w:p>
    <w:p w:rsidR="000A1BB7" w:rsidRDefault="00A05DD2">
      <w:pPr>
        <w:pStyle w:val="ProductList-SubClauseHeading"/>
        <w:outlineLvl w:val="3"/>
      </w:pPr>
      <w:r>
        <w:t>将软件保障全天候</w:t>
      </w:r>
      <w:r>
        <w:t xml:space="preserve"> (24x7) </w:t>
      </w:r>
      <w:r>
        <w:t>问题解决支持事件转换为高级支持服务</w:t>
      </w:r>
    </w:p>
    <w:p w:rsidR="000A1BB7" w:rsidRDefault="00A05DD2">
      <w:pPr>
        <w:pStyle w:val="ProductList-BodyIndented"/>
      </w:pPr>
      <w:r>
        <w:t>客户可以将软件保障全天候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0A1BB7" w:rsidRDefault="000A1BB7">
      <w:pPr>
        <w:pStyle w:val="ProductList-BodyIndented"/>
      </w:pPr>
    </w:p>
    <w:p w:rsidR="000A1BB7" w:rsidRDefault="00A05DD2">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0A1BB7" w:rsidRDefault="000A1BB7">
      <w:pPr>
        <w:pStyle w:val="ProductList-BodyIndented"/>
        <w:ind w:left="720"/>
      </w:pPr>
    </w:p>
    <w:p w:rsidR="000A1BB7" w:rsidRDefault="00A05DD2">
      <w:pPr>
        <w:pStyle w:val="ProductList-SubClauseHeading"/>
        <w:outlineLvl w:val="3"/>
      </w:pPr>
      <w:r>
        <w:t>附加业务条款</w:t>
      </w:r>
    </w:p>
    <w:p w:rsidR="000A1BB7" w:rsidRDefault="00A05DD2">
      <w:pPr>
        <w:pStyle w:val="ProductList-BodyIndented"/>
      </w:pPr>
      <w:r>
        <w:t>软件保障花费不能跨选择许可登记表或企业许可登记表选择附加登记或开放式价值协议进行合并来获取附加奖励的资格。各个许可登记表或协议内的花费将用于确定对应于该许可登记表或协议的奖励。</w:t>
      </w:r>
    </w:p>
    <w:p w:rsidR="000A1BB7" w:rsidRDefault="000A1BB7">
      <w:pPr>
        <w:pStyle w:val="ProductList-BodyIndented"/>
      </w:pPr>
    </w:p>
    <w:p w:rsidR="000A1BB7" w:rsidRDefault="00A05DD2">
      <w:pPr>
        <w:pStyle w:val="ProductList-BodyIndented"/>
      </w:pPr>
      <w:r>
        <w:t>如果在允许的情况下因返款和其他付费调整而减少软件保障花费，可能导致在目前或未来的奖励期内丧失支持资格或电话事件奖励。</w:t>
      </w:r>
    </w:p>
    <w:p w:rsidR="000A1BB7" w:rsidRDefault="000A1BB7">
      <w:pPr>
        <w:pStyle w:val="ProductList-BodyIndented"/>
        <w:ind w:left="720"/>
      </w:pPr>
    </w:p>
    <w:p w:rsidR="000A1BB7" w:rsidRDefault="00A05DD2">
      <w:pPr>
        <w:pStyle w:val="ProductList-SubClauseHeading"/>
        <w:outlineLvl w:val="3"/>
      </w:pPr>
      <w:r>
        <w:t>无限制全天候</w:t>
      </w:r>
      <w:r>
        <w:t xml:space="preserve"> (24x7) </w:t>
      </w:r>
      <w:r>
        <w:t>问题解决支持</w:t>
      </w:r>
    </w:p>
    <w:p w:rsidR="000A1BB7" w:rsidRDefault="00A05DD2">
      <w:pPr>
        <w:pStyle w:val="ProductList-BodyIndented"/>
      </w:pPr>
      <w:r>
        <w:t>此权益仅通过</w:t>
      </w:r>
      <w:r>
        <w:t xml:space="preserve"> (1) </w:t>
      </w:r>
      <w:r>
        <w:t>企业协议的应用程序平台许可登记表</w:t>
      </w:r>
      <w:r>
        <w:t xml:space="preserve"> (EAP) </w:t>
      </w:r>
      <w:r>
        <w:t>和</w:t>
      </w:r>
      <w:r>
        <w:t>/</w:t>
      </w:r>
      <w:r>
        <w:t>或</w:t>
      </w:r>
      <w:r>
        <w:t xml:space="preserve"> (2) </w:t>
      </w:r>
      <w:r>
        <w:t>企业协议的服务器和云许可登记表</w:t>
      </w:r>
      <w:r>
        <w:t xml:space="preserve"> (SCE) </w:t>
      </w:r>
      <w:r>
        <w:t>和</w:t>
      </w:r>
      <w:r>
        <w:t>/</w:t>
      </w:r>
      <w:r>
        <w:t>或</w:t>
      </w:r>
      <w:r>
        <w:t xml:space="preserve"> (3) </w:t>
      </w:r>
      <w:r>
        <w:t>通过</w:t>
      </w:r>
      <w:r>
        <w:t xml:space="preserve"> EA</w:t>
      </w:r>
      <w:r>
        <w:t>、</w:t>
      </w:r>
      <w:r>
        <w:t>EAP</w:t>
      </w:r>
      <w:r>
        <w:t>、选择附加或选择协议购买并行数据仓库</w:t>
      </w:r>
      <w:r>
        <w:t xml:space="preserve"> (PDW) </w:t>
      </w:r>
      <w:r>
        <w:t>的许可提供。</w:t>
      </w:r>
    </w:p>
    <w:p w:rsidR="000A1BB7" w:rsidRDefault="000A1BB7">
      <w:pPr>
        <w:pStyle w:val="ProductList-BodyIndented"/>
        <w:ind w:left="720"/>
      </w:pPr>
    </w:p>
    <w:p w:rsidR="000A1BB7" w:rsidRDefault="00A05DD2">
      <w:pPr>
        <w:pStyle w:val="ProductList-SubClauseHeading"/>
        <w:outlineLvl w:val="3"/>
      </w:pPr>
      <w:r>
        <w:t xml:space="preserve">SCE </w:t>
      </w:r>
      <w:r>
        <w:t>资格</w:t>
      </w:r>
    </w:p>
    <w:p w:rsidR="000A1BB7" w:rsidRDefault="00A05DD2">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0A1BB7" w:rsidRDefault="000A1BB7">
      <w:pPr>
        <w:pStyle w:val="ProductList-BodyIndented"/>
      </w:pPr>
    </w:p>
    <w:p w:rsidR="000A1BB7" w:rsidRDefault="00A05DD2">
      <w:pPr>
        <w:pStyle w:val="ProductList-BodyIndented"/>
      </w:pPr>
      <w:r>
        <w:t>合格应用程序平台产品包括：</w:t>
      </w:r>
    </w:p>
    <w:p w:rsidR="000A1BB7" w:rsidRDefault="00A05DD2" w:rsidP="00A05DD2">
      <w:pPr>
        <w:pStyle w:val="ProductList-Bullet"/>
        <w:numPr>
          <w:ilvl w:val="1"/>
          <w:numId w:val="3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0A1BB7" w:rsidRDefault="00A05DD2" w:rsidP="00A05DD2">
      <w:pPr>
        <w:pStyle w:val="ProductList-Bullet"/>
        <w:numPr>
          <w:ilvl w:val="1"/>
          <w:numId w:val="3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0A1BB7" w:rsidRDefault="00A05DD2" w:rsidP="00A05DD2">
      <w:pPr>
        <w:pStyle w:val="ProductList-Bullet"/>
        <w:numPr>
          <w:ilvl w:val="1"/>
          <w:numId w:val="39"/>
        </w:numPr>
      </w:pPr>
      <w:r>
        <w:t>Office SharePoint Server</w:t>
      </w:r>
      <w:r>
        <w:fldChar w:fldCharType="begin"/>
      </w:r>
      <w:r>
        <w:instrText xml:space="preserve"> XE "SharePoint Server" </w:instrText>
      </w:r>
      <w:r>
        <w:fldChar w:fldCharType="end"/>
      </w:r>
    </w:p>
    <w:p w:rsidR="000A1BB7" w:rsidRDefault="00A05DD2">
      <w:pPr>
        <w:pStyle w:val="ProductList-BodyIndented"/>
      </w:pPr>
      <w:r>
        <w:t>核心基础架构组件中的合格产品包括：</w:t>
      </w:r>
    </w:p>
    <w:p w:rsidR="000A1BB7" w:rsidRDefault="00A05DD2" w:rsidP="00A05DD2">
      <w:pPr>
        <w:pStyle w:val="ProductList-Bullet"/>
        <w:numPr>
          <w:ilvl w:val="1"/>
          <w:numId w:val="40"/>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0A1BB7" w:rsidRDefault="00A05DD2" w:rsidP="00A05DD2">
      <w:pPr>
        <w:pStyle w:val="ProductList-Bullet"/>
        <w:numPr>
          <w:ilvl w:val="1"/>
          <w:numId w:val="40"/>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0A1BB7" w:rsidRDefault="000A1BB7">
      <w:pPr>
        <w:pStyle w:val="ProductList-BodyIndented"/>
      </w:pPr>
    </w:p>
    <w:p w:rsidR="000A1BB7" w:rsidRDefault="00A05DD2">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符合无限全天候</w:t>
            </w:r>
            <w:r>
              <w:rPr>
                <w:color w:val="FFFFFF"/>
              </w:rPr>
              <w:t xml:space="preserve"> (24x7) PRS </w:t>
            </w:r>
            <w:r>
              <w:rPr>
                <w:color w:val="FFFFFF"/>
              </w:rPr>
              <w:t>条件的最低年平均软件保障花费</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250,000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375,000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337,500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412,500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2,062,500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2,000,000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268,750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168,750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30,000,000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300,000,000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2,062,500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437,500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2,500,000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8,750,000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12,500,000</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8,250,000</w:t>
            </w:r>
          </w:p>
        </w:tc>
      </w:tr>
    </w:tbl>
    <w:p w:rsidR="000A1BB7" w:rsidRDefault="000A1BB7">
      <w:pPr>
        <w:pStyle w:val="ProductList-BodyIndented"/>
        <w:ind w:left="720"/>
      </w:pPr>
    </w:p>
    <w:p w:rsidR="000A1BB7" w:rsidRDefault="00A05DD2">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0A1BB7" w:rsidRDefault="000A1BB7">
      <w:pPr>
        <w:pStyle w:val="ProductList-BodyIndented"/>
        <w:ind w:left="720"/>
      </w:pPr>
    </w:p>
    <w:p w:rsidR="000A1BB7" w:rsidRDefault="00A05DD2">
      <w:pPr>
        <w:pStyle w:val="ProductList-SubClauseHeading"/>
        <w:outlineLvl w:val="3"/>
      </w:pPr>
      <w:r>
        <w:t>并行数据仓库资格</w:t>
      </w:r>
    </w:p>
    <w:p w:rsidR="000A1BB7" w:rsidRDefault="00A05DD2">
      <w:pPr>
        <w:pStyle w:val="ProductList-BodyIndented"/>
      </w:pPr>
      <w:r>
        <w:t>购买并行数据仓库</w:t>
      </w:r>
      <w:r>
        <w:fldChar w:fldCharType="begin"/>
      </w:r>
      <w:r>
        <w:instrText xml:space="preserve"> XE "</w:instrText>
      </w:r>
      <w:r>
        <w:instrText>并行数据仓库</w:instrText>
      </w:r>
      <w:r>
        <w:instrText xml:space="preserve">" </w:instrText>
      </w:r>
      <w:r>
        <w:fldChar w:fldCharType="end"/>
      </w:r>
      <w:r>
        <w:t>（以下简称</w:t>
      </w:r>
      <w:r>
        <w:t>“PDW”</w:t>
      </w:r>
      <w:r>
        <w:t>）许可并具有有效高级服务协议的客户可使用无限全天候</w:t>
      </w:r>
      <w:r>
        <w:t xml:space="preserve"> (24x7) PRS </w:t>
      </w:r>
      <w:r>
        <w:t>事件，无需考虑登记加入</w:t>
      </w:r>
      <w:r>
        <w:t xml:space="preserve"> SCE </w:t>
      </w:r>
      <w:r>
        <w:t>或其</w:t>
      </w:r>
      <w:r>
        <w:t xml:space="preserve"> SCE </w:t>
      </w:r>
      <w:r>
        <w:t>花费。如果客户购买</w:t>
      </w:r>
      <w:r>
        <w:t xml:space="preserve"> PDW </w:t>
      </w:r>
      <w:r>
        <w:t>许可，微软不会根据客户对这些产品的实际软件保障花费奖励事件。</w:t>
      </w:r>
    </w:p>
    <w:p w:rsidR="000A1BB7" w:rsidRDefault="000A1BB7">
      <w:pPr>
        <w:pStyle w:val="ProductList-BodyIndented"/>
      </w:pPr>
    </w:p>
    <w:p w:rsidR="000A1BB7" w:rsidRDefault="00A05DD2">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w:t>
      </w:r>
      <w:r>
        <w:t xml:space="preserve"> SCE </w:t>
      </w:r>
      <w:r>
        <w:t>或其购买</w:t>
      </w:r>
      <w:r>
        <w:t xml:space="preserve"> PDW </w:t>
      </w:r>
      <w:r>
        <w:t>许可所依据的</w:t>
      </w:r>
      <w:r>
        <w:t xml:space="preserve"> VL </w:t>
      </w:r>
      <w:r>
        <w:t>计划下的软件保障花费每增加</w:t>
      </w:r>
      <w:r>
        <w:t xml:space="preserve"> $125,000 </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0A1BB7" w:rsidRDefault="000A1BB7">
      <w:pPr>
        <w:pStyle w:val="ProductList-BodyIndented"/>
      </w:pPr>
    </w:p>
    <w:p w:rsidR="000A1BB7" w:rsidRDefault="00A05DD2">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允许的支持联系人数</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4</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5</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6</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7</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8</w:t>
            </w:r>
          </w:p>
        </w:tc>
      </w:tr>
    </w:tbl>
    <w:p w:rsidR="000A1BB7" w:rsidRDefault="000A1BB7">
      <w:pPr>
        <w:pStyle w:val="ProductList-BodyIndented"/>
      </w:pPr>
    </w:p>
    <w:p w:rsidR="000A1BB7" w:rsidRDefault="00A05DD2">
      <w:pPr>
        <w:pStyle w:val="ProductList-BodyIndented"/>
      </w:pPr>
      <w:r>
        <w:t>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0A1BB7" w:rsidRDefault="000A1BB7">
      <w:pPr>
        <w:pStyle w:val="ProductList-BodyIndented"/>
        <w:jc w:val="right"/>
      </w:pPr>
    </w:p>
    <w:tbl>
      <w:tblPr>
        <w:tblStyle w:val="PURTable0"/>
        <w:tblW w:w="0" w:type="dxa"/>
        <w:tblLook w:val="04A0" w:firstRow="1" w:lastRow="0" w:firstColumn="1" w:lastColumn="0" w:noHBand="0" w:noVBand="1"/>
      </w:tblPr>
      <w:tblGrid>
        <w:gridCol w:w="1055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Indented"/>
      </w:pPr>
    </w:p>
    <w:p w:rsidR="000A1BB7" w:rsidRDefault="00A05DD2">
      <w:pPr>
        <w:pStyle w:val="ProductList-ClauseHeading"/>
        <w:outlineLvl w:val="2"/>
      </w:pPr>
      <w:bookmarkStart w:id="391" w:name="_Sec586"/>
      <w:r>
        <w:t>扩展的热补丁支持</w:t>
      </w:r>
      <w:bookmarkEnd w:id="391"/>
    </w:p>
    <w:p w:rsidR="000A1BB7" w:rsidRDefault="00A05DD2">
      <w:pPr>
        <w:pStyle w:val="ProductList-Body"/>
      </w:pPr>
      <w:r>
        <w:t>“</w:t>
      </w:r>
      <w:r>
        <w:t>扩展的热补丁支持</w:t>
      </w:r>
      <w:r>
        <w:t>”</w:t>
      </w:r>
      <w:r>
        <w:t>适用于已签订高级或基本支持协议并已依据以下计划购买软件保障的客户：</w:t>
      </w:r>
    </w:p>
    <w:p w:rsidR="000A1BB7" w:rsidRDefault="00A05DD2" w:rsidP="00A05DD2">
      <w:pPr>
        <w:pStyle w:val="ProductList-Bullet"/>
        <w:numPr>
          <w:ilvl w:val="0"/>
          <w:numId w:val="41"/>
        </w:numPr>
      </w:pPr>
      <w:r>
        <w:t>拥有应用程序产品组中</w:t>
      </w:r>
      <w:r>
        <w:t xml:space="preserve"> SAM </w:t>
      </w:r>
      <w:r>
        <w:t>保障范围的客户（学术选择、学术选择附加、大专院校和中小学校协议以及开放式价值订购</w:t>
      </w:r>
      <w:r>
        <w:t xml:space="preserve"> – </w:t>
      </w:r>
      <w:r>
        <w:t>教育解决方案的客户除外）有资格获得应用程序组产品的扩展热补丁支持。</w:t>
      </w:r>
    </w:p>
    <w:p w:rsidR="000A1BB7" w:rsidRDefault="00A05DD2" w:rsidP="00A05DD2">
      <w:pPr>
        <w:pStyle w:val="ProductList-Bullet"/>
        <w:numPr>
          <w:ilvl w:val="0"/>
          <w:numId w:val="41"/>
        </w:numPr>
      </w:pPr>
      <w:r>
        <w:t>拥有系统产品组的</w:t>
      </w:r>
      <w:r>
        <w:t xml:space="preserve"> SAM </w:t>
      </w:r>
      <w:r>
        <w:t>保障范围的客户（学术选择、学术选择附加、大专院校协议和中小学校协议以及开放式价值订购</w:t>
      </w:r>
      <w:r>
        <w:t xml:space="preserve"> – </w:t>
      </w:r>
      <w:r>
        <w:t>教育解决方案的客户除外）有资格获得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0A1BB7" w:rsidRDefault="00A05DD2" w:rsidP="00A05DD2">
      <w:pPr>
        <w:pStyle w:val="ProductList-Bullet"/>
        <w:numPr>
          <w:ilvl w:val="0"/>
          <w:numId w:val="41"/>
        </w:numPr>
      </w:pPr>
      <w:r>
        <w:t>至少拥有一个服务器产品软件保障的客户（学术客户除外）有资格获得针对服务器产品的扩展热补丁支持。涵盖以下服务器产品：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 xml:space="preserve"> 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0A1BB7" w:rsidRDefault="000A1BB7">
      <w:pPr>
        <w:pStyle w:val="ProductList-Body"/>
      </w:pPr>
    </w:p>
    <w:p w:rsidR="000A1BB7" w:rsidRDefault="00A05DD2">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0A1BB7" w:rsidRDefault="000A1BB7">
      <w:pPr>
        <w:pStyle w:val="PURBreadcrumb"/>
      </w:pPr>
    </w:p>
    <w:p w:rsidR="000A1BB7" w:rsidRDefault="00A05DD2">
      <w:pPr>
        <w:pStyle w:val="ProductList-ClauseHeading"/>
        <w:outlineLvl w:val="2"/>
      </w:pPr>
      <w:bookmarkStart w:id="392" w:name="_Sec587"/>
      <w:r>
        <w:t>升级许可提供情况</w:t>
      </w:r>
      <w:bookmarkEnd w:id="392"/>
    </w:p>
    <w:p w:rsidR="000A1BB7" w:rsidRDefault="00A05DD2">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升级许可批量许可简报：</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A1B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升级后</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BizTalk Server Standard</w:t>
            </w:r>
            <w:r>
              <w:fldChar w:fldCharType="begin"/>
            </w:r>
            <w:r>
              <w:instrText xml:space="preserve"> XE "BizTalk Server Standard"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BizTalk Server Enterprise</w:t>
            </w:r>
            <w:r>
              <w:fldChar w:fldCharType="begin"/>
            </w:r>
            <w:r>
              <w:instrText xml:space="preserve"> XE "BizTalk Server Enterprise"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BizTalk Server Enterprise</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Commerce Server Enterprise</w:t>
            </w:r>
            <w:r>
              <w:fldChar w:fldCharType="begin"/>
            </w:r>
            <w:r>
              <w:instrText xml:space="preserve"> XE "Commerce Server Enterprise"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Office 365 </w:t>
            </w:r>
            <w:r>
              <w:t>的核心</w:t>
            </w:r>
            <w:r>
              <w:t xml:space="preserve"> CAL Suite Bridge</w:t>
            </w:r>
            <w:r>
              <w:fldChar w:fldCharType="begin"/>
            </w:r>
            <w:r>
              <w:instrText xml:space="preserve"> XE "</w:instrText>
            </w:r>
            <w:r>
              <w:instrText>适用于</w:instrText>
            </w:r>
            <w:r>
              <w:instrText xml:space="preserve"> Office 365 </w:instrText>
            </w:r>
            <w:r>
              <w:instrText>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Microsoft Intune </w:t>
            </w:r>
            <w:r>
              <w:t>的核心</w:t>
            </w:r>
            <w:r>
              <w:t xml:space="preserve"> CAL Suite Bridge</w:t>
            </w:r>
            <w:r>
              <w:fldChar w:fldCharType="begin"/>
            </w:r>
            <w:r>
              <w:instrText xml:space="preserve"> XE "</w:instrText>
            </w:r>
            <w:r>
              <w:instrText>适用于</w:instrText>
            </w:r>
            <w:r>
              <w:instrText xml:space="preserve"> Microsoft Intune </w:instrText>
            </w:r>
            <w:r>
              <w:instrText>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Microsoft Intune </w:t>
            </w:r>
            <w:r>
              <w:t>的企业</w:t>
            </w:r>
            <w:r>
              <w:t xml:space="preserve"> CAL Suite Bridge</w:t>
            </w:r>
            <w:r>
              <w:fldChar w:fldCharType="begin"/>
            </w:r>
            <w:r>
              <w:instrText xml:space="preserve"> XE "</w:instrText>
            </w:r>
            <w:r>
              <w:instrText>适用于</w:instrText>
            </w:r>
            <w:r>
              <w:instrText xml:space="preserve"> Microsoft Intune </w:instrText>
            </w:r>
            <w:r>
              <w:instrText>的企业</w:instrText>
            </w:r>
            <w:r>
              <w:instrText xml:space="preserve"> CAL Suite Bridge"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Office 365 </w:t>
            </w:r>
            <w:r>
              <w:t>和</w:t>
            </w:r>
            <w:r>
              <w:t xml:space="preserve"> Microsoft Intune </w:t>
            </w:r>
            <w:r>
              <w:t>的核心</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适用于</w:t>
            </w:r>
            <w:r>
              <w:t xml:space="preserve"> Office 365 </w:t>
            </w:r>
            <w:r>
              <w:t>和</w:t>
            </w:r>
            <w:r>
              <w:t xml:space="preserve"> Microsoft Intune </w:t>
            </w:r>
            <w:r>
              <w:t>的企业</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的企业</w:instrText>
            </w:r>
            <w:r>
              <w:instrText xml:space="preserve"> CAL Suite Bridge"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企业移动性套件的核心</w:t>
            </w:r>
            <w:r>
              <w:t xml:space="preserve"> CAL Suite Bridge</w:t>
            </w:r>
            <w:r>
              <w:fldChar w:fldCharType="begin"/>
            </w:r>
            <w:r>
              <w:instrText xml:space="preserve"> XE "</w:instrText>
            </w:r>
            <w:r>
              <w:instrText>企业移动性套件的核心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企业移动性套件的企业</w:t>
            </w:r>
            <w:r>
              <w:t xml:space="preserve"> CAL Suite Bridge</w:t>
            </w:r>
            <w:r>
              <w:fldChar w:fldCharType="begin"/>
            </w:r>
            <w:r>
              <w:instrText xml:space="preserve"> XE "</w:instrText>
            </w:r>
            <w:r>
              <w:instrText>企业移动性套件的企业</w:instrText>
            </w:r>
            <w:r>
              <w:instrText xml:space="preserve"> CAL Suite Bridge"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Core Infrastructure Server Suite Datacenter</w:t>
            </w:r>
            <w:r>
              <w:fldChar w:fldCharType="begin"/>
            </w:r>
            <w:r>
              <w:instrText xml:space="preserve"> XE "Core Infrastructure Server Suite Datacenter"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Desktop Education</w:t>
            </w:r>
            <w:r>
              <w:t>（带</w:t>
            </w:r>
            <w:r>
              <w:t xml:space="preserve"> Enterprise CAL Suite</w:t>
            </w:r>
            <w:r>
              <w:t>）</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Desktop School</w:t>
            </w:r>
            <w:r>
              <w:t>（带</w:t>
            </w:r>
            <w:r>
              <w:t xml:space="preserve"> Enterprise CAL Suite</w:t>
            </w:r>
            <w:r>
              <w:t>）</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Exchange Server Enterprise</w:t>
            </w:r>
            <w:r>
              <w:fldChar w:fldCharType="begin"/>
            </w:r>
            <w:r>
              <w:instrText xml:space="preserve"> XE "Exchange Server Enterprise"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Forefront TMG Enterprise</w:t>
            </w:r>
            <w:r>
              <w:fldChar w:fldCharType="begin"/>
            </w:r>
            <w:r>
              <w:instrText xml:space="preserve"> XE "Forefront TMG Enterprise"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Internet Security &amp; Acceleration (ISA) Enterprise Server</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Microsoft Dynamics CRM Server</w:t>
            </w:r>
            <w:r>
              <w:fldChar w:fldCharType="begin"/>
            </w:r>
            <w:r>
              <w:instrText xml:space="preserve"> XE "Microsoft Dynamics CRM Server"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Office Professional Plus</w:t>
            </w:r>
            <w:r>
              <w:fldChar w:fldCharType="begin"/>
            </w:r>
            <w:r>
              <w:instrText xml:space="preserve"> XE "Office Professional Plus"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企业桌面系统</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专业桌面系统带</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带</w:t>
            </w:r>
            <w:r>
              <w:t xml:space="preserve"> Microsoft Desktop Optimization Pack </w:t>
            </w:r>
            <w:r>
              <w:t>的企业桌面系统</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Project Professional</w:t>
            </w:r>
            <w:r>
              <w:fldChar w:fldCharType="begin"/>
            </w:r>
            <w:r>
              <w:instrText xml:space="preserve"> XE "Project Professional"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SQL Server Enterprise Core</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SQL Server Enterprise</w:t>
            </w:r>
            <w:r>
              <w:fldChar w:fldCharType="begin"/>
            </w:r>
            <w:r>
              <w:instrText xml:space="preserve"> XE "SQL Server Enterprise" </w:instrText>
            </w:r>
            <w:r>
              <w:fldChar w:fldCharType="end"/>
            </w:r>
            <w:r>
              <w:t xml:space="preserve"> Core</w:t>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SQL Server Business Intelligence</w:t>
            </w:r>
            <w:r>
              <w:fldChar w:fldCharType="begin"/>
            </w:r>
            <w:r>
              <w:instrText xml:space="preserve"> XE "SQL Server Business Intelligence"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System Center Datacenter</w:t>
            </w:r>
            <w:r>
              <w:fldChar w:fldCharType="begin"/>
            </w:r>
            <w:r>
              <w:instrText xml:space="preserve"> XE "System Center Datacenter"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Visio Professional</w:t>
            </w:r>
            <w:r>
              <w:fldChar w:fldCharType="begin"/>
            </w:r>
            <w:r>
              <w:instrText xml:space="preserve"> XE "Visio Professional"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Visual Studio Enterprise with MSDN</w:t>
            </w:r>
            <w:r>
              <w:fldChar w:fldCharType="begin"/>
            </w:r>
            <w:r>
              <w:instrText xml:space="preserve"> XE "Visual Studio Enterprise with MSDN"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Visual Studio Enterprise with MSDN</w:t>
            </w:r>
            <w:r>
              <w:fldChar w:fldCharType="begin"/>
            </w:r>
            <w:r>
              <w:instrText xml:space="preserve"> XE "Visual Studio Enterprise with MSDN" </w:instrText>
            </w:r>
            <w:r>
              <w:fldChar w:fldCharType="end"/>
            </w:r>
          </w:p>
        </w:tc>
      </w:tr>
      <w:tr w:rsidR="000A1BB7">
        <w:tc>
          <w:tcPr>
            <w:tcW w:w="600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Windows Server Datacenter</w:t>
            </w:r>
            <w:r>
              <w:fldChar w:fldCharType="begin"/>
            </w:r>
            <w:r>
              <w:instrText xml:space="preserve"> XE "Windows Server Datacenter" </w:instrText>
            </w:r>
            <w:r>
              <w:fldChar w:fldCharType="end"/>
            </w:r>
          </w:p>
        </w:tc>
      </w:tr>
    </w:tbl>
    <w:p w:rsidR="000A1BB7" w:rsidRDefault="000A1BB7">
      <w:pPr>
        <w:pStyle w:val="ProductList-Body"/>
      </w:pPr>
    </w:p>
    <w:p w:rsidR="000A1BB7" w:rsidRDefault="000A1BB7">
      <w:pPr>
        <w:pStyle w:val="ProductList-Body"/>
      </w:pPr>
    </w:p>
    <w:p w:rsidR="000A1BB7" w:rsidRDefault="00A05DD2">
      <w:pPr>
        <w:pStyle w:val="ProductList-ClauseHeading"/>
        <w:outlineLvl w:val="2"/>
      </w:pPr>
      <w:bookmarkStart w:id="393" w:name="_Sec588"/>
      <w:r>
        <w:t>服务器</w:t>
      </w:r>
      <w:r>
        <w:t xml:space="preserve"> – </w:t>
      </w:r>
      <w:r>
        <w:t>灾难恢复权利</w:t>
      </w:r>
      <w:bookmarkEnd w:id="393"/>
    </w:p>
    <w:p w:rsidR="000A1BB7" w:rsidRDefault="00A05DD2">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0A1BB7" w:rsidRDefault="000A1BB7">
      <w:pPr>
        <w:pStyle w:val="ProductList-Body"/>
      </w:pPr>
    </w:p>
    <w:p w:rsidR="000A1BB7" w:rsidRDefault="00A05DD2">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0A1BB7" w:rsidRDefault="00A05DD2" w:rsidP="00A05DD2">
      <w:pPr>
        <w:pStyle w:val="ProductList-Bullet"/>
        <w:numPr>
          <w:ilvl w:val="0"/>
          <w:numId w:val="42"/>
        </w:numPr>
      </w:pPr>
      <w:r>
        <w:t>在每隔九十</w:t>
      </w:r>
      <w:r>
        <w:t xml:space="preserve"> (90) </w:t>
      </w:r>
      <w:r>
        <w:t>天进行一次的一周内灾难恢复测试的短暂期间；</w:t>
      </w:r>
    </w:p>
    <w:p w:rsidR="000A1BB7" w:rsidRDefault="00A05DD2" w:rsidP="00A05DD2">
      <w:pPr>
        <w:pStyle w:val="ProductList-Bullet"/>
        <w:numPr>
          <w:ilvl w:val="0"/>
          <w:numId w:val="42"/>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0A1BB7" w:rsidRDefault="00A05DD2" w:rsidP="00A05DD2">
      <w:pPr>
        <w:pStyle w:val="ProductList-Bullet"/>
        <w:numPr>
          <w:ilvl w:val="0"/>
          <w:numId w:val="42"/>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0A1BB7" w:rsidRDefault="000A1BB7">
      <w:pPr>
        <w:pStyle w:val="ProductList-Body"/>
      </w:pPr>
    </w:p>
    <w:p w:rsidR="000A1BB7" w:rsidRDefault="00A05DD2">
      <w:pPr>
        <w:pStyle w:val="ProductList-Body"/>
      </w:pPr>
      <w:r>
        <w:t>为了在使用软件期间享有灾难恢复权利，客户必须遵守以下条款：</w:t>
      </w:r>
    </w:p>
    <w:p w:rsidR="000A1BB7" w:rsidRDefault="00A05DD2" w:rsidP="00A05DD2">
      <w:pPr>
        <w:pStyle w:val="ProductList-Bullet"/>
        <w:numPr>
          <w:ilvl w:val="0"/>
          <w:numId w:val="43"/>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BB7" w:rsidRDefault="00A05DD2" w:rsidP="00A05DD2">
      <w:pPr>
        <w:pStyle w:val="ProductList-Bullet"/>
        <w:numPr>
          <w:ilvl w:val="0"/>
          <w:numId w:val="4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0A1BB7" w:rsidRDefault="00A05DD2" w:rsidP="00A05DD2">
      <w:pPr>
        <w:pStyle w:val="ProductList-Bullet"/>
        <w:numPr>
          <w:ilvl w:val="0"/>
          <w:numId w:val="4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A05DD2" w:rsidP="00A05DD2">
      <w:pPr>
        <w:pStyle w:val="ProductList-Bullet"/>
        <w:numPr>
          <w:ilvl w:val="1"/>
          <w:numId w:val="4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0A1BB7" w:rsidRDefault="00A05DD2" w:rsidP="00A05DD2">
      <w:pPr>
        <w:pStyle w:val="ProductList-Bullet"/>
        <w:numPr>
          <w:ilvl w:val="1"/>
          <w:numId w:val="4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0A1BB7" w:rsidRDefault="00A05DD2">
      <w:pPr>
        <w:pStyle w:val="ProductList-Body"/>
        <w:ind w:left="1080"/>
      </w:pPr>
      <w:r>
        <w:t xml:space="preserve">- </w:t>
      </w:r>
      <w:r>
        <w:t>运行硬件虚拟化软件，如</w:t>
      </w:r>
      <w:r>
        <w:t xml:space="preserve"> Hyper-V</w:t>
      </w:r>
      <w:r>
        <w:t>、</w:t>
      </w:r>
    </w:p>
    <w:p w:rsidR="000A1BB7" w:rsidRDefault="00A05DD2">
      <w:pPr>
        <w:pStyle w:val="ProductList-Body"/>
        <w:ind w:left="1080"/>
      </w:pPr>
      <w:r>
        <w:t xml:space="preserve">- </w:t>
      </w:r>
      <w:r>
        <w:t>提供硬件虚拟化服务、</w:t>
      </w:r>
    </w:p>
    <w:p w:rsidR="000A1BB7" w:rsidRDefault="00A05DD2">
      <w:pPr>
        <w:pStyle w:val="ProductList-Body"/>
        <w:ind w:left="1080"/>
      </w:pPr>
      <w:r>
        <w:t xml:space="preserve">- </w:t>
      </w:r>
      <w:r>
        <w:t>运行软件代理以管理硬件虚拟化软件、</w:t>
      </w:r>
    </w:p>
    <w:p w:rsidR="000A1BB7" w:rsidRDefault="00A05DD2">
      <w:pPr>
        <w:pStyle w:val="ProductList-Body"/>
        <w:ind w:left="1080"/>
      </w:pPr>
      <w:r>
        <w:t xml:space="preserve">- </w:t>
      </w:r>
      <w:r>
        <w:t>充当复制目标、</w:t>
      </w:r>
    </w:p>
    <w:p w:rsidR="000A1BB7" w:rsidRDefault="00A05DD2">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0A1BB7" w:rsidRDefault="00A05DD2">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0A1BB7" w:rsidRDefault="00A05DD2">
      <w:pPr>
        <w:pStyle w:val="ProductList-Body"/>
        <w:ind w:left="1080"/>
      </w:pPr>
      <w:r>
        <w:t xml:space="preserve">- </w:t>
      </w:r>
      <w:r>
        <w:t>运行如上所述的灾难恢复工作负荷。</w:t>
      </w:r>
    </w:p>
    <w:p w:rsidR="000A1BB7" w:rsidRDefault="00A05DD2" w:rsidP="00A05DD2">
      <w:pPr>
        <w:pStyle w:val="ProductList-Bullet"/>
        <w:numPr>
          <w:ilvl w:val="1"/>
          <w:numId w:val="4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0A1BB7" w:rsidRDefault="00A05DD2" w:rsidP="00A05DD2">
      <w:pPr>
        <w:pStyle w:val="ProductList-Bullet"/>
        <w:numPr>
          <w:ilvl w:val="0"/>
          <w:numId w:val="4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0A1BB7" w:rsidRDefault="00A05DD2" w:rsidP="00A05DD2">
      <w:pPr>
        <w:pStyle w:val="ProductList-Bullet"/>
        <w:numPr>
          <w:ilvl w:val="0"/>
          <w:numId w:val="4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0A1BB7" w:rsidRDefault="00A05DD2" w:rsidP="00A05DD2">
      <w:pPr>
        <w:pStyle w:val="ProductList-Bullet"/>
        <w:numPr>
          <w:ilvl w:val="0"/>
          <w:numId w:val="44"/>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0A1BB7" w:rsidRDefault="00A05DD2" w:rsidP="00A05DD2">
      <w:pPr>
        <w:pStyle w:val="ProductList-Bullet"/>
        <w:numPr>
          <w:ilvl w:val="0"/>
          <w:numId w:val="44"/>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ClauseHeading"/>
        <w:outlineLvl w:val="2"/>
      </w:pPr>
      <w:bookmarkStart w:id="394" w:name="_Sec589"/>
      <w:r>
        <w:t>许可移动性</w:t>
      </w:r>
      <w:bookmarkEnd w:id="394"/>
    </w:p>
    <w:p w:rsidR="000A1BB7" w:rsidRDefault="00A05DD2">
      <w:pPr>
        <w:pStyle w:val="ProductList-SubClauseHeading"/>
        <w:outlineLvl w:val="3"/>
      </w:pPr>
      <w:r>
        <w:t>服务器场间的许可移动性</w:t>
      </w:r>
    </w:p>
    <w:p w:rsidR="000A1BB7" w:rsidRDefault="00A05DD2">
      <w:pPr>
        <w:pStyle w:val="ProductList-BodyIndented"/>
      </w:pPr>
      <w:r>
        <w:t>依据服务器场间的许可移动性，客户可以根据需要随时将已指定为具有许可移动性的任意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重新分配给位于同一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0A1BB7" w:rsidRDefault="000A1BB7">
      <w:pPr>
        <w:pStyle w:val="ProductList-BodyIndented"/>
      </w:pPr>
    </w:p>
    <w:p w:rsidR="000A1BB7" w:rsidRDefault="00A05DD2">
      <w:pPr>
        <w:pStyle w:val="ProductList-SubClauseHeading"/>
        <w:outlineLvl w:val="3"/>
      </w:pPr>
      <w:r>
        <w:t>通过软件保障实现的许可移动性</w:t>
      </w:r>
    </w:p>
    <w:p w:rsidR="000A1BB7" w:rsidRDefault="00A05DD2">
      <w:pPr>
        <w:pStyle w:val="ProductList-BodyIndented"/>
      </w:pPr>
      <w:r>
        <w:t>依据通过软件保障获得的许可移动性，客户可以移动已指定为具有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下的许可软件，但要受以下要求约束。在通过软件保障获得的许可移动性权利下，不得同时使用用于自托管的产品。</w:t>
      </w:r>
    </w:p>
    <w:p w:rsidR="000A1BB7" w:rsidRDefault="000A1BB7">
      <w:pPr>
        <w:pStyle w:val="ProductList-BodyIndented"/>
      </w:pPr>
    </w:p>
    <w:p w:rsidR="000A1BB7" w:rsidRDefault="00A05DD2">
      <w:pPr>
        <w:pStyle w:val="ProductList-SubSubClauseHeading"/>
        <w:outlineLvl w:val="4"/>
      </w:pPr>
      <w:r>
        <w:t>允许使用：</w:t>
      </w:r>
    </w:p>
    <w:p w:rsidR="000A1BB7" w:rsidRDefault="00A05DD2">
      <w:pPr>
        <w:pStyle w:val="ProductList-BodyIndented2"/>
      </w:pPr>
      <w:r>
        <w:t>有了通过软件保障获得的许可移动性，客户可以：</w:t>
      </w:r>
    </w:p>
    <w:p w:rsidR="000A1BB7" w:rsidRDefault="00A05DD2" w:rsidP="00A05DD2">
      <w:pPr>
        <w:pStyle w:val="ProductList-Bullet"/>
        <w:numPr>
          <w:ilvl w:val="2"/>
          <w:numId w:val="45"/>
        </w:numPr>
      </w:pPr>
      <w:r>
        <w:t>在第三方共享服务器上运行许可软件；</w:t>
      </w:r>
    </w:p>
    <w:p w:rsidR="000A1BB7" w:rsidRDefault="00A05DD2" w:rsidP="00A05DD2">
      <w:pPr>
        <w:pStyle w:val="ProductList-Bullet"/>
        <w:numPr>
          <w:ilvl w:val="2"/>
          <w:numId w:val="45"/>
        </w:numPr>
      </w:pPr>
      <w:r>
        <w:t>在访问许可下，或者在允许访问产品的用户和设备</w:t>
      </w:r>
      <w:r>
        <w:t xml:space="preserve"> SL </w:t>
      </w:r>
      <w:r>
        <w:t>下访问该软件；</w:t>
      </w:r>
    </w:p>
    <w:p w:rsidR="000A1BB7" w:rsidRDefault="00A05DD2" w:rsidP="00A05DD2">
      <w:pPr>
        <w:pStyle w:val="ProductList-Bullet"/>
        <w:numPr>
          <w:ilvl w:val="2"/>
          <w:numId w:val="45"/>
        </w:numPr>
      </w:pPr>
      <w:r>
        <w:t>在第三方共享服务器上管理其使用的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0A1BB7" w:rsidRDefault="00A05DD2" w:rsidP="00A05DD2">
      <w:pPr>
        <w:pStyle w:val="ProductList-Bullet"/>
        <w:numPr>
          <w:ilvl w:val="2"/>
          <w:numId w:val="45"/>
        </w:numPr>
      </w:pPr>
      <w:r>
        <w:t>通过使用在第三方共享服务器上运行的软件，来管理在服务器上使用的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BB7" w:rsidRDefault="000A1BB7">
      <w:pPr>
        <w:pStyle w:val="ProductList-BodyIndented2"/>
      </w:pPr>
    </w:p>
    <w:p w:rsidR="000A1BB7" w:rsidRDefault="00A05DD2">
      <w:pPr>
        <w:pStyle w:val="ProductList-SubSubClauseHeading"/>
        <w:outlineLvl w:val="4"/>
      </w:pPr>
      <w:r>
        <w:t>要求：</w:t>
      </w:r>
    </w:p>
    <w:p w:rsidR="000A1BB7" w:rsidRDefault="00A05DD2">
      <w:pPr>
        <w:pStyle w:val="ProductList-BodyIndented2"/>
      </w:pPr>
      <w:r>
        <w:t>要使用</w:t>
      </w:r>
      <w:r>
        <w:t>“</w:t>
      </w:r>
      <w:r>
        <w:t>通过软件保障获得的许可移动性</w:t>
      </w:r>
      <w:r>
        <w:t>”</w:t>
      </w:r>
      <w:r>
        <w:t>，客户必须：</w:t>
      </w:r>
    </w:p>
    <w:p w:rsidR="000A1BB7" w:rsidRDefault="00A05DD2" w:rsidP="00A05DD2">
      <w:pPr>
        <w:pStyle w:val="ProductList-Bullet"/>
        <w:numPr>
          <w:ilvl w:val="2"/>
          <w:numId w:val="46"/>
        </w:numPr>
      </w:pPr>
      <w:r>
        <w:t>仅出于自身的用途和权益在第三方共享服务器上运行许可软件以及管理其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BB7" w:rsidRDefault="00A05DD2" w:rsidP="00A05DD2">
      <w:pPr>
        <w:pStyle w:val="ProductList-Bullet"/>
        <w:numPr>
          <w:ilvl w:val="2"/>
          <w:numId w:val="46"/>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0A1BB7" w:rsidRDefault="00A05DD2" w:rsidP="00A05DD2">
      <w:pPr>
        <w:pStyle w:val="ProductList-Bullet"/>
        <w:numPr>
          <w:ilvl w:val="2"/>
          <w:numId w:val="46"/>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0A1BB7" w:rsidRDefault="000A1BB7">
      <w:pPr>
        <w:pStyle w:val="ProductList-SubSubClauseHeading"/>
        <w:outlineLvl w:val="4"/>
      </w:pPr>
    </w:p>
    <w:p w:rsidR="000A1BB7" w:rsidRDefault="00A05DD2">
      <w:pPr>
        <w:pStyle w:val="ProductList-BodyIndented2"/>
      </w:pPr>
      <w:r>
        <w:t>客户可以将许可软件从第三方的共享服务器移回到其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或者另一个第三方共享服务器，但间隔时间不能太短（即两次分配的日期间隔不得少于九十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中的第三方共享服务器移至其另一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对共享的第三方服务器具有不同的使用权利，情况如下所述：</w:t>
      </w:r>
    </w:p>
    <w:tbl>
      <w:tblPr>
        <w:tblStyle w:val="PURTable1"/>
        <w:tblW w:w="0" w:type="dxa"/>
        <w:tblLook w:val="04A0" w:firstRow="1" w:lastRow="0" w:firstColumn="1" w:lastColumn="0" w:noHBand="0" w:noVBand="1"/>
      </w:tblPr>
      <w:tblGrid>
        <w:gridCol w:w="2486"/>
        <w:gridCol w:w="2562"/>
        <w:gridCol w:w="2560"/>
        <w:gridCol w:w="2588"/>
      </w:tblGrid>
      <w:tr w:rsidR="000A1B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许可模式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允许的数量：</w:t>
            </w:r>
          </w:p>
          <w:p w:rsidR="000A1BB7" w:rsidRDefault="00A05DD2">
            <w:pPr>
              <w:pStyle w:val="ProductList-TableBody"/>
            </w:pPr>
            <w:r>
              <w:rPr>
                <w:color w:val="FFFFFF"/>
              </w:rPr>
              <w:t>每许可允许的</w:t>
            </w:r>
            <w:r>
              <w:rPr>
                <w:color w:val="FFFFFF"/>
              </w:rPr>
              <w:t xml:space="preserve"> OSE </w:t>
            </w:r>
            <w:r>
              <w:rPr>
                <w:color w:val="FFFFFF"/>
              </w:rPr>
              <w:t>数或每许可允许的内核数</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1 </w:t>
            </w:r>
            <w:r>
              <w:t>个</w:t>
            </w:r>
            <w:r>
              <w:t xml:space="preserve"> OSE/</w:t>
            </w:r>
            <w:r>
              <w:t>许可</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1 </w:t>
            </w:r>
            <w:r>
              <w:t>个</w:t>
            </w:r>
            <w:r>
              <w:t xml:space="preserve"> OSE/</w:t>
            </w:r>
            <w:r>
              <w:t>许可</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每内核</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一个虚拟内核（受产品使用权利（包括每个</w:t>
            </w:r>
            <w:r>
              <w:t xml:space="preserve"> OSE </w:t>
            </w:r>
            <w:r>
              <w:t>最少</w:t>
            </w:r>
            <w:r>
              <w:t xml:space="preserve"> 4 </w:t>
            </w:r>
            <w:r>
              <w:t>个内核的要求）的约束）</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2 </w:t>
            </w:r>
            <w:r>
              <w:t>个管理的</w:t>
            </w:r>
            <w:r>
              <w:t xml:space="preserve"> OSE/</w:t>
            </w:r>
            <w:r>
              <w:t>许可</w:t>
            </w:r>
          </w:p>
        </w:tc>
      </w:tr>
      <w:tr w:rsidR="000A1BB7">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10 </w:t>
            </w:r>
            <w:r>
              <w:t>个管理的</w:t>
            </w:r>
            <w:r>
              <w:t xml:space="preserve"> OSE/</w:t>
            </w:r>
            <w:r>
              <w:t>许可</w:t>
            </w:r>
          </w:p>
        </w:tc>
      </w:tr>
    </w:tbl>
    <w:p w:rsidR="000A1BB7" w:rsidRDefault="000A1BB7">
      <w:pPr>
        <w:pStyle w:val="ProductList-BodyIndented2"/>
      </w:pPr>
    </w:p>
    <w:p w:rsidR="000A1BB7" w:rsidRDefault="00A05DD2">
      <w:pPr>
        <w:pStyle w:val="ProductList-SubSubClauseHeading"/>
        <w:outlineLvl w:val="4"/>
      </w:pPr>
      <w:r>
        <w:t>故障切换权利</w:t>
      </w:r>
    </w:p>
    <w:p w:rsidR="000A1BB7" w:rsidRDefault="00A05DD2">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故障切换权利</w:t>
      </w:r>
      <w:r>
        <w:fldChar w:fldCharType="end"/>
      </w:r>
      <w:r>
        <w:t>的产品，客户可以在预料到出现故障切换事件的情况下，在合格共享服务器上运行被动故障切换</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。运行被动故障切换</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所需的附加许可数量不得超过在同一合作伙伴的共享服务器上运行相应生产实例所需的许可数量。</w:t>
      </w:r>
    </w:p>
    <w:p w:rsidR="000A1BB7" w:rsidRDefault="000A1BB7">
      <w:pPr>
        <w:pStyle w:val="ProductList-BodyIndented2"/>
      </w:pPr>
    </w:p>
    <w:p w:rsidR="000A1BB7" w:rsidRDefault="00A05DD2">
      <w:pPr>
        <w:pStyle w:val="ProductList-ClauseHeading"/>
        <w:outlineLvl w:val="2"/>
      </w:pPr>
      <w:bookmarkStart w:id="395" w:name="_Sec590"/>
      <w:r>
        <w:t>服务器</w:t>
      </w:r>
      <w:r>
        <w:t xml:space="preserve"> – </w:t>
      </w:r>
      <w:r>
        <w:t>自托管应用程序</w:t>
      </w:r>
      <w:bookmarkEnd w:id="395"/>
    </w:p>
    <w:p w:rsidR="000A1BB7" w:rsidRDefault="00A05DD2">
      <w:pPr>
        <w:pStyle w:val="ProductList-Body"/>
      </w:pPr>
      <w:r>
        <w:t>自托管应用程序是指适用于自托管权利的那些产品。</w:t>
      </w:r>
    </w:p>
    <w:p w:rsidR="000A1BB7" w:rsidRDefault="000A1BB7">
      <w:pPr>
        <w:pStyle w:val="ProductList-Body"/>
      </w:pPr>
    </w:p>
    <w:p w:rsidR="000A1BB7" w:rsidRDefault="00A05DD2">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0A1BB7" w:rsidRDefault="000A1BB7">
      <w:pPr>
        <w:pStyle w:val="ProductList-Body"/>
      </w:pPr>
    </w:p>
    <w:p w:rsidR="000A1BB7" w:rsidRDefault="00A05DD2">
      <w:pPr>
        <w:pStyle w:val="ProductList-SubClauseHeading"/>
        <w:outlineLvl w:val="3"/>
      </w:pPr>
      <w:r>
        <w:t>要求</w:t>
      </w:r>
    </w:p>
    <w:p w:rsidR="000A1BB7" w:rsidRDefault="00A05DD2">
      <w:pPr>
        <w:pStyle w:val="ProductList-BodyIndented"/>
      </w:pPr>
      <w:r>
        <w:t>客户必须为以下各项获得必需的微软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A05DD2" w:rsidP="00A05DD2">
      <w:pPr>
        <w:pStyle w:val="ProductList-Bullet"/>
        <w:numPr>
          <w:ilvl w:val="1"/>
          <w:numId w:val="47"/>
        </w:numPr>
      </w:pPr>
      <w:r>
        <w:t>作为统一解决方案的一部分运行的自托管应用程序；以及</w:t>
      </w:r>
    </w:p>
    <w:p w:rsidR="000A1BB7" w:rsidRDefault="00A05DD2" w:rsidP="00A05DD2">
      <w:pPr>
        <w:pStyle w:val="ProductList-Bullet"/>
        <w:numPr>
          <w:ilvl w:val="1"/>
          <w:numId w:val="47"/>
        </w:numPr>
      </w:pPr>
      <w:r>
        <w:t>用于向外部用户（请参阅词汇表的</w:t>
      </w:r>
      <w:r>
        <w:t>“</w:t>
      </w:r>
      <w:r>
        <w:t>定义</w:t>
      </w:r>
      <w:r>
        <w:t>”</w:t>
      </w:r>
      <w:r>
        <w:t>部分）提供统一解决方案的所有访问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0A1BB7">
      <w:pPr>
        <w:pStyle w:val="ProductList-BodyIndented"/>
      </w:pPr>
    </w:p>
    <w:p w:rsidR="000A1BB7" w:rsidRDefault="00A05DD2">
      <w:pPr>
        <w:pStyle w:val="ProductList-BodyIndented"/>
      </w:pPr>
      <w:r>
        <w:t>所有用于创建和提供统一解决方案的微软软件必须：</w:t>
      </w:r>
    </w:p>
    <w:p w:rsidR="000A1BB7" w:rsidRDefault="00A05DD2" w:rsidP="00A05DD2">
      <w:pPr>
        <w:pStyle w:val="ProductList-Bullet"/>
        <w:numPr>
          <w:ilvl w:val="1"/>
          <w:numId w:val="48"/>
        </w:numPr>
      </w:pPr>
      <w:r>
        <w:t>通过批量许可计划获得许可；以及</w:t>
      </w:r>
    </w:p>
    <w:p w:rsidR="000A1BB7" w:rsidRDefault="00A05DD2" w:rsidP="00A05DD2">
      <w:pPr>
        <w:pStyle w:val="ProductList-Bullet"/>
        <w:numPr>
          <w:ilvl w:val="1"/>
          <w:numId w:val="48"/>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0A1BB7" w:rsidRDefault="000A1BB7">
      <w:pPr>
        <w:pStyle w:val="ProductList-BodyIndented"/>
      </w:pPr>
    </w:p>
    <w:p w:rsidR="000A1BB7" w:rsidRDefault="00A05DD2">
      <w:pPr>
        <w:pStyle w:val="ProductList-BodyIndented"/>
      </w:pPr>
      <w:r>
        <w:t>客户的软件必须：</w:t>
      </w:r>
    </w:p>
    <w:p w:rsidR="000A1BB7" w:rsidRDefault="00A05DD2" w:rsidP="00A05DD2">
      <w:pPr>
        <w:pStyle w:val="ProductList-Bullet"/>
        <w:numPr>
          <w:ilvl w:val="1"/>
          <w:numId w:val="4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0A1BB7" w:rsidRDefault="00A05DD2" w:rsidP="00A05DD2">
      <w:pPr>
        <w:pStyle w:val="ProductList-Bullet"/>
        <w:numPr>
          <w:ilvl w:val="1"/>
          <w:numId w:val="49"/>
        </w:numPr>
      </w:pPr>
      <w:r>
        <w:t>是统一解决方案的主要服务和</w:t>
      </w:r>
      <w:r>
        <w:t>/</w:t>
      </w:r>
      <w:r>
        <w:t>或应用程序，不允许通过统一解决方案的任何终端用户直接访问自托管应用程序；</w:t>
      </w:r>
    </w:p>
    <w:p w:rsidR="000A1BB7" w:rsidRDefault="00A05DD2" w:rsidP="00A05DD2">
      <w:pPr>
        <w:pStyle w:val="ProductList-Bullet"/>
        <w:numPr>
          <w:ilvl w:val="1"/>
          <w:numId w:val="49"/>
        </w:numPr>
      </w:pPr>
      <w:r>
        <w:t>通过</w:t>
      </w:r>
      <w:r>
        <w:t xml:space="preserve"> Internet</w:t>
      </w:r>
      <w:r>
        <w:t>、电话网络或专有网络由专供客户使用的物理服务器提交给最终用户，并且由客户或第三方（非统一解决方案的最终用户）进行日常控制和管理（统一解决方案不得加载到最终用户的设备上）；以及</w:t>
      </w:r>
    </w:p>
    <w:p w:rsidR="000A1BB7" w:rsidRDefault="00A05DD2" w:rsidP="00A05DD2">
      <w:pPr>
        <w:pStyle w:val="ProductList-Bullet"/>
        <w:numPr>
          <w:ilvl w:val="1"/>
          <w:numId w:val="49"/>
        </w:numPr>
      </w:pPr>
      <w:r>
        <w:t>由客户拥有，而不是由客户许可，但客户的软件可以包括非实质性第三方软件，该第三方软件可能是嵌入在软件中或者是为了支持该软件而运行。</w:t>
      </w:r>
    </w:p>
    <w:p w:rsidR="000A1BB7" w:rsidRDefault="000A1BB7">
      <w:pPr>
        <w:pStyle w:val="ProductList-BodyIndented"/>
      </w:pPr>
    </w:p>
    <w:p w:rsidR="000A1BB7" w:rsidRDefault="00A05DD2">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BB7" w:rsidRDefault="000A1BB7">
      <w:pPr>
        <w:pStyle w:val="ProductList-BodyIndented"/>
        <w:jc w:val="right"/>
      </w:pPr>
    </w:p>
    <w:tbl>
      <w:tblPr>
        <w:tblStyle w:val="PURTable0"/>
        <w:tblW w:w="0" w:type="dxa"/>
        <w:tblLook w:val="04A0" w:firstRow="1" w:lastRow="0" w:firstColumn="1" w:lastColumn="0" w:noHBand="0" w:noVBand="1"/>
      </w:tblPr>
      <w:tblGrid>
        <w:gridCol w:w="1055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Indented"/>
      </w:pPr>
    </w:p>
    <w:p w:rsidR="000A1BB7" w:rsidRDefault="000A1BB7">
      <w:pPr>
        <w:pStyle w:val="PURBreadcrumb"/>
      </w:pPr>
    </w:p>
    <w:p w:rsidR="000A1BB7" w:rsidRDefault="00A05DD2">
      <w:pPr>
        <w:pStyle w:val="ProductList-SectionHeading"/>
        <w:pageBreakBefore/>
        <w:outlineLvl w:val="0"/>
      </w:pPr>
      <w:bookmarkStart w:id="396" w:name="_Sec562"/>
      <w:bookmarkEnd w:id="373"/>
      <w:r>
        <w:t>附录</w:t>
      </w:r>
      <w:r>
        <w:t xml:space="preserve"> C – </w:t>
      </w:r>
      <w:r>
        <w:t>专业服务</w:t>
      </w:r>
      <w:r>
        <w:fldChar w:fldCharType="begin"/>
      </w:r>
      <w:r>
        <w:instrText xml:space="preserve"> TC "</w:instrText>
      </w:r>
      <w:bookmarkStart w:id="397" w:name="_Toc439148308"/>
      <w:r>
        <w:instrText>附录</w:instrText>
      </w:r>
      <w:r>
        <w:instrText xml:space="preserve"> C – </w:instrText>
      </w:r>
      <w:r>
        <w:instrText>专业服务</w:instrText>
      </w:r>
      <w:bookmarkEnd w:id="397"/>
      <w:r>
        <w:instrText>" \l 1</w:instrText>
      </w:r>
      <w:r>
        <w:fldChar w:fldCharType="end"/>
      </w:r>
    </w:p>
    <w:p w:rsidR="000A1BB7" w:rsidRDefault="00A05DD2">
      <w:pPr>
        <w:pStyle w:val="ProductList-Body"/>
      </w:pPr>
      <w:r>
        <w:t>下面介绍通过微软批量许可获得的专业服务。</w:t>
      </w:r>
    </w:p>
    <w:p w:rsidR="000A1BB7" w:rsidRDefault="00A05DD2">
      <w:pPr>
        <w:pStyle w:val="ProductList-Offering1Heading"/>
        <w:outlineLvl w:val="1"/>
      </w:pPr>
      <w:bookmarkStart w:id="398" w:name="_Sec565"/>
      <w:r>
        <w:t>微软高级技术支持产品</w:t>
      </w:r>
      <w:bookmarkEnd w:id="398"/>
      <w:r>
        <w:fldChar w:fldCharType="begin"/>
      </w:r>
      <w:r>
        <w:instrText xml:space="preserve"> TC "</w:instrText>
      </w:r>
      <w:bookmarkStart w:id="399" w:name="_Toc439148309"/>
      <w:r>
        <w:instrText>微软高级技术支持产品</w:instrText>
      </w:r>
      <w:bookmarkEnd w:id="399"/>
      <w:r>
        <w:instrText>" \l 2</w:instrText>
      </w:r>
      <w:r>
        <w:fldChar w:fldCharType="end"/>
      </w:r>
    </w:p>
    <w:tbl>
      <w:tblPr>
        <w:tblStyle w:val="PURTable"/>
        <w:tblW w:w="0" w:type="dxa"/>
        <w:tblLook w:val="04A0" w:firstRow="1" w:lastRow="0" w:firstColumn="1" w:lastColumn="0" w:noHBand="0" w:noVBand="1"/>
      </w:tblPr>
      <w:tblGrid>
        <w:gridCol w:w="3704"/>
        <w:gridCol w:w="1799"/>
        <w:gridCol w:w="1799"/>
        <w:gridCol w:w="1807"/>
        <w:gridCol w:w="1807"/>
      </w:tblGrid>
      <w:tr w:rsidR="000A1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jc w:val="center"/>
            </w:pPr>
            <w:r>
              <w:rPr>
                <w:color w:val="FFFFFF"/>
              </w:rPr>
              <w:t>高级以上</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月度</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最多</w:t>
            </w:r>
            <w:r>
              <w:t xml:space="preserve"> 10 </w:t>
            </w:r>
            <w:r>
              <w:t>个小时</w:t>
            </w:r>
          </w:p>
          <w:p w:rsidR="000A1BB7" w:rsidRDefault="00A05DD2">
            <w:pPr>
              <w:pStyle w:val="ProductList-TableBody"/>
            </w:pPr>
            <w:r>
              <w:t xml:space="preserve">+ 1 </w:t>
            </w:r>
            <w:r>
              <w:t>运行状况检查</w:t>
            </w:r>
          </w:p>
          <w:p w:rsidR="000A1BB7" w:rsidRDefault="00A05DD2">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最多</w:t>
            </w:r>
            <w:r>
              <w:t xml:space="preserve"> 160 </w:t>
            </w:r>
            <w:r>
              <w:t>个小时</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最多</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最多</w:t>
            </w:r>
            <w:r>
              <w:t xml:space="preserve"> 140 </w:t>
            </w:r>
            <w:r>
              <w:t>个小时</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jc w:val="center"/>
            </w:pPr>
            <w:r>
              <w:t>X</w:t>
            </w:r>
          </w:p>
        </w:tc>
      </w:tr>
      <w:tr w:rsidR="000A1BB7">
        <w:tc>
          <w:tcPr>
            <w:tcW w:w="404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20 </w:t>
            </w:r>
            <w:r>
              <w:t>小时包</w:t>
            </w:r>
          </w:p>
        </w:tc>
      </w:tr>
    </w:tbl>
    <w:p w:rsidR="000A1BB7" w:rsidRDefault="00A05DD2">
      <w:pPr>
        <w:pStyle w:val="ProductList-Body"/>
      </w:pPr>
      <w:r>
        <w:rPr>
          <w:vertAlign w:val="superscript"/>
        </w:rPr>
        <w:t xml:space="preserve"> 1</w:t>
      </w:r>
      <w:r>
        <w:rPr>
          <w:i/>
        </w:rPr>
        <w:t xml:space="preserve"> </w:t>
      </w:r>
      <w:r>
        <w:rPr>
          <w:i/>
        </w:rPr>
        <w:t>工作时间遵照当地规定。</w:t>
      </w:r>
    </w:p>
    <w:p w:rsidR="000A1BB7" w:rsidRDefault="000A1BB7">
      <w:pPr>
        <w:pStyle w:val="ProductList-Body"/>
      </w:pPr>
    </w:p>
    <w:tbl>
      <w:tblPr>
        <w:tblStyle w:val="PURTable"/>
        <w:tblW w:w="0" w:type="dxa"/>
        <w:tblLook w:val="04A0" w:firstRow="1" w:lastRow="0" w:firstColumn="1" w:lastColumn="0" w:noHBand="0" w:noVBand="1"/>
      </w:tblPr>
      <w:tblGrid>
        <w:gridCol w:w="2714"/>
        <w:gridCol w:w="2714"/>
        <w:gridCol w:w="2744"/>
        <w:gridCol w:w="2744"/>
      </w:tblGrid>
      <w:tr w:rsidR="000A1B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客户的预期响应</w:t>
            </w:r>
          </w:p>
        </w:tc>
      </w:tr>
      <w:tr w:rsidR="000A1BB7">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灾难性业务影响：</w:t>
            </w:r>
          </w:p>
          <w:p w:rsidR="000A1BB7" w:rsidRDefault="00A05DD2">
            <w:pPr>
              <w:pStyle w:val="ProductList-TableBody"/>
            </w:pPr>
            <w:r>
              <w:t>核心（关键性任务）业务流程完全受损，工作无法正常继续</w:t>
            </w:r>
          </w:p>
          <w:p w:rsidR="000A1BB7" w:rsidRDefault="00A05DD2">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1 </w:t>
            </w:r>
            <w:r>
              <w:t>小时或更短时间内首次电话响应</w:t>
            </w:r>
          </w:p>
          <w:p w:rsidR="000A1BB7" w:rsidRDefault="00A05DD2">
            <w:pPr>
              <w:pStyle w:val="ProductList-TableBody"/>
            </w:pPr>
            <w:r>
              <w:t>微软尽快给客户站点提供资源。</w:t>
            </w:r>
          </w:p>
          <w:p w:rsidR="000A1BB7" w:rsidRDefault="00A05DD2">
            <w:pPr>
              <w:pStyle w:val="ProductList-TableBody"/>
            </w:pPr>
            <w:r>
              <w:t>全天候</w:t>
            </w:r>
            <w:r>
              <w:t xml:space="preserve"> (24x7) </w:t>
            </w:r>
            <w:r>
              <w:t>持续采取措施</w:t>
            </w:r>
          </w:p>
          <w:p w:rsidR="000A1BB7" w:rsidRDefault="00A05DD2">
            <w:pPr>
              <w:pStyle w:val="ProductList-TableBody"/>
            </w:pPr>
            <w:r>
              <w:t>在微软内部快速上报给产品团队</w:t>
            </w:r>
          </w:p>
          <w:p w:rsidR="000A1BB7" w:rsidRDefault="00A05DD2">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通知客户的高级管理人员</w:t>
            </w:r>
          </w:p>
          <w:p w:rsidR="000A1BB7" w:rsidRDefault="00A05DD2">
            <w:pPr>
              <w:pStyle w:val="ProductList-TableBody"/>
            </w:pPr>
            <w:r>
              <w:t>分配适当资源以全天候</w:t>
            </w:r>
            <w:r>
              <w:t xml:space="preserve"> (24x7) </w:t>
            </w:r>
            <w:r>
              <w:t>持续采取措施</w:t>
            </w:r>
            <w:r>
              <w:rPr>
                <w:vertAlign w:val="superscript"/>
              </w:rPr>
              <w:t>2</w:t>
            </w:r>
          </w:p>
          <w:p w:rsidR="000A1BB7" w:rsidRDefault="00A05DD2">
            <w:pPr>
              <w:pStyle w:val="ProductList-TableBody"/>
            </w:pPr>
            <w:r>
              <w:t>从变更控制机构进行快速访问和响应</w:t>
            </w:r>
          </w:p>
        </w:tc>
      </w:tr>
      <w:tr w:rsidR="000A1BB7">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严重业务影响：</w:t>
            </w:r>
          </w:p>
          <w:p w:rsidR="000A1BB7" w:rsidRDefault="00A05DD2">
            <w:pPr>
              <w:pStyle w:val="ProductList-TableBody"/>
            </w:pPr>
            <w:r>
              <w:t>严重受损或服务降级</w:t>
            </w:r>
          </w:p>
          <w:p w:rsidR="000A1BB7" w:rsidRDefault="00A05DD2">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1 </w:t>
            </w:r>
            <w:r>
              <w:t>小时或更短时间内首次电话响应</w:t>
            </w:r>
          </w:p>
          <w:p w:rsidR="000A1BB7" w:rsidRDefault="00A05DD2">
            <w:pPr>
              <w:pStyle w:val="ProductList-TableBody"/>
            </w:pPr>
            <w:r>
              <w:t>根据需要在客户站点提供微软资源。</w:t>
            </w:r>
          </w:p>
          <w:p w:rsidR="000A1BB7" w:rsidRDefault="00A05DD2">
            <w:pPr>
              <w:pStyle w:val="ProductList-TableBody"/>
            </w:pPr>
            <w:r>
              <w:t>全天候</w:t>
            </w:r>
            <w:r>
              <w:t xml:space="preserve"> (24x7) </w:t>
            </w:r>
            <w:r>
              <w:t>持续采取措施</w:t>
            </w:r>
          </w:p>
          <w:p w:rsidR="000A1BB7" w:rsidRDefault="00A05DD2">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分配适当资源以全天候</w:t>
            </w:r>
            <w:r>
              <w:t xml:space="preserve"> (24x7) </w:t>
            </w:r>
            <w:r>
              <w:t>持续采取措施</w:t>
            </w:r>
            <w:r>
              <w:rPr>
                <w:vertAlign w:val="superscript"/>
              </w:rPr>
              <w:t>2</w:t>
            </w:r>
          </w:p>
          <w:p w:rsidR="000A1BB7" w:rsidRDefault="00A05DD2">
            <w:pPr>
              <w:pStyle w:val="ProductList-TableBody"/>
            </w:pPr>
            <w:r>
              <w:t>从变更控制机构进行快速访问和响应</w:t>
            </w:r>
          </w:p>
          <w:p w:rsidR="000A1BB7" w:rsidRDefault="00A05DD2">
            <w:pPr>
              <w:pStyle w:val="ProductList-TableBody"/>
            </w:pPr>
            <w:r>
              <w:t>管理通知</w:t>
            </w:r>
          </w:p>
        </w:tc>
      </w:tr>
      <w:tr w:rsidR="000A1BB7">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中度业务影响：</w:t>
            </w:r>
          </w:p>
          <w:p w:rsidR="000A1BB7" w:rsidRDefault="00A05DD2">
            <w:pPr>
              <w:pStyle w:val="ProductList-TableBody"/>
            </w:pPr>
            <w:r>
              <w:t>中度受损或服务降级，但工作尚可在受到影响的情况下正常继续。</w:t>
            </w:r>
          </w:p>
          <w:p w:rsidR="000A1BB7" w:rsidRDefault="00A05DD2">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2 </w:t>
            </w:r>
            <w:r>
              <w:t>小时或更短时间内首次电话响应</w:t>
            </w:r>
          </w:p>
          <w:p w:rsidR="000A1BB7" w:rsidRDefault="00A05DD2">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分配适当资源以在工作时间</w:t>
            </w:r>
            <w:r>
              <w:t>1</w:t>
            </w:r>
            <w:r>
              <w:t>内持续采取措施</w:t>
            </w:r>
          </w:p>
          <w:p w:rsidR="000A1BB7" w:rsidRDefault="00A05DD2">
            <w:pPr>
              <w:pStyle w:val="ProductList-TableBody"/>
            </w:pPr>
            <w:r>
              <w:t>在</w:t>
            </w:r>
            <w:r>
              <w:t xml:space="preserve"> 4 </w:t>
            </w:r>
            <w:r>
              <w:t>小时的工作时间</w:t>
            </w:r>
            <w:r>
              <w:rPr>
                <w:vertAlign w:val="superscript"/>
              </w:rPr>
              <w:t>1</w:t>
            </w:r>
            <w:r>
              <w:t xml:space="preserve"> </w:t>
            </w:r>
            <w:r>
              <w:t>内从变更控制机构进行访问和响应</w:t>
            </w:r>
          </w:p>
        </w:tc>
      </w:tr>
      <w:tr w:rsidR="000A1BB7">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最低业务影响：</w:t>
            </w:r>
          </w:p>
          <w:p w:rsidR="000A1BB7" w:rsidRDefault="00A05DD2">
            <w:pPr>
              <w:pStyle w:val="ProductList-TableBody"/>
            </w:pPr>
            <w:r>
              <w:t>基本上可正常工作，服务稍有或没有影响。</w:t>
            </w:r>
          </w:p>
          <w:p w:rsidR="000A1BB7" w:rsidRDefault="00A05DD2">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4 </w:t>
            </w:r>
            <w:r>
              <w:t>小时或更短时间内首次电话响应</w:t>
            </w:r>
          </w:p>
          <w:p w:rsidR="000A1BB7" w:rsidRDefault="00A05DD2">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关于事件所有者的准确联系信息</w:t>
            </w:r>
          </w:p>
          <w:p w:rsidR="000A1BB7" w:rsidRDefault="00A05DD2">
            <w:pPr>
              <w:pStyle w:val="ProductList-TableBody"/>
            </w:pPr>
            <w:r>
              <w:t>在</w:t>
            </w:r>
            <w:r>
              <w:t xml:space="preserve"> 24 </w:t>
            </w:r>
            <w:r>
              <w:t>小时内响应</w:t>
            </w:r>
          </w:p>
        </w:tc>
      </w:tr>
    </w:tbl>
    <w:p w:rsidR="000A1BB7" w:rsidRDefault="00A05DD2">
      <w:pPr>
        <w:pStyle w:val="ProductList-Body"/>
      </w:pPr>
      <w:r>
        <w:rPr>
          <w:vertAlign w:val="superscript"/>
        </w:rPr>
        <w:t xml:space="preserve"> 1</w:t>
      </w:r>
      <w:r>
        <w:rPr>
          <w:i/>
        </w:rPr>
        <w:t xml:space="preserve"> </w:t>
      </w:r>
      <w:r>
        <w:rPr>
          <w:i/>
        </w:rPr>
        <w:t>工作时间遵照当地规定。</w:t>
      </w:r>
    </w:p>
    <w:p w:rsidR="000A1BB7" w:rsidRDefault="00A05DD2">
      <w:pPr>
        <w:pStyle w:val="ProductList-Body"/>
      </w:pPr>
      <w:r>
        <w:rPr>
          <w:vertAlign w:val="superscript"/>
        </w:rPr>
        <w:t>2</w:t>
      </w:r>
      <w:r>
        <w:rPr>
          <w:i/>
        </w:rPr>
        <w:t>如果客户无法提供适当资源或响应以使微软能继续解决问题，则微软可能需要降低严重程度级别。</w:t>
      </w:r>
    </w:p>
    <w:p w:rsidR="000A1BB7" w:rsidRDefault="000A1BB7">
      <w:pPr>
        <w:pStyle w:val="ProductList-Body"/>
      </w:pPr>
    </w:p>
    <w:p w:rsidR="000A1BB7" w:rsidRDefault="00A05DD2">
      <w:pPr>
        <w:pStyle w:val="ProductList-ClauseHeading"/>
        <w:outlineLvl w:val="2"/>
      </w:pPr>
      <w:r>
        <w:t>相关业务规则</w:t>
      </w:r>
    </w:p>
    <w:p w:rsidR="000A1BB7" w:rsidRDefault="00A05DD2">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0A1BB7" w:rsidRDefault="00A05DD2">
      <w:pPr>
        <w:pStyle w:val="ProductList-Offering1Heading"/>
        <w:outlineLvl w:val="1"/>
      </w:pPr>
      <w:bookmarkStart w:id="400" w:name="_Sec566"/>
      <w:r>
        <w:t>微软企业战略计划产品</w:t>
      </w:r>
      <w:bookmarkEnd w:id="400"/>
      <w:r>
        <w:fldChar w:fldCharType="begin"/>
      </w:r>
      <w:r>
        <w:instrText xml:space="preserve"> TC "</w:instrText>
      </w:r>
      <w:bookmarkStart w:id="401" w:name="_Toc439148310"/>
      <w:r>
        <w:instrText>微软企业战略计划产品</w:instrText>
      </w:r>
      <w:bookmarkEnd w:id="401"/>
      <w:r>
        <w:instrText>" \l 2</w:instrText>
      </w:r>
      <w:r>
        <w:fldChar w:fldCharType="end"/>
      </w:r>
    </w:p>
    <w:p w:rsidR="000A1BB7" w:rsidRDefault="00A05DD2">
      <w:pPr>
        <w:pStyle w:val="ProductList-Body"/>
      </w:pPr>
      <w:r>
        <w:t>企业战略计划产品包括以下组件，这些组件在客户企业协议的每一年都会提供：</w:t>
      </w:r>
    </w:p>
    <w:tbl>
      <w:tblPr>
        <w:tblStyle w:val="PURTable"/>
        <w:tblW w:w="0" w:type="dxa"/>
        <w:tblLook w:val="04A0" w:firstRow="1" w:lastRow="0" w:firstColumn="1" w:lastColumn="0" w:noHBand="0" w:noVBand="1"/>
      </w:tblPr>
      <w:tblGrid>
        <w:gridCol w:w="2732"/>
        <w:gridCol w:w="2727"/>
        <w:gridCol w:w="2727"/>
        <w:gridCol w:w="2730"/>
      </w:tblGrid>
      <w:tr w:rsidR="000A1B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企业战略组合</w:t>
            </w:r>
          </w:p>
        </w:tc>
      </w:tr>
      <w:tr w:rsidR="000A1BB7">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9RO-xxxx</w:t>
            </w:r>
          </w:p>
        </w:tc>
      </w:tr>
      <w:tr w:rsidR="000A1BB7">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微软架构师和企业服务交付团队联合提供长达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微软架构师和企业服务交付团队联合提供长达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微软架构师和企业服务交付团队联合提供长达</w:t>
            </w:r>
            <w:r>
              <w:t xml:space="preserve"> 1600 </w:t>
            </w:r>
            <w:r>
              <w:t>小时的支持</w:t>
            </w:r>
          </w:p>
        </w:tc>
      </w:tr>
      <w:tr w:rsidR="000A1BB7">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r>
      <w:tr w:rsidR="000A1BB7">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企业战略网络</w:t>
            </w:r>
          </w:p>
        </w:tc>
        <w:tc>
          <w:tcPr>
            <w:tcW w:w="30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r>
      <w:tr w:rsidR="000A1BB7">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BB7" w:rsidRDefault="000A1BB7">
            <w:pPr>
              <w:pStyle w:val="ProductList-TableBody"/>
            </w:pPr>
          </w:p>
        </w:tc>
      </w:tr>
      <w:tr w:rsidR="000A1BB7">
        <w:tc>
          <w:tcPr>
            <w:tcW w:w="306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企业战略能力（</w:t>
            </w:r>
            <w:r>
              <w:t xml:space="preserve">SKU </w:t>
            </w:r>
            <w:r>
              <w:t>产品系列：</w:t>
            </w:r>
            <w:r>
              <w:t>9RS-xxxx</w:t>
            </w:r>
            <w:r>
              <w:t>）</w:t>
            </w:r>
          </w:p>
        </w:tc>
        <w:tc>
          <w:tcPr>
            <w:tcW w:w="3060" w:type="dxa"/>
            <w:gridSpan w:val="3"/>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 xml:space="preserve">200 </w:t>
            </w:r>
            <w:r>
              <w:t>小时（可以添加到上述任意服务内容）</w:t>
            </w:r>
          </w:p>
        </w:tc>
      </w:tr>
    </w:tbl>
    <w:p w:rsidR="000A1BB7" w:rsidRDefault="000A1BB7">
      <w:pPr>
        <w:pStyle w:val="ProductList-Body"/>
      </w:pPr>
    </w:p>
    <w:p w:rsidR="000A1BB7" w:rsidRDefault="00A05DD2">
      <w:pPr>
        <w:pStyle w:val="ProductList-ClauseHeading"/>
        <w:outlineLvl w:val="2"/>
      </w:pPr>
      <w:r>
        <w:t>企业战略服务模型</w:t>
      </w:r>
    </w:p>
    <w:p w:rsidR="000A1BB7" w:rsidRDefault="00A05DD2">
      <w:pPr>
        <w:pStyle w:val="ProductList-Body"/>
      </w:pPr>
      <w:r>
        <w:t>企业战略合约包括一个或多个企业战略服务模块，如服务交付计划中所述。</w:t>
      </w:r>
    </w:p>
    <w:p w:rsidR="000A1BB7" w:rsidRDefault="000A1BB7">
      <w:pPr>
        <w:pStyle w:val="ProductList-Body"/>
      </w:pPr>
    </w:p>
    <w:p w:rsidR="000A1BB7" w:rsidRDefault="00A05DD2">
      <w:pPr>
        <w:pStyle w:val="ProductList-ClauseHeading"/>
        <w:outlineLvl w:val="2"/>
      </w:pPr>
      <w:r>
        <w:t>超出范围的服务</w:t>
      </w:r>
    </w:p>
    <w:p w:rsidR="000A1BB7" w:rsidRDefault="00A05DD2">
      <w:pPr>
        <w:pStyle w:val="ProductList-Body"/>
      </w:pPr>
      <w:r>
        <w:t>企业战略计划中的专业服务不包括问题解决或中断修复支持、审查非微软源代码，以及在服务交付计划中所述的可交付结果之外的技术或体系结构咨询。对于任何非微软源代码，微软的专业服务仅限于进行二进制数据分析，如进程转储或网络监控跟踪。</w:t>
      </w:r>
    </w:p>
    <w:p w:rsidR="000A1BB7" w:rsidRDefault="000A1BB7">
      <w:pPr>
        <w:pStyle w:val="ProductList-Body"/>
      </w:pPr>
    </w:p>
    <w:p w:rsidR="000A1BB7" w:rsidRDefault="00A05DD2">
      <w:pPr>
        <w:pStyle w:val="ProductList-ClauseHeading"/>
        <w:outlineLvl w:val="2"/>
      </w:pPr>
      <w:r>
        <w:t>客户责任</w:t>
      </w:r>
    </w:p>
    <w:p w:rsidR="000A1BB7" w:rsidRDefault="00A05DD2">
      <w:pPr>
        <w:pStyle w:val="ProductList-Body"/>
      </w:pPr>
      <w:r>
        <w:t>作为企业战略计划的一部分，客户同意与微软合作，其中包括但不限于提供客户的代表、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0A1BB7" w:rsidRDefault="00A05DD2">
      <w:pPr>
        <w:pStyle w:val="ProductList-Offering1Heading"/>
        <w:outlineLvl w:val="1"/>
      </w:pPr>
      <w:bookmarkStart w:id="402" w:name="_Sec567"/>
      <w:r>
        <w:t xml:space="preserve">Sales Productivity Accelerator </w:t>
      </w:r>
      <w:r>
        <w:t>服务</w:t>
      </w:r>
      <w:bookmarkEnd w:id="402"/>
      <w:r>
        <w:fldChar w:fldCharType="begin"/>
      </w:r>
      <w:r>
        <w:instrText xml:space="preserve"> TC "</w:instrText>
      </w:r>
      <w:bookmarkStart w:id="403" w:name="_Toc439148311"/>
      <w:r>
        <w:instrText xml:space="preserve">Sales Productivity Accelerator </w:instrText>
      </w:r>
      <w:r>
        <w:instrText>服务</w:instrText>
      </w:r>
      <w:bookmarkEnd w:id="403"/>
      <w:r>
        <w:instrText>" \l 2</w:instrText>
      </w:r>
      <w:r>
        <w:fldChar w:fldCharType="end"/>
      </w:r>
    </w:p>
    <w:p w:rsidR="000A1BB7" w:rsidRDefault="00A05DD2">
      <w:pPr>
        <w:pStyle w:val="ProductList-ClauseHeading"/>
        <w:outlineLvl w:val="2"/>
      </w:pPr>
      <w:r>
        <w:t xml:space="preserve">Sales Productivity Accelerator </w:t>
      </w:r>
      <w:r>
        <w:t>概述</w:t>
      </w:r>
    </w:p>
    <w:p w:rsidR="000A1BB7" w:rsidRDefault="00A05DD2">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rsidR="000A1BB7" w:rsidRDefault="000A1BB7">
      <w:pPr>
        <w:pStyle w:val="ProductList-Body"/>
      </w:pPr>
    </w:p>
    <w:p w:rsidR="000A1BB7" w:rsidRDefault="00A05DD2">
      <w:pPr>
        <w:pStyle w:val="ProductList-Body"/>
      </w:pPr>
      <w:r>
        <w:t xml:space="preserve">Sales Productivity Accelerator </w:t>
      </w:r>
      <w:r>
        <w:t>包括以下可交付结果：</w:t>
      </w:r>
    </w:p>
    <w:p w:rsidR="000A1BB7" w:rsidRDefault="00A05DD2" w:rsidP="00A05DD2">
      <w:pPr>
        <w:pStyle w:val="ProductList-Bullet"/>
        <w:numPr>
          <w:ilvl w:val="0"/>
          <w:numId w:val="50"/>
        </w:numPr>
      </w:pPr>
      <w:r>
        <w:rPr>
          <w:b/>
          <w:color w:val="00188F"/>
        </w:rPr>
        <w:t>服务交付计划</w:t>
      </w:r>
      <w:r>
        <w:t>：由微软顾问创建，以达成客户的业务目标。</w:t>
      </w:r>
    </w:p>
    <w:p w:rsidR="000A1BB7" w:rsidRDefault="00A05DD2" w:rsidP="00A05DD2">
      <w:pPr>
        <w:pStyle w:val="ProductList-Bullet"/>
        <w:numPr>
          <w:ilvl w:val="0"/>
          <w:numId w:val="50"/>
        </w:numPr>
      </w:pPr>
      <w:r>
        <w:rPr>
          <w:b/>
          <w:color w:val="00188F"/>
        </w:rPr>
        <w:t>研讨会</w:t>
      </w:r>
      <w:r>
        <w:t>：总共将投入最多十六</w:t>
      </w:r>
      <w:r>
        <w:t xml:space="preserve"> (16) </w:t>
      </w:r>
      <w:r>
        <w:t>个小时召开研讨会：</w:t>
      </w:r>
    </w:p>
    <w:p w:rsidR="000A1BB7" w:rsidRDefault="00A05DD2" w:rsidP="00A05DD2">
      <w:pPr>
        <w:pStyle w:val="ProductList-Bullet"/>
        <w:numPr>
          <w:ilvl w:val="1"/>
          <w:numId w:val="50"/>
        </w:numPr>
      </w:pPr>
      <w:r>
        <w:t>最多两</w:t>
      </w:r>
      <w:r>
        <w:t xml:space="preserve"> (2) </w:t>
      </w:r>
      <w:r>
        <w:t>场发现研讨会，以探讨和定义关键使用案例以及对于配置设置的业务要求（由客户提供）；</w:t>
      </w:r>
    </w:p>
    <w:p w:rsidR="000A1BB7" w:rsidRDefault="00A05DD2" w:rsidP="00A05DD2">
      <w:pPr>
        <w:pStyle w:val="ProductList-Bullet"/>
        <w:numPr>
          <w:ilvl w:val="1"/>
          <w:numId w:val="50"/>
        </w:numPr>
      </w:pPr>
      <w:r>
        <w:t>构建阶段最多召开四</w:t>
      </w:r>
      <w:r>
        <w:t xml:space="preserve"> (4) </w:t>
      </w:r>
      <w:r>
        <w:t>场设计审核研讨会。</w:t>
      </w:r>
    </w:p>
    <w:p w:rsidR="000A1BB7" w:rsidRDefault="00A05DD2" w:rsidP="00A05DD2">
      <w:pPr>
        <w:pStyle w:val="ProductList-Bullet"/>
        <w:numPr>
          <w:ilvl w:val="0"/>
          <w:numId w:val="50"/>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rsidR="000A1BB7" w:rsidRDefault="00A05DD2" w:rsidP="00A05DD2">
      <w:pPr>
        <w:pStyle w:val="ProductList-Bullet"/>
        <w:numPr>
          <w:ilvl w:val="0"/>
          <w:numId w:val="50"/>
        </w:numPr>
      </w:pPr>
      <w:r>
        <w:rPr>
          <w:b/>
          <w:color w:val="00188F"/>
        </w:rPr>
        <w:t>配置</w:t>
      </w:r>
      <w:r>
        <w:t>：</w:t>
      </w:r>
      <w:r>
        <w:t xml:space="preserve">Microsoft Dynamics CRM Online </w:t>
      </w:r>
      <w:r>
        <w:t>将配置为支持最多十</w:t>
      </w:r>
      <w:r>
        <w:t xml:space="preserve"> (10) </w:t>
      </w:r>
      <w:r>
        <w:t>名用户。在此期间，微软将投入最多六十四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rsidR="000A1BB7" w:rsidRDefault="00A05DD2" w:rsidP="00A05DD2">
      <w:pPr>
        <w:pStyle w:val="ProductList-Bullet"/>
        <w:numPr>
          <w:ilvl w:val="0"/>
          <w:numId w:val="50"/>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0A1BB7" w:rsidRDefault="00A05DD2" w:rsidP="00A05DD2">
      <w:pPr>
        <w:pStyle w:val="ProductList-Bullet"/>
        <w:numPr>
          <w:ilvl w:val="0"/>
          <w:numId w:val="50"/>
        </w:numPr>
      </w:pPr>
      <w:r>
        <w:rPr>
          <w:b/>
          <w:color w:val="00188F"/>
        </w:rPr>
        <w:t>培训和知识传授</w:t>
      </w:r>
      <w:r>
        <w:t>：为客户的用户提供一</w:t>
      </w:r>
      <w:r>
        <w:t xml:space="preserve"> (1) </w:t>
      </w:r>
      <w:r>
        <w:t>次产品培训，总时间最多为四</w:t>
      </w:r>
      <w:r>
        <w:t xml:space="preserve"> (4) </w:t>
      </w:r>
      <w:r>
        <w:t>个小时。</w:t>
      </w:r>
    </w:p>
    <w:p w:rsidR="000A1BB7" w:rsidRDefault="00A05DD2" w:rsidP="00A05DD2">
      <w:pPr>
        <w:pStyle w:val="ProductList-Bullet"/>
        <w:numPr>
          <w:ilvl w:val="0"/>
          <w:numId w:val="50"/>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0A1BB7" w:rsidRDefault="000A1BB7">
      <w:pPr>
        <w:pStyle w:val="ProductList-Body"/>
      </w:pPr>
    </w:p>
    <w:p w:rsidR="000A1BB7" w:rsidRDefault="00A05DD2">
      <w:pPr>
        <w:pStyle w:val="ProductList-ClauseHeading"/>
        <w:outlineLvl w:val="2"/>
      </w:pPr>
      <w:r>
        <w:t>客户责任</w:t>
      </w:r>
    </w:p>
    <w:p w:rsidR="000A1BB7" w:rsidRDefault="00A05DD2">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A05DD2">
      <w:pPr>
        <w:pStyle w:val="ProductList-SectionHeading"/>
        <w:pageBreakBefore/>
        <w:outlineLvl w:val="0"/>
      </w:pPr>
      <w:bookmarkStart w:id="404" w:name="_Sec563"/>
      <w:bookmarkEnd w:id="396"/>
      <w:r>
        <w:t>附录</w:t>
      </w:r>
      <w:r>
        <w:t xml:space="preserve"> D – </w:t>
      </w:r>
      <w:r>
        <w:t>计划协议补充条款</w:t>
      </w:r>
      <w:r>
        <w:fldChar w:fldCharType="begin"/>
      </w:r>
      <w:r>
        <w:instrText xml:space="preserve"> TC "</w:instrText>
      </w:r>
      <w:bookmarkStart w:id="405" w:name="_Toc439148312"/>
      <w:r>
        <w:instrText>附录</w:instrText>
      </w:r>
      <w:r>
        <w:instrText xml:space="preserve"> D – </w:instrText>
      </w:r>
      <w:r>
        <w:instrText>计划协议补充条款</w:instrText>
      </w:r>
      <w:bookmarkEnd w:id="405"/>
      <w:r>
        <w:instrText>" \l 1</w:instrText>
      </w:r>
      <w:r>
        <w:fldChar w:fldCharType="end"/>
      </w:r>
    </w:p>
    <w:p w:rsidR="000A1BB7" w:rsidRDefault="00A05DD2">
      <w:pPr>
        <w:pStyle w:val="ProductList-Body"/>
      </w:pPr>
      <w:r>
        <w:t>正如前面提到的，下面的条款和条件适用于客户批量许可协议。</w:t>
      </w:r>
    </w:p>
    <w:p w:rsidR="000A1BB7" w:rsidRDefault="00A05DD2">
      <w:pPr>
        <w:pStyle w:val="ProductList-Offering1Heading"/>
        <w:outlineLvl w:val="1"/>
      </w:pPr>
      <w:bookmarkStart w:id="406" w:name="_Sec568"/>
      <w:r>
        <w:t>选择附加计划的补充条款</w:t>
      </w:r>
      <w:bookmarkEnd w:id="406"/>
      <w:r>
        <w:fldChar w:fldCharType="begin"/>
      </w:r>
      <w:r>
        <w:instrText xml:space="preserve"> TC "</w:instrText>
      </w:r>
      <w:bookmarkStart w:id="407" w:name="_Toc439148313"/>
      <w:r>
        <w:instrText>选择附加计划的补充条款</w:instrText>
      </w:r>
      <w:bookmarkEnd w:id="407"/>
      <w:r>
        <w:instrText>" \l 2</w:instrText>
      </w:r>
      <w:r>
        <w:fldChar w:fldCharType="end"/>
      </w:r>
    </w:p>
    <w:p w:rsidR="000A1BB7" w:rsidRDefault="00A05DD2">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0A1BB7" w:rsidRDefault="000A1BB7">
      <w:pPr>
        <w:pStyle w:val="ProductList-Body"/>
      </w:pPr>
    </w:p>
    <w:p w:rsidR="000A1BB7" w:rsidRDefault="00A05DD2">
      <w:pPr>
        <w:pStyle w:val="ProductList-ClauseHeading"/>
        <w:outlineLvl w:val="2"/>
      </w:pPr>
      <w:r>
        <w:t>选择附加计划中的价格水平</w:t>
      </w:r>
    </w:p>
    <w:p w:rsidR="000A1BB7" w:rsidRDefault="00A05DD2">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0A1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BB7" w:rsidRDefault="00A05DD2">
            <w:pPr>
              <w:pStyle w:val="ProductList-TableBody"/>
            </w:pPr>
            <w:r>
              <w:rPr>
                <w:color w:val="FFFFFF"/>
              </w:rPr>
              <w:t>每组每年最低分数</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500</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4,000</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10,000</w:t>
            </w:r>
          </w:p>
        </w:tc>
      </w:tr>
      <w:tr w:rsidR="000A1BB7">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A1BB7" w:rsidRDefault="00A05DD2">
            <w:pPr>
              <w:pStyle w:val="ProductList-TableBody"/>
            </w:pPr>
            <w:r>
              <w:t>25,000</w:t>
            </w:r>
          </w:p>
        </w:tc>
      </w:tr>
    </w:tbl>
    <w:p w:rsidR="000A1BB7" w:rsidRDefault="00A05DD2">
      <w:pPr>
        <w:pStyle w:val="ProductList-Offering1Heading"/>
        <w:outlineLvl w:val="1"/>
      </w:pPr>
      <w:bookmarkStart w:id="408" w:name="_Sec569"/>
      <w:r>
        <w:t>管理合格设备的定义</w:t>
      </w:r>
      <w:bookmarkEnd w:id="408"/>
      <w:r>
        <w:fldChar w:fldCharType="begin"/>
      </w:r>
      <w:r>
        <w:instrText xml:space="preserve"> TC "</w:instrText>
      </w:r>
      <w:bookmarkStart w:id="409" w:name="_Toc439148314"/>
      <w:r>
        <w:instrText>管理合格设备的定义</w:instrText>
      </w:r>
      <w:bookmarkEnd w:id="409"/>
      <w:r>
        <w:instrText>" \l 2</w:instrText>
      </w:r>
      <w:r>
        <w:fldChar w:fldCharType="end"/>
      </w:r>
    </w:p>
    <w:p w:rsidR="000A1BB7" w:rsidRDefault="00A05DD2">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0A1BB7" w:rsidRDefault="00A05DD2" w:rsidP="00A05DD2">
      <w:pPr>
        <w:pStyle w:val="ProductList-Bullet"/>
        <w:numPr>
          <w:ilvl w:val="0"/>
          <w:numId w:val="51"/>
        </w:numPr>
      </w:pPr>
      <w:r>
        <w:t>允许加入其域的设备，或者</w:t>
      </w:r>
    </w:p>
    <w:p w:rsidR="000A1BB7" w:rsidRDefault="00A05DD2" w:rsidP="00A05DD2">
      <w:pPr>
        <w:pStyle w:val="ProductList-Bullet"/>
        <w:numPr>
          <w:ilvl w:val="0"/>
          <w:numId w:val="51"/>
        </w:numPr>
      </w:pPr>
      <w:r>
        <w:t>作为在客户现场使用应用程序的要求，需要进行验证的设备，或者</w:t>
      </w:r>
    </w:p>
    <w:p w:rsidR="000A1BB7" w:rsidRDefault="00A05DD2" w:rsidP="00A05DD2">
      <w:pPr>
        <w:pStyle w:val="ProductList-Bullet"/>
        <w:numPr>
          <w:ilvl w:val="0"/>
          <w:numId w:val="51"/>
        </w:numPr>
      </w:pPr>
      <w:r>
        <w:t>在其上安装代理（如反病毒、反病毒软件或其他由客户管理的代理）的设备，或者</w:t>
      </w:r>
    </w:p>
    <w:p w:rsidR="000A1BB7" w:rsidRDefault="00A05DD2" w:rsidP="00A05DD2">
      <w:pPr>
        <w:pStyle w:val="ProductList-Bullet"/>
        <w:numPr>
          <w:ilvl w:val="0"/>
          <w:numId w:val="51"/>
        </w:numPr>
      </w:pPr>
      <w:r>
        <w:t>直接或间接应用并强制实施组策略的设备，或者</w:t>
      </w:r>
    </w:p>
    <w:p w:rsidR="000A1BB7" w:rsidRDefault="00A05DD2" w:rsidP="00A05DD2">
      <w:pPr>
        <w:pStyle w:val="ProductList-Bullet"/>
        <w:numPr>
          <w:ilvl w:val="0"/>
          <w:numId w:val="51"/>
        </w:numPr>
      </w:pPr>
      <w:r>
        <w:t>在该设备上请求或接收操作系统环境相关数据，并且配置与操作系统环境直接或间接关联的硬件或软件，或向与操作系统环境直接或间接关联的硬件或软件发出指令，或者</w:t>
      </w:r>
    </w:p>
    <w:p w:rsidR="000A1BB7" w:rsidRDefault="00A05DD2" w:rsidP="00A05DD2">
      <w:pPr>
        <w:pStyle w:val="ProductList-Bullet"/>
        <w:numPr>
          <w:ilvl w:val="0"/>
          <w:numId w:val="51"/>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0A1BB7" w:rsidRDefault="000A1BB7">
      <w:pPr>
        <w:pStyle w:val="ProductList-Body"/>
      </w:pPr>
    </w:p>
    <w:p w:rsidR="000A1BB7" w:rsidRDefault="00A05DD2">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0A1BB7" w:rsidRDefault="00A05DD2">
      <w:pPr>
        <w:pStyle w:val="ProductList-Offering1Heading"/>
        <w:outlineLvl w:val="1"/>
      </w:pPr>
      <w:bookmarkStart w:id="410" w:name="_Sec570"/>
      <w:r>
        <w:t>开放式计划中的在线服务</w:t>
      </w:r>
      <w:bookmarkEnd w:id="410"/>
      <w:r>
        <w:fldChar w:fldCharType="begin"/>
      </w:r>
      <w:r>
        <w:instrText xml:space="preserve"> TC "</w:instrText>
      </w:r>
      <w:bookmarkStart w:id="411" w:name="_Toc439148315"/>
      <w:r>
        <w:instrText>开放式计划中的在线服务</w:instrText>
      </w:r>
      <w:bookmarkEnd w:id="411"/>
      <w:r>
        <w:instrText>" \l 2</w:instrText>
      </w:r>
      <w:r>
        <w:fldChar w:fldCharType="end"/>
      </w:r>
    </w:p>
    <w:p w:rsidR="000A1BB7" w:rsidRDefault="00A05DD2">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0A1BB7" w:rsidRDefault="000A1BB7">
      <w:pPr>
        <w:pStyle w:val="ProductList-Body"/>
      </w:pPr>
    </w:p>
    <w:p w:rsidR="000A1BB7" w:rsidRDefault="00A05DD2">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0A1BB7" w:rsidRDefault="00A05DD2">
      <w:pPr>
        <w:pStyle w:val="ProductList-Offering1Heading"/>
        <w:outlineLvl w:val="1"/>
      </w:pPr>
      <w:bookmarkStart w:id="412" w:name="_Sec571"/>
      <w:r>
        <w:t>专业服务补充条款</w:t>
      </w:r>
      <w:r>
        <w:t xml:space="preserve"> – </w:t>
      </w:r>
      <w:r>
        <w:t>旧版协议</w:t>
      </w:r>
      <w:bookmarkEnd w:id="412"/>
      <w:r>
        <w:fldChar w:fldCharType="begin"/>
      </w:r>
      <w:r>
        <w:instrText xml:space="preserve"> TC "</w:instrText>
      </w:r>
      <w:bookmarkStart w:id="413" w:name="_Toc439148316"/>
      <w:r>
        <w:instrText>专业服务补充条款</w:instrText>
      </w:r>
      <w:r>
        <w:instrText xml:space="preserve"> – </w:instrText>
      </w:r>
      <w:r>
        <w:instrText>旧版协议</w:instrText>
      </w:r>
      <w:bookmarkEnd w:id="413"/>
      <w:r>
        <w:instrText>" \l 2</w:instrText>
      </w:r>
      <w:r>
        <w:fldChar w:fldCharType="end"/>
      </w:r>
    </w:p>
    <w:p w:rsidR="000A1BB7" w:rsidRDefault="00A05DD2">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0A1BB7" w:rsidRDefault="000A1BB7">
      <w:pPr>
        <w:pStyle w:val="ProductList-Body"/>
      </w:pPr>
    </w:p>
    <w:p w:rsidR="000A1BB7" w:rsidRDefault="00A05DD2">
      <w:pPr>
        <w:pStyle w:val="ProductList-ClauseHeading"/>
        <w:outlineLvl w:val="2"/>
      </w:pPr>
      <w:r>
        <w:t>使用、所有权和许可权利</w:t>
      </w:r>
    </w:p>
    <w:p w:rsidR="000A1BB7" w:rsidRDefault="00A05DD2">
      <w:pPr>
        <w:pStyle w:val="ProductList-SubClauseHeading"/>
        <w:outlineLvl w:val="3"/>
      </w:pPr>
      <w:r>
        <w:t>修补程序</w:t>
      </w:r>
    </w:p>
    <w:p w:rsidR="000A1BB7" w:rsidRDefault="00A05DD2">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0A1BB7" w:rsidRDefault="000A1BB7">
      <w:pPr>
        <w:pStyle w:val="ProductList-BodyIndented"/>
      </w:pPr>
    </w:p>
    <w:p w:rsidR="000A1BB7" w:rsidRDefault="00A05DD2">
      <w:pPr>
        <w:pStyle w:val="ProductList-SubClauseHeading"/>
        <w:outlineLvl w:val="3"/>
      </w:pPr>
      <w:r>
        <w:t>既存工作成果</w:t>
      </w:r>
    </w:p>
    <w:p w:rsidR="000A1BB7" w:rsidRDefault="00A05DD2">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0A1BB7" w:rsidRDefault="00A05DD2">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0A1BB7" w:rsidRDefault="000A1BB7">
      <w:pPr>
        <w:pStyle w:val="ProductList-BodyIndented"/>
      </w:pPr>
    </w:p>
    <w:p w:rsidR="000A1BB7" w:rsidRDefault="00A05DD2">
      <w:pPr>
        <w:pStyle w:val="ProductList-SubClauseHeading"/>
        <w:outlineLvl w:val="3"/>
      </w:pPr>
      <w:r>
        <w:t>服务交付物</w:t>
      </w:r>
    </w:p>
    <w:p w:rsidR="000A1BB7" w:rsidRDefault="00A05DD2">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0A1BB7" w:rsidRDefault="000A1BB7">
      <w:pPr>
        <w:pStyle w:val="ProductList-BodyIndented"/>
      </w:pPr>
    </w:p>
    <w:p w:rsidR="000A1BB7" w:rsidRDefault="00A05DD2">
      <w:pPr>
        <w:pStyle w:val="ProductList-SubClauseHeading"/>
        <w:outlineLvl w:val="3"/>
      </w:pPr>
      <w:r>
        <w:t>使用来自专业服务的技术信息。</w:t>
      </w:r>
    </w:p>
    <w:p w:rsidR="000A1BB7" w:rsidRDefault="00A05DD2">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0A1BB7" w:rsidRDefault="000A1BB7">
      <w:pPr>
        <w:pStyle w:val="ProductList-BodyIndented"/>
      </w:pPr>
    </w:p>
    <w:p w:rsidR="000A1BB7" w:rsidRDefault="00A05DD2">
      <w:pPr>
        <w:pStyle w:val="ProductList-SubClauseHeading"/>
        <w:outlineLvl w:val="3"/>
      </w:pPr>
      <w:r>
        <w:t>开放源代码许可限制</w:t>
      </w:r>
    </w:p>
    <w:p w:rsidR="000A1BB7" w:rsidRDefault="00A05DD2">
      <w:pPr>
        <w:pStyle w:val="ProductList-BodyIndented"/>
      </w:pPr>
      <w:r>
        <w:t>客户安装和使用非微软产品或技术的方式不应导致微软的知识产权或技术必须承担这些专业服务条款或客户的批量许可协议中未明确规定的任何义务。</w:t>
      </w:r>
    </w:p>
    <w:p w:rsidR="000A1BB7" w:rsidRDefault="000A1BB7">
      <w:pPr>
        <w:pStyle w:val="ProductList-BodyIndented"/>
      </w:pPr>
    </w:p>
    <w:p w:rsidR="000A1BB7" w:rsidRDefault="00A05DD2">
      <w:pPr>
        <w:pStyle w:val="ProductList-SubClauseHeading"/>
        <w:outlineLvl w:val="3"/>
      </w:pPr>
      <w:r>
        <w:t>关联公司的权利</w:t>
      </w:r>
    </w:p>
    <w:p w:rsidR="000A1BB7" w:rsidRDefault="00A05DD2">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0A1BB7" w:rsidRDefault="000A1BB7">
      <w:pPr>
        <w:pStyle w:val="ProductList-BodyIndented"/>
      </w:pPr>
    </w:p>
    <w:p w:rsidR="000A1BB7" w:rsidRDefault="00A05DD2">
      <w:pPr>
        <w:pStyle w:val="ProductList-ClauseHeading"/>
        <w:outlineLvl w:val="2"/>
      </w:pPr>
      <w:r>
        <w:t>保证和责任限制</w:t>
      </w:r>
    </w:p>
    <w:p w:rsidR="000A1BB7" w:rsidRDefault="00A05DD2">
      <w:pPr>
        <w:pStyle w:val="ProductList-SubClauseHeading"/>
        <w:outlineLvl w:val="3"/>
      </w:pPr>
      <w:r>
        <w:t>专业服务的保证</w:t>
      </w:r>
    </w:p>
    <w:p w:rsidR="000A1BB7" w:rsidRDefault="00A05DD2">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0A1BB7" w:rsidRDefault="000A1BB7">
      <w:pPr>
        <w:pStyle w:val="ProductList-BodyIndented"/>
      </w:pPr>
    </w:p>
    <w:p w:rsidR="000A1BB7" w:rsidRDefault="00A05DD2">
      <w:pPr>
        <w:pStyle w:val="ProductList-SubClauseHeading"/>
        <w:outlineLvl w:val="3"/>
      </w:pPr>
      <w:r>
        <w:t>责任限制</w:t>
      </w:r>
    </w:p>
    <w:p w:rsidR="000A1BB7" w:rsidRDefault="00A05DD2">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0A1BB7" w:rsidRDefault="000A1BB7">
      <w:pPr>
        <w:pStyle w:val="ProductList-BodyIndented"/>
        <w:jc w:val="right"/>
      </w:pPr>
    </w:p>
    <w:tbl>
      <w:tblPr>
        <w:tblStyle w:val="PURTable0"/>
        <w:tblW w:w="0" w:type="dxa"/>
        <w:tblLook w:val="04A0" w:firstRow="1" w:lastRow="0" w:firstColumn="1" w:lastColumn="0" w:noHBand="0" w:noVBand="1"/>
      </w:tblPr>
      <w:tblGrid>
        <w:gridCol w:w="1055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Indented"/>
      </w:pPr>
    </w:p>
    <w:p w:rsidR="000A1BB7" w:rsidRDefault="00A05DD2">
      <w:pPr>
        <w:pStyle w:val="ProductList-SectionHeading"/>
        <w:pageBreakBefore/>
        <w:outlineLvl w:val="0"/>
      </w:pPr>
      <w:bookmarkStart w:id="414" w:name="_Sec572"/>
      <w:bookmarkEnd w:id="404"/>
      <w:r>
        <w:t>附录</w:t>
      </w:r>
      <w:r>
        <w:t xml:space="preserve"> E – </w:t>
      </w:r>
      <w:r>
        <w:t>促销</w:t>
      </w:r>
      <w:r>
        <w:fldChar w:fldCharType="begin"/>
      </w:r>
      <w:r>
        <w:instrText xml:space="preserve"> TC "</w:instrText>
      </w:r>
      <w:bookmarkStart w:id="415" w:name="_Toc439148317"/>
      <w:r>
        <w:instrText>附录</w:instrText>
      </w:r>
      <w:r>
        <w:instrText xml:space="preserve"> E – </w:instrText>
      </w:r>
      <w:r>
        <w:instrText>促销</w:instrText>
      </w:r>
      <w:bookmarkEnd w:id="415"/>
      <w:r>
        <w:instrText>" \l 1</w:instrText>
      </w:r>
      <w:r>
        <w:fldChar w:fldCharType="end"/>
      </w:r>
    </w:p>
    <w:p w:rsidR="000A1BB7" w:rsidRDefault="00A05DD2">
      <w:pPr>
        <w:pStyle w:val="ProductList-OfferingGroupHeading"/>
        <w:outlineLvl w:val="1"/>
      </w:pPr>
      <w:bookmarkStart w:id="416" w:name="_Sec867"/>
      <w:r>
        <w:t xml:space="preserve">System Center Client Management Suite </w:t>
      </w:r>
      <w:r>
        <w:t>促销</w:t>
      </w:r>
      <w:bookmarkEnd w:id="416"/>
      <w:r>
        <w:fldChar w:fldCharType="begin"/>
      </w:r>
      <w:r>
        <w:instrText xml:space="preserve"> TC "</w:instrText>
      </w:r>
      <w:bookmarkStart w:id="417" w:name="_Toc439148318"/>
      <w:r>
        <w:instrText xml:space="preserve">System Center Client Management Suite </w:instrText>
      </w:r>
      <w:r>
        <w:instrText>促销</w:instrText>
      </w:r>
      <w:bookmarkEnd w:id="417"/>
      <w:r>
        <w:instrText>" \l 2</w:instrText>
      </w:r>
      <w:r>
        <w:fldChar w:fldCharType="end"/>
      </w:r>
    </w:p>
    <w:p w:rsidR="000A1BB7" w:rsidRDefault="00A05DD2">
      <w:pPr>
        <w:pStyle w:val="ProductList-Body"/>
      </w:pPr>
      <w:r>
        <w:t>截止</w:t>
      </w:r>
      <w:r>
        <w:t xml:space="preserve"> 2016 </w:t>
      </w:r>
      <w:r>
        <w:t>年</w:t>
      </w:r>
      <w:r>
        <w:t xml:space="preserve"> 12 </w:t>
      </w:r>
      <w:r>
        <w:t>月</w:t>
      </w:r>
      <w:r>
        <w:t xml:space="preserve"> 31 </w:t>
      </w:r>
      <w:r>
        <w:t>日前，订购的所有</w:t>
      </w:r>
      <w:r>
        <w:t xml:space="preserve"> Enterprise CAL Suite </w:t>
      </w:r>
      <w:r>
        <w:t>和适用于</w:t>
      </w:r>
      <w:r>
        <w:t xml:space="preserve"> Office 365 </w:t>
      </w:r>
      <w:r>
        <w:t>的</w:t>
      </w:r>
      <w:r>
        <w:t xml:space="preserve"> Enterprise CAL Suite Bridge</w:t>
      </w:r>
      <w:r>
        <w:t>（带或不带</w:t>
      </w:r>
      <w:r>
        <w:t xml:space="preserve"> Microsoft Intune</w:t>
      </w:r>
      <w:r>
        <w:t>）许可均包括使用</w:t>
      </w:r>
      <w:r>
        <w:t xml:space="preserve"> System Center Client Management Suite </w:t>
      </w:r>
      <w:r>
        <w:t>的权利。</w:t>
      </w:r>
    </w:p>
    <w:p w:rsidR="000A1BB7" w:rsidRDefault="00A05DD2">
      <w:pPr>
        <w:pStyle w:val="ProductList-OfferingGroupHeading"/>
        <w:outlineLvl w:val="1"/>
      </w:pPr>
      <w:bookmarkStart w:id="418" w:name="_Sec871"/>
      <w:r>
        <w:t xml:space="preserve">Azure Compute Capacity </w:t>
      </w:r>
      <w:r>
        <w:t>促销</w:t>
      </w:r>
      <w:bookmarkEnd w:id="418"/>
      <w:r>
        <w:fldChar w:fldCharType="begin"/>
      </w:r>
      <w:r>
        <w:instrText xml:space="preserve"> TC "</w:instrText>
      </w:r>
      <w:bookmarkStart w:id="419" w:name="_Toc439148319"/>
      <w:r>
        <w:instrText xml:space="preserve">Azure Compute Capacity </w:instrText>
      </w:r>
      <w:r>
        <w:instrText>促销</w:instrText>
      </w:r>
      <w:bookmarkEnd w:id="419"/>
      <w:r>
        <w:instrText>" \l 2</w:instrText>
      </w:r>
      <w:r>
        <w:fldChar w:fldCharType="end"/>
      </w:r>
    </w:p>
    <w:p w:rsidR="000A1BB7" w:rsidRDefault="00A05DD2">
      <w:pPr>
        <w:pStyle w:val="ProductList-Body"/>
      </w:pPr>
      <w:r>
        <w:t xml:space="preserve">2015 </w:t>
      </w:r>
      <w:r>
        <w:t>年</w:t>
      </w:r>
      <w:r>
        <w:t xml:space="preserve"> 11 </w:t>
      </w:r>
      <w:r>
        <w:t>月</w:t>
      </w:r>
      <w:r>
        <w:t xml:space="preserve"> 1 </w:t>
      </w:r>
      <w:r>
        <w:t>日至</w:t>
      </w:r>
      <w:r>
        <w:t xml:space="preserve"> 2016 </w:t>
      </w:r>
      <w:r>
        <w:t>年</w:t>
      </w:r>
      <w:r>
        <w:t xml:space="preserve"> 6 </w:t>
      </w:r>
      <w:r>
        <w:t>月</w:t>
      </w:r>
      <w:r>
        <w:t xml:space="preserve"> 30 </w:t>
      </w:r>
      <w:r>
        <w:t>日，</w:t>
      </w:r>
      <w:r>
        <w:t xml:space="preserve">Azure Compute Capacity </w:t>
      </w:r>
      <w:r>
        <w:t>以非相连的</w:t>
      </w:r>
      <w:r>
        <w:t xml:space="preserve"> 12 </w:t>
      </w:r>
      <w:r>
        <w:t>个月订购的形式，提供针对</w:t>
      </w:r>
      <w:r>
        <w:t xml:space="preserve"> A</w:t>
      </w:r>
      <w:r>
        <w:t>、</w:t>
      </w:r>
      <w:r>
        <w:t xml:space="preserve">D </w:t>
      </w:r>
      <w:r>
        <w:t>和</w:t>
      </w:r>
      <w:r>
        <w:t xml:space="preserve"> G </w:t>
      </w:r>
      <w:r>
        <w:t>系列计算实例的折扣。如果客户依据去年许可登记表中的企业协议购买该实例，则在终止时剩余的任何权益可依据及时续签的许可登记表使用。如果未及时续签许可登记表，则客户将丧失所有剩余权益。</w:t>
      </w:r>
    </w:p>
    <w:p w:rsidR="000A1BB7" w:rsidRDefault="000A1BB7">
      <w:pPr>
        <w:pStyle w:val="ProductList-Body"/>
        <w:jc w:val="right"/>
      </w:pPr>
    </w:p>
    <w:tbl>
      <w:tblPr>
        <w:tblStyle w:val="PURTable"/>
        <w:tblW w:w="0" w:type="dxa"/>
        <w:tblLook w:val="04A0" w:firstRow="1" w:lastRow="0" w:firstColumn="1" w:lastColumn="0" w:noHBand="0" w:noVBand="1"/>
      </w:tblPr>
      <w:tblGrid>
        <w:gridCol w:w="10916"/>
      </w:tblGrid>
      <w:tr w:rsidR="000A1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BB7" w:rsidRDefault="00587913">
            <w:pPr>
              <w:pStyle w:val="ProductList-TableBody"/>
              <w:jc w:val="right"/>
            </w:pPr>
            <w:hyperlink w:anchor="_Sec842">
              <w:r w:rsidR="00A05DD2">
                <w:rPr>
                  <w:color w:val="00467F"/>
                  <w:sz w:val="14"/>
                  <w:u w:val="single"/>
                </w:rPr>
                <w:t>目录</w:t>
              </w:r>
            </w:hyperlink>
            <w:r w:rsidR="00A05DD2">
              <w:rPr>
                <w:sz w:val="14"/>
              </w:rPr>
              <w:t>/</w:t>
            </w:r>
            <w:hyperlink w:anchor="_Sec549">
              <w:r w:rsidR="00A05DD2">
                <w:rPr>
                  <w:color w:val="00467F"/>
                  <w:sz w:val="14"/>
                  <w:u w:val="single"/>
                </w:rPr>
                <w:t>词汇表</w:t>
              </w:r>
            </w:hyperlink>
            <w:r w:rsidR="00A05DD2">
              <w:rPr>
                <w:sz w:val="14"/>
              </w:rPr>
              <w:t>/</w:t>
            </w:r>
            <w:hyperlink w:anchor="_Sec844">
              <w:r w:rsidR="00A05DD2">
                <w:rPr>
                  <w:color w:val="00467F"/>
                  <w:sz w:val="14"/>
                  <w:u w:val="single"/>
                </w:rPr>
                <w:t>索引</w:t>
              </w:r>
            </w:hyperlink>
          </w:p>
        </w:tc>
      </w:tr>
    </w:tbl>
    <w:p w:rsidR="000A1BB7" w:rsidRDefault="000A1BB7">
      <w:pPr>
        <w:pStyle w:val="ProductList-Body"/>
      </w:pPr>
    </w:p>
    <w:p w:rsidR="000A1BB7" w:rsidRDefault="000A1BB7">
      <w:pPr>
        <w:sectPr w:rsidR="000A1BB7">
          <w:headerReference w:type="default" r:id="rId141"/>
          <w:footerReference w:type="default" r:id="rId142"/>
          <w:type w:val="continuous"/>
          <w:pgSz w:w="12240" w:h="15840" w:code="1"/>
          <w:pgMar w:top="1170" w:right="720" w:bottom="720" w:left="720" w:header="432" w:footer="288" w:gutter="0"/>
          <w:cols w:space="360"/>
        </w:sectPr>
      </w:pPr>
    </w:p>
    <w:bookmarkEnd w:id="414"/>
    <w:p w:rsidR="000A1BB7" w:rsidRDefault="00A05DD2">
      <w:pPr>
        <w:pStyle w:val="ProductList-SectionHeading"/>
        <w:pageBreakBefore/>
        <w:outlineLvl w:val="0"/>
      </w:pPr>
      <w:r>
        <w:t>索引</w:t>
      </w:r>
      <w:r>
        <w:fldChar w:fldCharType="begin"/>
      </w:r>
      <w:r>
        <w:instrText xml:space="preserve"> TC "</w:instrText>
      </w:r>
      <w:bookmarkStart w:id="420" w:name="_Toc439148320"/>
      <w:r>
        <w:instrText>索引</w:instrText>
      </w:r>
      <w:bookmarkEnd w:id="420"/>
      <w:r>
        <w:instrText>" \l 1</w:instrText>
      </w:r>
      <w:r>
        <w:fldChar w:fldCharType="end"/>
      </w:r>
    </w:p>
    <w:p w:rsidR="000A1BB7" w:rsidRDefault="000A1BB7">
      <w:pPr>
        <w:pStyle w:val="ProductList-Body"/>
      </w:pPr>
    </w:p>
    <w:p w:rsidR="000A1BB7" w:rsidRDefault="000A1BB7">
      <w:pPr>
        <w:sectPr w:rsidR="000A1BB7">
          <w:headerReference w:type="default" r:id="rId143"/>
          <w:footerReference w:type="default" r:id="rId144"/>
          <w:type w:val="continuous"/>
          <w:pgSz w:w="12240" w:h="15840" w:code="1"/>
          <w:pgMar w:top="1170" w:right="720" w:bottom="720" w:left="720" w:header="432" w:footer="288" w:gutter="0"/>
          <w:cols w:space="360"/>
        </w:sectPr>
      </w:pPr>
    </w:p>
    <w:p w:rsidR="00A05DD2" w:rsidRDefault="00A05DD2">
      <w:pPr>
        <w:pStyle w:val="ProductList-Body"/>
        <w:rPr>
          <w:noProof/>
        </w:rPr>
        <w:sectPr w:rsidR="00A05DD2" w:rsidSect="00A05DD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05DD2" w:rsidRDefault="00A05DD2">
      <w:pPr>
        <w:pStyle w:val="Index1"/>
        <w:tabs>
          <w:tab w:val="right" w:pos="5030"/>
        </w:tabs>
        <w:rPr>
          <w:noProof/>
        </w:rPr>
      </w:pPr>
      <w:r>
        <w:rPr>
          <w:noProof/>
        </w:rPr>
        <w:t>Access 2016, 25</w:t>
      </w:r>
    </w:p>
    <w:p w:rsidR="00A05DD2" w:rsidRDefault="00A05DD2">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w:t>
      </w:r>
      <w:r>
        <w:rPr>
          <w:noProof/>
        </w:rPr>
        <w:t xml:space="preserve"> OSE</w:t>
      </w:r>
      <w:r>
        <w:rPr>
          <w:rFonts w:ascii="MS Mincho" w:eastAsia="MS Mincho" w:hAnsi="MS Mincho" w:cs="MS Mincho" w:hint="eastAsia"/>
          <w:noProof/>
        </w:rPr>
        <w:t>）</w:t>
      </w:r>
      <w:r>
        <w:rPr>
          <w:noProof/>
        </w:rPr>
        <w:t>, 14</w:t>
      </w:r>
    </w:p>
    <w:p w:rsidR="00A05DD2" w:rsidRDefault="00A05DD2">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户端管理许可（按用户）</w:t>
      </w:r>
      <w:r>
        <w:rPr>
          <w:noProof/>
        </w:rPr>
        <w:t>, 14</w:t>
      </w:r>
    </w:p>
    <w:p w:rsidR="00A05DD2" w:rsidRDefault="00A05DD2">
      <w:pPr>
        <w:pStyle w:val="Index1"/>
        <w:tabs>
          <w:tab w:val="right" w:pos="5030"/>
        </w:tabs>
        <w:rPr>
          <w:noProof/>
        </w:rPr>
      </w:pPr>
      <w:r>
        <w:rPr>
          <w:noProof/>
        </w:rPr>
        <w:t>Advanced Threat Protection, 74</w:t>
      </w:r>
    </w:p>
    <w:p w:rsidR="00A05DD2" w:rsidRDefault="00A05DD2">
      <w:pPr>
        <w:pStyle w:val="Index1"/>
        <w:tabs>
          <w:tab w:val="right" w:pos="5030"/>
        </w:tabs>
        <w:rPr>
          <w:noProof/>
        </w:rPr>
      </w:pPr>
      <w:r>
        <w:rPr>
          <w:noProof/>
        </w:rPr>
        <w:t>Apple Macintosh, 47</w:t>
      </w:r>
    </w:p>
    <w:p w:rsidR="00A05DD2" w:rsidRDefault="00A05DD2">
      <w:pPr>
        <w:pStyle w:val="Index1"/>
        <w:tabs>
          <w:tab w:val="right" w:pos="5030"/>
        </w:tabs>
        <w:rPr>
          <w:noProof/>
        </w:rPr>
      </w:pPr>
      <w:r>
        <w:rPr>
          <w:noProof/>
        </w:rPr>
        <w:t>Azure Active Directory Basic, 62</w:t>
      </w:r>
    </w:p>
    <w:p w:rsidR="00A05DD2" w:rsidRDefault="00A05DD2">
      <w:pPr>
        <w:pStyle w:val="Index1"/>
        <w:tabs>
          <w:tab w:val="right" w:pos="5030"/>
        </w:tabs>
        <w:rPr>
          <w:noProof/>
        </w:rPr>
      </w:pPr>
      <w:r>
        <w:rPr>
          <w:noProof/>
        </w:rPr>
        <w:t>Azure Active Directory Premium, 63</w:t>
      </w:r>
    </w:p>
    <w:p w:rsidR="00A05DD2" w:rsidRDefault="00A05DD2">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60</w:t>
      </w:r>
    </w:p>
    <w:p w:rsidR="00A05DD2" w:rsidRDefault="00A05DD2">
      <w:pPr>
        <w:pStyle w:val="Index1"/>
        <w:tabs>
          <w:tab w:val="right" w:pos="5030"/>
        </w:tabs>
        <w:rPr>
          <w:noProof/>
        </w:rPr>
      </w:pPr>
      <w:r>
        <w:rPr>
          <w:noProof/>
        </w:rPr>
        <w:t xml:space="preserve">Azure Active </w:t>
      </w:r>
      <w:r>
        <w:rPr>
          <w:rFonts w:ascii="PMingLiU" w:eastAsia="PMingLiU" w:hAnsi="PMingLiU" w:cs="PMingLiU" w:hint="eastAsia"/>
          <w:noProof/>
        </w:rPr>
        <w:t>标准支持</w:t>
      </w:r>
      <w:r>
        <w:rPr>
          <w:noProof/>
        </w:rPr>
        <w:t>, 60</w:t>
      </w:r>
    </w:p>
    <w:p w:rsidR="00A05DD2" w:rsidRDefault="00A05DD2">
      <w:pPr>
        <w:pStyle w:val="Index1"/>
        <w:tabs>
          <w:tab w:val="right" w:pos="5030"/>
        </w:tabs>
        <w:rPr>
          <w:noProof/>
        </w:rPr>
      </w:pPr>
      <w:r>
        <w:rPr>
          <w:noProof/>
        </w:rPr>
        <w:t>Azure RemoteApp, 63</w:t>
      </w:r>
    </w:p>
    <w:p w:rsidR="00A05DD2" w:rsidRDefault="00A05DD2">
      <w:pPr>
        <w:pStyle w:val="Index1"/>
        <w:tabs>
          <w:tab w:val="right" w:pos="5030"/>
        </w:tabs>
        <w:rPr>
          <w:noProof/>
        </w:rPr>
      </w:pPr>
      <w:r>
        <w:rPr>
          <w:noProof/>
        </w:rPr>
        <w:t>Azure Rights Management Add-on, 72</w:t>
      </w:r>
    </w:p>
    <w:p w:rsidR="00A05DD2" w:rsidRDefault="00A05DD2">
      <w:pPr>
        <w:pStyle w:val="Index1"/>
        <w:tabs>
          <w:tab w:val="right" w:pos="5030"/>
        </w:tabs>
        <w:rPr>
          <w:noProof/>
        </w:rPr>
      </w:pPr>
      <w:r>
        <w:rPr>
          <w:noProof/>
        </w:rPr>
        <w:t>Azure Site Recovery, 98</w:t>
      </w:r>
    </w:p>
    <w:p w:rsidR="00A05DD2" w:rsidRDefault="00A05DD2">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PMingLiU" w:eastAsia="PMingLiU" w:hAnsi="PMingLiU" w:cs="PMingLiU" w:hint="eastAsia"/>
          <w:noProof/>
        </w:rPr>
        <w:t>费订购</w:t>
      </w:r>
      <w:r>
        <w:rPr>
          <w:noProof/>
        </w:rPr>
        <w:t>, 77</w:t>
      </w:r>
    </w:p>
    <w:p w:rsidR="00A05DD2" w:rsidRDefault="00A05DD2">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77</w:t>
      </w:r>
    </w:p>
    <w:p w:rsidR="00A05DD2" w:rsidRDefault="00A05DD2">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77</w:t>
      </w:r>
    </w:p>
    <w:p w:rsidR="00A05DD2" w:rsidRDefault="00A05DD2">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77</w:t>
      </w:r>
    </w:p>
    <w:p w:rsidR="00A05DD2" w:rsidRDefault="00A05DD2">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77</w:t>
      </w:r>
    </w:p>
    <w:p w:rsidR="00A05DD2" w:rsidRDefault="00A05DD2">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77</w:t>
      </w:r>
    </w:p>
    <w:p w:rsidR="00A05DD2" w:rsidRDefault="00A05DD2">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77</w:t>
      </w:r>
    </w:p>
    <w:p w:rsidR="00A05DD2" w:rsidRDefault="00A05DD2">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77</w:t>
      </w:r>
    </w:p>
    <w:p w:rsidR="00A05DD2" w:rsidRDefault="00A05DD2">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PMingLiU" w:eastAsia="PMingLiU" w:hAnsi="PMingLiU" w:cs="PMingLiU" w:hint="eastAsia"/>
          <w:noProof/>
        </w:rPr>
        <w:t>户每月订购</w:t>
      </w:r>
      <w:r>
        <w:rPr>
          <w:noProof/>
        </w:rPr>
        <w:t>, 77</w:t>
      </w:r>
    </w:p>
    <w:p w:rsidR="00A05DD2" w:rsidRDefault="00A05DD2">
      <w:pPr>
        <w:pStyle w:val="Index1"/>
        <w:tabs>
          <w:tab w:val="right" w:pos="5030"/>
        </w:tabs>
        <w:rPr>
          <w:noProof/>
        </w:rPr>
      </w:pPr>
      <w:r>
        <w:rPr>
          <w:noProof/>
        </w:rPr>
        <w:t>BizTalk Server, 96</w:t>
      </w:r>
    </w:p>
    <w:p w:rsidR="00A05DD2" w:rsidRDefault="00A05DD2">
      <w:pPr>
        <w:pStyle w:val="Index1"/>
        <w:tabs>
          <w:tab w:val="right" w:pos="5030"/>
        </w:tabs>
        <w:rPr>
          <w:noProof/>
        </w:rPr>
      </w:pPr>
      <w:r>
        <w:rPr>
          <w:noProof/>
        </w:rPr>
        <w:t>BizTalk Server 2013, 15</w:t>
      </w:r>
    </w:p>
    <w:p w:rsidR="00A05DD2" w:rsidRDefault="00A05DD2">
      <w:pPr>
        <w:pStyle w:val="Index1"/>
        <w:tabs>
          <w:tab w:val="right" w:pos="5030"/>
        </w:tabs>
        <w:rPr>
          <w:noProof/>
        </w:rPr>
      </w:pPr>
      <w:r>
        <w:rPr>
          <w:noProof/>
        </w:rPr>
        <w:t>BizTalk Server 2013 R2 Branch Edition, 15</w:t>
      </w:r>
    </w:p>
    <w:p w:rsidR="00A05DD2" w:rsidRDefault="00A05DD2">
      <w:pPr>
        <w:pStyle w:val="Index1"/>
        <w:tabs>
          <w:tab w:val="right" w:pos="5030"/>
        </w:tabs>
        <w:rPr>
          <w:noProof/>
        </w:rPr>
      </w:pPr>
      <w:r>
        <w:rPr>
          <w:noProof/>
        </w:rPr>
        <w:t>BizTalk Server 2013 R2 Branch IDC, 15</w:t>
      </w:r>
    </w:p>
    <w:p w:rsidR="00A05DD2" w:rsidRDefault="00A05DD2">
      <w:pPr>
        <w:pStyle w:val="Index1"/>
        <w:tabs>
          <w:tab w:val="right" w:pos="5030"/>
        </w:tabs>
        <w:rPr>
          <w:noProof/>
        </w:rPr>
      </w:pPr>
      <w:r>
        <w:rPr>
          <w:noProof/>
        </w:rPr>
        <w:t>BizTalk Server 2013 R2 Developer, 15</w:t>
      </w:r>
    </w:p>
    <w:p w:rsidR="00A05DD2" w:rsidRDefault="00A05DD2">
      <w:pPr>
        <w:pStyle w:val="Index1"/>
        <w:tabs>
          <w:tab w:val="right" w:pos="5030"/>
        </w:tabs>
        <w:rPr>
          <w:noProof/>
        </w:rPr>
      </w:pPr>
      <w:r>
        <w:rPr>
          <w:noProof/>
        </w:rPr>
        <w:t>BizTalk Server 2013 R2 Enterprise Edition, 15</w:t>
      </w:r>
    </w:p>
    <w:p w:rsidR="00A05DD2" w:rsidRDefault="00A05DD2">
      <w:pPr>
        <w:pStyle w:val="Index1"/>
        <w:tabs>
          <w:tab w:val="right" w:pos="5030"/>
        </w:tabs>
        <w:rPr>
          <w:noProof/>
        </w:rPr>
      </w:pPr>
      <w:r>
        <w:rPr>
          <w:noProof/>
        </w:rPr>
        <w:t>BizTalk Server 2013 R2 Standard Edition, 15</w:t>
      </w:r>
    </w:p>
    <w:p w:rsidR="00A05DD2" w:rsidRDefault="00A05DD2">
      <w:pPr>
        <w:pStyle w:val="Index1"/>
        <w:tabs>
          <w:tab w:val="right" w:pos="5030"/>
        </w:tabs>
        <w:rPr>
          <w:noProof/>
        </w:rPr>
      </w:pPr>
      <w:r>
        <w:rPr>
          <w:noProof/>
        </w:rPr>
        <w:t>BizTalk Server 2013 R2 Standard Edition IDC, 15</w:t>
      </w:r>
    </w:p>
    <w:p w:rsidR="00A05DD2" w:rsidRDefault="00A05DD2">
      <w:pPr>
        <w:pStyle w:val="Index1"/>
        <w:tabs>
          <w:tab w:val="right" w:pos="5030"/>
        </w:tabs>
        <w:rPr>
          <w:noProof/>
        </w:rPr>
      </w:pPr>
      <w:r>
        <w:rPr>
          <w:noProof/>
        </w:rPr>
        <w:t>BizTalk Server Branch, 97</w:t>
      </w:r>
    </w:p>
    <w:p w:rsidR="00A05DD2" w:rsidRDefault="00A05DD2">
      <w:pPr>
        <w:pStyle w:val="Index1"/>
        <w:tabs>
          <w:tab w:val="right" w:pos="5030"/>
        </w:tabs>
        <w:rPr>
          <w:noProof/>
        </w:rPr>
      </w:pPr>
      <w:r>
        <w:rPr>
          <w:noProof/>
        </w:rPr>
        <w:t>BizTalk Server Enterprise, 97</w:t>
      </w:r>
    </w:p>
    <w:p w:rsidR="00A05DD2" w:rsidRDefault="00A05DD2">
      <w:pPr>
        <w:pStyle w:val="Index1"/>
        <w:tabs>
          <w:tab w:val="right" w:pos="5030"/>
        </w:tabs>
        <w:rPr>
          <w:noProof/>
        </w:rPr>
      </w:pPr>
      <w:r>
        <w:rPr>
          <w:noProof/>
        </w:rPr>
        <w:t>BizTalk Server Standard, 97</w:t>
      </w:r>
    </w:p>
    <w:p w:rsidR="00A05DD2" w:rsidRDefault="00A05DD2">
      <w:pPr>
        <w:pStyle w:val="Index1"/>
        <w:tabs>
          <w:tab w:val="right" w:pos="5030"/>
        </w:tabs>
        <w:rPr>
          <w:noProof/>
        </w:rPr>
      </w:pPr>
      <w:r>
        <w:rPr>
          <w:noProof/>
        </w:rPr>
        <w:t>Business Productivity Online Deskless Suite, 73</w:t>
      </w:r>
    </w:p>
    <w:p w:rsidR="00A05DD2" w:rsidRDefault="00A05DD2">
      <w:pPr>
        <w:pStyle w:val="Index1"/>
        <w:tabs>
          <w:tab w:val="right" w:pos="5030"/>
        </w:tabs>
        <w:rPr>
          <w:noProof/>
        </w:rPr>
      </w:pPr>
      <w:r>
        <w:rPr>
          <w:noProof/>
        </w:rPr>
        <w:t>CIS Datacenter, 96</w:t>
      </w:r>
    </w:p>
    <w:p w:rsidR="00A05DD2" w:rsidRDefault="00A05DD2">
      <w:pPr>
        <w:pStyle w:val="Index1"/>
        <w:tabs>
          <w:tab w:val="right" w:pos="5030"/>
        </w:tabs>
        <w:rPr>
          <w:noProof/>
        </w:rPr>
      </w:pPr>
      <w:r>
        <w:rPr>
          <w:noProof/>
        </w:rPr>
        <w:t>CIS Standard, 96</w:t>
      </w:r>
    </w:p>
    <w:p w:rsidR="00A05DD2" w:rsidRDefault="00A05DD2">
      <w:pPr>
        <w:pStyle w:val="Index1"/>
        <w:tabs>
          <w:tab w:val="right" w:pos="5030"/>
        </w:tabs>
        <w:rPr>
          <w:noProof/>
        </w:rPr>
      </w:pPr>
      <w:r>
        <w:rPr>
          <w:noProof/>
        </w:rPr>
        <w:t>Commerce Server Enterprise, 97</w:t>
      </w:r>
    </w:p>
    <w:p w:rsidR="00A05DD2" w:rsidRDefault="00A05DD2">
      <w:pPr>
        <w:pStyle w:val="Index1"/>
        <w:tabs>
          <w:tab w:val="right" w:pos="5030"/>
        </w:tabs>
        <w:rPr>
          <w:noProof/>
        </w:rPr>
      </w:pPr>
      <w:r>
        <w:rPr>
          <w:noProof/>
        </w:rPr>
        <w:t>Commerce Server Standard, 97</w:t>
      </w:r>
    </w:p>
    <w:p w:rsidR="00A05DD2" w:rsidRDefault="00A05DD2">
      <w:pPr>
        <w:pStyle w:val="Index1"/>
        <w:tabs>
          <w:tab w:val="right" w:pos="5030"/>
        </w:tabs>
        <w:rPr>
          <w:noProof/>
        </w:rPr>
      </w:pPr>
      <w:r>
        <w:rPr>
          <w:noProof/>
        </w:rPr>
        <w:t>Communicator for Mac 2011, 27</w:t>
      </w:r>
    </w:p>
    <w:p w:rsidR="00A05DD2" w:rsidRDefault="00A05DD2">
      <w:pPr>
        <w:pStyle w:val="Index1"/>
        <w:tabs>
          <w:tab w:val="right" w:pos="5030"/>
        </w:tabs>
        <w:rPr>
          <w:noProof/>
        </w:rPr>
      </w:pPr>
      <w:r>
        <w:rPr>
          <w:noProof/>
        </w:rPr>
        <w:t>Core CAL Suite, 16</w:t>
      </w:r>
    </w:p>
    <w:p w:rsidR="00A05DD2" w:rsidRDefault="00A05DD2">
      <w:pPr>
        <w:pStyle w:val="Index1"/>
        <w:tabs>
          <w:tab w:val="right" w:pos="5030"/>
        </w:tabs>
        <w:rPr>
          <w:noProof/>
        </w:rPr>
      </w:pPr>
      <w:r>
        <w:rPr>
          <w:noProof/>
        </w:rPr>
        <w:t>Core Infrastructure Server Suite Datacenter, 18, 97</w:t>
      </w:r>
    </w:p>
    <w:p w:rsidR="00A05DD2" w:rsidRDefault="00A05DD2">
      <w:pPr>
        <w:pStyle w:val="Index1"/>
        <w:tabs>
          <w:tab w:val="right" w:pos="5030"/>
        </w:tabs>
        <w:rPr>
          <w:noProof/>
        </w:rPr>
      </w:pPr>
      <w:r>
        <w:rPr>
          <w:noProof/>
        </w:rPr>
        <w:t>Core Infrastructure Server Suite Standard, 18, 97</w:t>
      </w:r>
    </w:p>
    <w:p w:rsidR="00A05DD2" w:rsidRDefault="00A05DD2">
      <w:pPr>
        <w:pStyle w:val="Index1"/>
        <w:tabs>
          <w:tab w:val="right" w:pos="5030"/>
        </w:tabs>
        <w:rPr>
          <w:noProof/>
        </w:rPr>
      </w:pPr>
      <w:r>
        <w:rPr>
          <w:noProof/>
        </w:rPr>
        <w:t>Enterprise CAL Bridge for Office 365, 72</w:t>
      </w:r>
    </w:p>
    <w:p w:rsidR="00A05DD2" w:rsidRDefault="00A05DD2">
      <w:pPr>
        <w:pStyle w:val="Index1"/>
        <w:tabs>
          <w:tab w:val="right" w:pos="5030"/>
        </w:tabs>
        <w:rPr>
          <w:noProof/>
        </w:rPr>
      </w:pPr>
      <w:r>
        <w:rPr>
          <w:noProof/>
        </w:rPr>
        <w:t>Enterprise CAL Suite, 16, 66</w:t>
      </w:r>
    </w:p>
    <w:p w:rsidR="00A05DD2" w:rsidRDefault="00A05DD2">
      <w:pPr>
        <w:pStyle w:val="Index1"/>
        <w:tabs>
          <w:tab w:val="right" w:pos="5030"/>
        </w:tabs>
        <w:rPr>
          <w:noProof/>
        </w:rPr>
      </w:pPr>
      <w:r>
        <w:rPr>
          <w:noProof/>
        </w:rPr>
        <w:t>Excel 2016, 25</w:t>
      </w:r>
    </w:p>
    <w:p w:rsidR="00A05DD2" w:rsidRDefault="00A05DD2">
      <w:pPr>
        <w:pStyle w:val="Index1"/>
        <w:tabs>
          <w:tab w:val="right" w:pos="5030"/>
        </w:tabs>
        <w:rPr>
          <w:noProof/>
        </w:rPr>
      </w:pPr>
      <w:r>
        <w:rPr>
          <w:noProof/>
        </w:rPr>
        <w:t>Excel 2016 for Mac, 27</w:t>
      </w:r>
    </w:p>
    <w:p w:rsidR="00A05DD2" w:rsidRDefault="00A05DD2">
      <w:pPr>
        <w:pStyle w:val="Index1"/>
        <w:tabs>
          <w:tab w:val="right" w:pos="5030"/>
        </w:tabs>
        <w:rPr>
          <w:noProof/>
        </w:rPr>
      </w:pPr>
      <w:r>
        <w:rPr>
          <w:noProof/>
        </w:rPr>
        <w:t>Exchange Enterprise CAL with Services, 75</w:t>
      </w:r>
    </w:p>
    <w:p w:rsidR="00A05DD2" w:rsidRDefault="00A05DD2">
      <w:pPr>
        <w:pStyle w:val="Index1"/>
        <w:tabs>
          <w:tab w:val="right" w:pos="5030"/>
        </w:tabs>
        <w:rPr>
          <w:noProof/>
        </w:rPr>
      </w:pPr>
      <w:r>
        <w:rPr>
          <w:noProof/>
        </w:rPr>
        <w:t>Exchange Hosted Archive, 75</w:t>
      </w:r>
    </w:p>
    <w:p w:rsidR="00A05DD2" w:rsidRDefault="00A05DD2">
      <w:pPr>
        <w:pStyle w:val="Index1"/>
        <w:tabs>
          <w:tab w:val="right" w:pos="5030"/>
        </w:tabs>
        <w:rPr>
          <w:noProof/>
        </w:rPr>
      </w:pPr>
      <w:r>
        <w:rPr>
          <w:noProof/>
        </w:rPr>
        <w:t>Exchange Online Archiving for Exchange Online, 74</w:t>
      </w:r>
    </w:p>
    <w:p w:rsidR="00A05DD2" w:rsidRDefault="00A05DD2">
      <w:pPr>
        <w:pStyle w:val="Index1"/>
        <w:tabs>
          <w:tab w:val="right" w:pos="5030"/>
        </w:tabs>
        <w:rPr>
          <w:noProof/>
        </w:rPr>
      </w:pPr>
      <w:r>
        <w:rPr>
          <w:noProof/>
        </w:rPr>
        <w:t>Exchange Online Archiving for Exchange Server, 17, 74</w:t>
      </w:r>
    </w:p>
    <w:p w:rsidR="00A05DD2" w:rsidRDefault="00A05DD2">
      <w:pPr>
        <w:pStyle w:val="Index1"/>
        <w:tabs>
          <w:tab w:val="right" w:pos="5030"/>
        </w:tabs>
        <w:rPr>
          <w:noProof/>
        </w:rPr>
      </w:pPr>
      <w:r>
        <w:rPr>
          <w:noProof/>
        </w:rPr>
        <w:t>Exchange Online Plan 1, 74</w:t>
      </w:r>
    </w:p>
    <w:p w:rsidR="00A05DD2" w:rsidRDefault="00A05DD2">
      <w:pPr>
        <w:pStyle w:val="Index1"/>
        <w:tabs>
          <w:tab w:val="right" w:pos="5030"/>
        </w:tabs>
        <w:rPr>
          <w:noProof/>
        </w:rPr>
      </w:pPr>
      <w:r>
        <w:rPr>
          <w:noProof/>
        </w:rPr>
        <w:t>Exchange Online Protection, 17, 74</w:t>
      </w:r>
    </w:p>
    <w:p w:rsidR="00A05DD2" w:rsidRDefault="00A05DD2">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74</w:t>
      </w:r>
    </w:p>
    <w:p w:rsidR="00A05DD2" w:rsidRDefault="00A05DD2">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1, 29</w:t>
      </w:r>
    </w:p>
    <w:p w:rsidR="00A05DD2" w:rsidRDefault="00A05DD2">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Add-on, 71</w:t>
      </w:r>
    </w:p>
    <w:p w:rsidR="00A05DD2" w:rsidRDefault="00A05DD2">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74</w:t>
      </w:r>
    </w:p>
    <w:p w:rsidR="00A05DD2" w:rsidRDefault="00A05DD2">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1A for Alumni, 74</w:t>
      </w:r>
    </w:p>
    <w:p w:rsidR="00A05DD2" w:rsidRDefault="00A05DD2">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2, 29, 74</w:t>
      </w:r>
    </w:p>
    <w:p w:rsidR="00A05DD2" w:rsidRDefault="00A05DD2">
      <w:pPr>
        <w:pStyle w:val="Index1"/>
        <w:tabs>
          <w:tab w:val="right" w:pos="5030"/>
        </w:tabs>
        <w:rPr>
          <w:noProof/>
        </w:rPr>
      </w:pPr>
      <w:r>
        <w:rPr>
          <w:noProof/>
        </w:rPr>
        <w:t>Exchange Server, 97</w:t>
      </w:r>
    </w:p>
    <w:p w:rsidR="00A05DD2" w:rsidRDefault="00A05DD2">
      <w:pPr>
        <w:pStyle w:val="Index1"/>
        <w:tabs>
          <w:tab w:val="right" w:pos="5030"/>
        </w:tabs>
        <w:rPr>
          <w:noProof/>
        </w:rPr>
      </w:pPr>
      <w:r>
        <w:rPr>
          <w:noProof/>
        </w:rPr>
        <w:t>Exchange Server 2013, 28</w:t>
      </w:r>
    </w:p>
    <w:p w:rsidR="00A05DD2" w:rsidRDefault="00A05DD2">
      <w:pPr>
        <w:pStyle w:val="Index1"/>
        <w:tabs>
          <w:tab w:val="right" w:pos="5030"/>
        </w:tabs>
        <w:rPr>
          <w:noProof/>
        </w:rPr>
      </w:pPr>
      <w:r>
        <w:rPr>
          <w:noProof/>
        </w:rPr>
        <w:t>Exchange Server Enterprise, 97</w:t>
      </w:r>
    </w:p>
    <w:p w:rsidR="00A05DD2" w:rsidRDefault="00A05DD2">
      <w:pPr>
        <w:pStyle w:val="Index1"/>
        <w:tabs>
          <w:tab w:val="right" w:pos="5030"/>
        </w:tabs>
        <w:rPr>
          <w:noProof/>
        </w:rPr>
      </w:pPr>
      <w:r>
        <w:rPr>
          <w:noProof/>
        </w:rPr>
        <w:t>Exchange Server Enterprise 2016, 28</w:t>
      </w:r>
    </w:p>
    <w:p w:rsidR="00A05DD2" w:rsidRDefault="00A05DD2">
      <w:pPr>
        <w:pStyle w:val="Index1"/>
        <w:tabs>
          <w:tab w:val="right" w:pos="5030"/>
        </w:tabs>
        <w:rPr>
          <w:noProof/>
        </w:rPr>
      </w:pPr>
      <w:r>
        <w:rPr>
          <w:noProof/>
        </w:rPr>
        <w:t>Exchange Server Enterprise 2016 CAL, 28</w:t>
      </w:r>
    </w:p>
    <w:p w:rsidR="00A05DD2" w:rsidRDefault="00A05DD2">
      <w:pPr>
        <w:pStyle w:val="Index1"/>
        <w:tabs>
          <w:tab w:val="right" w:pos="5030"/>
        </w:tabs>
        <w:rPr>
          <w:noProof/>
        </w:rPr>
      </w:pPr>
      <w:r>
        <w:rPr>
          <w:noProof/>
        </w:rPr>
        <w:t>Exchange Server Standard, 97</w:t>
      </w:r>
    </w:p>
    <w:p w:rsidR="00A05DD2" w:rsidRDefault="00A05DD2">
      <w:pPr>
        <w:pStyle w:val="Index1"/>
        <w:tabs>
          <w:tab w:val="right" w:pos="5030"/>
        </w:tabs>
        <w:rPr>
          <w:noProof/>
        </w:rPr>
      </w:pPr>
      <w:r>
        <w:rPr>
          <w:noProof/>
        </w:rPr>
        <w:t>Exchange Server Standard 2016, 28</w:t>
      </w:r>
    </w:p>
    <w:p w:rsidR="00A05DD2" w:rsidRDefault="00A05DD2">
      <w:pPr>
        <w:pStyle w:val="Index1"/>
        <w:tabs>
          <w:tab w:val="right" w:pos="5030"/>
        </w:tabs>
        <w:rPr>
          <w:noProof/>
        </w:rPr>
      </w:pPr>
      <w:r>
        <w:rPr>
          <w:noProof/>
        </w:rPr>
        <w:t>Exchange Server Standard 2016 CAL, 28</w:t>
      </w:r>
    </w:p>
    <w:p w:rsidR="00A05DD2" w:rsidRDefault="00A05DD2">
      <w:pPr>
        <w:pStyle w:val="Index1"/>
        <w:tabs>
          <w:tab w:val="right" w:pos="5030"/>
        </w:tabs>
        <w:rPr>
          <w:noProof/>
        </w:rPr>
      </w:pPr>
      <w:r>
        <w:rPr>
          <w:noProof/>
        </w:rPr>
        <w:t>Forefront Identity Manager 2010 - Windows Live Edition, 20</w:t>
      </w:r>
    </w:p>
    <w:p w:rsidR="00A05DD2" w:rsidRDefault="00A05DD2">
      <w:pPr>
        <w:pStyle w:val="Index1"/>
        <w:tabs>
          <w:tab w:val="right" w:pos="5030"/>
        </w:tabs>
        <w:rPr>
          <w:noProof/>
        </w:rPr>
      </w:pPr>
      <w:r>
        <w:rPr>
          <w:noProof/>
        </w:rPr>
        <w:t>Forefront Identity Manager 2010 R2, 24, 56</w:t>
      </w:r>
    </w:p>
    <w:p w:rsidR="00A05DD2" w:rsidRDefault="00A05DD2">
      <w:pPr>
        <w:pStyle w:val="Index1"/>
        <w:tabs>
          <w:tab w:val="right" w:pos="5030"/>
        </w:tabs>
        <w:rPr>
          <w:noProof/>
        </w:rPr>
      </w:pPr>
      <w:r>
        <w:rPr>
          <w:noProof/>
        </w:rPr>
        <w:t>Forefront Identity Manager 2010 R2 - Windows Live Edition, 20</w:t>
      </w:r>
    </w:p>
    <w:p w:rsidR="00A05DD2" w:rsidRDefault="00A05DD2">
      <w:pPr>
        <w:pStyle w:val="Index1"/>
        <w:tabs>
          <w:tab w:val="right" w:pos="5030"/>
        </w:tabs>
        <w:rPr>
          <w:noProof/>
        </w:rPr>
      </w:pPr>
      <w:r>
        <w:rPr>
          <w:noProof/>
        </w:rPr>
        <w:t>Forefront TMG Enterprise, 97</w:t>
      </w:r>
    </w:p>
    <w:p w:rsidR="00A05DD2" w:rsidRDefault="00A05DD2">
      <w:pPr>
        <w:pStyle w:val="Index1"/>
        <w:tabs>
          <w:tab w:val="right" w:pos="5030"/>
        </w:tabs>
        <w:rPr>
          <w:noProof/>
        </w:rPr>
      </w:pPr>
      <w:r>
        <w:rPr>
          <w:noProof/>
        </w:rPr>
        <w:t>Forefront TMG Standard, 97</w:t>
      </w:r>
    </w:p>
    <w:p w:rsidR="00A05DD2" w:rsidRDefault="00A05DD2">
      <w:pPr>
        <w:pStyle w:val="Index1"/>
        <w:tabs>
          <w:tab w:val="right" w:pos="5030"/>
        </w:tabs>
        <w:rPr>
          <w:noProof/>
        </w:rPr>
      </w:pPr>
      <w:r>
        <w:rPr>
          <w:noProof/>
        </w:rPr>
        <w:t>Forefront United Access Gateway 2010, 18</w:t>
      </w:r>
    </w:p>
    <w:p w:rsidR="00A05DD2" w:rsidRDefault="00A05DD2">
      <w:pPr>
        <w:pStyle w:val="Index1"/>
        <w:tabs>
          <w:tab w:val="right" w:pos="5030"/>
        </w:tabs>
        <w:rPr>
          <w:noProof/>
        </w:rPr>
      </w:pPr>
      <w:r>
        <w:rPr>
          <w:noProof/>
        </w:rPr>
        <w:t>HPC Pack, 56</w:t>
      </w:r>
    </w:p>
    <w:p w:rsidR="00A05DD2" w:rsidRDefault="00A05DD2">
      <w:pPr>
        <w:pStyle w:val="Index1"/>
        <w:tabs>
          <w:tab w:val="right" w:pos="5030"/>
        </w:tabs>
        <w:rPr>
          <w:noProof/>
        </w:rPr>
      </w:pPr>
      <w:r>
        <w:rPr>
          <w:noProof/>
        </w:rPr>
        <w:t>Import Service for Office 365, 74</w:t>
      </w:r>
    </w:p>
    <w:p w:rsidR="00A05DD2" w:rsidRDefault="00A05DD2">
      <w:pPr>
        <w:pStyle w:val="Index1"/>
        <w:tabs>
          <w:tab w:val="right" w:pos="5030"/>
        </w:tabs>
        <w:rPr>
          <w:noProof/>
        </w:rPr>
      </w:pPr>
      <w:r>
        <w:rPr>
          <w:noProof/>
        </w:rPr>
        <w:t>Live Meeting Professional, 32</w:t>
      </w:r>
    </w:p>
    <w:p w:rsidR="00A05DD2" w:rsidRDefault="00A05DD2">
      <w:pPr>
        <w:pStyle w:val="Index1"/>
        <w:tabs>
          <w:tab w:val="right" w:pos="5030"/>
        </w:tabs>
        <w:rPr>
          <w:noProof/>
        </w:rPr>
      </w:pPr>
      <w:r>
        <w:rPr>
          <w:noProof/>
        </w:rPr>
        <w:t>Live Meeting Standard, 32</w:t>
      </w:r>
    </w:p>
    <w:p w:rsidR="00A05DD2" w:rsidRDefault="00A05DD2">
      <w:pPr>
        <w:pStyle w:val="Index1"/>
        <w:tabs>
          <w:tab w:val="right" w:pos="5030"/>
        </w:tabs>
        <w:rPr>
          <w:noProof/>
        </w:rPr>
      </w:pPr>
      <w:r>
        <w:rPr>
          <w:noProof/>
        </w:rPr>
        <w:t>Lync 2013, 25</w:t>
      </w:r>
    </w:p>
    <w:p w:rsidR="00A05DD2" w:rsidRDefault="00A05DD2">
      <w:pPr>
        <w:pStyle w:val="Index1"/>
        <w:tabs>
          <w:tab w:val="right" w:pos="5030"/>
        </w:tabs>
        <w:rPr>
          <w:noProof/>
        </w:rPr>
      </w:pPr>
      <w:r>
        <w:rPr>
          <w:noProof/>
        </w:rPr>
        <w:t>Lync for Mac 2011, 27, 77</w:t>
      </w:r>
    </w:p>
    <w:p w:rsidR="00A05DD2" w:rsidRDefault="00A05DD2">
      <w:pPr>
        <w:pStyle w:val="Index1"/>
        <w:tabs>
          <w:tab w:val="right" w:pos="5030"/>
        </w:tabs>
        <w:rPr>
          <w:noProof/>
        </w:rPr>
      </w:pPr>
      <w:r>
        <w:rPr>
          <w:noProof/>
        </w:rPr>
        <w:t>Lync Server 2010, 32</w:t>
      </w:r>
    </w:p>
    <w:p w:rsidR="00A05DD2" w:rsidRDefault="00A05DD2">
      <w:pPr>
        <w:pStyle w:val="Index1"/>
        <w:tabs>
          <w:tab w:val="right" w:pos="5030"/>
        </w:tabs>
        <w:rPr>
          <w:noProof/>
        </w:rPr>
      </w:pPr>
      <w:r>
        <w:rPr>
          <w:noProof/>
        </w:rPr>
        <w:t>Lync Server 2013, 32</w:t>
      </w:r>
    </w:p>
    <w:p w:rsidR="00A05DD2" w:rsidRDefault="00A05DD2">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27</w:t>
      </w:r>
    </w:p>
    <w:p w:rsidR="00A05DD2" w:rsidRDefault="00A05DD2">
      <w:pPr>
        <w:pStyle w:val="Index1"/>
        <w:tabs>
          <w:tab w:val="right" w:pos="5030"/>
        </w:tabs>
        <w:rPr>
          <w:noProof/>
        </w:rPr>
      </w:pPr>
      <w:r>
        <w:rPr>
          <w:noProof/>
        </w:rPr>
        <w:t>Microsoft Azure Site Recovery, 61</w:t>
      </w:r>
    </w:p>
    <w:p w:rsidR="00A05DD2" w:rsidRDefault="00A05DD2">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PMingLiU" w:eastAsia="PMingLiU" w:hAnsi="PMingLiU" w:cs="PMingLiU" w:hint="eastAsia"/>
          <w:noProof/>
        </w:rPr>
        <w:t>务</w:t>
      </w:r>
      <w:r>
        <w:rPr>
          <w:noProof/>
        </w:rPr>
        <w:t>, 99</w:t>
      </w:r>
    </w:p>
    <w:p w:rsidR="00A05DD2" w:rsidRDefault="00A05DD2">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60, 98</w:t>
      </w:r>
    </w:p>
    <w:p w:rsidR="00A05DD2" w:rsidRDefault="00A05DD2">
      <w:pPr>
        <w:pStyle w:val="Index1"/>
        <w:tabs>
          <w:tab w:val="right" w:pos="5030"/>
        </w:tabs>
        <w:rPr>
          <w:noProof/>
        </w:rPr>
      </w:pPr>
      <w:r>
        <w:rPr>
          <w:noProof/>
        </w:rPr>
        <w:t>Microsoft Dynamics AX 2012 R2, 21</w:t>
      </w:r>
    </w:p>
    <w:p w:rsidR="00A05DD2" w:rsidRDefault="00A05DD2">
      <w:pPr>
        <w:pStyle w:val="Index1"/>
        <w:tabs>
          <w:tab w:val="right" w:pos="5030"/>
        </w:tabs>
        <w:rPr>
          <w:noProof/>
        </w:rPr>
      </w:pPr>
      <w:r>
        <w:rPr>
          <w:noProof/>
        </w:rPr>
        <w:t>Microsoft Dynamics AX 2012 R3 Server, 21</w:t>
      </w:r>
    </w:p>
    <w:p w:rsidR="00A05DD2" w:rsidRDefault="00A05DD2">
      <w:pPr>
        <w:pStyle w:val="Index1"/>
        <w:tabs>
          <w:tab w:val="right" w:pos="5030"/>
        </w:tabs>
        <w:rPr>
          <w:noProof/>
        </w:rPr>
      </w:pPr>
      <w:r>
        <w:rPr>
          <w:noProof/>
        </w:rPr>
        <w:t>Microsoft Dynamics AX 2012 R3 Standard Commerce Server Core, 21</w:t>
      </w:r>
    </w:p>
    <w:p w:rsidR="00A05DD2" w:rsidRDefault="00A05DD2">
      <w:pPr>
        <w:pStyle w:val="Index1"/>
        <w:tabs>
          <w:tab w:val="right" w:pos="5030"/>
        </w:tabs>
        <w:rPr>
          <w:noProof/>
        </w:rPr>
      </w:pPr>
      <w:r>
        <w:rPr>
          <w:noProof/>
        </w:rPr>
        <w:t>Microsoft Dynamics AX 2012 R3 Store Server, 21</w:t>
      </w:r>
    </w:p>
    <w:p w:rsidR="00A05DD2" w:rsidRDefault="00A05DD2">
      <w:pPr>
        <w:pStyle w:val="Index1"/>
        <w:tabs>
          <w:tab w:val="right" w:pos="5030"/>
        </w:tabs>
        <w:rPr>
          <w:noProof/>
        </w:rPr>
      </w:pPr>
      <w:r>
        <w:rPr>
          <w:noProof/>
        </w:rPr>
        <w:t xml:space="preserve">Microsoft Dynamics AX 2012 R3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21</w:t>
      </w:r>
    </w:p>
    <w:p w:rsidR="00A05DD2" w:rsidRDefault="00A05DD2">
      <w:pPr>
        <w:pStyle w:val="Index1"/>
        <w:tabs>
          <w:tab w:val="right" w:pos="5030"/>
        </w:tabs>
        <w:rPr>
          <w:noProof/>
        </w:rPr>
      </w:pPr>
      <w:r>
        <w:rPr>
          <w:noProof/>
        </w:rPr>
        <w:t xml:space="preserve">Microsoft Dynamics AX 2012 R3 </w:t>
      </w:r>
      <w:r>
        <w:rPr>
          <w:rFonts w:ascii="MS Mincho" w:eastAsia="MS Mincho" w:hAnsi="MS Mincho" w:cs="MS Mincho" w:hint="eastAsia"/>
          <w:noProof/>
        </w:rPr>
        <w:t>任</w:t>
      </w:r>
      <w:r>
        <w:rPr>
          <w:rFonts w:ascii="PMingLiU" w:eastAsia="PMingLiU" w:hAnsi="PMingLiU" w:cs="PMingLiU" w:hint="eastAsia"/>
          <w:noProof/>
        </w:rPr>
        <w:t>务附加</w:t>
      </w:r>
      <w:r>
        <w:rPr>
          <w:noProof/>
        </w:rPr>
        <w:t xml:space="preserve"> CAL, 21</w:t>
      </w:r>
    </w:p>
    <w:p w:rsidR="00A05DD2" w:rsidRDefault="00A05DD2">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21</w:t>
      </w:r>
    </w:p>
    <w:p w:rsidR="00A05DD2" w:rsidRDefault="00A05DD2">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业附加</w:t>
      </w:r>
      <w:r>
        <w:rPr>
          <w:noProof/>
        </w:rPr>
        <w:t xml:space="preserve"> CAL, 21</w:t>
      </w:r>
    </w:p>
    <w:p w:rsidR="00A05DD2" w:rsidRDefault="00A05DD2">
      <w:pPr>
        <w:pStyle w:val="Index1"/>
        <w:tabs>
          <w:tab w:val="right" w:pos="5030"/>
        </w:tabs>
        <w:rPr>
          <w:noProof/>
        </w:rPr>
      </w:pPr>
      <w:r>
        <w:rPr>
          <w:noProof/>
        </w:rPr>
        <w:t xml:space="preserve">Microsoft Dynamics AX 2012 R3 </w:t>
      </w:r>
      <w:r>
        <w:rPr>
          <w:rFonts w:ascii="MS Mincho" w:eastAsia="MS Mincho" w:hAnsi="MS Mincho" w:cs="MS Mincho" w:hint="eastAsia"/>
          <w:noProof/>
        </w:rPr>
        <w:t>功能</w:t>
      </w:r>
      <w:r>
        <w:rPr>
          <w:noProof/>
        </w:rPr>
        <w:t xml:space="preserve"> CAL, 21</w:t>
      </w:r>
    </w:p>
    <w:p w:rsidR="00A05DD2" w:rsidRDefault="00A05DD2">
      <w:pPr>
        <w:pStyle w:val="Index1"/>
        <w:tabs>
          <w:tab w:val="right" w:pos="5030"/>
        </w:tabs>
        <w:rPr>
          <w:noProof/>
        </w:rPr>
      </w:pPr>
      <w:r>
        <w:rPr>
          <w:noProof/>
        </w:rPr>
        <w:t xml:space="preserve">Microsoft Dynamics AX 2012 R3 </w:t>
      </w:r>
      <w:r>
        <w:rPr>
          <w:rFonts w:ascii="MS Mincho" w:eastAsia="MS Mincho" w:hAnsi="MS Mincho" w:cs="MS Mincho" w:hint="eastAsia"/>
          <w:noProof/>
        </w:rPr>
        <w:t>功能附加</w:t>
      </w:r>
      <w:r>
        <w:rPr>
          <w:noProof/>
        </w:rPr>
        <w:t xml:space="preserve"> CAL, 21</w:t>
      </w:r>
    </w:p>
    <w:p w:rsidR="00A05DD2" w:rsidRDefault="00A05DD2">
      <w:pPr>
        <w:pStyle w:val="Index1"/>
        <w:tabs>
          <w:tab w:val="right" w:pos="5030"/>
        </w:tabs>
        <w:rPr>
          <w:noProof/>
        </w:rPr>
      </w:pPr>
      <w:r>
        <w:rPr>
          <w:noProof/>
        </w:rPr>
        <w:t xml:space="preserve">Microsoft Dynamics AX 2012 R3 </w:t>
      </w:r>
      <w:r>
        <w:rPr>
          <w:rFonts w:ascii="MS Mincho" w:eastAsia="MS Mincho" w:hAnsi="MS Mincho" w:cs="MS Mincho" w:hint="eastAsia"/>
          <w:noProof/>
        </w:rPr>
        <w:t>自助服</w:t>
      </w:r>
      <w:r>
        <w:rPr>
          <w:rFonts w:ascii="PMingLiU" w:eastAsia="PMingLiU" w:hAnsi="PMingLiU" w:cs="PMingLiU" w:hint="eastAsia"/>
          <w:noProof/>
        </w:rPr>
        <w:t>务</w:t>
      </w:r>
      <w:r>
        <w:rPr>
          <w:noProof/>
        </w:rPr>
        <w:t xml:space="preserve"> CAL, 21</w:t>
      </w:r>
    </w:p>
    <w:p w:rsidR="00A05DD2" w:rsidRDefault="00A05DD2">
      <w:pPr>
        <w:pStyle w:val="Index1"/>
        <w:tabs>
          <w:tab w:val="right" w:pos="5030"/>
        </w:tabs>
        <w:rPr>
          <w:noProof/>
        </w:rPr>
      </w:pPr>
      <w:r>
        <w:rPr>
          <w:noProof/>
        </w:rPr>
        <w:t>Microsoft Dynamics AX Enterprise CAL, 91</w:t>
      </w:r>
    </w:p>
    <w:p w:rsidR="00A05DD2" w:rsidRDefault="00A05DD2">
      <w:pPr>
        <w:pStyle w:val="Index1"/>
        <w:tabs>
          <w:tab w:val="right" w:pos="5030"/>
        </w:tabs>
        <w:rPr>
          <w:noProof/>
        </w:rPr>
      </w:pPr>
      <w:r>
        <w:rPr>
          <w:noProof/>
        </w:rPr>
        <w:t>Microsoft Dynamics AX Standard Commerce Core Server, 91</w:t>
      </w:r>
    </w:p>
    <w:p w:rsidR="00A05DD2" w:rsidRDefault="00A05DD2">
      <w:pPr>
        <w:pStyle w:val="Index1"/>
        <w:tabs>
          <w:tab w:val="right" w:pos="5030"/>
        </w:tabs>
        <w:rPr>
          <w:noProof/>
        </w:rPr>
      </w:pPr>
      <w:r>
        <w:rPr>
          <w:noProof/>
        </w:rPr>
        <w:t>Microsoft Dynamics AX Store Server, 91</w:t>
      </w:r>
    </w:p>
    <w:p w:rsidR="00A05DD2" w:rsidRDefault="00A05DD2">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91</w:t>
      </w:r>
    </w:p>
    <w:p w:rsidR="00A05DD2" w:rsidRDefault="00A05DD2">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91</w:t>
      </w:r>
    </w:p>
    <w:p w:rsidR="00A05DD2" w:rsidRDefault="00A05DD2">
      <w:pPr>
        <w:pStyle w:val="Index1"/>
        <w:tabs>
          <w:tab w:val="right" w:pos="5030"/>
        </w:tabs>
        <w:rPr>
          <w:noProof/>
        </w:rPr>
      </w:pPr>
      <w:r>
        <w:rPr>
          <w:noProof/>
        </w:rPr>
        <w:t>Microsoft Dynamics CRM 2013, 23</w:t>
      </w:r>
    </w:p>
    <w:p w:rsidR="00A05DD2" w:rsidRDefault="00A05DD2">
      <w:pPr>
        <w:pStyle w:val="Index1"/>
        <w:tabs>
          <w:tab w:val="right" w:pos="5030"/>
        </w:tabs>
        <w:rPr>
          <w:noProof/>
        </w:rPr>
      </w:pPr>
      <w:r>
        <w:rPr>
          <w:noProof/>
        </w:rPr>
        <w:t>Microsoft Dynamics CRM 2015, 23</w:t>
      </w:r>
    </w:p>
    <w:p w:rsidR="00A05DD2" w:rsidRDefault="00A05DD2">
      <w:pPr>
        <w:pStyle w:val="Index1"/>
        <w:tabs>
          <w:tab w:val="right" w:pos="5030"/>
        </w:tabs>
        <w:rPr>
          <w:noProof/>
        </w:rPr>
      </w:pPr>
      <w:r>
        <w:rPr>
          <w:noProof/>
        </w:rPr>
        <w:t>Microsoft Dynamics CRM 2016 Basic Additive CAL, 22</w:t>
      </w:r>
    </w:p>
    <w:p w:rsidR="00A05DD2" w:rsidRDefault="00A05DD2">
      <w:pPr>
        <w:pStyle w:val="Index1"/>
        <w:tabs>
          <w:tab w:val="right" w:pos="5030"/>
        </w:tabs>
        <w:rPr>
          <w:noProof/>
        </w:rPr>
      </w:pPr>
      <w:r>
        <w:rPr>
          <w:noProof/>
        </w:rPr>
        <w:t>Microsoft Dynamics CRM 2016 Basic CAL, 22</w:t>
      </w:r>
    </w:p>
    <w:p w:rsidR="00A05DD2" w:rsidRDefault="00A05DD2">
      <w:pPr>
        <w:pStyle w:val="Index1"/>
        <w:tabs>
          <w:tab w:val="right" w:pos="5030"/>
        </w:tabs>
        <w:rPr>
          <w:noProof/>
        </w:rPr>
      </w:pPr>
      <w:r>
        <w:rPr>
          <w:noProof/>
        </w:rPr>
        <w:t>Microsoft Dynamics CRM 2016 Essentials CAL, 22</w:t>
      </w:r>
    </w:p>
    <w:p w:rsidR="00A05DD2" w:rsidRDefault="00A05DD2">
      <w:pPr>
        <w:pStyle w:val="Index1"/>
        <w:tabs>
          <w:tab w:val="right" w:pos="5030"/>
        </w:tabs>
        <w:rPr>
          <w:noProof/>
        </w:rPr>
      </w:pPr>
      <w:r>
        <w:rPr>
          <w:noProof/>
        </w:rPr>
        <w:t>Microsoft Dynamics CRM 2016 Professional CAL, 22</w:t>
      </w:r>
    </w:p>
    <w:p w:rsidR="00A05DD2" w:rsidRDefault="00A05DD2">
      <w:pPr>
        <w:pStyle w:val="Index1"/>
        <w:tabs>
          <w:tab w:val="right" w:pos="5030"/>
        </w:tabs>
        <w:rPr>
          <w:noProof/>
        </w:rPr>
      </w:pPr>
      <w:r>
        <w:rPr>
          <w:noProof/>
        </w:rPr>
        <w:t xml:space="preserve">Microsoft Dynamics CRM 2016 Professional </w:t>
      </w:r>
      <w:r>
        <w:rPr>
          <w:rFonts w:ascii="MS Mincho" w:eastAsia="MS Mincho" w:hAnsi="MS Mincho" w:cs="MS Mincho" w:hint="eastAsia"/>
          <w:noProof/>
        </w:rPr>
        <w:t>附加</w:t>
      </w:r>
      <w:r>
        <w:rPr>
          <w:noProof/>
        </w:rPr>
        <w:t xml:space="preserve"> CAL, 22</w:t>
      </w:r>
    </w:p>
    <w:p w:rsidR="00A05DD2" w:rsidRDefault="00A05DD2">
      <w:pPr>
        <w:pStyle w:val="Index1"/>
        <w:tabs>
          <w:tab w:val="right" w:pos="5030"/>
        </w:tabs>
        <w:rPr>
          <w:noProof/>
        </w:rPr>
      </w:pPr>
      <w:r>
        <w:rPr>
          <w:noProof/>
        </w:rPr>
        <w:t>Microsoft Dynamics CRM Basic CAL, 67</w:t>
      </w:r>
    </w:p>
    <w:p w:rsidR="00A05DD2" w:rsidRDefault="00A05DD2">
      <w:pPr>
        <w:pStyle w:val="Index1"/>
        <w:tabs>
          <w:tab w:val="right" w:pos="5030"/>
        </w:tabs>
        <w:rPr>
          <w:noProof/>
        </w:rPr>
      </w:pPr>
      <w:r>
        <w:rPr>
          <w:noProof/>
        </w:rPr>
        <w:t xml:space="preserve">Microsoft Dynamics CRM Basic </w:t>
      </w:r>
      <w:r>
        <w:rPr>
          <w:rFonts w:ascii="MS Mincho" w:eastAsia="MS Mincho" w:hAnsi="MS Mincho" w:cs="MS Mincho" w:hint="eastAsia"/>
          <w:noProof/>
        </w:rPr>
        <w:t>附加</w:t>
      </w:r>
      <w:r>
        <w:rPr>
          <w:noProof/>
        </w:rPr>
        <w:t xml:space="preserve"> CAL, 67</w:t>
      </w:r>
    </w:p>
    <w:p w:rsidR="00A05DD2" w:rsidRDefault="00A05DD2">
      <w:pPr>
        <w:pStyle w:val="Index1"/>
        <w:tabs>
          <w:tab w:val="right" w:pos="5030"/>
        </w:tabs>
        <w:rPr>
          <w:noProof/>
        </w:rPr>
      </w:pPr>
      <w:r>
        <w:rPr>
          <w:noProof/>
        </w:rPr>
        <w:t>Microsoft Dynamics CRM CAL, 91</w:t>
      </w:r>
    </w:p>
    <w:p w:rsidR="00A05DD2" w:rsidRDefault="00A05DD2">
      <w:pPr>
        <w:pStyle w:val="Index1"/>
        <w:tabs>
          <w:tab w:val="right" w:pos="5030"/>
        </w:tabs>
        <w:rPr>
          <w:noProof/>
        </w:rPr>
      </w:pPr>
      <w:r>
        <w:rPr>
          <w:noProof/>
        </w:rPr>
        <w:t>Microsoft Dynamics CRM Essential CAL, 67</w:t>
      </w:r>
    </w:p>
    <w:p w:rsidR="00A05DD2" w:rsidRDefault="00A05DD2">
      <w:pPr>
        <w:pStyle w:val="Index1"/>
        <w:tabs>
          <w:tab w:val="right" w:pos="5030"/>
        </w:tabs>
        <w:rPr>
          <w:noProof/>
        </w:rPr>
      </w:pPr>
      <w:r>
        <w:rPr>
          <w:noProof/>
        </w:rPr>
        <w:t>Microsoft Dynamics CRM Online Basic, 66</w:t>
      </w:r>
    </w:p>
    <w:p w:rsidR="00A05DD2" w:rsidRDefault="00A05DD2">
      <w:pPr>
        <w:pStyle w:val="Index1"/>
        <w:tabs>
          <w:tab w:val="right" w:pos="5030"/>
        </w:tabs>
        <w:rPr>
          <w:noProof/>
        </w:rPr>
      </w:pPr>
      <w:r>
        <w:rPr>
          <w:noProof/>
        </w:rPr>
        <w:t>Microsoft Dynamics CRM Online Enterprise, 66</w:t>
      </w:r>
    </w:p>
    <w:p w:rsidR="00A05DD2" w:rsidRDefault="00A05DD2">
      <w:pPr>
        <w:pStyle w:val="Index1"/>
        <w:tabs>
          <w:tab w:val="right" w:pos="5030"/>
        </w:tabs>
        <w:rPr>
          <w:noProof/>
        </w:rPr>
      </w:pPr>
      <w:r>
        <w:rPr>
          <w:noProof/>
        </w:rPr>
        <w:t>Microsoft Dynamics CRM Online Essential, 66</w:t>
      </w:r>
    </w:p>
    <w:p w:rsidR="00A05DD2" w:rsidRDefault="00A05DD2">
      <w:pPr>
        <w:pStyle w:val="Index1"/>
        <w:tabs>
          <w:tab w:val="right" w:pos="5030"/>
        </w:tabs>
        <w:rPr>
          <w:noProof/>
        </w:rPr>
      </w:pPr>
      <w:r>
        <w:rPr>
          <w:noProof/>
        </w:rPr>
        <w:t>Microsoft Dynamics CRM Online Professional, 66</w:t>
      </w:r>
    </w:p>
    <w:p w:rsidR="00A05DD2" w:rsidRDefault="00A05DD2">
      <w:pPr>
        <w:pStyle w:val="Index1"/>
        <w:tabs>
          <w:tab w:val="right" w:pos="5030"/>
        </w:tabs>
        <w:rPr>
          <w:noProof/>
        </w:rPr>
      </w:pPr>
      <w:r>
        <w:rPr>
          <w:noProof/>
        </w:rPr>
        <w:t xml:space="preserve">Microsoft Dynamics CRM Online </w:t>
      </w:r>
      <w:r>
        <w:rPr>
          <w:rFonts w:ascii="MS Mincho" w:eastAsia="MS Mincho" w:hAnsi="MS Mincho" w:cs="MS Mincho" w:hint="eastAsia"/>
          <w:noProof/>
        </w:rPr>
        <w:t>增强支持</w:t>
      </w:r>
      <w:r>
        <w:rPr>
          <w:noProof/>
        </w:rPr>
        <w:t>, 66</w:t>
      </w:r>
    </w:p>
    <w:p w:rsidR="00A05DD2" w:rsidRDefault="00A05DD2">
      <w:pPr>
        <w:pStyle w:val="Index1"/>
        <w:tabs>
          <w:tab w:val="right" w:pos="5030"/>
        </w:tabs>
        <w:rPr>
          <w:noProof/>
        </w:rPr>
      </w:pPr>
      <w:r>
        <w:rPr>
          <w:noProof/>
        </w:rPr>
        <w:t xml:space="preserve">Microsoft Dynamics CRM Online </w:t>
      </w:r>
      <w:r>
        <w:rPr>
          <w:rFonts w:ascii="MS Mincho" w:eastAsia="MS Mincho" w:hAnsi="MS Mincho" w:cs="MS Mincho" w:hint="eastAsia"/>
          <w:noProof/>
        </w:rPr>
        <w:t>直接</w:t>
      </w:r>
      <w:r>
        <w:rPr>
          <w:rFonts w:ascii="PMingLiU" w:eastAsia="PMingLiU" w:hAnsi="PMingLiU" w:cs="PMingLiU" w:hint="eastAsia"/>
          <w:noProof/>
        </w:rPr>
        <w:t>专业支持</w:t>
      </w:r>
      <w:r>
        <w:rPr>
          <w:noProof/>
        </w:rPr>
        <w:t>, 66</w:t>
      </w:r>
    </w:p>
    <w:p w:rsidR="00A05DD2" w:rsidRDefault="00A05DD2">
      <w:pPr>
        <w:pStyle w:val="Index1"/>
        <w:tabs>
          <w:tab w:val="right" w:pos="5030"/>
        </w:tabs>
        <w:rPr>
          <w:noProof/>
        </w:rPr>
      </w:pPr>
      <w:r>
        <w:rPr>
          <w:noProof/>
        </w:rPr>
        <w:t xml:space="preserve">Microsoft Dynamics CRM Online </w:t>
      </w:r>
      <w:r>
        <w:rPr>
          <w:rFonts w:ascii="MS Mincho" w:eastAsia="MS Mincho" w:hAnsi="MS Mincho" w:cs="MS Mincho" w:hint="eastAsia"/>
          <w:noProof/>
        </w:rPr>
        <w:t>附加存</w:t>
      </w:r>
      <w:r>
        <w:rPr>
          <w:rFonts w:ascii="PMingLiU" w:eastAsia="PMingLiU" w:hAnsi="PMingLiU" w:cs="PMingLiU" w:hint="eastAsia"/>
          <w:noProof/>
        </w:rPr>
        <w:t>储</w:t>
      </w:r>
      <w:r>
        <w:rPr>
          <w:noProof/>
        </w:rPr>
        <w:t>, 66</w:t>
      </w:r>
    </w:p>
    <w:p w:rsidR="00A05DD2" w:rsidRDefault="00A05DD2">
      <w:pPr>
        <w:pStyle w:val="Index1"/>
        <w:tabs>
          <w:tab w:val="right" w:pos="5030"/>
        </w:tabs>
        <w:rPr>
          <w:noProof/>
        </w:rPr>
      </w:pPr>
      <w:r>
        <w:rPr>
          <w:noProof/>
        </w:rPr>
        <w:t xml:space="preserve">Microsoft Dynamics CRM Online </w:t>
      </w:r>
      <w:r>
        <w:rPr>
          <w:rFonts w:ascii="MS Mincho" w:eastAsia="MS Mincho" w:hAnsi="MS Mincho" w:cs="MS Mincho" w:hint="eastAsia"/>
          <w:noProof/>
        </w:rPr>
        <w:t>附加生</w:t>
      </w:r>
      <w:r>
        <w:rPr>
          <w:rFonts w:ascii="PMingLiU" w:eastAsia="PMingLiU" w:hAnsi="PMingLiU" w:cs="PMingLiU" w:hint="eastAsia"/>
          <w:noProof/>
        </w:rPr>
        <w:t>产实例</w:t>
      </w:r>
      <w:r>
        <w:rPr>
          <w:noProof/>
        </w:rPr>
        <w:t>, 66</w:t>
      </w:r>
    </w:p>
    <w:p w:rsidR="00A05DD2" w:rsidRDefault="00A05DD2">
      <w:pPr>
        <w:pStyle w:val="Index1"/>
        <w:tabs>
          <w:tab w:val="right" w:pos="5030"/>
        </w:tabs>
        <w:rPr>
          <w:noProof/>
        </w:rPr>
      </w:pPr>
      <w:r>
        <w:rPr>
          <w:noProof/>
        </w:rPr>
        <w:t xml:space="preserve">Microsoft Dynamics CRM Online </w:t>
      </w:r>
      <w:r>
        <w:rPr>
          <w:rFonts w:ascii="MS Mincho" w:eastAsia="MS Mincho" w:hAnsi="MS Mincho" w:cs="MS Mincho" w:hint="eastAsia"/>
          <w:noProof/>
        </w:rPr>
        <w:t>附加非生</w:t>
      </w:r>
      <w:r>
        <w:rPr>
          <w:rFonts w:ascii="PMingLiU" w:eastAsia="PMingLiU" w:hAnsi="PMingLiU" w:cs="PMingLiU" w:hint="eastAsia"/>
          <w:noProof/>
        </w:rPr>
        <w:t>产实例</w:t>
      </w:r>
      <w:r>
        <w:rPr>
          <w:noProof/>
        </w:rPr>
        <w:t>, 66</w:t>
      </w:r>
    </w:p>
    <w:p w:rsidR="00A05DD2" w:rsidRDefault="00A05DD2">
      <w:pPr>
        <w:pStyle w:val="Index1"/>
        <w:tabs>
          <w:tab w:val="right" w:pos="5030"/>
        </w:tabs>
        <w:rPr>
          <w:noProof/>
        </w:rPr>
      </w:pPr>
      <w:r>
        <w:rPr>
          <w:noProof/>
        </w:rPr>
        <w:t>Microsoft Dynamics CRM Professional CAL, 67, 68</w:t>
      </w:r>
    </w:p>
    <w:p w:rsidR="00A05DD2" w:rsidRDefault="00A05DD2">
      <w:pPr>
        <w:pStyle w:val="Index1"/>
        <w:tabs>
          <w:tab w:val="right" w:pos="5030"/>
        </w:tabs>
        <w:rPr>
          <w:noProof/>
        </w:rPr>
      </w:pPr>
      <w:r>
        <w:rPr>
          <w:noProof/>
        </w:rPr>
        <w:t xml:space="preserve">Microsoft Dynamics CRM Professional </w:t>
      </w:r>
      <w:r>
        <w:rPr>
          <w:rFonts w:ascii="MS Mincho" w:eastAsia="MS Mincho" w:hAnsi="MS Mincho" w:cs="MS Mincho" w:hint="eastAsia"/>
          <w:noProof/>
        </w:rPr>
        <w:t>附加</w:t>
      </w:r>
      <w:r>
        <w:rPr>
          <w:noProof/>
        </w:rPr>
        <w:t xml:space="preserve"> CAL, 67</w:t>
      </w:r>
    </w:p>
    <w:p w:rsidR="00A05DD2" w:rsidRDefault="00A05DD2">
      <w:pPr>
        <w:pStyle w:val="Index1"/>
        <w:tabs>
          <w:tab w:val="right" w:pos="5030"/>
        </w:tabs>
        <w:rPr>
          <w:noProof/>
        </w:rPr>
      </w:pPr>
      <w:r>
        <w:rPr>
          <w:noProof/>
        </w:rPr>
        <w:t>Microsoft Dynamics CRM Server, 97</w:t>
      </w:r>
    </w:p>
    <w:p w:rsidR="00A05DD2" w:rsidRDefault="00A05DD2">
      <w:pPr>
        <w:pStyle w:val="Index1"/>
        <w:tabs>
          <w:tab w:val="right" w:pos="5030"/>
        </w:tabs>
        <w:rPr>
          <w:noProof/>
        </w:rPr>
      </w:pPr>
      <w:r>
        <w:rPr>
          <w:noProof/>
        </w:rPr>
        <w:t>Microsoft Dynamics CRM Server 2011, 91</w:t>
      </w:r>
    </w:p>
    <w:p w:rsidR="00A05DD2" w:rsidRDefault="00A05DD2">
      <w:pPr>
        <w:pStyle w:val="Index1"/>
        <w:tabs>
          <w:tab w:val="right" w:pos="5030"/>
        </w:tabs>
        <w:rPr>
          <w:noProof/>
        </w:rPr>
      </w:pPr>
      <w:r>
        <w:rPr>
          <w:noProof/>
        </w:rPr>
        <w:t>Microsoft Dynamics CRM Server 2013, 91</w:t>
      </w:r>
    </w:p>
    <w:p w:rsidR="00A05DD2" w:rsidRDefault="00A05DD2">
      <w:pPr>
        <w:pStyle w:val="Index1"/>
        <w:tabs>
          <w:tab w:val="right" w:pos="5030"/>
        </w:tabs>
        <w:rPr>
          <w:noProof/>
        </w:rPr>
      </w:pPr>
      <w:r>
        <w:rPr>
          <w:noProof/>
        </w:rPr>
        <w:t>Microsoft Dynamics CRM Server 2015, 91</w:t>
      </w:r>
    </w:p>
    <w:p w:rsidR="00A05DD2" w:rsidRDefault="00A05DD2">
      <w:pPr>
        <w:pStyle w:val="Index1"/>
        <w:tabs>
          <w:tab w:val="right" w:pos="5030"/>
        </w:tabs>
        <w:rPr>
          <w:noProof/>
        </w:rPr>
      </w:pPr>
      <w:r>
        <w:rPr>
          <w:noProof/>
        </w:rPr>
        <w:t>Microsoft Dynamics CRM Server 2016, 22</w:t>
      </w:r>
    </w:p>
    <w:p w:rsidR="00A05DD2" w:rsidRDefault="00A05DD2">
      <w:pPr>
        <w:pStyle w:val="Index1"/>
        <w:tabs>
          <w:tab w:val="right" w:pos="5030"/>
        </w:tabs>
        <w:rPr>
          <w:noProof/>
        </w:rPr>
      </w:pPr>
      <w:r>
        <w:rPr>
          <w:noProof/>
        </w:rPr>
        <w:t>Microsoft Dynamics CRM Workgroup Server, 97</w:t>
      </w:r>
    </w:p>
    <w:p w:rsidR="00A05DD2" w:rsidRDefault="00A05DD2">
      <w:pPr>
        <w:pStyle w:val="Index1"/>
        <w:tabs>
          <w:tab w:val="right" w:pos="5030"/>
        </w:tabs>
        <w:rPr>
          <w:noProof/>
        </w:rPr>
      </w:pPr>
      <w:r>
        <w:rPr>
          <w:noProof/>
        </w:rPr>
        <w:t>Microsoft Dynamics CRM Workgroup Server 2016, 22</w:t>
      </w:r>
    </w:p>
    <w:p w:rsidR="00A05DD2" w:rsidRDefault="00A05DD2">
      <w:pPr>
        <w:pStyle w:val="Index1"/>
        <w:tabs>
          <w:tab w:val="right" w:pos="5030"/>
        </w:tabs>
        <w:rPr>
          <w:noProof/>
        </w:rPr>
      </w:pPr>
      <w:r>
        <w:rPr>
          <w:noProof/>
        </w:rPr>
        <w:t>Microsoft Dynamics Marketing Enterprise, 67</w:t>
      </w:r>
    </w:p>
    <w:p w:rsidR="00A05DD2" w:rsidRDefault="00A05DD2">
      <w:pPr>
        <w:pStyle w:val="Index1"/>
        <w:tabs>
          <w:tab w:val="right" w:pos="5030"/>
        </w:tabs>
        <w:rPr>
          <w:noProof/>
        </w:rPr>
      </w:pPr>
      <w:r>
        <w:rPr>
          <w:noProof/>
        </w:rPr>
        <w:t>Microsoft Dynamics Marketing Enterprise Extra Storage, 67</w:t>
      </w:r>
    </w:p>
    <w:p w:rsidR="00A05DD2" w:rsidRDefault="00A05DD2">
      <w:pPr>
        <w:pStyle w:val="Index1"/>
        <w:tabs>
          <w:tab w:val="right" w:pos="5030"/>
        </w:tabs>
        <w:rPr>
          <w:noProof/>
        </w:rPr>
      </w:pPr>
      <w:r>
        <w:rPr>
          <w:noProof/>
        </w:rPr>
        <w:t>Microsoft Dynamics Marketing Sales Collaboration, 67</w:t>
      </w:r>
    </w:p>
    <w:p w:rsidR="00A05DD2" w:rsidRDefault="00A05DD2">
      <w:pPr>
        <w:pStyle w:val="Index1"/>
        <w:tabs>
          <w:tab w:val="right" w:pos="5030"/>
        </w:tabs>
        <w:rPr>
          <w:noProof/>
        </w:rPr>
      </w:pPr>
      <w:r>
        <w:rPr>
          <w:noProof/>
        </w:rPr>
        <w:t xml:space="preserve">Microsoft Dynamics Marketing SMS </w:t>
      </w:r>
      <w:r>
        <w:rPr>
          <w:rFonts w:ascii="MS Mincho" w:eastAsia="MS Mincho" w:hAnsi="MS Mincho" w:cs="MS Mincho" w:hint="eastAsia"/>
          <w:noProof/>
        </w:rPr>
        <w:t>信用减免（附加</w:t>
      </w:r>
      <w:r>
        <w:rPr>
          <w:noProof/>
        </w:rPr>
        <w:t xml:space="preserve"> SL</w:t>
      </w:r>
      <w:r>
        <w:rPr>
          <w:rFonts w:ascii="MS Mincho" w:eastAsia="MS Mincho" w:hAnsi="MS Mincho" w:cs="MS Mincho" w:hint="eastAsia"/>
          <w:noProof/>
        </w:rPr>
        <w:t>）</w:t>
      </w:r>
      <w:r>
        <w:rPr>
          <w:noProof/>
        </w:rPr>
        <w:t>, 67</w:t>
      </w:r>
    </w:p>
    <w:p w:rsidR="00A05DD2" w:rsidRDefault="00A05DD2">
      <w:pPr>
        <w:pStyle w:val="Index1"/>
        <w:tabs>
          <w:tab w:val="right" w:pos="5030"/>
        </w:tabs>
        <w:rPr>
          <w:noProof/>
        </w:rPr>
      </w:pPr>
      <w:r>
        <w:rPr>
          <w:noProof/>
        </w:rPr>
        <w:t xml:space="preserve">Microsoft Dynamics Marketing </w:t>
      </w:r>
      <w:r>
        <w:rPr>
          <w:rFonts w:ascii="MS Mincho" w:eastAsia="MS Mincho" w:hAnsi="MS Mincho" w:cs="MS Mincho" w:hint="eastAsia"/>
          <w:noProof/>
        </w:rPr>
        <w:t>增强支持</w:t>
      </w:r>
      <w:r>
        <w:rPr>
          <w:noProof/>
        </w:rPr>
        <w:t>, 67</w:t>
      </w:r>
    </w:p>
    <w:p w:rsidR="00A05DD2" w:rsidRDefault="00A05DD2">
      <w:pPr>
        <w:pStyle w:val="Index1"/>
        <w:tabs>
          <w:tab w:val="right" w:pos="5030"/>
        </w:tabs>
        <w:rPr>
          <w:noProof/>
        </w:rPr>
      </w:pPr>
      <w:r>
        <w:rPr>
          <w:noProof/>
        </w:rPr>
        <w:t xml:space="preserve">Microsoft Dynamics Marketing </w:t>
      </w:r>
      <w:r>
        <w:rPr>
          <w:rFonts w:ascii="MS Mincho" w:eastAsia="MS Mincho" w:hAnsi="MS Mincho" w:cs="MS Mincho" w:hint="eastAsia"/>
          <w:noProof/>
        </w:rPr>
        <w:t>直接</w:t>
      </w:r>
      <w:r>
        <w:rPr>
          <w:rFonts w:ascii="PMingLiU" w:eastAsia="PMingLiU" w:hAnsi="PMingLiU" w:cs="PMingLiU" w:hint="eastAsia"/>
          <w:noProof/>
        </w:rPr>
        <w:t>专业支持</w:t>
      </w:r>
      <w:r>
        <w:rPr>
          <w:noProof/>
        </w:rPr>
        <w:t>, 67</w:t>
      </w:r>
    </w:p>
    <w:p w:rsidR="00A05DD2" w:rsidRDefault="00A05DD2">
      <w:pPr>
        <w:pStyle w:val="Index1"/>
        <w:tabs>
          <w:tab w:val="right" w:pos="5030"/>
        </w:tabs>
        <w:rPr>
          <w:noProof/>
        </w:rPr>
      </w:pPr>
      <w:r>
        <w:rPr>
          <w:noProof/>
        </w:rPr>
        <w:t xml:space="preserve">Microsoft Dynamics Marketing </w:t>
      </w:r>
      <w:r>
        <w:rPr>
          <w:rFonts w:ascii="PMingLiU" w:eastAsia="PMingLiU" w:hAnsi="PMingLiU" w:cs="PMingLiU" w:hint="eastAsia"/>
          <w:noProof/>
        </w:rPr>
        <w:t>额外存储</w:t>
      </w:r>
      <w:r>
        <w:rPr>
          <w:noProof/>
        </w:rPr>
        <w:t>, 67</w:t>
      </w:r>
    </w:p>
    <w:p w:rsidR="00A05DD2" w:rsidRDefault="00A05DD2">
      <w:pPr>
        <w:pStyle w:val="Index1"/>
        <w:tabs>
          <w:tab w:val="right" w:pos="5030"/>
        </w:tabs>
        <w:rPr>
          <w:noProof/>
        </w:rPr>
      </w:pPr>
      <w:r>
        <w:rPr>
          <w:noProof/>
        </w:rPr>
        <w:t xml:space="preserve">Microsoft Dynamics </w:t>
      </w:r>
      <w:r>
        <w:rPr>
          <w:rFonts w:ascii="PMingLiU" w:eastAsia="PMingLiU" w:hAnsi="PMingLiU" w:cs="PMingLiU" w:hint="eastAsia"/>
          <w:noProof/>
        </w:rPr>
        <w:t>员工自助服务（用户</w:t>
      </w:r>
      <w:r>
        <w:rPr>
          <w:noProof/>
        </w:rPr>
        <w:t xml:space="preserve"> SL</w:t>
      </w:r>
      <w:r>
        <w:rPr>
          <w:rFonts w:ascii="MS Mincho" w:eastAsia="MS Mincho" w:hAnsi="MS Mincho" w:cs="MS Mincho" w:hint="eastAsia"/>
          <w:noProof/>
        </w:rPr>
        <w:t>）</w:t>
      </w:r>
      <w:r>
        <w:rPr>
          <w:noProof/>
        </w:rPr>
        <w:t>, 66</w:t>
      </w:r>
    </w:p>
    <w:p w:rsidR="00A05DD2" w:rsidRDefault="00A05DD2">
      <w:pPr>
        <w:pStyle w:val="Index1"/>
        <w:tabs>
          <w:tab w:val="right" w:pos="5030"/>
        </w:tabs>
        <w:rPr>
          <w:noProof/>
        </w:rPr>
      </w:pPr>
      <w:r>
        <w:rPr>
          <w:noProof/>
        </w:rPr>
        <w:t>Microsoft Identity Manager 2016 CAL, 24</w:t>
      </w:r>
    </w:p>
    <w:p w:rsidR="00A05DD2" w:rsidRDefault="00A05DD2">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24</w:t>
      </w:r>
    </w:p>
    <w:p w:rsidR="00A05DD2" w:rsidRDefault="00A05DD2">
      <w:pPr>
        <w:pStyle w:val="Index1"/>
        <w:tabs>
          <w:tab w:val="right" w:pos="5030"/>
        </w:tabs>
        <w:rPr>
          <w:noProof/>
        </w:rPr>
      </w:pPr>
      <w:r>
        <w:rPr>
          <w:noProof/>
        </w:rPr>
        <w:t>Microsoft Intune, 17, 41, 65</w:t>
      </w:r>
    </w:p>
    <w:p w:rsidR="00A05DD2" w:rsidRDefault="00A05DD2">
      <w:pPr>
        <w:pStyle w:val="Index1"/>
        <w:tabs>
          <w:tab w:val="right" w:pos="5030"/>
        </w:tabs>
        <w:rPr>
          <w:noProof/>
        </w:rPr>
      </w:pPr>
      <w:r>
        <w:rPr>
          <w:noProof/>
        </w:rPr>
        <w:t>Microsoft Intune USL Add-on Extra Storage 1 GB, 65</w:t>
      </w:r>
    </w:p>
    <w:p w:rsidR="00A05DD2" w:rsidRDefault="00A05DD2">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65</w:t>
      </w:r>
    </w:p>
    <w:p w:rsidR="00A05DD2" w:rsidRDefault="00A05DD2">
      <w:pPr>
        <w:pStyle w:val="Index1"/>
        <w:tabs>
          <w:tab w:val="right" w:pos="5030"/>
        </w:tabs>
        <w:rPr>
          <w:noProof/>
        </w:rPr>
      </w:pPr>
      <w:r>
        <w:rPr>
          <w:noProof/>
        </w:rPr>
        <w:t>Microsoft Learning E-Reference Library, 78</w:t>
      </w:r>
    </w:p>
    <w:p w:rsidR="00A05DD2" w:rsidRDefault="00A05DD2">
      <w:pPr>
        <w:pStyle w:val="Index1"/>
        <w:tabs>
          <w:tab w:val="right" w:pos="5030"/>
        </w:tabs>
        <w:rPr>
          <w:noProof/>
        </w:rPr>
      </w:pPr>
      <w:r>
        <w:rPr>
          <w:noProof/>
        </w:rPr>
        <w:t>Microsoft Learning Imagine Academy, 78</w:t>
      </w:r>
    </w:p>
    <w:p w:rsidR="00A05DD2" w:rsidRDefault="00A05DD2">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78</w:t>
      </w:r>
    </w:p>
    <w:p w:rsidR="00A05DD2" w:rsidRDefault="00A05DD2">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78</w:t>
      </w:r>
    </w:p>
    <w:p w:rsidR="00A05DD2" w:rsidRDefault="00A05DD2">
      <w:pPr>
        <w:pStyle w:val="Index1"/>
        <w:tabs>
          <w:tab w:val="right" w:pos="5030"/>
        </w:tabs>
        <w:rPr>
          <w:noProof/>
        </w:rPr>
      </w:pPr>
      <w:r>
        <w:rPr>
          <w:noProof/>
        </w:rPr>
        <w:t xml:space="preserve">Microsoft Learning MOS 500 Exam </w:t>
      </w:r>
      <w:r>
        <w:rPr>
          <w:rFonts w:ascii="MS Mincho" w:eastAsia="MS Mincho" w:hAnsi="MS Mincho" w:cs="MS Mincho" w:hint="eastAsia"/>
          <w:noProof/>
        </w:rPr>
        <w:t>站点</w:t>
      </w:r>
      <w:r>
        <w:rPr>
          <w:rFonts w:ascii="PMingLiU" w:eastAsia="PMingLiU" w:hAnsi="PMingLiU" w:cs="PMingLiU" w:hint="eastAsia"/>
          <w:noProof/>
        </w:rPr>
        <w:t>许可</w:t>
      </w:r>
      <w:r>
        <w:rPr>
          <w:noProof/>
        </w:rPr>
        <w:t>, 78</w:t>
      </w:r>
    </w:p>
    <w:p w:rsidR="00A05DD2" w:rsidRDefault="00A05DD2">
      <w:pPr>
        <w:pStyle w:val="Index1"/>
        <w:tabs>
          <w:tab w:val="right" w:pos="5030"/>
        </w:tabs>
        <w:rPr>
          <w:noProof/>
        </w:rPr>
      </w:pPr>
      <w:r>
        <w:rPr>
          <w:noProof/>
        </w:rPr>
        <w:t xml:space="preserve">Microsoft Learning MTA 250 Exam </w:t>
      </w:r>
      <w:r>
        <w:rPr>
          <w:rFonts w:ascii="MS Mincho" w:eastAsia="MS Mincho" w:hAnsi="MS Mincho" w:cs="MS Mincho" w:hint="eastAsia"/>
          <w:noProof/>
        </w:rPr>
        <w:t>站点</w:t>
      </w:r>
      <w:r>
        <w:rPr>
          <w:rFonts w:ascii="PMingLiU" w:eastAsia="PMingLiU" w:hAnsi="PMingLiU" w:cs="PMingLiU" w:hint="eastAsia"/>
          <w:noProof/>
        </w:rPr>
        <w:t>许可</w:t>
      </w:r>
      <w:r>
        <w:rPr>
          <w:noProof/>
        </w:rPr>
        <w:t>, 78</w:t>
      </w:r>
    </w:p>
    <w:p w:rsidR="00A05DD2" w:rsidRDefault="00A05DD2">
      <w:pPr>
        <w:pStyle w:val="Index1"/>
        <w:tabs>
          <w:tab w:val="right" w:pos="5030"/>
        </w:tabs>
        <w:rPr>
          <w:noProof/>
        </w:rPr>
      </w:pPr>
      <w:r>
        <w:rPr>
          <w:noProof/>
        </w:rPr>
        <w:t>Microsoft Office Audit and Control Management Server 2013, 30</w:t>
      </w:r>
    </w:p>
    <w:p w:rsidR="00A05DD2" w:rsidRDefault="00A05DD2">
      <w:pPr>
        <w:pStyle w:val="Index1"/>
        <w:tabs>
          <w:tab w:val="right" w:pos="5030"/>
        </w:tabs>
        <w:rPr>
          <w:noProof/>
        </w:rPr>
      </w:pPr>
      <w:r>
        <w:rPr>
          <w:noProof/>
        </w:rPr>
        <w:t>Microsoft Social Engagement, 67</w:t>
      </w:r>
    </w:p>
    <w:p w:rsidR="00A05DD2" w:rsidRDefault="00A05DD2">
      <w:pPr>
        <w:pStyle w:val="Index1"/>
        <w:tabs>
          <w:tab w:val="right" w:pos="5030"/>
        </w:tabs>
        <w:rPr>
          <w:noProof/>
        </w:rPr>
      </w:pPr>
      <w:r>
        <w:rPr>
          <w:noProof/>
        </w:rPr>
        <w:t>Microsoft Social Engagement Enterprise, 68</w:t>
      </w:r>
    </w:p>
    <w:p w:rsidR="00A05DD2" w:rsidRDefault="00A05DD2">
      <w:pPr>
        <w:pStyle w:val="Index1"/>
        <w:tabs>
          <w:tab w:val="right" w:pos="5030"/>
        </w:tabs>
        <w:rPr>
          <w:noProof/>
        </w:rPr>
      </w:pPr>
      <w:r>
        <w:rPr>
          <w:noProof/>
        </w:rPr>
        <w:t>Microsoft Social Engagement Professional, 68</w:t>
      </w:r>
    </w:p>
    <w:p w:rsidR="00A05DD2" w:rsidRDefault="00A05DD2">
      <w:pPr>
        <w:pStyle w:val="Index1"/>
        <w:tabs>
          <w:tab w:val="right" w:pos="5030"/>
        </w:tabs>
        <w:rPr>
          <w:noProof/>
        </w:rPr>
      </w:pPr>
      <w:r>
        <w:rPr>
          <w:noProof/>
        </w:rPr>
        <w:t>Microsoft Social Engagement Professional Add-on, 68</w:t>
      </w:r>
    </w:p>
    <w:p w:rsidR="00A05DD2" w:rsidRDefault="00A05DD2">
      <w:pPr>
        <w:pStyle w:val="Index1"/>
        <w:tabs>
          <w:tab w:val="right" w:pos="5030"/>
        </w:tabs>
        <w:rPr>
          <w:noProof/>
        </w:rPr>
      </w:pPr>
      <w:r>
        <w:rPr>
          <w:noProof/>
        </w:rPr>
        <w:t xml:space="preserve">Microsoft Social Engagement </w:t>
      </w:r>
      <w:r>
        <w:rPr>
          <w:rFonts w:ascii="MS Mincho" w:eastAsia="MS Mincho" w:hAnsi="MS Mincho" w:cs="MS Mincho" w:hint="eastAsia"/>
          <w:noProof/>
        </w:rPr>
        <w:t>直接</w:t>
      </w:r>
      <w:r>
        <w:rPr>
          <w:rFonts w:ascii="PMingLiU" w:eastAsia="PMingLiU" w:hAnsi="PMingLiU" w:cs="PMingLiU" w:hint="eastAsia"/>
          <w:noProof/>
        </w:rPr>
        <w:t>专业支持</w:t>
      </w:r>
      <w:r>
        <w:rPr>
          <w:noProof/>
        </w:rPr>
        <w:t>, 68</w:t>
      </w:r>
    </w:p>
    <w:p w:rsidR="00A05DD2" w:rsidRDefault="00A05DD2">
      <w:pPr>
        <w:pStyle w:val="Index1"/>
        <w:tabs>
          <w:tab w:val="right" w:pos="5030"/>
        </w:tabs>
        <w:rPr>
          <w:noProof/>
        </w:rPr>
      </w:pPr>
      <w:r>
        <w:rPr>
          <w:noProof/>
        </w:rPr>
        <w:t xml:space="preserve">Microsoft Social Engagement </w:t>
      </w:r>
      <w:r>
        <w:rPr>
          <w:rFonts w:ascii="MS Mincho" w:eastAsia="MS Mincho" w:hAnsi="MS Mincho" w:cs="MS Mincho" w:hint="eastAsia"/>
          <w:noProof/>
        </w:rPr>
        <w:t>附加</w:t>
      </w:r>
      <w:r>
        <w:rPr>
          <w:rFonts w:ascii="PMingLiU" w:eastAsia="PMingLiU" w:hAnsi="PMingLiU" w:cs="PMingLiU" w:hint="eastAsia"/>
          <w:noProof/>
        </w:rPr>
        <w:t>发布</w:t>
      </w:r>
      <w:r>
        <w:rPr>
          <w:noProof/>
        </w:rPr>
        <w:t>, 68</w:t>
      </w:r>
    </w:p>
    <w:p w:rsidR="00A05DD2" w:rsidRDefault="00A05DD2">
      <w:pPr>
        <w:pStyle w:val="Index1"/>
        <w:tabs>
          <w:tab w:val="right" w:pos="5030"/>
        </w:tabs>
        <w:rPr>
          <w:noProof/>
        </w:rPr>
      </w:pPr>
      <w:r>
        <w:rPr>
          <w:noProof/>
        </w:rPr>
        <w:t xml:space="preserve">Microsoft Social Listening </w:t>
      </w:r>
      <w:r>
        <w:rPr>
          <w:rFonts w:ascii="MS Mincho" w:eastAsia="MS Mincho" w:hAnsi="MS Mincho" w:cs="MS Mincho" w:hint="eastAsia"/>
          <w:noProof/>
        </w:rPr>
        <w:t>增强支持</w:t>
      </w:r>
      <w:r>
        <w:rPr>
          <w:noProof/>
        </w:rPr>
        <w:t>, 68</w:t>
      </w:r>
    </w:p>
    <w:p w:rsidR="00A05DD2" w:rsidRDefault="00A05DD2">
      <w:pPr>
        <w:pStyle w:val="Index1"/>
        <w:tabs>
          <w:tab w:val="right" w:pos="5030"/>
        </w:tabs>
        <w:rPr>
          <w:noProof/>
        </w:rPr>
      </w:pPr>
      <w:r>
        <w:rPr>
          <w:noProof/>
        </w:rPr>
        <w:t>Microsoft Translator API, 78</w:t>
      </w:r>
    </w:p>
    <w:p w:rsidR="00A05DD2" w:rsidRDefault="00A05DD2">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42</w:t>
      </w:r>
    </w:p>
    <w:p w:rsidR="00A05DD2" w:rsidRDefault="00A05DD2">
      <w:pPr>
        <w:pStyle w:val="Index1"/>
        <w:tabs>
          <w:tab w:val="right" w:pos="5030"/>
        </w:tabs>
        <w:rPr>
          <w:noProof/>
        </w:rPr>
      </w:pPr>
      <w:r>
        <w:rPr>
          <w:noProof/>
        </w:rPr>
        <w:t>Office 2013, 25</w:t>
      </w:r>
    </w:p>
    <w:p w:rsidR="00A05DD2" w:rsidRDefault="00A05DD2">
      <w:pPr>
        <w:pStyle w:val="Index1"/>
        <w:tabs>
          <w:tab w:val="right" w:pos="5030"/>
        </w:tabs>
        <w:rPr>
          <w:noProof/>
        </w:rPr>
      </w:pPr>
      <w:r>
        <w:rPr>
          <w:noProof/>
        </w:rPr>
        <w:t>Office 2016 for Mac Standard, 27</w:t>
      </w:r>
    </w:p>
    <w:p w:rsidR="00A05DD2" w:rsidRDefault="00A05DD2">
      <w:pPr>
        <w:pStyle w:val="Index1"/>
        <w:tabs>
          <w:tab w:val="right" w:pos="5030"/>
        </w:tabs>
        <w:rPr>
          <w:noProof/>
        </w:rPr>
      </w:pPr>
      <w:r>
        <w:rPr>
          <w:noProof/>
        </w:rPr>
        <w:t>Office 365, 26</w:t>
      </w:r>
    </w:p>
    <w:p w:rsidR="00A05DD2" w:rsidRDefault="00A05DD2">
      <w:pPr>
        <w:pStyle w:val="Index1"/>
        <w:tabs>
          <w:tab w:val="right" w:pos="5030"/>
        </w:tabs>
        <w:rPr>
          <w:noProof/>
        </w:rPr>
      </w:pPr>
      <w:r>
        <w:rPr>
          <w:noProof/>
        </w:rPr>
        <w:t>Office 365 Advanced eDiscovery, 74</w:t>
      </w:r>
    </w:p>
    <w:p w:rsidR="00A05DD2" w:rsidRDefault="00A05DD2">
      <w:pPr>
        <w:pStyle w:val="Index1"/>
        <w:tabs>
          <w:tab w:val="right" w:pos="5030"/>
        </w:tabs>
        <w:rPr>
          <w:noProof/>
        </w:rPr>
      </w:pPr>
      <w:r>
        <w:rPr>
          <w:noProof/>
        </w:rPr>
        <w:t>Office 365 Business, 69</w:t>
      </w:r>
    </w:p>
    <w:p w:rsidR="00A05DD2" w:rsidRDefault="00A05DD2">
      <w:pPr>
        <w:pStyle w:val="Index1"/>
        <w:tabs>
          <w:tab w:val="right" w:pos="5030"/>
        </w:tabs>
        <w:rPr>
          <w:noProof/>
        </w:rPr>
      </w:pPr>
      <w:r>
        <w:rPr>
          <w:noProof/>
        </w:rPr>
        <w:t>Office 365 Business Essentials, 70</w:t>
      </w:r>
    </w:p>
    <w:p w:rsidR="00A05DD2" w:rsidRDefault="00A05DD2">
      <w:pPr>
        <w:pStyle w:val="Index1"/>
        <w:tabs>
          <w:tab w:val="right" w:pos="5030"/>
        </w:tabs>
        <w:rPr>
          <w:noProof/>
        </w:rPr>
      </w:pPr>
      <w:r>
        <w:rPr>
          <w:noProof/>
        </w:rPr>
        <w:t>Office 365 Business Premium, 70</w:t>
      </w:r>
    </w:p>
    <w:p w:rsidR="00A05DD2" w:rsidRDefault="00A05DD2">
      <w:pPr>
        <w:pStyle w:val="Index1"/>
        <w:tabs>
          <w:tab w:val="right" w:pos="5030"/>
        </w:tabs>
        <w:rPr>
          <w:noProof/>
        </w:rPr>
      </w:pPr>
      <w:r>
        <w:rPr>
          <w:noProof/>
        </w:rPr>
        <w:t>Office 365 Delve Analytics, 74</w:t>
      </w:r>
    </w:p>
    <w:p w:rsidR="00A05DD2" w:rsidRDefault="00A05DD2">
      <w:pPr>
        <w:pStyle w:val="Index1"/>
        <w:tabs>
          <w:tab w:val="right" w:pos="5030"/>
        </w:tabs>
        <w:rPr>
          <w:noProof/>
        </w:rPr>
      </w:pPr>
      <w:r>
        <w:rPr>
          <w:noProof/>
        </w:rPr>
        <w:t>Office 365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65</w:t>
      </w:r>
    </w:p>
    <w:p w:rsidR="00A05DD2" w:rsidRDefault="00A05DD2">
      <w:pPr>
        <w:pStyle w:val="Index1"/>
        <w:tabs>
          <w:tab w:val="right" w:pos="5030"/>
        </w:tabs>
        <w:rPr>
          <w:noProof/>
        </w:rPr>
      </w:pPr>
      <w:r>
        <w:rPr>
          <w:noProof/>
        </w:rPr>
        <w:t>Office 365 Enterprise, 17</w:t>
      </w:r>
    </w:p>
    <w:p w:rsidR="00A05DD2" w:rsidRDefault="00A05DD2">
      <w:pPr>
        <w:pStyle w:val="Index1"/>
        <w:tabs>
          <w:tab w:val="right" w:pos="5030"/>
        </w:tabs>
        <w:rPr>
          <w:noProof/>
        </w:rPr>
      </w:pPr>
      <w:r>
        <w:rPr>
          <w:noProof/>
        </w:rPr>
        <w:t>Office 365 Enterprise E1, 17, 70</w:t>
      </w:r>
    </w:p>
    <w:p w:rsidR="00A05DD2" w:rsidRDefault="00A05DD2">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17</w:t>
      </w:r>
    </w:p>
    <w:p w:rsidR="00A05DD2" w:rsidRDefault="00A05DD2">
      <w:pPr>
        <w:pStyle w:val="Index1"/>
        <w:tabs>
          <w:tab w:val="right" w:pos="5030"/>
        </w:tabs>
        <w:rPr>
          <w:noProof/>
        </w:rPr>
      </w:pPr>
      <w:r>
        <w:rPr>
          <w:noProof/>
        </w:rPr>
        <w:t>Office 365 Enterprise E1</w:t>
      </w:r>
      <w:r>
        <w:rPr>
          <w:rFonts w:ascii="MS Mincho" w:eastAsia="MS Mincho" w:hAnsi="MS Mincho" w:cs="MS Mincho" w:hint="eastAsia"/>
          <w:noProof/>
        </w:rPr>
        <w:t>、</w:t>
      </w:r>
      <w:r>
        <w:rPr>
          <w:noProof/>
        </w:rPr>
        <w:t>E3Add-on, 71</w:t>
      </w:r>
    </w:p>
    <w:p w:rsidR="00A05DD2" w:rsidRDefault="00A05DD2">
      <w:pPr>
        <w:pStyle w:val="Index1"/>
        <w:tabs>
          <w:tab w:val="right" w:pos="5030"/>
        </w:tabs>
        <w:rPr>
          <w:noProof/>
        </w:rPr>
      </w:pPr>
      <w:r>
        <w:rPr>
          <w:noProof/>
        </w:rPr>
        <w:t>Office 365 Enterprise E3, 17</w:t>
      </w:r>
    </w:p>
    <w:p w:rsidR="00A05DD2" w:rsidRDefault="00A05DD2">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17</w:t>
      </w:r>
    </w:p>
    <w:p w:rsidR="00A05DD2" w:rsidRDefault="00A05DD2">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71</w:t>
      </w:r>
    </w:p>
    <w:p w:rsidR="00A05DD2" w:rsidRDefault="00A05DD2">
      <w:pPr>
        <w:pStyle w:val="Index1"/>
        <w:tabs>
          <w:tab w:val="right" w:pos="5030"/>
        </w:tabs>
        <w:rPr>
          <w:noProof/>
        </w:rPr>
      </w:pPr>
      <w:r>
        <w:rPr>
          <w:noProof/>
        </w:rPr>
        <w:t>Office 365 Pro Plus, 92</w:t>
      </w:r>
    </w:p>
    <w:p w:rsidR="00A05DD2" w:rsidRDefault="00A05DD2">
      <w:pPr>
        <w:pStyle w:val="Index1"/>
        <w:tabs>
          <w:tab w:val="right" w:pos="5030"/>
        </w:tabs>
        <w:rPr>
          <w:noProof/>
        </w:rPr>
      </w:pPr>
      <w:r>
        <w:rPr>
          <w:noProof/>
        </w:rPr>
        <w:t>Office 365 ProPlus, 26, 69</w:t>
      </w:r>
    </w:p>
    <w:p w:rsidR="00A05DD2" w:rsidRDefault="00A05DD2">
      <w:pPr>
        <w:pStyle w:val="Index1"/>
        <w:tabs>
          <w:tab w:val="right" w:pos="5030"/>
        </w:tabs>
        <w:rPr>
          <w:noProof/>
        </w:rPr>
      </w:pPr>
      <w:r>
        <w:rPr>
          <w:noProof/>
        </w:rPr>
        <w:t>Office 365 ProPlus</w:t>
      </w:r>
      <w:r>
        <w:rPr>
          <w:rFonts w:ascii="MS Mincho" w:eastAsia="MS Mincho" w:hAnsi="MS Mincho" w:cs="MS Mincho" w:hint="eastAsia"/>
          <w:noProof/>
        </w:rPr>
        <w:t>（来自</w:t>
      </w:r>
      <w:r>
        <w:rPr>
          <w:rFonts w:ascii="PMingLiU" w:eastAsia="PMingLiU" w:hAnsi="PMingLiU" w:cs="PMingLiU" w:hint="eastAsia"/>
          <w:noProof/>
        </w:rPr>
        <w:t>软件保障）</w:t>
      </w:r>
      <w:r>
        <w:rPr>
          <w:noProof/>
        </w:rPr>
        <w:t>, 69</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71, 73</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xml:space="preserve"> Add-on, 72</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w:t>
      </w:r>
      <w:r>
        <w:rPr>
          <w:rFonts w:ascii="MS Mincho" w:eastAsia="MS Mincho" w:hAnsi="MS Mincho" w:cs="MS Mincho" w:hint="eastAsia"/>
          <w:noProof/>
        </w:rPr>
        <w:t>（来自</w:t>
      </w:r>
      <w:r>
        <w:rPr>
          <w:rFonts w:ascii="PMingLiU" w:eastAsia="PMingLiU" w:hAnsi="PMingLiU" w:cs="PMingLiU" w:hint="eastAsia"/>
          <w:noProof/>
        </w:rPr>
        <w:t>软件保障）</w:t>
      </w:r>
      <w:r>
        <w:rPr>
          <w:noProof/>
        </w:rPr>
        <w:t>, 70</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65, 70</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70</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w:t>
      </w:r>
      <w:r>
        <w:rPr>
          <w:noProof/>
        </w:rPr>
        <w:t>E4</w:t>
      </w:r>
      <w:r>
        <w:rPr>
          <w:rFonts w:ascii="MS Mincho" w:eastAsia="MS Mincho" w:hAnsi="MS Mincho" w:cs="MS Mincho" w:hint="eastAsia"/>
          <w:noProof/>
        </w:rPr>
        <w:t>（不</w:t>
      </w:r>
      <w:r>
        <w:rPr>
          <w:rFonts w:ascii="PMingLiU" w:eastAsia="PMingLiU" w:hAnsi="PMingLiU" w:cs="PMingLiU" w:hint="eastAsia"/>
          <w:noProof/>
        </w:rPr>
        <w:t>带</w:t>
      </w:r>
      <w:r>
        <w:rPr>
          <w:noProof/>
        </w:rPr>
        <w:t xml:space="preserve"> ProPlus </w:t>
      </w:r>
      <w:r>
        <w:rPr>
          <w:rFonts w:ascii="MS Mincho" w:eastAsia="MS Mincho" w:hAnsi="MS Mincho" w:cs="MS Mincho" w:hint="eastAsia"/>
          <w:noProof/>
        </w:rPr>
        <w:t>附加）</w:t>
      </w:r>
      <w:r>
        <w:rPr>
          <w:noProof/>
        </w:rPr>
        <w:t>, 71</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17, 70</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17</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w:t>
      </w:r>
      <w:r>
        <w:rPr>
          <w:rFonts w:ascii="MS Mincho" w:eastAsia="MS Mincho" w:hAnsi="MS Mincho" w:cs="MS Mincho" w:hint="eastAsia"/>
          <w:noProof/>
        </w:rPr>
        <w:t>附加</w:t>
      </w:r>
      <w:r>
        <w:rPr>
          <w:noProof/>
        </w:rPr>
        <w:t>, 71</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w:t>
      </w:r>
      <w:r>
        <w:rPr>
          <w:rFonts w:ascii="MS Mincho" w:eastAsia="MS Mincho" w:hAnsi="MS Mincho" w:cs="MS Mincho" w:hint="eastAsia"/>
          <w:noProof/>
        </w:rPr>
        <w:t>（来自</w:t>
      </w:r>
      <w:r>
        <w:rPr>
          <w:rFonts w:ascii="PMingLiU" w:eastAsia="PMingLiU" w:hAnsi="PMingLiU" w:cs="PMingLiU" w:hint="eastAsia"/>
          <w:noProof/>
        </w:rPr>
        <w:t>软件保障）</w:t>
      </w:r>
      <w:r>
        <w:rPr>
          <w:noProof/>
        </w:rPr>
        <w:t>, 70</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w:t>
      </w:r>
      <w:r>
        <w:rPr>
          <w:rFonts w:ascii="MS Mincho" w:eastAsia="MS Mincho" w:hAnsi="MS Mincho" w:cs="MS Mincho" w:hint="eastAsia"/>
          <w:noProof/>
        </w:rPr>
        <w:t>附加</w:t>
      </w:r>
      <w:r>
        <w:rPr>
          <w:noProof/>
        </w:rPr>
        <w:t>, 71</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71</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K1, 71</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客</w:t>
      </w:r>
      <w:r>
        <w:rPr>
          <w:rFonts w:ascii="PMingLiU" w:eastAsia="PMingLiU" w:hAnsi="PMingLiU" w:cs="PMingLiU" w:hint="eastAsia"/>
          <w:noProof/>
        </w:rPr>
        <w:t>户密码箱</w:t>
      </w:r>
      <w:r>
        <w:rPr>
          <w:noProof/>
        </w:rPr>
        <w:t>, 73</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70</w:t>
      </w:r>
    </w:p>
    <w:p w:rsidR="00A05DD2" w:rsidRDefault="00A05DD2">
      <w:pPr>
        <w:pStyle w:val="Index1"/>
        <w:tabs>
          <w:tab w:val="right" w:pos="5030"/>
        </w:tabs>
        <w:rPr>
          <w:noProof/>
        </w:rPr>
      </w:pPr>
      <w:r>
        <w:rPr>
          <w:noProof/>
        </w:rPr>
        <w:t xml:space="preserve">Office 365 </w:t>
      </w:r>
      <w:r>
        <w:rPr>
          <w:rFonts w:ascii="MS Mincho" w:eastAsia="MS Mincho" w:hAnsi="MS Mincho" w:cs="MS Mincho" w:hint="eastAsia"/>
          <w:noProof/>
        </w:rPr>
        <w:t>的</w:t>
      </w:r>
      <w:r>
        <w:rPr>
          <w:noProof/>
        </w:rPr>
        <w:t xml:space="preserve"> Microsoft Dynamics CRM Online Professional </w:t>
      </w:r>
      <w:r>
        <w:rPr>
          <w:rFonts w:ascii="MS Mincho" w:eastAsia="MS Mincho" w:hAnsi="MS Mincho" w:cs="MS Mincho" w:hint="eastAsia"/>
          <w:noProof/>
        </w:rPr>
        <w:t>附加</w:t>
      </w:r>
      <w:r>
        <w:rPr>
          <w:noProof/>
        </w:rPr>
        <w:t>, 66</w:t>
      </w:r>
    </w:p>
    <w:p w:rsidR="00A05DD2" w:rsidRDefault="00A05DD2">
      <w:pPr>
        <w:pStyle w:val="Index1"/>
        <w:tabs>
          <w:tab w:val="right" w:pos="5030"/>
        </w:tabs>
        <w:rPr>
          <w:noProof/>
        </w:rPr>
      </w:pPr>
      <w:r>
        <w:rPr>
          <w:noProof/>
        </w:rPr>
        <w:t xml:space="preserve">Office 365 </w:t>
      </w:r>
      <w:r>
        <w:rPr>
          <w:rFonts w:ascii="PMingLiU" w:eastAsia="PMingLiU" w:hAnsi="PMingLiU" w:cs="PMingLiU" w:hint="eastAsia"/>
          <w:noProof/>
        </w:rPr>
        <w:t>额外文件存储空间</w:t>
      </w:r>
      <w:r>
        <w:rPr>
          <w:noProof/>
        </w:rPr>
        <w:t xml:space="preserve"> 1 GB, 76</w:t>
      </w:r>
    </w:p>
    <w:p w:rsidR="00A05DD2" w:rsidRDefault="00A05DD2">
      <w:pPr>
        <w:pStyle w:val="Index1"/>
        <w:tabs>
          <w:tab w:val="right" w:pos="5030"/>
        </w:tabs>
        <w:rPr>
          <w:noProof/>
        </w:rPr>
      </w:pPr>
      <w:r>
        <w:rPr>
          <w:noProof/>
        </w:rPr>
        <w:t>Office for Mac 2011, 27</w:t>
      </w:r>
    </w:p>
    <w:p w:rsidR="00A05DD2" w:rsidRDefault="00A05DD2">
      <w:pPr>
        <w:pStyle w:val="Index1"/>
        <w:tabs>
          <w:tab w:val="right" w:pos="5030"/>
        </w:tabs>
        <w:rPr>
          <w:noProof/>
        </w:rPr>
      </w:pPr>
      <w:r>
        <w:rPr>
          <w:noProof/>
        </w:rPr>
        <w:t>Office for Mac Standard, 90</w:t>
      </w:r>
    </w:p>
    <w:p w:rsidR="00A05DD2" w:rsidRDefault="00A05DD2">
      <w:pPr>
        <w:pStyle w:val="Index1"/>
        <w:tabs>
          <w:tab w:val="right" w:pos="5030"/>
        </w:tabs>
        <w:rPr>
          <w:noProof/>
        </w:rPr>
      </w:pPr>
      <w:r>
        <w:rPr>
          <w:noProof/>
        </w:rPr>
        <w:t>Office Home &amp; Business 2013, 34</w:t>
      </w:r>
    </w:p>
    <w:p w:rsidR="00A05DD2" w:rsidRDefault="00A05DD2">
      <w:pPr>
        <w:pStyle w:val="Index1"/>
        <w:tabs>
          <w:tab w:val="right" w:pos="5030"/>
        </w:tabs>
        <w:rPr>
          <w:noProof/>
        </w:rPr>
      </w:pPr>
      <w:r>
        <w:rPr>
          <w:noProof/>
        </w:rPr>
        <w:t>Office Home &amp; Business 2016, 34</w:t>
      </w:r>
    </w:p>
    <w:p w:rsidR="00A05DD2" w:rsidRDefault="00A05DD2">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w:t>
      </w:r>
      <w:r>
        <w:rPr>
          <w:noProof/>
        </w:rPr>
        <w:t>, 25</w:t>
      </w:r>
    </w:p>
    <w:p w:rsidR="00A05DD2" w:rsidRDefault="00A05DD2">
      <w:pPr>
        <w:pStyle w:val="Index1"/>
        <w:tabs>
          <w:tab w:val="right" w:pos="5030"/>
        </w:tabs>
        <w:rPr>
          <w:noProof/>
        </w:rPr>
      </w:pPr>
      <w:r>
        <w:rPr>
          <w:noProof/>
        </w:rPr>
        <w:t>Office Online, 70</w:t>
      </w:r>
    </w:p>
    <w:p w:rsidR="00A05DD2" w:rsidRDefault="00A05DD2">
      <w:pPr>
        <w:pStyle w:val="Index1"/>
        <w:tabs>
          <w:tab w:val="right" w:pos="5030"/>
        </w:tabs>
        <w:rPr>
          <w:noProof/>
        </w:rPr>
      </w:pPr>
      <w:r>
        <w:rPr>
          <w:noProof/>
        </w:rPr>
        <w:t>Office Online for Office 365, 90</w:t>
      </w:r>
    </w:p>
    <w:p w:rsidR="00A05DD2" w:rsidRDefault="00A05DD2">
      <w:pPr>
        <w:pStyle w:val="Index1"/>
        <w:tabs>
          <w:tab w:val="right" w:pos="5030"/>
        </w:tabs>
        <w:rPr>
          <w:noProof/>
        </w:rPr>
      </w:pPr>
      <w:r>
        <w:rPr>
          <w:noProof/>
        </w:rPr>
        <w:t>Office Personal 2013, 34</w:t>
      </w:r>
    </w:p>
    <w:p w:rsidR="00A05DD2" w:rsidRDefault="00A05DD2">
      <w:pPr>
        <w:pStyle w:val="Index1"/>
        <w:tabs>
          <w:tab w:val="right" w:pos="5030"/>
        </w:tabs>
        <w:rPr>
          <w:noProof/>
        </w:rPr>
      </w:pPr>
      <w:r>
        <w:rPr>
          <w:noProof/>
        </w:rPr>
        <w:t>Office Personal 2016, 34</w:t>
      </w:r>
    </w:p>
    <w:p w:rsidR="00A05DD2" w:rsidRDefault="00A05DD2">
      <w:pPr>
        <w:pStyle w:val="Index1"/>
        <w:tabs>
          <w:tab w:val="right" w:pos="5030"/>
        </w:tabs>
        <w:rPr>
          <w:noProof/>
        </w:rPr>
      </w:pPr>
      <w:r>
        <w:rPr>
          <w:noProof/>
        </w:rPr>
        <w:t>Office Professional 2013, 34</w:t>
      </w:r>
    </w:p>
    <w:p w:rsidR="00A05DD2" w:rsidRDefault="00A05DD2">
      <w:pPr>
        <w:pStyle w:val="Index1"/>
        <w:tabs>
          <w:tab w:val="right" w:pos="5030"/>
        </w:tabs>
        <w:rPr>
          <w:noProof/>
        </w:rPr>
      </w:pPr>
      <w:r>
        <w:rPr>
          <w:noProof/>
        </w:rPr>
        <w:t>Office Professional 2016, 34</w:t>
      </w:r>
    </w:p>
    <w:p w:rsidR="00A05DD2" w:rsidRDefault="00A05DD2">
      <w:pPr>
        <w:pStyle w:val="Index1"/>
        <w:tabs>
          <w:tab w:val="right" w:pos="5030"/>
        </w:tabs>
        <w:rPr>
          <w:noProof/>
        </w:rPr>
      </w:pPr>
      <w:r>
        <w:rPr>
          <w:noProof/>
        </w:rPr>
        <w:t>Office Professional Plus, 69, 70, 72, 90, 97</w:t>
      </w:r>
    </w:p>
    <w:p w:rsidR="00A05DD2" w:rsidRDefault="00A05DD2">
      <w:pPr>
        <w:pStyle w:val="Index1"/>
        <w:tabs>
          <w:tab w:val="right" w:pos="5030"/>
        </w:tabs>
        <w:rPr>
          <w:noProof/>
        </w:rPr>
      </w:pPr>
      <w:r>
        <w:rPr>
          <w:noProof/>
        </w:rPr>
        <w:t>Office Professional Plus 2010, 34</w:t>
      </w:r>
    </w:p>
    <w:p w:rsidR="00A05DD2" w:rsidRDefault="00A05DD2">
      <w:pPr>
        <w:pStyle w:val="Index1"/>
        <w:tabs>
          <w:tab w:val="right" w:pos="5030"/>
        </w:tabs>
        <w:rPr>
          <w:noProof/>
        </w:rPr>
      </w:pPr>
      <w:r>
        <w:rPr>
          <w:noProof/>
        </w:rPr>
        <w:t>Office Professional Plus 2013, 34, 70, 71</w:t>
      </w:r>
    </w:p>
    <w:p w:rsidR="00A05DD2" w:rsidRDefault="00A05DD2">
      <w:pPr>
        <w:pStyle w:val="Index1"/>
        <w:tabs>
          <w:tab w:val="right" w:pos="5030"/>
        </w:tabs>
        <w:rPr>
          <w:noProof/>
        </w:rPr>
      </w:pPr>
      <w:r>
        <w:rPr>
          <w:noProof/>
        </w:rPr>
        <w:t>Office Professional Plus 2016, 25, 34, 43</w:t>
      </w:r>
    </w:p>
    <w:p w:rsidR="00A05DD2" w:rsidRDefault="00A05DD2">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25</w:t>
      </w:r>
    </w:p>
    <w:p w:rsidR="00A05DD2" w:rsidRDefault="00A05DD2">
      <w:pPr>
        <w:pStyle w:val="Index1"/>
        <w:tabs>
          <w:tab w:val="right" w:pos="5030"/>
        </w:tabs>
        <w:rPr>
          <w:noProof/>
        </w:rPr>
      </w:pPr>
      <w:r>
        <w:rPr>
          <w:noProof/>
        </w:rPr>
        <w:t xml:space="preserve">Office Professional Plus </w:t>
      </w:r>
      <w:r>
        <w:rPr>
          <w:rFonts w:ascii="MS Mincho" w:eastAsia="MS Mincho" w:hAnsi="MS Mincho" w:cs="MS Mincho" w:hint="eastAsia"/>
          <w:noProof/>
        </w:rPr>
        <w:t>的出租权利</w:t>
      </w:r>
      <w:r>
        <w:rPr>
          <w:noProof/>
        </w:rPr>
        <w:t>, 34</w:t>
      </w:r>
    </w:p>
    <w:p w:rsidR="00A05DD2" w:rsidRDefault="00A05DD2">
      <w:pPr>
        <w:pStyle w:val="Index1"/>
        <w:tabs>
          <w:tab w:val="right" w:pos="5030"/>
        </w:tabs>
        <w:rPr>
          <w:noProof/>
        </w:rPr>
      </w:pPr>
      <w:r>
        <w:rPr>
          <w:noProof/>
        </w:rPr>
        <w:t>Office Standard, 70, 90, 97</w:t>
      </w:r>
    </w:p>
    <w:p w:rsidR="00A05DD2" w:rsidRDefault="00A05DD2">
      <w:pPr>
        <w:pStyle w:val="Index1"/>
        <w:tabs>
          <w:tab w:val="right" w:pos="5030"/>
        </w:tabs>
        <w:rPr>
          <w:noProof/>
        </w:rPr>
      </w:pPr>
      <w:r>
        <w:rPr>
          <w:noProof/>
        </w:rPr>
        <w:t>Office Standard 2010, 34</w:t>
      </w:r>
    </w:p>
    <w:p w:rsidR="00A05DD2" w:rsidRDefault="00A05DD2">
      <w:pPr>
        <w:pStyle w:val="Index1"/>
        <w:tabs>
          <w:tab w:val="right" w:pos="5030"/>
        </w:tabs>
        <w:rPr>
          <w:noProof/>
        </w:rPr>
      </w:pPr>
      <w:r>
        <w:rPr>
          <w:noProof/>
        </w:rPr>
        <w:t>Office Standard 2013, 34</w:t>
      </w:r>
    </w:p>
    <w:p w:rsidR="00A05DD2" w:rsidRDefault="00A05DD2">
      <w:pPr>
        <w:pStyle w:val="Index1"/>
        <w:tabs>
          <w:tab w:val="right" w:pos="5030"/>
        </w:tabs>
        <w:rPr>
          <w:noProof/>
        </w:rPr>
      </w:pPr>
      <w:r>
        <w:rPr>
          <w:noProof/>
        </w:rPr>
        <w:t>Office Standard 2016, 25, 34</w:t>
      </w:r>
    </w:p>
    <w:p w:rsidR="00A05DD2" w:rsidRDefault="00A05DD2">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25</w:t>
      </w:r>
    </w:p>
    <w:p w:rsidR="00A05DD2" w:rsidRDefault="00A05DD2">
      <w:pPr>
        <w:pStyle w:val="Index1"/>
        <w:tabs>
          <w:tab w:val="right" w:pos="5030"/>
        </w:tabs>
        <w:rPr>
          <w:noProof/>
        </w:rPr>
      </w:pPr>
      <w:r>
        <w:rPr>
          <w:noProof/>
        </w:rPr>
        <w:t xml:space="preserve">Office Standard </w:t>
      </w:r>
      <w:r>
        <w:rPr>
          <w:rFonts w:ascii="MS Mincho" w:eastAsia="MS Mincho" w:hAnsi="MS Mincho" w:cs="MS Mincho" w:hint="eastAsia"/>
          <w:noProof/>
        </w:rPr>
        <w:t>的出租权利</w:t>
      </w:r>
      <w:r>
        <w:rPr>
          <w:noProof/>
        </w:rPr>
        <w:t>, 34</w:t>
      </w:r>
    </w:p>
    <w:p w:rsidR="00A05DD2" w:rsidRDefault="00A05DD2">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70, 73</w:t>
      </w:r>
    </w:p>
    <w:p w:rsidR="00A05DD2" w:rsidRDefault="00A05DD2">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2013, 25</w:t>
      </w:r>
    </w:p>
    <w:p w:rsidR="00A05DD2" w:rsidRDefault="00A05DD2">
      <w:pPr>
        <w:pStyle w:val="Index1"/>
        <w:tabs>
          <w:tab w:val="right" w:pos="5030"/>
        </w:tabs>
        <w:rPr>
          <w:noProof/>
        </w:rPr>
      </w:pPr>
      <w:r>
        <w:rPr>
          <w:noProof/>
        </w:rPr>
        <w:t>OneDrive for Business Plan 2, 75</w:t>
      </w:r>
    </w:p>
    <w:p w:rsidR="00A05DD2" w:rsidRDefault="00A05DD2">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1, 75</w:t>
      </w:r>
    </w:p>
    <w:p w:rsidR="00A05DD2" w:rsidRDefault="00A05DD2">
      <w:pPr>
        <w:pStyle w:val="Index1"/>
        <w:tabs>
          <w:tab w:val="right" w:pos="5030"/>
        </w:tabs>
        <w:rPr>
          <w:noProof/>
        </w:rPr>
      </w:pPr>
      <w:r>
        <w:rPr>
          <w:noProof/>
        </w:rPr>
        <w:t>Operations Management Suite Datacenter Edition Add-on, 64</w:t>
      </w:r>
    </w:p>
    <w:p w:rsidR="00A05DD2" w:rsidRDefault="00A05DD2">
      <w:pPr>
        <w:pStyle w:val="Index1"/>
        <w:tabs>
          <w:tab w:val="right" w:pos="5030"/>
        </w:tabs>
        <w:rPr>
          <w:noProof/>
        </w:rPr>
      </w:pPr>
      <w:r>
        <w:rPr>
          <w:noProof/>
        </w:rPr>
        <w:t>Operations Management Suite Standard Edition Add-on, 64</w:t>
      </w:r>
    </w:p>
    <w:p w:rsidR="00A05DD2" w:rsidRDefault="00A05DD2">
      <w:pPr>
        <w:pStyle w:val="Index1"/>
        <w:tabs>
          <w:tab w:val="right" w:pos="5030"/>
        </w:tabs>
        <w:rPr>
          <w:noProof/>
        </w:rPr>
      </w:pPr>
      <w:r>
        <w:rPr>
          <w:noProof/>
        </w:rPr>
        <w:t>Outlook 2016, 25</w:t>
      </w:r>
    </w:p>
    <w:p w:rsidR="00A05DD2" w:rsidRDefault="00A05DD2">
      <w:pPr>
        <w:pStyle w:val="Index1"/>
        <w:tabs>
          <w:tab w:val="right" w:pos="5030"/>
        </w:tabs>
        <w:rPr>
          <w:noProof/>
        </w:rPr>
      </w:pPr>
      <w:r>
        <w:rPr>
          <w:noProof/>
        </w:rPr>
        <w:t>Outlook 2016 for Mac, 27</w:t>
      </w:r>
    </w:p>
    <w:p w:rsidR="00A05DD2" w:rsidRDefault="00A05DD2">
      <w:pPr>
        <w:pStyle w:val="Index1"/>
        <w:tabs>
          <w:tab w:val="right" w:pos="5030"/>
        </w:tabs>
        <w:rPr>
          <w:noProof/>
        </w:rPr>
      </w:pPr>
      <w:r>
        <w:rPr>
          <w:noProof/>
        </w:rPr>
        <w:t>Parature Enterprise, 68</w:t>
      </w:r>
    </w:p>
    <w:p w:rsidR="00A05DD2" w:rsidRDefault="00A05DD2">
      <w:pPr>
        <w:pStyle w:val="Index1"/>
        <w:tabs>
          <w:tab w:val="right" w:pos="5030"/>
        </w:tabs>
        <w:rPr>
          <w:noProof/>
        </w:rPr>
      </w:pPr>
      <w:r>
        <w:rPr>
          <w:noProof/>
        </w:rPr>
        <w:t xml:space="preserve">Parature </w:t>
      </w:r>
      <w:r>
        <w:rPr>
          <w:rFonts w:ascii="MS Mincho" w:eastAsia="MS Mincho" w:hAnsi="MS Mincho" w:cs="MS Mincho" w:hint="eastAsia"/>
          <w:noProof/>
        </w:rPr>
        <w:t>增强支持</w:t>
      </w:r>
      <w:r>
        <w:rPr>
          <w:noProof/>
        </w:rPr>
        <w:t>, 68</w:t>
      </w:r>
    </w:p>
    <w:p w:rsidR="00A05DD2" w:rsidRDefault="00A05DD2">
      <w:pPr>
        <w:pStyle w:val="Index1"/>
        <w:tabs>
          <w:tab w:val="right" w:pos="5030"/>
        </w:tabs>
        <w:rPr>
          <w:noProof/>
        </w:rPr>
      </w:pPr>
      <w:r>
        <w:rPr>
          <w:noProof/>
        </w:rPr>
        <w:t xml:space="preserve">Parature </w:t>
      </w:r>
      <w:r>
        <w:rPr>
          <w:rFonts w:ascii="MS Mincho" w:eastAsia="MS Mincho" w:hAnsi="MS Mincho" w:cs="MS Mincho" w:hint="eastAsia"/>
          <w:noProof/>
        </w:rPr>
        <w:t>直接</w:t>
      </w:r>
      <w:r>
        <w:rPr>
          <w:rFonts w:ascii="PMingLiU" w:eastAsia="PMingLiU" w:hAnsi="PMingLiU" w:cs="PMingLiU" w:hint="eastAsia"/>
          <w:noProof/>
        </w:rPr>
        <w:t>专业支持</w:t>
      </w:r>
      <w:r>
        <w:rPr>
          <w:noProof/>
        </w:rPr>
        <w:t>, 68</w:t>
      </w:r>
    </w:p>
    <w:p w:rsidR="00A05DD2" w:rsidRDefault="00A05DD2">
      <w:pPr>
        <w:pStyle w:val="Index1"/>
        <w:tabs>
          <w:tab w:val="right" w:pos="5030"/>
        </w:tabs>
        <w:rPr>
          <w:noProof/>
        </w:rPr>
      </w:pPr>
      <w:r>
        <w:rPr>
          <w:noProof/>
        </w:rPr>
        <w:t xml:space="preserve">Parature </w:t>
      </w:r>
      <w:r>
        <w:rPr>
          <w:rFonts w:ascii="MS Mincho" w:eastAsia="MS Mincho" w:hAnsi="MS Mincho" w:cs="MS Mincho" w:hint="eastAsia"/>
          <w:noProof/>
        </w:rPr>
        <w:t>附加文件存</w:t>
      </w:r>
      <w:r>
        <w:rPr>
          <w:rFonts w:ascii="PMingLiU" w:eastAsia="PMingLiU" w:hAnsi="PMingLiU" w:cs="PMingLiU" w:hint="eastAsia"/>
          <w:noProof/>
        </w:rPr>
        <w:t>储</w:t>
      </w:r>
      <w:r>
        <w:rPr>
          <w:noProof/>
        </w:rPr>
        <w:t>, 68</w:t>
      </w:r>
    </w:p>
    <w:p w:rsidR="00A05DD2" w:rsidRDefault="00A05DD2">
      <w:pPr>
        <w:pStyle w:val="Index1"/>
        <w:tabs>
          <w:tab w:val="right" w:pos="5030"/>
        </w:tabs>
        <w:rPr>
          <w:noProof/>
        </w:rPr>
      </w:pPr>
      <w:r>
        <w:rPr>
          <w:noProof/>
        </w:rPr>
        <w:t xml:space="preserve">Parature </w:t>
      </w:r>
      <w:r>
        <w:rPr>
          <w:rFonts w:ascii="MS Mincho" w:eastAsia="MS Mincho" w:hAnsi="MS Mincho" w:cs="MS Mincho" w:hint="eastAsia"/>
          <w:noProof/>
        </w:rPr>
        <w:t>附加</w:t>
      </w:r>
      <w:r>
        <w:rPr>
          <w:rFonts w:ascii="PMingLiU" w:eastAsia="PMingLiU" w:hAnsi="PMingLiU" w:cs="PMingLiU" w:hint="eastAsia"/>
          <w:noProof/>
        </w:rPr>
        <w:t>记录</w:t>
      </w:r>
      <w:r>
        <w:rPr>
          <w:noProof/>
        </w:rPr>
        <w:t>, 68</w:t>
      </w:r>
    </w:p>
    <w:p w:rsidR="00A05DD2" w:rsidRDefault="00A05DD2">
      <w:pPr>
        <w:pStyle w:val="Index1"/>
        <w:tabs>
          <w:tab w:val="right" w:pos="5030"/>
        </w:tabs>
        <w:rPr>
          <w:noProof/>
        </w:rPr>
      </w:pPr>
      <w:r>
        <w:rPr>
          <w:noProof/>
        </w:rPr>
        <w:t xml:space="preserve">Parature </w:t>
      </w:r>
      <w:r>
        <w:rPr>
          <w:rFonts w:ascii="MS Mincho" w:eastAsia="MS Mincho" w:hAnsi="MS Mincho" w:cs="MS Mincho" w:hint="eastAsia"/>
          <w:noProof/>
        </w:rPr>
        <w:t>附加部门</w:t>
      </w:r>
      <w:r>
        <w:rPr>
          <w:noProof/>
        </w:rPr>
        <w:t>, 68</w:t>
      </w:r>
    </w:p>
    <w:p w:rsidR="00A05DD2" w:rsidRDefault="00A05DD2">
      <w:pPr>
        <w:pStyle w:val="Index1"/>
        <w:tabs>
          <w:tab w:val="right" w:pos="5030"/>
        </w:tabs>
        <w:rPr>
          <w:noProof/>
        </w:rPr>
      </w:pPr>
      <w:r>
        <w:rPr>
          <w:noProof/>
        </w:rPr>
        <w:t xml:space="preserve">Parature </w:t>
      </w:r>
      <w:r>
        <w:rPr>
          <w:rFonts w:ascii="MS Mincho" w:eastAsia="MS Mincho" w:hAnsi="MS Mincho" w:cs="MS Mincho" w:hint="eastAsia"/>
          <w:noProof/>
        </w:rPr>
        <w:t>附加</w:t>
      </w:r>
      <w:r>
        <w:rPr>
          <w:rFonts w:ascii="PMingLiU" w:eastAsia="PMingLiU" w:hAnsi="PMingLiU" w:cs="PMingLiU" w:hint="eastAsia"/>
          <w:noProof/>
        </w:rPr>
        <w:t>页面视图</w:t>
      </w:r>
      <w:r>
        <w:rPr>
          <w:noProof/>
        </w:rPr>
        <w:t>, 68</w:t>
      </w:r>
    </w:p>
    <w:p w:rsidR="00A05DD2" w:rsidRDefault="00A05DD2">
      <w:pPr>
        <w:pStyle w:val="Index1"/>
        <w:tabs>
          <w:tab w:val="right" w:pos="5030"/>
        </w:tabs>
        <w:rPr>
          <w:noProof/>
        </w:rPr>
      </w:pPr>
      <w:r>
        <w:rPr>
          <w:noProof/>
        </w:rPr>
        <w:t>Power BI Pro, 79</w:t>
      </w:r>
    </w:p>
    <w:p w:rsidR="00A05DD2" w:rsidRDefault="00A05DD2">
      <w:pPr>
        <w:pStyle w:val="Index1"/>
        <w:tabs>
          <w:tab w:val="right" w:pos="5030"/>
        </w:tabs>
        <w:rPr>
          <w:noProof/>
        </w:rPr>
      </w:pPr>
      <w:r>
        <w:rPr>
          <w:noProof/>
        </w:rPr>
        <w:t>Power BI Pro A, 79</w:t>
      </w:r>
    </w:p>
    <w:p w:rsidR="00A05DD2" w:rsidRDefault="00A05DD2">
      <w:pPr>
        <w:pStyle w:val="Index1"/>
        <w:tabs>
          <w:tab w:val="right" w:pos="5030"/>
        </w:tabs>
        <w:rPr>
          <w:noProof/>
        </w:rPr>
      </w:pPr>
      <w:r>
        <w:rPr>
          <w:noProof/>
        </w:rPr>
        <w:t>PowerPoint 2016, 25</w:t>
      </w:r>
    </w:p>
    <w:p w:rsidR="00A05DD2" w:rsidRDefault="00A05DD2">
      <w:pPr>
        <w:pStyle w:val="Index1"/>
        <w:tabs>
          <w:tab w:val="right" w:pos="5030"/>
        </w:tabs>
        <w:rPr>
          <w:noProof/>
        </w:rPr>
      </w:pPr>
      <w:r>
        <w:rPr>
          <w:noProof/>
        </w:rPr>
        <w:t>PowerPoint 2016 for Mac, 27</w:t>
      </w:r>
    </w:p>
    <w:p w:rsidR="00A05DD2" w:rsidRDefault="00A05DD2">
      <w:pPr>
        <w:pStyle w:val="Index1"/>
        <w:tabs>
          <w:tab w:val="right" w:pos="5030"/>
        </w:tabs>
        <w:rPr>
          <w:noProof/>
        </w:rPr>
      </w:pPr>
      <w:r>
        <w:rPr>
          <w:noProof/>
        </w:rPr>
        <w:t>Project 2010, 29</w:t>
      </w:r>
    </w:p>
    <w:p w:rsidR="00A05DD2" w:rsidRDefault="00A05DD2">
      <w:pPr>
        <w:pStyle w:val="Index1"/>
        <w:tabs>
          <w:tab w:val="right" w:pos="5030"/>
        </w:tabs>
        <w:rPr>
          <w:noProof/>
        </w:rPr>
      </w:pPr>
      <w:r>
        <w:rPr>
          <w:noProof/>
        </w:rPr>
        <w:t>Project Lite, 30, 76</w:t>
      </w:r>
    </w:p>
    <w:p w:rsidR="00A05DD2" w:rsidRDefault="00A05DD2">
      <w:pPr>
        <w:pStyle w:val="Index1"/>
        <w:tabs>
          <w:tab w:val="right" w:pos="5030"/>
        </w:tabs>
        <w:rPr>
          <w:noProof/>
        </w:rPr>
      </w:pPr>
      <w:r>
        <w:rPr>
          <w:noProof/>
        </w:rPr>
        <w:t>Project Online, 30, 75</w:t>
      </w:r>
    </w:p>
    <w:p w:rsidR="00A05DD2" w:rsidRDefault="00A05DD2">
      <w:pPr>
        <w:pStyle w:val="Index1"/>
        <w:tabs>
          <w:tab w:val="right" w:pos="5030"/>
        </w:tabs>
        <w:rPr>
          <w:noProof/>
        </w:rPr>
      </w:pPr>
      <w:r>
        <w:rPr>
          <w:noProof/>
        </w:rPr>
        <w:t>Project Online with Project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69</w:t>
      </w:r>
    </w:p>
    <w:p w:rsidR="00A05DD2" w:rsidRDefault="00A05DD2">
      <w:pPr>
        <w:pStyle w:val="Index1"/>
        <w:tabs>
          <w:tab w:val="right" w:pos="5030"/>
        </w:tabs>
        <w:rPr>
          <w:noProof/>
        </w:rPr>
      </w:pPr>
      <w:r>
        <w:rPr>
          <w:noProof/>
        </w:rPr>
        <w:t>Project Pro for Office 365, 26, 30, 69</w:t>
      </w:r>
    </w:p>
    <w:p w:rsidR="00A05DD2" w:rsidRDefault="00A05DD2">
      <w:pPr>
        <w:pStyle w:val="Index1"/>
        <w:tabs>
          <w:tab w:val="right" w:pos="5030"/>
        </w:tabs>
        <w:rPr>
          <w:noProof/>
        </w:rPr>
      </w:pPr>
      <w:r>
        <w:rPr>
          <w:noProof/>
        </w:rPr>
        <w:t>Project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69</w:t>
      </w:r>
    </w:p>
    <w:p w:rsidR="00A05DD2" w:rsidRDefault="00A05DD2">
      <w:pPr>
        <w:pStyle w:val="Index1"/>
        <w:tabs>
          <w:tab w:val="right" w:pos="5030"/>
        </w:tabs>
        <w:rPr>
          <w:noProof/>
        </w:rPr>
      </w:pPr>
      <w:r>
        <w:rPr>
          <w:noProof/>
        </w:rPr>
        <w:t>Project Professional, 69, 97</w:t>
      </w:r>
    </w:p>
    <w:p w:rsidR="00A05DD2" w:rsidRDefault="00A05DD2">
      <w:pPr>
        <w:pStyle w:val="Index1"/>
        <w:tabs>
          <w:tab w:val="right" w:pos="5030"/>
        </w:tabs>
        <w:rPr>
          <w:noProof/>
        </w:rPr>
      </w:pPr>
      <w:r>
        <w:rPr>
          <w:noProof/>
        </w:rPr>
        <w:t>Project Professional 2016, 25</w:t>
      </w:r>
    </w:p>
    <w:p w:rsidR="00A05DD2" w:rsidRDefault="00A05DD2">
      <w:pPr>
        <w:pStyle w:val="Index1"/>
        <w:tabs>
          <w:tab w:val="right" w:pos="5030"/>
        </w:tabs>
        <w:rPr>
          <w:noProof/>
        </w:rPr>
      </w:pPr>
      <w:r>
        <w:rPr>
          <w:noProof/>
        </w:rPr>
        <w:t>Project Server 2013, 29</w:t>
      </w:r>
    </w:p>
    <w:p w:rsidR="00A05DD2" w:rsidRDefault="00A05DD2">
      <w:pPr>
        <w:pStyle w:val="Index1"/>
        <w:tabs>
          <w:tab w:val="right" w:pos="5030"/>
        </w:tabs>
        <w:rPr>
          <w:noProof/>
        </w:rPr>
      </w:pPr>
      <w:r>
        <w:rPr>
          <w:noProof/>
        </w:rPr>
        <w:t>Project Server 2013 CAL, 29</w:t>
      </w:r>
    </w:p>
    <w:p w:rsidR="00A05DD2" w:rsidRDefault="00A05DD2">
      <w:pPr>
        <w:pStyle w:val="Index1"/>
        <w:tabs>
          <w:tab w:val="right" w:pos="5030"/>
        </w:tabs>
        <w:rPr>
          <w:noProof/>
        </w:rPr>
      </w:pPr>
      <w:r>
        <w:rPr>
          <w:noProof/>
        </w:rPr>
        <w:t xml:space="preserve">Project Server 2016 </w:t>
      </w:r>
      <w:r>
        <w:rPr>
          <w:rFonts w:ascii="PMingLiU" w:eastAsia="PMingLiU" w:hAnsi="PMingLiU" w:cs="PMingLiU" w:hint="eastAsia"/>
          <w:noProof/>
        </w:rPr>
        <w:t>设备</w:t>
      </w:r>
      <w:r>
        <w:rPr>
          <w:noProof/>
        </w:rPr>
        <w:t xml:space="preserve"> CAL, 26</w:t>
      </w:r>
    </w:p>
    <w:p w:rsidR="00A05DD2" w:rsidRDefault="00A05DD2">
      <w:pPr>
        <w:pStyle w:val="Index1"/>
        <w:tabs>
          <w:tab w:val="right" w:pos="5030"/>
        </w:tabs>
        <w:rPr>
          <w:noProof/>
        </w:rPr>
      </w:pPr>
      <w:r>
        <w:rPr>
          <w:noProof/>
        </w:rPr>
        <w:t>Project Standard, 91, 97</w:t>
      </w:r>
    </w:p>
    <w:p w:rsidR="00A05DD2" w:rsidRDefault="00A05DD2">
      <w:pPr>
        <w:pStyle w:val="Index1"/>
        <w:tabs>
          <w:tab w:val="right" w:pos="5030"/>
        </w:tabs>
        <w:rPr>
          <w:noProof/>
        </w:rPr>
      </w:pPr>
      <w:r>
        <w:rPr>
          <w:noProof/>
        </w:rPr>
        <w:t>Project Standard 2016, 25</w:t>
      </w:r>
    </w:p>
    <w:p w:rsidR="00A05DD2" w:rsidRDefault="00A05DD2">
      <w:pPr>
        <w:pStyle w:val="Index1"/>
        <w:tabs>
          <w:tab w:val="right" w:pos="5030"/>
        </w:tabs>
        <w:rPr>
          <w:noProof/>
        </w:rPr>
      </w:pPr>
      <w:r>
        <w:rPr>
          <w:noProof/>
        </w:rPr>
        <w:t>Publisher 2016, 25</w:t>
      </w:r>
    </w:p>
    <w:p w:rsidR="00A05DD2" w:rsidRDefault="00A05DD2">
      <w:pPr>
        <w:pStyle w:val="Index1"/>
        <w:tabs>
          <w:tab w:val="right" w:pos="5030"/>
        </w:tabs>
        <w:rPr>
          <w:noProof/>
        </w:rPr>
      </w:pPr>
      <w:r>
        <w:rPr>
          <w:noProof/>
        </w:rPr>
        <w:t>SharePoint Online, 90</w:t>
      </w:r>
    </w:p>
    <w:p w:rsidR="00A05DD2" w:rsidRDefault="00A05DD2">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2, 31</w:t>
      </w:r>
    </w:p>
    <w:p w:rsidR="00A05DD2" w:rsidRDefault="00A05DD2">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1, 76</w:t>
      </w:r>
    </w:p>
    <w:p w:rsidR="00A05DD2" w:rsidRDefault="00A05DD2">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76</w:t>
      </w:r>
    </w:p>
    <w:p w:rsidR="00A05DD2" w:rsidRDefault="00A05DD2">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2, 31, 76</w:t>
      </w:r>
    </w:p>
    <w:p w:rsidR="00A05DD2" w:rsidRDefault="00A05DD2">
      <w:pPr>
        <w:pStyle w:val="Index1"/>
        <w:tabs>
          <w:tab w:val="right" w:pos="5030"/>
        </w:tabs>
        <w:rPr>
          <w:noProof/>
        </w:rPr>
      </w:pPr>
      <w:r>
        <w:rPr>
          <w:noProof/>
        </w:rPr>
        <w:t>SharePoint Server, 96</w:t>
      </w:r>
    </w:p>
    <w:p w:rsidR="00A05DD2" w:rsidRDefault="00A05DD2">
      <w:pPr>
        <w:pStyle w:val="Index1"/>
        <w:tabs>
          <w:tab w:val="right" w:pos="5030"/>
        </w:tabs>
        <w:rPr>
          <w:noProof/>
        </w:rPr>
      </w:pPr>
      <w:r>
        <w:rPr>
          <w:noProof/>
        </w:rPr>
        <w:t>SharePoint Server 2010, 30</w:t>
      </w:r>
    </w:p>
    <w:p w:rsidR="00A05DD2" w:rsidRDefault="00A05DD2">
      <w:pPr>
        <w:pStyle w:val="Index1"/>
        <w:tabs>
          <w:tab w:val="right" w:pos="5030"/>
        </w:tabs>
        <w:rPr>
          <w:noProof/>
        </w:rPr>
      </w:pPr>
      <w:r>
        <w:rPr>
          <w:noProof/>
        </w:rPr>
        <w:t>SharePoint Server 2013, 30</w:t>
      </w:r>
    </w:p>
    <w:p w:rsidR="00A05DD2" w:rsidRDefault="00A05DD2">
      <w:pPr>
        <w:pStyle w:val="Index1"/>
        <w:tabs>
          <w:tab w:val="right" w:pos="5030"/>
        </w:tabs>
        <w:rPr>
          <w:noProof/>
        </w:rPr>
      </w:pPr>
      <w:r>
        <w:rPr>
          <w:noProof/>
        </w:rPr>
        <w:t>SharePoint Server 2013 Enterprise CAL, 30</w:t>
      </w:r>
    </w:p>
    <w:p w:rsidR="00A05DD2" w:rsidRDefault="00A05DD2">
      <w:pPr>
        <w:pStyle w:val="Index1"/>
        <w:tabs>
          <w:tab w:val="right" w:pos="5030"/>
        </w:tabs>
        <w:rPr>
          <w:noProof/>
        </w:rPr>
      </w:pPr>
      <w:r>
        <w:rPr>
          <w:noProof/>
        </w:rPr>
        <w:t>SharePoint Server 2013 Standard CAL, 30</w:t>
      </w:r>
    </w:p>
    <w:p w:rsidR="00A05DD2" w:rsidRDefault="00A05DD2">
      <w:pPr>
        <w:pStyle w:val="Index1"/>
        <w:tabs>
          <w:tab w:val="right" w:pos="5030"/>
        </w:tabs>
        <w:rPr>
          <w:noProof/>
        </w:rPr>
      </w:pPr>
      <w:r>
        <w:rPr>
          <w:noProof/>
        </w:rPr>
        <w:t>Skype for Business 2016, 25</w:t>
      </w:r>
    </w:p>
    <w:p w:rsidR="00A05DD2" w:rsidRDefault="00A05DD2">
      <w:pPr>
        <w:pStyle w:val="Index1"/>
        <w:tabs>
          <w:tab w:val="right" w:pos="5030"/>
        </w:tabs>
        <w:rPr>
          <w:noProof/>
        </w:rPr>
      </w:pPr>
      <w:r>
        <w:rPr>
          <w:noProof/>
        </w:rPr>
        <w:t xml:space="preserve">Skype for Business Online PSTN </w:t>
      </w:r>
      <w:r>
        <w:rPr>
          <w:rFonts w:ascii="MS Mincho" w:eastAsia="MS Mincho" w:hAnsi="MS Mincho" w:cs="MS Mincho" w:hint="eastAsia"/>
          <w:noProof/>
        </w:rPr>
        <w:t>会</w:t>
      </w:r>
      <w:r>
        <w:rPr>
          <w:rFonts w:ascii="PMingLiU" w:eastAsia="PMingLiU" w:hAnsi="PMingLiU" w:cs="PMingLiU" w:hint="eastAsia"/>
          <w:noProof/>
        </w:rPr>
        <w:t>议</w:t>
      </w:r>
      <w:r>
        <w:rPr>
          <w:noProof/>
        </w:rPr>
        <w:t>, 76</w:t>
      </w:r>
    </w:p>
    <w:p w:rsidR="00A05DD2" w:rsidRDefault="00A05DD2">
      <w:pPr>
        <w:pStyle w:val="Index1"/>
        <w:tabs>
          <w:tab w:val="right" w:pos="5030"/>
        </w:tabs>
        <w:rPr>
          <w:noProof/>
        </w:rPr>
      </w:pPr>
      <w:r>
        <w:rPr>
          <w:noProof/>
        </w:rPr>
        <w:t xml:space="preserve">Skype for Business Online PSTN </w:t>
      </w:r>
      <w:r>
        <w:rPr>
          <w:rFonts w:ascii="MS Mincho" w:eastAsia="MS Mincho" w:hAnsi="MS Mincho" w:cs="MS Mincho" w:hint="eastAsia"/>
          <w:noProof/>
        </w:rPr>
        <w:t>通</w:t>
      </w:r>
      <w:r>
        <w:rPr>
          <w:rFonts w:ascii="PMingLiU" w:eastAsia="PMingLiU" w:hAnsi="PMingLiU" w:cs="PMingLiU" w:hint="eastAsia"/>
          <w:noProof/>
        </w:rPr>
        <w:t>话</w:t>
      </w:r>
      <w:r>
        <w:rPr>
          <w:noProof/>
        </w:rPr>
        <w:t>, 77</w:t>
      </w:r>
    </w:p>
    <w:p w:rsidR="00A05DD2" w:rsidRDefault="00A05DD2">
      <w:pPr>
        <w:pStyle w:val="Index1"/>
        <w:tabs>
          <w:tab w:val="right" w:pos="5030"/>
        </w:tabs>
        <w:rPr>
          <w:noProof/>
        </w:rPr>
      </w:pPr>
      <w:r>
        <w:rPr>
          <w:noProof/>
        </w:rPr>
        <w:t xml:space="preserve">Skype for Business Online </w:t>
      </w:r>
      <w:r>
        <w:rPr>
          <w:rFonts w:ascii="MS Mincho" w:eastAsia="MS Mincho" w:hAnsi="MS Mincho" w:cs="MS Mincho" w:hint="eastAsia"/>
          <w:noProof/>
        </w:rPr>
        <w:t>云</w:t>
      </w:r>
      <w:r>
        <w:rPr>
          <w:noProof/>
        </w:rPr>
        <w:t xml:space="preserve"> PBX, 76</w:t>
      </w:r>
    </w:p>
    <w:p w:rsidR="00A05DD2" w:rsidRDefault="00A05DD2">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1, 32, 76</w:t>
      </w:r>
    </w:p>
    <w:p w:rsidR="00A05DD2" w:rsidRDefault="00A05DD2">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Add-on, 71</w:t>
      </w:r>
    </w:p>
    <w:p w:rsidR="00A05DD2" w:rsidRDefault="00A05DD2">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76</w:t>
      </w:r>
    </w:p>
    <w:p w:rsidR="00A05DD2" w:rsidRDefault="00A05DD2">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2, 32, 76</w:t>
      </w:r>
    </w:p>
    <w:p w:rsidR="00A05DD2" w:rsidRDefault="00A05DD2">
      <w:pPr>
        <w:pStyle w:val="Index1"/>
        <w:tabs>
          <w:tab w:val="right" w:pos="5030"/>
        </w:tabs>
        <w:rPr>
          <w:noProof/>
        </w:rPr>
      </w:pPr>
      <w:r>
        <w:rPr>
          <w:noProof/>
        </w:rPr>
        <w:t>Skype for Business Plus CAL, 77</w:t>
      </w:r>
    </w:p>
    <w:p w:rsidR="00A05DD2" w:rsidRDefault="00A05DD2">
      <w:pPr>
        <w:pStyle w:val="Index1"/>
        <w:tabs>
          <w:tab w:val="right" w:pos="5030"/>
        </w:tabs>
        <w:rPr>
          <w:noProof/>
        </w:rPr>
      </w:pPr>
      <w:r>
        <w:rPr>
          <w:noProof/>
        </w:rPr>
        <w:t>Skype for Business Server 2015, 31</w:t>
      </w:r>
    </w:p>
    <w:p w:rsidR="00A05DD2" w:rsidRDefault="00A05DD2">
      <w:pPr>
        <w:pStyle w:val="Index1"/>
        <w:tabs>
          <w:tab w:val="right" w:pos="5030"/>
        </w:tabs>
        <w:rPr>
          <w:noProof/>
        </w:rPr>
      </w:pPr>
      <w:r>
        <w:rPr>
          <w:noProof/>
        </w:rPr>
        <w:t>Skype for Business Server 2015 Enterprise CAL, 31</w:t>
      </w:r>
    </w:p>
    <w:p w:rsidR="00A05DD2" w:rsidRDefault="00A05DD2">
      <w:pPr>
        <w:pStyle w:val="Index1"/>
        <w:tabs>
          <w:tab w:val="right" w:pos="5030"/>
        </w:tabs>
        <w:rPr>
          <w:noProof/>
        </w:rPr>
      </w:pPr>
      <w:r>
        <w:rPr>
          <w:noProof/>
        </w:rPr>
        <w:t>Skype for Business Server 2015 Plus CAL, 32</w:t>
      </w:r>
    </w:p>
    <w:p w:rsidR="00A05DD2" w:rsidRDefault="00A05DD2">
      <w:pPr>
        <w:pStyle w:val="Index1"/>
        <w:tabs>
          <w:tab w:val="right" w:pos="5030"/>
        </w:tabs>
        <w:rPr>
          <w:noProof/>
        </w:rPr>
      </w:pPr>
      <w:r>
        <w:rPr>
          <w:noProof/>
        </w:rPr>
        <w:t>Skype for Business Server 2015 Standard CAL, 31</w:t>
      </w:r>
    </w:p>
    <w:p w:rsidR="00A05DD2" w:rsidRDefault="00A05DD2">
      <w:pPr>
        <w:pStyle w:val="Index1"/>
        <w:tabs>
          <w:tab w:val="right" w:pos="5030"/>
        </w:tabs>
        <w:rPr>
          <w:noProof/>
        </w:rPr>
      </w:pPr>
      <w:r>
        <w:rPr>
          <w:noProof/>
        </w:rPr>
        <w:t>SQL Parallel Data Warehouse, 91, 97</w:t>
      </w:r>
    </w:p>
    <w:p w:rsidR="00A05DD2" w:rsidRDefault="00A05DD2">
      <w:pPr>
        <w:pStyle w:val="Index1"/>
        <w:tabs>
          <w:tab w:val="right" w:pos="5030"/>
        </w:tabs>
        <w:rPr>
          <w:noProof/>
        </w:rPr>
      </w:pPr>
      <w:r>
        <w:rPr>
          <w:noProof/>
        </w:rPr>
        <w:t>SQL Server, 41, 96, 97</w:t>
      </w:r>
    </w:p>
    <w:p w:rsidR="00A05DD2" w:rsidRDefault="00A05DD2">
      <w:pPr>
        <w:pStyle w:val="Index1"/>
        <w:tabs>
          <w:tab w:val="right" w:pos="5030"/>
        </w:tabs>
        <w:rPr>
          <w:noProof/>
        </w:rPr>
      </w:pPr>
      <w:r>
        <w:rPr>
          <w:noProof/>
        </w:rPr>
        <w:t>SQL Server 2008 R2, 36</w:t>
      </w:r>
    </w:p>
    <w:p w:rsidR="00A05DD2" w:rsidRDefault="00A05DD2">
      <w:pPr>
        <w:pStyle w:val="Index1"/>
        <w:tabs>
          <w:tab w:val="right" w:pos="5030"/>
        </w:tabs>
        <w:rPr>
          <w:noProof/>
        </w:rPr>
      </w:pPr>
      <w:r>
        <w:rPr>
          <w:noProof/>
        </w:rPr>
        <w:t>SQL Server 2012, 36</w:t>
      </w:r>
    </w:p>
    <w:p w:rsidR="00A05DD2" w:rsidRDefault="00A05DD2">
      <w:pPr>
        <w:pStyle w:val="Index1"/>
        <w:tabs>
          <w:tab w:val="right" w:pos="5030"/>
        </w:tabs>
        <w:rPr>
          <w:noProof/>
        </w:rPr>
      </w:pPr>
      <w:r>
        <w:rPr>
          <w:noProof/>
        </w:rPr>
        <w:t>SQL Server 2012 Parallel Data Warehouse (PDW), 36</w:t>
      </w:r>
    </w:p>
    <w:p w:rsidR="00A05DD2" w:rsidRDefault="00A05DD2">
      <w:pPr>
        <w:pStyle w:val="Index1"/>
        <w:tabs>
          <w:tab w:val="right" w:pos="5030"/>
        </w:tabs>
        <w:rPr>
          <w:noProof/>
        </w:rPr>
      </w:pPr>
      <w:r>
        <w:rPr>
          <w:noProof/>
        </w:rPr>
        <w:t xml:space="preserve">SQL Server 2012 </w:t>
      </w:r>
      <w:r>
        <w:rPr>
          <w:rFonts w:ascii="MS Mincho" w:eastAsia="MS Mincho" w:hAnsi="MS Mincho" w:cs="MS Mincho" w:hint="eastAsia"/>
          <w:noProof/>
        </w:rPr>
        <w:t>并行数据</w:t>
      </w:r>
      <w:r>
        <w:rPr>
          <w:rFonts w:ascii="PMingLiU" w:eastAsia="PMingLiU" w:hAnsi="PMingLiU" w:cs="PMingLiU" w:hint="eastAsia"/>
          <w:noProof/>
        </w:rPr>
        <w:t>仓库开发人员</w:t>
      </w:r>
      <w:r>
        <w:rPr>
          <w:noProof/>
        </w:rPr>
        <w:t>, 36</w:t>
      </w:r>
    </w:p>
    <w:p w:rsidR="00A05DD2" w:rsidRDefault="00A05DD2">
      <w:pPr>
        <w:pStyle w:val="Index1"/>
        <w:tabs>
          <w:tab w:val="right" w:pos="5030"/>
        </w:tabs>
        <w:rPr>
          <w:noProof/>
        </w:rPr>
      </w:pPr>
      <w:r>
        <w:rPr>
          <w:noProof/>
        </w:rPr>
        <w:t>SQL Server 2014 Business Intelligence, 36</w:t>
      </w:r>
    </w:p>
    <w:p w:rsidR="00A05DD2" w:rsidRDefault="00A05DD2">
      <w:pPr>
        <w:pStyle w:val="Index1"/>
        <w:tabs>
          <w:tab w:val="right" w:pos="5030"/>
        </w:tabs>
        <w:rPr>
          <w:noProof/>
        </w:rPr>
      </w:pPr>
      <w:r>
        <w:rPr>
          <w:noProof/>
        </w:rPr>
        <w:t>SQL Server 2014 CAL, 36</w:t>
      </w:r>
    </w:p>
    <w:p w:rsidR="00A05DD2" w:rsidRDefault="00A05DD2">
      <w:pPr>
        <w:pStyle w:val="Index1"/>
        <w:tabs>
          <w:tab w:val="right" w:pos="5030"/>
        </w:tabs>
        <w:rPr>
          <w:noProof/>
        </w:rPr>
      </w:pPr>
      <w:r>
        <w:rPr>
          <w:noProof/>
        </w:rPr>
        <w:t>SQL Server 2014 Developer, 36</w:t>
      </w:r>
    </w:p>
    <w:p w:rsidR="00A05DD2" w:rsidRDefault="00A05DD2">
      <w:pPr>
        <w:pStyle w:val="Index1"/>
        <w:tabs>
          <w:tab w:val="right" w:pos="5030"/>
        </w:tabs>
        <w:rPr>
          <w:noProof/>
        </w:rPr>
      </w:pPr>
      <w:r>
        <w:rPr>
          <w:noProof/>
        </w:rPr>
        <w:t>SQL Server 2014 Enterprise, 36</w:t>
      </w:r>
    </w:p>
    <w:p w:rsidR="00A05DD2" w:rsidRDefault="00A05DD2">
      <w:pPr>
        <w:pStyle w:val="Index1"/>
        <w:tabs>
          <w:tab w:val="right" w:pos="5030"/>
        </w:tabs>
        <w:rPr>
          <w:noProof/>
        </w:rPr>
      </w:pPr>
      <w:r>
        <w:rPr>
          <w:noProof/>
        </w:rPr>
        <w:t>SQL Server 2014 Enterprise Core, 36</w:t>
      </w:r>
    </w:p>
    <w:p w:rsidR="00A05DD2" w:rsidRDefault="00A05DD2">
      <w:pPr>
        <w:pStyle w:val="Index1"/>
        <w:tabs>
          <w:tab w:val="right" w:pos="5030"/>
        </w:tabs>
        <w:rPr>
          <w:noProof/>
        </w:rPr>
      </w:pPr>
      <w:r>
        <w:rPr>
          <w:noProof/>
        </w:rPr>
        <w:t>SQL Server 2014 Standard, 36</w:t>
      </w:r>
    </w:p>
    <w:p w:rsidR="00A05DD2" w:rsidRDefault="00A05DD2">
      <w:pPr>
        <w:pStyle w:val="Index1"/>
        <w:tabs>
          <w:tab w:val="right" w:pos="5030"/>
        </w:tabs>
        <w:rPr>
          <w:noProof/>
        </w:rPr>
      </w:pPr>
      <w:r>
        <w:rPr>
          <w:noProof/>
        </w:rPr>
        <w:t>SQL Server 2014 Standard Core, 36</w:t>
      </w:r>
    </w:p>
    <w:p w:rsidR="00A05DD2" w:rsidRDefault="00A05DD2">
      <w:pPr>
        <w:pStyle w:val="Index1"/>
        <w:tabs>
          <w:tab w:val="right" w:pos="5030"/>
        </w:tabs>
        <w:rPr>
          <w:noProof/>
        </w:rPr>
      </w:pPr>
      <w:r>
        <w:rPr>
          <w:noProof/>
        </w:rPr>
        <w:t>SQL Server Business Intelligence, 91, 97</w:t>
      </w:r>
    </w:p>
    <w:p w:rsidR="00A05DD2" w:rsidRDefault="00A05DD2">
      <w:pPr>
        <w:pStyle w:val="Index1"/>
        <w:tabs>
          <w:tab w:val="right" w:pos="5030"/>
        </w:tabs>
        <w:rPr>
          <w:noProof/>
        </w:rPr>
      </w:pPr>
      <w:r>
        <w:rPr>
          <w:noProof/>
        </w:rPr>
        <w:t>SQL Server Data Center, 91</w:t>
      </w:r>
    </w:p>
    <w:p w:rsidR="00A05DD2" w:rsidRDefault="00A05DD2">
      <w:pPr>
        <w:pStyle w:val="Index1"/>
        <w:tabs>
          <w:tab w:val="right" w:pos="5030"/>
        </w:tabs>
        <w:rPr>
          <w:noProof/>
        </w:rPr>
      </w:pPr>
      <w:r>
        <w:rPr>
          <w:noProof/>
        </w:rPr>
        <w:t>SQL Server Enterprise, 91, 97</w:t>
      </w:r>
    </w:p>
    <w:p w:rsidR="00A05DD2" w:rsidRDefault="00A05DD2">
      <w:pPr>
        <w:pStyle w:val="Index1"/>
        <w:tabs>
          <w:tab w:val="right" w:pos="5030"/>
        </w:tabs>
        <w:rPr>
          <w:noProof/>
        </w:rPr>
      </w:pPr>
      <w:r>
        <w:rPr>
          <w:noProof/>
        </w:rPr>
        <w:t>SQL Server Parallel Data Warehouse, 36</w:t>
      </w:r>
    </w:p>
    <w:p w:rsidR="00A05DD2" w:rsidRDefault="00A05DD2">
      <w:pPr>
        <w:pStyle w:val="Index1"/>
        <w:tabs>
          <w:tab w:val="right" w:pos="5030"/>
        </w:tabs>
        <w:rPr>
          <w:noProof/>
        </w:rPr>
      </w:pPr>
      <w:r>
        <w:rPr>
          <w:noProof/>
        </w:rPr>
        <w:t>SQL Server Standard, 91, 97</w:t>
      </w:r>
    </w:p>
    <w:p w:rsidR="00A05DD2" w:rsidRDefault="00A05DD2">
      <w:pPr>
        <w:pStyle w:val="Index1"/>
        <w:tabs>
          <w:tab w:val="right" w:pos="5030"/>
        </w:tabs>
        <w:rPr>
          <w:noProof/>
        </w:rPr>
      </w:pPr>
      <w:r>
        <w:rPr>
          <w:noProof/>
        </w:rPr>
        <w:t xml:space="preserve">SQL Server </w:t>
      </w:r>
      <w:r>
        <w:rPr>
          <w:rFonts w:ascii="MS Mincho" w:eastAsia="MS Mincho" w:hAnsi="MS Mincho" w:cs="MS Mincho" w:hint="eastAsia"/>
          <w:noProof/>
        </w:rPr>
        <w:t>数据</w:t>
      </w:r>
      <w:r>
        <w:rPr>
          <w:rFonts w:ascii="PMingLiU" w:eastAsia="PMingLiU" w:hAnsi="PMingLiU" w:cs="PMingLiU" w:hint="eastAsia"/>
          <w:noProof/>
        </w:rPr>
        <w:t>库</w:t>
      </w:r>
      <w:r>
        <w:rPr>
          <w:noProof/>
        </w:rPr>
        <w:t>, 39, 40, 45</w:t>
      </w:r>
    </w:p>
    <w:p w:rsidR="00A05DD2" w:rsidRDefault="00A05DD2">
      <w:pPr>
        <w:pStyle w:val="Index1"/>
        <w:tabs>
          <w:tab w:val="right" w:pos="5030"/>
        </w:tabs>
        <w:rPr>
          <w:noProof/>
        </w:rPr>
      </w:pPr>
      <w:r>
        <w:rPr>
          <w:noProof/>
        </w:rPr>
        <w:t>System Center 2012, 38, 97</w:t>
      </w:r>
    </w:p>
    <w:p w:rsidR="00A05DD2" w:rsidRDefault="00A05DD2">
      <w:pPr>
        <w:pStyle w:val="Index1"/>
        <w:tabs>
          <w:tab w:val="right" w:pos="5030"/>
        </w:tabs>
        <w:rPr>
          <w:noProof/>
        </w:rPr>
      </w:pPr>
      <w:r>
        <w:rPr>
          <w:noProof/>
        </w:rPr>
        <w:t>System Center 2012 Client Management Suite, 39</w:t>
      </w:r>
    </w:p>
    <w:p w:rsidR="00A05DD2" w:rsidRDefault="00A05DD2">
      <w:pPr>
        <w:pStyle w:val="Index1"/>
        <w:tabs>
          <w:tab w:val="right" w:pos="5030"/>
        </w:tabs>
        <w:rPr>
          <w:noProof/>
        </w:rPr>
      </w:pPr>
      <w:r>
        <w:rPr>
          <w:noProof/>
        </w:rPr>
        <w:t>System Center 2012 Configuration Manager, 40</w:t>
      </w:r>
    </w:p>
    <w:p w:rsidR="00A05DD2" w:rsidRDefault="00A05DD2">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91</w:t>
      </w:r>
    </w:p>
    <w:p w:rsidR="00A05DD2" w:rsidRDefault="00A05DD2">
      <w:pPr>
        <w:pStyle w:val="Index1"/>
        <w:tabs>
          <w:tab w:val="right" w:pos="5030"/>
        </w:tabs>
        <w:rPr>
          <w:noProof/>
        </w:rPr>
      </w:pPr>
      <w:r>
        <w:rPr>
          <w:noProof/>
        </w:rPr>
        <w:t>System Center 2012 R2 Client Management Suite, 39</w:t>
      </w:r>
    </w:p>
    <w:p w:rsidR="00A05DD2" w:rsidRDefault="00A05DD2">
      <w:pPr>
        <w:pStyle w:val="Index1"/>
        <w:tabs>
          <w:tab w:val="right" w:pos="5030"/>
        </w:tabs>
        <w:rPr>
          <w:noProof/>
        </w:rPr>
      </w:pPr>
      <w:r>
        <w:rPr>
          <w:noProof/>
        </w:rPr>
        <w:t xml:space="preserve">System Center 2012 R2 Configuration Manager </w:t>
      </w:r>
      <w:r>
        <w:rPr>
          <w:rFonts w:ascii="MS Mincho" w:eastAsia="MS Mincho" w:hAnsi="MS Mincho" w:cs="MS Mincho" w:hint="eastAsia"/>
          <w:noProof/>
        </w:rPr>
        <w:t>客</w:t>
      </w:r>
      <w:r>
        <w:rPr>
          <w:rFonts w:ascii="PMingLiU" w:eastAsia="PMingLiU" w:hAnsi="PMingLiU" w:cs="PMingLiU" w:hint="eastAsia"/>
          <w:noProof/>
        </w:rPr>
        <w:t>户端管理许可</w:t>
      </w:r>
      <w:r>
        <w:rPr>
          <w:noProof/>
        </w:rPr>
        <w:t>, 40</w:t>
      </w:r>
    </w:p>
    <w:p w:rsidR="00A05DD2" w:rsidRDefault="00A05DD2">
      <w:pPr>
        <w:pStyle w:val="Index1"/>
        <w:tabs>
          <w:tab w:val="right" w:pos="5030"/>
        </w:tabs>
        <w:rPr>
          <w:noProof/>
        </w:rPr>
      </w:pPr>
      <w:r>
        <w:rPr>
          <w:noProof/>
        </w:rPr>
        <w:t xml:space="preserve">System Center 2012 R2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38</w:t>
      </w:r>
    </w:p>
    <w:p w:rsidR="00A05DD2" w:rsidRDefault="00A05DD2">
      <w:pPr>
        <w:pStyle w:val="Index1"/>
        <w:tabs>
          <w:tab w:val="right" w:pos="5030"/>
        </w:tabs>
        <w:rPr>
          <w:noProof/>
        </w:rPr>
      </w:pPr>
      <w:r>
        <w:rPr>
          <w:noProof/>
        </w:rPr>
        <w:t>System Center 2012 R2 Endpoint Protection, 79</w:t>
      </w:r>
    </w:p>
    <w:p w:rsidR="00A05DD2" w:rsidRDefault="00A05DD2">
      <w:pPr>
        <w:pStyle w:val="Index1"/>
        <w:tabs>
          <w:tab w:val="right" w:pos="5030"/>
        </w:tabs>
        <w:rPr>
          <w:noProof/>
        </w:rPr>
      </w:pPr>
      <w:r>
        <w:rPr>
          <w:noProof/>
        </w:rPr>
        <w:t xml:space="preserve">System Center 2012 R2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38</w:t>
      </w:r>
    </w:p>
    <w:p w:rsidR="00A05DD2" w:rsidRDefault="00A05DD2">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91</w:t>
      </w:r>
    </w:p>
    <w:p w:rsidR="00A05DD2" w:rsidRDefault="00A05DD2">
      <w:pPr>
        <w:pStyle w:val="Index1"/>
        <w:tabs>
          <w:tab w:val="right" w:pos="5030"/>
        </w:tabs>
        <w:rPr>
          <w:noProof/>
        </w:rPr>
      </w:pPr>
      <w:r>
        <w:rPr>
          <w:noProof/>
        </w:rPr>
        <w:t>System Center Configuration Manager Server 2007 R2, 40</w:t>
      </w:r>
    </w:p>
    <w:p w:rsidR="00A05DD2" w:rsidRDefault="00A05DD2">
      <w:pPr>
        <w:pStyle w:val="Index1"/>
        <w:tabs>
          <w:tab w:val="right" w:pos="5030"/>
        </w:tabs>
        <w:rPr>
          <w:noProof/>
        </w:rPr>
      </w:pPr>
      <w:r>
        <w:rPr>
          <w:noProof/>
        </w:rPr>
        <w:t>System Center Data Protection Manager 2010, 41</w:t>
      </w:r>
    </w:p>
    <w:p w:rsidR="00A05DD2" w:rsidRDefault="00A05DD2">
      <w:pPr>
        <w:pStyle w:val="Index1"/>
        <w:tabs>
          <w:tab w:val="right" w:pos="5030"/>
        </w:tabs>
        <w:rPr>
          <w:noProof/>
        </w:rPr>
      </w:pPr>
      <w:r>
        <w:rPr>
          <w:noProof/>
        </w:rPr>
        <w:t>System Center Datacenter, 19, 96, 97</w:t>
      </w:r>
    </w:p>
    <w:p w:rsidR="00A05DD2" w:rsidRDefault="00A05DD2">
      <w:pPr>
        <w:pStyle w:val="Index1"/>
        <w:tabs>
          <w:tab w:val="right" w:pos="5030"/>
        </w:tabs>
        <w:rPr>
          <w:noProof/>
        </w:rPr>
      </w:pPr>
      <w:r>
        <w:rPr>
          <w:noProof/>
        </w:rPr>
        <w:t>System Center Operation Manager 2007 R2, 41</w:t>
      </w:r>
    </w:p>
    <w:p w:rsidR="00A05DD2" w:rsidRDefault="00A05DD2">
      <w:pPr>
        <w:pStyle w:val="Index1"/>
        <w:tabs>
          <w:tab w:val="right" w:pos="5030"/>
        </w:tabs>
        <w:rPr>
          <w:noProof/>
        </w:rPr>
      </w:pPr>
      <w:r>
        <w:rPr>
          <w:noProof/>
        </w:rPr>
        <w:t>System Center Server Management Suite, 42</w:t>
      </w:r>
    </w:p>
    <w:p w:rsidR="00A05DD2" w:rsidRDefault="00A05DD2">
      <w:pPr>
        <w:pStyle w:val="Index1"/>
        <w:tabs>
          <w:tab w:val="right" w:pos="5030"/>
        </w:tabs>
        <w:rPr>
          <w:noProof/>
        </w:rPr>
      </w:pPr>
      <w:r>
        <w:rPr>
          <w:noProof/>
        </w:rPr>
        <w:t>System Center Service Manager 2010, 42</w:t>
      </w:r>
    </w:p>
    <w:p w:rsidR="00A05DD2" w:rsidRDefault="00A05DD2">
      <w:pPr>
        <w:pStyle w:val="Index1"/>
        <w:tabs>
          <w:tab w:val="right" w:pos="5030"/>
        </w:tabs>
        <w:rPr>
          <w:noProof/>
        </w:rPr>
      </w:pPr>
      <w:r>
        <w:rPr>
          <w:noProof/>
        </w:rPr>
        <w:t>System Center Standard, 19, 96, 97</w:t>
      </w:r>
    </w:p>
    <w:p w:rsidR="00A05DD2" w:rsidRDefault="00A05DD2">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PMingLiU" w:eastAsia="PMingLiU" w:hAnsi="PMingLiU" w:cs="PMingLiU" w:hint="eastAsia"/>
          <w:noProof/>
        </w:rPr>
        <w:t>务监视器</w:t>
      </w:r>
      <w:r>
        <w:rPr>
          <w:noProof/>
        </w:rPr>
        <w:t>, 39</w:t>
      </w:r>
    </w:p>
    <w:p w:rsidR="00A05DD2" w:rsidRDefault="00A05DD2">
      <w:pPr>
        <w:pStyle w:val="Index1"/>
        <w:tabs>
          <w:tab w:val="right" w:pos="5030"/>
        </w:tabs>
        <w:rPr>
          <w:noProof/>
        </w:rPr>
      </w:pPr>
      <w:r>
        <w:rPr>
          <w:noProof/>
        </w:rPr>
        <w:t>VDI, 42</w:t>
      </w:r>
    </w:p>
    <w:p w:rsidR="00A05DD2" w:rsidRDefault="00A05DD2">
      <w:pPr>
        <w:pStyle w:val="Index1"/>
        <w:tabs>
          <w:tab w:val="right" w:pos="5030"/>
        </w:tabs>
        <w:rPr>
          <w:noProof/>
        </w:rPr>
      </w:pPr>
      <w:r>
        <w:rPr>
          <w:noProof/>
        </w:rPr>
        <w:t>Visio 2016 Professional, 25</w:t>
      </w:r>
    </w:p>
    <w:p w:rsidR="00A05DD2" w:rsidRDefault="00A05DD2">
      <w:pPr>
        <w:pStyle w:val="Index1"/>
        <w:tabs>
          <w:tab w:val="right" w:pos="5030"/>
        </w:tabs>
        <w:rPr>
          <w:noProof/>
        </w:rPr>
      </w:pPr>
      <w:r>
        <w:rPr>
          <w:noProof/>
        </w:rPr>
        <w:t>Visio 2016 Standard, 25</w:t>
      </w:r>
    </w:p>
    <w:p w:rsidR="00A05DD2" w:rsidRDefault="00A05DD2">
      <w:pPr>
        <w:pStyle w:val="Index1"/>
        <w:tabs>
          <w:tab w:val="right" w:pos="5030"/>
        </w:tabs>
        <w:rPr>
          <w:noProof/>
        </w:rPr>
      </w:pPr>
      <w:r>
        <w:rPr>
          <w:noProof/>
        </w:rPr>
        <w:t>Visio Pro for Office 365, 26, 69</w:t>
      </w:r>
    </w:p>
    <w:p w:rsidR="00A05DD2" w:rsidRDefault="00A05DD2">
      <w:pPr>
        <w:pStyle w:val="Index1"/>
        <w:tabs>
          <w:tab w:val="right" w:pos="5030"/>
        </w:tabs>
        <w:rPr>
          <w:noProof/>
        </w:rPr>
      </w:pPr>
      <w:r>
        <w:rPr>
          <w:noProof/>
        </w:rPr>
        <w:t>Visio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69</w:t>
      </w:r>
    </w:p>
    <w:p w:rsidR="00A05DD2" w:rsidRDefault="00A05DD2">
      <w:pPr>
        <w:pStyle w:val="Index1"/>
        <w:tabs>
          <w:tab w:val="right" w:pos="5030"/>
        </w:tabs>
        <w:rPr>
          <w:noProof/>
        </w:rPr>
      </w:pPr>
      <w:r>
        <w:rPr>
          <w:noProof/>
        </w:rPr>
        <w:t>Visio Professional, 69, 97</w:t>
      </w:r>
    </w:p>
    <w:p w:rsidR="00A05DD2" w:rsidRDefault="00A05DD2">
      <w:pPr>
        <w:pStyle w:val="Index1"/>
        <w:tabs>
          <w:tab w:val="right" w:pos="5030"/>
        </w:tabs>
        <w:rPr>
          <w:noProof/>
        </w:rPr>
      </w:pPr>
      <w:r>
        <w:rPr>
          <w:noProof/>
        </w:rPr>
        <w:t>Visio Standard, 91, 97</w:t>
      </w:r>
    </w:p>
    <w:p w:rsidR="00A05DD2" w:rsidRDefault="00A05DD2">
      <w:pPr>
        <w:pStyle w:val="Index1"/>
        <w:tabs>
          <w:tab w:val="right" w:pos="5030"/>
        </w:tabs>
        <w:rPr>
          <w:noProof/>
        </w:rPr>
      </w:pPr>
      <w:r>
        <w:rPr>
          <w:noProof/>
        </w:rPr>
        <w:t>Visual Studio 2013, 42</w:t>
      </w:r>
    </w:p>
    <w:p w:rsidR="00A05DD2" w:rsidRDefault="00A05DD2">
      <w:pPr>
        <w:pStyle w:val="Index1"/>
        <w:tabs>
          <w:tab w:val="right" w:pos="5030"/>
        </w:tabs>
        <w:rPr>
          <w:noProof/>
        </w:rPr>
      </w:pPr>
      <w:r>
        <w:rPr>
          <w:noProof/>
        </w:rPr>
        <w:t>Visual Studio Enterprise 2015 with MSDN, 42</w:t>
      </w:r>
    </w:p>
    <w:p w:rsidR="00A05DD2" w:rsidRDefault="00A05DD2">
      <w:pPr>
        <w:pStyle w:val="Index1"/>
        <w:tabs>
          <w:tab w:val="right" w:pos="5030"/>
        </w:tabs>
        <w:rPr>
          <w:noProof/>
        </w:rPr>
      </w:pPr>
      <w:r>
        <w:rPr>
          <w:noProof/>
        </w:rPr>
        <w:t>Visual Studio Enterprise with MSDN, 91, 97, 98</w:t>
      </w:r>
    </w:p>
    <w:p w:rsidR="00A05DD2" w:rsidRDefault="00A05DD2">
      <w:pPr>
        <w:pStyle w:val="Index1"/>
        <w:tabs>
          <w:tab w:val="right" w:pos="5030"/>
        </w:tabs>
        <w:rPr>
          <w:noProof/>
        </w:rPr>
      </w:pPr>
      <w:r>
        <w:rPr>
          <w:noProof/>
        </w:rPr>
        <w:t>Visual Studio Professional 2015, 42</w:t>
      </w:r>
    </w:p>
    <w:p w:rsidR="00A05DD2" w:rsidRDefault="00A05DD2">
      <w:pPr>
        <w:pStyle w:val="Index1"/>
        <w:tabs>
          <w:tab w:val="right" w:pos="5030"/>
        </w:tabs>
        <w:rPr>
          <w:noProof/>
        </w:rPr>
      </w:pPr>
      <w:r>
        <w:rPr>
          <w:noProof/>
        </w:rPr>
        <w:t>Visual Studio Professional 2015 with MSDN, 42</w:t>
      </w:r>
    </w:p>
    <w:p w:rsidR="00A05DD2" w:rsidRDefault="00A05DD2">
      <w:pPr>
        <w:pStyle w:val="Index1"/>
        <w:tabs>
          <w:tab w:val="right" w:pos="5030"/>
        </w:tabs>
        <w:rPr>
          <w:noProof/>
        </w:rPr>
      </w:pPr>
      <w:r>
        <w:rPr>
          <w:noProof/>
        </w:rPr>
        <w:t>Visual Studio Professional with MSDN, 91, 97</w:t>
      </w:r>
    </w:p>
    <w:p w:rsidR="00A05DD2" w:rsidRDefault="00A05DD2">
      <w:pPr>
        <w:pStyle w:val="Index1"/>
        <w:tabs>
          <w:tab w:val="right" w:pos="5030"/>
        </w:tabs>
        <w:rPr>
          <w:noProof/>
        </w:rPr>
      </w:pPr>
      <w:r>
        <w:rPr>
          <w:noProof/>
        </w:rPr>
        <w:t>Visual Studio Team Foundation Server 2015 CAL, 44</w:t>
      </w:r>
    </w:p>
    <w:p w:rsidR="00A05DD2" w:rsidRDefault="00A05DD2">
      <w:pPr>
        <w:pStyle w:val="Index1"/>
        <w:tabs>
          <w:tab w:val="right" w:pos="5030"/>
        </w:tabs>
        <w:rPr>
          <w:noProof/>
        </w:rPr>
      </w:pPr>
      <w:r>
        <w:rPr>
          <w:noProof/>
        </w:rPr>
        <w:t>Visual Studio Test Professional 2015 with MSDN, 42</w:t>
      </w:r>
    </w:p>
    <w:p w:rsidR="00A05DD2" w:rsidRDefault="00A05DD2">
      <w:pPr>
        <w:pStyle w:val="Index1"/>
        <w:tabs>
          <w:tab w:val="right" w:pos="5030"/>
        </w:tabs>
        <w:rPr>
          <w:noProof/>
        </w:rPr>
      </w:pPr>
      <w:r>
        <w:rPr>
          <w:noProof/>
        </w:rPr>
        <w:t>Visual Studio Test Professional with MSDN, 91, 98</w:t>
      </w:r>
    </w:p>
    <w:p w:rsidR="00A05DD2" w:rsidRDefault="00A05DD2">
      <w:pPr>
        <w:pStyle w:val="Index1"/>
        <w:tabs>
          <w:tab w:val="right" w:pos="5030"/>
        </w:tabs>
        <w:rPr>
          <w:noProof/>
        </w:rPr>
      </w:pPr>
      <w:r>
        <w:rPr>
          <w:noProof/>
        </w:rPr>
        <w:t>Windows 10, 34</w:t>
      </w:r>
    </w:p>
    <w:p w:rsidR="00A05DD2" w:rsidRDefault="00A05DD2">
      <w:pPr>
        <w:pStyle w:val="Index1"/>
        <w:tabs>
          <w:tab w:val="right" w:pos="5030"/>
        </w:tabs>
        <w:rPr>
          <w:noProof/>
        </w:rPr>
      </w:pPr>
      <w:r>
        <w:rPr>
          <w:noProof/>
        </w:rPr>
        <w:t>Windows 10, 35</w:t>
      </w:r>
    </w:p>
    <w:p w:rsidR="00A05DD2" w:rsidRDefault="00A05DD2">
      <w:pPr>
        <w:pStyle w:val="Index1"/>
        <w:tabs>
          <w:tab w:val="right" w:pos="5030"/>
        </w:tabs>
        <w:rPr>
          <w:noProof/>
        </w:rPr>
      </w:pPr>
      <w:r>
        <w:rPr>
          <w:noProof/>
        </w:rPr>
        <w:t xml:space="preserve">Windows 10 Enterprise </w:t>
      </w:r>
      <w:r>
        <w:rPr>
          <w:rFonts w:ascii="PMingLiU" w:eastAsia="PMingLiU" w:hAnsi="PMingLiU" w:cs="PMingLiU" w:hint="eastAsia"/>
          <w:noProof/>
        </w:rPr>
        <w:t>软件保障（每用户）</w:t>
      </w:r>
      <w:r>
        <w:rPr>
          <w:noProof/>
        </w:rPr>
        <w:t>(SL), 46</w:t>
      </w:r>
    </w:p>
    <w:p w:rsidR="00A05DD2" w:rsidRDefault="00A05DD2">
      <w:pPr>
        <w:pStyle w:val="Index1"/>
        <w:tabs>
          <w:tab w:val="right" w:pos="5030"/>
        </w:tabs>
        <w:rPr>
          <w:noProof/>
        </w:rPr>
      </w:pPr>
      <w:r>
        <w:rPr>
          <w:noProof/>
        </w:rPr>
        <w:t>Windows 10 IoT Enterprise, 47</w:t>
      </w:r>
    </w:p>
    <w:p w:rsidR="00A05DD2" w:rsidRDefault="00A05DD2">
      <w:pPr>
        <w:pStyle w:val="Index1"/>
        <w:tabs>
          <w:tab w:val="right" w:pos="5030"/>
        </w:tabs>
        <w:rPr>
          <w:noProof/>
        </w:rPr>
      </w:pPr>
      <w:r>
        <w:rPr>
          <w:noProof/>
        </w:rPr>
        <w:t xml:space="preserve">Windows 10 </w:t>
      </w:r>
      <w:r>
        <w:rPr>
          <w:rFonts w:ascii="PMingLiU" w:eastAsia="PMingLiU" w:hAnsi="PMingLiU" w:cs="PMingLiU" w:hint="eastAsia"/>
          <w:noProof/>
        </w:rPr>
        <w:t>专业版升级</w:t>
      </w:r>
      <w:r>
        <w:rPr>
          <w:noProof/>
        </w:rPr>
        <w:t>, 45</w:t>
      </w:r>
    </w:p>
    <w:p w:rsidR="00A05DD2" w:rsidRDefault="00A05DD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 </w:t>
      </w:r>
      <w:r>
        <w:rPr>
          <w:rFonts w:ascii="MS Mincho" w:eastAsia="MS Mincho" w:hAnsi="MS Mincho" w:cs="MS Mincho" w:hint="eastAsia"/>
          <w:noProof/>
        </w:rPr>
        <w:t>升</w:t>
      </w:r>
      <w:r>
        <w:rPr>
          <w:rFonts w:ascii="PMingLiU" w:eastAsia="PMingLiU" w:hAnsi="PMingLiU" w:cs="PMingLiU" w:hint="eastAsia"/>
          <w:noProof/>
        </w:rPr>
        <w:t>级</w:t>
      </w:r>
      <w:r>
        <w:rPr>
          <w:noProof/>
        </w:rPr>
        <w:t>, 46</w:t>
      </w:r>
    </w:p>
    <w:p w:rsidR="00A05DD2" w:rsidRDefault="00A05DD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业版软件保障（每用户）（来自软件保障）</w:t>
      </w:r>
      <w:r>
        <w:rPr>
          <w:noProof/>
        </w:rPr>
        <w:t>, 46</w:t>
      </w:r>
    </w:p>
    <w:p w:rsidR="00A05DD2" w:rsidRDefault="00A05DD2">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PMingLiU" w:eastAsia="PMingLiU" w:hAnsi="PMingLiU" w:cs="PMingLiU" w:hint="eastAsia"/>
          <w:noProof/>
        </w:rPr>
        <w:t>级（每设备）</w:t>
      </w:r>
      <w:r>
        <w:rPr>
          <w:noProof/>
        </w:rPr>
        <w:t>, 46</w:t>
      </w:r>
    </w:p>
    <w:p w:rsidR="00A05DD2" w:rsidRDefault="00A05DD2">
      <w:pPr>
        <w:pStyle w:val="Index1"/>
        <w:tabs>
          <w:tab w:val="right" w:pos="5030"/>
        </w:tabs>
        <w:rPr>
          <w:noProof/>
        </w:rPr>
      </w:pPr>
      <w:r>
        <w:rPr>
          <w:noProof/>
        </w:rPr>
        <w:t xml:space="preserve">Windows 10 </w:t>
      </w:r>
      <w:r>
        <w:rPr>
          <w:rFonts w:ascii="MS Mincho" w:eastAsia="MS Mincho" w:hAnsi="MS Mincho" w:cs="MS Mincho" w:hint="eastAsia"/>
          <w:noProof/>
        </w:rPr>
        <w:t>移</w:t>
      </w:r>
      <w:r>
        <w:rPr>
          <w:rFonts w:ascii="PMingLiU" w:eastAsia="PMingLiU" w:hAnsi="PMingLiU" w:cs="PMingLiU" w:hint="eastAsia"/>
          <w:noProof/>
        </w:rPr>
        <w:t>动企业版（每设备）</w:t>
      </w:r>
      <w:r>
        <w:rPr>
          <w:noProof/>
        </w:rPr>
        <w:t>, 46</w:t>
      </w:r>
    </w:p>
    <w:p w:rsidR="00A05DD2" w:rsidRDefault="00A05DD2">
      <w:pPr>
        <w:pStyle w:val="Index1"/>
        <w:tabs>
          <w:tab w:val="right" w:pos="5030"/>
        </w:tabs>
        <w:rPr>
          <w:noProof/>
        </w:rPr>
      </w:pPr>
      <w:r>
        <w:rPr>
          <w:noProof/>
        </w:rPr>
        <w:t>Windows 2000 Professional for Embedded Systems, 47</w:t>
      </w:r>
    </w:p>
    <w:p w:rsidR="00A05DD2" w:rsidRDefault="00A05DD2">
      <w:pPr>
        <w:pStyle w:val="Index1"/>
        <w:tabs>
          <w:tab w:val="right" w:pos="5030"/>
        </w:tabs>
        <w:rPr>
          <w:noProof/>
        </w:rPr>
      </w:pPr>
      <w:r>
        <w:rPr>
          <w:noProof/>
        </w:rPr>
        <w:t>Windows 7, 34, 46</w:t>
      </w:r>
    </w:p>
    <w:p w:rsidR="00A05DD2" w:rsidRDefault="00A05DD2">
      <w:pPr>
        <w:pStyle w:val="Index1"/>
        <w:tabs>
          <w:tab w:val="right" w:pos="5030"/>
        </w:tabs>
        <w:rPr>
          <w:noProof/>
        </w:rPr>
      </w:pPr>
      <w:r>
        <w:rPr>
          <w:noProof/>
        </w:rPr>
        <w:t>Windows 7 Professional for Embedded Systems, 47</w:t>
      </w:r>
    </w:p>
    <w:p w:rsidR="00A05DD2" w:rsidRDefault="00A05DD2">
      <w:pPr>
        <w:pStyle w:val="Index1"/>
        <w:tabs>
          <w:tab w:val="right" w:pos="5030"/>
        </w:tabs>
        <w:rPr>
          <w:noProof/>
        </w:rPr>
      </w:pPr>
      <w:r>
        <w:rPr>
          <w:noProof/>
        </w:rPr>
        <w:t>Windows 7 Ultimate for Embedded Systems, 47</w:t>
      </w:r>
    </w:p>
    <w:p w:rsidR="00A05DD2" w:rsidRDefault="00A05DD2">
      <w:pPr>
        <w:pStyle w:val="Index1"/>
        <w:tabs>
          <w:tab w:val="right" w:pos="5030"/>
        </w:tabs>
        <w:rPr>
          <w:noProof/>
        </w:rPr>
      </w:pPr>
      <w:r>
        <w:rPr>
          <w:noProof/>
        </w:rPr>
        <w:t>Windows 8, 34</w:t>
      </w:r>
    </w:p>
    <w:p w:rsidR="00A05DD2" w:rsidRDefault="00A05DD2">
      <w:pPr>
        <w:pStyle w:val="Index1"/>
        <w:tabs>
          <w:tab w:val="right" w:pos="5030"/>
        </w:tabs>
        <w:rPr>
          <w:noProof/>
        </w:rPr>
      </w:pPr>
      <w:r>
        <w:rPr>
          <w:noProof/>
        </w:rPr>
        <w:t>Windows 8.1, 34, 46</w:t>
      </w:r>
    </w:p>
    <w:p w:rsidR="00A05DD2" w:rsidRDefault="00A05DD2">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业版升级和软件保障（每用户）（来自软件保障）</w:t>
      </w:r>
      <w:r>
        <w:rPr>
          <w:noProof/>
        </w:rPr>
        <w:t>, 65</w:t>
      </w:r>
    </w:p>
    <w:p w:rsidR="00A05DD2" w:rsidRDefault="00A05DD2">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业版旁加载</w:t>
      </w:r>
      <w:r>
        <w:rPr>
          <w:noProof/>
        </w:rPr>
        <w:t>, 46</w:t>
      </w:r>
    </w:p>
    <w:p w:rsidR="00A05DD2" w:rsidRDefault="00A05DD2">
      <w:pPr>
        <w:pStyle w:val="Index1"/>
        <w:tabs>
          <w:tab w:val="right" w:pos="5030"/>
        </w:tabs>
        <w:rPr>
          <w:noProof/>
        </w:rPr>
      </w:pPr>
      <w:r>
        <w:rPr>
          <w:noProof/>
        </w:rPr>
        <w:t xml:space="preserve">Windows Bing Maps </w:t>
      </w:r>
      <w:r>
        <w:rPr>
          <w:rFonts w:ascii="PMingLiU" w:eastAsia="PMingLiU" w:hAnsi="PMingLiU" w:cs="PMingLiU" w:hint="eastAsia"/>
          <w:noProof/>
        </w:rPr>
        <w:t>资产管理平台费每月订购</w:t>
      </w:r>
      <w:r>
        <w:rPr>
          <w:noProof/>
        </w:rPr>
        <w:t>, 77</w:t>
      </w:r>
    </w:p>
    <w:p w:rsidR="00A05DD2" w:rsidRDefault="00A05DD2">
      <w:pPr>
        <w:pStyle w:val="Index1"/>
        <w:tabs>
          <w:tab w:val="right" w:pos="5030"/>
        </w:tabs>
        <w:rPr>
          <w:noProof/>
        </w:rPr>
      </w:pPr>
      <w:r>
        <w:rPr>
          <w:noProof/>
        </w:rPr>
        <w:t xml:space="preserve">Windows Bing Maps </w:t>
      </w:r>
      <w:r>
        <w:rPr>
          <w:rFonts w:ascii="PMingLiU" w:eastAsia="PMingLiU" w:hAnsi="PMingLiU" w:cs="PMingLiU" w:hint="eastAsia"/>
          <w:noProof/>
        </w:rPr>
        <w:t>资产管理欧洲或北美</w:t>
      </w:r>
      <w:r>
        <w:rPr>
          <w:noProof/>
        </w:rPr>
        <w:t>, 77</w:t>
      </w:r>
    </w:p>
    <w:p w:rsidR="00A05DD2" w:rsidRDefault="00A05DD2">
      <w:pPr>
        <w:pStyle w:val="Index1"/>
        <w:tabs>
          <w:tab w:val="right" w:pos="5030"/>
        </w:tabs>
        <w:rPr>
          <w:noProof/>
        </w:rPr>
      </w:pPr>
      <w:r>
        <w:rPr>
          <w:noProof/>
        </w:rPr>
        <w:t>Windows Embedded 2009, 47</w:t>
      </w:r>
    </w:p>
    <w:p w:rsidR="00A05DD2" w:rsidRDefault="00A05DD2">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47</w:t>
      </w:r>
    </w:p>
    <w:p w:rsidR="00A05DD2" w:rsidRDefault="00A05DD2">
      <w:pPr>
        <w:pStyle w:val="Index1"/>
        <w:tabs>
          <w:tab w:val="right" w:pos="5030"/>
        </w:tabs>
        <w:rPr>
          <w:noProof/>
        </w:rPr>
      </w:pPr>
      <w:r>
        <w:rPr>
          <w:noProof/>
        </w:rPr>
        <w:t>Windows Embedded 8 Standard, 47</w:t>
      </w:r>
    </w:p>
    <w:p w:rsidR="00A05DD2" w:rsidRDefault="00A05DD2">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46</w:t>
      </w:r>
    </w:p>
    <w:p w:rsidR="00A05DD2" w:rsidRDefault="00A05DD2">
      <w:pPr>
        <w:pStyle w:val="Index1"/>
        <w:tabs>
          <w:tab w:val="right" w:pos="5030"/>
        </w:tabs>
        <w:rPr>
          <w:noProof/>
        </w:rPr>
      </w:pPr>
      <w:r>
        <w:rPr>
          <w:noProof/>
        </w:rPr>
        <w:t>Windows Embedded 8.1 Industry, 46</w:t>
      </w:r>
    </w:p>
    <w:p w:rsidR="00A05DD2" w:rsidRDefault="00A05DD2">
      <w:pPr>
        <w:pStyle w:val="Index1"/>
        <w:tabs>
          <w:tab w:val="right" w:pos="5030"/>
        </w:tabs>
        <w:rPr>
          <w:noProof/>
        </w:rPr>
      </w:pPr>
      <w:r>
        <w:rPr>
          <w:noProof/>
        </w:rPr>
        <w:t>Windows Embedded 8/8.1 Industry Pro, 47</w:t>
      </w:r>
    </w:p>
    <w:p w:rsidR="00A05DD2" w:rsidRDefault="00A05DD2">
      <w:pPr>
        <w:pStyle w:val="Index1"/>
        <w:tabs>
          <w:tab w:val="right" w:pos="5030"/>
        </w:tabs>
        <w:rPr>
          <w:noProof/>
        </w:rPr>
      </w:pPr>
      <w:r>
        <w:rPr>
          <w:noProof/>
        </w:rPr>
        <w:t>Windows Embedded 8/8.1 Pro, 47</w:t>
      </w:r>
    </w:p>
    <w:p w:rsidR="00A05DD2" w:rsidRDefault="00A05DD2">
      <w:pPr>
        <w:pStyle w:val="Index1"/>
        <w:tabs>
          <w:tab w:val="right" w:pos="5030"/>
        </w:tabs>
        <w:rPr>
          <w:noProof/>
        </w:rPr>
      </w:pPr>
      <w:r>
        <w:rPr>
          <w:noProof/>
        </w:rPr>
        <w:t>Windows Embedded for Point of Service, 47</w:t>
      </w:r>
    </w:p>
    <w:p w:rsidR="00A05DD2" w:rsidRDefault="00A05DD2">
      <w:pPr>
        <w:pStyle w:val="Index1"/>
        <w:tabs>
          <w:tab w:val="right" w:pos="5030"/>
        </w:tabs>
        <w:rPr>
          <w:noProof/>
        </w:rPr>
      </w:pPr>
      <w:r>
        <w:rPr>
          <w:noProof/>
        </w:rPr>
        <w:t>Windows Embedded POS Ready 2009, 47</w:t>
      </w:r>
    </w:p>
    <w:p w:rsidR="00A05DD2" w:rsidRDefault="00A05DD2">
      <w:pPr>
        <w:pStyle w:val="Index1"/>
        <w:tabs>
          <w:tab w:val="right" w:pos="5030"/>
        </w:tabs>
        <w:rPr>
          <w:noProof/>
        </w:rPr>
      </w:pPr>
      <w:r>
        <w:rPr>
          <w:noProof/>
        </w:rPr>
        <w:t>Windows Embedded POS Ready 7, 47</w:t>
      </w:r>
    </w:p>
    <w:p w:rsidR="00A05DD2" w:rsidRDefault="00A05DD2">
      <w:pPr>
        <w:pStyle w:val="Index1"/>
        <w:tabs>
          <w:tab w:val="right" w:pos="5030"/>
        </w:tabs>
        <w:rPr>
          <w:noProof/>
        </w:rPr>
      </w:pPr>
      <w:r>
        <w:rPr>
          <w:noProof/>
        </w:rPr>
        <w:t>Windows Embedded POSReady 7 Pro, 47</w:t>
      </w:r>
    </w:p>
    <w:p w:rsidR="00A05DD2" w:rsidRDefault="00A05DD2">
      <w:pPr>
        <w:pStyle w:val="Index1"/>
        <w:tabs>
          <w:tab w:val="right" w:pos="5030"/>
        </w:tabs>
        <w:rPr>
          <w:noProof/>
        </w:rPr>
      </w:pPr>
      <w:r>
        <w:rPr>
          <w:noProof/>
        </w:rPr>
        <w:t>Windows Embedded Standard 7, 47</w:t>
      </w:r>
    </w:p>
    <w:p w:rsidR="00A05DD2" w:rsidRDefault="00A05DD2">
      <w:pPr>
        <w:pStyle w:val="Index1"/>
        <w:tabs>
          <w:tab w:val="right" w:pos="5030"/>
        </w:tabs>
        <w:rPr>
          <w:noProof/>
        </w:rPr>
      </w:pPr>
      <w:r>
        <w:rPr>
          <w:noProof/>
        </w:rPr>
        <w:t>Windows HPC Server, 56</w:t>
      </w:r>
    </w:p>
    <w:p w:rsidR="00A05DD2" w:rsidRDefault="00A05DD2">
      <w:pPr>
        <w:pStyle w:val="Index1"/>
        <w:tabs>
          <w:tab w:val="right" w:pos="5030"/>
        </w:tabs>
        <w:rPr>
          <w:noProof/>
        </w:rPr>
      </w:pPr>
      <w:r>
        <w:rPr>
          <w:noProof/>
        </w:rPr>
        <w:t>Windows MultiPoint Server 2011, 53</w:t>
      </w:r>
    </w:p>
    <w:p w:rsidR="00A05DD2" w:rsidRDefault="00A05DD2">
      <w:pPr>
        <w:pStyle w:val="Index1"/>
        <w:tabs>
          <w:tab w:val="right" w:pos="5030"/>
        </w:tabs>
        <w:rPr>
          <w:noProof/>
        </w:rPr>
      </w:pPr>
      <w:r>
        <w:rPr>
          <w:noProof/>
        </w:rPr>
        <w:t>Windows MultiPoint Server 2012 CAL, 52</w:t>
      </w:r>
    </w:p>
    <w:p w:rsidR="00A05DD2" w:rsidRDefault="00A05DD2">
      <w:pPr>
        <w:pStyle w:val="Index1"/>
        <w:tabs>
          <w:tab w:val="right" w:pos="5030"/>
        </w:tabs>
        <w:rPr>
          <w:noProof/>
        </w:rPr>
      </w:pPr>
      <w:r>
        <w:rPr>
          <w:noProof/>
        </w:rPr>
        <w:t>Windows MultiPoint Server 2012 CAL with Windows Server 2012 CAL, 52</w:t>
      </w:r>
    </w:p>
    <w:p w:rsidR="00A05DD2" w:rsidRDefault="00A05DD2">
      <w:pPr>
        <w:pStyle w:val="Index1"/>
        <w:tabs>
          <w:tab w:val="right" w:pos="5030"/>
        </w:tabs>
        <w:rPr>
          <w:noProof/>
        </w:rPr>
      </w:pPr>
      <w:r>
        <w:rPr>
          <w:noProof/>
        </w:rPr>
        <w:t>Windows MultiPoint Server 2012 Premium, 52</w:t>
      </w:r>
    </w:p>
    <w:p w:rsidR="00A05DD2" w:rsidRDefault="00A05DD2">
      <w:pPr>
        <w:pStyle w:val="Index1"/>
        <w:tabs>
          <w:tab w:val="right" w:pos="5030"/>
        </w:tabs>
        <w:rPr>
          <w:noProof/>
        </w:rPr>
      </w:pPr>
      <w:r>
        <w:rPr>
          <w:noProof/>
        </w:rPr>
        <w:t>Windows MultiPoint Server 2012 Premium with Windows MultiPoint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 52</w:t>
      </w:r>
    </w:p>
    <w:p w:rsidR="00A05DD2" w:rsidRDefault="00A05DD2">
      <w:pPr>
        <w:pStyle w:val="Index1"/>
        <w:tabs>
          <w:tab w:val="right" w:pos="5030"/>
        </w:tabs>
        <w:rPr>
          <w:noProof/>
        </w:rPr>
      </w:pPr>
      <w:r>
        <w:rPr>
          <w:noProof/>
        </w:rPr>
        <w:t>Windows MultiPoint Server 2012 Premium with Windows MultiPoint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with Windows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 52</w:t>
      </w:r>
    </w:p>
    <w:p w:rsidR="00A05DD2" w:rsidRDefault="00A05DD2">
      <w:pPr>
        <w:pStyle w:val="Index1"/>
        <w:tabs>
          <w:tab w:val="right" w:pos="5030"/>
        </w:tabs>
        <w:rPr>
          <w:noProof/>
        </w:rPr>
      </w:pPr>
      <w:r>
        <w:rPr>
          <w:noProof/>
        </w:rPr>
        <w:t>Windows MultiPoint Server 2012 Standard, 52</w:t>
      </w:r>
    </w:p>
    <w:p w:rsidR="00A05DD2" w:rsidRDefault="00A05DD2">
      <w:pPr>
        <w:pStyle w:val="Index1"/>
        <w:tabs>
          <w:tab w:val="right" w:pos="5030"/>
        </w:tabs>
        <w:rPr>
          <w:noProof/>
        </w:rPr>
      </w:pPr>
      <w:r>
        <w:rPr>
          <w:noProof/>
        </w:rPr>
        <w:t>Windows Server, 97, 98</w:t>
      </w:r>
    </w:p>
    <w:p w:rsidR="00A05DD2" w:rsidRDefault="00A05DD2">
      <w:pPr>
        <w:pStyle w:val="Index1"/>
        <w:tabs>
          <w:tab w:val="right" w:pos="5030"/>
        </w:tabs>
        <w:rPr>
          <w:noProof/>
        </w:rPr>
      </w:pPr>
      <w:r>
        <w:rPr>
          <w:noProof/>
        </w:rPr>
        <w:t>Windows Server 2008, 54</w:t>
      </w:r>
    </w:p>
    <w:p w:rsidR="00A05DD2" w:rsidRDefault="00A05DD2">
      <w:pPr>
        <w:pStyle w:val="Index1"/>
        <w:tabs>
          <w:tab w:val="right" w:pos="5030"/>
        </w:tabs>
        <w:rPr>
          <w:noProof/>
        </w:rPr>
      </w:pPr>
      <w:r>
        <w:rPr>
          <w:noProof/>
        </w:rPr>
        <w:t>Windows Server 2008 R2 Enterprise, 19</w:t>
      </w:r>
    </w:p>
    <w:p w:rsidR="00A05DD2" w:rsidRDefault="00A05DD2">
      <w:pPr>
        <w:pStyle w:val="Index1"/>
        <w:tabs>
          <w:tab w:val="right" w:pos="5030"/>
        </w:tabs>
        <w:rPr>
          <w:noProof/>
        </w:rPr>
      </w:pPr>
      <w:r>
        <w:rPr>
          <w:noProof/>
        </w:rPr>
        <w:t>Windows Server 2012, 53, 54</w:t>
      </w:r>
    </w:p>
    <w:p w:rsidR="00A05DD2" w:rsidRDefault="00A05DD2">
      <w:pPr>
        <w:pStyle w:val="Index1"/>
        <w:tabs>
          <w:tab w:val="right" w:pos="5030"/>
        </w:tabs>
        <w:rPr>
          <w:noProof/>
        </w:rPr>
      </w:pPr>
      <w:r>
        <w:rPr>
          <w:noProof/>
        </w:rPr>
        <w:t>Windows Server 2012 Active Directory Rights Management Services CAL, 53, 54</w:t>
      </w:r>
    </w:p>
    <w:p w:rsidR="00A05DD2" w:rsidRDefault="00A05DD2">
      <w:pPr>
        <w:pStyle w:val="Index1"/>
        <w:tabs>
          <w:tab w:val="right" w:pos="5030"/>
        </w:tabs>
        <w:rPr>
          <w:noProof/>
        </w:rPr>
      </w:pPr>
      <w:r>
        <w:rPr>
          <w:noProof/>
        </w:rPr>
        <w:t xml:space="preserve">Windows Server 2012 Active Directory Rights Management Services </w:t>
      </w:r>
      <w:r>
        <w:rPr>
          <w:rFonts w:ascii="MS Mincho" w:eastAsia="MS Mincho" w:hAnsi="MS Mincho" w:cs="MS Mincho" w:hint="eastAsia"/>
          <w:noProof/>
        </w:rPr>
        <w:t>外部</w:t>
      </w:r>
      <w:r>
        <w:rPr>
          <w:rFonts w:ascii="PMingLiU" w:eastAsia="PMingLiU" w:hAnsi="PMingLiU" w:cs="PMingLiU" w:hint="eastAsia"/>
          <w:noProof/>
        </w:rPr>
        <w:t>连接器</w:t>
      </w:r>
      <w:r>
        <w:rPr>
          <w:noProof/>
        </w:rPr>
        <w:t>, 54</w:t>
      </w:r>
    </w:p>
    <w:p w:rsidR="00A05DD2" w:rsidRDefault="00A05DD2">
      <w:pPr>
        <w:pStyle w:val="Index1"/>
        <w:tabs>
          <w:tab w:val="right" w:pos="5030"/>
        </w:tabs>
        <w:rPr>
          <w:noProof/>
        </w:rPr>
      </w:pPr>
      <w:r>
        <w:rPr>
          <w:noProof/>
        </w:rPr>
        <w:t>Windows Server 2012 CAL, 53, 54</w:t>
      </w:r>
    </w:p>
    <w:p w:rsidR="00A05DD2" w:rsidRDefault="00A05DD2">
      <w:pPr>
        <w:pStyle w:val="Index1"/>
        <w:tabs>
          <w:tab w:val="right" w:pos="5030"/>
        </w:tabs>
        <w:rPr>
          <w:noProof/>
        </w:rPr>
      </w:pPr>
      <w:r>
        <w:rPr>
          <w:noProof/>
        </w:rPr>
        <w:t>Windows Server 2012 R2 Datacenter, 54</w:t>
      </w:r>
    </w:p>
    <w:p w:rsidR="00A05DD2" w:rsidRDefault="00A05DD2">
      <w:pPr>
        <w:pStyle w:val="Index1"/>
        <w:tabs>
          <w:tab w:val="right" w:pos="5030"/>
        </w:tabs>
        <w:rPr>
          <w:noProof/>
        </w:rPr>
      </w:pPr>
      <w:r>
        <w:rPr>
          <w:noProof/>
        </w:rPr>
        <w:t>Windows Server 2012 R2 Essentials, 54</w:t>
      </w:r>
    </w:p>
    <w:p w:rsidR="00A05DD2" w:rsidRDefault="00A05DD2">
      <w:pPr>
        <w:pStyle w:val="Index1"/>
        <w:tabs>
          <w:tab w:val="right" w:pos="5030"/>
        </w:tabs>
        <w:rPr>
          <w:noProof/>
        </w:rPr>
      </w:pPr>
      <w:r>
        <w:rPr>
          <w:noProof/>
        </w:rPr>
        <w:t>Windows Server 2012 R2 Standard, 54</w:t>
      </w:r>
    </w:p>
    <w:p w:rsidR="00A05DD2" w:rsidRDefault="00A05DD2">
      <w:pPr>
        <w:pStyle w:val="Index1"/>
        <w:tabs>
          <w:tab w:val="right" w:pos="5030"/>
        </w:tabs>
        <w:rPr>
          <w:noProof/>
        </w:rPr>
      </w:pPr>
      <w:r>
        <w:rPr>
          <w:noProof/>
        </w:rPr>
        <w:t xml:space="preserve">Windows Server 2012 </w:t>
      </w:r>
      <w:r>
        <w:rPr>
          <w:rFonts w:ascii="MS Mincho" w:eastAsia="MS Mincho" w:hAnsi="MS Mincho" w:cs="MS Mincho" w:hint="eastAsia"/>
          <w:noProof/>
        </w:rPr>
        <w:t>外部</w:t>
      </w:r>
      <w:r>
        <w:rPr>
          <w:rFonts w:ascii="PMingLiU" w:eastAsia="PMingLiU" w:hAnsi="PMingLiU" w:cs="PMingLiU" w:hint="eastAsia"/>
          <w:noProof/>
        </w:rPr>
        <w:t>连接器</w:t>
      </w:r>
      <w:r>
        <w:rPr>
          <w:noProof/>
        </w:rPr>
        <w:t>, 54</w:t>
      </w:r>
    </w:p>
    <w:p w:rsidR="00A05DD2" w:rsidRDefault="00A05DD2">
      <w:pPr>
        <w:pStyle w:val="Index1"/>
        <w:tabs>
          <w:tab w:val="right" w:pos="5030"/>
        </w:tabs>
        <w:rPr>
          <w:noProof/>
        </w:rPr>
      </w:pPr>
      <w:r>
        <w:rPr>
          <w:noProof/>
        </w:rPr>
        <w:t xml:space="preserve">Windows Server 2012 </w:t>
      </w:r>
      <w:r>
        <w:rPr>
          <w:rFonts w:ascii="PMingLiU" w:eastAsia="PMingLiU" w:hAnsi="PMingLiU" w:cs="PMingLiU" w:hint="eastAsia"/>
          <w:noProof/>
        </w:rPr>
        <w:t>远程桌面服务</w:t>
      </w:r>
      <w:r>
        <w:rPr>
          <w:noProof/>
        </w:rPr>
        <w:t xml:space="preserve"> CAL, 54</w:t>
      </w:r>
    </w:p>
    <w:p w:rsidR="00A05DD2" w:rsidRDefault="00A05DD2">
      <w:pPr>
        <w:pStyle w:val="Index1"/>
        <w:tabs>
          <w:tab w:val="right" w:pos="5030"/>
        </w:tabs>
        <w:rPr>
          <w:noProof/>
        </w:rPr>
      </w:pPr>
      <w:r>
        <w:rPr>
          <w:noProof/>
        </w:rPr>
        <w:t xml:space="preserve">Windows Server 2012 </w:t>
      </w:r>
      <w:r>
        <w:rPr>
          <w:rFonts w:ascii="PMingLiU" w:eastAsia="PMingLiU" w:hAnsi="PMingLiU" w:cs="PMingLiU" w:hint="eastAsia"/>
          <w:noProof/>
        </w:rPr>
        <w:t>远程桌面服务外部连接器</w:t>
      </w:r>
      <w:r>
        <w:rPr>
          <w:noProof/>
        </w:rPr>
        <w:t>, 54</w:t>
      </w:r>
    </w:p>
    <w:p w:rsidR="00A05DD2" w:rsidRDefault="00A05DD2">
      <w:pPr>
        <w:pStyle w:val="Index1"/>
        <w:tabs>
          <w:tab w:val="right" w:pos="5030"/>
        </w:tabs>
        <w:rPr>
          <w:noProof/>
        </w:rPr>
      </w:pPr>
      <w:r>
        <w:rPr>
          <w:noProof/>
        </w:rPr>
        <w:t>Windows Server Datacenter, 19, 91, 96, 98</w:t>
      </w:r>
    </w:p>
    <w:p w:rsidR="00A05DD2" w:rsidRDefault="00A05DD2">
      <w:pPr>
        <w:pStyle w:val="Index1"/>
        <w:tabs>
          <w:tab w:val="right" w:pos="5030"/>
        </w:tabs>
        <w:rPr>
          <w:noProof/>
        </w:rPr>
      </w:pPr>
      <w:r>
        <w:rPr>
          <w:noProof/>
        </w:rPr>
        <w:t>Windows Server Enterprise, 56, 91</w:t>
      </w:r>
    </w:p>
    <w:p w:rsidR="00A05DD2" w:rsidRDefault="00A05DD2">
      <w:pPr>
        <w:pStyle w:val="Index1"/>
        <w:tabs>
          <w:tab w:val="right" w:pos="5030"/>
        </w:tabs>
        <w:rPr>
          <w:noProof/>
        </w:rPr>
      </w:pPr>
      <w:r>
        <w:rPr>
          <w:noProof/>
        </w:rPr>
        <w:t>Windows Server for Itanium Based Systems, 56</w:t>
      </w:r>
    </w:p>
    <w:p w:rsidR="00A05DD2" w:rsidRDefault="00A05DD2">
      <w:pPr>
        <w:pStyle w:val="Index1"/>
        <w:tabs>
          <w:tab w:val="right" w:pos="5030"/>
        </w:tabs>
        <w:rPr>
          <w:noProof/>
        </w:rPr>
      </w:pPr>
      <w:r>
        <w:rPr>
          <w:noProof/>
        </w:rPr>
        <w:t>Windows Server HPC Edition, 56</w:t>
      </w:r>
    </w:p>
    <w:p w:rsidR="00A05DD2" w:rsidRDefault="00A05DD2">
      <w:pPr>
        <w:pStyle w:val="Index1"/>
        <w:tabs>
          <w:tab w:val="right" w:pos="5030"/>
        </w:tabs>
        <w:rPr>
          <w:noProof/>
        </w:rPr>
      </w:pPr>
      <w:r>
        <w:rPr>
          <w:noProof/>
        </w:rPr>
        <w:t>Windows Server Standard, 19, 91, 96, 98</w:t>
      </w:r>
    </w:p>
    <w:p w:rsidR="00A05DD2" w:rsidRDefault="00A05DD2">
      <w:pPr>
        <w:pStyle w:val="Index1"/>
        <w:tabs>
          <w:tab w:val="right" w:pos="5030"/>
        </w:tabs>
        <w:rPr>
          <w:noProof/>
        </w:rPr>
      </w:pPr>
      <w:r>
        <w:rPr>
          <w:noProof/>
        </w:rPr>
        <w:t>Windows Small Business Server, 56</w:t>
      </w:r>
    </w:p>
    <w:p w:rsidR="00A05DD2" w:rsidRDefault="00A05DD2">
      <w:pPr>
        <w:pStyle w:val="Index1"/>
        <w:tabs>
          <w:tab w:val="right" w:pos="5030"/>
        </w:tabs>
        <w:rPr>
          <w:noProof/>
        </w:rPr>
      </w:pPr>
      <w:r>
        <w:rPr>
          <w:noProof/>
        </w:rPr>
        <w:t>Windows Small Business Server 2008, 56</w:t>
      </w:r>
    </w:p>
    <w:p w:rsidR="00A05DD2" w:rsidRDefault="00A05DD2">
      <w:pPr>
        <w:pStyle w:val="Index1"/>
        <w:tabs>
          <w:tab w:val="right" w:pos="5030"/>
        </w:tabs>
        <w:rPr>
          <w:noProof/>
        </w:rPr>
      </w:pPr>
      <w:r>
        <w:rPr>
          <w:noProof/>
        </w:rPr>
        <w:t>Windows Small Business Server 2011 CAL Suite, 56</w:t>
      </w:r>
    </w:p>
    <w:p w:rsidR="00A05DD2" w:rsidRDefault="00A05DD2">
      <w:pPr>
        <w:pStyle w:val="Index1"/>
        <w:tabs>
          <w:tab w:val="right" w:pos="5030"/>
        </w:tabs>
        <w:rPr>
          <w:noProof/>
        </w:rPr>
      </w:pPr>
      <w:r>
        <w:rPr>
          <w:noProof/>
        </w:rPr>
        <w:t xml:space="preserve">Windows Small Business Server 2011 Premium </w:t>
      </w:r>
      <w:r>
        <w:rPr>
          <w:rFonts w:ascii="MS Mincho" w:eastAsia="MS Mincho" w:hAnsi="MS Mincho" w:cs="MS Mincho" w:hint="eastAsia"/>
          <w:noProof/>
        </w:rPr>
        <w:t>附加</w:t>
      </w:r>
      <w:r>
        <w:rPr>
          <w:noProof/>
        </w:rPr>
        <w:t xml:space="preserve"> CAL Suite, 56</w:t>
      </w:r>
    </w:p>
    <w:p w:rsidR="00A05DD2" w:rsidRDefault="00A05DD2">
      <w:pPr>
        <w:pStyle w:val="Index1"/>
        <w:tabs>
          <w:tab w:val="right" w:pos="5030"/>
        </w:tabs>
        <w:rPr>
          <w:noProof/>
        </w:rPr>
      </w:pPr>
      <w:r>
        <w:rPr>
          <w:noProof/>
        </w:rPr>
        <w:t>Windows Virtual Desktop Access, 46</w:t>
      </w:r>
    </w:p>
    <w:p w:rsidR="00A05DD2" w:rsidRDefault="00A05DD2">
      <w:pPr>
        <w:pStyle w:val="Index1"/>
        <w:tabs>
          <w:tab w:val="right" w:pos="5030"/>
        </w:tabs>
        <w:rPr>
          <w:noProof/>
        </w:rPr>
      </w:pPr>
      <w:r>
        <w:rPr>
          <w:noProof/>
        </w:rPr>
        <w:t>Windows Vista, 35, 46</w:t>
      </w:r>
    </w:p>
    <w:p w:rsidR="00A05DD2" w:rsidRDefault="00A05DD2">
      <w:pPr>
        <w:pStyle w:val="Index1"/>
        <w:tabs>
          <w:tab w:val="right" w:pos="5030"/>
        </w:tabs>
        <w:rPr>
          <w:noProof/>
        </w:rPr>
      </w:pPr>
      <w:r>
        <w:rPr>
          <w:noProof/>
        </w:rPr>
        <w:t>Windows Vista Business for Embedded Systems, 47</w:t>
      </w:r>
    </w:p>
    <w:p w:rsidR="00A05DD2" w:rsidRDefault="00A05DD2">
      <w:pPr>
        <w:pStyle w:val="Index1"/>
        <w:tabs>
          <w:tab w:val="right" w:pos="5030"/>
        </w:tabs>
        <w:rPr>
          <w:noProof/>
        </w:rPr>
      </w:pPr>
      <w:r>
        <w:rPr>
          <w:noProof/>
        </w:rPr>
        <w:t>Windows Vista Ultimate for Embedded Systems, 47</w:t>
      </w:r>
    </w:p>
    <w:p w:rsidR="00A05DD2" w:rsidRDefault="00A05DD2">
      <w:pPr>
        <w:pStyle w:val="Index1"/>
        <w:tabs>
          <w:tab w:val="right" w:pos="5030"/>
        </w:tabs>
        <w:rPr>
          <w:noProof/>
        </w:rPr>
      </w:pPr>
      <w:r>
        <w:rPr>
          <w:noProof/>
        </w:rPr>
        <w:t>Windows XP, 47</w:t>
      </w:r>
    </w:p>
    <w:p w:rsidR="00A05DD2" w:rsidRDefault="00A05DD2">
      <w:pPr>
        <w:pStyle w:val="Index1"/>
        <w:tabs>
          <w:tab w:val="right" w:pos="5030"/>
        </w:tabs>
        <w:rPr>
          <w:noProof/>
        </w:rPr>
      </w:pPr>
      <w:r>
        <w:rPr>
          <w:noProof/>
        </w:rPr>
        <w:t>Windows XP Embedded, 47</w:t>
      </w:r>
    </w:p>
    <w:p w:rsidR="00A05DD2" w:rsidRDefault="00A05DD2">
      <w:pPr>
        <w:pStyle w:val="Index1"/>
        <w:tabs>
          <w:tab w:val="right" w:pos="5030"/>
        </w:tabs>
        <w:rPr>
          <w:noProof/>
        </w:rPr>
      </w:pPr>
      <w:r>
        <w:rPr>
          <w:noProof/>
        </w:rPr>
        <w:t>Windows XP Professional for Embedded Systems, 47</w:t>
      </w:r>
    </w:p>
    <w:p w:rsidR="00A05DD2" w:rsidRDefault="00A05DD2">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PMingLiU" w:eastAsia="PMingLiU" w:hAnsi="PMingLiU" w:cs="PMingLiU" w:hint="eastAsia"/>
          <w:noProof/>
        </w:rPr>
        <w:t>订购</w:t>
      </w:r>
      <w:r>
        <w:rPr>
          <w:noProof/>
        </w:rPr>
        <w:t>, 49</w:t>
      </w:r>
    </w:p>
    <w:p w:rsidR="00A05DD2" w:rsidRDefault="00A05DD2">
      <w:pPr>
        <w:pStyle w:val="Index1"/>
        <w:tabs>
          <w:tab w:val="right" w:pos="5030"/>
        </w:tabs>
        <w:rPr>
          <w:noProof/>
        </w:rPr>
      </w:pPr>
      <w:r>
        <w:rPr>
          <w:noProof/>
        </w:rPr>
        <w:t xml:space="preserve">Windows </w:t>
      </w:r>
      <w:r>
        <w:rPr>
          <w:rFonts w:ascii="MS Mincho" w:eastAsia="MS Mincho" w:hAnsi="MS Mincho" w:cs="MS Mincho" w:hint="eastAsia"/>
          <w:noProof/>
        </w:rPr>
        <w:t>的出租权利</w:t>
      </w:r>
      <w:r>
        <w:rPr>
          <w:noProof/>
        </w:rPr>
        <w:t>, 34</w:t>
      </w:r>
    </w:p>
    <w:p w:rsidR="00A05DD2" w:rsidRDefault="00A05DD2">
      <w:pPr>
        <w:pStyle w:val="Index1"/>
        <w:tabs>
          <w:tab w:val="right" w:pos="5030"/>
        </w:tabs>
        <w:rPr>
          <w:noProof/>
        </w:rPr>
      </w:pPr>
      <w:r>
        <w:rPr>
          <w:noProof/>
        </w:rPr>
        <w:t xml:space="preserve">Windows </w:t>
      </w:r>
      <w:r>
        <w:rPr>
          <w:rFonts w:ascii="PMingLiU" w:eastAsia="PMingLiU" w:hAnsi="PMingLiU" w:cs="PMingLiU" w:hint="eastAsia"/>
          <w:noProof/>
        </w:rPr>
        <w:t>软件保障（每用户）</w:t>
      </w:r>
      <w:r>
        <w:rPr>
          <w:noProof/>
        </w:rPr>
        <w:t>, 65</w:t>
      </w:r>
    </w:p>
    <w:p w:rsidR="00A05DD2" w:rsidRDefault="00A05DD2">
      <w:pPr>
        <w:pStyle w:val="Index1"/>
        <w:tabs>
          <w:tab w:val="right" w:pos="5030"/>
        </w:tabs>
        <w:rPr>
          <w:noProof/>
        </w:rPr>
      </w:pPr>
      <w:r>
        <w:rPr>
          <w:noProof/>
        </w:rPr>
        <w:t xml:space="preserve">Windows </w:t>
      </w:r>
      <w:r>
        <w:rPr>
          <w:rFonts w:ascii="PMingLiU" w:eastAsia="PMingLiU" w:hAnsi="PMingLiU" w:cs="PMingLiU" w:hint="eastAsia"/>
          <w:noProof/>
        </w:rPr>
        <w:t>软件保障（每用户）附加</w:t>
      </w:r>
      <w:r>
        <w:rPr>
          <w:noProof/>
        </w:rPr>
        <w:t xml:space="preserve"> (SL), 46</w:t>
      </w:r>
    </w:p>
    <w:p w:rsidR="00A05DD2" w:rsidRDefault="00A05DD2">
      <w:pPr>
        <w:pStyle w:val="Index1"/>
        <w:tabs>
          <w:tab w:val="right" w:pos="5030"/>
        </w:tabs>
        <w:rPr>
          <w:noProof/>
        </w:rPr>
      </w:pPr>
      <w:r>
        <w:rPr>
          <w:noProof/>
        </w:rPr>
        <w:t>Word 2016, 25</w:t>
      </w:r>
    </w:p>
    <w:p w:rsidR="00A05DD2" w:rsidRDefault="00A05DD2">
      <w:pPr>
        <w:pStyle w:val="Index1"/>
        <w:tabs>
          <w:tab w:val="right" w:pos="5030"/>
        </w:tabs>
        <w:rPr>
          <w:noProof/>
        </w:rPr>
      </w:pPr>
      <w:r>
        <w:rPr>
          <w:noProof/>
        </w:rPr>
        <w:t>Word 2016 for Mac, 27</w:t>
      </w:r>
    </w:p>
    <w:p w:rsidR="00A05DD2" w:rsidRDefault="00A05DD2">
      <w:pPr>
        <w:pStyle w:val="Index1"/>
        <w:tabs>
          <w:tab w:val="right" w:pos="5030"/>
        </w:tabs>
        <w:rPr>
          <w:noProof/>
        </w:rPr>
      </w:pPr>
      <w:r>
        <w:rPr>
          <w:noProof/>
        </w:rPr>
        <w:t>Yammer, 24</w:t>
      </w:r>
    </w:p>
    <w:p w:rsidR="00A05DD2" w:rsidRDefault="00A05DD2">
      <w:pPr>
        <w:pStyle w:val="Index1"/>
        <w:tabs>
          <w:tab w:val="right" w:pos="5030"/>
        </w:tabs>
        <w:rPr>
          <w:noProof/>
        </w:rPr>
      </w:pPr>
      <w:r>
        <w:rPr>
          <w:noProof/>
        </w:rPr>
        <w:t>Yammer Enterprise, 80</w:t>
      </w:r>
    </w:p>
    <w:p w:rsidR="00A05DD2" w:rsidRDefault="00A05DD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41, 62, 72, 75, 91, 97</w:t>
      </w:r>
    </w:p>
    <w:p w:rsidR="00A05DD2" w:rsidRDefault="00A05DD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w:t>
      </w:r>
      <w:r>
        <w:rPr>
          <w:noProof/>
        </w:rPr>
        <w:t>, 65</w:t>
      </w:r>
    </w:p>
    <w:p w:rsidR="00A05DD2" w:rsidRDefault="00A05DD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业云套件（来自软件保</w:t>
      </w:r>
      <w:r>
        <w:rPr>
          <w:rFonts w:ascii="MS Mincho" w:eastAsia="MS Mincho" w:hAnsi="MS Mincho" w:cs="MS Mincho" w:hint="eastAsia"/>
          <w:noProof/>
        </w:rPr>
        <w:t>障）</w:t>
      </w:r>
      <w:r>
        <w:rPr>
          <w:noProof/>
        </w:rPr>
        <w:t>, 65</w:t>
      </w:r>
    </w:p>
    <w:p w:rsidR="00A05DD2" w:rsidRDefault="00A05DD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业云套件的</w:t>
      </w:r>
      <w:r>
        <w:rPr>
          <w:noProof/>
        </w:rPr>
        <w:t xml:space="preserve"> Lync Voice </w:t>
      </w:r>
      <w:r>
        <w:rPr>
          <w:rFonts w:ascii="MS Mincho" w:eastAsia="MS Mincho" w:hAnsi="MS Mincho" w:cs="MS Mincho" w:hint="eastAsia"/>
          <w:noProof/>
        </w:rPr>
        <w:t>附加</w:t>
      </w:r>
      <w:r>
        <w:rPr>
          <w:noProof/>
        </w:rPr>
        <w:t>, 65</w:t>
      </w:r>
    </w:p>
    <w:p w:rsidR="00A05DD2" w:rsidRDefault="00A05DD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业云套件附加</w:t>
      </w:r>
      <w:r>
        <w:rPr>
          <w:noProof/>
        </w:rPr>
        <w:t>, 65</w:t>
      </w:r>
    </w:p>
    <w:p w:rsidR="00A05DD2" w:rsidRDefault="00A05DD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w:t>
      </w:r>
      <w:r>
        <w:rPr>
          <w:noProof/>
        </w:rPr>
        <w:t>, 17, 61, 65, 72</w:t>
      </w:r>
    </w:p>
    <w:p w:rsidR="00A05DD2" w:rsidRDefault="00A05DD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业移动性套件（来自软件保障）</w:t>
      </w:r>
      <w:r>
        <w:rPr>
          <w:noProof/>
        </w:rPr>
        <w:t>, 65</w:t>
      </w:r>
    </w:p>
    <w:p w:rsidR="00A05DD2" w:rsidRDefault="00A05DD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业移动性套件的企业</w:t>
      </w:r>
      <w:r>
        <w:rPr>
          <w:noProof/>
        </w:rPr>
        <w:t xml:space="preserve"> CAL Suite Bridge, 97</w:t>
      </w:r>
    </w:p>
    <w:p w:rsidR="00A05DD2" w:rsidRDefault="00A05DD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业移动性套件的核心</w:t>
      </w:r>
      <w:r>
        <w:rPr>
          <w:noProof/>
        </w:rPr>
        <w:t xml:space="preserve"> CAL Suite Bridge, 97</w:t>
      </w:r>
    </w:p>
    <w:p w:rsidR="00A05DD2" w:rsidRDefault="00A05DD2">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业移动性套件附加</w:t>
      </w:r>
      <w:r>
        <w:rPr>
          <w:noProof/>
        </w:rPr>
        <w:t>, 61</w:t>
      </w:r>
    </w:p>
    <w:p w:rsidR="00A05DD2" w:rsidRDefault="00A05DD2">
      <w:pPr>
        <w:pStyle w:val="Index1"/>
        <w:tabs>
          <w:tab w:val="right" w:pos="5030"/>
        </w:tabs>
        <w:rPr>
          <w:noProof/>
        </w:rPr>
      </w:pPr>
      <w:r>
        <w:rPr>
          <w:rFonts w:ascii="MS Mincho" w:eastAsia="MS Mincho" w:hAnsi="MS Mincho" w:cs="MS Mincho" w:hint="eastAsia"/>
          <w:noProof/>
        </w:rPr>
        <w:t>多因素身份</w:t>
      </w:r>
      <w:r>
        <w:rPr>
          <w:rFonts w:ascii="PMingLiU" w:eastAsia="PMingLiU" w:hAnsi="PMingLiU" w:cs="PMingLiU" w:hint="eastAsia"/>
          <w:noProof/>
        </w:rPr>
        <w:t>验证</w:t>
      </w:r>
      <w:r>
        <w:rPr>
          <w:noProof/>
        </w:rPr>
        <w:t>, 64</w:t>
      </w:r>
    </w:p>
    <w:p w:rsidR="00A05DD2" w:rsidRDefault="00A05DD2">
      <w:pPr>
        <w:pStyle w:val="Index1"/>
        <w:tabs>
          <w:tab w:val="right" w:pos="5030"/>
        </w:tabs>
        <w:rPr>
          <w:noProof/>
        </w:rPr>
      </w:pPr>
      <w:r>
        <w:rPr>
          <w:rFonts w:ascii="MS Mincho" w:eastAsia="MS Mincho" w:hAnsi="MS Mincho" w:cs="MS Mincho" w:hint="eastAsia"/>
          <w:noProof/>
        </w:rPr>
        <w:t>并行数据</w:t>
      </w:r>
      <w:r>
        <w:rPr>
          <w:rFonts w:ascii="PMingLiU" w:eastAsia="PMingLiU" w:hAnsi="PMingLiU" w:cs="PMingLiU" w:hint="eastAsia"/>
          <w:noProof/>
        </w:rPr>
        <w:t>仓库</w:t>
      </w:r>
      <w:r>
        <w:rPr>
          <w:noProof/>
        </w:rPr>
        <w:t>, 96</w:t>
      </w:r>
    </w:p>
    <w:p w:rsidR="00A05DD2" w:rsidRDefault="00A05DD2">
      <w:pPr>
        <w:pStyle w:val="Index1"/>
        <w:tabs>
          <w:tab w:val="right" w:pos="5030"/>
        </w:tabs>
        <w:rPr>
          <w:noProof/>
        </w:rPr>
      </w:pPr>
      <w:r>
        <w:rPr>
          <w:rFonts w:ascii="MS Mincho" w:eastAsia="MS Mincho" w:hAnsi="MS Mincho" w:cs="MS Mincho" w:hint="eastAsia"/>
          <w:noProof/>
        </w:rPr>
        <w:t>来自</w:t>
      </w:r>
      <w:r>
        <w:rPr>
          <w:rFonts w:ascii="PMingLiU" w:eastAsia="PMingLiU" w:hAnsi="PMingLiU" w:cs="PMingLiU" w:hint="eastAsia"/>
          <w:noProof/>
        </w:rPr>
        <w:t>软件保障的企业移动性套件</w:t>
      </w:r>
      <w:r>
        <w:rPr>
          <w:noProof/>
        </w:rPr>
        <w:t>, 61</w:t>
      </w:r>
    </w:p>
    <w:p w:rsidR="00A05DD2" w:rsidRDefault="00A05DD2">
      <w:pPr>
        <w:pStyle w:val="Index1"/>
        <w:tabs>
          <w:tab w:val="right" w:pos="5030"/>
        </w:tabs>
        <w:rPr>
          <w:noProof/>
        </w:rPr>
      </w:pPr>
      <w:r>
        <w:rPr>
          <w:rFonts w:ascii="MS Mincho" w:eastAsia="MS Mincho" w:hAnsi="MS Mincho" w:cs="MS Mincho" w:hint="eastAsia"/>
          <w:noProof/>
        </w:rPr>
        <w:t>核心</w:t>
      </w:r>
      <w:r>
        <w:rPr>
          <w:noProof/>
        </w:rPr>
        <w:t xml:space="preserve"> CAL, 41, 62, 71, 91, 97</w:t>
      </w:r>
    </w:p>
    <w:p w:rsidR="00A05DD2" w:rsidRDefault="00A05DD2">
      <w:pPr>
        <w:pStyle w:val="Index1"/>
        <w:tabs>
          <w:tab w:val="right" w:pos="5030"/>
        </w:tabs>
        <w:rPr>
          <w:noProof/>
        </w:rPr>
      </w:pPr>
      <w:r>
        <w:rPr>
          <w:rFonts w:ascii="PMingLiU" w:eastAsia="PMingLiU" w:hAnsi="PMingLiU" w:cs="PMingLiU" w:hint="eastAsia"/>
          <w:noProof/>
        </w:rPr>
        <w:t>访问</w:t>
      </w:r>
      <w:r>
        <w:rPr>
          <w:noProof/>
        </w:rPr>
        <w:t xml:space="preserve"> Project Server 2016, 26</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Hadoop on Red Hat </w:t>
      </w:r>
      <w:r>
        <w:rPr>
          <w:rFonts w:ascii="MS Mincho" w:eastAsia="MS Mincho" w:hAnsi="MS Mincho" w:cs="MS Mincho" w:hint="eastAsia"/>
          <w:noProof/>
        </w:rPr>
        <w:t>的</w:t>
      </w:r>
      <w:r>
        <w:rPr>
          <w:noProof/>
        </w:rPr>
        <w:t xml:space="preserve"> R Server 2016, 33</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Suite Bridge, 97</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的核心</w:t>
      </w:r>
      <w:r>
        <w:rPr>
          <w:noProof/>
        </w:rPr>
        <w:t xml:space="preserve"> CAL Suite Bridge, 97</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Suite Bridge, 62, 97</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的核心</w:t>
      </w:r>
      <w:r>
        <w:rPr>
          <w:noProof/>
        </w:rPr>
        <w:t xml:space="preserve"> CAL Suite Bridge, 62, 97</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16</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Project Online with Project Pro, 69</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Suite Bridge, 62, 97</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Bridge, 72</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 62, 97</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Red Hat Linux </w:t>
      </w:r>
      <w:r>
        <w:rPr>
          <w:rFonts w:ascii="MS Mincho" w:eastAsia="MS Mincho" w:hAnsi="MS Mincho" w:cs="MS Mincho" w:hint="eastAsia"/>
          <w:noProof/>
        </w:rPr>
        <w:t>的</w:t>
      </w:r>
      <w:r>
        <w:rPr>
          <w:noProof/>
        </w:rPr>
        <w:t xml:space="preserve"> R Server 2016, 33</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Enterprise, 66</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Essential, 66</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Professional, 66</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SUSE Linux </w:t>
      </w:r>
      <w:r>
        <w:rPr>
          <w:rFonts w:ascii="MS Mincho" w:eastAsia="MS Mincho" w:hAnsi="MS Mincho" w:cs="MS Mincho" w:hint="eastAsia"/>
          <w:noProof/>
        </w:rPr>
        <w:t>的</w:t>
      </w:r>
      <w:r>
        <w:rPr>
          <w:noProof/>
        </w:rPr>
        <w:t xml:space="preserve"> R Server 2016, 33</w:t>
      </w:r>
    </w:p>
    <w:p w:rsidR="00A05DD2" w:rsidRDefault="00A05DD2">
      <w:pPr>
        <w:pStyle w:val="Index1"/>
        <w:tabs>
          <w:tab w:val="right" w:pos="5030"/>
        </w:tabs>
        <w:rPr>
          <w:noProof/>
        </w:rPr>
      </w:pPr>
      <w:r>
        <w:rPr>
          <w:rFonts w:ascii="MS Mincho" w:eastAsia="MS Mincho" w:hAnsi="MS Mincho" w:cs="MS Mincho" w:hint="eastAsia"/>
          <w:noProof/>
        </w:rPr>
        <w:t>适用于</w:t>
      </w:r>
      <w:r>
        <w:rPr>
          <w:noProof/>
        </w:rPr>
        <w:t xml:space="preserve"> Teradata DB </w:t>
      </w:r>
      <w:r>
        <w:rPr>
          <w:rFonts w:ascii="MS Mincho" w:eastAsia="MS Mincho" w:hAnsi="MS Mincho" w:cs="MS Mincho" w:hint="eastAsia"/>
          <w:noProof/>
        </w:rPr>
        <w:t>的</w:t>
      </w:r>
      <w:r>
        <w:rPr>
          <w:noProof/>
        </w:rPr>
        <w:t xml:space="preserve"> R Server 2016, 33</w:t>
      </w:r>
    </w:p>
    <w:p w:rsidR="00A05DD2" w:rsidRDefault="00A05DD2">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业移动性套件的</w:t>
      </w:r>
      <w:r>
        <w:rPr>
          <w:noProof/>
        </w:rPr>
        <w:t xml:space="preserve"> Core CAL Suite Bridge, 16</w:t>
      </w:r>
    </w:p>
    <w:p w:rsidR="00A05DD2" w:rsidRDefault="00A05DD2">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业移动性套件的</w:t>
      </w:r>
      <w:r>
        <w:rPr>
          <w:noProof/>
        </w:rPr>
        <w:t xml:space="preserve"> Enterprise CAL Bridge, 16</w:t>
      </w:r>
    </w:p>
    <w:p w:rsidR="00A05DD2" w:rsidRDefault="00A05DD2">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业移动性套件的</w:t>
      </w:r>
      <w:r>
        <w:rPr>
          <w:noProof/>
        </w:rPr>
        <w:t xml:space="preserve"> Enterprise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16</w:t>
      </w:r>
    </w:p>
    <w:p w:rsidR="00A05DD2" w:rsidRDefault="00A05DD2">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Basic, 66</w:t>
      </w:r>
    </w:p>
    <w:p w:rsidR="00A05DD2" w:rsidRDefault="00A05DD2">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Office 365 </w:t>
      </w:r>
      <w:r>
        <w:rPr>
          <w:rFonts w:ascii="MS Mincho" w:eastAsia="MS Mincho" w:hAnsi="MS Mincho" w:cs="MS Mincho" w:hint="eastAsia"/>
          <w:noProof/>
        </w:rPr>
        <w:t>的</w:t>
      </w:r>
      <w:r>
        <w:rPr>
          <w:noProof/>
        </w:rPr>
        <w:t xml:space="preserve"> Microsoft Dynamics CRM Online Professional </w:t>
      </w:r>
      <w:r>
        <w:rPr>
          <w:rFonts w:ascii="MS Mincho" w:eastAsia="MS Mincho" w:hAnsi="MS Mincho" w:cs="MS Mincho" w:hint="eastAsia"/>
          <w:noProof/>
        </w:rPr>
        <w:t>附加</w:t>
      </w:r>
      <w:r>
        <w:rPr>
          <w:noProof/>
        </w:rPr>
        <w:t>, 66</w:t>
      </w:r>
    </w:p>
    <w:p w:rsidR="00A05DD2" w:rsidRDefault="00A05DD2">
      <w:pPr>
        <w:pStyle w:val="Index1"/>
        <w:tabs>
          <w:tab w:val="right" w:pos="5030"/>
        </w:tabs>
        <w:rPr>
          <w:noProof/>
        </w:rPr>
      </w:pPr>
      <w:r>
        <w:rPr>
          <w:rFonts w:ascii="MS Mincho" w:eastAsia="MS Mincho" w:hAnsi="MS Mincho" w:cs="MS Mincho" w:hint="eastAsia"/>
          <w:noProof/>
        </w:rPr>
        <w:t>采用</w:t>
      </w:r>
      <w:r>
        <w:rPr>
          <w:noProof/>
        </w:rPr>
        <w:t xml:space="preserve"> SQL Server 2014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Visual Studio Team Foundation Server 2015, 44</w:t>
      </w:r>
    </w:p>
    <w:p w:rsidR="00A05DD2" w:rsidRDefault="00A05DD2">
      <w:pPr>
        <w:pStyle w:val="ProductList-Body"/>
        <w:rPr>
          <w:noProof/>
        </w:rPr>
        <w:sectPr w:rsidR="00A05DD2" w:rsidSect="00A05DD2">
          <w:type w:val="continuous"/>
          <w:pgSz w:w="12240" w:h="15840" w:code="1"/>
          <w:pgMar w:top="1170" w:right="720" w:bottom="720" w:left="720" w:header="432" w:footer="288" w:gutter="0"/>
          <w:cols w:num="2" w:space="720"/>
        </w:sectPr>
      </w:pPr>
    </w:p>
    <w:p w:rsidR="000A1BB7" w:rsidRDefault="00A05DD2">
      <w:pPr>
        <w:pStyle w:val="ProductList-Body"/>
        <w:sectPr w:rsidR="000A1BB7" w:rsidSect="00A05DD2">
          <w:type w:val="continuous"/>
          <w:pgSz w:w="12240" w:h="15840" w:code="1"/>
          <w:pgMar w:top="1170" w:right="720" w:bottom="720" w:left="720" w:header="432" w:footer="288" w:gutter="0"/>
          <w:cols w:num="2" w:space="360"/>
        </w:sectPr>
      </w:pPr>
      <w:r>
        <w:fldChar w:fldCharType="end"/>
      </w:r>
    </w:p>
    <w:p w:rsidR="000A1BB7" w:rsidRDefault="000A1BB7">
      <w:pPr>
        <w:pStyle w:val="ProductList-Body"/>
      </w:pPr>
    </w:p>
    <w:sectPr w:rsidR="000A1BB7"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7913" w:rsidRDefault="00587913" w:rsidP="007C7D4D">
      <w:pPr>
        <w:spacing w:after="0"/>
      </w:pPr>
      <w:r>
        <w:separator/>
      </w:r>
    </w:p>
    <w:p w:rsidR="00587913" w:rsidRDefault="00587913"/>
  </w:endnote>
  <w:endnote w:type="continuationSeparator" w:id="0">
    <w:p w:rsidR="00587913" w:rsidRDefault="00587913" w:rsidP="007C7D4D">
      <w:pPr>
        <w:spacing w:after="0"/>
      </w:pPr>
      <w:r>
        <w:continuationSeparator/>
      </w:r>
    </w:p>
    <w:p w:rsidR="00587913" w:rsidRDefault="00587913"/>
  </w:endnote>
  <w:endnote w:type="continuationNotice" w:id="1">
    <w:p w:rsidR="00587913" w:rsidRDefault="0058791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PMingLiU">
    <w:altName w:val="新細明體"/>
    <w:panose1 w:val="02020500000000000000"/>
    <w:charset w:val="88"/>
    <w:family w:val="auto"/>
    <w:pitch w:val="variable"/>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414" w:rsidRDefault="005254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414" w:rsidRDefault="005254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414" w:rsidRDefault="0052541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257"/>
      <w:gridCol w:w="222"/>
      <w:gridCol w:w="1172"/>
      <w:gridCol w:w="222"/>
      <w:gridCol w:w="1172"/>
      <w:gridCol w:w="222"/>
      <w:gridCol w:w="1172"/>
      <w:gridCol w:w="222"/>
      <w:gridCol w:w="1172"/>
      <w:gridCol w:w="222"/>
      <w:gridCol w:w="1172"/>
      <w:gridCol w:w="222"/>
      <w:gridCol w:w="1172"/>
    </w:tblGrid>
    <w:tr w:rsidR="000A1B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BB7" w:rsidRDefault="00587913">
          <w:pPr>
            <w:pStyle w:val="PURFooterText"/>
            <w:jc w:val="center"/>
          </w:pPr>
          <w:hyperlink w:anchor="_Sec842">
            <w:r w:rsidR="00A05DD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1">
            <w:r w:rsidR="00A05DD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6">
            <w:r w:rsidR="00A05DD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7">
            <w:r w:rsidR="00A05DD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8">
            <w:r w:rsidR="00A05DD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9">
            <w:r w:rsidR="00A05DD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91">
            <w:r w:rsidR="00A05DD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4">
            <w:r w:rsidR="00A05DD2">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257"/>
      <w:gridCol w:w="222"/>
      <w:gridCol w:w="1172"/>
      <w:gridCol w:w="222"/>
      <w:gridCol w:w="1172"/>
      <w:gridCol w:w="222"/>
      <w:gridCol w:w="1172"/>
      <w:gridCol w:w="222"/>
      <w:gridCol w:w="1172"/>
      <w:gridCol w:w="222"/>
      <w:gridCol w:w="1172"/>
      <w:gridCol w:w="222"/>
      <w:gridCol w:w="1172"/>
    </w:tblGrid>
    <w:tr w:rsidR="000A1B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BB7" w:rsidRDefault="00587913">
          <w:pPr>
            <w:pStyle w:val="PURFooterText"/>
            <w:jc w:val="center"/>
          </w:pPr>
          <w:hyperlink w:anchor="_Sec842">
            <w:r w:rsidR="00A05DD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1">
            <w:r w:rsidR="00A05DD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6">
            <w:r w:rsidR="00A05DD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7">
            <w:r w:rsidR="00A05DD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8">
            <w:r w:rsidR="00A05DD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9">
            <w:r w:rsidR="00A05DD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91">
            <w:r w:rsidR="00A05DD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4">
            <w:r w:rsidR="00A05DD2">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1B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BB7" w:rsidRDefault="00587913">
          <w:pPr>
            <w:pStyle w:val="PURFooterText"/>
            <w:jc w:val="center"/>
          </w:pPr>
          <w:hyperlink w:anchor="_Sec842">
            <w:r w:rsidR="00A05DD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1">
            <w:r w:rsidR="00A05DD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6">
            <w:r w:rsidR="00A05DD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7">
            <w:r w:rsidR="00A05DD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8">
            <w:r w:rsidR="00A05DD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9">
            <w:r w:rsidR="00A05DD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91">
            <w:r w:rsidR="00A05DD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4">
            <w:r w:rsidR="00A05DD2">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257"/>
      <w:gridCol w:w="222"/>
      <w:gridCol w:w="1172"/>
      <w:gridCol w:w="222"/>
      <w:gridCol w:w="1172"/>
      <w:gridCol w:w="222"/>
      <w:gridCol w:w="1172"/>
      <w:gridCol w:w="222"/>
      <w:gridCol w:w="1172"/>
      <w:gridCol w:w="222"/>
      <w:gridCol w:w="1172"/>
      <w:gridCol w:w="222"/>
      <w:gridCol w:w="1172"/>
    </w:tblGrid>
    <w:tr w:rsidR="000A1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2">
            <w:r w:rsidR="00A05DD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BB7" w:rsidRDefault="00587913">
          <w:pPr>
            <w:pStyle w:val="PURFooterText"/>
            <w:jc w:val="center"/>
          </w:pPr>
          <w:hyperlink w:anchor="_Sec531">
            <w:r w:rsidR="00A05DD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6">
            <w:r w:rsidR="00A05DD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7">
            <w:r w:rsidR="00A05DD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8">
            <w:r w:rsidR="00A05DD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9">
            <w:r w:rsidR="00A05DD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91">
            <w:r w:rsidR="00A05DD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4">
            <w:r w:rsidR="00A05DD2">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257"/>
      <w:gridCol w:w="222"/>
      <w:gridCol w:w="1172"/>
      <w:gridCol w:w="222"/>
      <w:gridCol w:w="1172"/>
      <w:gridCol w:w="222"/>
      <w:gridCol w:w="1172"/>
      <w:gridCol w:w="222"/>
      <w:gridCol w:w="1172"/>
      <w:gridCol w:w="222"/>
      <w:gridCol w:w="1172"/>
      <w:gridCol w:w="222"/>
      <w:gridCol w:w="1172"/>
    </w:tblGrid>
    <w:tr w:rsidR="000A1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2">
            <w:r w:rsidR="00A05DD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1">
            <w:r w:rsidR="00A05DD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BB7" w:rsidRDefault="00587913">
          <w:pPr>
            <w:pStyle w:val="PURFooterText"/>
            <w:jc w:val="center"/>
          </w:pPr>
          <w:hyperlink w:anchor="_Sec536">
            <w:r w:rsidR="00A05DD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7">
            <w:r w:rsidR="00A05DD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8">
            <w:r w:rsidR="00A05DD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9">
            <w:r w:rsidR="00A05DD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91">
            <w:r w:rsidR="00A05DD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4">
            <w:r w:rsidR="00A05DD2">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257"/>
      <w:gridCol w:w="222"/>
      <w:gridCol w:w="1172"/>
      <w:gridCol w:w="222"/>
      <w:gridCol w:w="1172"/>
      <w:gridCol w:w="222"/>
      <w:gridCol w:w="1172"/>
      <w:gridCol w:w="222"/>
      <w:gridCol w:w="1172"/>
      <w:gridCol w:w="222"/>
      <w:gridCol w:w="1172"/>
      <w:gridCol w:w="222"/>
      <w:gridCol w:w="1172"/>
    </w:tblGrid>
    <w:tr w:rsidR="000A1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2">
            <w:r w:rsidR="00A05DD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1">
            <w:r w:rsidR="00A05DD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6">
            <w:r w:rsidR="00A05DD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BB7" w:rsidRDefault="00587913">
          <w:pPr>
            <w:pStyle w:val="PURFooterText"/>
            <w:jc w:val="center"/>
          </w:pPr>
          <w:hyperlink w:anchor="_Sec547">
            <w:r w:rsidR="00A05DD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8">
            <w:r w:rsidR="00A05DD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9">
            <w:r w:rsidR="00A05DD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91">
            <w:r w:rsidR="00A05DD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4">
            <w:r w:rsidR="00A05DD2">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257"/>
      <w:gridCol w:w="222"/>
      <w:gridCol w:w="1172"/>
      <w:gridCol w:w="222"/>
      <w:gridCol w:w="1172"/>
      <w:gridCol w:w="222"/>
      <w:gridCol w:w="1172"/>
      <w:gridCol w:w="222"/>
      <w:gridCol w:w="1172"/>
      <w:gridCol w:w="222"/>
      <w:gridCol w:w="1172"/>
      <w:gridCol w:w="222"/>
      <w:gridCol w:w="1172"/>
    </w:tblGrid>
    <w:tr w:rsidR="000A1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2">
            <w:r w:rsidR="00A05DD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1">
            <w:r w:rsidR="00A05DD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6">
            <w:r w:rsidR="00A05DD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7">
            <w:r w:rsidR="00A05DD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BB7" w:rsidRDefault="00587913">
          <w:pPr>
            <w:pStyle w:val="PURFooterText"/>
            <w:jc w:val="center"/>
          </w:pPr>
          <w:hyperlink w:anchor="_Sec548">
            <w:r w:rsidR="00A05DD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9">
            <w:r w:rsidR="00A05DD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91">
            <w:r w:rsidR="00A05DD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4">
            <w:r w:rsidR="00A05DD2">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257"/>
      <w:gridCol w:w="222"/>
      <w:gridCol w:w="1172"/>
      <w:gridCol w:w="222"/>
      <w:gridCol w:w="1172"/>
      <w:gridCol w:w="222"/>
      <w:gridCol w:w="1172"/>
      <w:gridCol w:w="222"/>
      <w:gridCol w:w="1172"/>
      <w:gridCol w:w="222"/>
      <w:gridCol w:w="1172"/>
      <w:gridCol w:w="222"/>
      <w:gridCol w:w="1172"/>
    </w:tblGrid>
    <w:tr w:rsidR="000A1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2">
            <w:r w:rsidR="00A05DD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1">
            <w:r w:rsidR="00A05DD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6">
            <w:r w:rsidR="00A05DD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7">
            <w:r w:rsidR="00A05DD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8">
            <w:r w:rsidR="00A05DD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BB7" w:rsidRDefault="00587913">
          <w:pPr>
            <w:pStyle w:val="PURFooterText"/>
            <w:jc w:val="center"/>
          </w:pPr>
          <w:hyperlink w:anchor="_Sec549">
            <w:r w:rsidR="00A05DD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91">
            <w:r w:rsidR="00A05DD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4">
            <w:r w:rsidR="00A05DD2">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257"/>
      <w:gridCol w:w="222"/>
      <w:gridCol w:w="1172"/>
      <w:gridCol w:w="222"/>
      <w:gridCol w:w="1172"/>
      <w:gridCol w:w="222"/>
      <w:gridCol w:w="1172"/>
      <w:gridCol w:w="222"/>
      <w:gridCol w:w="1172"/>
      <w:gridCol w:w="222"/>
      <w:gridCol w:w="1172"/>
      <w:gridCol w:w="222"/>
      <w:gridCol w:w="1172"/>
    </w:tblGrid>
    <w:tr w:rsidR="000A1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2">
            <w:r w:rsidR="00A05DD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1">
            <w:r w:rsidR="00A05DD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6">
            <w:r w:rsidR="00A05DD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7">
            <w:r w:rsidR="00A05DD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8">
            <w:r w:rsidR="00A05DD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9">
            <w:r w:rsidR="00A05DD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BB7" w:rsidRDefault="00587913">
          <w:pPr>
            <w:pStyle w:val="PURFooterText"/>
            <w:jc w:val="center"/>
          </w:pPr>
          <w:hyperlink w:anchor="_Sec591">
            <w:r w:rsidR="00A05DD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4">
            <w:r w:rsidR="00A05DD2">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257"/>
      <w:gridCol w:w="222"/>
      <w:gridCol w:w="1172"/>
      <w:gridCol w:w="222"/>
      <w:gridCol w:w="1172"/>
      <w:gridCol w:w="222"/>
      <w:gridCol w:w="1172"/>
      <w:gridCol w:w="222"/>
      <w:gridCol w:w="1172"/>
      <w:gridCol w:w="222"/>
      <w:gridCol w:w="1172"/>
      <w:gridCol w:w="222"/>
      <w:gridCol w:w="1172"/>
    </w:tblGrid>
    <w:tr w:rsidR="000A1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2">
            <w:r w:rsidR="00A05DD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1">
            <w:r w:rsidR="00A05DD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6">
            <w:r w:rsidR="00A05DD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7">
            <w:r w:rsidR="00A05DD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8">
            <w:r w:rsidR="00A05DD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9">
            <w:r w:rsidR="00A05DD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91">
            <w:r w:rsidR="00A05DD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BB7" w:rsidRDefault="00587913">
          <w:pPr>
            <w:pStyle w:val="PURFooterText"/>
            <w:jc w:val="center"/>
          </w:pPr>
          <w:hyperlink w:anchor="_Sec844">
            <w:r w:rsidR="00A05DD2">
              <w:rPr>
                <w:color w:val="00467F"/>
                <w:u w:val="single"/>
              </w:rPr>
              <w:t>索引</w:t>
            </w:r>
          </w:hyperlink>
        </w:p>
      </w:tc>
    </w:tr>
  </w:tbl>
  <w:p w:rsidR="000A1BB7" w:rsidRDefault="000A1BB7"/>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1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842">
            <w:r w:rsidR="00A05DD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1">
            <w:r w:rsidR="00A05DD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36">
            <w:r w:rsidR="00A05DD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7">
            <w:r w:rsidR="00A05DD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8">
            <w:r w:rsidR="00A05DD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49">
            <w:r w:rsidR="00A05DD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BB7" w:rsidRDefault="00587913">
          <w:pPr>
            <w:pStyle w:val="PURFooterText"/>
            <w:jc w:val="center"/>
          </w:pPr>
          <w:hyperlink w:anchor="_Sec591">
            <w:r w:rsidR="00A05DD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BB7" w:rsidRDefault="000A1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BB7" w:rsidRDefault="00587913">
          <w:pPr>
            <w:pStyle w:val="PURFooterText"/>
            <w:jc w:val="center"/>
          </w:pPr>
          <w:hyperlink w:anchor="_Sec844">
            <w:r w:rsidR="00A05DD2">
              <w:rPr>
                <w:color w:val="00467F"/>
                <w:u w:val="single"/>
              </w:rPr>
              <w:t>索引</w:t>
            </w:r>
          </w:hyperlink>
        </w:p>
      </w:tc>
    </w:tr>
  </w:tbl>
  <w:p w:rsidR="000A1BB7" w:rsidRDefault="000A1BB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7913" w:rsidRDefault="00587913" w:rsidP="007C7D4D">
      <w:pPr>
        <w:spacing w:after="0"/>
      </w:pPr>
      <w:r>
        <w:separator/>
      </w:r>
    </w:p>
    <w:p w:rsidR="00587913" w:rsidRDefault="00587913"/>
  </w:footnote>
  <w:footnote w:type="continuationSeparator" w:id="0">
    <w:p w:rsidR="00587913" w:rsidRDefault="00587913" w:rsidP="007C7D4D">
      <w:pPr>
        <w:spacing w:after="0"/>
      </w:pPr>
      <w:r>
        <w:continuationSeparator/>
      </w:r>
    </w:p>
    <w:p w:rsidR="00587913" w:rsidRDefault="00587913"/>
  </w:footnote>
  <w:footnote w:type="continuationNotice" w:id="1">
    <w:p w:rsidR="00587913" w:rsidRDefault="0058791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414" w:rsidRDefault="005254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414" w:rsidRDefault="005254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414" w:rsidRDefault="0052541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67"/>
      <w:gridCol w:w="3349"/>
    </w:tblGrid>
    <w:tr w:rsidR="000A1BB7">
      <w:tc>
        <w:tcPr>
          <w:tcW w:w="8440" w:type="dxa"/>
        </w:tcPr>
        <w:p w:rsidR="000A1BB7" w:rsidRDefault="00A05DD2">
          <w:pPr>
            <w:pStyle w:val="PURHeaderText"/>
          </w:pPr>
          <w:r>
            <w:t>微软批量许可产品条款（简体中文，</w:t>
          </w:r>
          <w:r>
            <w:t xml:space="preserve">2016 </w:t>
          </w:r>
          <w:r>
            <w:t>年</w:t>
          </w:r>
          <w:r>
            <w:t xml:space="preserve"> 1 </w:t>
          </w:r>
          <w:r>
            <w:t>月）</w:t>
          </w:r>
        </w:p>
      </w:tc>
      <w:tc>
        <w:tcPr>
          <w:tcW w:w="3680" w:type="dxa"/>
        </w:tcPr>
        <w:p w:rsidR="000A1BB7" w:rsidRDefault="00A05DD2">
          <w:pPr>
            <w:pStyle w:val="PURHeaderText"/>
            <w:jc w:val="right"/>
          </w:pPr>
          <w:r>
            <w:fldChar w:fldCharType="begin"/>
          </w:r>
          <w:r>
            <w:instrText xml:space="preserve"> PAGE \* MERGEFORMAT </w:instrText>
          </w:r>
          <w:r>
            <w:fldChar w:fldCharType="separate"/>
          </w:r>
          <w:r w:rsidR="00623E5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67"/>
      <w:gridCol w:w="3349"/>
    </w:tblGrid>
    <w:tr w:rsidR="000A1BB7">
      <w:tc>
        <w:tcPr>
          <w:tcW w:w="8440" w:type="dxa"/>
        </w:tcPr>
        <w:p w:rsidR="000A1BB7" w:rsidRDefault="00A05DD2">
          <w:pPr>
            <w:pStyle w:val="PURHeaderText"/>
          </w:pPr>
          <w:r>
            <w:t>微软批量许可产品条款（简体中文，</w:t>
          </w:r>
          <w:r>
            <w:t xml:space="preserve">2016 </w:t>
          </w:r>
          <w:r>
            <w:t>年</w:t>
          </w:r>
          <w:r>
            <w:t xml:space="preserve"> 1 </w:t>
          </w:r>
          <w:r>
            <w:t>月）</w:t>
          </w:r>
        </w:p>
      </w:tc>
      <w:tc>
        <w:tcPr>
          <w:tcW w:w="3680" w:type="dxa"/>
        </w:tcPr>
        <w:p w:rsidR="000A1BB7" w:rsidRDefault="00A05DD2">
          <w:pPr>
            <w:pStyle w:val="PURHeaderText"/>
            <w:jc w:val="right"/>
          </w:pPr>
          <w:r>
            <w:fldChar w:fldCharType="begin"/>
          </w:r>
          <w:r>
            <w:instrText xml:space="preserve"> PAGE \* MERGEFORMAT </w:instrText>
          </w:r>
          <w:r>
            <w:fldChar w:fldCharType="separate"/>
          </w:r>
          <w:r w:rsidR="0052541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A1BB7">
      <w:tc>
        <w:tcPr>
          <w:tcW w:w="8440" w:type="dxa"/>
        </w:tcPr>
        <w:p w:rsidR="000A1BB7" w:rsidRDefault="00A05DD2">
          <w:pPr>
            <w:pStyle w:val="PURHeaderText"/>
          </w:pPr>
          <w:r>
            <w:t>微软批量许可产品条款（简体中文，</w:t>
          </w:r>
          <w:r>
            <w:t xml:space="preserve">2016 </w:t>
          </w:r>
          <w:r>
            <w:t>年</w:t>
          </w:r>
          <w:r>
            <w:t xml:space="preserve"> 1 </w:t>
          </w:r>
          <w:r>
            <w:t>月）</w:t>
          </w:r>
        </w:p>
      </w:tc>
      <w:tc>
        <w:tcPr>
          <w:tcW w:w="3680" w:type="dxa"/>
        </w:tcPr>
        <w:p w:rsidR="000A1BB7" w:rsidRDefault="00A05DD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67"/>
      <w:gridCol w:w="3349"/>
    </w:tblGrid>
    <w:tr w:rsidR="000A1BB7">
      <w:tc>
        <w:tcPr>
          <w:tcW w:w="8440" w:type="dxa"/>
        </w:tcPr>
        <w:p w:rsidR="000A1BB7" w:rsidRDefault="00A05DD2">
          <w:pPr>
            <w:pStyle w:val="PURHeaderText"/>
          </w:pPr>
          <w:r>
            <w:t>微软批量许可产品条款（简体中文，</w:t>
          </w:r>
          <w:r>
            <w:t xml:space="preserve">2016 </w:t>
          </w:r>
          <w:r>
            <w:t>年</w:t>
          </w:r>
          <w:r>
            <w:t xml:space="preserve"> 1 </w:t>
          </w:r>
          <w:r>
            <w:t>月）</w:t>
          </w:r>
        </w:p>
      </w:tc>
      <w:tc>
        <w:tcPr>
          <w:tcW w:w="3680" w:type="dxa"/>
        </w:tcPr>
        <w:p w:rsidR="000A1BB7" w:rsidRDefault="00A05DD2">
          <w:pPr>
            <w:pStyle w:val="PURHeaderText"/>
            <w:jc w:val="right"/>
          </w:pPr>
          <w:r>
            <w:fldChar w:fldCharType="begin"/>
          </w:r>
          <w:r>
            <w:instrText xml:space="preserve"> PAGE \* MERGEFORMAT </w:instrText>
          </w:r>
          <w:r>
            <w:fldChar w:fldCharType="separate"/>
          </w:r>
          <w:r w:rsidR="0052541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67"/>
      <w:gridCol w:w="3349"/>
    </w:tblGrid>
    <w:tr w:rsidR="000A1BB7">
      <w:tc>
        <w:tcPr>
          <w:tcW w:w="8440" w:type="dxa"/>
        </w:tcPr>
        <w:p w:rsidR="000A1BB7" w:rsidRDefault="00A05DD2">
          <w:pPr>
            <w:pStyle w:val="PURHeaderText"/>
          </w:pPr>
          <w:r>
            <w:t>微软批量许可产品条款（简体中文，</w:t>
          </w:r>
          <w:r>
            <w:t xml:space="preserve">2016 </w:t>
          </w:r>
          <w:r>
            <w:t>年</w:t>
          </w:r>
          <w:r>
            <w:t xml:space="preserve"> 1 </w:t>
          </w:r>
          <w:r>
            <w:t>月）</w:t>
          </w:r>
        </w:p>
      </w:tc>
      <w:tc>
        <w:tcPr>
          <w:tcW w:w="3680" w:type="dxa"/>
        </w:tcPr>
        <w:p w:rsidR="000A1BB7" w:rsidRDefault="00A05DD2">
          <w:pPr>
            <w:pStyle w:val="PURHeaderText"/>
            <w:jc w:val="right"/>
          </w:pPr>
          <w:r>
            <w:fldChar w:fldCharType="begin"/>
          </w:r>
          <w:r>
            <w:instrText xml:space="preserve"> PAGE \* MERGEFORMAT </w:instrText>
          </w:r>
          <w:r>
            <w:fldChar w:fldCharType="separate"/>
          </w:r>
          <w:r w:rsidR="0052541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62"/>
      <w:gridCol w:w="3354"/>
    </w:tblGrid>
    <w:tr w:rsidR="000A1BB7">
      <w:tc>
        <w:tcPr>
          <w:tcW w:w="8440" w:type="dxa"/>
        </w:tcPr>
        <w:p w:rsidR="000A1BB7" w:rsidRDefault="00A05DD2">
          <w:pPr>
            <w:pStyle w:val="PURHeaderText"/>
          </w:pPr>
          <w:r>
            <w:t>微软批量许可产品条款（简体中文，</w:t>
          </w:r>
          <w:r>
            <w:t xml:space="preserve">2016 </w:t>
          </w:r>
          <w:r>
            <w:t>年</w:t>
          </w:r>
          <w:r>
            <w:t xml:space="preserve"> 1 </w:t>
          </w:r>
          <w:r>
            <w:t>月）</w:t>
          </w:r>
        </w:p>
      </w:tc>
      <w:tc>
        <w:tcPr>
          <w:tcW w:w="3680" w:type="dxa"/>
        </w:tcPr>
        <w:p w:rsidR="000A1BB7" w:rsidRDefault="00A05DD2">
          <w:pPr>
            <w:pStyle w:val="PURHeaderText"/>
            <w:jc w:val="right"/>
          </w:pPr>
          <w:r>
            <w:fldChar w:fldCharType="begin"/>
          </w:r>
          <w:r>
            <w:instrText xml:space="preserve"> PAGE \* MERGEFORMAT </w:instrText>
          </w:r>
          <w:r>
            <w:fldChar w:fldCharType="separate"/>
          </w:r>
          <w:r w:rsidR="00525414">
            <w:rPr>
              <w:noProof/>
            </w:rPr>
            <w:t>57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62"/>
      <w:gridCol w:w="3354"/>
    </w:tblGrid>
    <w:tr w:rsidR="000A1BB7">
      <w:tc>
        <w:tcPr>
          <w:tcW w:w="8440" w:type="dxa"/>
        </w:tcPr>
        <w:p w:rsidR="000A1BB7" w:rsidRDefault="00A05DD2">
          <w:pPr>
            <w:pStyle w:val="PURHeaderText"/>
          </w:pPr>
          <w:r>
            <w:t>微软批量许可产品条款（简体中文，</w:t>
          </w:r>
          <w:r>
            <w:t xml:space="preserve">2016 </w:t>
          </w:r>
          <w:r>
            <w:t>年</w:t>
          </w:r>
          <w:r>
            <w:t xml:space="preserve"> 1 </w:t>
          </w:r>
          <w:r>
            <w:t>月）</w:t>
          </w:r>
        </w:p>
      </w:tc>
      <w:tc>
        <w:tcPr>
          <w:tcW w:w="3680" w:type="dxa"/>
        </w:tcPr>
        <w:p w:rsidR="000A1BB7" w:rsidRDefault="00A05DD2">
          <w:pPr>
            <w:pStyle w:val="PURHeaderText"/>
            <w:jc w:val="right"/>
          </w:pPr>
          <w:r>
            <w:fldChar w:fldCharType="begin"/>
          </w:r>
          <w:r>
            <w:instrText xml:space="preserve"> PAGE \* MERGEFORMAT </w:instrText>
          </w:r>
          <w:r>
            <w:fldChar w:fldCharType="separate"/>
          </w:r>
          <w:r w:rsidR="00525414">
            <w:rPr>
              <w:noProof/>
            </w:rPr>
            <w:t>80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62"/>
      <w:gridCol w:w="3354"/>
    </w:tblGrid>
    <w:tr w:rsidR="000A1BB7">
      <w:tc>
        <w:tcPr>
          <w:tcW w:w="8440" w:type="dxa"/>
        </w:tcPr>
        <w:p w:rsidR="000A1BB7" w:rsidRDefault="00A05DD2">
          <w:pPr>
            <w:pStyle w:val="PURHeaderText"/>
          </w:pPr>
          <w:r>
            <w:t>微软批量许可产品条款（简体中文，</w:t>
          </w:r>
          <w:r>
            <w:t xml:space="preserve">2016 </w:t>
          </w:r>
          <w:r>
            <w:t>年</w:t>
          </w:r>
          <w:r>
            <w:t xml:space="preserve"> 1 </w:t>
          </w:r>
          <w:r>
            <w:t>月）</w:t>
          </w:r>
        </w:p>
      </w:tc>
      <w:tc>
        <w:tcPr>
          <w:tcW w:w="3680" w:type="dxa"/>
        </w:tcPr>
        <w:p w:rsidR="000A1BB7" w:rsidRDefault="00A05DD2">
          <w:pPr>
            <w:pStyle w:val="PURHeaderText"/>
            <w:jc w:val="right"/>
          </w:pPr>
          <w:r>
            <w:fldChar w:fldCharType="begin"/>
          </w:r>
          <w:r>
            <w:instrText xml:space="preserve"> PAGE \* MERGEFORMAT </w:instrText>
          </w:r>
          <w:r>
            <w:fldChar w:fldCharType="separate"/>
          </w:r>
          <w:r w:rsidR="00525414">
            <w:rPr>
              <w:noProof/>
            </w:rPr>
            <w:t>85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62"/>
      <w:gridCol w:w="3354"/>
    </w:tblGrid>
    <w:tr w:rsidR="000A1BB7">
      <w:tc>
        <w:tcPr>
          <w:tcW w:w="8440" w:type="dxa"/>
        </w:tcPr>
        <w:p w:rsidR="000A1BB7" w:rsidRDefault="00A05DD2">
          <w:pPr>
            <w:pStyle w:val="PURHeaderText"/>
          </w:pPr>
          <w:r>
            <w:t>微软批量许可产品条款（简体中文，</w:t>
          </w:r>
          <w:r>
            <w:t xml:space="preserve">2016 </w:t>
          </w:r>
          <w:r>
            <w:t>年</w:t>
          </w:r>
          <w:r>
            <w:t xml:space="preserve"> 1 </w:t>
          </w:r>
          <w:r>
            <w:t>月）</w:t>
          </w:r>
        </w:p>
      </w:tc>
      <w:tc>
        <w:tcPr>
          <w:tcW w:w="3680" w:type="dxa"/>
        </w:tcPr>
        <w:p w:rsidR="000A1BB7" w:rsidRDefault="00A05DD2">
          <w:pPr>
            <w:pStyle w:val="PURHeaderText"/>
            <w:jc w:val="right"/>
          </w:pPr>
          <w:r>
            <w:fldChar w:fldCharType="begin"/>
          </w:r>
          <w:r>
            <w:instrText xml:space="preserve"> PAGE \* MERGEFORMAT </w:instrText>
          </w:r>
          <w:r>
            <w:fldChar w:fldCharType="separate"/>
          </w:r>
          <w:r w:rsidR="00525414">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57"/>
      <w:gridCol w:w="3359"/>
    </w:tblGrid>
    <w:tr w:rsidR="000A1BB7">
      <w:tc>
        <w:tcPr>
          <w:tcW w:w="8440" w:type="dxa"/>
        </w:tcPr>
        <w:p w:rsidR="000A1BB7" w:rsidRDefault="00A05DD2">
          <w:pPr>
            <w:pStyle w:val="PURHeaderText"/>
          </w:pPr>
          <w:r>
            <w:t>微软批量许可产品条款（简体中文，</w:t>
          </w:r>
          <w:r>
            <w:t xml:space="preserve">2016 </w:t>
          </w:r>
          <w:r>
            <w:t>年</w:t>
          </w:r>
          <w:r>
            <w:t xml:space="preserve"> 1 </w:t>
          </w:r>
          <w:r>
            <w:t>月）</w:t>
          </w:r>
        </w:p>
      </w:tc>
      <w:tc>
        <w:tcPr>
          <w:tcW w:w="3680" w:type="dxa"/>
        </w:tcPr>
        <w:p w:rsidR="000A1BB7" w:rsidRDefault="00A05DD2">
          <w:pPr>
            <w:pStyle w:val="PURHeaderText"/>
            <w:jc w:val="right"/>
          </w:pPr>
          <w:r>
            <w:fldChar w:fldCharType="begin"/>
          </w:r>
          <w:r>
            <w:instrText xml:space="preserve"> PAGE \* MERGEFORMAT </w:instrText>
          </w:r>
          <w:r>
            <w:fldChar w:fldCharType="separate"/>
          </w:r>
          <w:r w:rsidR="00525414">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A1BB7">
      <w:tc>
        <w:tcPr>
          <w:tcW w:w="8440" w:type="dxa"/>
        </w:tcPr>
        <w:p w:rsidR="000A1BB7" w:rsidRDefault="00A05DD2">
          <w:pPr>
            <w:pStyle w:val="PURHeaderText"/>
          </w:pPr>
          <w:r>
            <w:t>微软批量许可产品条款（简体中文，</w:t>
          </w:r>
          <w:r>
            <w:t xml:space="preserve">2016 </w:t>
          </w:r>
          <w:r>
            <w:t>年</w:t>
          </w:r>
          <w:r>
            <w:t xml:space="preserve"> 1 </w:t>
          </w:r>
          <w:r>
            <w:t>月）</w:t>
          </w:r>
        </w:p>
      </w:tc>
      <w:tc>
        <w:tcPr>
          <w:tcW w:w="3680" w:type="dxa"/>
        </w:tcPr>
        <w:p w:rsidR="000A1BB7" w:rsidRDefault="00A05DD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123EC"/>
    <w:multiLevelType w:val="multilevel"/>
    <w:tmpl w:val="98124F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8B5B09"/>
    <w:multiLevelType w:val="multilevel"/>
    <w:tmpl w:val="68668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714B02"/>
    <w:multiLevelType w:val="multilevel"/>
    <w:tmpl w:val="C1521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736A0F"/>
    <w:multiLevelType w:val="multilevel"/>
    <w:tmpl w:val="19A2B8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B6761D"/>
    <w:multiLevelType w:val="multilevel"/>
    <w:tmpl w:val="061A71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D66543"/>
    <w:multiLevelType w:val="multilevel"/>
    <w:tmpl w:val="126AB9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33183A"/>
    <w:multiLevelType w:val="multilevel"/>
    <w:tmpl w:val="357656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400B51"/>
    <w:multiLevelType w:val="multilevel"/>
    <w:tmpl w:val="B790A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3424F0"/>
    <w:multiLevelType w:val="multilevel"/>
    <w:tmpl w:val="9BD002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8C3D79"/>
    <w:multiLevelType w:val="multilevel"/>
    <w:tmpl w:val="2A127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C36801"/>
    <w:multiLevelType w:val="multilevel"/>
    <w:tmpl w:val="8C38A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5D09CD"/>
    <w:multiLevelType w:val="multilevel"/>
    <w:tmpl w:val="75604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3D11A04"/>
    <w:multiLevelType w:val="multilevel"/>
    <w:tmpl w:val="9D46F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5971DF9"/>
    <w:multiLevelType w:val="multilevel"/>
    <w:tmpl w:val="3ACAE1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5F667C2"/>
    <w:multiLevelType w:val="multilevel"/>
    <w:tmpl w:val="8F288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694012F"/>
    <w:multiLevelType w:val="multilevel"/>
    <w:tmpl w:val="45BCC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D8089E"/>
    <w:multiLevelType w:val="multilevel"/>
    <w:tmpl w:val="6BA03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FB49C8"/>
    <w:multiLevelType w:val="multilevel"/>
    <w:tmpl w:val="8D44EA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6C49D4"/>
    <w:multiLevelType w:val="multilevel"/>
    <w:tmpl w:val="3D00AD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3C569D"/>
    <w:multiLevelType w:val="multilevel"/>
    <w:tmpl w:val="FA8ED5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3F273F"/>
    <w:multiLevelType w:val="multilevel"/>
    <w:tmpl w:val="C6D6AA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4A133B"/>
    <w:multiLevelType w:val="multilevel"/>
    <w:tmpl w:val="C9625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F37F55"/>
    <w:multiLevelType w:val="multilevel"/>
    <w:tmpl w:val="578268A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885800"/>
    <w:multiLevelType w:val="multilevel"/>
    <w:tmpl w:val="795C3E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F52461"/>
    <w:multiLevelType w:val="multilevel"/>
    <w:tmpl w:val="B40A5F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BA0E85"/>
    <w:multiLevelType w:val="multilevel"/>
    <w:tmpl w:val="76342C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CD1CF1"/>
    <w:multiLevelType w:val="multilevel"/>
    <w:tmpl w:val="EEFCEC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5A66DF"/>
    <w:multiLevelType w:val="multilevel"/>
    <w:tmpl w:val="77683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B86465"/>
    <w:multiLevelType w:val="multilevel"/>
    <w:tmpl w:val="868AB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0325EE"/>
    <w:multiLevelType w:val="multilevel"/>
    <w:tmpl w:val="CAD60D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B719F6"/>
    <w:multiLevelType w:val="multilevel"/>
    <w:tmpl w:val="4DFAE5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32F091B"/>
    <w:multiLevelType w:val="multilevel"/>
    <w:tmpl w:val="E58026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4D392E"/>
    <w:multiLevelType w:val="multilevel"/>
    <w:tmpl w:val="D466D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4E5947"/>
    <w:multiLevelType w:val="multilevel"/>
    <w:tmpl w:val="A978E7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9F0031"/>
    <w:multiLevelType w:val="multilevel"/>
    <w:tmpl w:val="F00ED9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C1776D"/>
    <w:multiLevelType w:val="multilevel"/>
    <w:tmpl w:val="E0966A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F04EC5"/>
    <w:multiLevelType w:val="multilevel"/>
    <w:tmpl w:val="514A0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F637F3"/>
    <w:multiLevelType w:val="multilevel"/>
    <w:tmpl w:val="621C2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4D18AC"/>
    <w:multiLevelType w:val="multilevel"/>
    <w:tmpl w:val="4356A5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160DCE"/>
    <w:multiLevelType w:val="multilevel"/>
    <w:tmpl w:val="AAC022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4F27A8"/>
    <w:multiLevelType w:val="multilevel"/>
    <w:tmpl w:val="4978EE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E04CCF"/>
    <w:multiLevelType w:val="multilevel"/>
    <w:tmpl w:val="C9100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F24F8E"/>
    <w:multiLevelType w:val="multilevel"/>
    <w:tmpl w:val="7BD64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8612EB"/>
    <w:multiLevelType w:val="multilevel"/>
    <w:tmpl w:val="CFBAB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3C16A7"/>
    <w:multiLevelType w:val="multilevel"/>
    <w:tmpl w:val="9796D4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D30CCD"/>
    <w:multiLevelType w:val="multilevel"/>
    <w:tmpl w:val="9EAE16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E922A1"/>
    <w:multiLevelType w:val="multilevel"/>
    <w:tmpl w:val="633EAD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C90A10"/>
    <w:multiLevelType w:val="multilevel"/>
    <w:tmpl w:val="7954F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BE2744"/>
    <w:multiLevelType w:val="multilevel"/>
    <w:tmpl w:val="216809B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37"/>
  </w:num>
  <w:num w:numId="4">
    <w:abstractNumId w:val="10"/>
  </w:num>
  <w:num w:numId="5">
    <w:abstractNumId w:val="9"/>
  </w:num>
  <w:num w:numId="6">
    <w:abstractNumId w:val="48"/>
  </w:num>
  <w:num w:numId="7">
    <w:abstractNumId w:val="40"/>
  </w:num>
  <w:num w:numId="8">
    <w:abstractNumId w:val="20"/>
  </w:num>
  <w:num w:numId="9">
    <w:abstractNumId w:val="21"/>
  </w:num>
  <w:num w:numId="10">
    <w:abstractNumId w:val="17"/>
  </w:num>
  <w:num w:numId="11">
    <w:abstractNumId w:val="6"/>
  </w:num>
  <w:num w:numId="12">
    <w:abstractNumId w:val="8"/>
  </w:num>
  <w:num w:numId="13">
    <w:abstractNumId w:val="46"/>
  </w:num>
  <w:num w:numId="14">
    <w:abstractNumId w:val="13"/>
  </w:num>
  <w:num w:numId="15">
    <w:abstractNumId w:val="18"/>
  </w:num>
  <w:num w:numId="16">
    <w:abstractNumId w:val="47"/>
  </w:num>
  <w:num w:numId="17">
    <w:abstractNumId w:val="34"/>
  </w:num>
  <w:num w:numId="18">
    <w:abstractNumId w:val="25"/>
  </w:num>
  <w:num w:numId="19">
    <w:abstractNumId w:val="16"/>
  </w:num>
  <w:num w:numId="20">
    <w:abstractNumId w:val="39"/>
  </w:num>
  <w:num w:numId="21">
    <w:abstractNumId w:val="19"/>
  </w:num>
  <w:num w:numId="22">
    <w:abstractNumId w:val="36"/>
  </w:num>
  <w:num w:numId="23">
    <w:abstractNumId w:val="22"/>
  </w:num>
  <w:num w:numId="24">
    <w:abstractNumId w:val="30"/>
  </w:num>
  <w:num w:numId="25">
    <w:abstractNumId w:val="7"/>
  </w:num>
  <w:num w:numId="26">
    <w:abstractNumId w:val="28"/>
  </w:num>
  <w:num w:numId="27">
    <w:abstractNumId w:val="26"/>
  </w:num>
  <w:num w:numId="28">
    <w:abstractNumId w:val="14"/>
  </w:num>
  <w:num w:numId="29">
    <w:abstractNumId w:val="12"/>
  </w:num>
  <w:num w:numId="30">
    <w:abstractNumId w:val="2"/>
  </w:num>
  <w:num w:numId="31">
    <w:abstractNumId w:val="35"/>
  </w:num>
  <w:num w:numId="32">
    <w:abstractNumId w:val="45"/>
  </w:num>
  <w:num w:numId="33">
    <w:abstractNumId w:val="50"/>
  </w:num>
  <w:num w:numId="34">
    <w:abstractNumId w:val="27"/>
  </w:num>
  <w:num w:numId="35">
    <w:abstractNumId w:val="0"/>
  </w:num>
  <w:num w:numId="36">
    <w:abstractNumId w:val="15"/>
  </w:num>
  <w:num w:numId="37">
    <w:abstractNumId w:val="11"/>
  </w:num>
  <w:num w:numId="38">
    <w:abstractNumId w:val="49"/>
  </w:num>
  <w:num w:numId="39">
    <w:abstractNumId w:val="33"/>
  </w:num>
  <w:num w:numId="40">
    <w:abstractNumId w:val="38"/>
  </w:num>
  <w:num w:numId="41">
    <w:abstractNumId w:val="43"/>
  </w:num>
  <w:num w:numId="42">
    <w:abstractNumId w:val="44"/>
  </w:num>
  <w:num w:numId="43">
    <w:abstractNumId w:val="4"/>
  </w:num>
  <w:num w:numId="44">
    <w:abstractNumId w:val="24"/>
  </w:num>
  <w:num w:numId="45">
    <w:abstractNumId w:val="23"/>
  </w:num>
  <w:num w:numId="46">
    <w:abstractNumId w:val="42"/>
  </w:num>
  <w:num w:numId="47">
    <w:abstractNumId w:val="5"/>
  </w:num>
  <w:num w:numId="48">
    <w:abstractNumId w:val="41"/>
  </w:num>
  <w:num w:numId="49">
    <w:abstractNumId w:val="29"/>
  </w:num>
  <w:num w:numId="50">
    <w:abstractNumId w:val="3"/>
  </w:num>
  <w:num w:numId="51">
    <w:abstractNumId w:val="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zmt4EkIhtOI0K8W/SwLqUs8JOH/m2wJm3NxfEBV/KTr5O5OeSn0OtIA5PL9BOm9bWLdg5WTuWSNsQVlZ1NehA==" w:salt="6xTURvjgu1+dzzp6MO78I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1BB7"/>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5414"/>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913"/>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3E59"/>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5DD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4.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www.microsoft.com/online/faq.aspx"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5.jpg"/><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0.0.2.79/"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3.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footer" Target="footer9.xml"/><Relationship Id="rId91" Type="http://schemas.openxmlformats.org/officeDocument/2006/relationships/hyperlink" Target="http://microsoft.com/licensing/contracts"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www.microsoftvolumelicensing.com" TargetMode="External"/><Relationship Id="rId28" Type="http://schemas.openxmlformats.org/officeDocument/2006/relationships/header" Target="header7.xm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www.windowsazure.com/en-us/support/plan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microsoftvolumelicensing.com/DocumentSearch.aspx?Mode=3&amp;amp;DocumentTypeId=44"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8.xml"/><Relationship Id="rId50" Type="http://schemas.openxmlformats.org/officeDocument/2006/relationships/hyperlink" Target="http://go.microsoft.com/?linkid=9839207" TargetMode="External"/><Relationship Id="rId55" Type="http://schemas.openxmlformats.org/officeDocument/2006/relationships/hyperlink" Target="http://0.0.2.25/" TargetMode="External"/><Relationship Id="rId76" Type="http://schemas.openxmlformats.org/officeDocument/2006/relationships/hyperlink" Target="http://go.microsoft.com/fwlink/?linkid=246338"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footer" Target="footer7.xml"/><Relationship Id="rId24" Type="http://schemas.openxmlformats.org/officeDocument/2006/relationships/image" Target="media/image2.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eader" Target="header9.xm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710837" TargetMode="External"/><Relationship Id="rId35" Type="http://schemas.openxmlformats.org/officeDocument/2006/relationships/footer" Target="footer8.xml"/><Relationship Id="rId56" Type="http://schemas.openxmlformats.org/officeDocument/2006/relationships/hyperlink" Target="http://0.0.2.30/"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D08976-8019-48B3-9CF4-8F9BBDE6AB6A}">
  <ds:schemaRefs>
    <ds:schemaRef ds:uri="http://schemas.openxmlformats.org/officeDocument/2006/bibliography"/>
  </ds:schemaRefs>
</ds:datastoreItem>
</file>

<file path=customXml/itemProps2.xml><?xml version="1.0" encoding="utf-8"?>
<ds:datastoreItem xmlns:ds="http://schemas.openxmlformats.org/officeDocument/2006/customXml" ds:itemID="{2AF25916-0D0A-4C93-A015-02450D055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52225</Words>
  <Characters>297689</Characters>
  <Application>Microsoft Office Word</Application>
  <DocSecurity>8</DocSecurity>
  <Lines>2480</Lines>
  <Paragraphs>698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2015-12-29T18:40:00Z</dcterms:created>
  <dcterms:modified xsi:type="dcterms:W3CDTF">2015-12-29T18:40:00Z</dcterms:modified>
</cp:coreProperties>
</file>