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F0ED9" w:rsidRDefault="005F0ED9">
      <w:pPr>
        <w:pStyle w:val="PURBody"/>
        <w:shd w:val="clear" w:color="auto" w:fill="00188F"/>
        <w:tabs>
          <w:tab w:val="clear" w:pos="360"/>
        </w:tabs>
        <w:ind w:right="7920" w:firstLine="360"/>
        <w:rPr>
          <w:rFonts w:asciiTheme="majorHAnsi" w:hAnsiTheme="majorHAnsi"/>
          <w:color w:val="FFFFFF"/>
          <w:sz w:val="6"/>
          <w:szCs w:val="6"/>
        </w:rPr>
      </w:pPr>
    </w:p>
    <w:p w:rsidR="005F0ED9" w:rsidRDefault="009924F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5F0ED9" w:rsidRDefault="009924F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rsidR="005F0ED9" w:rsidRDefault="005F0E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0ED9" w:rsidRDefault="005F0E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0ED9" w:rsidRDefault="005F0E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0ED9" w:rsidRDefault="005F0E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0ED9" w:rsidRDefault="005F0ED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F0ED9" w:rsidRDefault="005F0ED9">
      <w:pPr>
        <w:pStyle w:val="PURBody"/>
        <w:shd w:val="clear" w:color="auto" w:fill="0072C6"/>
        <w:tabs>
          <w:tab w:val="clear" w:pos="360"/>
        </w:tabs>
        <w:ind w:right="1800" w:firstLine="360"/>
        <w:rPr>
          <w:sz w:val="72"/>
          <w:szCs w:val="72"/>
        </w:rPr>
      </w:pPr>
    </w:p>
    <w:p w:rsidR="005F0ED9" w:rsidRDefault="005F0ED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F0ED9" w:rsidRDefault="009924F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5F0ED9" w:rsidRDefault="009924F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3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5F0ED9" w:rsidRDefault="005F0ED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F0ED9" w:rsidRDefault="009924F1">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F0ED9" w:rsidRDefault="005F0ED9">
      <w:pPr>
        <w:sectPr w:rsidR="005F0ED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F0ED9" w:rsidRDefault="009924F1">
      <w:pPr>
        <w:pStyle w:val="ProductList-SectionHeading"/>
        <w:pageBreakBefore/>
      </w:pPr>
      <w:bookmarkStart w:id="0" w:name="_Sec842"/>
      <w:r>
        <w:lastRenderedPageBreak/>
        <w:t>目录</w:t>
      </w:r>
    </w:p>
    <w:p w:rsidR="005F0ED9" w:rsidRDefault="005F0ED9">
      <w:pPr>
        <w:pStyle w:val="ProductList-Body"/>
      </w:pPr>
    </w:p>
    <w:p w:rsidR="005F0ED9" w:rsidRDefault="005F0ED9">
      <w:pPr>
        <w:sectPr w:rsidR="005F0ED9">
          <w:headerReference w:type="default" r:id="rId16"/>
          <w:footerReference w:type="default" r:id="rId17"/>
          <w:type w:val="continuous"/>
          <w:pgSz w:w="12240" w:h="15840" w:code="1"/>
          <w:pgMar w:top="1170" w:right="720" w:bottom="1620" w:left="720" w:header="432" w:footer="288" w:gutter="0"/>
          <w:cols w:space="360"/>
        </w:sectPr>
      </w:pPr>
    </w:p>
    <w:p w:rsidR="009924F1" w:rsidRDefault="009924F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44074271" w:history="1">
        <w:r w:rsidRPr="00723B0B">
          <w:rPr>
            <w:rStyle w:val="Hyperlink"/>
            <w:noProof/>
          </w:rPr>
          <w:t>Introduction</w:t>
        </w:r>
        <w:r>
          <w:rPr>
            <w:noProof/>
          </w:rPr>
          <w:tab/>
        </w:r>
        <w:r>
          <w:rPr>
            <w:noProof/>
          </w:rPr>
          <w:fldChar w:fldCharType="begin"/>
        </w:r>
        <w:r>
          <w:rPr>
            <w:noProof/>
          </w:rPr>
          <w:instrText xml:space="preserve"> PAGEREF _Toc444074271 \h </w:instrText>
        </w:r>
        <w:r>
          <w:rPr>
            <w:noProof/>
          </w:rPr>
        </w:r>
        <w:r>
          <w:rPr>
            <w:noProof/>
          </w:rPr>
          <w:fldChar w:fldCharType="separate"/>
        </w:r>
        <w:r>
          <w:rPr>
            <w:noProof/>
          </w:rPr>
          <w:t>4</w:t>
        </w:r>
        <w:r>
          <w:rPr>
            <w:noProof/>
          </w:rPr>
          <w:fldChar w:fldCharType="end"/>
        </w:r>
      </w:hyperlink>
    </w:p>
    <w:p w:rsidR="009924F1" w:rsidRDefault="00A80C6F">
      <w:pPr>
        <w:pStyle w:val="TOC2"/>
        <w:rPr>
          <w:rFonts w:eastAsiaTheme="minorEastAsia"/>
          <w:smallCaps w:val="0"/>
          <w:sz w:val="22"/>
          <w:lang w:eastAsia="en-US"/>
        </w:rPr>
      </w:pPr>
      <w:hyperlink w:anchor="_Toc444074272" w:history="1">
        <w:r w:rsidR="009924F1" w:rsidRPr="00723B0B">
          <w:rPr>
            <w:rStyle w:val="Hyperlink"/>
            <w:rFonts w:ascii="SimSun" w:hAnsi="SimSun" w:cs="SimSun" w:hint="eastAsia"/>
          </w:rPr>
          <w:t>关于本文档</w:t>
        </w:r>
        <w:r w:rsidR="009924F1">
          <w:tab/>
        </w:r>
        <w:r w:rsidR="009924F1">
          <w:fldChar w:fldCharType="begin"/>
        </w:r>
        <w:r w:rsidR="009924F1">
          <w:instrText xml:space="preserve"> PAGEREF _Toc444074272 \h </w:instrText>
        </w:r>
        <w:r w:rsidR="009924F1">
          <w:fldChar w:fldCharType="separate"/>
        </w:r>
        <w:r w:rsidR="009924F1">
          <w:t>4</w:t>
        </w:r>
        <w:r w:rsidR="009924F1">
          <w:fldChar w:fldCharType="end"/>
        </w:r>
      </w:hyperlink>
    </w:p>
    <w:p w:rsidR="009924F1" w:rsidRDefault="00A80C6F">
      <w:pPr>
        <w:pStyle w:val="TOC2"/>
        <w:rPr>
          <w:rFonts w:eastAsiaTheme="minorEastAsia"/>
          <w:smallCaps w:val="0"/>
          <w:sz w:val="22"/>
          <w:lang w:eastAsia="en-US"/>
        </w:rPr>
      </w:pPr>
      <w:hyperlink w:anchor="_Toc444074273" w:history="1">
        <w:r w:rsidR="009924F1" w:rsidRPr="00723B0B">
          <w:rPr>
            <w:rStyle w:val="Hyperlink"/>
            <w:rFonts w:ascii="SimSun" w:hAnsi="SimSun" w:cs="SimSun" w:hint="eastAsia"/>
          </w:rPr>
          <w:t>本文档包含的内容</w:t>
        </w:r>
        <w:r w:rsidR="009924F1">
          <w:tab/>
        </w:r>
        <w:r w:rsidR="009924F1">
          <w:fldChar w:fldCharType="begin"/>
        </w:r>
        <w:r w:rsidR="009924F1">
          <w:instrText xml:space="preserve"> PAGEREF _Toc444074273 \h </w:instrText>
        </w:r>
        <w:r w:rsidR="009924F1">
          <w:fldChar w:fldCharType="separate"/>
        </w:r>
        <w:r w:rsidR="009924F1">
          <w:t>4</w:t>
        </w:r>
        <w:r w:rsidR="009924F1">
          <w:fldChar w:fldCharType="end"/>
        </w:r>
      </w:hyperlink>
    </w:p>
    <w:p w:rsidR="009924F1" w:rsidRDefault="00A80C6F">
      <w:pPr>
        <w:pStyle w:val="TOC2"/>
        <w:rPr>
          <w:rFonts w:eastAsiaTheme="minorEastAsia"/>
          <w:smallCaps w:val="0"/>
          <w:sz w:val="22"/>
          <w:lang w:eastAsia="en-US"/>
        </w:rPr>
      </w:pPr>
      <w:hyperlink w:anchor="_Toc444074274" w:history="1">
        <w:r w:rsidR="009924F1" w:rsidRPr="00723B0B">
          <w:rPr>
            <w:rStyle w:val="Hyperlink"/>
            <w:rFonts w:ascii="SimSun" w:hAnsi="SimSun" w:cs="SimSun" w:hint="eastAsia"/>
          </w:rPr>
          <w:t>如何浏览产品说明</w:t>
        </w:r>
        <w:r w:rsidR="009924F1">
          <w:tab/>
        </w:r>
        <w:r w:rsidR="009924F1">
          <w:fldChar w:fldCharType="begin"/>
        </w:r>
        <w:r w:rsidR="009924F1">
          <w:instrText xml:space="preserve"> PAGEREF _Toc444074274 \h </w:instrText>
        </w:r>
        <w:r w:rsidR="009924F1">
          <w:fldChar w:fldCharType="separate"/>
        </w:r>
        <w:r w:rsidR="009924F1">
          <w:t>4</w:t>
        </w:r>
        <w:r w:rsidR="009924F1">
          <w:fldChar w:fldCharType="end"/>
        </w:r>
      </w:hyperlink>
    </w:p>
    <w:p w:rsidR="009924F1" w:rsidRDefault="00A80C6F">
      <w:pPr>
        <w:pStyle w:val="TOC2"/>
        <w:rPr>
          <w:rFonts w:eastAsiaTheme="minorEastAsia"/>
          <w:smallCaps w:val="0"/>
          <w:sz w:val="22"/>
          <w:lang w:eastAsia="en-US"/>
        </w:rPr>
      </w:pPr>
      <w:hyperlink w:anchor="_Toc444074275" w:history="1">
        <w:r w:rsidR="009924F1" w:rsidRPr="00723B0B">
          <w:rPr>
            <w:rStyle w:val="Hyperlink"/>
            <w:rFonts w:ascii="SimSun" w:hAnsi="SimSun" w:cs="SimSun" w:hint="eastAsia"/>
          </w:rPr>
          <w:t>对本文档的澄清及更改摘要</w:t>
        </w:r>
        <w:r w:rsidR="009924F1">
          <w:tab/>
        </w:r>
        <w:r w:rsidR="009924F1">
          <w:fldChar w:fldCharType="begin"/>
        </w:r>
        <w:r w:rsidR="009924F1">
          <w:instrText xml:space="preserve"> PAGEREF _Toc444074275 \h </w:instrText>
        </w:r>
        <w:r w:rsidR="009924F1">
          <w:fldChar w:fldCharType="separate"/>
        </w:r>
        <w:r w:rsidR="009924F1">
          <w:t>5</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276" w:history="1">
        <w:r w:rsidR="009924F1" w:rsidRPr="00723B0B">
          <w:rPr>
            <w:rStyle w:val="Hyperlink"/>
            <w:rFonts w:ascii="SimSun" w:hAnsi="SimSun" w:cs="SimSun" w:hint="eastAsia"/>
            <w:noProof/>
          </w:rPr>
          <w:t>许可条款</w:t>
        </w:r>
        <w:r w:rsidR="009924F1">
          <w:rPr>
            <w:noProof/>
          </w:rPr>
          <w:tab/>
        </w:r>
        <w:r w:rsidR="009924F1">
          <w:rPr>
            <w:noProof/>
          </w:rPr>
          <w:fldChar w:fldCharType="begin"/>
        </w:r>
        <w:r w:rsidR="009924F1">
          <w:rPr>
            <w:noProof/>
          </w:rPr>
          <w:instrText xml:space="preserve"> PAGEREF _Toc444074276 \h </w:instrText>
        </w:r>
        <w:r w:rsidR="009924F1">
          <w:rPr>
            <w:noProof/>
          </w:rPr>
        </w:r>
        <w:r w:rsidR="009924F1">
          <w:rPr>
            <w:noProof/>
          </w:rPr>
          <w:fldChar w:fldCharType="separate"/>
        </w:r>
        <w:r w:rsidR="009924F1">
          <w:rPr>
            <w:noProof/>
          </w:rPr>
          <w:t>7</w:t>
        </w:r>
        <w:r w:rsidR="009924F1">
          <w:rPr>
            <w:noProof/>
          </w:rPr>
          <w:fldChar w:fldCharType="end"/>
        </w:r>
      </w:hyperlink>
    </w:p>
    <w:p w:rsidR="009924F1" w:rsidRDefault="00A80C6F">
      <w:pPr>
        <w:pStyle w:val="TOC2"/>
        <w:rPr>
          <w:rFonts w:eastAsiaTheme="minorEastAsia"/>
          <w:smallCaps w:val="0"/>
          <w:sz w:val="22"/>
          <w:lang w:eastAsia="en-US"/>
        </w:rPr>
      </w:pPr>
      <w:hyperlink w:anchor="_Toc444074277" w:history="1">
        <w:r w:rsidR="009924F1" w:rsidRPr="00723B0B">
          <w:rPr>
            <w:rStyle w:val="Hyperlink"/>
            <w:rFonts w:ascii="SimSun" w:hAnsi="SimSun" w:cs="SimSun" w:hint="eastAsia"/>
          </w:rPr>
          <w:t>一般许可条款</w:t>
        </w:r>
        <w:r w:rsidR="009924F1">
          <w:tab/>
        </w:r>
        <w:r w:rsidR="009924F1">
          <w:fldChar w:fldCharType="begin"/>
        </w:r>
        <w:r w:rsidR="009924F1">
          <w:instrText xml:space="preserve"> PAGEREF _Toc444074277 \h </w:instrText>
        </w:r>
        <w:r w:rsidR="009924F1">
          <w:fldChar w:fldCharType="separate"/>
        </w:r>
        <w:r w:rsidR="009924F1">
          <w:t>7</w:t>
        </w:r>
        <w:r w:rsidR="009924F1">
          <w:fldChar w:fldCharType="end"/>
        </w:r>
      </w:hyperlink>
    </w:p>
    <w:p w:rsidR="009924F1" w:rsidRDefault="00A80C6F">
      <w:pPr>
        <w:pStyle w:val="TOC2"/>
        <w:rPr>
          <w:rFonts w:eastAsiaTheme="minorEastAsia"/>
          <w:smallCaps w:val="0"/>
          <w:sz w:val="22"/>
          <w:lang w:eastAsia="en-US"/>
        </w:rPr>
      </w:pPr>
      <w:hyperlink w:anchor="_Toc444074278" w:history="1">
        <w:r w:rsidR="009924F1" w:rsidRPr="00723B0B">
          <w:rPr>
            <w:rStyle w:val="Hyperlink"/>
            <w:rFonts w:ascii="SimSun" w:hAnsi="SimSun" w:cs="SimSun" w:hint="eastAsia"/>
          </w:rPr>
          <w:t>许可模型条款</w:t>
        </w:r>
        <w:r w:rsidR="009924F1">
          <w:tab/>
        </w:r>
        <w:r w:rsidR="009924F1">
          <w:fldChar w:fldCharType="begin"/>
        </w:r>
        <w:r w:rsidR="009924F1">
          <w:instrText xml:space="preserve"> PAGEREF _Toc444074278 \h </w:instrText>
        </w:r>
        <w:r w:rsidR="009924F1">
          <w:fldChar w:fldCharType="separate"/>
        </w:r>
        <w:r w:rsidR="009924F1">
          <w:t>10</w:t>
        </w:r>
        <w:r w:rsidR="009924F1">
          <w:fldChar w:fldCharType="end"/>
        </w:r>
      </w:hyperlink>
    </w:p>
    <w:p w:rsidR="009924F1" w:rsidRDefault="00A80C6F">
      <w:pPr>
        <w:pStyle w:val="TOC3"/>
        <w:rPr>
          <w:rFonts w:eastAsiaTheme="minorEastAsia"/>
          <w:smallCaps w:val="0"/>
          <w:sz w:val="22"/>
          <w:lang w:eastAsia="en-US"/>
        </w:rPr>
      </w:pPr>
      <w:hyperlink w:anchor="_Toc444074279" w:history="1">
        <w:r w:rsidR="009924F1" w:rsidRPr="00723B0B">
          <w:rPr>
            <w:rStyle w:val="Hyperlink"/>
            <w:rFonts w:ascii="SimSun" w:hAnsi="SimSun" w:cs="SimSun" w:hint="eastAsia"/>
          </w:rPr>
          <w:t>桌面应用程序</w:t>
        </w:r>
        <w:r w:rsidR="009924F1">
          <w:tab/>
        </w:r>
        <w:r w:rsidR="009924F1">
          <w:fldChar w:fldCharType="begin"/>
        </w:r>
        <w:r w:rsidR="009924F1">
          <w:instrText xml:space="preserve"> PAGEREF _Toc444074279 \h </w:instrText>
        </w:r>
        <w:r w:rsidR="009924F1">
          <w:fldChar w:fldCharType="separate"/>
        </w:r>
        <w:r w:rsidR="009924F1">
          <w:t>10</w:t>
        </w:r>
        <w:r w:rsidR="009924F1">
          <w:fldChar w:fldCharType="end"/>
        </w:r>
      </w:hyperlink>
    </w:p>
    <w:p w:rsidR="009924F1" w:rsidRDefault="00A80C6F">
      <w:pPr>
        <w:pStyle w:val="TOC3"/>
        <w:rPr>
          <w:rFonts w:eastAsiaTheme="minorEastAsia"/>
          <w:smallCaps w:val="0"/>
          <w:sz w:val="22"/>
          <w:lang w:eastAsia="en-US"/>
        </w:rPr>
      </w:pPr>
      <w:hyperlink w:anchor="_Toc444074280" w:history="1">
        <w:r w:rsidR="009924F1" w:rsidRPr="00723B0B">
          <w:rPr>
            <w:rStyle w:val="Hyperlink"/>
            <w:rFonts w:ascii="SimSun" w:hAnsi="SimSun" w:cs="SimSun" w:hint="eastAsia"/>
          </w:rPr>
          <w:t>桌面操作系统</w:t>
        </w:r>
        <w:r w:rsidR="009924F1">
          <w:tab/>
        </w:r>
        <w:r w:rsidR="009924F1">
          <w:fldChar w:fldCharType="begin"/>
        </w:r>
        <w:r w:rsidR="009924F1">
          <w:instrText xml:space="preserve"> PAGEREF _Toc444074280 \h </w:instrText>
        </w:r>
        <w:r w:rsidR="009924F1">
          <w:fldChar w:fldCharType="separate"/>
        </w:r>
        <w:r w:rsidR="009924F1">
          <w:t>10</w:t>
        </w:r>
        <w:r w:rsidR="009924F1">
          <w:fldChar w:fldCharType="end"/>
        </w:r>
      </w:hyperlink>
    </w:p>
    <w:p w:rsidR="009924F1" w:rsidRDefault="00A80C6F">
      <w:pPr>
        <w:pStyle w:val="TOC3"/>
        <w:rPr>
          <w:rFonts w:eastAsiaTheme="minorEastAsia"/>
          <w:smallCaps w:val="0"/>
          <w:sz w:val="22"/>
          <w:lang w:eastAsia="en-US"/>
        </w:rPr>
      </w:pPr>
      <w:hyperlink w:anchor="_Toc444074281" w:history="1">
        <w:r w:rsidR="009924F1" w:rsidRPr="00723B0B">
          <w:rPr>
            <w:rStyle w:val="Hyperlink"/>
            <w:rFonts w:ascii="SimSun" w:hAnsi="SimSun" w:cs="SimSun" w:hint="eastAsia"/>
          </w:rPr>
          <w:t>处理器</w:t>
        </w:r>
        <w:r w:rsidR="009924F1" w:rsidRPr="00723B0B">
          <w:rPr>
            <w:rStyle w:val="Hyperlink"/>
          </w:rPr>
          <w:t>/CAL</w:t>
        </w:r>
        <w:r w:rsidR="009924F1">
          <w:tab/>
        </w:r>
        <w:r w:rsidR="009924F1">
          <w:fldChar w:fldCharType="begin"/>
        </w:r>
        <w:r w:rsidR="009924F1">
          <w:instrText xml:space="preserve"> PAGEREF _Toc444074281 \h </w:instrText>
        </w:r>
        <w:r w:rsidR="009924F1">
          <w:fldChar w:fldCharType="separate"/>
        </w:r>
        <w:r w:rsidR="009924F1">
          <w:t>10</w:t>
        </w:r>
        <w:r w:rsidR="009924F1">
          <w:fldChar w:fldCharType="end"/>
        </w:r>
      </w:hyperlink>
    </w:p>
    <w:p w:rsidR="009924F1" w:rsidRDefault="00A80C6F">
      <w:pPr>
        <w:pStyle w:val="TOC3"/>
        <w:rPr>
          <w:rFonts w:eastAsiaTheme="minorEastAsia"/>
          <w:smallCaps w:val="0"/>
          <w:sz w:val="22"/>
          <w:lang w:eastAsia="en-US"/>
        </w:rPr>
      </w:pPr>
      <w:hyperlink w:anchor="_Toc444074282" w:history="1">
        <w:r w:rsidR="009924F1" w:rsidRPr="00723B0B">
          <w:rPr>
            <w:rStyle w:val="Hyperlink"/>
            <w:rFonts w:ascii="SimSun" w:hAnsi="SimSun" w:cs="SimSun" w:hint="eastAsia"/>
          </w:rPr>
          <w:t>服务器</w:t>
        </w:r>
        <w:r w:rsidR="009924F1" w:rsidRPr="00723B0B">
          <w:rPr>
            <w:rStyle w:val="Hyperlink"/>
          </w:rPr>
          <w:t>/CAL</w:t>
        </w:r>
        <w:r w:rsidR="009924F1">
          <w:tab/>
        </w:r>
        <w:r w:rsidR="009924F1">
          <w:fldChar w:fldCharType="begin"/>
        </w:r>
        <w:r w:rsidR="009924F1">
          <w:instrText xml:space="preserve"> PAGEREF _Toc444074282 \h </w:instrText>
        </w:r>
        <w:r w:rsidR="009924F1">
          <w:fldChar w:fldCharType="separate"/>
        </w:r>
        <w:r w:rsidR="009924F1">
          <w:t>11</w:t>
        </w:r>
        <w:r w:rsidR="009924F1">
          <w:fldChar w:fldCharType="end"/>
        </w:r>
      </w:hyperlink>
    </w:p>
    <w:p w:rsidR="009924F1" w:rsidRDefault="00A80C6F">
      <w:pPr>
        <w:pStyle w:val="TOC3"/>
        <w:rPr>
          <w:rFonts w:eastAsiaTheme="minorEastAsia"/>
          <w:smallCaps w:val="0"/>
          <w:sz w:val="22"/>
          <w:lang w:eastAsia="en-US"/>
        </w:rPr>
      </w:pPr>
      <w:hyperlink w:anchor="_Toc444074283" w:history="1">
        <w:r w:rsidR="009924F1" w:rsidRPr="00723B0B">
          <w:rPr>
            <w:rStyle w:val="Hyperlink"/>
            <w:rFonts w:ascii="SimSun" w:hAnsi="SimSun" w:cs="SimSun" w:hint="eastAsia"/>
          </w:rPr>
          <w:t>每内核</w:t>
        </w:r>
        <w:r w:rsidR="009924F1">
          <w:tab/>
        </w:r>
        <w:r w:rsidR="009924F1">
          <w:fldChar w:fldCharType="begin"/>
        </w:r>
        <w:r w:rsidR="009924F1">
          <w:instrText xml:space="preserve"> PAGEREF _Toc444074283 \h </w:instrText>
        </w:r>
        <w:r w:rsidR="009924F1">
          <w:fldChar w:fldCharType="separate"/>
        </w:r>
        <w:r w:rsidR="009924F1">
          <w:t>11</w:t>
        </w:r>
        <w:r w:rsidR="009924F1">
          <w:fldChar w:fldCharType="end"/>
        </w:r>
      </w:hyperlink>
    </w:p>
    <w:p w:rsidR="009924F1" w:rsidRDefault="00A80C6F">
      <w:pPr>
        <w:pStyle w:val="TOC3"/>
        <w:rPr>
          <w:rFonts w:eastAsiaTheme="minorEastAsia"/>
          <w:smallCaps w:val="0"/>
          <w:sz w:val="22"/>
          <w:lang w:eastAsia="en-US"/>
        </w:rPr>
      </w:pPr>
      <w:hyperlink w:anchor="_Toc444074284" w:history="1">
        <w:r w:rsidR="009924F1" w:rsidRPr="00723B0B">
          <w:rPr>
            <w:rStyle w:val="Hyperlink"/>
            <w:rFonts w:ascii="SimSun" w:hAnsi="SimSun" w:cs="SimSun" w:hint="eastAsia"/>
          </w:rPr>
          <w:t>管理服务器</w:t>
        </w:r>
        <w:r w:rsidR="009924F1">
          <w:tab/>
        </w:r>
        <w:r w:rsidR="009924F1">
          <w:fldChar w:fldCharType="begin"/>
        </w:r>
        <w:r w:rsidR="009924F1">
          <w:instrText xml:space="preserve"> PAGEREF _Toc444074284 \h </w:instrText>
        </w:r>
        <w:r w:rsidR="009924F1">
          <w:fldChar w:fldCharType="separate"/>
        </w:r>
        <w:r w:rsidR="009924F1">
          <w:t>11</w:t>
        </w:r>
        <w:r w:rsidR="009924F1">
          <w:fldChar w:fldCharType="end"/>
        </w:r>
      </w:hyperlink>
    </w:p>
    <w:p w:rsidR="009924F1" w:rsidRDefault="00A80C6F">
      <w:pPr>
        <w:pStyle w:val="TOC3"/>
        <w:rPr>
          <w:rFonts w:eastAsiaTheme="minorEastAsia"/>
          <w:smallCaps w:val="0"/>
          <w:sz w:val="22"/>
          <w:lang w:eastAsia="en-US"/>
        </w:rPr>
      </w:pPr>
      <w:hyperlink w:anchor="_Toc444074285" w:history="1">
        <w:r w:rsidR="009924F1" w:rsidRPr="00723B0B">
          <w:rPr>
            <w:rStyle w:val="Hyperlink"/>
            <w:rFonts w:ascii="SimSun" w:hAnsi="SimSun" w:cs="SimSun" w:hint="eastAsia"/>
          </w:rPr>
          <w:t>专业服务器</w:t>
        </w:r>
        <w:r w:rsidR="009924F1">
          <w:tab/>
        </w:r>
        <w:r w:rsidR="009924F1">
          <w:fldChar w:fldCharType="begin"/>
        </w:r>
        <w:r w:rsidR="009924F1">
          <w:instrText xml:space="preserve"> PAGEREF _Toc444074285 \h </w:instrText>
        </w:r>
        <w:r w:rsidR="009924F1">
          <w:fldChar w:fldCharType="separate"/>
        </w:r>
        <w:r w:rsidR="009924F1">
          <w:t>12</w:t>
        </w:r>
        <w:r w:rsidR="009924F1">
          <w:fldChar w:fldCharType="end"/>
        </w:r>
      </w:hyperlink>
    </w:p>
    <w:p w:rsidR="009924F1" w:rsidRDefault="00A80C6F">
      <w:pPr>
        <w:pStyle w:val="TOC3"/>
        <w:rPr>
          <w:rFonts w:eastAsiaTheme="minorEastAsia"/>
          <w:smallCaps w:val="0"/>
          <w:sz w:val="22"/>
          <w:lang w:eastAsia="en-US"/>
        </w:rPr>
      </w:pPr>
      <w:hyperlink w:anchor="_Toc444074286" w:history="1">
        <w:r w:rsidR="009924F1" w:rsidRPr="00723B0B">
          <w:rPr>
            <w:rStyle w:val="Hyperlink"/>
            <w:rFonts w:ascii="SimSun" w:hAnsi="SimSun" w:cs="SimSun" w:hint="eastAsia"/>
          </w:rPr>
          <w:t>开发人员工具</w:t>
        </w:r>
        <w:r w:rsidR="009924F1">
          <w:tab/>
        </w:r>
        <w:r w:rsidR="009924F1">
          <w:fldChar w:fldCharType="begin"/>
        </w:r>
        <w:r w:rsidR="009924F1">
          <w:instrText xml:space="preserve"> PAGEREF _Toc444074286 \h </w:instrText>
        </w:r>
        <w:r w:rsidR="009924F1">
          <w:fldChar w:fldCharType="separate"/>
        </w:r>
        <w:r w:rsidR="009924F1">
          <w:t>12</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287" w:history="1">
        <w:r w:rsidR="009924F1" w:rsidRPr="00723B0B">
          <w:rPr>
            <w:rStyle w:val="Hyperlink"/>
            <w:rFonts w:ascii="SimSun" w:hAnsi="SimSun" w:cs="SimSun" w:hint="eastAsia"/>
            <w:noProof/>
          </w:rPr>
          <w:t>软件</w:t>
        </w:r>
        <w:r w:rsidR="009924F1">
          <w:rPr>
            <w:noProof/>
          </w:rPr>
          <w:tab/>
        </w:r>
        <w:r w:rsidR="009924F1">
          <w:rPr>
            <w:noProof/>
          </w:rPr>
          <w:fldChar w:fldCharType="begin"/>
        </w:r>
        <w:r w:rsidR="009924F1">
          <w:rPr>
            <w:noProof/>
          </w:rPr>
          <w:instrText xml:space="preserve"> PAGEREF _Toc444074287 \h </w:instrText>
        </w:r>
        <w:r w:rsidR="009924F1">
          <w:rPr>
            <w:noProof/>
          </w:rPr>
        </w:r>
        <w:r w:rsidR="009924F1">
          <w:rPr>
            <w:noProof/>
          </w:rPr>
          <w:fldChar w:fldCharType="separate"/>
        </w:r>
        <w:r w:rsidR="009924F1">
          <w:rPr>
            <w:noProof/>
          </w:rPr>
          <w:t>14</w:t>
        </w:r>
        <w:r w:rsidR="009924F1">
          <w:rPr>
            <w:noProof/>
          </w:rPr>
          <w:fldChar w:fldCharType="end"/>
        </w:r>
      </w:hyperlink>
    </w:p>
    <w:p w:rsidR="009924F1" w:rsidRDefault="00A80C6F">
      <w:pPr>
        <w:pStyle w:val="TOC2"/>
        <w:rPr>
          <w:rFonts w:eastAsiaTheme="minorEastAsia"/>
          <w:smallCaps w:val="0"/>
          <w:sz w:val="22"/>
          <w:lang w:eastAsia="en-US"/>
        </w:rPr>
      </w:pPr>
      <w:hyperlink w:anchor="_Toc444074288" w:history="1">
        <w:r w:rsidR="009924F1" w:rsidRPr="00723B0B">
          <w:rPr>
            <w:rStyle w:val="Hyperlink"/>
          </w:rPr>
          <w:t>Advanced Threat Analytics</w:t>
        </w:r>
        <w:r w:rsidR="009924F1">
          <w:tab/>
        </w:r>
        <w:r w:rsidR="009924F1">
          <w:fldChar w:fldCharType="begin"/>
        </w:r>
        <w:r w:rsidR="009924F1">
          <w:instrText xml:space="preserve"> PAGEREF _Toc444074288 \h </w:instrText>
        </w:r>
        <w:r w:rsidR="009924F1">
          <w:fldChar w:fldCharType="separate"/>
        </w:r>
        <w:r w:rsidR="009924F1">
          <w:t>14</w:t>
        </w:r>
        <w:r w:rsidR="009924F1">
          <w:fldChar w:fldCharType="end"/>
        </w:r>
      </w:hyperlink>
    </w:p>
    <w:p w:rsidR="009924F1" w:rsidRDefault="00A80C6F">
      <w:pPr>
        <w:pStyle w:val="TOC2"/>
        <w:rPr>
          <w:rFonts w:eastAsiaTheme="minorEastAsia"/>
          <w:smallCaps w:val="0"/>
          <w:sz w:val="22"/>
          <w:lang w:eastAsia="en-US"/>
        </w:rPr>
      </w:pPr>
      <w:hyperlink w:anchor="_Toc444074289" w:history="1">
        <w:r w:rsidR="009924F1" w:rsidRPr="00723B0B">
          <w:rPr>
            <w:rStyle w:val="Hyperlink"/>
          </w:rPr>
          <w:t>BizTalk</w:t>
        </w:r>
        <w:r w:rsidR="009924F1">
          <w:tab/>
        </w:r>
        <w:r w:rsidR="009924F1">
          <w:fldChar w:fldCharType="begin"/>
        </w:r>
        <w:r w:rsidR="009924F1">
          <w:instrText xml:space="preserve"> PAGEREF _Toc444074289 \h </w:instrText>
        </w:r>
        <w:r w:rsidR="009924F1">
          <w:fldChar w:fldCharType="separate"/>
        </w:r>
        <w:r w:rsidR="009924F1">
          <w:t>15</w:t>
        </w:r>
        <w:r w:rsidR="009924F1">
          <w:fldChar w:fldCharType="end"/>
        </w:r>
      </w:hyperlink>
    </w:p>
    <w:p w:rsidR="009924F1" w:rsidRDefault="00A80C6F">
      <w:pPr>
        <w:pStyle w:val="TOC2"/>
        <w:rPr>
          <w:rFonts w:eastAsiaTheme="minorEastAsia"/>
          <w:smallCaps w:val="0"/>
          <w:sz w:val="22"/>
          <w:lang w:eastAsia="en-US"/>
        </w:rPr>
      </w:pPr>
      <w:hyperlink w:anchor="_Toc444074290" w:history="1">
        <w:r w:rsidR="009924F1" w:rsidRPr="00723B0B">
          <w:rPr>
            <w:rStyle w:val="Hyperlink"/>
          </w:rPr>
          <w:t>CAL Suite</w:t>
        </w:r>
        <w:r w:rsidR="009924F1">
          <w:tab/>
        </w:r>
        <w:r w:rsidR="009924F1">
          <w:fldChar w:fldCharType="begin"/>
        </w:r>
        <w:r w:rsidR="009924F1">
          <w:instrText xml:space="preserve"> PAGEREF _Toc444074290 \h </w:instrText>
        </w:r>
        <w:r w:rsidR="009924F1">
          <w:fldChar w:fldCharType="separate"/>
        </w:r>
        <w:r w:rsidR="009924F1">
          <w:t>16</w:t>
        </w:r>
        <w:r w:rsidR="009924F1">
          <w:fldChar w:fldCharType="end"/>
        </w:r>
      </w:hyperlink>
    </w:p>
    <w:p w:rsidR="009924F1" w:rsidRDefault="00A80C6F">
      <w:pPr>
        <w:pStyle w:val="TOC2"/>
        <w:rPr>
          <w:rFonts w:eastAsiaTheme="minorEastAsia"/>
          <w:smallCaps w:val="0"/>
          <w:sz w:val="22"/>
          <w:lang w:eastAsia="en-US"/>
        </w:rPr>
      </w:pPr>
      <w:hyperlink w:anchor="_Toc444074291" w:history="1">
        <w:r w:rsidR="009924F1" w:rsidRPr="00723B0B">
          <w:rPr>
            <w:rStyle w:val="Hyperlink"/>
            <w:rFonts w:ascii="SimSun" w:hAnsi="SimSun" w:cs="SimSun" w:hint="eastAsia"/>
          </w:rPr>
          <w:t>核心基础设施服务器</w:t>
        </w:r>
        <w:r w:rsidR="009924F1" w:rsidRPr="00723B0B">
          <w:rPr>
            <w:rStyle w:val="Hyperlink"/>
          </w:rPr>
          <w:t xml:space="preserve"> (CIS) </w:t>
        </w:r>
        <w:r w:rsidR="009924F1" w:rsidRPr="00723B0B">
          <w:rPr>
            <w:rStyle w:val="Hyperlink"/>
            <w:rFonts w:ascii="SimSun" w:hAnsi="SimSun" w:cs="SimSun" w:hint="eastAsia"/>
          </w:rPr>
          <w:t>套件</w:t>
        </w:r>
        <w:r w:rsidR="009924F1">
          <w:tab/>
        </w:r>
        <w:r w:rsidR="009924F1">
          <w:fldChar w:fldCharType="begin"/>
        </w:r>
        <w:r w:rsidR="009924F1">
          <w:instrText xml:space="preserve"> PAGEREF _Toc444074291 \h </w:instrText>
        </w:r>
        <w:r w:rsidR="009924F1">
          <w:fldChar w:fldCharType="separate"/>
        </w:r>
        <w:r w:rsidR="009924F1">
          <w:t>18</w:t>
        </w:r>
        <w:r w:rsidR="009924F1">
          <w:fldChar w:fldCharType="end"/>
        </w:r>
      </w:hyperlink>
    </w:p>
    <w:p w:rsidR="009924F1" w:rsidRDefault="00A80C6F">
      <w:pPr>
        <w:pStyle w:val="TOC2"/>
        <w:rPr>
          <w:rFonts w:eastAsiaTheme="minorEastAsia"/>
          <w:smallCaps w:val="0"/>
          <w:sz w:val="22"/>
          <w:lang w:eastAsia="en-US"/>
        </w:rPr>
      </w:pPr>
      <w:hyperlink w:anchor="_Toc444074292" w:history="1">
        <w:r w:rsidR="009924F1" w:rsidRPr="00723B0B">
          <w:rPr>
            <w:rStyle w:val="Hyperlink"/>
          </w:rPr>
          <w:t>Forefront</w:t>
        </w:r>
        <w:r w:rsidR="009924F1">
          <w:tab/>
        </w:r>
        <w:r w:rsidR="009924F1">
          <w:fldChar w:fldCharType="begin"/>
        </w:r>
        <w:r w:rsidR="009924F1">
          <w:instrText xml:space="preserve"> PAGEREF _Toc444074292 \h </w:instrText>
        </w:r>
        <w:r w:rsidR="009924F1">
          <w:fldChar w:fldCharType="separate"/>
        </w:r>
        <w:r w:rsidR="009924F1">
          <w:t>20</w:t>
        </w:r>
        <w:r w:rsidR="009924F1">
          <w:fldChar w:fldCharType="end"/>
        </w:r>
      </w:hyperlink>
    </w:p>
    <w:p w:rsidR="009924F1" w:rsidRDefault="00A80C6F">
      <w:pPr>
        <w:pStyle w:val="TOC2"/>
        <w:rPr>
          <w:rFonts w:eastAsiaTheme="minorEastAsia"/>
          <w:smallCaps w:val="0"/>
          <w:sz w:val="22"/>
          <w:lang w:eastAsia="en-US"/>
        </w:rPr>
      </w:pPr>
      <w:hyperlink w:anchor="_Toc444074293" w:history="1">
        <w:r w:rsidR="009924F1" w:rsidRPr="00723B0B">
          <w:rPr>
            <w:rStyle w:val="Hyperlink"/>
          </w:rPr>
          <w:t>Microsoft Dynamics</w:t>
        </w:r>
        <w:r w:rsidR="009924F1">
          <w:tab/>
        </w:r>
        <w:r w:rsidR="009924F1">
          <w:fldChar w:fldCharType="begin"/>
        </w:r>
        <w:r w:rsidR="009924F1">
          <w:instrText xml:space="preserve"> PAGEREF _Toc444074293 \h </w:instrText>
        </w:r>
        <w:r w:rsidR="009924F1">
          <w:fldChar w:fldCharType="separate"/>
        </w:r>
        <w:r w:rsidR="009924F1">
          <w:t>20</w:t>
        </w:r>
        <w:r w:rsidR="009924F1">
          <w:fldChar w:fldCharType="end"/>
        </w:r>
      </w:hyperlink>
    </w:p>
    <w:p w:rsidR="009924F1" w:rsidRDefault="00A80C6F">
      <w:pPr>
        <w:pStyle w:val="TOC3"/>
        <w:rPr>
          <w:rFonts w:eastAsiaTheme="minorEastAsia"/>
          <w:smallCaps w:val="0"/>
          <w:sz w:val="22"/>
          <w:lang w:eastAsia="en-US"/>
        </w:rPr>
      </w:pPr>
      <w:hyperlink w:anchor="_Toc444074294" w:history="1">
        <w:r w:rsidR="009924F1" w:rsidRPr="00723B0B">
          <w:rPr>
            <w:rStyle w:val="Hyperlink"/>
          </w:rPr>
          <w:t>Microsoft Dynamics AX</w:t>
        </w:r>
        <w:r w:rsidR="009924F1">
          <w:tab/>
        </w:r>
        <w:r w:rsidR="009924F1">
          <w:fldChar w:fldCharType="begin"/>
        </w:r>
        <w:r w:rsidR="009924F1">
          <w:instrText xml:space="preserve"> PAGEREF _Toc444074294 \h </w:instrText>
        </w:r>
        <w:r w:rsidR="009924F1">
          <w:fldChar w:fldCharType="separate"/>
        </w:r>
        <w:r w:rsidR="009924F1">
          <w:t>20</w:t>
        </w:r>
        <w:r w:rsidR="009924F1">
          <w:fldChar w:fldCharType="end"/>
        </w:r>
      </w:hyperlink>
    </w:p>
    <w:p w:rsidR="009924F1" w:rsidRDefault="00A80C6F">
      <w:pPr>
        <w:pStyle w:val="TOC3"/>
        <w:rPr>
          <w:rFonts w:eastAsiaTheme="minorEastAsia"/>
          <w:smallCaps w:val="0"/>
          <w:sz w:val="22"/>
          <w:lang w:eastAsia="en-US"/>
        </w:rPr>
      </w:pPr>
      <w:hyperlink w:anchor="_Toc444074295" w:history="1">
        <w:r w:rsidR="009924F1" w:rsidRPr="00723B0B">
          <w:rPr>
            <w:rStyle w:val="Hyperlink"/>
          </w:rPr>
          <w:t>Microsoft Dynamics CRM</w:t>
        </w:r>
        <w:r w:rsidR="009924F1">
          <w:tab/>
        </w:r>
        <w:r w:rsidR="009924F1">
          <w:fldChar w:fldCharType="begin"/>
        </w:r>
        <w:r w:rsidR="009924F1">
          <w:instrText xml:space="preserve"> PAGEREF _Toc444074295 \h </w:instrText>
        </w:r>
        <w:r w:rsidR="009924F1">
          <w:fldChar w:fldCharType="separate"/>
        </w:r>
        <w:r w:rsidR="009924F1">
          <w:t>22</w:t>
        </w:r>
        <w:r w:rsidR="009924F1">
          <w:fldChar w:fldCharType="end"/>
        </w:r>
      </w:hyperlink>
    </w:p>
    <w:p w:rsidR="009924F1" w:rsidRDefault="00A80C6F">
      <w:pPr>
        <w:pStyle w:val="TOC2"/>
        <w:rPr>
          <w:rFonts w:eastAsiaTheme="minorEastAsia"/>
          <w:smallCaps w:val="0"/>
          <w:sz w:val="22"/>
          <w:lang w:eastAsia="en-US"/>
        </w:rPr>
      </w:pPr>
      <w:hyperlink w:anchor="_Toc444074296" w:history="1">
        <w:r w:rsidR="009924F1" w:rsidRPr="00723B0B">
          <w:rPr>
            <w:rStyle w:val="Hyperlink"/>
          </w:rPr>
          <w:t>Microsoft Identity Manager</w:t>
        </w:r>
        <w:r w:rsidR="009924F1">
          <w:tab/>
        </w:r>
        <w:r w:rsidR="009924F1">
          <w:fldChar w:fldCharType="begin"/>
        </w:r>
        <w:r w:rsidR="009924F1">
          <w:instrText xml:space="preserve"> PAGEREF _Toc444074296 \h </w:instrText>
        </w:r>
        <w:r w:rsidR="009924F1">
          <w:fldChar w:fldCharType="separate"/>
        </w:r>
        <w:r w:rsidR="009924F1">
          <w:t>24</w:t>
        </w:r>
        <w:r w:rsidR="009924F1">
          <w:fldChar w:fldCharType="end"/>
        </w:r>
      </w:hyperlink>
    </w:p>
    <w:p w:rsidR="009924F1" w:rsidRDefault="00A80C6F">
      <w:pPr>
        <w:pStyle w:val="TOC2"/>
        <w:rPr>
          <w:rFonts w:eastAsiaTheme="minorEastAsia"/>
          <w:smallCaps w:val="0"/>
          <w:sz w:val="22"/>
          <w:lang w:eastAsia="en-US"/>
        </w:rPr>
      </w:pPr>
      <w:hyperlink w:anchor="_Toc444074297" w:history="1">
        <w:r w:rsidR="009924F1" w:rsidRPr="00723B0B">
          <w:rPr>
            <w:rStyle w:val="Hyperlink"/>
          </w:rPr>
          <w:t xml:space="preserve">Office </w:t>
        </w:r>
        <w:r w:rsidR="009924F1" w:rsidRPr="00723B0B">
          <w:rPr>
            <w:rStyle w:val="Hyperlink"/>
            <w:rFonts w:ascii="SimSun" w:hAnsi="SimSun" w:cs="SimSun" w:hint="eastAsia"/>
          </w:rPr>
          <w:t>应用程序</w:t>
        </w:r>
        <w:r w:rsidR="009924F1">
          <w:tab/>
        </w:r>
        <w:r w:rsidR="009924F1">
          <w:fldChar w:fldCharType="begin"/>
        </w:r>
        <w:r w:rsidR="009924F1">
          <w:instrText xml:space="preserve"> PAGEREF _Toc444074297 \h </w:instrText>
        </w:r>
        <w:r w:rsidR="009924F1">
          <w:fldChar w:fldCharType="separate"/>
        </w:r>
        <w:r w:rsidR="009924F1">
          <w:t>25</w:t>
        </w:r>
        <w:r w:rsidR="009924F1">
          <w:fldChar w:fldCharType="end"/>
        </w:r>
      </w:hyperlink>
    </w:p>
    <w:p w:rsidR="009924F1" w:rsidRDefault="00A80C6F">
      <w:pPr>
        <w:pStyle w:val="TOC3"/>
        <w:rPr>
          <w:rFonts w:eastAsiaTheme="minorEastAsia"/>
          <w:smallCaps w:val="0"/>
          <w:sz w:val="22"/>
          <w:lang w:eastAsia="en-US"/>
        </w:rPr>
      </w:pPr>
      <w:hyperlink w:anchor="_Toc444074298" w:history="1">
        <w:r w:rsidR="009924F1" w:rsidRPr="00723B0B">
          <w:rPr>
            <w:rStyle w:val="Hyperlink"/>
          </w:rPr>
          <w:t xml:space="preserve">Office </w:t>
        </w:r>
        <w:r w:rsidR="009924F1" w:rsidRPr="00723B0B">
          <w:rPr>
            <w:rStyle w:val="Hyperlink"/>
            <w:rFonts w:ascii="SimSun" w:hAnsi="SimSun" w:cs="SimSun" w:hint="eastAsia"/>
          </w:rPr>
          <w:t>桌面应用程序</w:t>
        </w:r>
        <w:r w:rsidR="009924F1">
          <w:tab/>
        </w:r>
        <w:r w:rsidR="009924F1">
          <w:fldChar w:fldCharType="begin"/>
        </w:r>
        <w:r w:rsidR="009924F1">
          <w:instrText xml:space="preserve"> PAGEREF _Toc444074298 \h </w:instrText>
        </w:r>
        <w:r w:rsidR="009924F1">
          <w:fldChar w:fldCharType="separate"/>
        </w:r>
        <w:r w:rsidR="009924F1">
          <w:t>25</w:t>
        </w:r>
        <w:r w:rsidR="009924F1">
          <w:fldChar w:fldCharType="end"/>
        </w:r>
      </w:hyperlink>
    </w:p>
    <w:p w:rsidR="009924F1" w:rsidRDefault="00A80C6F">
      <w:pPr>
        <w:pStyle w:val="TOC3"/>
        <w:rPr>
          <w:rFonts w:eastAsiaTheme="minorEastAsia"/>
          <w:smallCaps w:val="0"/>
          <w:sz w:val="22"/>
          <w:lang w:eastAsia="en-US"/>
        </w:rPr>
      </w:pPr>
      <w:hyperlink w:anchor="_Toc444074299" w:history="1">
        <w:r w:rsidR="009924F1" w:rsidRPr="00723B0B">
          <w:rPr>
            <w:rStyle w:val="Hyperlink"/>
          </w:rPr>
          <w:t>Office for Mac</w:t>
        </w:r>
        <w:r w:rsidR="009924F1">
          <w:tab/>
        </w:r>
        <w:r w:rsidR="009924F1">
          <w:fldChar w:fldCharType="begin"/>
        </w:r>
        <w:r w:rsidR="009924F1">
          <w:instrText xml:space="preserve"> PAGEREF _Toc444074299 \h </w:instrText>
        </w:r>
        <w:r w:rsidR="009924F1">
          <w:fldChar w:fldCharType="separate"/>
        </w:r>
        <w:r w:rsidR="009924F1">
          <w:t>27</w:t>
        </w:r>
        <w:r w:rsidR="009924F1">
          <w:fldChar w:fldCharType="end"/>
        </w:r>
      </w:hyperlink>
    </w:p>
    <w:p w:rsidR="009924F1" w:rsidRDefault="00A80C6F">
      <w:pPr>
        <w:pStyle w:val="TOC2"/>
        <w:rPr>
          <w:rFonts w:eastAsiaTheme="minorEastAsia"/>
          <w:smallCaps w:val="0"/>
          <w:sz w:val="22"/>
          <w:lang w:eastAsia="en-US"/>
        </w:rPr>
      </w:pPr>
      <w:hyperlink w:anchor="_Toc444074300" w:history="1">
        <w:r w:rsidR="009924F1" w:rsidRPr="00723B0B">
          <w:rPr>
            <w:rStyle w:val="Hyperlink"/>
          </w:rPr>
          <w:t xml:space="preserve">Office </w:t>
        </w:r>
        <w:r w:rsidR="009924F1" w:rsidRPr="00723B0B">
          <w:rPr>
            <w:rStyle w:val="Hyperlink"/>
            <w:rFonts w:ascii="SimSun" w:hAnsi="SimSun" w:cs="SimSun" w:hint="eastAsia"/>
          </w:rPr>
          <w:t>服务器</w:t>
        </w:r>
        <w:r w:rsidR="009924F1">
          <w:tab/>
        </w:r>
        <w:r w:rsidR="009924F1">
          <w:fldChar w:fldCharType="begin"/>
        </w:r>
        <w:r w:rsidR="009924F1">
          <w:instrText xml:space="preserve"> PAGEREF _Toc444074300 \h </w:instrText>
        </w:r>
        <w:r w:rsidR="009924F1">
          <w:fldChar w:fldCharType="separate"/>
        </w:r>
        <w:r w:rsidR="009924F1">
          <w:t>28</w:t>
        </w:r>
        <w:r w:rsidR="009924F1">
          <w:fldChar w:fldCharType="end"/>
        </w:r>
      </w:hyperlink>
    </w:p>
    <w:p w:rsidR="009924F1" w:rsidRDefault="00A80C6F">
      <w:pPr>
        <w:pStyle w:val="TOC3"/>
        <w:rPr>
          <w:rFonts w:eastAsiaTheme="minorEastAsia"/>
          <w:smallCaps w:val="0"/>
          <w:sz w:val="22"/>
          <w:lang w:eastAsia="en-US"/>
        </w:rPr>
      </w:pPr>
      <w:hyperlink w:anchor="_Toc444074301" w:history="1">
        <w:r w:rsidR="009924F1" w:rsidRPr="00723B0B">
          <w:rPr>
            <w:rStyle w:val="Hyperlink"/>
          </w:rPr>
          <w:t>Exchange Server</w:t>
        </w:r>
        <w:r w:rsidR="009924F1">
          <w:tab/>
        </w:r>
        <w:r w:rsidR="009924F1">
          <w:fldChar w:fldCharType="begin"/>
        </w:r>
        <w:r w:rsidR="009924F1">
          <w:instrText xml:space="preserve"> PAGEREF _Toc444074301 \h </w:instrText>
        </w:r>
        <w:r w:rsidR="009924F1">
          <w:fldChar w:fldCharType="separate"/>
        </w:r>
        <w:r w:rsidR="009924F1">
          <w:t>28</w:t>
        </w:r>
        <w:r w:rsidR="009924F1">
          <w:fldChar w:fldCharType="end"/>
        </w:r>
      </w:hyperlink>
    </w:p>
    <w:p w:rsidR="009924F1" w:rsidRDefault="00A80C6F">
      <w:pPr>
        <w:pStyle w:val="TOC3"/>
        <w:rPr>
          <w:rFonts w:eastAsiaTheme="minorEastAsia"/>
          <w:smallCaps w:val="0"/>
          <w:sz w:val="22"/>
          <w:lang w:eastAsia="en-US"/>
        </w:rPr>
      </w:pPr>
      <w:hyperlink w:anchor="_Toc444074302" w:history="1">
        <w:r w:rsidR="009924F1" w:rsidRPr="00723B0B">
          <w:rPr>
            <w:rStyle w:val="Hyperlink"/>
          </w:rPr>
          <w:t>Project Server</w:t>
        </w:r>
        <w:r w:rsidR="009924F1">
          <w:tab/>
        </w:r>
        <w:r w:rsidR="009924F1">
          <w:fldChar w:fldCharType="begin"/>
        </w:r>
        <w:r w:rsidR="009924F1">
          <w:instrText xml:space="preserve"> PAGEREF _Toc444074302 \h </w:instrText>
        </w:r>
        <w:r w:rsidR="009924F1">
          <w:fldChar w:fldCharType="separate"/>
        </w:r>
        <w:r w:rsidR="009924F1">
          <w:t>29</w:t>
        </w:r>
        <w:r w:rsidR="009924F1">
          <w:fldChar w:fldCharType="end"/>
        </w:r>
      </w:hyperlink>
    </w:p>
    <w:p w:rsidR="009924F1" w:rsidRDefault="00A80C6F">
      <w:pPr>
        <w:pStyle w:val="TOC3"/>
        <w:rPr>
          <w:rFonts w:eastAsiaTheme="minorEastAsia"/>
          <w:smallCaps w:val="0"/>
          <w:sz w:val="22"/>
          <w:lang w:eastAsia="en-US"/>
        </w:rPr>
      </w:pPr>
      <w:hyperlink w:anchor="_Toc444074303" w:history="1">
        <w:r w:rsidR="009924F1" w:rsidRPr="00723B0B">
          <w:rPr>
            <w:rStyle w:val="Hyperlink"/>
          </w:rPr>
          <w:t>SharePoint Server</w:t>
        </w:r>
        <w:r w:rsidR="009924F1">
          <w:tab/>
        </w:r>
        <w:r w:rsidR="009924F1">
          <w:fldChar w:fldCharType="begin"/>
        </w:r>
        <w:r w:rsidR="009924F1">
          <w:instrText xml:space="preserve"> PAGEREF _Toc444074303 \h </w:instrText>
        </w:r>
        <w:r w:rsidR="009924F1">
          <w:fldChar w:fldCharType="separate"/>
        </w:r>
        <w:r w:rsidR="009924F1">
          <w:t>30</w:t>
        </w:r>
        <w:r w:rsidR="009924F1">
          <w:fldChar w:fldCharType="end"/>
        </w:r>
      </w:hyperlink>
    </w:p>
    <w:p w:rsidR="009924F1" w:rsidRDefault="00A80C6F">
      <w:pPr>
        <w:pStyle w:val="TOC3"/>
        <w:rPr>
          <w:rFonts w:eastAsiaTheme="minorEastAsia"/>
          <w:smallCaps w:val="0"/>
          <w:sz w:val="22"/>
          <w:lang w:eastAsia="en-US"/>
        </w:rPr>
      </w:pPr>
      <w:hyperlink w:anchor="_Toc444074304" w:history="1">
        <w:r w:rsidR="009924F1" w:rsidRPr="00723B0B">
          <w:rPr>
            <w:rStyle w:val="Hyperlink"/>
          </w:rPr>
          <w:t>Skype for Business Server</w:t>
        </w:r>
        <w:r w:rsidR="009924F1">
          <w:tab/>
        </w:r>
        <w:r w:rsidR="009924F1">
          <w:fldChar w:fldCharType="begin"/>
        </w:r>
        <w:r w:rsidR="009924F1">
          <w:instrText xml:space="preserve"> PAGEREF _Toc444074304 \h </w:instrText>
        </w:r>
        <w:r w:rsidR="009924F1">
          <w:fldChar w:fldCharType="separate"/>
        </w:r>
        <w:r w:rsidR="009924F1">
          <w:t>31</w:t>
        </w:r>
        <w:r w:rsidR="009924F1">
          <w:fldChar w:fldCharType="end"/>
        </w:r>
      </w:hyperlink>
    </w:p>
    <w:p w:rsidR="009924F1" w:rsidRDefault="00A80C6F">
      <w:pPr>
        <w:pStyle w:val="TOC2"/>
        <w:rPr>
          <w:rFonts w:eastAsiaTheme="minorEastAsia"/>
          <w:smallCaps w:val="0"/>
          <w:sz w:val="22"/>
          <w:lang w:eastAsia="en-US"/>
        </w:rPr>
      </w:pPr>
      <w:hyperlink w:anchor="_Toc444074305" w:history="1">
        <w:r w:rsidR="009924F1" w:rsidRPr="00723B0B">
          <w:rPr>
            <w:rStyle w:val="Hyperlink"/>
          </w:rPr>
          <w:t>R Server</w:t>
        </w:r>
        <w:r w:rsidR="009924F1">
          <w:tab/>
        </w:r>
        <w:r w:rsidR="009924F1">
          <w:fldChar w:fldCharType="begin"/>
        </w:r>
        <w:r w:rsidR="009924F1">
          <w:instrText xml:space="preserve"> PAGEREF _Toc444074305 \h </w:instrText>
        </w:r>
        <w:r w:rsidR="009924F1">
          <w:fldChar w:fldCharType="separate"/>
        </w:r>
        <w:r w:rsidR="009924F1">
          <w:t>32</w:t>
        </w:r>
        <w:r w:rsidR="009924F1">
          <w:fldChar w:fldCharType="end"/>
        </w:r>
      </w:hyperlink>
    </w:p>
    <w:p w:rsidR="009924F1" w:rsidRDefault="00A80C6F">
      <w:pPr>
        <w:pStyle w:val="TOC2"/>
        <w:rPr>
          <w:rFonts w:eastAsiaTheme="minorEastAsia"/>
          <w:smallCaps w:val="0"/>
          <w:sz w:val="22"/>
          <w:lang w:eastAsia="en-US"/>
        </w:rPr>
      </w:pPr>
      <w:hyperlink w:anchor="_Toc444074306" w:history="1">
        <w:r w:rsidR="009924F1" w:rsidRPr="00723B0B">
          <w:rPr>
            <w:rStyle w:val="Hyperlink"/>
          </w:rPr>
          <w:t>SQL Server</w:t>
        </w:r>
        <w:r w:rsidR="009924F1">
          <w:tab/>
        </w:r>
        <w:r w:rsidR="009924F1">
          <w:fldChar w:fldCharType="begin"/>
        </w:r>
        <w:r w:rsidR="009924F1">
          <w:instrText xml:space="preserve"> PAGEREF _Toc444074306 \h </w:instrText>
        </w:r>
        <w:r w:rsidR="009924F1">
          <w:fldChar w:fldCharType="separate"/>
        </w:r>
        <w:r w:rsidR="009924F1">
          <w:t>33</w:t>
        </w:r>
        <w:r w:rsidR="009924F1">
          <w:fldChar w:fldCharType="end"/>
        </w:r>
      </w:hyperlink>
    </w:p>
    <w:p w:rsidR="009924F1" w:rsidRDefault="00A80C6F">
      <w:pPr>
        <w:pStyle w:val="TOC2"/>
        <w:rPr>
          <w:rFonts w:eastAsiaTheme="minorEastAsia"/>
          <w:smallCaps w:val="0"/>
          <w:sz w:val="22"/>
          <w:lang w:eastAsia="en-US"/>
        </w:rPr>
      </w:pPr>
      <w:hyperlink w:anchor="_Toc444074307" w:history="1">
        <w:r w:rsidR="009924F1" w:rsidRPr="00723B0B">
          <w:rPr>
            <w:rStyle w:val="Hyperlink"/>
          </w:rPr>
          <w:t>System Center</w:t>
        </w:r>
        <w:r w:rsidR="009924F1">
          <w:tab/>
        </w:r>
        <w:r w:rsidR="009924F1">
          <w:fldChar w:fldCharType="begin"/>
        </w:r>
        <w:r w:rsidR="009924F1">
          <w:instrText xml:space="preserve"> PAGEREF _Toc444074307 \h </w:instrText>
        </w:r>
        <w:r w:rsidR="009924F1">
          <w:fldChar w:fldCharType="separate"/>
        </w:r>
        <w:r w:rsidR="009924F1">
          <w:t>36</w:t>
        </w:r>
        <w:r w:rsidR="009924F1">
          <w:fldChar w:fldCharType="end"/>
        </w:r>
      </w:hyperlink>
    </w:p>
    <w:p w:rsidR="009924F1" w:rsidRDefault="00A80C6F">
      <w:pPr>
        <w:pStyle w:val="TOC3"/>
        <w:rPr>
          <w:rFonts w:eastAsiaTheme="minorEastAsia"/>
          <w:smallCaps w:val="0"/>
          <w:sz w:val="22"/>
          <w:lang w:eastAsia="en-US"/>
        </w:rPr>
      </w:pPr>
      <w:hyperlink w:anchor="_Toc444074308" w:history="1">
        <w:r w:rsidR="009924F1" w:rsidRPr="00723B0B">
          <w:rPr>
            <w:rStyle w:val="Hyperlink"/>
          </w:rPr>
          <w:t>System Center Server</w:t>
        </w:r>
        <w:r w:rsidR="009924F1">
          <w:tab/>
        </w:r>
        <w:r w:rsidR="009924F1">
          <w:fldChar w:fldCharType="begin"/>
        </w:r>
        <w:r w:rsidR="009924F1">
          <w:instrText xml:space="preserve"> PAGEREF _Toc444074308 \h </w:instrText>
        </w:r>
        <w:r w:rsidR="009924F1">
          <w:fldChar w:fldCharType="separate"/>
        </w:r>
        <w:r w:rsidR="009924F1">
          <w:t>36</w:t>
        </w:r>
        <w:r w:rsidR="009924F1">
          <w:fldChar w:fldCharType="end"/>
        </w:r>
      </w:hyperlink>
    </w:p>
    <w:p w:rsidR="009924F1" w:rsidRDefault="00A80C6F">
      <w:pPr>
        <w:pStyle w:val="TOC3"/>
        <w:rPr>
          <w:rFonts w:eastAsiaTheme="minorEastAsia"/>
          <w:smallCaps w:val="0"/>
          <w:sz w:val="22"/>
          <w:lang w:eastAsia="en-US"/>
        </w:rPr>
      </w:pPr>
      <w:hyperlink w:anchor="_Toc444074309" w:history="1">
        <w:r w:rsidR="009924F1" w:rsidRPr="00723B0B">
          <w:rPr>
            <w:rStyle w:val="Hyperlink"/>
          </w:rPr>
          <w:t>System Center Client Management Suite</w:t>
        </w:r>
        <w:r w:rsidR="009924F1">
          <w:tab/>
        </w:r>
        <w:r w:rsidR="009924F1">
          <w:fldChar w:fldCharType="begin"/>
        </w:r>
        <w:r w:rsidR="009924F1">
          <w:instrText xml:space="preserve"> PAGEREF _Toc444074309 \h </w:instrText>
        </w:r>
        <w:r w:rsidR="009924F1">
          <w:fldChar w:fldCharType="separate"/>
        </w:r>
        <w:r w:rsidR="009924F1">
          <w:t>37</w:t>
        </w:r>
        <w:r w:rsidR="009924F1">
          <w:fldChar w:fldCharType="end"/>
        </w:r>
      </w:hyperlink>
    </w:p>
    <w:p w:rsidR="009924F1" w:rsidRDefault="00A80C6F">
      <w:pPr>
        <w:pStyle w:val="TOC3"/>
        <w:rPr>
          <w:rFonts w:eastAsiaTheme="minorEastAsia"/>
          <w:smallCaps w:val="0"/>
          <w:sz w:val="22"/>
          <w:lang w:eastAsia="en-US"/>
        </w:rPr>
      </w:pPr>
      <w:hyperlink w:anchor="_Toc444074310" w:history="1">
        <w:r w:rsidR="009924F1" w:rsidRPr="00723B0B">
          <w:rPr>
            <w:rStyle w:val="Hyperlink"/>
          </w:rPr>
          <w:t>System Center Configuration Manager</w:t>
        </w:r>
        <w:r w:rsidR="009924F1">
          <w:tab/>
        </w:r>
        <w:r w:rsidR="009924F1">
          <w:fldChar w:fldCharType="begin"/>
        </w:r>
        <w:r w:rsidR="009924F1">
          <w:instrText xml:space="preserve"> PAGEREF _Toc444074310 \h </w:instrText>
        </w:r>
        <w:r w:rsidR="009924F1">
          <w:fldChar w:fldCharType="separate"/>
        </w:r>
        <w:r w:rsidR="009924F1">
          <w:t>38</w:t>
        </w:r>
        <w:r w:rsidR="009924F1">
          <w:fldChar w:fldCharType="end"/>
        </w:r>
      </w:hyperlink>
    </w:p>
    <w:p w:rsidR="009924F1" w:rsidRDefault="00A80C6F">
      <w:pPr>
        <w:pStyle w:val="TOC3"/>
        <w:rPr>
          <w:rFonts w:eastAsiaTheme="minorEastAsia"/>
          <w:smallCaps w:val="0"/>
          <w:sz w:val="22"/>
          <w:lang w:eastAsia="en-US"/>
        </w:rPr>
      </w:pPr>
      <w:hyperlink w:anchor="_Toc444074311" w:history="1">
        <w:r w:rsidR="009924F1" w:rsidRPr="00723B0B">
          <w:rPr>
            <w:rStyle w:val="Hyperlink"/>
          </w:rPr>
          <w:t>System Center Data Protection Manager</w:t>
        </w:r>
        <w:r w:rsidR="009924F1">
          <w:tab/>
        </w:r>
        <w:r w:rsidR="009924F1">
          <w:fldChar w:fldCharType="begin"/>
        </w:r>
        <w:r w:rsidR="009924F1">
          <w:instrText xml:space="preserve"> PAGEREF _Toc444074311 \h </w:instrText>
        </w:r>
        <w:r w:rsidR="009924F1">
          <w:fldChar w:fldCharType="separate"/>
        </w:r>
        <w:r w:rsidR="009924F1">
          <w:t>39</w:t>
        </w:r>
        <w:r w:rsidR="009924F1">
          <w:fldChar w:fldCharType="end"/>
        </w:r>
      </w:hyperlink>
    </w:p>
    <w:p w:rsidR="009924F1" w:rsidRDefault="00A80C6F">
      <w:pPr>
        <w:pStyle w:val="TOC3"/>
        <w:rPr>
          <w:rFonts w:eastAsiaTheme="minorEastAsia"/>
          <w:smallCaps w:val="0"/>
          <w:sz w:val="22"/>
          <w:lang w:eastAsia="en-US"/>
        </w:rPr>
      </w:pPr>
      <w:hyperlink w:anchor="_Toc444074312" w:history="1">
        <w:r w:rsidR="009924F1" w:rsidRPr="00723B0B">
          <w:rPr>
            <w:rStyle w:val="Hyperlink"/>
          </w:rPr>
          <w:t>System Center Endpoint Protection</w:t>
        </w:r>
        <w:r w:rsidR="009924F1">
          <w:tab/>
        </w:r>
        <w:r w:rsidR="009924F1">
          <w:fldChar w:fldCharType="begin"/>
        </w:r>
        <w:r w:rsidR="009924F1">
          <w:instrText xml:space="preserve"> PAGEREF _Toc444074312 \h </w:instrText>
        </w:r>
        <w:r w:rsidR="009924F1">
          <w:fldChar w:fldCharType="separate"/>
        </w:r>
        <w:r w:rsidR="009924F1">
          <w:t>39</w:t>
        </w:r>
        <w:r w:rsidR="009924F1">
          <w:fldChar w:fldCharType="end"/>
        </w:r>
      </w:hyperlink>
    </w:p>
    <w:p w:rsidR="009924F1" w:rsidRDefault="00A80C6F">
      <w:pPr>
        <w:pStyle w:val="TOC3"/>
        <w:rPr>
          <w:rFonts w:eastAsiaTheme="minorEastAsia"/>
          <w:smallCaps w:val="0"/>
          <w:sz w:val="22"/>
          <w:lang w:eastAsia="en-US"/>
        </w:rPr>
      </w:pPr>
      <w:hyperlink w:anchor="_Toc444074313" w:history="1">
        <w:r w:rsidR="009924F1" w:rsidRPr="00723B0B">
          <w:rPr>
            <w:rStyle w:val="Hyperlink"/>
          </w:rPr>
          <w:t>System Center Operation Manager</w:t>
        </w:r>
        <w:r w:rsidR="009924F1">
          <w:tab/>
        </w:r>
        <w:r w:rsidR="009924F1">
          <w:fldChar w:fldCharType="begin"/>
        </w:r>
        <w:r w:rsidR="009924F1">
          <w:instrText xml:space="preserve"> PAGEREF _Toc444074313 \h </w:instrText>
        </w:r>
        <w:r w:rsidR="009924F1">
          <w:fldChar w:fldCharType="separate"/>
        </w:r>
        <w:r w:rsidR="009924F1">
          <w:t>40</w:t>
        </w:r>
        <w:r w:rsidR="009924F1">
          <w:fldChar w:fldCharType="end"/>
        </w:r>
      </w:hyperlink>
    </w:p>
    <w:p w:rsidR="009924F1" w:rsidRDefault="00A80C6F">
      <w:pPr>
        <w:pStyle w:val="TOC3"/>
        <w:rPr>
          <w:rFonts w:eastAsiaTheme="minorEastAsia"/>
          <w:smallCaps w:val="0"/>
          <w:sz w:val="22"/>
          <w:lang w:eastAsia="en-US"/>
        </w:rPr>
      </w:pPr>
      <w:hyperlink w:anchor="_Toc444074314" w:history="1">
        <w:r w:rsidR="009924F1" w:rsidRPr="00723B0B">
          <w:rPr>
            <w:rStyle w:val="Hyperlink"/>
          </w:rPr>
          <w:t>System Center Server Management Suite</w:t>
        </w:r>
        <w:r w:rsidR="009924F1">
          <w:tab/>
        </w:r>
        <w:r w:rsidR="009924F1">
          <w:fldChar w:fldCharType="begin"/>
        </w:r>
        <w:r w:rsidR="009924F1">
          <w:instrText xml:space="preserve"> PAGEREF _Toc444074314 \h </w:instrText>
        </w:r>
        <w:r w:rsidR="009924F1">
          <w:fldChar w:fldCharType="separate"/>
        </w:r>
        <w:r w:rsidR="009924F1">
          <w:t>40</w:t>
        </w:r>
        <w:r w:rsidR="009924F1">
          <w:fldChar w:fldCharType="end"/>
        </w:r>
      </w:hyperlink>
    </w:p>
    <w:p w:rsidR="009924F1" w:rsidRDefault="00A80C6F">
      <w:pPr>
        <w:pStyle w:val="TOC3"/>
        <w:rPr>
          <w:rFonts w:eastAsiaTheme="minorEastAsia"/>
          <w:smallCaps w:val="0"/>
          <w:sz w:val="22"/>
          <w:lang w:eastAsia="en-US"/>
        </w:rPr>
      </w:pPr>
      <w:hyperlink w:anchor="_Toc444074315" w:history="1">
        <w:r w:rsidR="009924F1" w:rsidRPr="00723B0B">
          <w:rPr>
            <w:rStyle w:val="Hyperlink"/>
          </w:rPr>
          <w:t>System Center Service Manager</w:t>
        </w:r>
        <w:r w:rsidR="009924F1">
          <w:tab/>
        </w:r>
        <w:r w:rsidR="009924F1">
          <w:fldChar w:fldCharType="begin"/>
        </w:r>
        <w:r w:rsidR="009924F1">
          <w:instrText xml:space="preserve"> PAGEREF _Toc444074315 \h </w:instrText>
        </w:r>
        <w:r w:rsidR="009924F1">
          <w:fldChar w:fldCharType="separate"/>
        </w:r>
        <w:r w:rsidR="009924F1">
          <w:t>40</w:t>
        </w:r>
        <w:r w:rsidR="009924F1">
          <w:fldChar w:fldCharType="end"/>
        </w:r>
      </w:hyperlink>
    </w:p>
    <w:p w:rsidR="009924F1" w:rsidRDefault="00A80C6F">
      <w:pPr>
        <w:pStyle w:val="TOC2"/>
        <w:rPr>
          <w:rFonts w:eastAsiaTheme="minorEastAsia"/>
          <w:smallCaps w:val="0"/>
          <w:sz w:val="22"/>
          <w:lang w:eastAsia="en-US"/>
        </w:rPr>
      </w:pPr>
      <w:hyperlink w:anchor="_Toc444074316" w:history="1">
        <w:r w:rsidR="009924F1" w:rsidRPr="00723B0B">
          <w:rPr>
            <w:rStyle w:val="Hyperlink"/>
          </w:rPr>
          <w:t>Virtual Desktop Infrastructure (VDI) Suite</w:t>
        </w:r>
        <w:r w:rsidR="009924F1">
          <w:tab/>
        </w:r>
        <w:r w:rsidR="009924F1">
          <w:fldChar w:fldCharType="begin"/>
        </w:r>
        <w:r w:rsidR="009924F1">
          <w:instrText xml:space="preserve"> PAGEREF _Toc444074316 \h </w:instrText>
        </w:r>
        <w:r w:rsidR="009924F1">
          <w:fldChar w:fldCharType="separate"/>
        </w:r>
        <w:r w:rsidR="009924F1">
          <w:t>40</w:t>
        </w:r>
        <w:r w:rsidR="009924F1">
          <w:fldChar w:fldCharType="end"/>
        </w:r>
      </w:hyperlink>
    </w:p>
    <w:p w:rsidR="009924F1" w:rsidRDefault="00A80C6F">
      <w:pPr>
        <w:pStyle w:val="TOC2"/>
        <w:rPr>
          <w:rFonts w:eastAsiaTheme="minorEastAsia"/>
          <w:smallCaps w:val="0"/>
          <w:sz w:val="22"/>
          <w:lang w:eastAsia="en-US"/>
        </w:rPr>
      </w:pPr>
      <w:hyperlink w:anchor="_Toc444074317" w:history="1">
        <w:r w:rsidR="009924F1" w:rsidRPr="00723B0B">
          <w:rPr>
            <w:rStyle w:val="Hyperlink"/>
          </w:rPr>
          <w:t>Visual Studio</w:t>
        </w:r>
        <w:r w:rsidR="009924F1">
          <w:tab/>
        </w:r>
        <w:r w:rsidR="009924F1">
          <w:fldChar w:fldCharType="begin"/>
        </w:r>
        <w:r w:rsidR="009924F1">
          <w:instrText xml:space="preserve"> PAGEREF _Toc444074317 \h </w:instrText>
        </w:r>
        <w:r w:rsidR="009924F1">
          <w:fldChar w:fldCharType="separate"/>
        </w:r>
        <w:r w:rsidR="009924F1">
          <w:t>41</w:t>
        </w:r>
        <w:r w:rsidR="009924F1">
          <w:fldChar w:fldCharType="end"/>
        </w:r>
      </w:hyperlink>
    </w:p>
    <w:p w:rsidR="009924F1" w:rsidRDefault="00A80C6F">
      <w:pPr>
        <w:pStyle w:val="TOC3"/>
        <w:rPr>
          <w:rFonts w:eastAsiaTheme="minorEastAsia"/>
          <w:smallCaps w:val="0"/>
          <w:sz w:val="22"/>
          <w:lang w:eastAsia="en-US"/>
        </w:rPr>
      </w:pPr>
      <w:hyperlink w:anchor="_Toc444074318" w:history="1">
        <w:r w:rsidR="009924F1" w:rsidRPr="00723B0B">
          <w:rPr>
            <w:rStyle w:val="Hyperlink"/>
          </w:rPr>
          <w:t>Visual Studio</w:t>
        </w:r>
        <w:r w:rsidR="009924F1">
          <w:tab/>
        </w:r>
        <w:r w:rsidR="009924F1">
          <w:fldChar w:fldCharType="begin"/>
        </w:r>
        <w:r w:rsidR="009924F1">
          <w:instrText xml:space="preserve"> PAGEREF _Toc444074318 \h </w:instrText>
        </w:r>
        <w:r w:rsidR="009924F1">
          <w:fldChar w:fldCharType="separate"/>
        </w:r>
        <w:r w:rsidR="009924F1">
          <w:t>41</w:t>
        </w:r>
        <w:r w:rsidR="009924F1">
          <w:fldChar w:fldCharType="end"/>
        </w:r>
      </w:hyperlink>
    </w:p>
    <w:p w:rsidR="009924F1" w:rsidRDefault="00A80C6F">
      <w:pPr>
        <w:pStyle w:val="TOC3"/>
        <w:rPr>
          <w:rFonts w:eastAsiaTheme="minorEastAsia"/>
          <w:smallCaps w:val="0"/>
          <w:sz w:val="22"/>
          <w:lang w:eastAsia="en-US"/>
        </w:rPr>
      </w:pPr>
      <w:hyperlink w:anchor="_Toc444074319" w:history="1">
        <w:r w:rsidR="009924F1" w:rsidRPr="00723B0B">
          <w:rPr>
            <w:rStyle w:val="Hyperlink"/>
          </w:rPr>
          <w:t>Visual Studio Team Foundation Server</w:t>
        </w:r>
        <w:r w:rsidR="009924F1">
          <w:tab/>
        </w:r>
        <w:r w:rsidR="009924F1">
          <w:fldChar w:fldCharType="begin"/>
        </w:r>
        <w:r w:rsidR="009924F1">
          <w:instrText xml:space="preserve"> PAGEREF _Toc444074319 \h </w:instrText>
        </w:r>
        <w:r w:rsidR="009924F1">
          <w:fldChar w:fldCharType="separate"/>
        </w:r>
        <w:r w:rsidR="009924F1">
          <w:t>43</w:t>
        </w:r>
        <w:r w:rsidR="009924F1">
          <w:fldChar w:fldCharType="end"/>
        </w:r>
      </w:hyperlink>
    </w:p>
    <w:p w:rsidR="009924F1" w:rsidRDefault="00A80C6F">
      <w:pPr>
        <w:pStyle w:val="TOC2"/>
        <w:rPr>
          <w:rFonts w:eastAsiaTheme="minorEastAsia"/>
          <w:smallCaps w:val="0"/>
          <w:sz w:val="22"/>
          <w:lang w:eastAsia="en-US"/>
        </w:rPr>
      </w:pPr>
      <w:hyperlink w:anchor="_Toc444074320" w:history="1">
        <w:r w:rsidR="009924F1" w:rsidRPr="00723B0B">
          <w:rPr>
            <w:rStyle w:val="Hyperlink"/>
          </w:rPr>
          <w:t>Windows</w:t>
        </w:r>
        <w:r w:rsidR="009924F1">
          <w:tab/>
        </w:r>
        <w:r w:rsidR="009924F1">
          <w:fldChar w:fldCharType="begin"/>
        </w:r>
        <w:r w:rsidR="009924F1">
          <w:instrText xml:space="preserve"> PAGEREF _Toc444074320 \h </w:instrText>
        </w:r>
        <w:r w:rsidR="009924F1">
          <w:fldChar w:fldCharType="separate"/>
        </w:r>
        <w:r w:rsidR="009924F1">
          <w:t>44</w:t>
        </w:r>
        <w:r w:rsidR="009924F1">
          <w:fldChar w:fldCharType="end"/>
        </w:r>
      </w:hyperlink>
    </w:p>
    <w:p w:rsidR="009924F1" w:rsidRDefault="00A80C6F">
      <w:pPr>
        <w:pStyle w:val="TOC3"/>
        <w:rPr>
          <w:rFonts w:eastAsiaTheme="minorEastAsia"/>
          <w:smallCaps w:val="0"/>
          <w:sz w:val="22"/>
          <w:lang w:eastAsia="en-US"/>
        </w:rPr>
      </w:pPr>
      <w:hyperlink w:anchor="_Toc444074321" w:history="1">
        <w:r w:rsidR="009924F1" w:rsidRPr="00723B0B">
          <w:rPr>
            <w:rStyle w:val="Hyperlink"/>
          </w:rPr>
          <w:t xml:space="preserve">Windows </w:t>
        </w:r>
        <w:r w:rsidR="009924F1" w:rsidRPr="00723B0B">
          <w:rPr>
            <w:rStyle w:val="Hyperlink"/>
            <w:rFonts w:ascii="SimSun" w:hAnsi="SimSun" w:cs="SimSun" w:hint="eastAsia"/>
          </w:rPr>
          <w:t>桌面操作系统</w:t>
        </w:r>
        <w:r w:rsidR="009924F1">
          <w:tab/>
        </w:r>
        <w:r w:rsidR="009924F1">
          <w:fldChar w:fldCharType="begin"/>
        </w:r>
        <w:r w:rsidR="009924F1">
          <w:instrText xml:space="preserve"> PAGEREF _Toc444074321 \h </w:instrText>
        </w:r>
        <w:r w:rsidR="009924F1">
          <w:fldChar w:fldCharType="separate"/>
        </w:r>
        <w:r w:rsidR="009924F1">
          <w:t>44</w:t>
        </w:r>
        <w:r w:rsidR="009924F1">
          <w:fldChar w:fldCharType="end"/>
        </w:r>
      </w:hyperlink>
    </w:p>
    <w:p w:rsidR="009924F1" w:rsidRDefault="00A80C6F">
      <w:pPr>
        <w:pStyle w:val="TOC2"/>
        <w:rPr>
          <w:rFonts w:eastAsiaTheme="minorEastAsia"/>
          <w:smallCaps w:val="0"/>
          <w:sz w:val="22"/>
          <w:lang w:eastAsia="en-US"/>
        </w:rPr>
      </w:pPr>
      <w:hyperlink w:anchor="_Toc444074322" w:history="1">
        <w:r w:rsidR="009924F1" w:rsidRPr="00723B0B">
          <w:rPr>
            <w:rStyle w:val="Hyperlink"/>
          </w:rPr>
          <w:t xml:space="preserve">Windows </w:t>
        </w:r>
        <w:r w:rsidR="009924F1" w:rsidRPr="00723B0B">
          <w:rPr>
            <w:rStyle w:val="Hyperlink"/>
            <w:rFonts w:ascii="SimSun" w:hAnsi="SimSun" w:cs="SimSun" w:hint="eastAsia"/>
          </w:rPr>
          <w:t>服务器</w:t>
        </w:r>
        <w:r w:rsidR="009924F1">
          <w:tab/>
        </w:r>
        <w:r w:rsidR="009924F1">
          <w:fldChar w:fldCharType="begin"/>
        </w:r>
        <w:r w:rsidR="009924F1">
          <w:instrText xml:space="preserve"> PAGEREF _Toc444074322 \h </w:instrText>
        </w:r>
        <w:r w:rsidR="009924F1">
          <w:fldChar w:fldCharType="separate"/>
        </w:r>
        <w:r w:rsidR="009924F1">
          <w:t>51</w:t>
        </w:r>
        <w:r w:rsidR="009924F1">
          <w:fldChar w:fldCharType="end"/>
        </w:r>
      </w:hyperlink>
    </w:p>
    <w:p w:rsidR="009924F1" w:rsidRDefault="00A80C6F">
      <w:pPr>
        <w:pStyle w:val="TOC3"/>
        <w:rPr>
          <w:rFonts w:eastAsiaTheme="minorEastAsia"/>
          <w:smallCaps w:val="0"/>
          <w:sz w:val="22"/>
          <w:lang w:eastAsia="en-US"/>
        </w:rPr>
      </w:pPr>
      <w:hyperlink w:anchor="_Toc444074323" w:history="1">
        <w:r w:rsidR="009924F1" w:rsidRPr="00723B0B">
          <w:rPr>
            <w:rStyle w:val="Hyperlink"/>
          </w:rPr>
          <w:t>Windows MultiPoint Server</w:t>
        </w:r>
        <w:r w:rsidR="009924F1">
          <w:tab/>
        </w:r>
        <w:r w:rsidR="009924F1">
          <w:fldChar w:fldCharType="begin"/>
        </w:r>
        <w:r w:rsidR="009924F1">
          <w:instrText xml:space="preserve"> PAGEREF _Toc444074323 \h </w:instrText>
        </w:r>
        <w:r w:rsidR="009924F1">
          <w:fldChar w:fldCharType="separate"/>
        </w:r>
        <w:r w:rsidR="009924F1">
          <w:t>51</w:t>
        </w:r>
        <w:r w:rsidR="009924F1">
          <w:fldChar w:fldCharType="end"/>
        </w:r>
      </w:hyperlink>
    </w:p>
    <w:p w:rsidR="009924F1" w:rsidRDefault="00A80C6F">
      <w:pPr>
        <w:pStyle w:val="TOC3"/>
        <w:rPr>
          <w:rFonts w:eastAsiaTheme="minorEastAsia"/>
          <w:smallCaps w:val="0"/>
          <w:sz w:val="22"/>
          <w:lang w:eastAsia="en-US"/>
        </w:rPr>
      </w:pPr>
      <w:hyperlink w:anchor="_Toc444074324" w:history="1">
        <w:r w:rsidR="009924F1" w:rsidRPr="00723B0B">
          <w:rPr>
            <w:rStyle w:val="Hyperlink"/>
          </w:rPr>
          <w:t xml:space="preserve">Windows </w:t>
        </w:r>
        <w:r w:rsidR="009924F1" w:rsidRPr="00723B0B">
          <w:rPr>
            <w:rStyle w:val="Hyperlink"/>
            <w:rFonts w:ascii="SimSun" w:hAnsi="SimSun" w:cs="SimSun" w:hint="eastAsia"/>
          </w:rPr>
          <w:t>服务器</w:t>
        </w:r>
        <w:r w:rsidR="009924F1">
          <w:tab/>
        </w:r>
        <w:r w:rsidR="009924F1">
          <w:fldChar w:fldCharType="begin"/>
        </w:r>
        <w:r w:rsidR="009924F1">
          <w:instrText xml:space="preserve"> PAGEREF _Toc444074324 \h </w:instrText>
        </w:r>
        <w:r w:rsidR="009924F1">
          <w:fldChar w:fldCharType="separate"/>
        </w:r>
        <w:r w:rsidR="009924F1">
          <w:t>52</w:t>
        </w:r>
        <w:r w:rsidR="009924F1">
          <w:fldChar w:fldCharType="end"/>
        </w:r>
      </w:hyperlink>
    </w:p>
    <w:p w:rsidR="009924F1" w:rsidRDefault="00A80C6F">
      <w:pPr>
        <w:pStyle w:val="TOC3"/>
        <w:rPr>
          <w:rFonts w:eastAsiaTheme="minorEastAsia"/>
          <w:smallCaps w:val="0"/>
          <w:sz w:val="22"/>
          <w:lang w:eastAsia="en-US"/>
        </w:rPr>
      </w:pPr>
      <w:hyperlink w:anchor="_Toc444074325" w:history="1">
        <w:r w:rsidR="009924F1" w:rsidRPr="00723B0B">
          <w:rPr>
            <w:rStyle w:val="Hyperlink"/>
          </w:rPr>
          <w:t>Windows Small Business Server</w:t>
        </w:r>
        <w:r w:rsidR="009924F1">
          <w:tab/>
        </w:r>
        <w:r w:rsidR="009924F1">
          <w:fldChar w:fldCharType="begin"/>
        </w:r>
        <w:r w:rsidR="009924F1">
          <w:instrText xml:space="preserve"> PAGEREF _Toc444074325 \h </w:instrText>
        </w:r>
        <w:r w:rsidR="009924F1">
          <w:fldChar w:fldCharType="separate"/>
        </w:r>
        <w:r w:rsidR="009924F1">
          <w:t>55</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26" w:history="1">
        <w:r w:rsidR="009924F1" w:rsidRPr="00723B0B">
          <w:rPr>
            <w:rStyle w:val="Hyperlink"/>
            <w:rFonts w:ascii="SimSun" w:hAnsi="SimSun" w:cs="SimSun" w:hint="eastAsia"/>
            <w:noProof/>
          </w:rPr>
          <w:t>在线服务</w:t>
        </w:r>
        <w:r w:rsidR="009924F1">
          <w:rPr>
            <w:noProof/>
          </w:rPr>
          <w:tab/>
        </w:r>
        <w:r w:rsidR="009924F1">
          <w:rPr>
            <w:noProof/>
          </w:rPr>
          <w:fldChar w:fldCharType="begin"/>
        </w:r>
        <w:r w:rsidR="009924F1">
          <w:rPr>
            <w:noProof/>
          </w:rPr>
          <w:instrText xml:space="preserve"> PAGEREF _Toc444074326 \h </w:instrText>
        </w:r>
        <w:r w:rsidR="009924F1">
          <w:rPr>
            <w:noProof/>
          </w:rPr>
        </w:r>
        <w:r w:rsidR="009924F1">
          <w:rPr>
            <w:noProof/>
          </w:rPr>
          <w:fldChar w:fldCharType="separate"/>
        </w:r>
        <w:r w:rsidR="009924F1">
          <w:rPr>
            <w:noProof/>
          </w:rPr>
          <w:t>56</w:t>
        </w:r>
        <w:r w:rsidR="009924F1">
          <w:rPr>
            <w:noProof/>
          </w:rPr>
          <w:fldChar w:fldCharType="end"/>
        </w:r>
      </w:hyperlink>
    </w:p>
    <w:p w:rsidR="009924F1" w:rsidRDefault="00A80C6F">
      <w:pPr>
        <w:pStyle w:val="TOC2"/>
        <w:rPr>
          <w:rFonts w:eastAsiaTheme="minorEastAsia"/>
          <w:smallCaps w:val="0"/>
          <w:sz w:val="22"/>
          <w:lang w:eastAsia="en-US"/>
        </w:rPr>
      </w:pPr>
      <w:hyperlink w:anchor="_Toc444074327" w:history="1">
        <w:r w:rsidR="009924F1" w:rsidRPr="00723B0B">
          <w:rPr>
            <w:rStyle w:val="Hyperlink"/>
            <w:rFonts w:ascii="SimSun" w:hAnsi="SimSun" w:cs="SimSun" w:hint="eastAsia"/>
          </w:rPr>
          <w:t>各地区的在线服务提供情况</w:t>
        </w:r>
        <w:r w:rsidR="009924F1">
          <w:tab/>
        </w:r>
        <w:r w:rsidR="009924F1">
          <w:fldChar w:fldCharType="begin"/>
        </w:r>
        <w:r w:rsidR="009924F1">
          <w:instrText xml:space="preserve"> PAGEREF _Toc444074327 \h </w:instrText>
        </w:r>
        <w:r w:rsidR="009924F1">
          <w:fldChar w:fldCharType="separate"/>
        </w:r>
        <w:r w:rsidR="009924F1">
          <w:t>56</w:t>
        </w:r>
        <w:r w:rsidR="009924F1">
          <w:fldChar w:fldCharType="end"/>
        </w:r>
      </w:hyperlink>
    </w:p>
    <w:p w:rsidR="009924F1" w:rsidRDefault="00A80C6F">
      <w:pPr>
        <w:pStyle w:val="TOC2"/>
        <w:rPr>
          <w:rFonts w:eastAsiaTheme="minorEastAsia"/>
          <w:smallCaps w:val="0"/>
          <w:sz w:val="22"/>
          <w:lang w:eastAsia="en-US"/>
        </w:rPr>
      </w:pPr>
      <w:hyperlink w:anchor="_Toc444074328" w:history="1">
        <w:r w:rsidR="009924F1" w:rsidRPr="00723B0B">
          <w:rPr>
            <w:rStyle w:val="Hyperlink"/>
            <w:rFonts w:ascii="SimSun" w:hAnsi="SimSun" w:cs="SimSun" w:hint="eastAsia"/>
          </w:rPr>
          <w:t>在线服务购买规则</w:t>
        </w:r>
        <w:r w:rsidR="009924F1">
          <w:tab/>
        </w:r>
        <w:r w:rsidR="009924F1">
          <w:fldChar w:fldCharType="begin"/>
        </w:r>
        <w:r w:rsidR="009924F1">
          <w:instrText xml:space="preserve"> PAGEREF _Toc444074328 \h </w:instrText>
        </w:r>
        <w:r w:rsidR="009924F1">
          <w:fldChar w:fldCharType="separate"/>
        </w:r>
        <w:r w:rsidR="009924F1">
          <w:t>56</w:t>
        </w:r>
        <w:r w:rsidR="009924F1">
          <w:fldChar w:fldCharType="end"/>
        </w:r>
      </w:hyperlink>
    </w:p>
    <w:p w:rsidR="009924F1" w:rsidRDefault="00A80C6F">
      <w:pPr>
        <w:pStyle w:val="TOC2"/>
        <w:rPr>
          <w:rFonts w:eastAsiaTheme="minorEastAsia"/>
          <w:smallCaps w:val="0"/>
          <w:sz w:val="22"/>
          <w:lang w:eastAsia="en-US"/>
        </w:rPr>
      </w:pPr>
      <w:hyperlink w:anchor="_Toc444074329" w:history="1">
        <w:r w:rsidR="009924F1" w:rsidRPr="00723B0B">
          <w:rPr>
            <w:rStyle w:val="Hyperlink"/>
            <w:rFonts w:ascii="SimSun" w:hAnsi="SimSun" w:cs="SimSun" w:hint="eastAsia"/>
          </w:rPr>
          <w:t>在线服务续签</w:t>
        </w:r>
        <w:r w:rsidR="009924F1">
          <w:tab/>
        </w:r>
        <w:r w:rsidR="009924F1">
          <w:fldChar w:fldCharType="begin"/>
        </w:r>
        <w:r w:rsidR="009924F1">
          <w:instrText xml:space="preserve"> PAGEREF _Toc444074329 \h </w:instrText>
        </w:r>
        <w:r w:rsidR="009924F1">
          <w:fldChar w:fldCharType="separate"/>
        </w:r>
        <w:r w:rsidR="009924F1">
          <w:t>56</w:t>
        </w:r>
        <w:r w:rsidR="009924F1">
          <w:fldChar w:fldCharType="end"/>
        </w:r>
      </w:hyperlink>
    </w:p>
    <w:p w:rsidR="009924F1" w:rsidRDefault="00A80C6F">
      <w:pPr>
        <w:pStyle w:val="TOC2"/>
        <w:rPr>
          <w:rFonts w:eastAsiaTheme="minorEastAsia"/>
          <w:smallCaps w:val="0"/>
          <w:sz w:val="22"/>
          <w:lang w:eastAsia="en-US"/>
        </w:rPr>
      </w:pPr>
      <w:hyperlink w:anchor="_Toc444074330" w:history="1">
        <w:r w:rsidR="009924F1" w:rsidRPr="00723B0B">
          <w:rPr>
            <w:rStyle w:val="Hyperlink"/>
          </w:rPr>
          <w:t xml:space="preserve">Microsoft Azure </w:t>
        </w:r>
        <w:r w:rsidR="009924F1" w:rsidRPr="00723B0B">
          <w:rPr>
            <w:rStyle w:val="Hyperlink"/>
            <w:rFonts w:ascii="SimSun" w:hAnsi="SimSun" w:cs="SimSun" w:hint="eastAsia"/>
          </w:rPr>
          <w:t>服务</w:t>
        </w:r>
        <w:r w:rsidR="009924F1">
          <w:tab/>
        </w:r>
        <w:r w:rsidR="009924F1">
          <w:fldChar w:fldCharType="begin"/>
        </w:r>
        <w:r w:rsidR="009924F1">
          <w:instrText xml:space="preserve"> PAGEREF _Toc444074330 \h </w:instrText>
        </w:r>
        <w:r w:rsidR="009924F1">
          <w:fldChar w:fldCharType="separate"/>
        </w:r>
        <w:r w:rsidR="009924F1">
          <w:t>56</w:t>
        </w:r>
        <w:r w:rsidR="009924F1">
          <w:fldChar w:fldCharType="end"/>
        </w:r>
      </w:hyperlink>
    </w:p>
    <w:p w:rsidR="009924F1" w:rsidRDefault="00A80C6F">
      <w:pPr>
        <w:pStyle w:val="TOC3"/>
        <w:rPr>
          <w:rFonts w:eastAsiaTheme="minorEastAsia"/>
          <w:smallCaps w:val="0"/>
          <w:sz w:val="22"/>
          <w:lang w:eastAsia="en-US"/>
        </w:rPr>
      </w:pPr>
      <w:hyperlink w:anchor="_Toc444074331" w:history="1">
        <w:r w:rsidR="009924F1" w:rsidRPr="00723B0B">
          <w:rPr>
            <w:rStyle w:val="Hyperlink"/>
          </w:rPr>
          <w:t xml:space="preserve">Microsoft Azure </w:t>
        </w:r>
        <w:r w:rsidR="009924F1" w:rsidRPr="00723B0B">
          <w:rPr>
            <w:rStyle w:val="Hyperlink"/>
            <w:rFonts w:ascii="SimSun" w:hAnsi="SimSun" w:cs="SimSun" w:hint="eastAsia"/>
          </w:rPr>
          <w:t>服务</w:t>
        </w:r>
        <w:r w:rsidR="009924F1">
          <w:tab/>
        </w:r>
        <w:r w:rsidR="009924F1">
          <w:fldChar w:fldCharType="begin"/>
        </w:r>
        <w:r w:rsidR="009924F1">
          <w:instrText xml:space="preserve"> PAGEREF _Toc444074331 \h </w:instrText>
        </w:r>
        <w:r w:rsidR="009924F1">
          <w:fldChar w:fldCharType="separate"/>
        </w:r>
        <w:r w:rsidR="009924F1">
          <w:t>58</w:t>
        </w:r>
        <w:r w:rsidR="009924F1">
          <w:fldChar w:fldCharType="end"/>
        </w:r>
      </w:hyperlink>
    </w:p>
    <w:p w:rsidR="009924F1" w:rsidRDefault="00A80C6F">
      <w:pPr>
        <w:pStyle w:val="TOC3"/>
        <w:rPr>
          <w:rFonts w:eastAsiaTheme="minorEastAsia"/>
          <w:smallCaps w:val="0"/>
          <w:sz w:val="22"/>
          <w:lang w:eastAsia="en-US"/>
        </w:rPr>
      </w:pPr>
      <w:hyperlink w:anchor="_Toc444074332" w:history="1">
        <w:r w:rsidR="009924F1" w:rsidRPr="00723B0B">
          <w:rPr>
            <w:rStyle w:val="Hyperlink"/>
          </w:rPr>
          <w:t xml:space="preserve">Microsoft Azure </w:t>
        </w:r>
        <w:r w:rsidR="009924F1" w:rsidRPr="00723B0B">
          <w:rPr>
            <w:rStyle w:val="Hyperlink"/>
            <w:rFonts w:ascii="SimSun" w:hAnsi="SimSun" w:cs="SimSun" w:hint="eastAsia"/>
          </w:rPr>
          <w:t>支持</w:t>
        </w:r>
        <w:r w:rsidR="009924F1" w:rsidRPr="00723B0B">
          <w:rPr>
            <w:rStyle w:val="Hyperlink"/>
          </w:rPr>
          <w:t xml:space="preserve"> </w:t>
        </w:r>
        <w:r w:rsidR="009924F1" w:rsidRPr="00723B0B">
          <w:rPr>
            <w:rStyle w:val="Hyperlink"/>
            <w:rFonts w:ascii="SimSun" w:hAnsi="SimSun" w:cs="SimSun" w:hint="eastAsia"/>
          </w:rPr>
          <w:t>（计划）</w:t>
        </w:r>
        <w:r w:rsidR="009924F1">
          <w:tab/>
        </w:r>
        <w:r w:rsidR="009924F1">
          <w:fldChar w:fldCharType="begin"/>
        </w:r>
        <w:r w:rsidR="009924F1">
          <w:instrText xml:space="preserve"> PAGEREF _Toc444074332 \h </w:instrText>
        </w:r>
        <w:r w:rsidR="009924F1">
          <w:fldChar w:fldCharType="separate"/>
        </w:r>
        <w:r w:rsidR="009924F1">
          <w:t>58</w:t>
        </w:r>
        <w:r w:rsidR="009924F1">
          <w:fldChar w:fldCharType="end"/>
        </w:r>
      </w:hyperlink>
    </w:p>
    <w:p w:rsidR="009924F1" w:rsidRDefault="00A80C6F">
      <w:pPr>
        <w:pStyle w:val="TOC3"/>
        <w:rPr>
          <w:rFonts w:eastAsiaTheme="minorEastAsia"/>
          <w:smallCaps w:val="0"/>
          <w:sz w:val="22"/>
          <w:lang w:eastAsia="en-US"/>
        </w:rPr>
      </w:pPr>
      <w:hyperlink w:anchor="_Toc444074333" w:history="1">
        <w:r w:rsidR="009924F1" w:rsidRPr="00723B0B">
          <w:rPr>
            <w:rStyle w:val="Hyperlink"/>
          </w:rPr>
          <w:t xml:space="preserve">Microsoft Azure Site Recovery </w:t>
        </w:r>
        <w:r w:rsidR="009924F1" w:rsidRPr="00723B0B">
          <w:rPr>
            <w:rStyle w:val="Hyperlink"/>
            <w:rFonts w:ascii="SimSun" w:hAnsi="SimSun" w:cs="SimSun" w:hint="eastAsia"/>
          </w:rPr>
          <w:t>（计划）</w:t>
        </w:r>
        <w:r w:rsidR="009924F1">
          <w:tab/>
        </w:r>
        <w:r w:rsidR="009924F1">
          <w:fldChar w:fldCharType="begin"/>
        </w:r>
        <w:r w:rsidR="009924F1">
          <w:instrText xml:space="preserve"> PAGEREF _Toc444074333 \h </w:instrText>
        </w:r>
        <w:r w:rsidR="009924F1">
          <w:fldChar w:fldCharType="separate"/>
        </w:r>
        <w:r w:rsidR="009924F1">
          <w:t>59</w:t>
        </w:r>
        <w:r w:rsidR="009924F1">
          <w:fldChar w:fldCharType="end"/>
        </w:r>
      </w:hyperlink>
    </w:p>
    <w:p w:rsidR="009924F1" w:rsidRDefault="00A80C6F">
      <w:pPr>
        <w:pStyle w:val="TOC3"/>
        <w:rPr>
          <w:rFonts w:eastAsiaTheme="minorEastAsia"/>
          <w:smallCaps w:val="0"/>
          <w:sz w:val="22"/>
          <w:lang w:eastAsia="en-US"/>
        </w:rPr>
      </w:pPr>
      <w:hyperlink w:anchor="_Toc444074334" w:history="1">
        <w:r w:rsidR="009924F1" w:rsidRPr="00723B0B">
          <w:rPr>
            <w:rStyle w:val="Hyperlink"/>
            <w:rFonts w:ascii="SimSun" w:hAnsi="SimSun" w:cs="SimSun" w:hint="eastAsia"/>
          </w:rPr>
          <w:t>企业移动性套件（计划）</w:t>
        </w:r>
        <w:r w:rsidR="009924F1">
          <w:tab/>
        </w:r>
        <w:r w:rsidR="009924F1">
          <w:fldChar w:fldCharType="begin"/>
        </w:r>
        <w:r w:rsidR="009924F1">
          <w:instrText xml:space="preserve"> PAGEREF _Toc444074334 \h </w:instrText>
        </w:r>
        <w:r w:rsidR="009924F1">
          <w:fldChar w:fldCharType="separate"/>
        </w:r>
        <w:r w:rsidR="009924F1">
          <w:t>59</w:t>
        </w:r>
        <w:r w:rsidR="009924F1">
          <w:fldChar w:fldCharType="end"/>
        </w:r>
      </w:hyperlink>
    </w:p>
    <w:p w:rsidR="009924F1" w:rsidRDefault="00A80C6F">
      <w:pPr>
        <w:pStyle w:val="TOC3"/>
        <w:rPr>
          <w:rFonts w:eastAsiaTheme="minorEastAsia"/>
          <w:smallCaps w:val="0"/>
          <w:sz w:val="22"/>
          <w:lang w:eastAsia="en-US"/>
        </w:rPr>
      </w:pPr>
      <w:hyperlink w:anchor="_Toc444074335" w:history="1">
        <w:r w:rsidR="009924F1" w:rsidRPr="00723B0B">
          <w:rPr>
            <w:rStyle w:val="Hyperlink"/>
          </w:rPr>
          <w:t xml:space="preserve">Azure Active Directory </w:t>
        </w:r>
        <w:r w:rsidR="009924F1" w:rsidRPr="00723B0B">
          <w:rPr>
            <w:rStyle w:val="Hyperlink"/>
            <w:rFonts w:ascii="SimSun" w:hAnsi="SimSun" w:cs="SimSun" w:hint="eastAsia"/>
          </w:rPr>
          <w:t>（计划）</w:t>
        </w:r>
        <w:r w:rsidR="009924F1">
          <w:tab/>
        </w:r>
        <w:r w:rsidR="009924F1">
          <w:fldChar w:fldCharType="begin"/>
        </w:r>
        <w:r w:rsidR="009924F1">
          <w:instrText xml:space="preserve"> PAGEREF _Toc444074335 \h </w:instrText>
        </w:r>
        <w:r w:rsidR="009924F1">
          <w:fldChar w:fldCharType="separate"/>
        </w:r>
        <w:r w:rsidR="009924F1">
          <w:t>61</w:t>
        </w:r>
        <w:r w:rsidR="009924F1">
          <w:fldChar w:fldCharType="end"/>
        </w:r>
      </w:hyperlink>
    </w:p>
    <w:p w:rsidR="009924F1" w:rsidRDefault="00A80C6F">
      <w:pPr>
        <w:pStyle w:val="TOC3"/>
        <w:rPr>
          <w:rFonts w:eastAsiaTheme="minorEastAsia"/>
          <w:smallCaps w:val="0"/>
          <w:sz w:val="22"/>
          <w:lang w:eastAsia="en-US"/>
        </w:rPr>
      </w:pPr>
      <w:hyperlink w:anchor="_Toc444074336" w:history="1">
        <w:r w:rsidR="009924F1" w:rsidRPr="00723B0B">
          <w:rPr>
            <w:rStyle w:val="Hyperlink"/>
          </w:rPr>
          <w:t>Azure Rights Management</w:t>
        </w:r>
        <w:r w:rsidR="009924F1" w:rsidRPr="00723B0B">
          <w:rPr>
            <w:rStyle w:val="Hyperlink"/>
            <w:rFonts w:ascii="SimSun" w:hAnsi="SimSun" w:cs="SimSun" w:hint="eastAsia"/>
          </w:rPr>
          <w:t>（计划）</w:t>
        </w:r>
        <w:r w:rsidR="009924F1">
          <w:tab/>
        </w:r>
        <w:r w:rsidR="009924F1">
          <w:fldChar w:fldCharType="begin"/>
        </w:r>
        <w:r w:rsidR="009924F1">
          <w:instrText xml:space="preserve"> PAGEREF _Toc444074336 \h </w:instrText>
        </w:r>
        <w:r w:rsidR="009924F1">
          <w:fldChar w:fldCharType="separate"/>
        </w:r>
        <w:r w:rsidR="009924F1">
          <w:t>61</w:t>
        </w:r>
        <w:r w:rsidR="009924F1">
          <w:fldChar w:fldCharType="end"/>
        </w:r>
      </w:hyperlink>
    </w:p>
    <w:p w:rsidR="009924F1" w:rsidRDefault="00A80C6F">
      <w:pPr>
        <w:pStyle w:val="TOC3"/>
        <w:rPr>
          <w:rFonts w:eastAsiaTheme="minorEastAsia"/>
          <w:smallCaps w:val="0"/>
          <w:sz w:val="22"/>
          <w:lang w:eastAsia="en-US"/>
        </w:rPr>
      </w:pPr>
      <w:hyperlink w:anchor="_Toc444074337" w:history="1">
        <w:r w:rsidR="009924F1" w:rsidRPr="00723B0B">
          <w:rPr>
            <w:rStyle w:val="Hyperlink"/>
          </w:rPr>
          <w:t>Azure RemoteApp</w:t>
        </w:r>
        <w:r w:rsidR="009924F1" w:rsidRPr="00723B0B">
          <w:rPr>
            <w:rStyle w:val="Hyperlink"/>
            <w:rFonts w:ascii="SimSun" w:hAnsi="SimSun" w:cs="SimSun" w:hint="eastAsia"/>
          </w:rPr>
          <w:t>（计划）</w:t>
        </w:r>
        <w:r w:rsidR="009924F1">
          <w:tab/>
        </w:r>
        <w:r w:rsidR="009924F1">
          <w:fldChar w:fldCharType="begin"/>
        </w:r>
        <w:r w:rsidR="009924F1">
          <w:instrText xml:space="preserve"> PAGEREF _Toc444074337 \h </w:instrText>
        </w:r>
        <w:r w:rsidR="009924F1">
          <w:fldChar w:fldCharType="separate"/>
        </w:r>
        <w:r w:rsidR="009924F1">
          <w:t>61</w:t>
        </w:r>
        <w:r w:rsidR="009924F1">
          <w:fldChar w:fldCharType="end"/>
        </w:r>
      </w:hyperlink>
    </w:p>
    <w:p w:rsidR="009924F1" w:rsidRDefault="00A80C6F">
      <w:pPr>
        <w:pStyle w:val="TOC3"/>
        <w:rPr>
          <w:rFonts w:eastAsiaTheme="minorEastAsia"/>
          <w:smallCaps w:val="0"/>
          <w:sz w:val="22"/>
          <w:lang w:eastAsia="en-US"/>
        </w:rPr>
      </w:pPr>
      <w:hyperlink w:anchor="_Toc444074338" w:history="1">
        <w:r w:rsidR="009924F1" w:rsidRPr="00723B0B">
          <w:rPr>
            <w:rStyle w:val="Hyperlink"/>
            <w:rFonts w:ascii="SimSun" w:hAnsi="SimSun" w:cs="SimSun" w:hint="eastAsia"/>
          </w:rPr>
          <w:t>运行管理套件（计划）</w:t>
        </w:r>
        <w:r w:rsidR="009924F1">
          <w:tab/>
        </w:r>
        <w:r w:rsidR="009924F1">
          <w:fldChar w:fldCharType="begin"/>
        </w:r>
        <w:r w:rsidR="009924F1">
          <w:instrText xml:space="preserve"> PAGEREF _Toc444074338 \h </w:instrText>
        </w:r>
        <w:r w:rsidR="009924F1">
          <w:fldChar w:fldCharType="separate"/>
        </w:r>
        <w:r w:rsidR="009924F1">
          <w:t>62</w:t>
        </w:r>
        <w:r w:rsidR="009924F1">
          <w:fldChar w:fldCharType="end"/>
        </w:r>
      </w:hyperlink>
    </w:p>
    <w:p w:rsidR="009924F1" w:rsidRDefault="00A80C6F">
      <w:pPr>
        <w:pStyle w:val="TOC3"/>
        <w:rPr>
          <w:rFonts w:eastAsiaTheme="minorEastAsia"/>
          <w:smallCaps w:val="0"/>
          <w:sz w:val="22"/>
          <w:lang w:eastAsia="en-US"/>
        </w:rPr>
      </w:pPr>
      <w:hyperlink w:anchor="_Toc444074339" w:history="1">
        <w:r w:rsidR="009924F1" w:rsidRPr="00723B0B">
          <w:rPr>
            <w:rStyle w:val="Hyperlink"/>
            <w:rFonts w:ascii="SimSun" w:hAnsi="SimSun" w:cs="SimSun" w:hint="eastAsia"/>
          </w:rPr>
          <w:t>微软多因素身份验证（计划）</w:t>
        </w:r>
        <w:r w:rsidR="009924F1">
          <w:tab/>
        </w:r>
        <w:r w:rsidR="009924F1">
          <w:fldChar w:fldCharType="begin"/>
        </w:r>
        <w:r w:rsidR="009924F1">
          <w:instrText xml:space="preserve"> PAGEREF _Toc444074339 \h </w:instrText>
        </w:r>
        <w:r w:rsidR="009924F1">
          <w:fldChar w:fldCharType="separate"/>
        </w:r>
        <w:r w:rsidR="009924F1">
          <w:t>62</w:t>
        </w:r>
        <w:r w:rsidR="009924F1">
          <w:fldChar w:fldCharType="end"/>
        </w:r>
      </w:hyperlink>
    </w:p>
    <w:p w:rsidR="009924F1" w:rsidRDefault="00A80C6F">
      <w:pPr>
        <w:pStyle w:val="TOC3"/>
        <w:rPr>
          <w:rFonts w:eastAsiaTheme="minorEastAsia"/>
          <w:smallCaps w:val="0"/>
          <w:sz w:val="22"/>
          <w:lang w:eastAsia="en-US"/>
        </w:rPr>
      </w:pPr>
      <w:hyperlink w:anchor="_Toc444074340" w:history="1">
        <w:r w:rsidR="009924F1" w:rsidRPr="00723B0B">
          <w:rPr>
            <w:rStyle w:val="Hyperlink"/>
          </w:rPr>
          <w:t>Microsoft Azure StorSimple</w:t>
        </w:r>
        <w:r w:rsidR="009924F1">
          <w:tab/>
        </w:r>
        <w:r w:rsidR="009924F1">
          <w:fldChar w:fldCharType="begin"/>
        </w:r>
        <w:r w:rsidR="009924F1">
          <w:instrText xml:space="preserve"> PAGEREF _Toc444074340 \h </w:instrText>
        </w:r>
        <w:r w:rsidR="009924F1">
          <w:fldChar w:fldCharType="separate"/>
        </w:r>
        <w:r w:rsidR="009924F1">
          <w:t>63</w:t>
        </w:r>
        <w:r w:rsidR="009924F1">
          <w:fldChar w:fldCharType="end"/>
        </w:r>
      </w:hyperlink>
    </w:p>
    <w:p w:rsidR="009924F1" w:rsidRDefault="00A80C6F">
      <w:pPr>
        <w:pStyle w:val="TOC2"/>
        <w:rPr>
          <w:rFonts w:eastAsiaTheme="minorEastAsia"/>
          <w:smallCaps w:val="0"/>
          <w:sz w:val="22"/>
          <w:lang w:eastAsia="en-US"/>
        </w:rPr>
      </w:pPr>
      <w:hyperlink w:anchor="_Toc444074341" w:history="1">
        <w:r w:rsidR="009924F1" w:rsidRPr="00723B0B">
          <w:rPr>
            <w:rStyle w:val="Hyperlink"/>
            <w:rFonts w:ascii="SimSun" w:hAnsi="SimSun" w:cs="SimSun" w:hint="eastAsia"/>
          </w:rPr>
          <w:t>企业云套件</w:t>
        </w:r>
        <w:r w:rsidR="009924F1">
          <w:tab/>
        </w:r>
        <w:r w:rsidR="009924F1">
          <w:fldChar w:fldCharType="begin"/>
        </w:r>
        <w:r w:rsidR="009924F1">
          <w:instrText xml:space="preserve"> PAGEREF _Toc444074341 \h </w:instrText>
        </w:r>
        <w:r w:rsidR="009924F1">
          <w:fldChar w:fldCharType="separate"/>
        </w:r>
        <w:r w:rsidR="009924F1">
          <w:t>63</w:t>
        </w:r>
        <w:r w:rsidR="009924F1">
          <w:fldChar w:fldCharType="end"/>
        </w:r>
      </w:hyperlink>
    </w:p>
    <w:p w:rsidR="009924F1" w:rsidRDefault="00A80C6F">
      <w:pPr>
        <w:pStyle w:val="TOC2"/>
        <w:rPr>
          <w:rFonts w:eastAsiaTheme="minorEastAsia"/>
          <w:smallCaps w:val="0"/>
          <w:sz w:val="22"/>
          <w:lang w:eastAsia="en-US"/>
        </w:rPr>
      </w:pPr>
      <w:hyperlink w:anchor="_Toc444074342" w:history="1">
        <w:r w:rsidR="009924F1" w:rsidRPr="00723B0B">
          <w:rPr>
            <w:rStyle w:val="Hyperlink"/>
          </w:rPr>
          <w:t>Microsoft Intune</w:t>
        </w:r>
        <w:r w:rsidR="009924F1">
          <w:tab/>
        </w:r>
        <w:r w:rsidR="009924F1">
          <w:fldChar w:fldCharType="begin"/>
        </w:r>
        <w:r w:rsidR="009924F1">
          <w:instrText xml:space="preserve"> PAGEREF _Toc444074342 \h </w:instrText>
        </w:r>
        <w:r w:rsidR="009924F1">
          <w:fldChar w:fldCharType="separate"/>
        </w:r>
        <w:r w:rsidR="009924F1">
          <w:t>64</w:t>
        </w:r>
        <w:r w:rsidR="009924F1">
          <w:fldChar w:fldCharType="end"/>
        </w:r>
      </w:hyperlink>
    </w:p>
    <w:p w:rsidR="009924F1" w:rsidRDefault="00A80C6F">
      <w:pPr>
        <w:pStyle w:val="TOC2"/>
        <w:rPr>
          <w:rFonts w:eastAsiaTheme="minorEastAsia"/>
          <w:smallCaps w:val="0"/>
          <w:sz w:val="22"/>
          <w:lang w:eastAsia="en-US"/>
        </w:rPr>
      </w:pPr>
      <w:hyperlink w:anchor="_Toc444074343" w:history="1">
        <w:r w:rsidR="009924F1" w:rsidRPr="00723B0B">
          <w:rPr>
            <w:rStyle w:val="Hyperlink"/>
          </w:rPr>
          <w:t xml:space="preserve">Microsoft Dynamics </w:t>
        </w:r>
        <w:r w:rsidR="009924F1" w:rsidRPr="00723B0B">
          <w:rPr>
            <w:rStyle w:val="Hyperlink"/>
            <w:rFonts w:ascii="SimSun" w:hAnsi="SimSun" w:cs="SimSun" w:hint="eastAsia"/>
          </w:rPr>
          <w:t>在线服务</w:t>
        </w:r>
        <w:r w:rsidR="009924F1">
          <w:tab/>
        </w:r>
        <w:r w:rsidR="009924F1">
          <w:fldChar w:fldCharType="begin"/>
        </w:r>
        <w:r w:rsidR="009924F1">
          <w:instrText xml:space="preserve"> PAGEREF _Toc444074343 \h </w:instrText>
        </w:r>
        <w:r w:rsidR="009924F1">
          <w:fldChar w:fldCharType="separate"/>
        </w:r>
        <w:r w:rsidR="009924F1">
          <w:t>64</w:t>
        </w:r>
        <w:r w:rsidR="009924F1">
          <w:fldChar w:fldCharType="end"/>
        </w:r>
      </w:hyperlink>
    </w:p>
    <w:p w:rsidR="009924F1" w:rsidRDefault="00A80C6F">
      <w:pPr>
        <w:pStyle w:val="TOC3"/>
        <w:rPr>
          <w:rFonts w:eastAsiaTheme="minorEastAsia"/>
          <w:smallCaps w:val="0"/>
          <w:sz w:val="22"/>
          <w:lang w:eastAsia="en-US"/>
        </w:rPr>
      </w:pPr>
      <w:hyperlink w:anchor="_Toc444074344" w:history="1">
        <w:r w:rsidR="009924F1" w:rsidRPr="00723B0B">
          <w:rPr>
            <w:rStyle w:val="Hyperlink"/>
          </w:rPr>
          <w:t>Microsoft Dynamics AX</w:t>
        </w:r>
        <w:r w:rsidR="009924F1">
          <w:tab/>
        </w:r>
        <w:r w:rsidR="009924F1">
          <w:fldChar w:fldCharType="begin"/>
        </w:r>
        <w:r w:rsidR="009924F1">
          <w:instrText xml:space="preserve"> PAGEREF _Toc444074344 \h </w:instrText>
        </w:r>
        <w:r w:rsidR="009924F1">
          <w:fldChar w:fldCharType="separate"/>
        </w:r>
        <w:r w:rsidR="009924F1">
          <w:t>64</w:t>
        </w:r>
        <w:r w:rsidR="009924F1">
          <w:fldChar w:fldCharType="end"/>
        </w:r>
      </w:hyperlink>
    </w:p>
    <w:p w:rsidR="009924F1" w:rsidRDefault="00A80C6F">
      <w:pPr>
        <w:pStyle w:val="TOC3"/>
        <w:rPr>
          <w:rFonts w:eastAsiaTheme="minorEastAsia"/>
          <w:smallCaps w:val="0"/>
          <w:sz w:val="22"/>
          <w:lang w:eastAsia="en-US"/>
        </w:rPr>
      </w:pPr>
      <w:hyperlink w:anchor="_Toc444074345" w:history="1">
        <w:r w:rsidR="009924F1" w:rsidRPr="00723B0B">
          <w:rPr>
            <w:rStyle w:val="Hyperlink"/>
          </w:rPr>
          <w:t>Microsoft Dynamics CRM Online</w:t>
        </w:r>
        <w:r w:rsidR="009924F1">
          <w:tab/>
        </w:r>
        <w:r w:rsidR="009924F1">
          <w:fldChar w:fldCharType="begin"/>
        </w:r>
        <w:r w:rsidR="009924F1">
          <w:instrText xml:space="preserve"> PAGEREF _Toc444074345 \h </w:instrText>
        </w:r>
        <w:r w:rsidR="009924F1">
          <w:fldChar w:fldCharType="separate"/>
        </w:r>
        <w:r w:rsidR="009924F1">
          <w:t>65</w:t>
        </w:r>
        <w:r w:rsidR="009924F1">
          <w:fldChar w:fldCharType="end"/>
        </w:r>
      </w:hyperlink>
    </w:p>
    <w:p w:rsidR="009924F1" w:rsidRDefault="00A80C6F">
      <w:pPr>
        <w:pStyle w:val="TOC3"/>
        <w:rPr>
          <w:rFonts w:eastAsiaTheme="minorEastAsia"/>
          <w:smallCaps w:val="0"/>
          <w:sz w:val="22"/>
          <w:lang w:eastAsia="en-US"/>
        </w:rPr>
      </w:pPr>
      <w:hyperlink w:anchor="_Toc444074346" w:history="1">
        <w:r w:rsidR="009924F1" w:rsidRPr="00723B0B">
          <w:rPr>
            <w:rStyle w:val="Hyperlink"/>
          </w:rPr>
          <w:t>Microsoft Dynamics Marketing</w:t>
        </w:r>
        <w:r w:rsidR="009924F1">
          <w:tab/>
        </w:r>
        <w:r w:rsidR="009924F1">
          <w:fldChar w:fldCharType="begin"/>
        </w:r>
        <w:r w:rsidR="009924F1">
          <w:instrText xml:space="preserve"> PAGEREF _Toc444074346 \h </w:instrText>
        </w:r>
        <w:r w:rsidR="009924F1">
          <w:fldChar w:fldCharType="separate"/>
        </w:r>
        <w:r w:rsidR="009924F1">
          <w:t>66</w:t>
        </w:r>
        <w:r w:rsidR="009924F1">
          <w:fldChar w:fldCharType="end"/>
        </w:r>
      </w:hyperlink>
    </w:p>
    <w:p w:rsidR="009924F1" w:rsidRDefault="00A80C6F">
      <w:pPr>
        <w:pStyle w:val="TOC3"/>
        <w:rPr>
          <w:rFonts w:eastAsiaTheme="minorEastAsia"/>
          <w:smallCaps w:val="0"/>
          <w:sz w:val="22"/>
          <w:lang w:eastAsia="en-US"/>
        </w:rPr>
      </w:pPr>
      <w:hyperlink w:anchor="_Toc444074347" w:history="1">
        <w:r w:rsidR="009924F1" w:rsidRPr="00723B0B">
          <w:rPr>
            <w:rStyle w:val="Hyperlink"/>
          </w:rPr>
          <w:t>Microsoft Social Engagement</w:t>
        </w:r>
        <w:r w:rsidR="009924F1">
          <w:tab/>
        </w:r>
        <w:r w:rsidR="009924F1">
          <w:fldChar w:fldCharType="begin"/>
        </w:r>
        <w:r w:rsidR="009924F1">
          <w:instrText xml:space="preserve"> PAGEREF _Toc444074347 \h </w:instrText>
        </w:r>
        <w:r w:rsidR="009924F1">
          <w:fldChar w:fldCharType="separate"/>
        </w:r>
        <w:r w:rsidR="009924F1">
          <w:t>67</w:t>
        </w:r>
        <w:r w:rsidR="009924F1">
          <w:fldChar w:fldCharType="end"/>
        </w:r>
      </w:hyperlink>
    </w:p>
    <w:p w:rsidR="009924F1" w:rsidRDefault="00A80C6F">
      <w:pPr>
        <w:pStyle w:val="TOC3"/>
        <w:rPr>
          <w:rFonts w:eastAsiaTheme="minorEastAsia"/>
          <w:smallCaps w:val="0"/>
          <w:sz w:val="22"/>
          <w:lang w:eastAsia="en-US"/>
        </w:rPr>
      </w:pPr>
      <w:hyperlink w:anchor="_Toc444074348" w:history="1">
        <w:r w:rsidR="009924F1" w:rsidRPr="00723B0B">
          <w:rPr>
            <w:rStyle w:val="Hyperlink"/>
          </w:rPr>
          <w:t>Parature, from Microsoft</w:t>
        </w:r>
        <w:r w:rsidR="009924F1">
          <w:tab/>
        </w:r>
        <w:r w:rsidR="009924F1">
          <w:fldChar w:fldCharType="begin"/>
        </w:r>
        <w:r w:rsidR="009924F1">
          <w:instrText xml:space="preserve"> PAGEREF _Toc444074348 \h </w:instrText>
        </w:r>
        <w:r w:rsidR="009924F1">
          <w:fldChar w:fldCharType="separate"/>
        </w:r>
        <w:r w:rsidR="009924F1">
          <w:t>68</w:t>
        </w:r>
        <w:r w:rsidR="009924F1">
          <w:fldChar w:fldCharType="end"/>
        </w:r>
      </w:hyperlink>
    </w:p>
    <w:p w:rsidR="009924F1" w:rsidRDefault="00A80C6F">
      <w:pPr>
        <w:pStyle w:val="TOC2"/>
        <w:rPr>
          <w:rFonts w:eastAsiaTheme="minorEastAsia"/>
          <w:smallCaps w:val="0"/>
          <w:sz w:val="22"/>
          <w:lang w:eastAsia="en-US"/>
        </w:rPr>
      </w:pPr>
      <w:hyperlink w:anchor="_Toc444074349" w:history="1">
        <w:r w:rsidR="009924F1" w:rsidRPr="00723B0B">
          <w:rPr>
            <w:rStyle w:val="Hyperlink"/>
          </w:rPr>
          <w:t xml:space="preserve">Office 365 </w:t>
        </w:r>
        <w:r w:rsidR="009924F1" w:rsidRPr="00723B0B">
          <w:rPr>
            <w:rStyle w:val="Hyperlink"/>
            <w:rFonts w:ascii="SimSun" w:hAnsi="SimSun" w:cs="SimSun" w:hint="eastAsia"/>
          </w:rPr>
          <w:t>服务</w:t>
        </w:r>
        <w:r w:rsidR="009924F1">
          <w:tab/>
        </w:r>
        <w:r w:rsidR="009924F1">
          <w:fldChar w:fldCharType="begin"/>
        </w:r>
        <w:r w:rsidR="009924F1">
          <w:instrText xml:space="preserve"> PAGEREF _Toc444074349 \h </w:instrText>
        </w:r>
        <w:r w:rsidR="009924F1">
          <w:fldChar w:fldCharType="separate"/>
        </w:r>
        <w:r w:rsidR="009924F1">
          <w:t>68</w:t>
        </w:r>
        <w:r w:rsidR="009924F1">
          <w:fldChar w:fldCharType="end"/>
        </w:r>
      </w:hyperlink>
    </w:p>
    <w:p w:rsidR="009924F1" w:rsidRDefault="00A80C6F">
      <w:pPr>
        <w:pStyle w:val="TOC3"/>
        <w:rPr>
          <w:rFonts w:eastAsiaTheme="minorEastAsia"/>
          <w:smallCaps w:val="0"/>
          <w:sz w:val="22"/>
          <w:lang w:eastAsia="en-US"/>
        </w:rPr>
      </w:pPr>
      <w:hyperlink w:anchor="_Toc444074350" w:history="1">
        <w:r w:rsidR="009924F1" w:rsidRPr="00723B0B">
          <w:rPr>
            <w:rStyle w:val="Hyperlink"/>
          </w:rPr>
          <w:t xml:space="preserve">Office 365 </w:t>
        </w:r>
        <w:r w:rsidR="009924F1" w:rsidRPr="00723B0B">
          <w:rPr>
            <w:rStyle w:val="Hyperlink"/>
            <w:rFonts w:ascii="SimSun" w:hAnsi="SimSun" w:cs="SimSun" w:hint="eastAsia"/>
          </w:rPr>
          <w:t>应用程序</w:t>
        </w:r>
        <w:r w:rsidR="009924F1">
          <w:tab/>
        </w:r>
        <w:r w:rsidR="009924F1">
          <w:fldChar w:fldCharType="begin"/>
        </w:r>
        <w:r w:rsidR="009924F1">
          <w:instrText xml:space="preserve"> PAGEREF _Toc444074350 \h </w:instrText>
        </w:r>
        <w:r w:rsidR="009924F1">
          <w:fldChar w:fldCharType="separate"/>
        </w:r>
        <w:r w:rsidR="009924F1">
          <w:t>68</w:t>
        </w:r>
        <w:r w:rsidR="009924F1">
          <w:fldChar w:fldCharType="end"/>
        </w:r>
      </w:hyperlink>
    </w:p>
    <w:p w:rsidR="009924F1" w:rsidRDefault="00A80C6F">
      <w:pPr>
        <w:pStyle w:val="TOC3"/>
        <w:rPr>
          <w:rFonts w:eastAsiaTheme="minorEastAsia"/>
          <w:smallCaps w:val="0"/>
          <w:sz w:val="22"/>
          <w:lang w:eastAsia="en-US"/>
        </w:rPr>
      </w:pPr>
      <w:hyperlink w:anchor="_Toc444074351" w:history="1">
        <w:r w:rsidR="009924F1" w:rsidRPr="00723B0B">
          <w:rPr>
            <w:rStyle w:val="Hyperlink"/>
          </w:rPr>
          <w:t xml:space="preserve">Office 365 </w:t>
        </w:r>
        <w:r w:rsidR="009924F1" w:rsidRPr="00723B0B">
          <w:rPr>
            <w:rStyle w:val="Hyperlink"/>
            <w:rFonts w:ascii="SimSun" w:hAnsi="SimSun" w:cs="SimSun" w:hint="eastAsia"/>
          </w:rPr>
          <w:t>套件</w:t>
        </w:r>
        <w:r w:rsidR="009924F1">
          <w:tab/>
        </w:r>
        <w:r w:rsidR="009924F1">
          <w:fldChar w:fldCharType="begin"/>
        </w:r>
        <w:r w:rsidR="009924F1">
          <w:instrText xml:space="preserve"> PAGEREF _Toc444074351 \h </w:instrText>
        </w:r>
        <w:r w:rsidR="009924F1">
          <w:fldChar w:fldCharType="separate"/>
        </w:r>
        <w:r w:rsidR="009924F1">
          <w:t>70</w:t>
        </w:r>
        <w:r w:rsidR="009924F1">
          <w:fldChar w:fldCharType="end"/>
        </w:r>
      </w:hyperlink>
    </w:p>
    <w:p w:rsidR="009924F1" w:rsidRDefault="00A80C6F">
      <w:pPr>
        <w:pStyle w:val="TOC3"/>
        <w:rPr>
          <w:rFonts w:eastAsiaTheme="minorEastAsia"/>
          <w:smallCaps w:val="0"/>
          <w:sz w:val="22"/>
          <w:lang w:eastAsia="en-US"/>
        </w:rPr>
      </w:pPr>
      <w:hyperlink w:anchor="_Toc444074352" w:history="1">
        <w:r w:rsidR="009924F1" w:rsidRPr="00723B0B">
          <w:rPr>
            <w:rStyle w:val="Hyperlink"/>
          </w:rPr>
          <w:t xml:space="preserve">Office 365 </w:t>
        </w:r>
        <w:r w:rsidR="009924F1" w:rsidRPr="00723B0B">
          <w:rPr>
            <w:rStyle w:val="Hyperlink"/>
            <w:rFonts w:ascii="SimSun" w:hAnsi="SimSun" w:cs="SimSun" w:hint="eastAsia"/>
          </w:rPr>
          <w:t>客户密码箱</w:t>
        </w:r>
        <w:r w:rsidR="009924F1">
          <w:tab/>
        </w:r>
        <w:r w:rsidR="009924F1">
          <w:fldChar w:fldCharType="begin"/>
        </w:r>
        <w:r w:rsidR="009924F1">
          <w:instrText xml:space="preserve"> PAGEREF _Toc444074352 \h </w:instrText>
        </w:r>
        <w:r w:rsidR="009924F1">
          <w:fldChar w:fldCharType="separate"/>
        </w:r>
        <w:r w:rsidR="009924F1">
          <w:t>73</w:t>
        </w:r>
        <w:r w:rsidR="009924F1">
          <w:fldChar w:fldCharType="end"/>
        </w:r>
      </w:hyperlink>
    </w:p>
    <w:p w:rsidR="009924F1" w:rsidRDefault="00A80C6F">
      <w:pPr>
        <w:pStyle w:val="TOC3"/>
        <w:rPr>
          <w:rFonts w:eastAsiaTheme="minorEastAsia"/>
          <w:smallCaps w:val="0"/>
          <w:sz w:val="22"/>
          <w:lang w:eastAsia="en-US"/>
        </w:rPr>
      </w:pPr>
      <w:hyperlink w:anchor="_Toc444074353" w:history="1">
        <w:r w:rsidR="009924F1" w:rsidRPr="00723B0B">
          <w:rPr>
            <w:rStyle w:val="Hyperlink"/>
          </w:rPr>
          <w:t>Office 365 Delve Analytics</w:t>
        </w:r>
        <w:r w:rsidR="009924F1">
          <w:tab/>
        </w:r>
        <w:r w:rsidR="009924F1">
          <w:fldChar w:fldCharType="begin"/>
        </w:r>
        <w:r w:rsidR="009924F1">
          <w:instrText xml:space="preserve"> PAGEREF _Toc444074353 \h </w:instrText>
        </w:r>
        <w:r w:rsidR="009924F1">
          <w:fldChar w:fldCharType="separate"/>
        </w:r>
        <w:r w:rsidR="009924F1">
          <w:t>73</w:t>
        </w:r>
        <w:r w:rsidR="009924F1">
          <w:fldChar w:fldCharType="end"/>
        </w:r>
      </w:hyperlink>
    </w:p>
    <w:p w:rsidR="009924F1" w:rsidRDefault="00A80C6F">
      <w:pPr>
        <w:pStyle w:val="TOC3"/>
        <w:rPr>
          <w:rFonts w:eastAsiaTheme="minorEastAsia"/>
          <w:smallCaps w:val="0"/>
          <w:sz w:val="22"/>
          <w:lang w:eastAsia="en-US"/>
        </w:rPr>
      </w:pPr>
      <w:hyperlink w:anchor="_Toc444074354" w:history="1">
        <w:r w:rsidR="009924F1" w:rsidRPr="00723B0B">
          <w:rPr>
            <w:rStyle w:val="Hyperlink"/>
          </w:rPr>
          <w:t>Office 365 Advanced eDiscovery</w:t>
        </w:r>
        <w:r w:rsidR="009924F1">
          <w:tab/>
        </w:r>
        <w:r w:rsidR="009924F1">
          <w:fldChar w:fldCharType="begin"/>
        </w:r>
        <w:r w:rsidR="009924F1">
          <w:instrText xml:space="preserve"> PAGEREF _Toc444074354 \h </w:instrText>
        </w:r>
        <w:r w:rsidR="009924F1">
          <w:fldChar w:fldCharType="separate"/>
        </w:r>
        <w:r w:rsidR="009924F1">
          <w:t>73</w:t>
        </w:r>
        <w:r w:rsidR="009924F1">
          <w:fldChar w:fldCharType="end"/>
        </w:r>
      </w:hyperlink>
    </w:p>
    <w:p w:rsidR="009924F1" w:rsidRDefault="00A80C6F">
      <w:pPr>
        <w:pStyle w:val="TOC3"/>
        <w:rPr>
          <w:rFonts w:eastAsiaTheme="minorEastAsia"/>
          <w:smallCaps w:val="0"/>
          <w:sz w:val="22"/>
          <w:lang w:eastAsia="en-US"/>
        </w:rPr>
      </w:pPr>
      <w:hyperlink w:anchor="_Toc444074355" w:history="1">
        <w:r w:rsidR="009924F1" w:rsidRPr="00723B0B">
          <w:rPr>
            <w:rStyle w:val="Hyperlink"/>
          </w:rPr>
          <w:t>Exchange Online</w:t>
        </w:r>
        <w:r w:rsidR="009924F1">
          <w:tab/>
        </w:r>
        <w:r w:rsidR="009924F1">
          <w:fldChar w:fldCharType="begin"/>
        </w:r>
        <w:r w:rsidR="009924F1">
          <w:instrText xml:space="preserve"> PAGEREF _Toc444074355 \h </w:instrText>
        </w:r>
        <w:r w:rsidR="009924F1">
          <w:fldChar w:fldCharType="separate"/>
        </w:r>
        <w:r w:rsidR="009924F1">
          <w:t>74</w:t>
        </w:r>
        <w:r w:rsidR="009924F1">
          <w:fldChar w:fldCharType="end"/>
        </w:r>
      </w:hyperlink>
    </w:p>
    <w:p w:rsidR="009924F1" w:rsidRDefault="00A80C6F">
      <w:pPr>
        <w:pStyle w:val="TOC3"/>
        <w:rPr>
          <w:rFonts w:eastAsiaTheme="minorEastAsia"/>
          <w:smallCaps w:val="0"/>
          <w:sz w:val="22"/>
          <w:lang w:eastAsia="en-US"/>
        </w:rPr>
      </w:pPr>
      <w:hyperlink w:anchor="_Toc444074356" w:history="1">
        <w:r w:rsidR="009924F1" w:rsidRPr="00723B0B">
          <w:rPr>
            <w:rStyle w:val="Hyperlink"/>
          </w:rPr>
          <w:t>OneDrive for Business</w:t>
        </w:r>
        <w:r w:rsidR="009924F1">
          <w:tab/>
        </w:r>
        <w:r w:rsidR="009924F1">
          <w:fldChar w:fldCharType="begin"/>
        </w:r>
        <w:r w:rsidR="009924F1">
          <w:instrText xml:space="preserve"> PAGEREF _Toc444074356 \h </w:instrText>
        </w:r>
        <w:r w:rsidR="009924F1">
          <w:fldChar w:fldCharType="separate"/>
        </w:r>
        <w:r w:rsidR="009924F1">
          <w:t>74</w:t>
        </w:r>
        <w:r w:rsidR="009924F1">
          <w:fldChar w:fldCharType="end"/>
        </w:r>
      </w:hyperlink>
    </w:p>
    <w:p w:rsidR="009924F1" w:rsidRDefault="00A80C6F">
      <w:pPr>
        <w:pStyle w:val="TOC3"/>
        <w:rPr>
          <w:rFonts w:eastAsiaTheme="minorEastAsia"/>
          <w:smallCaps w:val="0"/>
          <w:sz w:val="22"/>
          <w:lang w:eastAsia="en-US"/>
        </w:rPr>
      </w:pPr>
      <w:hyperlink w:anchor="_Toc444074357" w:history="1">
        <w:r w:rsidR="009924F1" w:rsidRPr="00723B0B">
          <w:rPr>
            <w:rStyle w:val="Hyperlink"/>
          </w:rPr>
          <w:t>Project Online</w:t>
        </w:r>
        <w:r w:rsidR="009924F1">
          <w:tab/>
        </w:r>
        <w:r w:rsidR="009924F1">
          <w:fldChar w:fldCharType="begin"/>
        </w:r>
        <w:r w:rsidR="009924F1">
          <w:instrText xml:space="preserve"> PAGEREF _Toc444074357 \h </w:instrText>
        </w:r>
        <w:r w:rsidR="009924F1">
          <w:fldChar w:fldCharType="separate"/>
        </w:r>
        <w:r w:rsidR="009924F1">
          <w:t>75</w:t>
        </w:r>
        <w:r w:rsidR="009924F1">
          <w:fldChar w:fldCharType="end"/>
        </w:r>
      </w:hyperlink>
    </w:p>
    <w:p w:rsidR="009924F1" w:rsidRDefault="00A80C6F">
      <w:pPr>
        <w:pStyle w:val="TOC3"/>
        <w:rPr>
          <w:rFonts w:eastAsiaTheme="minorEastAsia"/>
          <w:smallCaps w:val="0"/>
          <w:sz w:val="22"/>
          <w:lang w:eastAsia="en-US"/>
        </w:rPr>
      </w:pPr>
      <w:hyperlink w:anchor="_Toc444074358" w:history="1">
        <w:r w:rsidR="009924F1" w:rsidRPr="00723B0B">
          <w:rPr>
            <w:rStyle w:val="Hyperlink"/>
          </w:rPr>
          <w:t>SharePoint Online</w:t>
        </w:r>
        <w:r w:rsidR="009924F1">
          <w:tab/>
        </w:r>
        <w:r w:rsidR="009924F1">
          <w:fldChar w:fldCharType="begin"/>
        </w:r>
        <w:r w:rsidR="009924F1">
          <w:instrText xml:space="preserve"> PAGEREF _Toc444074358 \h </w:instrText>
        </w:r>
        <w:r w:rsidR="009924F1">
          <w:fldChar w:fldCharType="separate"/>
        </w:r>
        <w:r w:rsidR="009924F1">
          <w:t>75</w:t>
        </w:r>
        <w:r w:rsidR="009924F1">
          <w:fldChar w:fldCharType="end"/>
        </w:r>
      </w:hyperlink>
    </w:p>
    <w:p w:rsidR="009924F1" w:rsidRDefault="00A80C6F">
      <w:pPr>
        <w:pStyle w:val="TOC3"/>
        <w:rPr>
          <w:rFonts w:eastAsiaTheme="minorEastAsia"/>
          <w:smallCaps w:val="0"/>
          <w:sz w:val="22"/>
          <w:lang w:eastAsia="en-US"/>
        </w:rPr>
      </w:pPr>
      <w:hyperlink w:anchor="_Toc444074359" w:history="1">
        <w:r w:rsidR="009924F1" w:rsidRPr="00723B0B">
          <w:rPr>
            <w:rStyle w:val="Hyperlink"/>
          </w:rPr>
          <w:t>Skype for Business Online</w:t>
        </w:r>
        <w:r w:rsidR="009924F1">
          <w:tab/>
        </w:r>
        <w:r w:rsidR="009924F1">
          <w:fldChar w:fldCharType="begin"/>
        </w:r>
        <w:r w:rsidR="009924F1">
          <w:instrText xml:space="preserve"> PAGEREF _Toc444074359 \h </w:instrText>
        </w:r>
        <w:r w:rsidR="009924F1">
          <w:fldChar w:fldCharType="separate"/>
        </w:r>
        <w:r w:rsidR="009924F1">
          <w:t>76</w:t>
        </w:r>
        <w:r w:rsidR="009924F1">
          <w:fldChar w:fldCharType="end"/>
        </w:r>
      </w:hyperlink>
    </w:p>
    <w:p w:rsidR="009924F1" w:rsidRDefault="00A80C6F">
      <w:pPr>
        <w:pStyle w:val="TOC2"/>
        <w:rPr>
          <w:rFonts w:eastAsiaTheme="minorEastAsia"/>
          <w:smallCaps w:val="0"/>
          <w:sz w:val="22"/>
          <w:lang w:eastAsia="en-US"/>
        </w:rPr>
      </w:pPr>
      <w:hyperlink w:anchor="_Toc444074360" w:history="1">
        <w:r w:rsidR="009924F1" w:rsidRPr="00723B0B">
          <w:rPr>
            <w:rStyle w:val="Hyperlink"/>
            <w:rFonts w:ascii="SimSun" w:hAnsi="SimSun" w:cs="SimSun" w:hint="eastAsia"/>
          </w:rPr>
          <w:t>其他在线服务</w:t>
        </w:r>
        <w:r w:rsidR="009924F1">
          <w:tab/>
        </w:r>
        <w:r w:rsidR="009924F1">
          <w:fldChar w:fldCharType="begin"/>
        </w:r>
        <w:r w:rsidR="009924F1">
          <w:instrText xml:space="preserve"> PAGEREF _Toc444074360 \h </w:instrText>
        </w:r>
        <w:r w:rsidR="009924F1">
          <w:fldChar w:fldCharType="separate"/>
        </w:r>
        <w:r w:rsidR="009924F1">
          <w:t>77</w:t>
        </w:r>
        <w:r w:rsidR="009924F1">
          <w:fldChar w:fldCharType="end"/>
        </w:r>
      </w:hyperlink>
    </w:p>
    <w:p w:rsidR="009924F1" w:rsidRDefault="00A80C6F">
      <w:pPr>
        <w:pStyle w:val="TOC3"/>
        <w:rPr>
          <w:rFonts w:eastAsiaTheme="minorEastAsia"/>
          <w:smallCaps w:val="0"/>
          <w:sz w:val="22"/>
          <w:lang w:eastAsia="en-US"/>
        </w:rPr>
      </w:pPr>
      <w:hyperlink w:anchor="_Toc444074361" w:history="1">
        <w:r w:rsidR="009924F1" w:rsidRPr="00723B0B">
          <w:rPr>
            <w:rStyle w:val="Hyperlink"/>
          </w:rPr>
          <w:t>Bing Maps</w:t>
        </w:r>
        <w:r w:rsidR="009924F1">
          <w:tab/>
        </w:r>
        <w:r w:rsidR="009924F1">
          <w:fldChar w:fldCharType="begin"/>
        </w:r>
        <w:r w:rsidR="009924F1">
          <w:instrText xml:space="preserve"> PAGEREF _Toc444074361 \h </w:instrText>
        </w:r>
        <w:r w:rsidR="009924F1">
          <w:fldChar w:fldCharType="separate"/>
        </w:r>
        <w:r w:rsidR="009924F1">
          <w:t>77</w:t>
        </w:r>
        <w:r w:rsidR="009924F1">
          <w:fldChar w:fldCharType="end"/>
        </w:r>
      </w:hyperlink>
    </w:p>
    <w:p w:rsidR="009924F1" w:rsidRDefault="00A80C6F">
      <w:pPr>
        <w:pStyle w:val="TOC3"/>
        <w:rPr>
          <w:rFonts w:eastAsiaTheme="minorEastAsia"/>
          <w:smallCaps w:val="0"/>
          <w:sz w:val="22"/>
          <w:lang w:eastAsia="en-US"/>
        </w:rPr>
      </w:pPr>
      <w:hyperlink w:anchor="_Toc444074362" w:history="1">
        <w:r w:rsidR="009924F1" w:rsidRPr="00723B0B">
          <w:rPr>
            <w:rStyle w:val="Hyperlink"/>
          </w:rPr>
          <w:t>Microsoft Learning</w:t>
        </w:r>
        <w:r w:rsidR="009924F1">
          <w:tab/>
        </w:r>
        <w:r w:rsidR="009924F1">
          <w:fldChar w:fldCharType="begin"/>
        </w:r>
        <w:r w:rsidR="009924F1">
          <w:instrText xml:space="preserve"> PAGEREF _Toc444074362 \h </w:instrText>
        </w:r>
        <w:r w:rsidR="009924F1">
          <w:fldChar w:fldCharType="separate"/>
        </w:r>
        <w:r w:rsidR="009924F1">
          <w:t>77</w:t>
        </w:r>
        <w:r w:rsidR="009924F1">
          <w:fldChar w:fldCharType="end"/>
        </w:r>
      </w:hyperlink>
    </w:p>
    <w:p w:rsidR="009924F1" w:rsidRDefault="00A80C6F">
      <w:pPr>
        <w:pStyle w:val="TOC3"/>
        <w:rPr>
          <w:rFonts w:eastAsiaTheme="minorEastAsia"/>
          <w:smallCaps w:val="0"/>
          <w:sz w:val="22"/>
          <w:lang w:eastAsia="en-US"/>
        </w:rPr>
      </w:pPr>
      <w:hyperlink w:anchor="_Toc444074363" w:history="1">
        <w:r w:rsidR="009924F1" w:rsidRPr="00723B0B">
          <w:rPr>
            <w:rStyle w:val="Hyperlink"/>
          </w:rPr>
          <w:t>Microsoft Translator</w:t>
        </w:r>
        <w:r w:rsidR="009924F1">
          <w:tab/>
        </w:r>
        <w:r w:rsidR="009924F1">
          <w:fldChar w:fldCharType="begin"/>
        </w:r>
        <w:r w:rsidR="009924F1">
          <w:instrText xml:space="preserve"> PAGEREF _Toc444074363 \h </w:instrText>
        </w:r>
        <w:r w:rsidR="009924F1">
          <w:fldChar w:fldCharType="separate"/>
        </w:r>
        <w:r w:rsidR="009924F1">
          <w:t>78</w:t>
        </w:r>
        <w:r w:rsidR="009924F1">
          <w:fldChar w:fldCharType="end"/>
        </w:r>
      </w:hyperlink>
    </w:p>
    <w:p w:rsidR="009924F1" w:rsidRDefault="00A80C6F">
      <w:pPr>
        <w:pStyle w:val="TOC3"/>
        <w:rPr>
          <w:rFonts w:eastAsiaTheme="minorEastAsia"/>
          <w:smallCaps w:val="0"/>
          <w:sz w:val="22"/>
          <w:lang w:eastAsia="en-US"/>
        </w:rPr>
      </w:pPr>
      <w:hyperlink w:anchor="_Toc444074364" w:history="1">
        <w:r w:rsidR="009924F1" w:rsidRPr="00723B0B">
          <w:rPr>
            <w:rStyle w:val="Hyperlink"/>
          </w:rPr>
          <w:t>Power BI Pro</w:t>
        </w:r>
        <w:r w:rsidR="009924F1">
          <w:tab/>
        </w:r>
        <w:r w:rsidR="009924F1">
          <w:fldChar w:fldCharType="begin"/>
        </w:r>
        <w:r w:rsidR="009924F1">
          <w:instrText xml:space="preserve"> PAGEREF _Toc444074364 \h </w:instrText>
        </w:r>
        <w:r w:rsidR="009924F1">
          <w:fldChar w:fldCharType="separate"/>
        </w:r>
        <w:r w:rsidR="009924F1">
          <w:t>78</w:t>
        </w:r>
        <w:r w:rsidR="009924F1">
          <w:fldChar w:fldCharType="end"/>
        </w:r>
      </w:hyperlink>
    </w:p>
    <w:p w:rsidR="009924F1" w:rsidRDefault="00A80C6F">
      <w:pPr>
        <w:pStyle w:val="TOC3"/>
        <w:rPr>
          <w:rFonts w:eastAsiaTheme="minorEastAsia"/>
          <w:smallCaps w:val="0"/>
          <w:sz w:val="22"/>
          <w:lang w:eastAsia="en-US"/>
        </w:rPr>
      </w:pPr>
      <w:hyperlink w:anchor="_Toc444074365" w:history="1">
        <w:r w:rsidR="009924F1" w:rsidRPr="00723B0B">
          <w:rPr>
            <w:rStyle w:val="Hyperlink"/>
          </w:rPr>
          <w:t>Yammer Enterprise</w:t>
        </w:r>
        <w:r w:rsidR="009924F1">
          <w:tab/>
        </w:r>
        <w:r w:rsidR="009924F1">
          <w:fldChar w:fldCharType="begin"/>
        </w:r>
        <w:r w:rsidR="009924F1">
          <w:instrText xml:space="preserve"> PAGEREF _Toc444074365 \h </w:instrText>
        </w:r>
        <w:r w:rsidR="009924F1">
          <w:fldChar w:fldCharType="separate"/>
        </w:r>
        <w:r w:rsidR="009924F1">
          <w:t>79</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66" w:history="1">
        <w:r w:rsidR="009924F1" w:rsidRPr="00723B0B">
          <w:rPr>
            <w:rStyle w:val="Hyperlink"/>
            <w:rFonts w:ascii="SimSun" w:hAnsi="SimSun" w:cs="SimSun" w:hint="eastAsia"/>
            <w:noProof/>
          </w:rPr>
          <w:t>词汇表</w:t>
        </w:r>
        <w:r w:rsidR="009924F1">
          <w:rPr>
            <w:noProof/>
          </w:rPr>
          <w:tab/>
        </w:r>
        <w:r w:rsidR="009924F1">
          <w:rPr>
            <w:noProof/>
          </w:rPr>
          <w:fldChar w:fldCharType="begin"/>
        </w:r>
        <w:r w:rsidR="009924F1">
          <w:rPr>
            <w:noProof/>
          </w:rPr>
          <w:instrText xml:space="preserve"> PAGEREF _Toc444074366 \h </w:instrText>
        </w:r>
        <w:r w:rsidR="009924F1">
          <w:rPr>
            <w:noProof/>
          </w:rPr>
        </w:r>
        <w:r w:rsidR="009924F1">
          <w:rPr>
            <w:noProof/>
          </w:rPr>
          <w:fldChar w:fldCharType="separate"/>
        </w:r>
        <w:r w:rsidR="009924F1">
          <w:rPr>
            <w:noProof/>
          </w:rPr>
          <w:t>80</w:t>
        </w:r>
        <w:r w:rsidR="009924F1">
          <w:rPr>
            <w:noProof/>
          </w:rPr>
          <w:fldChar w:fldCharType="end"/>
        </w:r>
      </w:hyperlink>
    </w:p>
    <w:p w:rsidR="009924F1" w:rsidRDefault="00A80C6F">
      <w:pPr>
        <w:pStyle w:val="TOC2"/>
        <w:rPr>
          <w:rFonts w:eastAsiaTheme="minorEastAsia"/>
          <w:smallCaps w:val="0"/>
          <w:sz w:val="22"/>
          <w:lang w:eastAsia="en-US"/>
        </w:rPr>
      </w:pPr>
      <w:hyperlink w:anchor="_Toc444074367" w:history="1">
        <w:r w:rsidR="009924F1" w:rsidRPr="00723B0B">
          <w:rPr>
            <w:rStyle w:val="Hyperlink"/>
            <w:rFonts w:ascii="SimSun" w:hAnsi="SimSun" w:cs="SimSun" w:hint="eastAsia"/>
          </w:rPr>
          <w:t>属性</w:t>
        </w:r>
        <w:r w:rsidR="009924F1">
          <w:tab/>
        </w:r>
        <w:r w:rsidR="009924F1">
          <w:fldChar w:fldCharType="begin"/>
        </w:r>
        <w:r w:rsidR="009924F1">
          <w:instrText xml:space="preserve"> PAGEREF _Toc444074367 \h </w:instrText>
        </w:r>
        <w:r w:rsidR="009924F1">
          <w:fldChar w:fldCharType="separate"/>
        </w:r>
        <w:r w:rsidR="009924F1">
          <w:t>80</w:t>
        </w:r>
        <w:r w:rsidR="009924F1">
          <w:fldChar w:fldCharType="end"/>
        </w:r>
      </w:hyperlink>
    </w:p>
    <w:p w:rsidR="009924F1" w:rsidRDefault="00A80C6F">
      <w:pPr>
        <w:pStyle w:val="TOC2"/>
        <w:rPr>
          <w:rFonts w:eastAsiaTheme="minorEastAsia"/>
          <w:smallCaps w:val="0"/>
          <w:sz w:val="22"/>
          <w:lang w:eastAsia="en-US"/>
        </w:rPr>
      </w:pPr>
      <w:hyperlink w:anchor="_Toc444074368" w:history="1">
        <w:r w:rsidR="009924F1" w:rsidRPr="00723B0B">
          <w:rPr>
            <w:rStyle w:val="Hyperlink"/>
            <w:rFonts w:ascii="SimSun" w:hAnsi="SimSun" w:cs="SimSun" w:hint="eastAsia"/>
          </w:rPr>
          <w:t>单元格值</w:t>
        </w:r>
        <w:r w:rsidR="009924F1">
          <w:tab/>
        </w:r>
        <w:r w:rsidR="009924F1">
          <w:fldChar w:fldCharType="begin"/>
        </w:r>
        <w:r w:rsidR="009924F1">
          <w:instrText xml:space="preserve"> PAGEREF _Toc444074368 \h </w:instrText>
        </w:r>
        <w:r w:rsidR="009924F1">
          <w:fldChar w:fldCharType="separate"/>
        </w:r>
        <w:r w:rsidR="009924F1">
          <w:t>81</w:t>
        </w:r>
        <w:r w:rsidR="009924F1">
          <w:fldChar w:fldCharType="end"/>
        </w:r>
      </w:hyperlink>
    </w:p>
    <w:p w:rsidR="009924F1" w:rsidRDefault="00A80C6F">
      <w:pPr>
        <w:pStyle w:val="TOC2"/>
        <w:rPr>
          <w:rFonts w:eastAsiaTheme="minorEastAsia"/>
          <w:smallCaps w:val="0"/>
          <w:sz w:val="22"/>
          <w:lang w:eastAsia="en-US"/>
        </w:rPr>
      </w:pPr>
      <w:hyperlink w:anchor="_Toc444074369" w:history="1">
        <w:r w:rsidR="009924F1" w:rsidRPr="00723B0B">
          <w:rPr>
            <w:rStyle w:val="Hyperlink"/>
            <w:rFonts w:ascii="SimSun" w:hAnsi="SimSun" w:cs="SimSun" w:hint="eastAsia"/>
          </w:rPr>
          <w:t>列标题</w:t>
        </w:r>
        <w:r w:rsidR="009924F1">
          <w:tab/>
        </w:r>
        <w:r w:rsidR="009924F1">
          <w:fldChar w:fldCharType="begin"/>
        </w:r>
        <w:r w:rsidR="009924F1">
          <w:instrText xml:space="preserve"> PAGEREF _Toc444074369 \h </w:instrText>
        </w:r>
        <w:r w:rsidR="009924F1">
          <w:fldChar w:fldCharType="separate"/>
        </w:r>
        <w:r w:rsidR="009924F1">
          <w:t>82</w:t>
        </w:r>
        <w:r w:rsidR="009924F1">
          <w:fldChar w:fldCharType="end"/>
        </w:r>
      </w:hyperlink>
    </w:p>
    <w:p w:rsidR="009924F1" w:rsidRDefault="00A80C6F">
      <w:pPr>
        <w:pStyle w:val="TOC2"/>
        <w:rPr>
          <w:rFonts w:eastAsiaTheme="minorEastAsia"/>
          <w:smallCaps w:val="0"/>
          <w:sz w:val="22"/>
          <w:lang w:eastAsia="en-US"/>
        </w:rPr>
      </w:pPr>
      <w:hyperlink w:anchor="_Toc444074370" w:history="1">
        <w:r w:rsidR="009924F1" w:rsidRPr="00723B0B">
          <w:rPr>
            <w:rStyle w:val="Hyperlink"/>
            <w:rFonts w:ascii="SimSun" w:hAnsi="SimSun" w:cs="SimSun" w:hint="eastAsia"/>
          </w:rPr>
          <w:t>定义</w:t>
        </w:r>
        <w:r w:rsidR="009924F1">
          <w:tab/>
        </w:r>
        <w:r w:rsidR="009924F1">
          <w:fldChar w:fldCharType="begin"/>
        </w:r>
        <w:r w:rsidR="009924F1">
          <w:instrText xml:space="preserve"> PAGEREF _Toc444074370 \h </w:instrText>
        </w:r>
        <w:r w:rsidR="009924F1">
          <w:fldChar w:fldCharType="separate"/>
        </w:r>
        <w:r w:rsidR="009924F1">
          <w:t>82</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71" w:history="1">
        <w:r w:rsidR="009924F1" w:rsidRPr="00723B0B">
          <w:rPr>
            <w:rStyle w:val="Hyperlink"/>
            <w:rFonts w:ascii="SimSun" w:hAnsi="SimSun" w:cs="SimSun" w:hint="eastAsia"/>
            <w:noProof/>
          </w:rPr>
          <w:t>附录</w:t>
        </w:r>
        <w:r w:rsidR="009924F1" w:rsidRPr="00723B0B">
          <w:rPr>
            <w:rStyle w:val="Hyperlink"/>
            <w:noProof/>
          </w:rPr>
          <w:t xml:space="preserve"> A – CAL/ML </w:t>
        </w:r>
        <w:r w:rsidR="009924F1" w:rsidRPr="00723B0B">
          <w:rPr>
            <w:rStyle w:val="Hyperlink"/>
            <w:rFonts w:ascii="SimSun" w:hAnsi="SimSun" w:cs="SimSun" w:hint="eastAsia"/>
            <w:noProof/>
          </w:rPr>
          <w:t>等效许可</w:t>
        </w:r>
        <w:r w:rsidR="009924F1">
          <w:rPr>
            <w:noProof/>
          </w:rPr>
          <w:tab/>
        </w:r>
        <w:r w:rsidR="009924F1">
          <w:rPr>
            <w:noProof/>
          </w:rPr>
          <w:fldChar w:fldCharType="begin"/>
        </w:r>
        <w:r w:rsidR="009924F1">
          <w:rPr>
            <w:noProof/>
          </w:rPr>
          <w:instrText xml:space="preserve"> PAGEREF _Toc444074371 \h </w:instrText>
        </w:r>
        <w:r w:rsidR="009924F1">
          <w:rPr>
            <w:noProof/>
          </w:rPr>
        </w:r>
        <w:r w:rsidR="009924F1">
          <w:rPr>
            <w:noProof/>
          </w:rPr>
          <w:fldChar w:fldCharType="separate"/>
        </w:r>
        <w:r w:rsidR="009924F1">
          <w:rPr>
            <w:noProof/>
          </w:rPr>
          <w:t>85</w:t>
        </w:r>
        <w:r w:rsidR="009924F1">
          <w:rPr>
            <w:noProof/>
          </w:rPr>
          <w:fldChar w:fldCharType="end"/>
        </w:r>
      </w:hyperlink>
    </w:p>
    <w:p w:rsidR="009924F1" w:rsidRDefault="00A80C6F">
      <w:pPr>
        <w:pStyle w:val="TOC1"/>
        <w:rPr>
          <w:rFonts w:eastAsiaTheme="minorEastAsia"/>
          <w:b w:val="0"/>
          <w:caps w:val="0"/>
          <w:noProof/>
          <w:sz w:val="22"/>
          <w:szCs w:val="22"/>
          <w:lang w:eastAsia="en-US"/>
        </w:rPr>
      </w:pPr>
      <w:hyperlink w:anchor="_Toc444074372" w:history="1">
        <w:r w:rsidR="009924F1" w:rsidRPr="00723B0B">
          <w:rPr>
            <w:rStyle w:val="Hyperlink"/>
            <w:rFonts w:ascii="SimSun" w:hAnsi="SimSun" w:cs="SimSun" w:hint="eastAsia"/>
            <w:noProof/>
          </w:rPr>
          <w:t>附录</w:t>
        </w:r>
        <w:r w:rsidR="009924F1" w:rsidRPr="00723B0B">
          <w:rPr>
            <w:rStyle w:val="Hyperlink"/>
            <w:noProof/>
          </w:rPr>
          <w:t xml:space="preserve"> B – </w:t>
        </w:r>
        <w:r w:rsidR="009924F1" w:rsidRPr="00723B0B">
          <w:rPr>
            <w:rStyle w:val="Hyperlink"/>
            <w:rFonts w:ascii="SimSun" w:hAnsi="SimSun" w:cs="SimSun" w:hint="eastAsia"/>
            <w:noProof/>
          </w:rPr>
          <w:t>软件保障</w:t>
        </w:r>
        <w:r w:rsidR="009924F1">
          <w:rPr>
            <w:noProof/>
          </w:rPr>
          <w:tab/>
        </w:r>
        <w:r w:rsidR="009924F1">
          <w:rPr>
            <w:noProof/>
          </w:rPr>
          <w:fldChar w:fldCharType="begin"/>
        </w:r>
        <w:r w:rsidR="009924F1">
          <w:rPr>
            <w:noProof/>
          </w:rPr>
          <w:instrText xml:space="preserve"> PAGEREF _Toc444074372 \h </w:instrText>
        </w:r>
        <w:r w:rsidR="009924F1">
          <w:rPr>
            <w:noProof/>
          </w:rPr>
        </w:r>
        <w:r w:rsidR="009924F1">
          <w:rPr>
            <w:noProof/>
          </w:rPr>
          <w:fldChar w:fldCharType="separate"/>
        </w:r>
        <w:r w:rsidR="009924F1">
          <w:rPr>
            <w:noProof/>
          </w:rPr>
          <w:t>87</w:t>
        </w:r>
        <w:r w:rsidR="009924F1">
          <w:rPr>
            <w:noProof/>
          </w:rPr>
          <w:fldChar w:fldCharType="end"/>
        </w:r>
      </w:hyperlink>
    </w:p>
    <w:p w:rsidR="009924F1" w:rsidRDefault="00A80C6F">
      <w:pPr>
        <w:pStyle w:val="TOC2"/>
        <w:rPr>
          <w:rFonts w:eastAsiaTheme="minorEastAsia"/>
          <w:smallCaps w:val="0"/>
          <w:sz w:val="22"/>
          <w:lang w:eastAsia="en-US"/>
        </w:rPr>
      </w:pPr>
      <w:hyperlink w:anchor="_Toc444074373" w:history="1">
        <w:r w:rsidR="009924F1" w:rsidRPr="00723B0B">
          <w:rPr>
            <w:rStyle w:val="Hyperlink"/>
            <w:rFonts w:ascii="SimSun" w:hAnsi="SimSun" w:cs="SimSun" w:hint="eastAsia"/>
          </w:rPr>
          <w:t>购买软件保障</w:t>
        </w:r>
        <w:r w:rsidR="009924F1">
          <w:tab/>
        </w:r>
        <w:r w:rsidR="009924F1">
          <w:fldChar w:fldCharType="begin"/>
        </w:r>
        <w:r w:rsidR="009924F1">
          <w:instrText xml:space="preserve"> PAGEREF _Toc444074373 \h </w:instrText>
        </w:r>
        <w:r w:rsidR="009924F1">
          <w:fldChar w:fldCharType="separate"/>
        </w:r>
        <w:r w:rsidR="009924F1">
          <w:t>87</w:t>
        </w:r>
        <w:r w:rsidR="009924F1">
          <w:fldChar w:fldCharType="end"/>
        </w:r>
      </w:hyperlink>
    </w:p>
    <w:p w:rsidR="009924F1" w:rsidRDefault="00A80C6F">
      <w:pPr>
        <w:pStyle w:val="TOC2"/>
        <w:rPr>
          <w:rFonts w:eastAsiaTheme="minorEastAsia"/>
          <w:smallCaps w:val="0"/>
          <w:sz w:val="22"/>
          <w:lang w:eastAsia="en-US"/>
        </w:rPr>
      </w:pPr>
      <w:hyperlink w:anchor="_Toc444074374" w:history="1">
        <w:r w:rsidR="009924F1" w:rsidRPr="00723B0B">
          <w:rPr>
            <w:rStyle w:val="Hyperlink"/>
            <w:rFonts w:ascii="SimSun" w:hAnsi="SimSun" w:cs="SimSun" w:hint="eastAsia"/>
          </w:rPr>
          <w:t>续签软件保障</w:t>
        </w:r>
        <w:r w:rsidR="009924F1">
          <w:tab/>
        </w:r>
        <w:r w:rsidR="009924F1">
          <w:fldChar w:fldCharType="begin"/>
        </w:r>
        <w:r w:rsidR="009924F1">
          <w:instrText xml:space="preserve"> PAGEREF _Toc444074374 \h </w:instrText>
        </w:r>
        <w:r w:rsidR="009924F1">
          <w:fldChar w:fldCharType="separate"/>
        </w:r>
        <w:r w:rsidR="009924F1">
          <w:t>87</w:t>
        </w:r>
        <w:r w:rsidR="009924F1">
          <w:fldChar w:fldCharType="end"/>
        </w:r>
      </w:hyperlink>
    </w:p>
    <w:p w:rsidR="009924F1" w:rsidRDefault="00A80C6F">
      <w:pPr>
        <w:pStyle w:val="TOC2"/>
        <w:rPr>
          <w:rFonts w:eastAsiaTheme="minorEastAsia"/>
          <w:smallCaps w:val="0"/>
          <w:sz w:val="22"/>
          <w:lang w:eastAsia="en-US"/>
        </w:rPr>
      </w:pPr>
      <w:hyperlink w:anchor="_Toc444074375" w:history="1">
        <w:r w:rsidR="009924F1" w:rsidRPr="00723B0B">
          <w:rPr>
            <w:rStyle w:val="Hyperlink"/>
            <w:rFonts w:ascii="SimSun" w:hAnsi="SimSun" w:cs="SimSun" w:hint="eastAsia"/>
          </w:rPr>
          <w:t>为已停用的产品或生命周期已结束的产品迁移许可</w:t>
        </w:r>
        <w:r w:rsidR="009924F1">
          <w:tab/>
        </w:r>
        <w:r w:rsidR="009924F1">
          <w:fldChar w:fldCharType="begin"/>
        </w:r>
        <w:r w:rsidR="009924F1">
          <w:instrText xml:space="preserve"> PAGEREF _Toc444074375 \h </w:instrText>
        </w:r>
        <w:r w:rsidR="009924F1">
          <w:fldChar w:fldCharType="separate"/>
        </w:r>
        <w:r w:rsidR="009924F1">
          <w:t>88</w:t>
        </w:r>
        <w:r w:rsidR="009924F1">
          <w:fldChar w:fldCharType="end"/>
        </w:r>
      </w:hyperlink>
    </w:p>
    <w:p w:rsidR="009924F1" w:rsidRDefault="00A80C6F">
      <w:pPr>
        <w:pStyle w:val="TOC2"/>
        <w:rPr>
          <w:rFonts w:eastAsiaTheme="minorEastAsia"/>
          <w:smallCaps w:val="0"/>
          <w:sz w:val="22"/>
          <w:lang w:eastAsia="en-US"/>
        </w:rPr>
      </w:pPr>
      <w:hyperlink w:anchor="_Toc444074376" w:history="1">
        <w:r w:rsidR="009924F1" w:rsidRPr="00723B0B">
          <w:rPr>
            <w:rStyle w:val="Hyperlink"/>
            <w:rFonts w:ascii="SimSun" w:hAnsi="SimSun" w:cs="SimSun" w:hint="eastAsia"/>
          </w:rPr>
          <w:t>软件保障权益</w:t>
        </w:r>
        <w:r w:rsidR="009924F1">
          <w:tab/>
        </w:r>
        <w:r w:rsidR="009924F1">
          <w:fldChar w:fldCharType="begin"/>
        </w:r>
        <w:r w:rsidR="009924F1">
          <w:instrText xml:space="preserve"> PAGEREF _Toc444074376 \h </w:instrText>
        </w:r>
        <w:r w:rsidR="009924F1">
          <w:fldChar w:fldCharType="separate"/>
        </w:r>
        <w:r w:rsidR="009924F1">
          <w:t>88</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77" w:history="1">
        <w:r w:rsidR="009924F1" w:rsidRPr="00723B0B">
          <w:rPr>
            <w:rStyle w:val="Hyperlink"/>
            <w:rFonts w:ascii="SimSun" w:hAnsi="SimSun" w:cs="SimSun" w:hint="eastAsia"/>
            <w:noProof/>
          </w:rPr>
          <w:t>附录</w:t>
        </w:r>
        <w:r w:rsidR="009924F1" w:rsidRPr="00723B0B">
          <w:rPr>
            <w:rStyle w:val="Hyperlink"/>
            <w:noProof/>
          </w:rPr>
          <w:t xml:space="preserve"> C – </w:t>
        </w:r>
        <w:r w:rsidR="009924F1" w:rsidRPr="00723B0B">
          <w:rPr>
            <w:rStyle w:val="Hyperlink"/>
            <w:rFonts w:ascii="SimSun" w:hAnsi="SimSun" w:cs="SimSun" w:hint="eastAsia"/>
            <w:noProof/>
          </w:rPr>
          <w:t>专业服务</w:t>
        </w:r>
        <w:r w:rsidR="009924F1">
          <w:rPr>
            <w:noProof/>
          </w:rPr>
          <w:tab/>
        </w:r>
        <w:r w:rsidR="009924F1">
          <w:rPr>
            <w:noProof/>
          </w:rPr>
          <w:fldChar w:fldCharType="begin"/>
        </w:r>
        <w:r w:rsidR="009924F1">
          <w:rPr>
            <w:noProof/>
          </w:rPr>
          <w:instrText xml:space="preserve"> PAGEREF _Toc444074377 \h </w:instrText>
        </w:r>
        <w:r w:rsidR="009924F1">
          <w:rPr>
            <w:noProof/>
          </w:rPr>
        </w:r>
        <w:r w:rsidR="009924F1">
          <w:rPr>
            <w:noProof/>
          </w:rPr>
          <w:fldChar w:fldCharType="separate"/>
        </w:r>
        <w:r w:rsidR="009924F1">
          <w:rPr>
            <w:noProof/>
          </w:rPr>
          <w:t>100</w:t>
        </w:r>
        <w:r w:rsidR="009924F1">
          <w:rPr>
            <w:noProof/>
          </w:rPr>
          <w:fldChar w:fldCharType="end"/>
        </w:r>
      </w:hyperlink>
    </w:p>
    <w:p w:rsidR="009924F1" w:rsidRDefault="00A80C6F">
      <w:pPr>
        <w:pStyle w:val="TOC2"/>
        <w:rPr>
          <w:rFonts w:eastAsiaTheme="minorEastAsia"/>
          <w:smallCaps w:val="0"/>
          <w:sz w:val="22"/>
          <w:lang w:eastAsia="en-US"/>
        </w:rPr>
      </w:pPr>
      <w:hyperlink w:anchor="_Toc444074378" w:history="1">
        <w:r w:rsidR="009924F1" w:rsidRPr="00723B0B">
          <w:rPr>
            <w:rStyle w:val="Hyperlink"/>
            <w:rFonts w:ascii="SimSun" w:hAnsi="SimSun" w:cs="SimSun" w:hint="eastAsia"/>
          </w:rPr>
          <w:t>微软高级技术支持产品</w:t>
        </w:r>
        <w:r w:rsidR="009924F1">
          <w:tab/>
        </w:r>
        <w:r w:rsidR="009924F1">
          <w:fldChar w:fldCharType="begin"/>
        </w:r>
        <w:r w:rsidR="009924F1">
          <w:instrText xml:space="preserve"> PAGEREF _Toc444074378 \h </w:instrText>
        </w:r>
        <w:r w:rsidR="009924F1">
          <w:fldChar w:fldCharType="separate"/>
        </w:r>
        <w:r w:rsidR="009924F1">
          <w:t>100</w:t>
        </w:r>
        <w:r w:rsidR="009924F1">
          <w:fldChar w:fldCharType="end"/>
        </w:r>
      </w:hyperlink>
    </w:p>
    <w:p w:rsidR="009924F1" w:rsidRDefault="00A80C6F">
      <w:pPr>
        <w:pStyle w:val="TOC2"/>
        <w:rPr>
          <w:rFonts w:eastAsiaTheme="minorEastAsia"/>
          <w:smallCaps w:val="0"/>
          <w:sz w:val="22"/>
          <w:lang w:eastAsia="en-US"/>
        </w:rPr>
      </w:pPr>
      <w:hyperlink w:anchor="_Toc444074379" w:history="1">
        <w:r w:rsidR="009924F1" w:rsidRPr="00723B0B">
          <w:rPr>
            <w:rStyle w:val="Hyperlink"/>
            <w:rFonts w:ascii="SimSun" w:hAnsi="SimSun" w:cs="SimSun" w:hint="eastAsia"/>
          </w:rPr>
          <w:t>微软企业战略计划产品</w:t>
        </w:r>
        <w:r w:rsidR="009924F1">
          <w:tab/>
        </w:r>
        <w:r w:rsidR="009924F1">
          <w:fldChar w:fldCharType="begin"/>
        </w:r>
        <w:r w:rsidR="009924F1">
          <w:instrText xml:space="preserve"> PAGEREF _Toc444074379 \h </w:instrText>
        </w:r>
        <w:r w:rsidR="009924F1">
          <w:fldChar w:fldCharType="separate"/>
        </w:r>
        <w:r w:rsidR="009924F1">
          <w:t>101</w:t>
        </w:r>
        <w:r w:rsidR="009924F1">
          <w:fldChar w:fldCharType="end"/>
        </w:r>
      </w:hyperlink>
    </w:p>
    <w:p w:rsidR="009924F1" w:rsidRDefault="00A80C6F">
      <w:pPr>
        <w:pStyle w:val="TOC2"/>
        <w:rPr>
          <w:rFonts w:eastAsiaTheme="minorEastAsia"/>
          <w:smallCaps w:val="0"/>
          <w:sz w:val="22"/>
          <w:lang w:eastAsia="en-US"/>
        </w:rPr>
      </w:pPr>
      <w:hyperlink w:anchor="_Toc444074380" w:history="1">
        <w:r w:rsidR="009924F1" w:rsidRPr="00723B0B">
          <w:rPr>
            <w:rStyle w:val="Hyperlink"/>
          </w:rPr>
          <w:t xml:space="preserve">Sales Productivity Accelerator </w:t>
        </w:r>
        <w:r w:rsidR="009924F1" w:rsidRPr="00723B0B">
          <w:rPr>
            <w:rStyle w:val="Hyperlink"/>
            <w:rFonts w:ascii="SimSun" w:hAnsi="SimSun" w:cs="SimSun" w:hint="eastAsia"/>
          </w:rPr>
          <w:t>服务</w:t>
        </w:r>
        <w:r w:rsidR="009924F1">
          <w:tab/>
        </w:r>
        <w:r w:rsidR="009924F1">
          <w:fldChar w:fldCharType="begin"/>
        </w:r>
        <w:r w:rsidR="009924F1">
          <w:instrText xml:space="preserve"> PAGEREF _Toc444074380 \h </w:instrText>
        </w:r>
        <w:r w:rsidR="009924F1">
          <w:fldChar w:fldCharType="separate"/>
        </w:r>
        <w:r w:rsidR="009924F1">
          <w:t>101</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81" w:history="1">
        <w:r w:rsidR="009924F1" w:rsidRPr="00723B0B">
          <w:rPr>
            <w:rStyle w:val="Hyperlink"/>
            <w:rFonts w:ascii="SimSun" w:hAnsi="SimSun" w:cs="SimSun" w:hint="eastAsia"/>
            <w:noProof/>
          </w:rPr>
          <w:t>附录</w:t>
        </w:r>
        <w:r w:rsidR="009924F1" w:rsidRPr="00723B0B">
          <w:rPr>
            <w:rStyle w:val="Hyperlink"/>
            <w:noProof/>
          </w:rPr>
          <w:t xml:space="preserve"> D – </w:t>
        </w:r>
        <w:r w:rsidR="009924F1" w:rsidRPr="00723B0B">
          <w:rPr>
            <w:rStyle w:val="Hyperlink"/>
            <w:rFonts w:ascii="SimSun" w:hAnsi="SimSun" w:cs="SimSun" w:hint="eastAsia"/>
            <w:noProof/>
          </w:rPr>
          <w:t>计划协议补充条款</w:t>
        </w:r>
        <w:r w:rsidR="009924F1">
          <w:rPr>
            <w:noProof/>
          </w:rPr>
          <w:tab/>
        </w:r>
        <w:r w:rsidR="009924F1">
          <w:rPr>
            <w:noProof/>
          </w:rPr>
          <w:fldChar w:fldCharType="begin"/>
        </w:r>
        <w:r w:rsidR="009924F1">
          <w:rPr>
            <w:noProof/>
          </w:rPr>
          <w:instrText xml:space="preserve"> PAGEREF _Toc444074381 \h </w:instrText>
        </w:r>
        <w:r w:rsidR="009924F1">
          <w:rPr>
            <w:noProof/>
          </w:rPr>
        </w:r>
        <w:r w:rsidR="009924F1">
          <w:rPr>
            <w:noProof/>
          </w:rPr>
          <w:fldChar w:fldCharType="separate"/>
        </w:r>
        <w:r w:rsidR="009924F1">
          <w:rPr>
            <w:noProof/>
          </w:rPr>
          <w:t>103</w:t>
        </w:r>
        <w:r w:rsidR="009924F1">
          <w:rPr>
            <w:noProof/>
          </w:rPr>
          <w:fldChar w:fldCharType="end"/>
        </w:r>
      </w:hyperlink>
    </w:p>
    <w:p w:rsidR="009924F1" w:rsidRDefault="00A80C6F">
      <w:pPr>
        <w:pStyle w:val="TOC2"/>
        <w:rPr>
          <w:rFonts w:eastAsiaTheme="minorEastAsia"/>
          <w:smallCaps w:val="0"/>
          <w:sz w:val="22"/>
          <w:lang w:eastAsia="en-US"/>
        </w:rPr>
      </w:pPr>
      <w:hyperlink w:anchor="_Toc444074382" w:history="1">
        <w:r w:rsidR="009924F1" w:rsidRPr="00723B0B">
          <w:rPr>
            <w:rStyle w:val="Hyperlink"/>
            <w:rFonts w:ascii="SimSun" w:hAnsi="SimSun" w:cs="SimSun" w:hint="eastAsia"/>
          </w:rPr>
          <w:t>选择附加计划的补充条款</w:t>
        </w:r>
        <w:r w:rsidR="009924F1">
          <w:tab/>
        </w:r>
        <w:r w:rsidR="009924F1">
          <w:fldChar w:fldCharType="begin"/>
        </w:r>
        <w:r w:rsidR="009924F1">
          <w:instrText xml:space="preserve"> PAGEREF _Toc444074382 \h </w:instrText>
        </w:r>
        <w:r w:rsidR="009924F1">
          <w:fldChar w:fldCharType="separate"/>
        </w:r>
        <w:r w:rsidR="009924F1">
          <w:t>103</w:t>
        </w:r>
        <w:r w:rsidR="009924F1">
          <w:fldChar w:fldCharType="end"/>
        </w:r>
      </w:hyperlink>
    </w:p>
    <w:p w:rsidR="009924F1" w:rsidRDefault="00A80C6F">
      <w:pPr>
        <w:pStyle w:val="TOC2"/>
        <w:rPr>
          <w:rFonts w:eastAsiaTheme="minorEastAsia"/>
          <w:smallCaps w:val="0"/>
          <w:sz w:val="22"/>
          <w:lang w:eastAsia="en-US"/>
        </w:rPr>
      </w:pPr>
      <w:hyperlink w:anchor="_Toc444074383" w:history="1">
        <w:r w:rsidR="009924F1" w:rsidRPr="00723B0B">
          <w:rPr>
            <w:rStyle w:val="Hyperlink"/>
            <w:rFonts w:ascii="SimSun" w:hAnsi="SimSun" w:cs="SimSun" w:hint="eastAsia"/>
          </w:rPr>
          <w:t>管理合格设备的定义</w:t>
        </w:r>
        <w:r w:rsidR="009924F1">
          <w:tab/>
        </w:r>
        <w:r w:rsidR="009924F1">
          <w:fldChar w:fldCharType="begin"/>
        </w:r>
        <w:r w:rsidR="009924F1">
          <w:instrText xml:space="preserve"> PAGEREF _Toc444074383 \h </w:instrText>
        </w:r>
        <w:r w:rsidR="009924F1">
          <w:fldChar w:fldCharType="separate"/>
        </w:r>
        <w:r w:rsidR="009924F1">
          <w:t>103</w:t>
        </w:r>
        <w:r w:rsidR="009924F1">
          <w:fldChar w:fldCharType="end"/>
        </w:r>
      </w:hyperlink>
    </w:p>
    <w:p w:rsidR="009924F1" w:rsidRDefault="00A80C6F">
      <w:pPr>
        <w:pStyle w:val="TOC2"/>
        <w:rPr>
          <w:rFonts w:eastAsiaTheme="minorEastAsia"/>
          <w:smallCaps w:val="0"/>
          <w:sz w:val="22"/>
          <w:lang w:eastAsia="en-US"/>
        </w:rPr>
      </w:pPr>
      <w:hyperlink w:anchor="_Toc444074384" w:history="1">
        <w:r w:rsidR="009924F1" w:rsidRPr="00723B0B">
          <w:rPr>
            <w:rStyle w:val="Hyperlink"/>
            <w:rFonts w:ascii="SimSun" w:hAnsi="SimSun" w:cs="SimSun" w:hint="eastAsia"/>
          </w:rPr>
          <w:t>开放式计划中的在线服务</w:t>
        </w:r>
        <w:r w:rsidR="009924F1">
          <w:tab/>
        </w:r>
        <w:r w:rsidR="009924F1">
          <w:fldChar w:fldCharType="begin"/>
        </w:r>
        <w:r w:rsidR="009924F1">
          <w:instrText xml:space="preserve"> PAGEREF _Toc444074384 \h </w:instrText>
        </w:r>
        <w:r w:rsidR="009924F1">
          <w:fldChar w:fldCharType="separate"/>
        </w:r>
        <w:r w:rsidR="009924F1">
          <w:t>103</w:t>
        </w:r>
        <w:r w:rsidR="009924F1">
          <w:fldChar w:fldCharType="end"/>
        </w:r>
      </w:hyperlink>
    </w:p>
    <w:p w:rsidR="009924F1" w:rsidRDefault="00A80C6F">
      <w:pPr>
        <w:pStyle w:val="TOC2"/>
        <w:rPr>
          <w:rFonts w:eastAsiaTheme="minorEastAsia"/>
          <w:smallCaps w:val="0"/>
          <w:sz w:val="22"/>
          <w:lang w:eastAsia="en-US"/>
        </w:rPr>
      </w:pPr>
      <w:hyperlink w:anchor="_Toc444074385" w:history="1">
        <w:r w:rsidR="009924F1" w:rsidRPr="00723B0B">
          <w:rPr>
            <w:rStyle w:val="Hyperlink"/>
            <w:rFonts w:ascii="SimSun" w:hAnsi="SimSun" w:cs="SimSun" w:hint="eastAsia"/>
          </w:rPr>
          <w:t>专业服务补充条款</w:t>
        </w:r>
        <w:r w:rsidR="009924F1" w:rsidRPr="00723B0B">
          <w:rPr>
            <w:rStyle w:val="Hyperlink"/>
          </w:rPr>
          <w:t xml:space="preserve"> – </w:t>
        </w:r>
        <w:r w:rsidR="009924F1" w:rsidRPr="00723B0B">
          <w:rPr>
            <w:rStyle w:val="Hyperlink"/>
            <w:rFonts w:ascii="SimSun" w:hAnsi="SimSun" w:cs="SimSun" w:hint="eastAsia"/>
          </w:rPr>
          <w:t>旧版协议</w:t>
        </w:r>
        <w:r w:rsidR="009924F1">
          <w:tab/>
        </w:r>
        <w:r w:rsidR="009924F1">
          <w:fldChar w:fldCharType="begin"/>
        </w:r>
        <w:r w:rsidR="009924F1">
          <w:instrText xml:space="preserve"> PAGEREF _Toc444074385 \h </w:instrText>
        </w:r>
        <w:r w:rsidR="009924F1">
          <w:fldChar w:fldCharType="separate"/>
        </w:r>
        <w:r w:rsidR="009924F1">
          <w:t>103</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86" w:history="1">
        <w:r w:rsidR="009924F1" w:rsidRPr="00723B0B">
          <w:rPr>
            <w:rStyle w:val="Hyperlink"/>
            <w:rFonts w:ascii="SimSun" w:hAnsi="SimSun" w:cs="SimSun" w:hint="eastAsia"/>
            <w:noProof/>
          </w:rPr>
          <w:t>附录</w:t>
        </w:r>
        <w:r w:rsidR="009924F1" w:rsidRPr="00723B0B">
          <w:rPr>
            <w:rStyle w:val="Hyperlink"/>
            <w:noProof/>
          </w:rPr>
          <w:t xml:space="preserve"> E – </w:t>
        </w:r>
        <w:r w:rsidR="009924F1" w:rsidRPr="00723B0B">
          <w:rPr>
            <w:rStyle w:val="Hyperlink"/>
            <w:rFonts w:ascii="SimSun" w:hAnsi="SimSun" w:cs="SimSun" w:hint="eastAsia"/>
            <w:noProof/>
          </w:rPr>
          <w:t>促销</w:t>
        </w:r>
        <w:r w:rsidR="009924F1">
          <w:rPr>
            <w:noProof/>
          </w:rPr>
          <w:tab/>
        </w:r>
        <w:r w:rsidR="009924F1">
          <w:rPr>
            <w:noProof/>
          </w:rPr>
          <w:fldChar w:fldCharType="begin"/>
        </w:r>
        <w:r w:rsidR="009924F1">
          <w:rPr>
            <w:noProof/>
          </w:rPr>
          <w:instrText xml:space="preserve"> PAGEREF _Toc444074386 \h </w:instrText>
        </w:r>
        <w:r w:rsidR="009924F1">
          <w:rPr>
            <w:noProof/>
          </w:rPr>
        </w:r>
        <w:r w:rsidR="009924F1">
          <w:rPr>
            <w:noProof/>
          </w:rPr>
          <w:fldChar w:fldCharType="separate"/>
        </w:r>
        <w:r w:rsidR="009924F1">
          <w:rPr>
            <w:noProof/>
          </w:rPr>
          <w:t>105</w:t>
        </w:r>
        <w:r w:rsidR="009924F1">
          <w:rPr>
            <w:noProof/>
          </w:rPr>
          <w:fldChar w:fldCharType="end"/>
        </w:r>
      </w:hyperlink>
    </w:p>
    <w:p w:rsidR="009924F1" w:rsidRDefault="00A80C6F">
      <w:pPr>
        <w:pStyle w:val="TOC2"/>
        <w:rPr>
          <w:rFonts w:eastAsiaTheme="minorEastAsia"/>
          <w:smallCaps w:val="0"/>
          <w:sz w:val="22"/>
          <w:lang w:eastAsia="en-US"/>
        </w:rPr>
      </w:pPr>
      <w:hyperlink w:anchor="_Toc444074387" w:history="1">
        <w:r w:rsidR="009924F1" w:rsidRPr="00723B0B">
          <w:rPr>
            <w:rStyle w:val="Hyperlink"/>
          </w:rPr>
          <w:t xml:space="preserve">System Center Client Management Suite </w:t>
        </w:r>
        <w:r w:rsidR="009924F1" w:rsidRPr="00723B0B">
          <w:rPr>
            <w:rStyle w:val="Hyperlink"/>
            <w:rFonts w:ascii="SimSun" w:hAnsi="SimSun" w:cs="SimSun" w:hint="eastAsia"/>
          </w:rPr>
          <w:t>促销</w:t>
        </w:r>
        <w:r w:rsidR="009924F1">
          <w:tab/>
        </w:r>
        <w:r w:rsidR="009924F1">
          <w:fldChar w:fldCharType="begin"/>
        </w:r>
        <w:r w:rsidR="009924F1">
          <w:instrText xml:space="preserve"> PAGEREF _Toc444074387 \h </w:instrText>
        </w:r>
        <w:r w:rsidR="009924F1">
          <w:fldChar w:fldCharType="separate"/>
        </w:r>
        <w:r w:rsidR="009924F1">
          <w:t>105</w:t>
        </w:r>
        <w:r w:rsidR="009924F1">
          <w:fldChar w:fldCharType="end"/>
        </w:r>
      </w:hyperlink>
    </w:p>
    <w:p w:rsidR="009924F1" w:rsidRDefault="00A80C6F">
      <w:pPr>
        <w:pStyle w:val="TOC2"/>
        <w:rPr>
          <w:rFonts w:eastAsiaTheme="minorEastAsia"/>
          <w:smallCaps w:val="0"/>
          <w:sz w:val="22"/>
          <w:lang w:eastAsia="en-US"/>
        </w:rPr>
      </w:pPr>
      <w:hyperlink w:anchor="_Toc444074388" w:history="1">
        <w:r w:rsidR="009924F1" w:rsidRPr="00723B0B">
          <w:rPr>
            <w:rStyle w:val="Hyperlink"/>
          </w:rPr>
          <w:t xml:space="preserve">Azure Compute Capacity </w:t>
        </w:r>
        <w:r w:rsidR="009924F1" w:rsidRPr="00723B0B">
          <w:rPr>
            <w:rStyle w:val="Hyperlink"/>
            <w:rFonts w:ascii="SimSun" w:hAnsi="SimSun" w:cs="SimSun" w:hint="eastAsia"/>
          </w:rPr>
          <w:t>促销</w:t>
        </w:r>
        <w:r w:rsidR="009924F1">
          <w:tab/>
        </w:r>
        <w:r w:rsidR="009924F1">
          <w:fldChar w:fldCharType="begin"/>
        </w:r>
        <w:r w:rsidR="009924F1">
          <w:instrText xml:space="preserve"> PAGEREF _Toc444074388 \h </w:instrText>
        </w:r>
        <w:r w:rsidR="009924F1">
          <w:fldChar w:fldCharType="separate"/>
        </w:r>
        <w:r w:rsidR="009924F1">
          <w:t>105</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89" w:history="1">
        <w:r w:rsidR="009924F1" w:rsidRPr="00723B0B">
          <w:rPr>
            <w:rStyle w:val="Hyperlink"/>
            <w:rFonts w:ascii="SimSun" w:hAnsi="SimSun" w:cs="SimSun" w:hint="eastAsia"/>
            <w:noProof/>
          </w:rPr>
          <w:t>附录</w:t>
        </w:r>
        <w:r w:rsidR="009924F1" w:rsidRPr="00723B0B">
          <w:rPr>
            <w:rStyle w:val="Hyperlink"/>
            <w:noProof/>
          </w:rPr>
          <w:t xml:space="preserve"> F - </w:t>
        </w:r>
        <w:r w:rsidR="009924F1" w:rsidRPr="00723B0B">
          <w:rPr>
            <w:rStyle w:val="Hyperlink"/>
            <w:rFonts w:ascii="SimSun" w:hAnsi="SimSun" w:cs="SimSun" w:hint="eastAsia"/>
            <w:noProof/>
          </w:rPr>
          <w:t>存储阵列条款</w:t>
        </w:r>
        <w:r w:rsidR="009924F1">
          <w:rPr>
            <w:noProof/>
          </w:rPr>
          <w:tab/>
        </w:r>
        <w:r w:rsidR="009924F1">
          <w:rPr>
            <w:noProof/>
          </w:rPr>
          <w:fldChar w:fldCharType="begin"/>
        </w:r>
        <w:r w:rsidR="009924F1">
          <w:rPr>
            <w:noProof/>
          </w:rPr>
          <w:instrText xml:space="preserve"> PAGEREF _Toc444074389 \h </w:instrText>
        </w:r>
        <w:r w:rsidR="009924F1">
          <w:rPr>
            <w:noProof/>
          </w:rPr>
        </w:r>
        <w:r w:rsidR="009924F1">
          <w:rPr>
            <w:noProof/>
          </w:rPr>
          <w:fldChar w:fldCharType="separate"/>
        </w:r>
        <w:r w:rsidR="009924F1">
          <w:rPr>
            <w:noProof/>
          </w:rPr>
          <w:t>106</w:t>
        </w:r>
        <w:r w:rsidR="009924F1">
          <w:rPr>
            <w:noProof/>
          </w:rPr>
          <w:fldChar w:fldCharType="end"/>
        </w:r>
      </w:hyperlink>
    </w:p>
    <w:p w:rsidR="009924F1" w:rsidRDefault="00A80C6F">
      <w:pPr>
        <w:pStyle w:val="TOC2"/>
        <w:rPr>
          <w:rFonts w:eastAsiaTheme="minorEastAsia"/>
          <w:smallCaps w:val="0"/>
          <w:sz w:val="22"/>
          <w:lang w:eastAsia="en-US"/>
        </w:rPr>
      </w:pPr>
      <w:hyperlink w:anchor="_Toc444074390" w:history="1">
        <w:r w:rsidR="009924F1" w:rsidRPr="00723B0B">
          <w:rPr>
            <w:rStyle w:val="Hyperlink"/>
            <w:rFonts w:ascii="SimSun" w:hAnsi="SimSun" w:cs="SimSun" w:hint="eastAsia"/>
          </w:rPr>
          <w:t>适用范围</w:t>
        </w:r>
        <w:r w:rsidR="009924F1">
          <w:tab/>
        </w:r>
        <w:r w:rsidR="009924F1">
          <w:fldChar w:fldCharType="begin"/>
        </w:r>
        <w:r w:rsidR="009924F1">
          <w:instrText xml:space="preserve"> PAGEREF _Toc444074390 \h </w:instrText>
        </w:r>
        <w:r w:rsidR="009924F1">
          <w:fldChar w:fldCharType="separate"/>
        </w:r>
        <w:r w:rsidR="009924F1">
          <w:t>106</w:t>
        </w:r>
        <w:r w:rsidR="009924F1">
          <w:fldChar w:fldCharType="end"/>
        </w:r>
      </w:hyperlink>
    </w:p>
    <w:p w:rsidR="009924F1" w:rsidRDefault="00A80C6F">
      <w:pPr>
        <w:pStyle w:val="TOC2"/>
        <w:rPr>
          <w:rFonts w:eastAsiaTheme="minorEastAsia"/>
          <w:smallCaps w:val="0"/>
          <w:sz w:val="22"/>
          <w:lang w:eastAsia="en-US"/>
        </w:rPr>
      </w:pPr>
      <w:hyperlink w:anchor="_Toc444074391" w:history="1">
        <w:r w:rsidR="009924F1" w:rsidRPr="00723B0B">
          <w:rPr>
            <w:rStyle w:val="Hyperlink"/>
            <w:rFonts w:ascii="SimSun" w:hAnsi="SimSun" w:cs="SimSun" w:hint="eastAsia"/>
          </w:rPr>
          <w:t>发货和所有权</w:t>
        </w:r>
        <w:r w:rsidR="009924F1">
          <w:tab/>
        </w:r>
        <w:r w:rsidR="009924F1">
          <w:fldChar w:fldCharType="begin"/>
        </w:r>
        <w:r w:rsidR="009924F1">
          <w:instrText xml:space="preserve"> PAGEREF _Toc444074391 \h </w:instrText>
        </w:r>
        <w:r w:rsidR="009924F1">
          <w:fldChar w:fldCharType="separate"/>
        </w:r>
        <w:r w:rsidR="009924F1">
          <w:t>106</w:t>
        </w:r>
        <w:r w:rsidR="009924F1">
          <w:fldChar w:fldCharType="end"/>
        </w:r>
      </w:hyperlink>
    </w:p>
    <w:p w:rsidR="009924F1" w:rsidRDefault="00A80C6F">
      <w:pPr>
        <w:pStyle w:val="TOC2"/>
        <w:rPr>
          <w:rFonts w:eastAsiaTheme="minorEastAsia"/>
          <w:smallCaps w:val="0"/>
          <w:sz w:val="22"/>
          <w:lang w:eastAsia="en-US"/>
        </w:rPr>
      </w:pPr>
      <w:hyperlink w:anchor="_Toc444074392" w:history="1">
        <w:r w:rsidR="009924F1" w:rsidRPr="00723B0B">
          <w:rPr>
            <w:rStyle w:val="Hyperlink"/>
            <w:rFonts w:ascii="SimSun" w:hAnsi="SimSun" w:cs="SimSun" w:hint="eastAsia"/>
          </w:rPr>
          <w:t>存储阵列软件</w:t>
        </w:r>
        <w:r w:rsidR="009924F1">
          <w:tab/>
        </w:r>
        <w:r w:rsidR="009924F1">
          <w:fldChar w:fldCharType="begin"/>
        </w:r>
        <w:r w:rsidR="009924F1">
          <w:instrText xml:space="preserve"> PAGEREF _Toc444074392 \h </w:instrText>
        </w:r>
        <w:r w:rsidR="009924F1">
          <w:fldChar w:fldCharType="separate"/>
        </w:r>
        <w:r w:rsidR="009924F1">
          <w:t>106</w:t>
        </w:r>
        <w:r w:rsidR="009924F1">
          <w:fldChar w:fldCharType="end"/>
        </w:r>
      </w:hyperlink>
    </w:p>
    <w:p w:rsidR="009924F1" w:rsidRDefault="00A80C6F">
      <w:pPr>
        <w:pStyle w:val="TOC2"/>
        <w:rPr>
          <w:rFonts w:eastAsiaTheme="minorEastAsia"/>
          <w:smallCaps w:val="0"/>
          <w:sz w:val="22"/>
          <w:lang w:eastAsia="en-US"/>
        </w:rPr>
      </w:pPr>
      <w:hyperlink w:anchor="_Toc444074393" w:history="1">
        <w:r w:rsidR="009924F1" w:rsidRPr="00723B0B">
          <w:rPr>
            <w:rStyle w:val="Hyperlink"/>
            <w:rFonts w:ascii="SimSun" w:hAnsi="SimSun" w:cs="SimSun" w:hint="eastAsia"/>
          </w:rPr>
          <w:t>有限硬件保证</w:t>
        </w:r>
        <w:r w:rsidR="009924F1">
          <w:tab/>
        </w:r>
        <w:r w:rsidR="009924F1">
          <w:fldChar w:fldCharType="begin"/>
        </w:r>
        <w:r w:rsidR="009924F1">
          <w:instrText xml:space="preserve"> PAGEREF _Toc444074393 \h </w:instrText>
        </w:r>
        <w:r w:rsidR="009924F1">
          <w:fldChar w:fldCharType="separate"/>
        </w:r>
        <w:r w:rsidR="009924F1">
          <w:t>106</w:t>
        </w:r>
        <w:r w:rsidR="009924F1">
          <w:fldChar w:fldCharType="end"/>
        </w:r>
      </w:hyperlink>
    </w:p>
    <w:p w:rsidR="009924F1" w:rsidRDefault="00A80C6F">
      <w:pPr>
        <w:pStyle w:val="TOC2"/>
        <w:rPr>
          <w:rFonts w:eastAsiaTheme="minorEastAsia"/>
          <w:smallCaps w:val="0"/>
          <w:sz w:val="22"/>
          <w:lang w:eastAsia="en-US"/>
        </w:rPr>
      </w:pPr>
      <w:hyperlink w:anchor="_Toc444074394" w:history="1">
        <w:r w:rsidR="009924F1" w:rsidRPr="00723B0B">
          <w:rPr>
            <w:rStyle w:val="Hyperlink"/>
            <w:rFonts w:ascii="SimSun" w:hAnsi="SimSun" w:cs="SimSun" w:hint="eastAsia"/>
          </w:rPr>
          <w:t>赔偿。第三方索赔辩护</w:t>
        </w:r>
        <w:r w:rsidR="009924F1">
          <w:tab/>
        </w:r>
        <w:r w:rsidR="009924F1">
          <w:fldChar w:fldCharType="begin"/>
        </w:r>
        <w:r w:rsidR="009924F1">
          <w:instrText xml:space="preserve"> PAGEREF _Toc444074394 \h </w:instrText>
        </w:r>
        <w:r w:rsidR="009924F1">
          <w:fldChar w:fldCharType="separate"/>
        </w:r>
        <w:r w:rsidR="009924F1">
          <w:t>107</w:t>
        </w:r>
        <w:r w:rsidR="009924F1">
          <w:fldChar w:fldCharType="end"/>
        </w:r>
      </w:hyperlink>
    </w:p>
    <w:p w:rsidR="009924F1" w:rsidRDefault="00A80C6F">
      <w:pPr>
        <w:pStyle w:val="TOC2"/>
        <w:rPr>
          <w:rFonts w:eastAsiaTheme="minorEastAsia"/>
          <w:smallCaps w:val="0"/>
          <w:sz w:val="22"/>
          <w:lang w:eastAsia="en-US"/>
        </w:rPr>
      </w:pPr>
      <w:hyperlink w:anchor="_Toc444074395" w:history="1">
        <w:r w:rsidR="009924F1" w:rsidRPr="00723B0B">
          <w:rPr>
            <w:rStyle w:val="Hyperlink"/>
            <w:rFonts w:ascii="SimSun" w:hAnsi="SimSun" w:cs="SimSun" w:hint="eastAsia"/>
          </w:rPr>
          <w:t>责任限制</w:t>
        </w:r>
        <w:r w:rsidR="009924F1">
          <w:tab/>
        </w:r>
        <w:r w:rsidR="009924F1">
          <w:fldChar w:fldCharType="begin"/>
        </w:r>
        <w:r w:rsidR="009924F1">
          <w:instrText xml:space="preserve"> PAGEREF _Toc444074395 \h </w:instrText>
        </w:r>
        <w:r w:rsidR="009924F1">
          <w:fldChar w:fldCharType="separate"/>
        </w:r>
        <w:r w:rsidR="009924F1">
          <w:t>107</w:t>
        </w:r>
        <w:r w:rsidR="009924F1">
          <w:fldChar w:fldCharType="end"/>
        </w:r>
      </w:hyperlink>
    </w:p>
    <w:p w:rsidR="009924F1" w:rsidRDefault="00A80C6F">
      <w:pPr>
        <w:pStyle w:val="TOC2"/>
        <w:rPr>
          <w:rFonts w:eastAsiaTheme="minorEastAsia"/>
          <w:smallCaps w:val="0"/>
          <w:sz w:val="22"/>
          <w:lang w:eastAsia="en-US"/>
        </w:rPr>
      </w:pPr>
      <w:hyperlink w:anchor="_Toc444074396" w:history="1">
        <w:r w:rsidR="009924F1" w:rsidRPr="00723B0B">
          <w:rPr>
            <w:rStyle w:val="Hyperlink"/>
            <w:rFonts w:ascii="SimSun" w:hAnsi="SimSun" w:cs="SimSun" w:hint="eastAsia"/>
          </w:rPr>
          <w:t>美国出口管制法律</w:t>
        </w:r>
        <w:r w:rsidR="009924F1">
          <w:tab/>
        </w:r>
        <w:r w:rsidR="009924F1">
          <w:fldChar w:fldCharType="begin"/>
        </w:r>
        <w:r w:rsidR="009924F1">
          <w:instrText xml:space="preserve"> PAGEREF _Toc444074396 \h </w:instrText>
        </w:r>
        <w:r w:rsidR="009924F1">
          <w:fldChar w:fldCharType="separate"/>
        </w:r>
        <w:r w:rsidR="009924F1">
          <w:t>107</w:t>
        </w:r>
        <w:r w:rsidR="009924F1">
          <w:fldChar w:fldCharType="end"/>
        </w:r>
      </w:hyperlink>
    </w:p>
    <w:p w:rsidR="009924F1" w:rsidRDefault="00A80C6F">
      <w:pPr>
        <w:pStyle w:val="TOC2"/>
        <w:rPr>
          <w:rFonts w:eastAsiaTheme="minorEastAsia"/>
          <w:smallCaps w:val="0"/>
          <w:sz w:val="22"/>
          <w:lang w:eastAsia="en-US"/>
        </w:rPr>
      </w:pPr>
      <w:hyperlink w:anchor="_Toc444074397" w:history="1">
        <w:r w:rsidR="009924F1" w:rsidRPr="00723B0B">
          <w:rPr>
            <w:rStyle w:val="Hyperlink"/>
            <w:rFonts w:ascii="SimSun" w:hAnsi="SimSun" w:cs="SimSun" w:hint="eastAsia"/>
          </w:rPr>
          <w:t>诊断信息的收集</w:t>
        </w:r>
        <w:r w:rsidR="009924F1">
          <w:tab/>
        </w:r>
        <w:r w:rsidR="009924F1">
          <w:fldChar w:fldCharType="begin"/>
        </w:r>
        <w:r w:rsidR="009924F1">
          <w:instrText xml:space="preserve"> PAGEREF _Toc444074397 \h </w:instrText>
        </w:r>
        <w:r w:rsidR="009924F1">
          <w:fldChar w:fldCharType="separate"/>
        </w:r>
        <w:r w:rsidR="009924F1">
          <w:t>107</w:t>
        </w:r>
        <w:r w:rsidR="009924F1">
          <w:fldChar w:fldCharType="end"/>
        </w:r>
      </w:hyperlink>
    </w:p>
    <w:p w:rsidR="009924F1" w:rsidRDefault="00A80C6F">
      <w:pPr>
        <w:pStyle w:val="TOC2"/>
        <w:rPr>
          <w:rFonts w:eastAsiaTheme="minorEastAsia"/>
          <w:smallCaps w:val="0"/>
          <w:sz w:val="22"/>
          <w:lang w:eastAsia="en-US"/>
        </w:rPr>
      </w:pPr>
      <w:hyperlink w:anchor="_Toc444074398" w:history="1">
        <w:r w:rsidR="009924F1" w:rsidRPr="00723B0B">
          <w:rPr>
            <w:rStyle w:val="Hyperlink"/>
            <w:rFonts w:ascii="SimSun" w:hAnsi="SimSun" w:cs="SimSun" w:hint="eastAsia"/>
          </w:rPr>
          <w:t>政府使用</w:t>
        </w:r>
        <w:r w:rsidR="009924F1">
          <w:tab/>
        </w:r>
        <w:r w:rsidR="009924F1">
          <w:fldChar w:fldCharType="begin"/>
        </w:r>
        <w:r w:rsidR="009924F1">
          <w:instrText xml:space="preserve"> PAGEREF _Toc444074398 \h </w:instrText>
        </w:r>
        <w:r w:rsidR="009924F1">
          <w:fldChar w:fldCharType="separate"/>
        </w:r>
        <w:r w:rsidR="009924F1">
          <w:t>107</w:t>
        </w:r>
        <w:r w:rsidR="009924F1">
          <w:fldChar w:fldCharType="end"/>
        </w:r>
      </w:hyperlink>
    </w:p>
    <w:p w:rsidR="009924F1" w:rsidRDefault="00A80C6F">
      <w:pPr>
        <w:pStyle w:val="TOC1"/>
        <w:rPr>
          <w:rFonts w:eastAsiaTheme="minorEastAsia"/>
          <w:b w:val="0"/>
          <w:caps w:val="0"/>
          <w:noProof/>
          <w:sz w:val="22"/>
          <w:szCs w:val="22"/>
          <w:lang w:eastAsia="en-US"/>
        </w:rPr>
      </w:pPr>
      <w:hyperlink w:anchor="_Toc444074399" w:history="1">
        <w:r w:rsidR="009924F1" w:rsidRPr="00723B0B">
          <w:rPr>
            <w:rStyle w:val="Hyperlink"/>
            <w:rFonts w:ascii="SimSun" w:hAnsi="SimSun" w:cs="SimSun" w:hint="eastAsia"/>
            <w:noProof/>
          </w:rPr>
          <w:t>索引</w:t>
        </w:r>
        <w:r w:rsidR="009924F1">
          <w:rPr>
            <w:noProof/>
          </w:rPr>
          <w:tab/>
        </w:r>
        <w:r w:rsidR="009924F1">
          <w:rPr>
            <w:noProof/>
          </w:rPr>
          <w:fldChar w:fldCharType="begin"/>
        </w:r>
        <w:r w:rsidR="009924F1">
          <w:rPr>
            <w:noProof/>
          </w:rPr>
          <w:instrText xml:space="preserve"> PAGEREF _Toc444074399 \h </w:instrText>
        </w:r>
        <w:r w:rsidR="009924F1">
          <w:rPr>
            <w:noProof/>
          </w:rPr>
        </w:r>
        <w:r w:rsidR="009924F1">
          <w:rPr>
            <w:noProof/>
          </w:rPr>
          <w:fldChar w:fldCharType="separate"/>
        </w:r>
        <w:r w:rsidR="009924F1">
          <w:rPr>
            <w:noProof/>
          </w:rPr>
          <w:t>108</w:t>
        </w:r>
        <w:r w:rsidR="009924F1">
          <w:rPr>
            <w:noProof/>
          </w:rPr>
          <w:fldChar w:fldCharType="end"/>
        </w:r>
      </w:hyperlink>
    </w:p>
    <w:p w:rsidR="005F0ED9" w:rsidRDefault="009924F1">
      <w:pPr>
        <w:pStyle w:val="ProductList-Body"/>
        <w:sectPr w:rsidR="005F0ED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F0ED9" w:rsidRDefault="005F0ED9">
      <w:pPr>
        <w:pStyle w:val="ProductList-Body"/>
      </w:pPr>
    </w:p>
    <w:p w:rsidR="005F0ED9" w:rsidRDefault="005F0ED9">
      <w:pPr>
        <w:sectPr w:rsidR="005F0ED9">
          <w:headerReference w:type="default" r:id="rId20"/>
          <w:footerReference w:type="default" r:id="rId21"/>
          <w:type w:val="continuous"/>
          <w:pgSz w:w="12240" w:h="15840" w:code="1"/>
          <w:pgMar w:top="1170" w:right="720" w:bottom="720" w:left="720" w:header="432" w:footer="288" w:gutter="0"/>
          <w:cols w:space="360"/>
        </w:sectPr>
      </w:pPr>
    </w:p>
    <w:p w:rsidR="005F0ED9" w:rsidRDefault="009924F1">
      <w:pPr>
        <w:pStyle w:val="ProductList-SectionHeading"/>
        <w:pageBreakBefore/>
        <w:outlineLvl w:val="0"/>
      </w:pPr>
      <w:bookmarkStart w:id="1" w:name="_Sec531"/>
      <w:bookmarkEnd w:id="0"/>
      <w:r>
        <w:t>Introduction</w:t>
      </w:r>
      <w:r>
        <w:fldChar w:fldCharType="begin"/>
      </w:r>
      <w:r>
        <w:instrText xml:space="preserve"> TC "</w:instrText>
      </w:r>
      <w:bookmarkStart w:id="2" w:name="_Toc444074271"/>
      <w:r>
        <w:instrText>Introduction</w:instrText>
      </w:r>
      <w:bookmarkEnd w:id="2"/>
      <w:r>
        <w:instrText>" \l 1</w:instrText>
      </w:r>
      <w:r>
        <w:fldChar w:fldCharType="end"/>
      </w:r>
    </w:p>
    <w:p w:rsidR="005F0ED9" w:rsidRDefault="005F0ED9">
      <w:pPr>
        <w:pStyle w:val="ProductList-Body"/>
      </w:pPr>
    </w:p>
    <w:p w:rsidR="005F0ED9" w:rsidRDefault="009924F1">
      <w:pPr>
        <w:pStyle w:val="ProductList-Offering1Heading"/>
        <w:outlineLvl w:val="1"/>
      </w:pPr>
      <w:bookmarkStart w:id="3" w:name="_Sec532"/>
      <w:r>
        <w:t>关于本文档</w:t>
      </w:r>
      <w:bookmarkEnd w:id="3"/>
      <w:r>
        <w:fldChar w:fldCharType="begin"/>
      </w:r>
      <w:r>
        <w:instrText xml:space="preserve"> TC "</w:instrText>
      </w:r>
      <w:bookmarkStart w:id="4" w:name="_Toc444074272"/>
      <w:r>
        <w:instrText>关于本文档</w:instrText>
      </w:r>
      <w:bookmarkEnd w:id="4"/>
      <w:r>
        <w:instrText>" \l 2</w:instrText>
      </w:r>
      <w:r>
        <w:fldChar w:fldCharType="end"/>
      </w:r>
    </w:p>
    <w:p w:rsidR="005F0ED9" w:rsidRDefault="009924F1">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5F0ED9" w:rsidRDefault="005F0ED9">
      <w:pPr>
        <w:pStyle w:val="ProductList-Body"/>
      </w:pPr>
    </w:p>
    <w:p w:rsidR="005F0ED9" w:rsidRDefault="009924F1">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5F0ED9" w:rsidRDefault="009924F1">
      <w:pPr>
        <w:pStyle w:val="ProductList-Offering1Heading"/>
        <w:outlineLvl w:val="1"/>
      </w:pPr>
      <w:bookmarkStart w:id="5" w:name="_Sec533"/>
      <w:r>
        <w:t>本文档包含的内容</w:t>
      </w:r>
      <w:bookmarkEnd w:id="5"/>
      <w:r>
        <w:fldChar w:fldCharType="begin"/>
      </w:r>
      <w:r>
        <w:instrText xml:space="preserve"> TC "</w:instrText>
      </w:r>
      <w:bookmarkStart w:id="6" w:name="_Toc444074273"/>
      <w:r>
        <w:instrText>本文档包含的内容</w:instrText>
      </w:r>
      <w:bookmarkEnd w:id="6"/>
      <w:r>
        <w:instrText>" \l 2</w:instrText>
      </w:r>
      <w:r>
        <w:fldChar w:fldCharType="end"/>
      </w:r>
    </w:p>
    <w:p w:rsidR="005F0ED9" w:rsidRDefault="009924F1">
      <w:pPr>
        <w:pStyle w:val="ProductList-Body"/>
      </w:pPr>
      <w:r>
        <w:t>产品条款包括以下小节：</w:t>
      </w:r>
    </w:p>
    <w:p w:rsidR="005F0ED9" w:rsidRDefault="00A80C6F">
      <w:pPr>
        <w:pStyle w:val="ProductList-Bullet"/>
        <w:numPr>
          <w:ilvl w:val="0"/>
          <w:numId w:val="6"/>
        </w:numPr>
      </w:pPr>
      <w:hyperlink w:anchor="_Sec531">
        <w:r w:rsidR="009924F1">
          <w:rPr>
            <w:color w:val="00467F"/>
            <w:u w:val="single"/>
          </w:rPr>
          <w:t>简介</w:t>
        </w:r>
      </w:hyperlink>
      <w:r w:rsidR="009924F1">
        <w:t>，包括近期更改的列表。</w:t>
      </w:r>
    </w:p>
    <w:p w:rsidR="005F0ED9" w:rsidRDefault="00A80C6F">
      <w:pPr>
        <w:pStyle w:val="ProductList-Bullet"/>
        <w:numPr>
          <w:ilvl w:val="0"/>
          <w:numId w:val="6"/>
        </w:numPr>
      </w:pPr>
      <w:hyperlink w:anchor="_Sec536">
        <w:r w:rsidR="009924F1">
          <w:rPr>
            <w:color w:val="00467F"/>
            <w:u w:val="single"/>
          </w:rPr>
          <w:t>许可条款</w:t>
        </w:r>
      </w:hyperlink>
      <w:r w:rsidR="009924F1">
        <w:t>，列出了适用于软件产品的通用许可条款和许可模式条款。</w:t>
      </w:r>
    </w:p>
    <w:p w:rsidR="005F0ED9" w:rsidRDefault="00A80C6F">
      <w:pPr>
        <w:pStyle w:val="ProductList-Bullet"/>
        <w:numPr>
          <w:ilvl w:val="0"/>
          <w:numId w:val="6"/>
        </w:numPr>
      </w:pPr>
      <w:hyperlink w:anchor="_Sec547">
        <w:r w:rsidR="009924F1">
          <w:rPr>
            <w:color w:val="00467F"/>
            <w:u w:val="single"/>
          </w:rPr>
          <w:t>软件产品</w:t>
        </w:r>
      </w:hyperlink>
      <w:r w:rsidR="009924F1">
        <w:t>，列出了所有软件产品说明。</w:t>
      </w:r>
    </w:p>
    <w:p w:rsidR="005F0ED9" w:rsidRDefault="00A80C6F">
      <w:pPr>
        <w:pStyle w:val="ProductList-Bullet"/>
        <w:numPr>
          <w:ilvl w:val="0"/>
          <w:numId w:val="6"/>
        </w:numPr>
      </w:pPr>
      <w:hyperlink w:anchor="_Sec548">
        <w:r w:rsidR="009924F1">
          <w:rPr>
            <w:color w:val="00467F"/>
            <w:u w:val="single"/>
          </w:rPr>
          <w:t>在线服务产品</w:t>
        </w:r>
      </w:hyperlink>
      <w:r w:rsidR="009924F1">
        <w:t>，列出了所有在线服务产品说明。</w:t>
      </w:r>
    </w:p>
    <w:p w:rsidR="005F0ED9" w:rsidRDefault="00A80C6F">
      <w:pPr>
        <w:pStyle w:val="ProductList-Bullet"/>
        <w:numPr>
          <w:ilvl w:val="0"/>
          <w:numId w:val="6"/>
        </w:numPr>
      </w:pPr>
      <w:hyperlink w:anchor="_Sec549">
        <w:r w:rsidR="009924F1">
          <w:rPr>
            <w:color w:val="00467F"/>
            <w:u w:val="single"/>
          </w:rPr>
          <w:t>词汇表</w:t>
        </w:r>
      </w:hyperlink>
      <w:r w:rsidR="009924F1">
        <w:t>，定义了属性、单元格值、栏标题以及产品条款中使用的其他大写术语。</w:t>
      </w:r>
    </w:p>
    <w:p w:rsidR="005F0ED9" w:rsidRDefault="009924F1">
      <w:pPr>
        <w:pStyle w:val="ProductList-Bullet"/>
        <w:numPr>
          <w:ilvl w:val="0"/>
          <w:numId w:val="6"/>
        </w:numPr>
      </w:pPr>
      <w:r>
        <w:t>包括以下附录：</w:t>
      </w:r>
    </w:p>
    <w:p w:rsidR="005F0ED9" w:rsidRDefault="00A80C6F">
      <w:pPr>
        <w:pStyle w:val="ProductList-Bullet"/>
        <w:numPr>
          <w:ilvl w:val="1"/>
          <w:numId w:val="6"/>
        </w:numPr>
      </w:pPr>
      <w:hyperlink w:anchor="_Sec591">
        <w:r w:rsidR="009924F1">
          <w:rPr>
            <w:color w:val="00467F"/>
            <w:u w:val="single"/>
          </w:rPr>
          <w:t>附录</w:t>
        </w:r>
        <w:r w:rsidR="009924F1">
          <w:rPr>
            <w:color w:val="00467F"/>
            <w:u w:val="single"/>
          </w:rPr>
          <w:t xml:space="preserve"> A – CAL/ML </w:t>
        </w:r>
        <w:r w:rsidR="009924F1">
          <w:rPr>
            <w:color w:val="00467F"/>
            <w:u w:val="single"/>
          </w:rPr>
          <w:t>等效许可表</w:t>
        </w:r>
      </w:hyperlink>
      <w:r w:rsidR="009924F1">
        <w:t>，标识出可以用来访问服务器产品的</w:t>
      </w:r>
      <w:r w:rsidR="009924F1">
        <w:t xml:space="preserve"> CAL </w:t>
      </w:r>
      <w:r w:rsidR="009924F1">
        <w:t>套件和在线服务订购许可。</w:t>
      </w:r>
    </w:p>
    <w:p w:rsidR="005F0ED9" w:rsidRDefault="00A80C6F">
      <w:pPr>
        <w:pStyle w:val="ProductList-Bullet"/>
        <w:numPr>
          <w:ilvl w:val="1"/>
          <w:numId w:val="6"/>
        </w:numPr>
      </w:pPr>
      <w:hyperlink w:anchor="_Sec564">
        <w:r w:rsidR="009924F1">
          <w:rPr>
            <w:color w:val="00467F"/>
            <w:u w:val="single"/>
          </w:rPr>
          <w:t>附录</w:t>
        </w:r>
        <w:r w:rsidR="009924F1">
          <w:rPr>
            <w:color w:val="00467F"/>
            <w:u w:val="single"/>
          </w:rPr>
          <w:t xml:space="preserve"> B – </w:t>
        </w:r>
        <w:r w:rsidR="009924F1">
          <w:rPr>
            <w:color w:val="00467F"/>
            <w:u w:val="single"/>
          </w:rPr>
          <w:t>软件保障</w:t>
        </w:r>
      </w:hyperlink>
      <w:r w:rsidR="009924F1">
        <w:t>，介绍软件保障客户购买可用软件保障和附加权益的规则。</w:t>
      </w:r>
    </w:p>
    <w:p w:rsidR="005F0ED9" w:rsidRDefault="00A80C6F">
      <w:pPr>
        <w:pStyle w:val="ProductList-Bullet"/>
        <w:numPr>
          <w:ilvl w:val="1"/>
          <w:numId w:val="6"/>
        </w:numPr>
      </w:pPr>
      <w:hyperlink w:anchor="_Sec562">
        <w:r w:rsidR="009924F1">
          <w:rPr>
            <w:color w:val="00467F"/>
            <w:u w:val="single"/>
          </w:rPr>
          <w:t>附录</w:t>
        </w:r>
        <w:r w:rsidR="009924F1">
          <w:rPr>
            <w:color w:val="00467F"/>
            <w:u w:val="single"/>
          </w:rPr>
          <w:t xml:space="preserve"> C – </w:t>
        </w:r>
        <w:r w:rsidR="009924F1">
          <w:rPr>
            <w:color w:val="00467F"/>
            <w:u w:val="single"/>
          </w:rPr>
          <w:t>专业服务</w:t>
        </w:r>
      </w:hyperlink>
      <w:r w:rsidR="009924F1">
        <w:t>，列出了可通过微软批量许可获得的专业服务。</w:t>
      </w:r>
    </w:p>
    <w:p w:rsidR="005F0ED9" w:rsidRDefault="00A80C6F">
      <w:pPr>
        <w:pStyle w:val="ProductList-Bullet"/>
        <w:numPr>
          <w:ilvl w:val="1"/>
          <w:numId w:val="6"/>
        </w:numPr>
      </w:pPr>
      <w:hyperlink w:anchor="_Sec563">
        <w:r w:rsidR="009924F1">
          <w:rPr>
            <w:color w:val="00467F"/>
            <w:u w:val="single"/>
          </w:rPr>
          <w:t>附录</w:t>
        </w:r>
        <w:r w:rsidR="009924F1">
          <w:rPr>
            <w:color w:val="00467F"/>
            <w:u w:val="single"/>
          </w:rPr>
          <w:t xml:space="preserve"> D – </w:t>
        </w:r>
        <w:r w:rsidR="009924F1">
          <w:rPr>
            <w:color w:val="00467F"/>
            <w:u w:val="single"/>
          </w:rPr>
          <w:t>计划协议补充条款</w:t>
        </w:r>
      </w:hyperlink>
      <w:r w:rsidR="009924F1">
        <w:t>，提供了微软批量许可计划协议的附加条款。</w:t>
      </w:r>
    </w:p>
    <w:p w:rsidR="005F0ED9" w:rsidRDefault="00A80C6F">
      <w:pPr>
        <w:pStyle w:val="ProductList-Bullet"/>
        <w:numPr>
          <w:ilvl w:val="1"/>
          <w:numId w:val="6"/>
        </w:numPr>
      </w:pPr>
      <w:hyperlink w:anchor="_Sec572">
        <w:r w:rsidR="009924F1">
          <w:rPr>
            <w:color w:val="00467F"/>
            <w:u w:val="single"/>
          </w:rPr>
          <w:t>附录</w:t>
        </w:r>
        <w:r w:rsidR="009924F1">
          <w:rPr>
            <w:color w:val="00467F"/>
            <w:u w:val="single"/>
          </w:rPr>
          <w:t xml:space="preserve"> E – </w:t>
        </w:r>
        <w:r w:rsidR="009924F1">
          <w:rPr>
            <w:color w:val="00467F"/>
            <w:u w:val="single"/>
          </w:rPr>
          <w:t>产品促销信息</w:t>
        </w:r>
      </w:hyperlink>
      <w:r w:rsidR="009924F1">
        <w:t>，列出了产品促销信息，这些信息不会另列于价目表上。</w:t>
      </w:r>
    </w:p>
    <w:p w:rsidR="005F0ED9" w:rsidRDefault="00A80C6F">
      <w:pPr>
        <w:pStyle w:val="ProductList-Bullet"/>
        <w:numPr>
          <w:ilvl w:val="1"/>
          <w:numId w:val="6"/>
        </w:numPr>
      </w:pPr>
      <w:hyperlink w:anchor="_Sec899">
        <w:r w:rsidR="009924F1">
          <w:rPr>
            <w:color w:val="00467F"/>
            <w:u w:val="single"/>
          </w:rPr>
          <w:t>附录</w:t>
        </w:r>
        <w:r w:rsidR="009924F1">
          <w:rPr>
            <w:color w:val="00467F"/>
            <w:u w:val="single"/>
          </w:rPr>
          <w:t xml:space="preserve"> F - </w:t>
        </w:r>
        <w:r w:rsidR="009924F1">
          <w:rPr>
            <w:color w:val="00467F"/>
            <w:u w:val="single"/>
          </w:rPr>
          <w:t>存储阵列条款</w:t>
        </w:r>
      </w:hyperlink>
      <w:r w:rsidR="009924F1">
        <w:t>，提供了存储阵列设备的附加条款。</w:t>
      </w:r>
    </w:p>
    <w:p w:rsidR="005F0ED9" w:rsidRDefault="00A80C6F">
      <w:pPr>
        <w:pStyle w:val="ProductList-Bullet"/>
        <w:numPr>
          <w:ilvl w:val="0"/>
          <w:numId w:val="6"/>
        </w:numPr>
      </w:pPr>
      <w:hyperlink w:anchor="_Sec844">
        <w:r w:rsidR="009924F1">
          <w:rPr>
            <w:color w:val="00467F"/>
            <w:u w:val="single"/>
          </w:rPr>
          <w:t>索引</w:t>
        </w:r>
      </w:hyperlink>
      <w:r w:rsidR="009924F1">
        <w:t>，列出了产品条款中引用的所有产品，并标明这些产品所在位置。</w:t>
      </w:r>
    </w:p>
    <w:p w:rsidR="005F0ED9" w:rsidRDefault="009924F1">
      <w:pPr>
        <w:pStyle w:val="ProductList-Offering1Heading"/>
        <w:outlineLvl w:val="1"/>
      </w:pPr>
      <w:bookmarkStart w:id="7" w:name="_Sec534"/>
      <w:r>
        <w:t>如何浏览产品说明</w:t>
      </w:r>
      <w:bookmarkEnd w:id="7"/>
      <w:r>
        <w:fldChar w:fldCharType="begin"/>
      </w:r>
      <w:r>
        <w:instrText xml:space="preserve"> TC "</w:instrText>
      </w:r>
      <w:bookmarkStart w:id="8" w:name="_Toc444074274"/>
      <w:r>
        <w:instrText>如何浏览产品说明</w:instrText>
      </w:r>
      <w:bookmarkEnd w:id="8"/>
      <w:r>
        <w:instrText>" \l 2</w:instrText>
      </w:r>
      <w:r>
        <w:fldChar w:fldCharType="end"/>
      </w:r>
    </w:p>
    <w:p w:rsidR="005F0ED9" w:rsidRDefault="009924F1">
      <w:pPr>
        <w:pStyle w:val="ProductList-Body"/>
      </w:pPr>
      <w:r>
        <w:t>每个软件产品说明包括四个部分：计划可用性、产品条件、使用权利和软件保障。</w:t>
      </w:r>
    </w:p>
    <w:p w:rsidR="005F0ED9" w:rsidRDefault="009924F1">
      <w:pPr>
        <w:pStyle w:val="ProductList-Body"/>
      </w:pPr>
      <w:r>
        <w:t>每个在线服务产品说明包括两个部分：计划可用性和产品条件。</w:t>
      </w:r>
    </w:p>
    <w:p w:rsidR="005F0ED9" w:rsidRDefault="005F0ED9">
      <w:pPr>
        <w:pStyle w:val="ProductList-Body"/>
      </w:pPr>
    </w:p>
    <w:p w:rsidR="005F0ED9" w:rsidRDefault="009924F1">
      <w:pPr>
        <w:pStyle w:val="ProductList-Body"/>
      </w:pPr>
      <w:r>
        <w:rPr>
          <w:b/>
          <w:color w:val="00188F"/>
        </w:rPr>
        <w:t>1.</w:t>
      </w:r>
      <w:r>
        <w:rPr>
          <w:b/>
          <w:color w:val="00188F"/>
        </w:rPr>
        <w:t>对于每个产品，计划可用性</w:t>
      </w:r>
      <w:r>
        <w:t>标识出服务产品类型、分值（如果适用）以及在批量许可计划中的可用性。</w:t>
      </w:r>
    </w:p>
    <w:p w:rsidR="005F0ED9" w:rsidRDefault="009924F1">
      <w:pPr>
        <w:pStyle w:val="ProductList-Body"/>
      </w:pPr>
      <w:r>
        <w:rPr>
          <w:noProof/>
          <w:lang w:eastAsia="en-US"/>
        </w:rPr>
        <w:drawing>
          <wp:inline distT="0" distB="0" distL="0" distR="0" wp14:anchorId="390B17E2" wp14:editId="799FFDA8">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5F0ED9" w:rsidRDefault="005F0ED9">
      <w:pPr>
        <w:pStyle w:val="ProductList-Body"/>
      </w:pPr>
    </w:p>
    <w:p w:rsidR="005F0ED9" w:rsidRDefault="009924F1">
      <w:pPr>
        <w:pStyle w:val="ProductList-Body"/>
      </w:pPr>
      <w:r>
        <w:rPr>
          <w:b/>
          <w:color w:val="00188F"/>
        </w:rPr>
        <w:t>2.</w:t>
      </w:r>
      <w:r>
        <w:rPr>
          <w:b/>
          <w:color w:val="00188F"/>
        </w:rPr>
        <w:t>产品条件</w:t>
      </w:r>
      <w:r>
        <w:t>提供有关购买产品的更多信息，例如购买的前提条件、早期版本以及适用的产品组。</w:t>
      </w:r>
    </w:p>
    <w:p w:rsidR="005F0ED9" w:rsidRDefault="009924F1">
      <w:pPr>
        <w:pStyle w:val="ProductList-Body"/>
      </w:pPr>
      <w:r>
        <w:rPr>
          <w:noProof/>
          <w:lang w:eastAsia="en-US"/>
        </w:rPr>
        <w:drawing>
          <wp:inline distT="0" distB="0" distL="0" distR="0" wp14:anchorId="09D31DF4" wp14:editId="0330E04D">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5F0ED9" w:rsidRDefault="005F0ED9">
      <w:pPr>
        <w:pStyle w:val="ProductList-Body"/>
      </w:pPr>
    </w:p>
    <w:p w:rsidR="005F0ED9" w:rsidRDefault="009924F1">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5F0ED9" w:rsidRDefault="009924F1">
      <w:pPr>
        <w:pStyle w:val="ProductList-Body"/>
      </w:pPr>
      <w:r>
        <w:rPr>
          <w:noProof/>
          <w:lang w:eastAsia="en-US"/>
        </w:rPr>
        <w:drawing>
          <wp:inline distT="0" distB="0" distL="0" distR="0" wp14:anchorId="0519A877" wp14:editId="4460A371">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5F0ED9" w:rsidRDefault="005F0ED9">
      <w:pPr>
        <w:pStyle w:val="ProductList-Body"/>
      </w:pPr>
    </w:p>
    <w:p w:rsidR="005F0ED9" w:rsidRDefault="009924F1">
      <w:pPr>
        <w:pStyle w:val="ProductList-Body"/>
      </w:pPr>
      <w:r>
        <w:rPr>
          <w:b/>
          <w:color w:val="00188F"/>
        </w:rPr>
        <w:t>4.</w:t>
      </w:r>
      <w:r>
        <w:rPr>
          <w:b/>
          <w:color w:val="00188F"/>
        </w:rPr>
        <w:t>软件保障</w:t>
      </w:r>
      <w:r>
        <w:t>指出了与软件保障范围相关的条款和条件。</w:t>
      </w:r>
    </w:p>
    <w:p w:rsidR="005F0ED9" w:rsidRDefault="009924F1">
      <w:pPr>
        <w:pStyle w:val="ProductList-Body"/>
      </w:pPr>
      <w:r>
        <w:rPr>
          <w:noProof/>
          <w:lang w:eastAsia="en-US"/>
        </w:rPr>
        <w:drawing>
          <wp:inline distT="0" distB="0" distL="0" distR="0" wp14:anchorId="4A6AF816" wp14:editId="04BC50F1">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5F0ED9" w:rsidRDefault="009924F1">
      <w:pPr>
        <w:pStyle w:val="ProductList-Offering1Heading"/>
        <w:outlineLvl w:val="1"/>
      </w:pPr>
      <w:bookmarkStart w:id="9" w:name="_Sec535"/>
      <w:r>
        <w:t>对本文档的澄清及更改摘要</w:t>
      </w:r>
      <w:bookmarkEnd w:id="9"/>
      <w:r>
        <w:fldChar w:fldCharType="begin"/>
      </w:r>
      <w:r>
        <w:instrText xml:space="preserve"> TC "</w:instrText>
      </w:r>
      <w:bookmarkStart w:id="10" w:name="_Toc444074275"/>
      <w:r>
        <w:instrText>对本文档的澄清及更改摘要</w:instrText>
      </w:r>
      <w:bookmarkEnd w:id="10"/>
      <w:r>
        <w:instrText>" \l 2</w:instrText>
      </w:r>
      <w:r>
        <w:fldChar w:fldCharType="end"/>
      </w:r>
    </w:p>
    <w:p w:rsidR="005F0ED9" w:rsidRDefault="009924F1">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30"/>
        <w:gridCol w:w="5360"/>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删除</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2"/>
      </w:pPr>
      <w:r>
        <w:t>许可条款</w:t>
      </w:r>
    </w:p>
    <w:p w:rsidR="005F0ED9" w:rsidRDefault="00A80C6F">
      <w:pPr>
        <w:pStyle w:val="ProductList-Body"/>
      </w:pPr>
      <w:hyperlink w:anchor="_Sec546">
        <w:r w:rsidR="009924F1">
          <w:rPr>
            <w:color w:val="00467F"/>
            <w:u w:val="single"/>
          </w:rPr>
          <w:t>开发人员工具</w:t>
        </w:r>
      </w:hyperlink>
      <w:r w:rsidR="009924F1">
        <w:t>：</w:t>
      </w:r>
      <w:r w:rsidR="009924F1">
        <w:t>“</w:t>
      </w:r>
      <w:r w:rsidR="009924F1">
        <w:t>在</w:t>
      </w:r>
      <w:r w:rsidR="009924F1">
        <w:t xml:space="preserve"> Microsoft Azure </w:t>
      </w:r>
      <w:r w:rsidR="009924F1">
        <w:t>平台服务上运行软件</w:t>
      </w:r>
      <w:r w:rsidR="009924F1">
        <w:t>”</w:t>
      </w:r>
      <w:r w:rsidR="009924F1">
        <w:t>规则经过更新，允许出于非生产用途在</w:t>
      </w:r>
      <w:r w:rsidR="009924F1">
        <w:t xml:space="preserve"> Microsoft Azure </w:t>
      </w:r>
      <w:r w:rsidR="009924F1">
        <w:t>平台服务上运行</w:t>
      </w:r>
      <w:r w:rsidR="009924F1">
        <w:t xml:space="preserve"> Windows Server </w:t>
      </w:r>
      <w:r w:rsidR="009924F1">
        <w:t>和</w:t>
      </w:r>
      <w:r w:rsidR="009924F1">
        <w:t xml:space="preserve"> Windows </w:t>
      </w:r>
      <w:r w:rsidR="009924F1">
        <w:t>桌面操作系统软件。</w:t>
      </w:r>
    </w:p>
    <w:p w:rsidR="005F0ED9" w:rsidRDefault="005F0ED9">
      <w:pPr>
        <w:pStyle w:val="ProductList-Body"/>
      </w:pPr>
    </w:p>
    <w:p w:rsidR="005F0ED9" w:rsidRDefault="009924F1">
      <w:pPr>
        <w:pStyle w:val="ProductList-ClauseHeading"/>
        <w:outlineLvl w:val="2"/>
      </w:pPr>
      <w:r>
        <w:t>软件</w:t>
      </w:r>
    </w:p>
    <w:p w:rsidR="005F0ED9" w:rsidRDefault="00A80C6F">
      <w:pPr>
        <w:pStyle w:val="ProductList-Body"/>
      </w:pPr>
      <w:hyperlink w:anchor="_Sec841">
        <w:r w:rsidR="009924F1">
          <w:rPr>
            <w:color w:val="00467F"/>
            <w:u w:val="single"/>
          </w:rPr>
          <w:t xml:space="preserve">Windows </w:t>
        </w:r>
        <w:r w:rsidR="009924F1">
          <w:rPr>
            <w:color w:val="00467F"/>
            <w:u w:val="single"/>
          </w:rPr>
          <w:t>桌面操作系统</w:t>
        </w:r>
      </w:hyperlink>
      <w:r w:rsidR="009924F1">
        <w:t>：删除了</w:t>
      </w:r>
      <w:r w:rsidR="009924F1">
        <w:t>“</w:t>
      </w:r>
      <w:r w:rsidR="009924F1">
        <w:t>停用</w:t>
      </w:r>
      <w:r w:rsidR="009924F1">
        <w:t xml:space="preserve"> Windows Enterprise </w:t>
      </w:r>
      <w:r w:rsidR="009924F1">
        <w:t>和</w:t>
      </w:r>
      <w:r w:rsidR="009924F1">
        <w:t xml:space="preserve"> Windows VDA </w:t>
      </w:r>
      <w:r w:rsidR="009924F1">
        <w:t>的漫游权利</w:t>
      </w:r>
      <w:r w:rsidR="009924F1">
        <w:t>”</w:t>
      </w:r>
      <w:r w:rsidR="009924F1">
        <w:t>小节，并向软件保障表的</w:t>
      </w:r>
      <w:r w:rsidR="009924F1">
        <w:t>“</w:t>
      </w:r>
      <w:r w:rsidR="009924F1">
        <w:t>迁移权利</w:t>
      </w:r>
      <w:r w:rsidR="009924F1">
        <w:t>”</w:t>
      </w:r>
      <w:r w:rsidR="009924F1">
        <w:t>单元格添加了对该小节的引用。</w:t>
      </w:r>
    </w:p>
    <w:p w:rsidR="005F0ED9" w:rsidRDefault="005F0ED9">
      <w:pPr>
        <w:pStyle w:val="ProductList-Body"/>
      </w:pPr>
    </w:p>
    <w:p w:rsidR="005F0ED9" w:rsidRDefault="009924F1">
      <w:pPr>
        <w:pStyle w:val="ProductList-ClauseHeading"/>
        <w:outlineLvl w:val="2"/>
      </w:pPr>
      <w:r>
        <w:t>在线服务</w:t>
      </w:r>
    </w:p>
    <w:p w:rsidR="005F0ED9" w:rsidRDefault="00A80C6F">
      <w:pPr>
        <w:pStyle w:val="ProductList-Body"/>
      </w:pPr>
      <w:hyperlink w:anchor="_Sec621">
        <w:r w:rsidR="009924F1">
          <w:rPr>
            <w:color w:val="00467F"/>
            <w:u w:val="single"/>
          </w:rPr>
          <w:t>购买规则</w:t>
        </w:r>
      </w:hyperlink>
      <w:r w:rsidR="009924F1">
        <w:t>：</w:t>
      </w:r>
      <w:r w:rsidR="009924F1">
        <w:t>“</w:t>
      </w:r>
      <w:r w:rsidR="009924F1">
        <w:t>附加用户订购许可</w:t>
      </w:r>
      <w:r w:rsidR="009924F1">
        <w:t>”</w:t>
      </w:r>
      <w:r w:rsidR="009924F1">
        <w:t>一节已整合至</w:t>
      </w:r>
      <w:r w:rsidR="009924F1">
        <w:t>“</w:t>
      </w:r>
      <w:r w:rsidR="009924F1">
        <w:t>在线服务购买规则</w:t>
      </w:r>
      <w:r w:rsidR="009924F1">
        <w:t>”</w:t>
      </w:r>
      <w:r w:rsidR="009924F1">
        <w:t>。</w:t>
      </w:r>
      <w:r w:rsidR="009924F1">
        <w:t>“</w:t>
      </w:r>
      <w:r w:rsidR="009924F1">
        <w:t>在线服务购买规则</w:t>
      </w:r>
      <w:r w:rsidR="009924F1">
        <w:t>”</w:t>
      </w:r>
      <w:r w:rsidR="009924F1">
        <w:t>中已添加升级许可</w:t>
      </w:r>
    </w:p>
    <w:p w:rsidR="005F0ED9" w:rsidRDefault="005F0ED9">
      <w:pPr>
        <w:pStyle w:val="ProductList-Body"/>
      </w:pPr>
    </w:p>
    <w:p w:rsidR="005F0ED9" w:rsidRDefault="009924F1">
      <w:pPr>
        <w:pStyle w:val="ProductList-ClauseHeading"/>
        <w:outlineLvl w:val="2"/>
      </w:pPr>
      <w:r>
        <w:t>词汇表</w:t>
      </w:r>
    </w:p>
    <w:p w:rsidR="005F0ED9" w:rsidRDefault="00A80C6F">
      <w:pPr>
        <w:pStyle w:val="ProductList-Body"/>
      </w:pPr>
      <w:hyperlink w:anchor="_Sec553">
        <w:r w:rsidR="009924F1">
          <w:rPr>
            <w:color w:val="00467F"/>
            <w:u w:val="single"/>
          </w:rPr>
          <w:t>定义</w:t>
        </w:r>
      </w:hyperlink>
      <w:r w:rsidR="009924F1">
        <w:t>：附加和升级作为定义添加。</w:t>
      </w:r>
    </w:p>
    <w:p w:rsidR="005F0ED9" w:rsidRDefault="005F0ED9">
      <w:pPr>
        <w:pStyle w:val="ProductList-Body"/>
      </w:pPr>
    </w:p>
    <w:p w:rsidR="005F0ED9" w:rsidRDefault="009924F1">
      <w:pPr>
        <w:pStyle w:val="ProductList-ClauseHeading"/>
        <w:outlineLvl w:val="2"/>
      </w:pPr>
      <w:r>
        <w:t>附录</w:t>
      </w:r>
      <w:r>
        <w:t xml:space="preserve"> F</w:t>
      </w:r>
    </w:p>
    <w:p w:rsidR="005F0ED9" w:rsidRDefault="00A80C6F">
      <w:pPr>
        <w:pStyle w:val="ProductList-Body"/>
      </w:pPr>
      <w:hyperlink w:anchor="_Sec899">
        <w:r w:rsidR="009924F1">
          <w:rPr>
            <w:color w:val="00467F"/>
            <w:u w:val="single"/>
          </w:rPr>
          <w:t>存储阵列条款</w:t>
        </w:r>
      </w:hyperlink>
      <w:r w:rsidR="009924F1">
        <w:t>：已添加附录</w:t>
      </w:r>
      <w:r w:rsidR="009924F1">
        <w:t xml:space="preserve"> F </w:t>
      </w:r>
      <w:r w:rsidR="009924F1">
        <w:t>以包括微软存储阵列设备的条款。</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5F0ED9">
      <w:pPr>
        <w:sectPr w:rsidR="005F0ED9">
          <w:headerReference w:type="default" r:id="rId29"/>
          <w:footerReference w:type="default" r:id="rId30"/>
          <w:type w:val="continuous"/>
          <w:pgSz w:w="12240" w:h="15840" w:code="1"/>
          <w:pgMar w:top="1170" w:right="720" w:bottom="720" w:left="720" w:header="432" w:footer="288" w:gutter="0"/>
          <w:cols w:space="360"/>
        </w:sectPr>
      </w:pPr>
    </w:p>
    <w:p w:rsidR="005F0ED9" w:rsidRDefault="009924F1">
      <w:pPr>
        <w:pStyle w:val="ProductList-SectionHeading"/>
        <w:pageBreakBefore/>
        <w:outlineLvl w:val="0"/>
      </w:pPr>
      <w:bookmarkStart w:id="11" w:name="_Sec536"/>
      <w:bookmarkEnd w:id="1"/>
      <w:r>
        <w:t>许可条款</w:t>
      </w:r>
      <w:r>
        <w:fldChar w:fldCharType="begin"/>
      </w:r>
      <w:r>
        <w:instrText xml:space="preserve"> TC "</w:instrText>
      </w:r>
      <w:bookmarkStart w:id="12" w:name="_Toc444074276"/>
      <w:r>
        <w:instrText>许可条款</w:instrText>
      </w:r>
      <w:bookmarkEnd w:id="12"/>
      <w:r>
        <w:instrText>" \l 1</w:instrText>
      </w:r>
      <w:r>
        <w:fldChar w:fldCharType="end"/>
      </w:r>
    </w:p>
    <w:p w:rsidR="005F0ED9" w:rsidRDefault="009924F1">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5F0ED9" w:rsidRDefault="005F0ED9">
      <w:pPr>
        <w:pStyle w:val="ProductList-Body"/>
      </w:pPr>
    </w:p>
    <w:p w:rsidR="005F0ED9" w:rsidRDefault="009924F1">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5F0ED9" w:rsidRDefault="009924F1">
      <w:pPr>
        <w:pStyle w:val="ProductList-OfferingGroupHeading"/>
        <w:outlineLvl w:val="1"/>
      </w:pPr>
      <w:bookmarkStart w:id="13" w:name="_Sec537"/>
      <w:r>
        <w:t>一般许可条款</w:t>
      </w:r>
      <w:bookmarkEnd w:id="13"/>
      <w:r>
        <w:fldChar w:fldCharType="begin"/>
      </w:r>
      <w:r>
        <w:instrText xml:space="preserve"> TC "</w:instrText>
      </w:r>
      <w:bookmarkStart w:id="14" w:name="_Toc444074277"/>
      <w:r>
        <w:instrText>一般许可条款</w:instrText>
      </w:r>
      <w:bookmarkEnd w:id="14"/>
      <w:r>
        <w:instrText>" \l 2</w:instrText>
      </w:r>
      <w:r>
        <w:fldChar w:fldCharType="end"/>
      </w:r>
    </w:p>
    <w:p w:rsidR="005F0ED9" w:rsidRDefault="009924F1">
      <w:pPr>
        <w:pStyle w:val="ProductList-Body"/>
      </w:pPr>
      <w:r>
        <w:t>通用许可条款适用于通过微软批量许可获得许可的所有软件产品（除非许可模式条款和</w:t>
      </w:r>
      <w:r>
        <w:t>/</w:t>
      </w:r>
      <w:r>
        <w:t>或产品特定许可条款中另有明确说明）。</w:t>
      </w:r>
    </w:p>
    <w:p w:rsidR="005F0ED9" w:rsidRDefault="005F0ED9">
      <w:pPr>
        <w:pStyle w:val="ProductList-Body"/>
      </w:pPr>
    </w:p>
    <w:p w:rsidR="005F0ED9" w:rsidRDefault="009924F1">
      <w:pPr>
        <w:pStyle w:val="ProductList-ClauseHeading"/>
        <w:outlineLvl w:val="2"/>
      </w:pPr>
      <w:r>
        <w:t>1.</w:t>
      </w:r>
      <w:r>
        <w:t>定义</w:t>
      </w:r>
    </w:p>
    <w:p w:rsidR="005F0ED9" w:rsidRDefault="009924F1">
      <w:pPr>
        <w:pStyle w:val="ProductList-Body"/>
      </w:pPr>
      <w:r>
        <w:t>产品条款中使用但</w:t>
      </w:r>
      <w:hyperlink w:anchor="_Sec549">
        <w:r>
          <w:rPr>
            <w:color w:val="00467F"/>
            <w:u w:val="single"/>
          </w:rPr>
          <w:t>词汇表</w:t>
        </w:r>
      </w:hyperlink>
      <w:r>
        <w:t>中未定义的术语将沿用客户批量许可协议中提供的定义。</w:t>
      </w:r>
    </w:p>
    <w:p w:rsidR="005F0ED9" w:rsidRDefault="005F0ED9">
      <w:pPr>
        <w:pStyle w:val="ProductList-Body"/>
      </w:pPr>
    </w:p>
    <w:p w:rsidR="005F0ED9" w:rsidRDefault="009924F1">
      <w:pPr>
        <w:pStyle w:val="ProductList-ClauseHeading"/>
        <w:outlineLvl w:val="2"/>
      </w:pPr>
      <w:r>
        <w:t>2.</w:t>
      </w:r>
      <w:r>
        <w:t>客户使用权利</w:t>
      </w:r>
    </w:p>
    <w:p w:rsidR="005F0ED9" w:rsidRDefault="009924F1">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
      </w:pPr>
    </w:p>
    <w:p w:rsidR="005F0ED9" w:rsidRDefault="009924F1">
      <w:pPr>
        <w:pStyle w:val="ProductList-ClauseHeading"/>
        <w:outlineLvl w:val="2"/>
      </w:pPr>
      <w:r>
        <w:t>3.</w:t>
      </w:r>
      <w:r>
        <w:t>使用其他版本和较低版本的权利</w:t>
      </w:r>
    </w:p>
    <w:p w:rsidR="005F0ED9" w:rsidRDefault="009924F1">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5F0ED9" w:rsidRDefault="005F0ED9">
      <w:pPr>
        <w:pStyle w:val="ProductList-Body"/>
      </w:pPr>
    </w:p>
    <w:p w:rsidR="005F0ED9" w:rsidRDefault="009924F1">
      <w:pPr>
        <w:pStyle w:val="ProductList-ClauseHeading"/>
        <w:outlineLvl w:val="2"/>
      </w:pPr>
      <w:r>
        <w:t>4.</w:t>
      </w:r>
      <w:r>
        <w:t>第三方软件</w:t>
      </w:r>
    </w:p>
    <w:p w:rsidR="005F0ED9" w:rsidRDefault="009924F1">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5F0ED9" w:rsidRDefault="005F0ED9">
      <w:pPr>
        <w:pStyle w:val="ProductList-Body"/>
      </w:pPr>
    </w:p>
    <w:p w:rsidR="005F0ED9" w:rsidRDefault="009924F1">
      <w:pPr>
        <w:pStyle w:val="ProductList-ClauseHeading"/>
        <w:outlineLvl w:val="2"/>
      </w:pPr>
      <w:r>
        <w:t>5.</w:t>
      </w:r>
      <w:r>
        <w:t>预发行代码、更新或补充程序、附加功能</w:t>
      </w:r>
    </w:p>
    <w:p w:rsidR="005F0ED9" w:rsidRDefault="009924F1">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5F0ED9" w:rsidRDefault="005F0ED9">
      <w:pPr>
        <w:pStyle w:val="ProductList-Body"/>
      </w:pPr>
    </w:p>
    <w:p w:rsidR="005F0ED9" w:rsidRDefault="009924F1">
      <w:pPr>
        <w:pStyle w:val="ProductList-ClauseHeading"/>
        <w:outlineLvl w:val="2"/>
      </w:pPr>
      <w:r>
        <w:t>6.</w:t>
      </w:r>
      <w:r>
        <w:t>限制</w:t>
      </w:r>
    </w:p>
    <w:p w:rsidR="005F0ED9" w:rsidRDefault="009924F1">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5F0ED9" w:rsidRDefault="005F0ED9">
      <w:pPr>
        <w:pStyle w:val="ProductList-Body"/>
      </w:pPr>
    </w:p>
    <w:p w:rsidR="005F0ED9" w:rsidRDefault="009924F1">
      <w:pPr>
        <w:pStyle w:val="ProductList-ClauseHeading"/>
        <w:outlineLvl w:val="2"/>
      </w:pPr>
      <w:r>
        <w:t>7.</w:t>
      </w:r>
      <w:r>
        <w:t>软件保障</w:t>
      </w:r>
    </w:p>
    <w:p w:rsidR="005F0ED9" w:rsidRDefault="009924F1">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5F0ED9" w:rsidRDefault="005F0ED9">
      <w:pPr>
        <w:pStyle w:val="ProductList-Body"/>
      </w:pPr>
    </w:p>
    <w:p w:rsidR="005F0ED9" w:rsidRDefault="009924F1">
      <w:pPr>
        <w:pStyle w:val="ProductList-ClauseHeading"/>
        <w:outlineLvl w:val="2"/>
      </w:pPr>
      <w:r>
        <w:t>8.</w:t>
      </w:r>
      <w:r>
        <w:t>软件外包管理</w:t>
      </w:r>
    </w:p>
    <w:p w:rsidR="005F0ED9" w:rsidRDefault="009924F1">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5F0ED9" w:rsidRDefault="005F0ED9">
      <w:pPr>
        <w:pStyle w:val="ProductList-Body"/>
      </w:pPr>
    </w:p>
    <w:p w:rsidR="005F0ED9" w:rsidRDefault="009924F1">
      <w:pPr>
        <w:pStyle w:val="ProductList-ClauseHeading"/>
        <w:outlineLvl w:val="2"/>
      </w:pPr>
      <w:r>
        <w:t>9.</w:t>
      </w:r>
      <w:r>
        <w:t>许可转让和重新分配</w:t>
      </w:r>
    </w:p>
    <w:p w:rsidR="005F0ED9" w:rsidRDefault="009924F1">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5F0ED9" w:rsidRDefault="005F0ED9">
      <w:pPr>
        <w:pStyle w:val="ProductList-Body"/>
      </w:pPr>
    </w:p>
    <w:p w:rsidR="005F0ED9" w:rsidRDefault="009924F1">
      <w:pPr>
        <w:pStyle w:val="ProductList-ClauseHeading"/>
        <w:outlineLvl w:val="2"/>
      </w:pPr>
      <w:r>
        <w:t>10.</w:t>
      </w:r>
      <w:r>
        <w:t>技术措施</w:t>
      </w:r>
    </w:p>
    <w:p w:rsidR="005F0ED9" w:rsidRDefault="009924F1">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5F0ED9" w:rsidRDefault="005F0ED9">
      <w:pPr>
        <w:pStyle w:val="ProductList-Body"/>
      </w:pPr>
    </w:p>
    <w:p w:rsidR="005F0ED9" w:rsidRDefault="009924F1">
      <w:pPr>
        <w:pStyle w:val="ProductList-SubClauseHeading"/>
        <w:outlineLvl w:val="3"/>
      </w:pPr>
      <w:r>
        <w:t xml:space="preserve">10.1 </w:t>
      </w:r>
      <w:r>
        <w:t>激活和验证</w:t>
      </w:r>
    </w:p>
    <w:p w:rsidR="005F0ED9" w:rsidRDefault="009924F1">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5F0ED9" w:rsidRDefault="005F0ED9">
      <w:pPr>
        <w:pStyle w:val="ProductList-BodyIndented"/>
      </w:pPr>
    </w:p>
    <w:p w:rsidR="005F0ED9" w:rsidRDefault="009924F1">
      <w:pPr>
        <w:pStyle w:val="ProductList-SubClauseHeading"/>
        <w:outlineLvl w:val="3"/>
      </w:pPr>
      <w:r>
        <w:t xml:space="preserve">10.2 </w:t>
      </w:r>
      <w:r>
        <w:t>产品密钥</w:t>
      </w:r>
    </w:p>
    <w:p w:rsidR="005F0ED9" w:rsidRDefault="009924F1">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5F0ED9" w:rsidRDefault="005F0ED9">
      <w:pPr>
        <w:pStyle w:val="ProductList-BodyIndented"/>
      </w:pPr>
    </w:p>
    <w:p w:rsidR="005F0ED9" w:rsidRDefault="009924F1">
      <w:pPr>
        <w:pStyle w:val="ProductList-ClauseHeading"/>
        <w:outlineLvl w:val="2"/>
      </w:pPr>
      <w:r>
        <w:t>11.</w:t>
      </w:r>
      <w:r>
        <w:t>声明</w:t>
      </w:r>
    </w:p>
    <w:p w:rsidR="005F0ED9" w:rsidRDefault="009924F1">
      <w:pPr>
        <w:pStyle w:val="ProductList-Body"/>
      </w:pPr>
      <w:r>
        <w:t>在每个产品说明的</w:t>
      </w:r>
      <w:r>
        <w:t>“</w:t>
      </w:r>
      <w:r>
        <w:t>使用权利</w:t>
      </w:r>
      <w:r>
        <w:t>”</w:t>
      </w:r>
      <w:r>
        <w:t>部分，以下声明适用：</w:t>
      </w:r>
    </w:p>
    <w:p w:rsidR="005F0ED9" w:rsidRDefault="005F0ED9">
      <w:pPr>
        <w:pStyle w:val="ProductList-Body"/>
      </w:pPr>
    </w:p>
    <w:p w:rsidR="005F0ED9" w:rsidRDefault="009924F1">
      <w:pPr>
        <w:pStyle w:val="ProductList-SubClauseHeading"/>
        <w:outlineLvl w:val="3"/>
      </w:pPr>
      <w:r>
        <w:t xml:space="preserve">11.1 </w:t>
      </w:r>
      <w:r>
        <w:t>基于</w:t>
      </w:r>
      <w:r>
        <w:t xml:space="preserve"> Internet </w:t>
      </w:r>
      <w:r>
        <w:t>的功能</w:t>
      </w:r>
    </w:p>
    <w:p w:rsidR="005F0ED9" w:rsidRDefault="009924F1">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5F0ED9" w:rsidRDefault="005F0ED9">
      <w:pPr>
        <w:pStyle w:val="ProductList-BodyIndented"/>
      </w:pPr>
    </w:p>
    <w:p w:rsidR="005F0ED9" w:rsidRDefault="009924F1">
      <w:pPr>
        <w:pStyle w:val="ProductList-SubClauseHeading"/>
        <w:outlineLvl w:val="3"/>
      </w:pPr>
      <w:r>
        <w:t xml:space="preserve">11.2 </w:t>
      </w:r>
      <w:r>
        <w:t>必应地图</w:t>
      </w:r>
    </w:p>
    <w:p w:rsidR="005F0ED9" w:rsidRDefault="009924F1">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5F0ED9" w:rsidRDefault="005F0ED9">
      <w:pPr>
        <w:pStyle w:val="ProductList-BodyIndented"/>
      </w:pPr>
    </w:p>
    <w:p w:rsidR="005F0ED9" w:rsidRDefault="009924F1">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5F0ED9" w:rsidRDefault="009924F1">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5F0ED9" w:rsidRDefault="005F0ED9">
      <w:pPr>
        <w:pStyle w:val="ProductList-BodyIndented"/>
      </w:pPr>
    </w:p>
    <w:p w:rsidR="005F0ED9" w:rsidRDefault="009924F1">
      <w:pPr>
        <w:pStyle w:val="ProductList-ClauseHeading"/>
        <w:outlineLvl w:val="2"/>
      </w:pPr>
      <w:r>
        <w:t>12.</w:t>
      </w:r>
      <w:r>
        <w:t>字体组件、图像和声音</w:t>
      </w:r>
    </w:p>
    <w:p w:rsidR="005F0ED9" w:rsidRDefault="009924F1">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5F0ED9" w:rsidRDefault="005F0ED9">
      <w:pPr>
        <w:pStyle w:val="ProductList-Body"/>
      </w:pPr>
    </w:p>
    <w:p w:rsidR="005F0ED9" w:rsidRDefault="009924F1">
      <w:pPr>
        <w:pStyle w:val="ProductList-ClauseHeading"/>
        <w:outlineLvl w:val="2"/>
      </w:pPr>
      <w:r>
        <w:t>13.</w:t>
      </w:r>
      <w:r>
        <w:t>所含技术</w:t>
      </w:r>
    </w:p>
    <w:p w:rsidR="005F0ED9" w:rsidRDefault="009924F1">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5F0ED9" w:rsidRDefault="005F0ED9">
      <w:pPr>
        <w:pStyle w:val="ProductList-Body"/>
      </w:pPr>
    </w:p>
    <w:p w:rsidR="005F0ED9" w:rsidRDefault="009924F1">
      <w:pPr>
        <w:pStyle w:val="ProductList-ClauseHeading"/>
        <w:outlineLvl w:val="2"/>
      </w:pPr>
      <w:r>
        <w:t>14.</w:t>
      </w:r>
      <w:r>
        <w:t>基准测试</w:t>
      </w:r>
    </w:p>
    <w:p w:rsidR="005F0ED9" w:rsidRDefault="009924F1">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5F0ED9" w:rsidRDefault="005F0ED9">
      <w:pPr>
        <w:pStyle w:val="ProductList-Body"/>
      </w:pPr>
    </w:p>
    <w:p w:rsidR="005F0ED9" w:rsidRDefault="009924F1">
      <w:pPr>
        <w:pStyle w:val="ProductList-ClauseHeading"/>
        <w:outlineLvl w:val="2"/>
      </w:pPr>
      <w:r>
        <w:t>15.</w:t>
      </w:r>
      <w:r>
        <w:t>多路技术</w:t>
      </w:r>
    </w:p>
    <w:p w:rsidR="005F0ED9" w:rsidRDefault="009924F1">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5F0ED9" w:rsidRDefault="005F0ED9">
      <w:pPr>
        <w:pStyle w:val="ProductList-Body"/>
      </w:pPr>
    </w:p>
    <w:p w:rsidR="005F0ED9" w:rsidRDefault="009924F1">
      <w:pPr>
        <w:pStyle w:val="ProductList-ClauseHeading"/>
        <w:outlineLvl w:val="2"/>
      </w:pPr>
      <w:r>
        <w:t>16.</w:t>
      </w:r>
      <w:r>
        <w:t>管理和支持权利</w:t>
      </w:r>
    </w:p>
    <w:p w:rsidR="005F0ED9" w:rsidRDefault="009924F1">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5F0ED9" w:rsidRDefault="005F0ED9">
      <w:pPr>
        <w:pStyle w:val="ProductList-Body"/>
      </w:pPr>
    </w:p>
    <w:p w:rsidR="005F0ED9" w:rsidRDefault="009924F1">
      <w:pPr>
        <w:pStyle w:val="ProductList-ClauseHeading"/>
        <w:outlineLvl w:val="2"/>
      </w:pPr>
      <w:r>
        <w:t>17.</w:t>
      </w:r>
      <w:r>
        <w:t>可分发代码</w:t>
      </w:r>
    </w:p>
    <w:p w:rsidR="005F0ED9" w:rsidRDefault="009924F1">
      <w:pPr>
        <w:pStyle w:val="ProductList-Body"/>
      </w:pPr>
      <w:r>
        <w:t>软件可能包括允许客户在其开发的程序中分发的代码，前提是客户必须遵守下述条款。</w:t>
      </w:r>
    </w:p>
    <w:p w:rsidR="005F0ED9" w:rsidRDefault="005F0ED9">
      <w:pPr>
        <w:pStyle w:val="ProductList-Body"/>
      </w:pPr>
    </w:p>
    <w:p w:rsidR="005F0ED9" w:rsidRDefault="009924F1">
      <w:pPr>
        <w:pStyle w:val="ProductList-SubClauseHeading"/>
        <w:outlineLvl w:val="3"/>
      </w:pPr>
      <w:r>
        <w:t xml:space="preserve">17.1 </w:t>
      </w:r>
      <w:r>
        <w:t>使用权利和分发权利</w:t>
      </w:r>
    </w:p>
    <w:p w:rsidR="005F0ED9" w:rsidRDefault="009924F1">
      <w:pPr>
        <w:pStyle w:val="ProductList-BodyIndented"/>
      </w:pPr>
      <w:r>
        <w:t>下列代码与文本文件为</w:t>
      </w:r>
      <w:r>
        <w:t>“</w:t>
      </w:r>
      <w:r>
        <w:t>可分发代码</w:t>
      </w:r>
      <w:r>
        <w:t>”</w:t>
      </w:r>
      <w:r>
        <w:t>。</w:t>
      </w:r>
    </w:p>
    <w:p w:rsidR="005F0ED9" w:rsidRDefault="009924F1">
      <w:pPr>
        <w:pStyle w:val="ProductList-Bullet"/>
        <w:numPr>
          <w:ilvl w:val="1"/>
          <w:numId w:val="7"/>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5F0ED9" w:rsidRDefault="009924F1">
      <w:pPr>
        <w:pStyle w:val="ProductList-Bullet"/>
        <w:numPr>
          <w:ilvl w:val="1"/>
          <w:numId w:val="7"/>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5F0ED9" w:rsidRDefault="009924F1">
      <w:pPr>
        <w:pStyle w:val="ProductList-Bullet"/>
        <w:numPr>
          <w:ilvl w:val="1"/>
          <w:numId w:val="7"/>
        </w:numPr>
      </w:pPr>
      <w:r>
        <w:t>第三方分发：客户可以允许其程序分销商将</w:t>
      </w:r>
      <w:r>
        <w:t>“</w:t>
      </w:r>
      <w:r>
        <w:t>可分发代码</w:t>
      </w:r>
      <w:r>
        <w:t>”</w:t>
      </w:r>
      <w:r>
        <w:t>作为这些程序的一部分进行复制和分发。</w:t>
      </w:r>
    </w:p>
    <w:p w:rsidR="005F0ED9" w:rsidRDefault="009924F1">
      <w:pPr>
        <w:pStyle w:val="ProductList-Bullet"/>
        <w:numPr>
          <w:ilvl w:val="1"/>
          <w:numId w:val="7"/>
        </w:numPr>
      </w:pPr>
      <w:r>
        <w:t>图像库：客户可以按照软件文档中的规定复制和分发图像库中的图像、图形和动画。</w:t>
      </w:r>
    </w:p>
    <w:p w:rsidR="005F0ED9" w:rsidRDefault="005F0ED9">
      <w:pPr>
        <w:pStyle w:val="ProductList-BodyIndented"/>
      </w:pPr>
    </w:p>
    <w:p w:rsidR="005F0ED9" w:rsidRDefault="009924F1">
      <w:pPr>
        <w:pStyle w:val="ProductList-SubClauseHeading"/>
        <w:outlineLvl w:val="3"/>
      </w:pPr>
      <w:r>
        <w:t xml:space="preserve">17.2 </w:t>
      </w:r>
      <w:r>
        <w:t>分发要求</w:t>
      </w:r>
    </w:p>
    <w:p w:rsidR="005F0ED9" w:rsidRDefault="009924F1">
      <w:pPr>
        <w:pStyle w:val="ProductList-BodyIndented"/>
      </w:pPr>
      <w:r>
        <w:t>如果客户分发任何可分发代码，客户必须：</w:t>
      </w:r>
    </w:p>
    <w:p w:rsidR="005F0ED9" w:rsidRDefault="009924F1">
      <w:pPr>
        <w:pStyle w:val="ProductList-Bullet"/>
        <w:numPr>
          <w:ilvl w:val="1"/>
          <w:numId w:val="8"/>
        </w:numPr>
      </w:pPr>
      <w:r>
        <w:t>仅随客户的程序一起分发，其中客户的程序为可分发代码提供最主要的功能；</w:t>
      </w:r>
    </w:p>
    <w:p w:rsidR="005F0ED9" w:rsidRDefault="009924F1">
      <w:pPr>
        <w:pStyle w:val="ProductList-Bullet"/>
        <w:numPr>
          <w:ilvl w:val="1"/>
          <w:numId w:val="8"/>
        </w:numPr>
      </w:pPr>
      <w:r>
        <w:t>要求分销商和外部终端用户同意至少能够像客户批量许可协议（包括产品条款）一样保护该软件的条款；</w:t>
      </w:r>
    </w:p>
    <w:p w:rsidR="005F0ED9" w:rsidRDefault="009924F1">
      <w:pPr>
        <w:pStyle w:val="ProductList-Bullet"/>
        <w:numPr>
          <w:ilvl w:val="1"/>
          <w:numId w:val="8"/>
        </w:numPr>
      </w:pPr>
      <w:r>
        <w:t>对于与分发或使用客户程序有关的任何索赔（包括律师费用），赔偿微软，为微软辩护，使微软免受损害，仅针对客户程序中包括的可分发代码提出的索赔除外。</w:t>
      </w:r>
    </w:p>
    <w:p w:rsidR="005F0ED9" w:rsidRDefault="005F0ED9">
      <w:pPr>
        <w:pStyle w:val="ProductList-BodyIndented"/>
      </w:pPr>
    </w:p>
    <w:p w:rsidR="005F0ED9" w:rsidRDefault="009924F1">
      <w:pPr>
        <w:pStyle w:val="ProductList-SubClauseHeading"/>
        <w:outlineLvl w:val="3"/>
      </w:pPr>
      <w:r>
        <w:t xml:space="preserve">17.3 </w:t>
      </w:r>
      <w:r>
        <w:t>分发限制</w:t>
      </w:r>
    </w:p>
    <w:p w:rsidR="005F0ED9" w:rsidRDefault="009924F1">
      <w:pPr>
        <w:pStyle w:val="ProductList-BodyIndented"/>
      </w:pPr>
      <w:r>
        <w:t>客户不得：</w:t>
      </w:r>
    </w:p>
    <w:p w:rsidR="005F0ED9" w:rsidRDefault="009924F1">
      <w:pPr>
        <w:pStyle w:val="ProductList-Bullet"/>
        <w:numPr>
          <w:ilvl w:val="1"/>
          <w:numId w:val="9"/>
        </w:numPr>
      </w:pPr>
      <w:r>
        <w:t>改变可分发代码中的任何版权、商标或专利声明；</w:t>
      </w:r>
    </w:p>
    <w:p w:rsidR="005F0ED9" w:rsidRDefault="009924F1">
      <w:pPr>
        <w:pStyle w:val="ProductList-Bullet"/>
        <w:numPr>
          <w:ilvl w:val="1"/>
          <w:numId w:val="9"/>
        </w:numPr>
      </w:pPr>
      <w:r>
        <w:t>在客户的程序名称中使用微软的商标，或者以某种方式暗示客户的程序来自微软或经微软认可；</w:t>
      </w:r>
    </w:p>
    <w:p w:rsidR="005F0ED9" w:rsidRDefault="009924F1">
      <w:pPr>
        <w:pStyle w:val="ProductList-Bullet"/>
        <w:numPr>
          <w:ilvl w:val="1"/>
          <w:numId w:val="9"/>
        </w:numPr>
      </w:pPr>
      <w:r>
        <w:t>在任意恶意的或欺骗性的程序中或以非法方式分发可分发代码；或者</w:t>
      </w:r>
    </w:p>
    <w:p w:rsidR="005F0ED9" w:rsidRDefault="009924F1">
      <w:pPr>
        <w:pStyle w:val="ProductList-Bullet"/>
        <w:numPr>
          <w:ilvl w:val="1"/>
          <w:numId w:val="9"/>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5F0ED9" w:rsidRDefault="005F0ED9">
      <w:pPr>
        <w:pStyle w:val="ProductList-BodyIndented"/>
      </w:pPr>
    </w:p>
    <w:p w:rsidR="005F0ED9" w:rsidRDefault="009924F1">
      <w:pPr>
        <w:pStyle w:val="ProductList-ClauseHeading"/>
        <w:outlineLvl w:val="2"/>
      </w:pPr>
      <w:r>
        <w:t>18.</w:t>
      </w:r>
      <w:r>
        <w:t>软件附加服务</w:t>
      </w:r>
    </w:p>
    <w:p w:rsidR="005F0ED9" w:rsidRDefault="009924F1">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15" w:name="_Sec538"/>
      <w:r>
        <w:t>许可模型条款</w:t>
      </w:r>
      <w:bookmarkEnd w:id="15"/>
      <w:r>
        <w:fldChar w:fldCharType="begin"/>
      </w:r>
      <w:r>
        <w:instrText xml:space="preserve"> TC "</w:instrText>
      </w:r>
      <w:bookmarkStart w:id="16" w:name="_Toc444074278"/>
      <w:r>
        <w:instrText>许可模型条款</w:instrText>
      </w:r>
      <w:bookmarkEnd w:id="16"/>
      <w:r>
        <w:instrText>" \l 2</w:instrText>
      </w:r>
      <w:r>
        <w:fldChar w:fldCharType="end"/>
      </w:r>
    </w:p>
    <w:p w:rsidR="005F0ED9" w:rsidRDefault="009924F1">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5F0ED9" w:rsidRDefault="009924F1">
      <w:pPr>
        <w:pStyle w:val="ProductList-Offering2Heading"/>
        <w:outlineLvl w:val="2"/>
      </w:pPr>
      <w:bookmarkStart w:id="17" w:name="_Sec539"/>
      <w:r>
        <w:t>桌面应用程序</w:t>
      </w:r>
      <w:bookmarkEnd w:id="17"/>
      <w:r>
        <w:fldChar w:fldCharType="begin"/>
      </w:r>
      <w:r>
        <w:instrText xml:space="preserve"> TC "</w:instrText>
      </w:r>
      <w:bookmarkStart w:id="18" w:name="_Toc444074279"/>
      <w:r>
        <w:instrText>桌面应用程序</w:instrText>
      </w:r>
      <w:bookmarkEnd w:id="18"/>
      <w:r>
        <w:instrText>" \l 3</w:instrText>
      </w:r>
      <w:r>
        <w:fldChar w:fldCharType="end"/>
      </w:r>
    </w:p>
    <w:p w:rsidR="005F0ED9" w:rsidRDefault="009924F1">
      <w:pPr>
        <w:pStyle w:val="ProductList-ClauseHeading"/>
        <w:outlineLvl w:val="3"/>
      </w:pPr>
      <w:r>
        <w:t>设备许可</w:t>
      </w:r>
    </w:p>
    <w:p w:rsidR="005F0ED9" w:rsidRDefault="009924F1">
      <w:pPr>
        <w:pStyle w:val="ProductList-Bullet"/>
        <w:numPr>
          <w:ilvl w:val="0"/>
          <w:numId w:val="10"/>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5F0ED9" w:rsidRDefault="009924F1">
      <w:pPr>
        <w:pStyle w:val="ProductList-Bullet"/>
        <w:numPr>
          <w:ilvl w:val="0"/>
          <w:numId w:val="10"/>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5F0ED9" w:rsidRDefault="009924F1">
      <w:pPr>
        <w:pStyle w:val="ProductList-Bullet"/>
        <w:numPr>
          <w:ilvl w:val="0"/>
          <w:numId w:val="10"/>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5F0ED9" w:rsidRDefault="009924F1">
      <w:pPr>
        <w:pStyle w:val="ProductList-Bullet"/>
        <w:numPr>
          <w:ilvl w:val="0"/>
          <w:numId w:val="10"/>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5F0ED9" w:rsidRDefault="009924F1">
      <w:pPr>
        <w:pStyle w:val="ProductList-Bullet"/>
        <w:numPr>
          <w:ilvl w:val="0"/>
          <w:numId w:val="10"/>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5F0ED9" w:rsidRDefault="005F0ED9">
      <w:pPr>
        <w:pStyle w:val="ProductList-Body"/>
      </w:pPr>
    </w:p>
    <w:p w:rsidR="005F0ED9" w:rsidRDefault="009924F1">
      <w:pPr>
        <w:pStyle w:val="ProductList-ClauseHeading"/>
        <w:outlineLvl w:val="3"/>
      </w:pPr>
      <w:r>
        <w:t>媒体资料和模板</w:t>
      </w:r>
    </w:p>
    <w:p w:rsidR="005F0ED9" w:rsidRDefault="009924F1">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5F0ED9" w:rsidRDefault="009924F1">
      <w:pPr>
        <w:pStyle w:val="ProductList-Offering2Heading"/>
        <w:outlineLvl w:val="2"/>
      </w:pPr>
      <w:bookmarkStart w:id="19" w:name="_Sec540"/>
      <w:r>
        <w:t>桌面操作系统</w:t>
      </w:r>
      <w:bookmarkEnd w:id="19"/>
      <w:r>
        <w:fldChar w:fldCharType="begin"/>
      </w:r>
      <w:r>
        <w:instrText xml:space="preserve"> TC "</w:instrText>
      </w:r>
      <w:bookmarkStart w:id="20" w:name="_Toc444074280"/>
      <w:r>
        <w:instrText>桌面操作系统</w:instrText>
      </w:r>
      <w:bookmarkEnd w:id="20"/>
      <w:r>
        <w:instrText>" \l 3</w:instrText>
      </w:r>
      <w:r>
        <w:fldChar w:fldCharType="end"/>
      </w:r>
    </w:p>
    <w:p w:rsidR="005F0ED9" w:rsidRDefault="009924F1">
      <w:pPr>
        <w:pStyle w:val="ProductList-ClauseHeading"/>
        <w:outlineLvl w:val="3"/>
      </w:pPr>
      <w:r>
        <w:t>设备许可</w:t>
      </w:r>
    </w:p>
    <w:p w:rsidR="005F0ED9" w:rsidRDefault="009924F1">
      <w:pPr>
        <w:pStyle w:val="ProductList-Bullet"/>
        <w:numPr>
          <w:ilvl w:val="0"/>
          <w:numId w:val="11"/>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5F0ED9" w:rsidRDefault="009924F1">
      <w:pPr>
        <w:pStyle w:val="ProductList-Bullet"/>
        <w:numPr>
          <w:ilvl w:val="0"/>
          <w:numId w:val="11"/>
        </w:numPr>
      </w:pPr>
      <w:r>
        <w:t>客户最多可以在两个处理器上使用该软件。</w:t>
      </w:r>
    </w:p>
    <w:p w:rsidR="005F0ED9" w:rsidRDefault="009924F1">
      <w:pPr>
        <w:pStyle w:val="ProductList-Bullet"/>
        <w:numPr>
          <w:ilvl w:val="0"/>
          <w:numId w:val="11"/>
        </w:numPr>
      </w:pPr>
      <w:r>
        <w:t>对于任意用户，允许本地使用。</w:t>
      </w:r>
    </w:p>
    <w:p w:rsidR="005F0ED9" w:rsidRDefault="009924F1">
      <w:pPr>
        <w:pStyle w:val="ProductList-Bullet"/>
        <w:numPr>
          <w:ilvl w:val="0"/>
          <w:numId w:val="11"/>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5F0ED9" w:rsidRDefault="009924F1">
      <w:pPr>
        <w:pStyle w:val="ProductList-Bullet"/>
        <w:numPr>
          <w:ilvl w:val="0"/>
          <w:numId w:val="11"/>
        </w:numPr>
      </w:pPr>
      <w:r>
        <w:t>每次只能有一位用户访问和使用该软件。</w:t>
      </w:r>
    </w:p>
    <w:p w:rsidR="005F0ED9" w:rsidRDefault="009924F1">
      <w:pPr>
        <w:pStyle w:val="ProductList-Bullet"/>
        <w:numPr>
          <w:ilvl w:val="0"/>
          <w:numId w:val="11"/>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5F0ED9" w:rsidRDefault="009924F1">
      <w:pPr>
        <w:pStyle w:val="ProductList-Bullet"/>
        <w:numPr>
          <w:ilvl w:val="0"/>
          <w:numId w:val="11"/>
        </w:numPr>
      </w:pPr>
      <w:r>
        <w:t>允许任意数量的连接使用</w:t>
      </w:r>
      <w:r>
        <w:t xml:space="preserve"> KMS </w:t>
      </w:r>
      <w:r>
        <w:t>激活或类似技术。</w:t>
      </w:r>
    </w:p>
    <w:p w:rsidR="005F0ED9" w:rsidRDefault="005F0ED9">
      <w:pPr>
        <w:pStyle w:val="ProductList-Body"/>
      </w:pPr>
    </w:p>
    <w:p w:rsidR="005F0ED9" w:rsidRDefault="009924F1">
      <w:pPr>
        <w:pStyle w:val="ProductList-ClauseHeading"/>
        <w:outlineLvl w:val="3"/>
      </w:pPr>
      <w:r>
        <w:t>Adobe Flash Player</w:t>
      </w:r>
    </w:p>
    <w:p w:rsidR="005F0ED9" w:rsidRDefault="009924F1">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5F0ED9" w:rsidRDefault="009924F1">
      <w:pPr>
        <w:pStyle w:val="ProductList-Offering2Heading"/>
        <w:outlineLvl w:val="2"/>
      </w:pPr>
      <w:bookmarkStart w:id="21" w:name="_Sec541"/>
      <w:r>
        <w:t>处理器</w:t>
      </w:r>
      <w:r>
        <w:t>/CAL</w:t>
      </w:r>
      <w:bookmarkEnd w:id="21"/>
      <w:r>
        <w:fldChar w:fldCharType="begin"/>
      </w:r>
      <w:r>
        <w:instrText xml:space="preserve"> TC "</w:instrText>
      </w:r>
      <w:bookmarkStart w:id="22" w:name="_Toc444074281"/>
      <w:r>
        <w:instrText>处理器</w:instrText>
      </w:r>
      <w:r>
        <w:instrText>/CAL</w:instrText>
      </w:r>
      <w:bookmarkEnd w:id="22"/>
      <w:r>
        <w:instrText>" \l 3</w:instrText>
      </w:r>
      <w:r>
        <w:fldChar w:fldCharType="end"/>
      </w:r>
    </w:p>
    <w:p w:rsidR="005F0ED9" w:rsidRDefault="009924F1">
      <w:pPr>
        <w:pStyle w:val="ProductList-ClauseHeading"/>
        <w:outlineLvl w:val="3"/>
      </w:pPr>
      <w:r>
        <w:t>服务器许可（每处理器）</w:t>
      </w:r>
    </w:p>
    <w:p w:rsidR="005F0ED9" w:rsidRDefault="009924F1">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5F0ED9" w:rsidRDefault="009924F1">
      <w:pPr>
        <w:pStyle w:val="ProductList-Bullet"/>
        <w:numPr>
          <w:ilvl w:val="0"/>
          <w:numId w:val="12"/>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ullet"/>
        <w:numPr>
          <w:ilvl w:val="0"/>
          <w:numId w:val="12"/>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5F0ED9" w:rsidRDefault="009924F1">
      <w:pPr>
        <w:pStyle w:val="ProductList-Bullet"/>
        <w:numPr>
          <w:ilvl w:val="0"/>
          <w:numId w:val="12"/>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9924F1">
      <w:pPr>
        <w:pStyle w:val="ProductList-Bullet"/>
        <w:numPr>
          <w:ilvl w:val="0"/>
          <w:numId w:val="12"/>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5F0ED9" w:rsidRDefault="009924F1">
      <w:pPr>
        <w:pStyle w:val="ProductList-Bullet"/>
        <w:numPr>
          <w:ilvl w:val="0"/>
          <w:numId w:val="12"/>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5F0ED9" w:rsidRDefault="009924F1">
      <w:pPr>
        <w:pStyle w:val="ProductList-Bullet"/>
        <w:numPr>
          <w:ilvl w:val="0"/>
          <w:numId w:val="12"/>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ullet"/>
        <w:numPr>
          <w:ilvl w:val="0"/>
          <w:numId w:val="12"/>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5F0ED9" w:rsidRDefault="005F0ED9">
      <w:pPr>
        <w:pStyle w:val="ProductList-Body"/>
      </w:pPr>
    </w:p>
    <w:p w:rsidR="005F0ED9" w:rsidRDefault="009924F1">
      <w:pPr>
        <w:pStyle w:val="ProductList-ClauseHeading"/>
        <w:outlineLvl w:val="3"/>
      </w:pPr>
      <w:r>
        <w:t>客户端访问许可</w:t>
      </w:r>
    </w:p>
    <w:p w:rsidR="005F0ED9" w:rsidRDefault="009924F1">
      <w:pPr>
        <w:pStyle w:val="ProductList-Bullet"/>
        <w:numPr>
          <w:ilvl w:val="0"/>
          <w:numId w:val="13"/>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5F0ED9" w:rsidRDefault="009924F1">
      <w:pPr>
        <w:pStyle w:val="ProductList-Bullet"/>
        <w:numPr>
          <w:ilvl w:val="0"/>
          <w:numId w:val="13"/>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5F0ED9" w:rsidRDefault="009924F1">
      <w:pPr>
        <w:pStyle w:val="ProductList-Bullet"/>
        <w:numPr>
          <w:ilvl w:val="0"/>
          <w:numId w:val="13"/>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5F0ED9" w:rsidRDefault="009924F1">
      <w:pPr>
        <w:pStyle w:val="ProductList-Bullet"/>
        <w:numPr>
          <w:ilvl w:val="0"/>
          <w:numId w:val="13"/>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5F0ED9" w:rsidRDefault="009924F1">
      <w:pPr>
        <w:pStyle w:val="ProductList-Offering2Heading"/>
        <w:outlineLvl w:val="2"/>
      </w:pPr>
      <w:bookmarkStart w:id="23" w:name="_Sec542"/>
      <w:r>
        <w:t>服务器</w:t>
      </w:r>
      <w:r>
        <w:t>/CAL</w:t>
      </w:r>
      <w:bookmarkEnd w:id="23"/>
      <w:r>
        <w:fldChar w:fldCharType="begin"/>
      </w:r>
      <w:r>
        <w:instrText xml:space="preserve"> TC "</w:instrText>
      </w:r>
      <w:bookmarkStart w:id="24" w:name="_Toc444074282"/>
      <w:r>
        <w:instrText>服务器</w:instrText>
      </w:r>
      <w:r>
        <w:instrText>/CAL</w:instrText>
      </w:r>
      <w:bookmarkEnd w:id="24"/>
      <w:r>
        <w:instrText>" \l 3</w:instrText>
      </w:r>
      <w:r>
        <w:fldChar w:fldCharType="end"/>
      </w:r>
    </w:p>
    <w:p w:rsidR="005F0ED9" w:rsidRDefault="009924F1">
      <w:pPr>
        <w:pStyle w:val="ProductList-ClauseHeading"/>
        <w:outlineLvl w:val="3"/>
      </w:pPr>
      <w:r>
        <w:t>服务器许可（每实例）</w:t>
      </w:r>
    </w:p>
    <w:p w:rsidR="005F0ED9" w:rsidRDefault="009924F1">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5F0ED9">
      <w:pPr>
        <w:pStyle w:val="ProductList-Body"/>
      </w:pPr>
    </w:p>
    <w:p w:rsidR="005F0ED9" w:rsidRDefault="009924F1">
      <w:pPr>
        <w:pStyle w:val="ProductList-ClauseHeading"/>
        <w:outlineLvl w:val="3"/>
      </w:pPr>
      <w:r>
        <w:t>客户端访问许可</w:t>
      </w:r>
    </w:p>
    <w:p w:rsidR="005F0ED9" w:rsidRDefault="009924F1">
      <w:pPr>
        <w:pStyle w:val="ProductList-Bullet"/>
        <w:numPr>
          <w:ilvl w:val="0"/>
          <w:numId w:val="14"/>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5F0ED9" w:rsidRDefault="009924F1">
      <w:pPr>
        <w:pStyle w:val="ProductList-Bullet"/>
        <w:numPr>
          <w:ilvl w:val="0"/>
          <w:numId w:val="14"/>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
        <w:outlineLvl w:val="2"/>
      </w:pPr>
      <w:bookmarkStart w:id="25" w:name="_Sec543"/>
      <w:r>
        <w:t>每内核</w:t>
      </w:r>
      <w:bookmarkEnd w:id="25"/>
      <w:r>
        <w:fldChar w:fldCharType="begin"/>
      </w:r>
      <w:r>
        <w:instrText xml:space="preserve"> TC "</w:instrText>
      </w:r>
      <w:bookmarkStart w:id="26" w:name="_Toc444074283"/>
      <w:r>
        <w:instrText>每内核</w:instrText>
      </w:r>
      <w:bookmarkEnd w:id="26"/>
      <w:r>
        <w:instrText>" \l 3</w:instrText>
      </w:r>
      <w:r>
        <w:fldChar w:fldCharType="end"/>
      </w:r>
    </w:p>
    <w:p w:rsidR="005F0ED9" w:rsidRDefault="009924F1">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5F0ED9" w:rsidRDefault="005F0ED9">
      <w:pPr>
        <w:pStyle w:val="ProductList-Body"/>
      </w:pPr>
    </w:p>
    <w:p w:rsidR="005F0ED9" w:rsidRDefault="009924F1">
      <w:pPr>
        <w:pStyle w:val="ProductList-ClauseHeading"/>
        <w:outlineLvl w:val="3"/>
      </w:pPr>
      <w:r>
        <w:t>服务器许可（每内核）</w:t>
      </w:r>
      <w:r>
        <w:t xml:space="preserve">– </w:t>
      </w:r>
      <w:r>
        <w:t>按服务器上的物理内核分配许可</w:t>
      </w:r>
    </w:p>
    <w:p w:rsidR="005F0ED9" w:rsidRDefault="009924F1">
      <w:pPr>
        <w:pStyle w:val="ProductList-Bullet"/>
        <w:numPr>
          <w:ilvl w:val="0"/>
          <w:numId w:val="15"/>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5F0ED9" w:rsidRDefault="009924F1">
      <w:pPr>
        <w:pStyle w:val="ProductList-Bullet"/>
        <w:numPr>
          <w:ilvl w:val="0"/>
          <w:numId w:val="15"/>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5">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p>
    <w:p w:rsidR="005F0ED9" w:rsidRDefault="009924F1">
      <w:pPr>
        <w:pStyle w:val="ProductList-Bullet"/>
        <w:numPr>
          <w:ilvl w:val="0"/>
          <w:numId w:val="15"/>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9924F1">
      <w:pPr>
        <w:pStyle w:val="ProductList-Bullet"/>
        <w:numPr>
          <w:ilvl w:val="0"/>
          <w:numId w:val="15"/>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5F0ED9" w:rsidRDefault="009924F1">
      <w:pPr>
        <w:pStyle w:val="ProductList-Bullet"/>
        <w:numPr>
          <w:ilvl w:val="0"/>
          <w:numId w:val="15"/>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5F0ED9">
      <w:pPr>
        <w:pStyle w:val="ProductList-Body"/>
      </w:pPr>
    </w:p>
    <w:p w:rsidR="005F0ED9" w:rsidRDefault="009924F1">
      <w:pPr>
        <w:pStyle w:val="ProductList-ClauseHeading"/>
        <w:outlineLvl w:val="3"/>
      </w:pPr>
      <w:r>
        <w:t>服务器许可（每内核）</w:t>
      </w:r>
      <w:r>
        <w:t xml:space="preserve">- </w:t>
      </w:r>
      <w:r>
        <w:t>按单个虚拟</w:t>
      </w:r>
      <w:r>
        <w:t xml:space="preserve"> OSE </w:t>
      </w:r>
      <w:r>
        <w:t>分配许可</w:t>
      </w:r>
    </w:p>
    <w:p w:rsidR="005F0ED9" w:rsidRDefault="009924F1">
      <w:pPr>
        <w:pStyle w:val="ProductList-Bullet"/>
        <w:numPr>
          <w:ilvl w:val="0"/>
          <w:numId w:val="16"/>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ullet"/>
        <w:numPr>
          <w:ilvl w:val="0"/>
          <w:numId w:val="16"/>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5F0ED9" w:rsidRDefault="009924F1">
      <w:pPr>
        <w:pStyle w:val="ProductList-Bullet"/>
        <w:numPr>
          <w:ilvl w:val="0"/>
          <w:numId w:val="16"/>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5F0ED9" w:rsidRDefault="009924F1">
      <w:pPr>
        <w:pStyle w:val="ProductList-Offering2Heading"/>
        <w:outlineLvl w:val="2"/>
      </w:pPr>
      <w:bookmarkStart w:id="27" w:name="_Sec544"/>
      <w:r>
        <w:t>管理服务器</w:t>
      </w:r>
      <w:bookmarkEnd w:id="27"/>
      <w:r>
        <w:fldChar w:fldCharType="begin"/>
      </w:r>
      <w:r>
        <w:instrText xml:space="preserve"> TC "</w:instrText>
      </w:r>
      <w:bookmarkStart w:id="28" w:name="_Toc444074284"/>
      <w:r>
        <w:instrText>管理服务器</w:instrText>
      </w:r>
      <w:bookmarkEnd w:id="28"/>
      <w:r>
        <w:instrText>" \l 3</w:instrText>
      </w:r>
      <w:r>
        <w:fldChar w:fldCharType="end"/>
      </w:r>
    </w:p>
    <w:p w:rsidR="005F0ED9" w:rsidRDefault="009924F1">
      <w:pPr>
        <w:pStyle w:val="ProductList-ClauseHeading"/>
        <w:outlineLvl w:val="3"/>
      </w:pPr>
      <w:r>
        <w:t>管理许可</w:t>
      </w:r>
    </w:p>
    <w:p w:rsidR="005F0ED9" w:rsidRDefault="009924F1">
      <w:pPr>
        <w:pStyle w:val="ProductList-Body"/>
      </w:pPr>
      <w:r>
        <w:t>管理许可版本（而不是使用的软件版本）决定着适用许可条款的版本（包括依据降级权利使用的版本，尽管有相反条款存在）。</w:t>
      </w:r>
    </w:p>
    <w:p w:rsidR="005F0ED9" w:rsidRDefault="005F0ED9">
      <w:pPr>
        <w:pStyle w:val="ProductList-Body"/>
      </w:pPr>
    </w:p>
    <w:p w:rsidR="005F0ED9" w:rsidRDefault="009924F1">
      <w:pPr>
        <w:pStyle w:val="ProductList-ClauseHeading"/>
        <w:outlineLvl w:val="3"/>
      </w:pPr>
      <w:r>
        <w:t>服务器管理许可（每处理器）</w:t>
      </w:r>
    </w:p>
    <w:p w:rsidR="005F0ED9" w:rsidRDefault="009924F1">
      <w:pPr>
        <w:pStyle w:val="ProductList-Bullet"/>
        <w:numPr>
          <w:ilvl w:val="0"/>
          <w:numId w:val="17"/>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5F0ED9" w:rsidRDefault="009924F1">
      <w:pPr>
        <w:pStyle w:val="ProductList-Bullet"/>
        <w:numPr>
          <w:ilvl w:val="0"/>
          <w:numId w:val="17"/>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5F0ED9" w:rsidRDefault="009924F1">
      <w:pPr>
        <w:pStyle w:val="ProductList-Bullet"/>
        <w:numPr>
          <w:ilvl w:val="0"/>
          <w:numId w:val="17"/>
        </w:numPr>
      </w:pPr>
      <w:r>
        <w:t>许可服务器上每两个处理器需要一个许可。</w:t>
      </w:r>
    </w:p>
    <w:p w:rsidR="005F0ED9" w:rsidRDefault="009924F1">
      <w:pPr>
        <w:pStyle w:val="ProductList-Bullet"/>
        <w:numPr>
          <w:ilvl w:val="0"/>
          <w:numId w:val="17"/>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ullet"/>
        <w:numPr>
          <w:ilvl w:val="0"/>
          <w:numId w:val="17"/>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5F0ED9" w:rsidRDefault="009924F1">
      <w:pPr>
        <w:pStyle w:val="ProductList-Bullet"/>
        <w:numPr>
          <w:ilvl w:val="0"/>
          <w:numId w:val="17"/>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ullet"/>
        <w:numPr>
          <w:ilvl w:val="0"/>
          <w:numId w:val="17"/>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5F0ED9">
      <w:pPr>
        <w:pStyle w:val="ProductList-Body"/>
      </w:pPr>
    </w:p>
    <w:p w:rsidR="005F0ED9" w:rsidRDefault="009924F1">
      <w:pPr>
        <w:pStyle w:val="ProductList-ClauseHeading"/>
        <w:outlineLvl w:val="3"/>
      </w:pPr>
      <w:r>
        <w:t>客户端管理许可（每</w:t>
      </w:r>
      <w:r>
        <w:t xml:space="preserve"> OSE </w:t>
      </w:r>
      <w:r>
        <w:t>或用户）</w:t>
      </w:r>
    </w:p>
    <w:p w:rsidR="005F0ED9" w:rsidRDefault="009924F1">
      <w:pPr>
        <w:pStyle w:val="ProductList-Bullet"/>
        <w:numPr>
          <w:ilvl w:val="0"/>
          <w:numId w:val="18"/>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ullet"/>
        <w:numPr>
          <w:ilvl w:val="0"/>
          <w:numId w:val="18"/>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5F0ED9" w:rsidRDefault="009924F1">
      <w:pPr>
        <w:pStyle w:val="ProductList-Bullet"/>
        <w:numPr>
          <w:ilvl w:val="0"/>
          <w:numId w:val="18"/>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5F0ED9" w:rsidRDefault="009924F1">
      <w:pPr>
        <w:pStyle w:val="ProductList-Bullet"/>
        <w:numPr>
          <w:ilvl w:val="0"/>
          <w:numId w:val="18"/>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5F0ED9" w:rsidRDefault="005F0ED9">
      <w:pPr>
        <w:pStyle w:val="ProductList-Body"/>
      </w:pPr>
    </w:p>
    <w:p w:rsidR="005F0ED9" w:rsidRDefault="009924F1">
      <w:pPr>
        <w:pStyle w:val="ProductList-ClauseHeading"/>
        <w:outlineLvl w:val="3"/>
      </w:pPr>
      <w:r>
        <w:t>以下情况无需管理许可：</w:t>
      </w:r>
    </w:p>
    <w:p w:rsidR="005F0ED9" w:rsidRDefault="009924F1">
      <w:pPr>
        <w:pStyle w:val="ProductList-Bullet"/>
        <w:numPr>
          <w:ilvl w:val="0"/>
          <w:numId w:val="19"/>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ullet"/>
        <w:numPr>
          <w:ilvl w:val="0"/>
          <w:numId w:val="19"/>
        </w:numPr>
      </w:pPr>
      <w:r>
        <w:t>任何仅用于传送网络数据且未运行</w:t>
      </w:r>
      <w:r>
        <w:t xml:space="preserve"> Windows Server </w:t>
      </w:r>
      <w:r>
        <w:t>软件的客户网络基础结构设备；</w:t>
      </w:r>
    </w:p>
    <w:p w:rsidR="005F0ED9" w:rsidRDefault="009924F1">
      <w:pPr>
        <w:pStyle w:val="ProductList-Bullet"/>
        <w:numPr>
          <w:ilvl w:val="0"/>
          <w:numId w:val="19"/>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5F0ED9" w:rsidRDefault="009924F1">
      <w:pPr>
        <w:pStyle w:val="ProductList-Bullet"/>
        <w:numPr>
          <w:ilvl w:val="0"/>
          <w:numId w:val="19"/>
        </w:numPr>
      </w:pPr>
      <w:r>
        <w:t>任何仅监视或管理硬件组件的状态（例如，系统温度、风扇速度、电源开</w:t>
      </w:r>
      <w:r>
        <w:t>/</w:t>
      </w:r>
      <w:r>
        <w:t>关、系统重置、</w:t>
      </w:r>
      <w:r>
        <w:t xml:space="preserve">CPU </w:t>
      </w:r>
      <w:r>
        <w:t>可用性）的设备。</w:t>
      </w:r>
    </w:p>
    <w:p w:rsidR="005F0ED9" w:rsidRDefault="005F0ED9">
      <w:pPr>
        <w:pStyle w:val="ProductList-Body"/>
      </w:pPr>
    </w:p>
    <w:p w:rsidR="005F0ED9" w:rsidRDefault="009924F1">
      <w:pPr>
        <w:pStyle w:val="ProductList-ClauseHeading"/>
        <w:outlineLvl w:val="3"/>
      </w:pPr>
      <w:r>
        <w:t>数据集</w:t>
      </w:r>
    </w:p>
    <w:p w:rsidR="005F0ED9" w:rsidRDefault="009924F1">
      <w:pPr>
        <w:pStyle w:val="ProductList-Body"/>
      </w:pPr>
      <w:r>
        <w:t>客户不得复制或分发软件中包含的任何数据集（或某个数据集的任何部分）。</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
        <w:outlineLvl w:val="2"/>
      </w:pPr>
      <w:bookmarkStart w:id="29" w:name="_Sec545"/>
      <w:r>
        <w:t>专业服务器</w:t>
      </w:r>
      <w:bookmarkEnd w:id="29"/>
      <w:r>
        <w:fldChar w:fldCharType="begin"/>
      </w:r>
      <w:r>
        <w:instrText xml:space="preserve"> TC "</w:instrText>
      </w:r>
      <w:bookmarkStart w:id="30" w:name="_Toc444074285"/>
      <w:r>
        <w:instrText>专业服务器</w:instrText>
      </w:r>
      <w:bookmarkEnd w:id="30"/>
      <w:r>
        <w:instrText>" \l 3</w:instrText>
      </w:r>
      <w:r>
        <w:fldChar w:fldCharType="end"/>
      </w:r>
    </w:p>
    <w:p w:rsidR="005F0ED9" w:rsidRDefault="009924F1">
      <w:pPr>
        <w:pStyle w:val="ProductList-ClauseHeading"/>
        <w:outlineLvl w:val="3"/>
      </w:pPr>
      <w:r>
        <w:t>服务器许可（每实例）</w:t>
      </w:r>
    </w:p>
    <w:p w:rsidR="005F0ED9" w:rsidRDefault="009924F1">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9924F1">
      <w:pPr>
        <w:pStyle w:val="ProductList-Offering2Heading"/>
        <w:outlineLvl w:val="2"/>
      </w:pPr>
      <w:bookmarkStart w:id="31" w:name="_Sec546"/>
      <w:r>
        <w:t>开发人员工具</w:t>
      </w:r>
      <w:bookmarkEnd w:id="31"/>
      <w:r>
        <w:fldChar w:fldCharType="begin"/>
      </w:r>
      <w:r>
        <w:instrText xml:space="preserve"> TC "</w:instrText>
      </w:r>
      <w:bookmarkStart w:id="32" w:name="_Toc444074286"/>
      <w:r>
        <w:instrText>开发人员工具</w:instrText>
      </w:r>
      <w:bookmarkEnd w:id="32"/>
      <w:r>
        <w:instrText>" \l 3</w:instrText>
      </w:r>
      <w:r>
        <w:fldChar w:fldCharType="end"/>
      </w:r>
    </w:p>
    <w:p w:rsidR="005F0ED9" w:rsidRDefault="009924F1">
      <w:pPr>
        <w:pStyle w:val="ProductList-ClauseHeading"/>
        <w:outlineLvl w:val="3"/>
      </w:pPr>
      <w:r>
        <w:t>用户许可</w:t>
      </w:r>
    </w:p>
    <w:p w:rsidR="005F0ED9" w:rsidRDefault="009924F1">
      <w:pPr>
        <w:pStyle w:val="ProductList-Bullet"/>
        <w:numPr>
          <w:ilvl w:val="0"/>
          <w:numId w:val="20"/>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5F0ED9" w:rsidRDefault="009924F1">
      <w:pPr>
        <w:pStyle w:val="ProductList-Bullet"/>
        <w:numPr>
          <w:ilvl w:val="0"/>
          <w:numId w:val="2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5F0ED9" w:rsidRDefault="009924F1">
      <w:pPr>
        <w:pStyle w:val="ProductList-Bullet"/>
        <w:numPr>
          <w:ilvl w:val="0"/>
          <w:numId w:val="20"/>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5F0ED9" w:rsidRDefault="005F0ED9">
      <w:pPr>
        <w:pStyle w:val="ProductList-Body"/>
      </w:pPr>
    </w:p>
    <w:p w:rsidR="005F0ED9" w:rsidRDefault="009924F1">
      <w:pPr>
        <w:pStyle w:val="ProductList-ClauseHeading"/>
        <w:outlineLvl w:val="3"/>
      </w:pPr>
      <w:r>
        <w:t xml:space="preserve">MSDN </w:t>
      </w:r>
      <w:r>
        <w:t>订购的附加许可条款</w:t>
      </w:r>
    </w:p>
    <w:p w:rsidR="005F0ED9" w:rsidRDefault="009924F1">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5F0ED9" w:rsidRDefault="005F0ED9">
      <w:pPr>
        <w:pStyle w:val="ProductList-Body"/>
      </w:pPr>
    </w:p>
    <w:p w:rsidR="005F0ED9" w:rsidRDefault="009924F1">
      <w:pPr>
        <w:pStyle w:val="ProductList-SubClauseHeading"/>
        <w:outlineLvl w:val="4"/>
      </w:pPr>
      <w:r>
        <w:t>在</w:t>
      </w:r>
      <w:r>
        <w:t xml:space="preserve"> Microsoft Azure </w:t>
      </w:r>
      <w:r>
        <w:t>平台服务上运行软件</w:t>
      </w:r>
    </w:p>
    <w:p w:rsidR="005F0ED9" w:rsidRDefault="009924F1">
      <w:pPr>
        <w:pStyle w:val="ProductList-Bullet"/>
        <w:numPr>
          <w:ilvl w:val="1"/>
          <w:numId w:val="21"/>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5F0ED9" w:rsidRDefault="009924F1">
      <w:pPr>
        <w:pStyle w:val="ProductList-Bullet"/>
        <w:numPr>
          <w:ilvl w:val="1"/>
          <w:numId w:val="21"/>
        </w:numPr>
      </w:pPr>
      <w:r>
        <w:t>软件的使用受客户的批量许可协议的条款和条件以及软件随附的任意条款的约束。</w:t>
      </w:r>
    </w:p>
    <w:p w:rsidR="005F0ED9" w:rsidRDefault="009924F1">
      <w:pPr>
        <w:pStyle w:val="ProductList-Bullet"/>
        <w:numPr>
          <w:ilvl w:val="1"/>
          <w:numId w:val="21"/>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5F0ED9" w:rsidRDefault="005F0ED9">
      <w:pPr>
        <w:pStyle w:val="ProductList-BodyIndented"/>
      </w:pPr>
    </w:p>
    <w:p w:rsidR="005F0ED9" w:rsidRDefault="009924F1">
      <w:pPr>
        <w:pStyle w:val="ProductList-SubClauseHeading"/>
        <w:outlineLvl w:val="4"/>
      </w:pPr>
      <w:r>
        <w:t>其他要求</w:t>
      </w:r>
    </w:p>
    <w:p w:rsidR="005F0ED9" w:rsidRDefault="009924F1">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5F0ED9" w:rsidRDefault="005F0ED9">
      <w:pPr>
        <w:pStyle w:val="ProductList-BodyIndented"/>
      </w:pPr>
    </w:p>
    <w:p w:rsidR="005F0ED9" w:rsidRDefault="009924F1">
      <w:pPr>
        <w:pStyle w:val="ProductList-SubClauseHeading"/>
        <w:outlineLvl w:val="4"/>
      </w:pPr>
      <w:r>
        <w:t>验收测试和反馈</w:t>
      </w:r>
    </w:p>
    <w:p w:rsidR="005F0ED9" w:rsidRDefault="009924F1">
      <w:pPr>
        <w:pStyle w:val="ProductList-BodyIndented"/>
      </w:pPr>
      <w:r>
        <w:t>客户的终端用户可以访问该软件以便执行验收测试或提供有关其程序的反馈。</w:t>
      </w:r>
    </w:p>
    <w:p w:rsidR="005F0ED9" w:rsidRDefault="005F0ED9">
      <w:pPr>
        <w:pStyle w:val="ProductList-BodyIndented"/>
      </w:pPr>
    </w:p>
    <w:p w:rsidR="005F0ED9" w:rsidRDefault="009924F1">
      <w:pPr>
        <w:pStyle w:val="ProductList-SubClauseHeading"/>
        <w:outlineLvl w:val="4"/>
      </w:pPr>
      <w:r>
        <w:t xml:space="preserve">Windows Server 2012 R2 </w:t>
      </w:r>
      <w:r>
        <w:t>远程桌面服务</w:t>
      </w:r>
    </w:p>
    <w:p w:rsidR="005F0ED9" w:rsidRDefault="009924F1">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5F0ED9" w:rsidRDefault="005F0ED9">
      <w:pPr>
        <w:pStyle w:val="ProductList-BodyIndented"/>
      </w:pPr>
    </w:p>
    <w:p w:rsidR="005F0ED9" w:rsidRDefault="009924F1">
      <w:pPr>
        <w:pStyle w:val="ProductList-SubClauseHeading"/>
        <w:outlineLvl w:val="4"/>
      </w:pPr>
      <w:r>
        <w:t xml:space="preserve">Windows </w:t>
      </w:r>
      <w:r>
        <w:t>嵌入式产品</w:t>
      </w:r>
    </w:p>
    <w:p w:rsidR="005F0ED9" w:rsidRDefault="009924F1">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5F0ED9" w:rsidRDefault="005F0ED9">
      <w:pPr>
        <w:pStyle w:val="ProductList-BodyIndented"/>
        <w:jc w:val="right"/>
      </w:pPr>
    </w:p>
    <w:tbl>
      <w:tblPr>
        <w:tblStyle w:val="PURTable0"/>
        <w:tblW w:w="0" w:type="dxa"/>
        <w:tblLook w:val="04A0" w:firstRow="1" w:lastRow="0" w:firstColumn="1" w:lastColumn="0" w:noHBand="0" w:noVBand="1"/>
      </w:tblPr>
      <w:tblGrid>
        <w:gridCol w:w="1044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Indented"/>
      </w:pPr>
    </w:p>
    <w:p w:rsidR="005F0ED9" w:rsidRDefault="005F0ED9">
      <w:pPr>
        <w:sectPr w:rsidR="005F0ED9">
          <w:headerReference w:type="default" r:id="rId36"/>
          <w:footerReference w:type="default" r:id="rId37"/>
          <w:type w:val="continuous"/>
          <w:pgSz w:w="12240" w:h="15840" w:code="1"/>
          <w:pgMar w:top="1170" w:right="720" w:bottom="720" w:left="720" w:header="432" w:footer="288" w:gutter="0"/>
          <w:cols w:space="360"/>
        </w:sectPr>
      </w:pPr>
    </w:p>
    <w:p w:rsidR="005F0ED9" w:rsidRDefault="009924F1">
      <w:pPr>
        <w:pStyle w:val="ProductList-SectionHeading"/>
        <w:pageBreakBefore/>
        <w:outlineLvl w:val="0"/>
      </w:pPr>
      <w:bookmarkStart w:id="33" w:name="_Sec547"/>
      <w:bookmarkEnd w:id="11"/>
      <w:r>
        <w:t>软件</w:t>
      </w:r>
      <w:r>
        <w:fldChar w:fldCharType="begin"/>
      </w:r>
      <w:r>
        <w:instrText xml:space="preserve"> TC "</w:instrText>
      </w:r>
      <w:bookmarkStart w:id="34" w:name="_Toc444074287"/>
      <w:r>
        <w:instrText>软件</w:instrText>
      </w:r>
      <w:bookmarkEnd w:id="34"/>
      <w:r>
        <w:instrText>" \l 1</w:instrText>
      </w:r>
      <w:r>
        <w:fldChar w:fldCharType="end"/>
      </w:r>
    </w:p>
    <w:p w:rsidR="005F0ED9" w:rsidRDefault="009924F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74288"/>
      <w:r>
        <w:instrText>Advanced Threat Analytics</w:instrText>
      </w:r>
      <w:bookmarkEnd w:id="36"/>
      <w:r>
        <w:instrText>" \l 2</w:instrText>
      </w:r>
      <w:r>
        <w:fldChar w:fldCharType="end"/>
      </w:r>
    </w:p>
    <w:p w:rsidR="005F0ED9" w:rsidRDefault="009924F1">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2.1 </w:t>
      </w:r>
      <w:r>
        <w:t>国家</w:t>
      </w:r>
      <w:r>
        <w:t>/</w:t>
      </w:r>
      <w:r>
        <w:t>地区限制</w:t>
      </w:r>
    </w:p>
    <w:p w:rsidR="005F0ED9" w:rsidRDefault="009924F1">
      <w:pPr>
        <w:pStyle w:val="ProductList-Body"/>
      </w:pPr>
      <w:r>
        <w:t>客户不得下载</w:t>
      </w:r>
      <w:r>
        <w:t xml:space="preserve"> Advanced Threat Analytics 2016 </w:t>
      </w:r>
      <w:r>
        <w:t>以供在中华人民共和国境内使用或分发。</w:t>
      </w:r>
    </w:p>
    <w:p w:rsidR="005F0ED9" w:rsidRDefault="009924F1">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9"/>
        <w:gridCol w:w="3563"/>
        <w:gridCol w:w="361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8">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5F0ED9" w:rsidRDefault="005F0ED9">
      <w:pPr>
        <w:pStyle w:val="ProductList-Body"/>
      </w:pPr>
    </w:p>
    <w:p w:rsidR="005F0ED9" w:rsidRDefault="009924F1">
      <w:pPr>
        <w:pStyle w:val="ProductList-ClauseHeading"/>
        <w:outlineLvl w:val="3"/>
      </w:pPr>
      <w:r>
        <w:t xml:space="preserve">3.2 </w:t>
      </w:r>
      <w:r>
        <w:t>使用需要管理许可</w:t>
      </w:r>
    </w:p>
    <w:p w:rsidR="005F0ED9" w:rsidRDefault="009924F1">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
      </w:pPr>
    </w:p>
    <w:p w:rsidR="005F0ED9" w:rsidRDefault="009924F1">
      <w:pPr>
        <w:pStyle w:val="ProductList-ClauseHeading"/>
        <w:outlineLvl w:val="3"/>
      </w:pPr>
      <w:r>
        <w:t xml:space="preserve">3.3 GNU Lesser General Public Licensed </w:t>
      </w:r>
      <w:r>
        <w:t>库</w:t>
      </w:r>
    </w:p>
    <w:p w:rsidR="005F0ED9" w:rsidRDefault="009924F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5F0ED9" w:rsidRDefault="009924F1">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41" w:name="_Sec592"/>
      <w:r>
        <w:t>BizTalk</w:t>
      </w:r>
      <w:bookmarkEnd w:id="41"/>
      <w:r>
        <w:fldChar w:fldCharType="begin"/>
      </w:r>
      <w:r>
        <w:instrText xml:space="preserve"> TC "</w:instrText>
      </w:r>
      <w:bookmarkStart w:id="42" w:name="_Toc444074289"/>
      <w:r>
        <w:instrText>BizTalk</w:instrText>
      </w:r>
      <w:bookmarkEnd w:id="42"/>
      <w:r>
        <w:instrText>" \l 2</w:instrText>
      </w:r>
      <w:r>
        <w:fldChar w:fldCharType="end"/>
      </w:r>
    </w:p>
    <w:p w:rsidR="005F0ED9" w:rsidRDefault="009924F1">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F0ED9" w:rsidRDefault="009924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0ED9" w:rsidRDefault="009924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F0ED9" w:rsidRDefault="009924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6E6E6E"/>
              <w:right w:val="none" w:sz="4" w:space="0" w:color="6E6E6E"/>
            </w:tcBorders>
          </w:tcPr>
          <w:p w:rsidR="005F0ED9" w:rsidRDefault="009924F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0ED9" w:rsidRDefault="009924F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0ED9" w:rsidRDefault="005F0ED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F0ED9" w:rsidRDefault="005F0ED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601"/>
        <w:gridCol w:w="3589"/>
        <w:gridCol w:w="360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BizTalk Server 2013 R2 Branch </w:t>
      </w:r>
      <w:r>
        <w:t>和</w:t>
      </w:r>
      <w:r>
        <w:t xml:space="preserve"> Standard Edition</w:t>
      </w:r>
    </w:p>
    <w:p w:rsidR="005F0ED9" w:rsidRDefault="009924F1">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5F0ED9" w:rsidRDefault="005F0ED9">
      <w:pPr>
        <w:pStyle w:val="ProductList-Body"/>
      </w:pPr>
    </w:p>
    <w:p w:rsidR="005F0ED9" w:rsidRDefault="009924F1">
      <w:pPr>
        <w:pStyle w:val="ProductList-ClauseHeading"/>
        <w:outlineLvl w:val="3"/>
      </w:pPr>
      <w:r>
        <w:t>3.2 BizTalk Server 2013 R2 Branch Edition</w:t>
      </w:r>
    </w:p>
    <w:p w:rsidR="005F0ED9" w:rsidRDefault="009924F1">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5F0ED9" w:rsidRDefault="009924F1">
      <w:pPr>
        <w:pStyle w:val="ProductList-Bullet"/>
        <w:numPr>
          <w:ilvl w:val="0"/>
          <w:numId w:val="22"/>
        </w:numPr>
      </w:pPr>
      <w:r>
        <w:t>在</w:t>
      </w:r>
      <w:r>
        <w:t>“</w:t>
      </w:r>
      <w:r>
        <w:t>中心辐射型</w:t>
      </w:r>
      <w:r>
        <w:t>”</w:t>
      </w:r>
      <w:r>
        <w:t>联网模式中充当中心节点，</w:t>
      </w:r>
    </w:p>
    <w:p w:rsidR="005F0ED9" w:rsidRDefault="009924F1">
      <w:pPr>
        <w:pStyle w:val="ProductList-Bullet"/>
        <w:numPr>
          <w:ilvl w:val="0"/>
          <w:numId w:val="22"/>
        </w:numPr>
      </w:pPr>
      <w:r>
        <w:t>将与其他服务器或设备的企业范围的通信集中；或</w:t>
      </w:r>
    </w:p>
    <w:p w:rsidR="005F0ED9" w:rsidRDefault="009924F1">
      <w:pPr>
        <w:pStyle w:val="ProductList-Bullet"/>
        <w:numPr>
          <w:ilvl w:val="0"/>
          <w:numId w:val="22"/>
        </w:numPr>
      </w:pPr>
      <w:r>
        <w:t>跨越部门、业务部门或分支机构实现业务流程的自动化。</w:t>
      </w:r>
    </w:p>
    <w:p w:rsidR="005F0ED9" w:rsidRDefault="005F0ED9">
      <w:pPr>
        <w:pStyle w:val="ProductList-Body"/>
      </w:pPr>
    </w:p>
    <w:p w:rsidR="005F0ED9" w:rsidRDefault="009924F1">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与</w:t>
            </w:r>
            <w:r>
              <w:t xml:space="preserve"> BizTalk Server </w:t>
            </w:r>
            <w:r>
              <w:t>相关的架构和模板</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BAM </w:t>
            </w:r>
            <w:r>
              <w:t>事件</w:t>
            </w:r>
            <w:r>
              <w:t xml:space="preserve"> API </w:t>
            </w:r>
            <w:r>
              <w:t>和侦听器和管理工具</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开发工具</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MQHelper.dll</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SOAP </w:t>
            </w:r>
            <w:r>
              <w:t>接收适配器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UDDI</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2"/>
      </w:pPr>
      <w:bookmarkStart w:id="46" w:name="_Sec596"/>
      <w:r>
        <w:t>4.</w:t>
      </w:r>
      <w:r>
        <w:t>软件保障</w:t>
      </w:r>
      <w:bookmarkEnd w:id="46"/>
    </w:p>
    <w:p w:rsidR="005F0ED9" w:rsidRDefault="005F0ED9">
      <w:pPr>
        <w:pStyle w:val="ProductList-Body"/>
      </w:pPr>
    </w:p>
    <w:tbl>
      <w:tblPr>
        <w:tblStyle w:val="PURTable"/>
        <w:tblW w:w="0" w:type="dxa"/>
        <w:tblLook w:val="04A0" w:firstRow="1" w:lastRow="0" w:firstColumn="1" w:lastColumn="0" w:noHBand="0" w:noVBand="1"/>
      </w:tblPr>
      <w:tblGrid>
        <w:gridCol w:w="3619"/>
        <w:gridCol w:w="3618"/>
        <w:gridCol w:w="355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4.1 Biz Talk Server 2013 R2 Enterprise – </w:t>
      </w:r>
      <w:r>
        <w:t>无限虚拟化</w:t>
      </w:r>
    </w:p>
    <w:p w:rsidR="005F0ED9" w:rsidRDefault="009924F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47" w:name="_Sec597"/>
      <w:r>
        <w:t>CAL Suite</w:t>
      </w:r>
      <w:bookmarkEnd w:id="47"/>
      <w:r>
        <w:fldChar w:fldCharType="begin"/>
      </w:r>
      <w:r>
        <w:instrText xml:space="preserve"> TC "</w:instrText>
      </w:r>
      <w:bookmarkStart w:id="48" w:name="_Toc444074290"/>
      <w:r>
        <w:instrText>CAL Suite</w:instrText>
      </w:r>
      <w:bookmarkEnd w:id="48"/>
      <w:r>
        <w:instrText>" \l 2</w:instrText>
      </w:r>
      <w:r>
        <w:fldChar w:fldCharType="end"/>
      </w:r>
    </w:p>
    <w:p w:rsidR="005F0ED9" w:rsidRDefault="009924F1">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5F0ED9">
      <w:pPr>
        <w:pStyle w:val="ProductList-Body"/>
      </w:pPr>
    </w:p>
    <w:p w:rsidR="005F0ED9" w:rsidRDefault="009924F1">
      <w:pPr>
        <w:pStyle w:val="ProductList-Offering1SubSection"/>
        <w:outlineLvl w:val="2"/>
      </w:pPr>
      <w:bookmarkStart w:id="50" w:name="_Sec599"/>
      <w:r>
        <w:t>2.</w:t>
      </w:r>
      <w:r>
        <w:t>产品条件</w:t>
      </w:r>
      <w:bookmarkEnd w:id="50"/>
    </w:p>
    <w:tbl>
      <w:tblPr>
        <w:tblStyle w:val="PURTable"/>
        <w:tblW w:w="0" w:type="dxa"/>
        <w:tblLook w:val="04A0" w:firstRow="1" w:lastRow="0" w:firstColumn="1" w:lastColumn="0" w:noHBand="0" w:noVBand="1"/>
      </w:tblPr>
      <w:tblGrid>
        <w:gridCol w:w="3638"/>
        <w:gridCol w:w="3576"/>
        <w:gridCol w:w="357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2.1 </w:t>
      </w:r>
      <w:r>
        <w:t>确定</w:t>
      </w:r>
      <w:r>
        <w:t xml:space="preserve"> CAL Suite </w:t>
      </w:r>
      <w:r>
        <w:t>适用的使用权利的过程</w:t>
      </w:r>
    </w:p>
    <w:p w:rsidR="005F0ED9" w:rsidRDefault="009924F1">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5F0ED9" w:rsidRDefault="005F0ED9">
      <w:pPr>
        <w:pStyle w:val="ProductList-Body"/>
      </w:pPr>
    </w:p>
    <w:p w:rsidR="005F0ED9" w:rsidRDefault="009924F1">
      <w:pPr>
        <w:pStyle w:val="ProductList-ClauseHeading"/>
        <w:outlineLvl w:val="3"/>
      </w:pPr>
      <w:r>
        <w:t xml:space="preserve">2.2 CAL Suite </w:t>
      </w:r>
      <w:r>
        <w:t>的组件</w:t>
      </w:r>
    </w:p>
    <w:p w:rsidR="005F0ED9" w:rsidRDefault="009924F1">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5F0ED9" w:rsidRDefault="005F0ED9">
      <w:pPr>
        <w:pStyle w:val="ProductList-Body"/>
      </w:pPr>
    </w:p>
    <w:p w:rsidR="005F0ED9" w:rsidRDefault="009924F1">
      <w:pPr>
        <w:pStyle w:val="ProductList-ClauseHeading"/>
        <w:outlineLvl w:val="3"/>
      </w:pPr>
      <w:r>
        <w:t xml:space="preserve">2.3 Enterprise CAL Suite </w:t>
      </w:r>
      <w:r>
        <w:t>附带的在线服务</w:t>
      </w:r>
    </w:p>
    <w:p w:rsidR="005F0ED9" w:rsidRDefault="009924F1">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5F0ED9" w:rsidRDefault="005F0ED9">
      <w:pPr>
        <w:pStyle w:val="ProductList-Body"/>
      </w:pPr>
    </w:p>
    <w:p w:rsidR="005F0ED9" w:rsidRDefault="009924F1">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5F0ED9" w:rsidRDefault="009924F1">
      <w:pPr>
        <w:pStyle w:val="ProductList-SubClauseHeading"/>
        <w:outlineLvl w:val="4"/>
      </w:pPr>
      <w:r>
        <w:t xml:space="preserve">2.4.1 CAL Suite Bridge </w:t>
      </w:r>
      <w:r>
        <w:t>要求</w:t>
      </w:r>
    </w:p>
    <w:p w:rsidR="005F0ED9" w:rsidRDefault="009924F1">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5F0ED9" w:rsidRDefault="005F0ED9">
      <w:pPr>
        <w:pStyle w:val="ProductList-BodyIndented"/>
      </w:pPr>
    </w:p>
    <w:p w:rsidR="005F0ED9" w:rsidRDefault="009924F1">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合格在线服务</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5F0ED9" w:rsidRDefault="009924F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5F0ED9" w:rsidRDefault="009924F1">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Intune</w:t>
            </w:r>
            <w:r>
              <w:fldChar w:fldCharType="begin"/>
            </w:r>
            <w:r>
              <w:instrText xml:space="preserve"> XE "Microsoft Intune" </w:instrText>
            </w:r>
            <w:r>
              <w:fldChar w:fldCharType="end"/>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365 Enterprise E3</w:t>
            </w:r>
            <w:r>
              <w:fldChar w:fldCharType="begin"/>
            </w:r>
            <w:r>
              <w:instrText xml:space="preserve"> XE "Office 365 Enterprise E3" </w:instrText>
            </w:r>
            <w:r>
              <w:fldChar w:fldCharType="end"/>
            </w:r>
            <w:r>
              <w:t>，或</w:t>
            </w:r>
          </w:p>
          <w:p w:rsidR="005F0ED9" w:rsidRDefault="009924F1">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5F0ED9" w:rsidRDefault="009924F1">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Intune</w:t>
            </w:r>
            <w:r>
              <w:fldChar w:fldCharType="begin"/>
            </w:r>
            <w:r>
              <w:instrText xml:space="preserve"> XE "Microsoft Intune" </w:instrText>
            </w:r>
            <w:r>
              <w:fldChar w:fldCharType="end"/>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5F0ED9" w:rsidRDefault="009924F1">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5F0ED9" w:rsidRDefault="005F0ED9">
      <w:pPr>
        <w:pStyle w:val="ProductList-BodyIndented"/>
      </w:pPr>
    </w:p>
    <w:p w:rsidR="005F0ED9" w:rsidRDefault="009924F1">
      <w:pPr>
        <w:pStyle w:val="ProductList-SubClauseHeading"/>
        <w:outlineLvl w:val="4"/>
      </w:pPr>
      <w:r>
        <w:t xml:space="preserve">2.4.2 </w:t>
      </w:r>
      <w:r>
        <w:t>仅学生</w:t>
      </w:r>
      <w:r>
        <w:t xml:space="preserve"> CAL</w:t>
      </w:r>
      <w:r>
        <w:t>（学术开放许可和学术选择）</w:t>
      </w:r>
    </w:p>
    <w:p w:rsidR="005F0ED9" w:rsidRDefault="009924F1">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5F0ED9" w:rsidRDefault="009924F1">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p w:rsidR="005F0ED9" w:rsidRDefault="009924F1">
      <w:pPr>
        <w:pStyle w:val="ProductList-ClauseHeading"/>
        <w:outlineLvl w:val="3"/>
      </w:pPr>
      <w:r>
        <w:t xml:space="preserve">4.1 </w:t>
      </w:r>
      <w:r>
        <w:t>企业云套件客户的扩展使用权利</w:t>
      </w:r>
    </w:p>
    <w:p w:rsidR="005F0ED9" w:rsidRDefault="009924F1">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5F0ED9" w:rsidRDefault="005F0ED9">
      <w:pPr>
        <w:pStyle w:val="ProductList-Body"/>
      </w:pPr>
    </w:p>
    <w:p w:rsidR="005F0ED9" w:rsidRDefault="009924F1">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44074291"/>
      <w:r>
        <w:instrText>核心基础设施服务器</w:instrText>
      </w:r>
      <w:r>
        <w:instrText xml:space="preserve"> (CIS) </w:instrText>
      </w:r>
      <w:r>
        <w:instrText>套件</w:instrText>
      </w:r>
      <w:bookmarkEnd w:id="54"/>
      <w:r>
        <w:instrText>" \l 2</w:instrText>
      </w:r>
      <w:r>
        <w:fldChar w:fldCharType="end"/>
      </w:r>
    </w:p>
    <w:p w:rsidR="005F0ED9" w:rsidRDefault="009924F1">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w:t>
      </w:r>
      <w:r>
        <w:t>适用的使用权利</w:t>
      </w:r>
    </w:p>
    <w:p w:rsidR="005F0ED9" w:rsidRDefault="009924F1">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5F0ED9" w:rsidRDefault="005F0ED9">
      <w:pPr>
        <w:pStyle w:val="ProductList-Body"/>
      </w:pPr>
    </w:p>
    <w:p w:rsidR="005F0ED9" w:rsidRDefault="009924F1">
      <w:pPr>
        <w:pStyle w:val="ProductList-ClauseHeading"/>
        <w:outlineLvl w:val="3"/>
      </w:pPr>
      <w:r>
        <w:t xml:space="preserve">3.2 CIS Suite Standard </w:t>
      </w:r>
      <w:r>
        <w:t>包括的软件</w:t>
      </w:r>
    </w:p>
    <w:p w:rsidR="005F0ED9" w:rsidRDefault="009924F1">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5F0ED9" w:rsidRDefault="009924F1">
      <w:pPr>
        <w:pStyle w:val="ProductList-Bullet"/>
        <w:numPr>
          <w:ilvl w:val="0"/>
          <w:numId w:val="23"/>
        </w:numPr>
      </w:pPr>
      <w:r>
        <w:t>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5F0ED9" w:rsidRDefault="009924F1">
      <w:pPr>
        <w:pStyle w:val="ProductList-Bullet"/>
        <w:numPr>
          <w:ilvl w:val="0"/>
          <w:numId w:val="23"/>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5F0ED9" w:rsidRDefault="009924F1">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5F0ED9" w:rsidRDefault="005F0ED9">
      <w:pPr>
        <w:pStyle w:val="ProductList-Body"/>
      </w:pPr>
    </w:p>
    <w:p w:rsidR="005F0ED9" w:rsidRDefault="009924F1">
      <w:pPr>
        <w:pStyle w:val="ProductList-ClauseHeading"/>
        <w:outlineLvl w:val="3"/>
      </w:pPr>
      <w:r>
        <w:t xml:space="preserve">3.3 CIS Suite Datacenter </w:t>
      </w:r>
      <w:r>
        <w:t>包括的软件</w:t>
      </w:r>
    </w:p>
    <w:p w:rsidR="005F0ED9" w:rsidRDefault="009924F1">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5F0ED9">
      <w:pPr>
        <w:pStyle w:val="ProductList-Body"/>
      </w:pPr>
    </w:p>
    <w:p w:rsidR="005F0ED9" w:rsidRDefault="009924F1">
      <w:pPr>
        <w:pStyle w:val="ProductList-ClauseHeading"/>
        <w:outlineLvl w:val="3"/>
      </w:pPr>
      <w:r>
        <w:t xml:space="preserve">3.4 </w:t>
      </w:r>
      <w:r>
        <w:t>管理许可</w:t>
      </w:r>
    </w:p>
    <w:p w:rsidR="005F0ED9" w:rsidRDefault="009924F1">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5F0ED9" w:rsidRDefault="005F0ED9">
      <w:pPr>
        <w:pStyle w:val="ProductList-Body"/>
      </w:pPr>
    </w:p>
    <w:p w:rsidR="005F0ED9" w:rsidRDefault="009924F1">
      <w:pPr>
        <w:pStyle w:val="ProductList-ClauseHeading"/>
        <w:outlineLvl w:val="3"/>
      </w:pPr>
      <w:r>
        <w:t xml:space="preserve">3.5 </w:t>
      </w:r>
      <w:r>
        <w:t>附加条款</w:t>
      </w:r>
    </w:p>
    <w:p w:rsidR="005F0ED9" w:rsidRDefault="009924F1">
      <w:pPr>
        <w:pStyle w:val="ProductList-Body"/>
      </w:pPr>
      <w:r>
        <w:t>按照这些产品条款中适用于该产品的许可条款，客户可以运行</w:t>
      </w:r>
      <w:r>
        <w:t xml:space="preserve"> CIS Suite </w:t>
      </w:r>
      <w:r>
        <w:t>中包括的各个产品的早期版本或降级版本。</w:t>
      </w:r>
    </w:p>
    <w:p w:rsidR="005F0ED9" w:rsidRDefault="005F0ED9">
      <w:pPr>
        <w:pStyle w:val="ProductList-Body"/>
      </w:pPr>
    </w:p>
    <w:p w:rsidR="005F0ED9" w:rsidRDefault="009924F1">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5F0ED9" w:rsidRDefault="005F0ED9">
      <w:pPr>
        <w:pStyle w:val="ProductList-Body"/>
      </w:pPr>
    </w:p>
    <w:p w:rsidR="005F0ED9" w:rsidRDefault="009924F1">
      <w:pPr>
        <w:pStyle w:val="ProductList-ClauseHeading"/>
        <w:outlineLvl w:val="3"/>
      </w:pPr>
      <w:r>
        <w:t xml:space="preserve">3.6 </w:t>
      </w:r>
      <w:r>
        <w:t>特别降级权利</w:t>
      </w:r>
      <w:r>
        <w:t xml:space="preserve"> – Core Infrastructure Server Suite Standard</w:t>
      </w:r>
    </w:p>
    <w:p w:rsidR="005F0ED9" w:rsidRDefault="009924F1">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5F0ED9" w:rsidRDefault="009924F1">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4.1 Windows Server </w:t>
      </w:r>
      <w:r>
        <w:t>和</w:t>
      </w:r>
      <w:r>
        <w:t xml:space="preserve"> System Center </w:t>
      </w:r>
      <w:r>
        <w:t>的软件保障续签优惠</w:t>
      </w:r>
    </w:p>
    <w:p w:rsidR="005F0ED9" w:rsidRDefault="009924F1">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B </w:t>
            </w:r>
            <w:r>
              <w:rPr>
                <w:color w:val="FFFFFF"/>
              </w:rPr>
              <w:t>栏</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Server Standard</w:t>
            </w:r>
            <w:r>
              <w:fldChar w:fldCharType="begin"/>
            </w:r>
            <w:r>
              <w:instrText xml:space="preserve"> XE "Windows Server Standard" </w:instrText>
            </w:r>
            <w:r>
              <w:fldChar w:fldCharType="end"/>
            </w:r>
          </w:p>
          <w:p w:rsidR="005F0ED9" w:rsidRDefault="009924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Infrastructure Server Suite Standard</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Server Datacenter</w:t>
            </w:r>
            <w:r>
              <w:fldChar w:fldCharType="begin"/>
            </w:r>
            <w:r>
              <w:instrText xml:space="preserve"> XE "Windows Server Datacenter" </w:instrText>
            </w:r>
            <w:r>
              <w:fldChar w:fldCharType="end"/>
            </w:r>
          </w:p>
          <w:p w:rsidR="005F0ED9" w:rsidRDefault="009924F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Infrastructure Server Suite Datacenter</w:t>
            </w:r>
          </w:p>
        </w:tc>
      </w:tr>
    </w:tbl>
    <w:p w:rsidR="005F0ED9" w:rsidRDefault="009924F1">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5F0ED9" w:rsidRDefault="005F0ED9">
      <w:pPr>
        <w:pStyle w:val="ProductList-Body"/>
      </w:pPr>
    </w:p>
    <w:p w:rsidR="005F0ED9" w:rsidRDefault="009924F1">
      <w:pPr>
        <w:pStyle w:val="ProductList-ClauseHeading"/>
        <w:outlineLvl w:val="3"/>
      </w:pPr>
      <w:r>
        <w:t xml:space="preserve">4.2 </w:t>
      </w:r>
      <w:r>
        <w:t>订购许可的软件保障权利和权益</w:t>
      </w:r>
    </w:p>
    <w:p w:rsidR="005F0ED9" w:rsidRDefault="009924F1">
      <w:pPr>
        <w:pStyle w:val="ProductList-Body"/>
      </w:pPr>
      <w:r>
        <w:t>客户依照服务器和云许可登记表获得的任何订购许可授予与在订购期内通过软件保障范围获得的许可相同的软件保障权利和权益。</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59" w:name="_Sec862"/>
      <w:r>
        <w:t>Forefront</w:t>
      </w:r>
      <w:bookmarkEnd w:id="59"/>
      <w:r>
        <w:fldChar w:fldCharType="begin"/>
      </w:r>
      <w:r>
        <w:instrText xml:space="preserve"> TC "</w:instrText>
      </w:r>
      <w:bookmarkStart w:id="60" w:name="_Toc444074292"/>
      <w:r>
        <w:instrText>Forefront</w:instrText>
      </w:r>
      <w:bookmarkEnd w:id="60"/>
      <w:r>
        <w:instrText>" \l 2</w:instrText>
      </w:r>
      <w:r>
        <w:fldChar w:fldCharType="end"/>
      </w:r>
    </w:p>
    <w:p w:rsidR="005F0ED9" w:rsidRDefault="009924F1">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BFBFBF"/>
              <w:bottom w:val="none" w:sz="4" w:space="0" w:color="BFBFBF"/>
              <w:right w:val="none" w:sz="4" w:space="0" w:color="6E6E6E"/>
            </w:tcBorders>
          </w:tcPr>
          <w:p w:rsidR="005F0ED9" w:rsidRDefault="009924F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2.1 Forefront Identity Manager 2010 – Windows Live Edition</w:t>
      </w:r>
    </w:p>
    <w:p w:rsidR="005F0ED9" w:rsidRDefault="009924F1">
      <w:pPr>
        <w:pStyle w:val="ProductList-Body"/>
      </w:pPr>
      <w:r>
        <w:t xml:space="preserve">Forefront Identity Manager 2010 – Windows Live Edition </w:t>
      </w:r>
      <w:r>
        <w:t>是</w:t>
      </w:r>
      <w:r>
        <w:t xml:space="preserve"> Identity Lifecycle Manager 2007 – Windows Live Edition </w:t>
      </w:r>
      <w:r>
        <w:t>的下一版本。</w:t>
      </w:r>
    </w:p>
    <w:p w:rsidR="005F0ED9" w:rsidRDefault="009924F1">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w:t>
      </w:r>
      <w:r>
        <w:t>导入身份数据：</w:t>
      </w:r>
      <w:r>
        <w:t>Forefront Identity Manager 2010 R2 Windows Live Edition</w:t>
      </w:r>
    </w:p>
    <w:p w:rsidR="005F0ED9" w:rsidRDefault="009924F1">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5F0ED9" w:rsidRDefault="005F0ED9">
      <w:pPr>
        <w:pStyle w:val="ProductList-Body"/>
      </w:pPr>
    </w:p>
    <w:p w:rsidR="005F0ED9" w:rsidRDefault="009924F1">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65" w:name="_Sec608"/>
      <w:r>
        <w:t>Microsoft Dynamics</w:t>
      </w:r>
      <w:bookmarkEnd w:id="65"/>
      <w:r>
        <w:fldChar w:fldCharType="begin"/>
      </w:r>
      <w:r>
        <w:instrText xml:space="preserve"> TC "</w:instrText>
      </w:r>
      <w:bookmarkStart w:id="66" w:name="_Toc444074293"/>
      <w:r>
        <w:instrText>Microsoft Dynamics</w:instrText>
      </w:r>
      <w:bookmarkEnd w:id="66"/>
      <w:r>
        <w:instrText>" \l 2</w:instrText>
      </w:r>
      <w:r>
        <w:fldChar w:fldCharType="end"/>
      </w:r>
    </w:p>
    <w:p w:rsidR="005F0ED9" w:rsidRDefault="009924F1">
      <w:pPr>
        <w:pStyle w:val="ProductList-Offering2HeadingNoBorder"/>
        <w:outlineLvl w:val="2"/>
      </w:pPr>
      <w:bookmarkStart w:id="67" w:name="_Sec609"/>
      <w:r>
        <w:t>Microsoft Dynamics AX</w:t>
      </w:r>
      <w:bookmarkEnd w:id="67"/>
      <w:r>
        <w:fldChar w:fldCharType="begin"/>
      </w:r>
      <w:r>
        <w:instrText xml:space="preserve"> TC "</w:instrText>
      </w:r>
      <w:bookmarkStart w:id="68" w:name="_Toc444074294"/>
      <w:r>
        <w:instrText>Microsoft Dynamics AX</w:instrText>
      </w:r>
      <w:bookmarkEnd w:id="68"/>
      <w:r>
        <w:instrText>" \l 3</w:instrText>
      </w:r>
      <w:r>
        <w:fldChar w:fldCharType="end"/>
      </w:r>
    </w:p>
    <w:p w:rsidR="005F0ED9" w:rsidRDefault="009924F1">
      <w:pPr>
        <w:pStyle w:val="ProductList-Offering1SubSection"/>
        <w:outlineLvl w:val="3"/>
      </w:pPr>
      <w:bookmarkStart w:id="69" w:name="_Sec678"/>
      <w:r>
        <w:t>1.</w:t>
      </w:r>
      <w:r>
        <w:t>计划可用性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70" w:name="_Sec734"/>
      <w:r>
        <w:t>2.</w:t>
      </w:r>
      <w:r>
        <w:t>产品条件</w:t>
      </w:r>
      <w:bookmarkEnd w:id="70"/>
    </w:p>
    <w:tbl>
      <w:tblPr>
        <w:tblStyle w:val="PURTable"/>
        <w:tblW w:w="0" w:type="dxa"/>
        <w:tblLook w:val="04A0" w:firstRow="1" w:lastRow="0" w:firstColumn="1" w:lastColumn="0" w:noHBand="0" w:noVBand="1"/>
      </w:tblPr>
      <w:tblGrid>
        <w:gridCol w:w="3634"/>
        <w:gridCol w:w="3578"/>
        <w:gridCol w:w="357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71" w:name="_Sec789"/>
      <w:r>
        <w:t>3.</w:t>
      </w:r>
      <w:r>
        <w:t>使用权利</w:t>
      </w:r>
      <w:bookmarkEnd w:id="71"/>
    </w:p>
    <w:tbl>
      <w:tblPr>
        <w:tblStyle w:val="PURTable"/>
        <w:tblW w:w="0" w:type="dxa"/>
        <w:tblLook w:val="04A0" w:firstRow="1" w:lastRow="0" w:firstColumn="1" w:lastColumn="0" w:noHBand="0" w:noVBand="1"/>
      </w:tblPr>
      <w:tblGrid>
        <w:gridCol w:w="3642"/>
        <w:gridCol w:w="3574"/>
        <w:gridCol w:w="357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p w:rsidR="005F0ED9" w:rsidRDefault="009924F1">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Microsoft Dynamics AX Self Serve</w:t>
            </w:r>
            <w:r>
              <w:t>（用户</w:t>
            </w:r>
            <w:r>
              <w:t xml:space="preserve"> SL</w:t>
            </w:r>
            <w:r>
              <w:t>）</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5F0ED9" w:rsidRDefault="009924F1">
            <w:pPr>
              <w:pStyle w:val="ProductList-TableBody"/>
            </w:pPr>
            <w:r>
              <w:t>Microsoft Dynamics AX Enterprise</w:t>
            </w:r>
            <w:r>
              <w:t>（用户</w:t>
            </w:r>
            <w:r>
              <w:t xml:space="preserve"> SL</w:t>
            </w:r>
            <w:r>
              <w:t>）</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SubClauseHeading"/>
        <w:outlineLvl w:val="5"/>
      </w:pPr>
      <w:r>
        <w:t xml:space="preserve">3.1.1 </w:t>
      </w:r>
      <w:r>
        <w:t>与</w:t>
      </w:r>
      <w:r>
        <w:t xml:space="preserve"> Microsoft Dynamics AX 2012 R3 </w:t>
      </w:r>
      <w:r>
        <w:t>任务</w:t>
      </w:r>
      <w:r>
        <w:t xml:space="preserve"> CAL </w:t>
      </w:r>
      <w:r>
        <w:t>相关的附加功能</w:t>
      </w:r>
    </w:p>
    <w:p w:rsidR="005F0ED9" w:rsidRDefault="009924F1">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Microsoft Dynamics AX 2012 R3 </w:t>
            </w:r>
            <w:r>
              <w:t>任务附加</w:t>
            </w:r>
            <w:r>
              <w:t xml:space="preserve"> CAL</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5F0ED9" w:rsidRDefault="009924F1">
            <w:pPr>
              <w:pStyle w:val="ProductList-TableBody"/>
            </w:pPr>
            <w:r>
              <w:t>Microsoft Dynamics AX Enterprise</w:t>
            </w:r>
            <w:r>
              <w:t>（用户</w:t>
            </w:r>
            <w:r>
              <w:t xml:space="preserve"> SL</w:t>
            </w:r>
            <w:r>
              <w:t>）</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5"/>
      </w:pPr>
      <w:r>
        <w:t xml:space="preserve">3.1.2 </w:t>
      </w:r>
      <w:r>
        <w:t>与</w:t>
      </w:r>
      <w:r>
        <w:t xml:space="preserve"> Microsoft Dynamics AX 2012 R3 </w:t>
      </w:r>
      <w:r>
        <w:t>功能</w:t>
      </w:r>
      <w:r>
        <w:t xml:space="preserve"> CAL </w:t>
      </w:r>
      <w:r>
        <w:t>相关的附加功能</w:t>
      </w:r>
    </w:p>
    <w:p w:rsidR="005F0ED9" w:rsidRDefault="009924F1">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Microsoft Dynamics AX 2012 R3 </w:t>
            </w:r>
            <w:r>
              <w:t>功能附加</w:t>
            </w:r>
            <w:r>
              <w:t xml:space="preserve"> CAL</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5"/>
      </w:pPr>
      <w:r>
        <w:t xml:space="preserve">3.1.3 </w:t>
      </w:r>
      <w:r>
        <w:t>与</w:t>
      </w:r>
      <w:r>
        <w:t xml:space="preserve"> Microsoft Dynamics AX 2012 R3 </w:t>
      </w:r>
      <w:r>
        <w:t>企业</w:t>
      </w:r>
      <w:r>
        <w:t xml:space="preserve"> CAL </w:t>
      </w:r>
      <w:r>
        <w:t>相关的附加功能</w:t>
      </w:r>
    </w:p>
    <w:p w:rsidR="005F0ED9" w:rsidRDefault="009924F1">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Microsoft Dynamics AX 2012 R3 </w:t>
            </w:r>
            <w:r>
              <w:t>企业附加</w:t>
            </w:r>
            <w:r>
              <w:t xml:space="preserve"> CAL</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ClauseHeading"/>
        <w:outlineLvl w:val="4"/>
      </w:pPr>
      <w:r>
        <w:t xml:space="preserve">3.2 </w:t>
      </w:r>
      <w:r>
        <w:t>修改权利</w:t>
      </w:r>
    </w:p>
    <w:p w:rsidR="005F0ED9" w:rsidRDefault="009924F1">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5F0ED9" w:rsidRDefault="005F0ED9">
      <w:pPr>
        <w:pStyle w:val="ProductList-Body"/>
      </w:pPr>
    </w:p>
    <w:p w:rsidR="005F0ED9" w:rsidRDefault="009924F1">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3"/>
      </w:pPr>
      <w:bookmarkStart w:id="72" w:name="_Sec817"/>
      <w:r>
        <w:t>4.</w:t>
      </w:r>
      <w:r>
        <w:t>软件保障</w:t>
      </w:r>
      <w:bookmarkEnd w:id="72"/>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w:t>
      </w:r>
      <w:r>
        <w:t>本地化和更新</w:t>
      </w:r>
    </w:p>
    <w:p w:rsidR="005F0ED9" w:rsidRDefault="009924F1">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73" w:name="_Sec610"/>
      <w:r>
        <w:t>Microsoft Dynamics CRM</w:t>
      </w:r>
      <w:bookmarkEnd w:id="73"/>
      <w:r>
        <w:fldChar w:fldCharType="begin"/>
      </w:r>
      <w:r>
        <w:instrText xml:space="preserve"> TC "</w:instrText>
      </w:r>
      <w:bookmarkStart w:id="74" w:name="_Toc444074295"/>
      <w:r>
        <w:instrText>Microsoft Dynamics CRM</w:instrText>
      </w:r>
      <w:bookmarkEnd w:id="74"/>
      <w:r>
        <w:instrText>" \l 3</w:instrText>
      </w:r>
      <w:r>
        <w:fldChar w:fldCharType="end"/>
      </w:r>
    </w:p>
    <w:p w:rsidR="005F0ED9" w:rsidRDefault="009924F1">
      <w:pPr>
        <w:pStyle w:val="ProductList-Offering1SubSection"/>
        <w:outlineLvl w:val="3"/>
      </w:pPr>
      <w:bookmarkStart w:id="75" w:name="_Sec679"/>
      <w:r>
        <w:t>1.</w:t>
      </w:r>
      <w:r>
        <w:t>计划可用性</w:t>
      </w:r>
      <w:bookmarkEnd w:id="75"/>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76" w:name="_Sec735"/>
      <w:r>
        <w:t>2.</w:t>
      </w:r>
      <w:r>
        <w:t>产品条件</w:t>
      </w:r>
      <w:bookmarkEnd w:id="76"/>
    </w:p>
    <w:tbl>
      <w:tblPr>
        <w:tblStyle w:val="PURTable"/>
        <w:tblW w:w="0" w:type="dxa"/>
        <w:tblLook w:val="04A0" w:firstRow="1" w:lastRow="0" w:firstColumn="1" w:lastColumn="0" w:noHBand="0" w:noVBand="1"/>
      </w:tblPr>
      <w:tblGrid>
        <w:gridCol w:w="3634"/>
        <w:gridCol w:w="3578"/>
        <w:gridCol w:w="357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77" w:name="_Sec790"/>
      <w:r>
        <w:t>3.</w:t>
      </w:r>
      <w:r>
        <w:t>使用权利</w:t>
      </w:r>
      <w:bookmarkEnd w:id="77"/>
    </w:p>
    <w:tbl>
      <w:tblPr>
        <w:tblStyle w:val="PURTable"/>
        <w:tblW w:w="0" w:type="dxa"/>
        <w:tblLook w:val="04A0" w:firstRow="1" w:lastRow="0" w:firstColumn="1" w:lastColumn="0" w:noHBand="0" w:noVBand="1"/>
      </w:tblPr>
      <w:tblGrid>
        <w:gridCol w:w="3621"/>
        <w:gridCol w:w="3622"/>
        <w:gridCol w:w="354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p w:rsidR="005F0ED9" w:rsidRDefault="009924F1">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Microsoft Dynamics CRM Online Essential</w:t>
            </w:r>
            <w:r>
              <w:t>（用户</w:t>
            </w:r>
            <w:r>
              <w:t xml:space="preserve"> SL</w:t>
            </w:r>
            <w:r>
              <w:t>）</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Microsoft Dynamics CRM Online Professional</w:t>
            </w:r>
            <w:r>
              <w:t>（用户</w:t>
            </w:r>
            <w:r>
              <w:t xml:space="preserve"> SL</w:t>
            </w:r>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5F0ED9" w:rsidRDefault="009924F1">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Microsoft Dynamics CRM Online Basic</w:t>
            </w:r>
            <w:r>
              <w:t>（用户</w:t>
            </w:r>
            <w:r>
              <w:t xml:space="preserve"> SL</w:t>
            </w:r>
            <w:r>
              <w:t>）</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Microsoft Dynamics CRM Online Professional</w:t>
            </w:r>
            <w:r>
              <w:t>（用户</w:t>
            </w:r>
            <w:r>
              <w:t xml:space="preserve"> SL</w:t>
            </w:r>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5F0ED9" w:rsidRDefault="009924F1">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Microsoft Dynamics CRM Online Professional</w:t>
            </w:r>
            <w:r>
              <w:t>（用户</w:t>
            </w:r>
            <w:r>
              <w:t xml:space="preserve"> SL</w:t>
            </w:r>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Online Enterprise</w:t>
            </w:r>
            <w:r>
              <w:t>（用户</w:t>
            </w:r>
            <w:r>
              <w:t xml:space="preserve"> SL</w:t>
            </w:r>
            <w:r>
              <w:t>）</w:t>
            </w:r>
          </w:p>
        </w:tc>
      </w:tr>
    </w:tbl>
    <w:p w:rsidR="005F0ED9" w:rsidRDefault="005F0ED9">
      <w:pPr>
        <w:pStyle w:val="ProductList-BodyIndented"/>
      </w:pPr>
    </w:p>
    <w:p w:rsidR="005F0ED9" w:rsidRDefault="009924F1">
      <w:pPr>
        <w:pStyle w:val="ProductList-ClauseHeading"/>
        <w:outlineLvl w:val="4"/>
      </w:pPr>
      <w:r>
        <w:t>3.2 Yammer</w:t>
      </w:r>
    </w:p>
    <w:p w:rsidR="005F0ED9" w:rsidRDefault="009924F1">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5F0ED9" w:rsidRDefault="005F0ED9">
      <w:pPr>
        <w:pStyle w:val="ProductList-Body"/>
      </w:pPr>
    </w:p>
    <w:p w:rsidR="005F0ED9" w:rsidRDefault="009924F1">
      <w:pPr>
        <w:pStyle w:val="ProductList-ClauseHeading"/>
        <w:outlineLvl w:val="4"/>
      </w:pPr>
      <w:r>
        <w:t xml:space="preserve">3.3 </w:t>
      </w:r>
      <w:r>
        <w:t>故障转移权利</w:t>
      </w:r>
    </w:p>
    <w:p w:rsidR="005F0ED9" w:rsidRDefault="009924F1">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5F0ED9" w:rsidRDefault="005F0ED9">
      <w:pPr>
        <w:pStyle w:val="ProductList-Body"/>
      </w:pPr>
    </w:p>
    <w:p w:rsidR="005F0ED9" w:rsidRDefault="009924F1">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Microsoft Dynamics CRM 2016 Microsoft Office Outlook</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Dynamics CRM 2016 </w:t>
            </w:r>
            <w:r>
              <w:t>的</w:t>
            </w:r>
            <w:r>
              <w:t xml:space="preserve"> Microsoft Dynamics CRM Reporting </w:t>
            </w:r>
            <w:r>
              <w:t>扩展</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Marketing Connector for Microsoft Dynamics CRM</w:t>
            </w:r>
            <w:r>
              <w:t>（非</w:t>
            </w:r>
            <w:r>
              <w:t xml:space="preserve"> Workgroup Server</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3"/>
      </w:pPr>
      <w:bookmarkStart w:id="78" w:name="_Sec818"/>
      <w:r>
        <w:t>4.</w:t>
      </w:r>
      <w:r>
        <w:t>软件保障</w:t>
      </w:r>
      <w:bookmarkEnd w:id="78"/>
    </w:p>
    <w:tbl>
      <w:tblPr>
        <w:tblStyle w:val="PURTable"/>
        <w:tblW w:w="0" w:type="dxa"/>
        <w:tblLook w:val="04A0" w:firstRow="1" w:lastRow="0" w:firstColumn="1" w:lastColumn="0" w:noHBand="0" w:noVBand="1"/>
      </w:tblPr>
      <w:tblGrid>
        <w:gridCol w:w="3637"/>
        <w:gridCol w:w="3587"/>
        <w:gridCol w:w="356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Microsoft Dynamics CRM 2016 Professional </w:t>
      </w:r>
      <w:r>
        <w:t>附加</w:t>
      </w:r>
      <w:r>
        <w:t xml:space="preserve"> CAL – Unified Service Desk</w:t>
      </w:r>
    </w:p>
    <w:p w:rsidR="005F0ED9" w:rsidRDefault="009924F1">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5F0ED9" w:rsidRDefault="005F0ED9">
      <w:pPr>
        <w:pStyle w:val="ProductList-Body"/>
      </w:pPr>
    </w:p>
    <w:p w:rsidR="005F0ED9" w:rsidRDefault="009924F1">
      <w:pPr>
        <w:pStyle w:val="ProductList-ClauseHeading"/>
        <w:outlineLvl w:val="4"/>
      </w:pPr>
      <w:r>
        <w:t>4.2 Microsoft Dynamics CustomerSource</w:t>
      </w:r>
    </w:p>
    <w:p w:rsidR="005F0ED9" w:rsidRDefault="009924F1">
      <w:pPr>
        <w:pStyle w:val="ProductList-Body"/>
      </w:pPr>
      <w:r>
        <w:t>具有有效软件保障或在线订购的</w:t>
      </w:r>
      <w:r>
        <w:t xml:space="preserve"> Microsoft Dynamics </w:t>
      </w:r>
      <w:r>
        <w:t>客户有权访问</w:t>
      </w:r>
      <w:r>
        <w:t xml:space="preserve"> CustomerSource</w:t>
      </w:r>
      <w:r>
        <w:t>。</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74296"/>
      <w:r>
        <w:instrText>Microsoft Identity Manager</w:instrText>
      </w:r>
      <w:bookmarkEnd w:id="80"/>
      <w:r>
        <w:instrText>" \l 2</w:instrText>
      </w:r>
      <w:r>
        <w:fldChar w:fldCharType="end"/>
      </w:r>
    </w:p>
    <w:p w:rsidR="005F0ED9" w:rsidRDefault="009924F1">
      <w:pPr>
        <w:pStyle w:val="ProductList-Offering1SubSection"/>
        <w:outlineLvl w:val="2"/>
      </w:pPr>
      <w:bookmarkStart w:id="81" w:name="_Sec677"/>
      <w:r>
        <w:t>1.</w:t>
      </w:r>
      <w:r>
        <w:t>计划可用性</w:t>
      </w:r>
      <w:bookmarkEnd w:id="81"/>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BFBFBF"/>
              <w:bottom w:val="dashed" w:sz="4" w:space="0" w:color="BFBFBF"/>
              <w:right w:val="none" w:sz="4" w:space="0" w:color="6E6E6E"/>
            </w:tcBorders>
          </w:tcPr>
          <w:p w:rsidR="005F0ED9" w:rsidRDefault="009924F1">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BFBFBF"/>
              <w:bottom w:val="none" w:sz="4" w:space="0" w:color="BFBFBF"/>
              <w:right w:val="none" w:sz="4" w:space="0" w:color="6E6E6E"/>
            </w:tcBorders>
          </w:tcPr>
          <w:p w:rsidR="005F0ED9" w:rsidRDefault="009924F1">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2"/>
      </w:pPr>
      <w:bookmarkStart w:id="82" w:name="_Sec733"/>
      <w:r>
        <w:t>2.</w:t>
      </w:r>
      <w:r>
        <w:t>产品条件</w:t>
      </w:r>
      <w:bookmarkEnd w:id="82"/>
    </w:p>
    <w:tbl>
      <w:tblPr>
        <w:tblStyle w:val="PURTable"/>
        <w:tblW w:w="0" w:type="dxa"/>
        <w:tblLook w:val="04A0" w:firstRow="1" w:lastRow="0" w:firstColumn="1" w:lastColumn="0" w:noHBand="0" w:noVBand="1"/>
      </w:tblPr>
      <w:tblGrid>
        <w:gridCol w:w="3634"/>
        <w:gridCol w:w="3578"/>
        <w:gridCol w:w="357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2"/>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F0ED9" w:rsidRDefault="005F0ED9">
            <w:pPr>
              <w:pStyle w:val="ProductList-TableBody"/>
            </w:pPr>
          </w:p>
        </w:tc>
      </w:tr>
    </w:tbl>
    <w:p w:rsidR="005F0ED9" w:rsidRDefault="009924F1">
      <w:pPr>
        <w:pStyle w:val="ProductList-Offering1SubSection"/>
        <w:outlineLvl w:val="2"/>
      </w:pPr>
      <w:bookmarkStart w:id="84" w:name="_Sec815"/>
      <w:r>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85" w:name="_Sec611"/>
      <w:r>
        <w:t xml:space="preserve">Office </w:t>
      </w:r>
      <w:r>
        <w:t>应用程序</w:t>
      </w:r>
      <w:bookmarkEnd w:id="85"/>
      <w:r>
        <w:fldChar w:fldCharType="begin"/>
      </w:r>
      <w:r>
        <w:instrText xml:space="preserve"> TC "</w:instrText>
      </w:r>
      <w:bookmarkStart w:id="86" w:name="_Toc444074297"/>
      <w:r>
        <w:instrText xml:space="preserve">Office </w:instrText>
      </w:r>
      <w:r>
        <w:instrText>应用程序</w:instrText>
      </w:r>
      <w:bookmarkEnd w:id="86"/>
      <w:r>
        <w:instrText>" \l 2</w:instrText>
      </w:r>
      <w:r>
        <w:fldChar w:fldCharType="end"/>
      </w:r>
    </w:p>
    <w:p w:rsidR="005F0ED9" w:rsidRDefault="009924F1">
      <w:pPr>
        <w:pStyle w:val="ProductList-Offering2HeadingNoBorder"/>
        <w:outlineLvl w:val="2"/>
      </w:pPr>
      <w:bookmarkStart w:id="87" w:name="_Sec636"/>
      <w:r>
        <w:t xml:space="preserve">Office </w:t>
      </w:r>
      <w:r>
        <w:t>桌面应用程序</w:t>
      </w:r>
      <w:bookmarkEnd w:id="87"/>
      <w:r>
        <w:fldChar w:fldCharType="begin"/>
      </w:r>
      <w:r>
        <w:instrText xml:space="preserve"> TC "</w:instrText>
      </w:r>
      <w:bookmarkStart w:id="88" w:name="_Toc444074298"/>
      <w:r>
        <w:instrText xml:space="preserve">Office </w:instrText>
      </w:r>
      <w:r>
        <w:instrText>桌面应用程序</w:instrText>
      </w:r>
      <w:bookmarkEnd w:id="88"/>
      <w:r>
        <w:instrText>" \l 3</w:instrText>
      </w:r>
      <w:r>
        <w:fldChar w:fldCharType="end"/>
      </w:r>
    </w:p>
    <w:p w:rsidR="005F0ED9" w:rsidRDefault="009924F1">
      <w:pPr>
        <w:pStyle w:val="ProductList-Offering1SubSection"/>
        <w:outlineLvl w:val="3"/>
      </w:pPr>
      <w:bookmarkStart w:id="89" w:name="_Sec681"/>
      <w:r>
        <w:t>1.</w:t>
      </w:r>
      <w:r>
        <w:t>计划可用性</w:t>
      </w:r>
      <w:bookmarkEnd w:id="89"/>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000000"/>
              <w:bottom w:val="dashed" w:sz="4" w:space="0" w:color="BFBFBF"/>
              <w:right w:val="single" w:sz="6" w:space="0" w:color="FFFFFF"/>
            </w:tcBorders>
          </w:tcPr>
          <w:p w:rsidR="005F0ED9" w:rsidRDefault="009924F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dashed" w:sz="4" w:space="0" w:color="BFBFBF"/>
              <w:right w:val="single" w:sz="6" w:space="0" w:color="FFFFFF"/>
            </w:tcBorders>
          </w:tcPr>
          <w:p w:rsidR="005F0ED9" w:rsidRDefault="009924F1">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F0ED9" w:rsidRDefault="005F0ED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000000"/>
              <w:bottom w:val="none" w:sz="4" w:space="0" w:color="BFBFBF"/>
              <w:right w:val="single" w:sz="6" w:space="0" w:color="FFFFFF"/>
            </w:tcBorders>
          </w:tcPr>
          <w:p w:rsidR="005F0ED9" w:rsidRDefault="009924F1">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F0ED9" w:rsidRDefault="009924F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F0ED9" w:rsidRDefault="005F0ED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90" w:name="_Sec736"/>
      <w:r>
        <w:t>2.</w:t>
      </w:r>
      <w:r>
        <w:t>产品条件</w:t>
      </w:r>
      <w:bookmarkEnd w:id="90"/>
    </w:p>
    <w:tbl>
      <w:tblPr>
        <w:tblStyle w:val="PURTable"/>
        <w:tblW w:w="0" w:type="dxa"/>
        <w:tblLook w:val="04A0" w:firstRow="1" w:lastRow="0" w:firstColumn="1" w:lastColumn="0" w:noHBand="0" w:noVBand="1"/>
      </w:tblPr>
      <w:tblGrid>
        <w:gridCol w:w="3648"/>
        <w:gridCol w:w="3571"/>
        <w:gridCol w:w="357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2.1 Project Professional 2016</w:t>
      </w:r>
    </w:p>
    <w:p w:rsidR="005F0ED9" w:rsidRDefault="009924F1">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5F0ED9" w:rsidRDefault="005F0ED9">
      <w:pPr>
        <w:pStyle w:val="ProductList-Body"/>
      </w:pPr>
    </w:p>
    <w:p w:rsidR="005F0ED9" w:rsidRDefault="009924F1">
      <w:pPr>
        <w:pStyle w:val="ProductList-ClauseHeading"/>
        <w:outlineLvl w:val="4"/>
      </w:pPr>
      <w:r>
        <w:t xml:space="preserve">2.2 </w:t>
      </w:r>
      <w:r>
        <w:t>在家工作</w:t>
      </w:r>
    </w:p>
    <w:p w:rsidR="005F0ED9" w:rsidRDefault="009924F1">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5F0ED9" w:rsidRDefault="005F0ED9">
      <w:pPr>
        <w:pStyle w:val="ProductList-Body"/>
      </w:pPr>
    </w:p>
    <w:p w:rsidR="005F0ED9" w:rsidRDefault="009924F1">
      <w:pPr>
        <w:pStyle w:val="ProductList-ClauseHeading"/>
        <w:outlineLvl w:val="4"/>
      </w:pPr>
      <w:r>
        <w:t xml:space="preserve">2.3 </w:t>
      </w:r>
      <w:r>
        <w:t>独立于平台</w:t>
      </w:r>
    </w:p>
    <w:p w:rsidR="005F0ED9" w:rsidRDefault="009924F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5F0ED9" w:rsidRDefault="005F0ED9">
      <w:pPr>
        <w:pStyle w:val="ProductList-Body"/>
      </w:pPr>
    </w:p>
    <w:p w:rsidR="005F0ED9" w:rsidRDefault="009924F1">
      <w:pPr>
        <w:pStyle w:val="ProductList-ClauseHeading"/>
        <w:outlineLvl w:val="4"/>
      </w:pPr>
      <w:r>
        <w:t xml:space="preserve">2.4 </w:t>
      </w:r>
      <w:r>
        <w:t>后续版本</w:t>
      </w:r>
    </w:p>
    <w:p w:rsidR="005F0ED9" w:rsidRDefault="009924F1">
      <w:pPr>
        <w:pStyle w:val="ProductList-Body"/>
      </w:pPr>
      <w:r>
        <w:t xml:space="preserve">Skype for Business 2016 </w:t>
      </w:r>
      <w:r>
        <w:t>是</w:t>
      </w:r>
      <w:r>
        <w:t xml:space="preserve"> Lync 2013 </w:t>
      </w:r>
      <w:r>
        <w:t>的后续版本。</w:t>
      </w:r>
    </w:p>
    <w:p w:rsidR="005F0ED9" w:rsidRDefault="009924F1">
      <w:pPr>
        <w:pStyle w:val="ProductList-Offering1SubSection"/>
        <w:outlineLvl w:val="3"/>
      </w:pPr>
      <w:bookmarkStart w:id="91" w:name="_Sec791"/>
      <w:r>
        <w:t>3.</w:t>
      </w:r>
      <w:r>
        <w:t>使用权利</w:t>
      </w:r>
      <w:bookmarkEnd w:id="91"/>
    </w:p>
    <w:tbl>
      <w:tblPr>
        <w:tblStyle w:val="PURTable"/>
        <w:tblW w:w="0" w:type="dxa"/>
        <w:tblLook w:val="04A0" w:firstRow="1" w:lastRow="0" w:firstColumn="1" w:lastColumn="0" w:noHBand="0" w:noVBand="1"/>
      </w:tblPr>
      <w:tblGrid>
        <w:gridCol w:w="3640"/>
        <w:gridCol w:w="3573"/>
        <w:gridCol w:w="357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Office Home &amp; Student 2013 RT </w:t>
      </w:r>
      <w:r>
        <w:t>商业使用权利</w:t>
      </w:r>
    </w:p>
    <w:p w:rsidR="005F0ED9" w:rsidRDefault="009924F1">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5F0ED9" w:rsidRDefault="005F0ED9">
      <w:pPr>
        <w:pStyle w:val="ProductList-Body"/>
      </w:pPr>
    </w:p>
    <w:p w:rsidR="005F0ED9" w:rsidRDefault="009924F1">
      <w:pPr>
        <w:pStyle w:val="ProductList-ClauseHeading"/>
        <w:outlineLvl w:val="4"/>
      </w:pPr>
      <w:r>
        <w:t xml:space="preserve">3.2 Office Professional Plus 2016 </w:t>
      </w:r>
      <w:r>
        <w:t>和</w:t>
      </w:r>
      <w:r>
        <w:t xml:space="preserve"> Office Standard 2016 – Office Home &amp; Student 2013 RT </w:t>
      </w:r>
      <w:r>
        <w:t>商业使用</w:t>
      </w:r>
    </w:p>
    <w:p w:rsidR="005F0ED9" w:rsidRDefault="009924F1">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5F0ED9" w:rsidRDefault="009924F1">
      <w:pPr>
        <w:pStyle w:val="ProductList-Offering1SubSection"/>
        <w:outlineLvl w:val="3"/>
      </w:pPr>
      <w:bookmarkStart w:id="92" w:name="_Sec819"/>
      <w:r>
        <w:t>4.</w:t>
      </w:r>
      <w:r>
        <w:t>软件保障</w:t>
      </w:r>
      <w:bookmarkEnd w:id="92"/>
    </w:p>
    <w:tbl>
      <w:tblPr>
        <w:tblStyle w:val="PURTable"/>
        <w:tblW w:w="0" w:type="dxa"/>
        <w:tblLook w:val="04A0" w:firstRow="1" w:lastRow="0" w:firstColumn="1" w:lastColumn="0" w:noHBand="0" w:noVBand="1"/>
      </w:tblPr>
      <w:tblGrid>
        <w:gridCol w:w="3566"/>
        <w:gridCol w:w="3620"/>
        <w:gridCol w:w="360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4.1 Project Professional 2016</w:t>
      </w:r>
    </w:p>
    <w:p w:rsidR="005F0ED9" w:rsidRDefault="009924F1">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93" w:name="_Sec680"/>
      <w:r>
        <w:t>Office for Mac</w:t>
      </w:r>
      <w:bookmarkEnd w:id="93"/>
      <w:r>
        <w:fldChar w:fldCharType="begin"/>
      </w:r>
      <w:r>
        <w:instrText xml:space="preserve"> TC "</w:instrText>
      </w:r>
      <w:bookmarkStart w:id="94" w:name="_Toc444074299"/>
      <w:r>
        <w:instrText>Office for Mac</w:instrText>
      </w:r>
      <w:bookmarkEnd w:id="94"/>
      <w:r>
        <w:instrText>" \l 3</w:instrText>
      </w:r>
      <w:r>
        <w:fldChar w:fldCharType="end"/>
      </w:r>
    </w:p>
    <w:p w:rsidR="005F0ED9" w:rsidRDefault="009924F1">
      <w:pPr>
        <w:pStyle w:val="ProductList-Offering1SubSection"/>
        <w:outlineLvl w:val="3"/>
      </w:pPr>
      <w:bookmarkStart w:id="95" w:name="_Sec682"/>
      <w:r>
        <w:t>1.</w:t>
      </w:r>
      <w:r>
        <w:t>计划可用性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96" w:name="_Sec737"/>
      <w:r>
        <w:t>2.</w:t>
      </w:r>
      <w:r>
        <w:t>产品条件</w:t>
      </w:r>
      <w:bookmarkEnd w:id="96"/>
    </w:p>
    <w:tbl>
      <w:tblPr>
        <w:tblStyle w:val="PURTable"/>
        <w:tblW w:w="0" w:type="dxa"/>
        <w:tblLook w:val="04A0" w:firstRow="1" w:lastRow="0" w:firstColumn="1" w:lastColumn="0" w:noHBand="0" w:noVBand="1"/>
      </w:tblPr>
      <w:tblGrid>
        <w:gridCol w:w="3616"/>
        <w:gridCol w:w="3587"/>
        <w:gridCol w:w="358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后续版本</w:t>
      </w:r>
    </w:p>
    <w:p w:rsidR="005F0ED9" w:rsidRDefault="009924F1">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5F0ED9" w:rsidRDefault="005F0ED9">
      <w:pPr>
        <w:pStyle w:val="ProductList-Body"/>
      </w:pPr>
    </w:p>
    <w:p w:rsidR="005F0ED9" w:rsidRDefault="009924F1">
      <w:pPr>
        <w:pStyle w:val="ProductList-ClauseHeading"/>
        <w:outlineLvl w:val="4"/>
      </w:pPr>
      <w:r>
        <w:t xml:space="preserve">2.2 </w:t>
      </w:r>
      <w:r>
        <w:t>在家工作</w:t>
      </w:r>
    </w:p>
    <w:p w:rsidR="005F0ED9" w:rsidRDefault="009924F1">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5F0ED9" w:rsidRDefault="005F0ED9">
      <w:pPr>
        <w:pStyle w:val="ProductList-Body"/>
      </w:pPr>
    </w:p>
    <w:p w:rsidR="005F0ED9" w:rsidRDefault="009924F1">
      <w:pPr>
        <w:pStyle w:val="ProductList-ClauseHeading"/>
        <w:outlineLvl w:val="4"/>
      </w:pPr>
      <w:r>
        <w:t xml:space="preserve">2.3 </w:t>
      </w:r>
      <w:r>
        <w:t>独立于平台</w:t>
      </w:r>
    </w:p>
    <w:p w:rsidR="005F0ED9" w:rsidRDefault="009924F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5F0ED9" w:rsidRDefault="009924F1">
      <w:pPr>
        <w:pStyle w:val="ProductList-Offering1SubSection"/>
        <w:outlineLvl w:val="3"/>
      </w:pPr>
      <w:bookmarkStart w:id="97" w:name="_Sec792"/>
      <w:r>
        <w:t>3.</w:t>
      </w:r>
      <w:r>
        <w:t>使用权利</w:t>
      </w:r>
      <w:bookmarkEnd w:id="97"/>
    </w:p>
    <w:tbl>
      <w:tblPr>
        <w:tblStyle w:val="PURTable"/>
        <w:tblW w:w="0" w:type="dxa"/>
        <w:tblLook w:val="04A0" w:firstRow="1" w:lastRow="0" w:firstColumn="1" w:lastColumn="0" w:noHBand="0" w:noVBand="1"/>
      </w:tblPr>
      <w:tblGrid>
        <w:gridCol w:w="3608"/>
        <w:gridCol w:w="3589"/>
        <w:gridCol w:w="359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Office Home &amp; Student 2013 RT </w:t>
      </w:r>
      <w:r>
        <w:t>商业使用</w:t>
      </w:r>
    </w:p>
    <w:p w:rsidR="005F0ED9" w:rsidRDefault="009924F1">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5F0ED9" w:rsidRDefault="009924F1">
      <w:pPr>
        <w:pStyle w:val="ProductList-Offering1SubSection"/>
        <w:outlineLvl w:val="3"/>
      </w:pPr>
      <w:bookmarkStart w:id="98" w:name="_Sec821"/>
      <w:r>
        <w:t>4.</w:t>
      </w:r>
      <w:r>
        <w:t>软件保障</w:t>
      </w:r>
      <w:bookmarkEnd w:id="98"/>
    </w:p>
    <w:tbl>
      <w:tblPr>
        <w:tblStyle w:val="PURTable"/>
        <w:tblW w:w="0" w:type="dxa"/>
        <w:tblLook w:val="04A0" w:firstRow="1" w:lastRow="0" w:firstColumn="1" w:lastColumn="0" w:noHBand="0" w:noVBand="1"/>
      </w:tblPr>
      <w:tblGrid>
        <w:gridCol w:w="3563"/>
        <w:gridCol w:w="3664"/>
        <w:gridCol w:w="356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99" w:name="_Sec612"/>
      <w:r>
        <w:t xml:space="preserve">Office </w:t>
      </w:r>
      <w:r>
        <w:t>服务器</w:t>
      </w:r>
      <w:bookmarkEnd w:id="99"/>
      <w:r>
        <w:fldChar w:fldCharType="begin"/>
      </w:r>
      <w:r>
        <w:instrText xml:space="preserve"> TC "</w:instrText>
      </w:r>
      <w:bookmarkStart w:id="100" w:name="_Toc444074300"/>
      <w:r>
        <w:instrText xml:space="preserve">Office </w:instrText>
      </w:r>
      <w:r>
        <w:instrText>服务器</w:instrText>
      </w:r>
      <w:bookmarkEnd w:id="100"/>
      <w:r>
        <w:instrText>" \l 2</w:instrText>
      </w:r>
      <w:r>
        <w:fldChar w:fldCharType="end"/>
      </w:r>
    </w:p>
    <w:p w:rsidR="005F0ED9" w:rsidRDefault="009924F1">
      <w:pPr>
        <w:pStyle w:val="ProductList-Offering2HeadingNoBorder"/>
        <w:outlineLvl w:val="2"/>
      </w:pPr>
      <w:bookmarkStart w:id="101" w:name="_Sec638"/>
      <w:r>
        <w:t>Exchange Server</w:t>
      </w:r>
      <w:bookmarkEnd w:id="101"/>
      <w:r>
        <w:fldChar w:fldCharType="begin"/>
      </w:r>
      <w:r>
        <w:instrText xml:space="preserve"> TC "</w:instrText>
      </w:r>
      <w:bookmarkStart w:id="102" w:name="_Toc444074301"/>
      <w:r>
        <w:instrText>Exchange Server</w:instrText>
      </w:r>
      <w:bookmarkEnd w:id="102"/>
      <w:r>
        <w:instrText>" \l 3</w:instrText>
      </w:r>
      <w:r>
        <w:fldChar w:fldCharType="end"/>
      </w:r>
    </w:p>
    <w:p w:rsidR="005F0ED9" w:rsidRDefault="009924F1">
      <w:pPr>
        <w:pStyle w:val="ProductList-Offering1SubSection"/>
        <w:outlineLvl w:val="3"/>
      </w:pPr>
      <w:bookmarkStart w:id="103" w:name="_Sec683"/>
      <w:r>
        <w:t>1.</w:t>
      </w:r>
      <w:r>
        <w:t>计划可用性</w:t>
      </w:r>
      <w:bookmarkEnd w:id="103"/>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104" w:name="_Sec738"/>
      <w:r>
        <w:t>2.</w:t>
      </w:r>
      <w:r>
        <w:t>产品条件</w:t>
      </w:r>
      <w:bookmarkEnd w:id="104"/>
    </w:p>
    <w:tbl>
      <w:tblPr>
        <w:tblStyle w:val="PURTable"/>
        <w:tblW w:w="0" w:type="dxa"/>
        <w:tblLook w:val="04A0" w:firstRow="1" w:lastRow="0" w:firstColumn="1" w:lastColumn="0" w:noHBand="0" w:noVBand="1"/>
      </w:tblPr>
      <w:tblGrid>
        <w:gridCol w:w="3634"/>
        <w:gridCol w:w="3578"/>
        <w:gridCol w:w="357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05" w:name="_Sec793"/>
      <w:r>
        <w:t>3.</w:t>
      </w:r>
      <w:r>
        <w:t>使用权利</w:t>
      </w:r>
      <w:bookmarkEnd w:id="105"/>
    </w:p>
    <w:tbl>
      <w:tblPr>
        <w:tblStyle w:val="PURTable"/>
        <w:tblW w:w="0" w:type="dxa"/>
        <w:tblLook w:val="04A0" w:firstRow="1" w:lastRow="0" w:firstColumn="1" w:lastColumn="0" w:noHBand="0" w:noVBand="1"/>
      </w:tblPr>
      <w:tblGrid>
        <w:gridCol w:w="3604"/>
        <w:gridCol w:w="3598"/>
        <w:gridCol w:w="358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0ED9" w:rsidRDefault="009924F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Exchange Online </w:t>
            </w:r>
            <w:r>
              <w:t>计划</w:t>
            </w:r>
            <w:r>
              <w:t xml:space="preserve"> 1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 xml:space="preserve">Exchange Online </w:t>
            </w:r>
            <w:r>
              <w:t>计划</w:t>
            </w:r>
            <w:r>
              <w:t xml:space="preserve"> 2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 xml:space="preserve">Exchange Online </w:t>
            </w:r>
            <w:r>
              <w:t>计划</w:t>
            </w:r>
            <w:r>
              <w:t xml:space="preserve"> 2G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SubClauseHeading"/>
        <w:outlineLvl w:val="5"/>
      </w:pPr>
      <w:r>
        <w:t xml:space="preserve">3.1.1 </w:t>
      </w:r>
      <w:r>
        <w:t>与</w:t>
      </w:r>
      <w:r>
        <w:t xml:space="preserve"> Exchange </w:t>
      </w:r>
      <w:r>
        <w:t>企业</w:t>
      </w:r>
      <w:r>
        <w:t xml:space="preserve"> CAL </w:t>
      </w:r>
      <w:r>
        <w:t>相关的附加功能</w:t>
      </w:r>
    </w:p>
    <w:p w:rsidR="005F0ED9" w:rsidRDefault="009924F1">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Exchange Online </w:t>
            </w:r>
            <w:r>
              <w:t>计划</w:t>
            </w:r>
            <w:r>
              <w:t xml:space="preserve"> 2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 xml:space="preserve">Exchange Online </w:t>
            </w:r>
            <w:r>
              <w:t>计划</w:t>
            </w:r>
            <w:r>
              <w:t xml:space="preserve"> 2G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3"/>
      </w:pPr>
      <w:bookmarkStart w:id="106" w:name="_Sec824"/>
      <w:r>
        <w:t>4.</w:t>
      </w:r>
      <w:r>
        <w:t>软件保障</w:t>
      </w:r>
      <w:bookmarkEnd w:id="106"/>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Exchange Enterprise CAL with Services 2016 </w:t>
      </w:r>
      <w:r>
        <w:t>补充条款和条件</w:t>
      </w:r>
    </w:p>
    <w:p w:rsidR="005F0ED9" w:rsidRDefault="009924F1">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07" w:name="_Sec639"/>
      <w:r>
        <w:t>Project Server</w:t>
      </w:r>
      <w:bookmarkEnd w:id="107"/>
      <w:r>
        <w:fldChar w:fldCharType="begin"/>
      </w:r>
      <w:r>
        <w:instrText xml:space="preserve"> TC "</w:instrText>
      </w:r>
      <w:bookmarkStart w:id="108" w:name="_Toc444074302"/>
      <w:r>
        <w:instrText>Project Server</w:instrText>
      </w:r>
      <w:bookmarkEnd w:id="108"/>
      <w:r>
        <w:instrText>" \l 3</w:instrText>
      </w:r>
      <w:r>
        <w:fldChar w:fldCharType="end"/>
      </w:r>
    </w:p>
    <w:p w:rsidR="005F0ED9" w:rsidRDefault="009924F1">
      <w:pPr>
        <w:pStyle w:val="ProductList-Offering1SubSection"/>
        <w:outlineLvl w:val="3"/>
      </w:pPr>
      <w:bookmarkStart w:id="109" w:name="_Sec684"/>
      <w:r>
        <w:t>1.</w:t>
      </w:r>
      <w:r>
        <w:t>计划可用性</w:t>
      </w:r>
      <w:bookmarkEnd w:id="109"/>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110" w:name="_Sec739"/>
      <w:r>
        <w:t>2.</w:t>
      </w:r>
      <w:r>
        <w:t>产品条件</w:t>
      </w:r>
      <w:bookmarkEnd w:id="110"/>
    </w:p>
    <w:tbl>
      <w:tblPr>
        <w:tblStyle w:val="PURTable"/>
        <w:tblW w:w="0" w:type="dxa"/>
        <w:tblLook w:val="04A0" w:firstRow="1" w:lastRow="0" w:firstColumn="1" w:lastColumn="0" w:noHBand="0" w:noVBand="1"/>
      </w:tblPr>
      <w:tblGrid>
        <w:gridCol w:w="3620"/>
        <w:gridCol w:w="3585"/>
        <w:gridCol w:w="358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11" w:name="_Sec795"/>
      <w:r>
        <w:t>3.</w:t>
      </w:r>
      <w:r>
        <w:t>使用权利</w:t>
      </w:r>
      <w:bookmarkEnd w:id="111"/>
    </w:p>
    <w:tbl>
      <w:tblPr>
        <w:tblStyle w:val="PURTable"/>
        <w:tblW w:w="0" w:type="dxa"/>
        <w:tblLook w:val="04A0" w:firstRow="1" w:lastRow="0" w:firstColumn="1" w:lastColumn="0" w:noHBand="0" w:noVBand="1"/>
      </w:tblPr>
      <w:tblGrid>
        <w:gridCol w:w="3604"/>
        <w:gridCol w:w="3598"/>
        <w:gridCol w:w="358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Project Lite</w:t>
            </w:r>
            <w:r>
              <w:fldChar w:fldCharType="begin"/>
            </w:r>
            <w:r>
              <w:instrText xml:space="preserve"> XE "Project Lite" </w:instrText>
            </w:r>
            <w:r>
              <w:fldChar w:fldCharType="end"/>
            </w:r>
            <w:r>
              <w:t>（用户</w:t>
            </w:r>
            <w:r>
              <w:t xml:space="preserve"> SL</w:t>
            </w:r>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F0ED9" w:rsidRDefault="009924F1">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5F0ED9" w:rsidRDefault="005F0ED9">
      <w:pPr>
        <w:pStyle w:val="ProductList-Body"/>
      </w:pPr>
    </w:p>
    <w:p w:rsidR="005F0ED9" w:rsidRDefault="009924F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3"/>
      </w:pPr>
      <w:bookmarkStart w:id="112" w:name="_Sec822"/>
      <w:r>
        <w:t>4.</w:t>
      </w:r>
      <w:r>
        <w:t>软件保障</w:t>
      </w:r>
      <w:bookmarkEnd w:id="112"/>
    </w:p>
    <w:tbl>
      <w:tblPr>
        <w:tblStyle w:val="PURTable"/>
        <w:tblW w:w="0" w:type="dxa"/>
        <w:tblLook w:val="04A0" w:firstRow="1" w:lastRow="0" w:firstColumn="1" w:lastColumn="0" w:noHBand="0" w:noVBand="1"/>
      </w:tblPr>
      <w:tblGrid>
        <w:gridCol w:w="3584"/>
        <w:gridCol w:w="3621"/>
        <w:gridCol w:w="358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13" w:name="_Sec640"/>
      <w:r>
        <w:t>SharePoint Server</w:t>
      </w:r>
      <w:bookmarkEnd w:id="113"/>
      <w:r>
        <w:fldChar w:fldCharType="begin"/>
      </w:r>
      <w:r>
        <w:instrText xml:space="preserve"> TC "</w:instrText>
      </w:r>
      <w:bookmarkStart w:id="114" w:name="_Toc444074303"/>
      <w:r>
        <w:instrText>SharePoint Server</w:instrText>
      </w:r>
      <w:bookmarkEnd w:id="114"/>
      <w:r>
        <w:instrText>" \l 3</w:instrText>
      </w:r>
      <w:r>
        <w:fldChar w:fldCharType="end"/>
      </w:r>
    </w:p>
    <w:p w:rsidR="005F0ED9" w:rsidRDefault="009924F1">
      <w:pPr>
        <w:pStyle w:val="ProductList-Offering1SubSection"/>
        <w:outlineLvl w:val="3"/>
      </w:pPr>
      <w:bookmarkStart w:id="115" w:name="_Sec685"/>
      <w:r>
        <w:t>1.</w:t>
      </w:r>
      <w:r>
        <w:t>计划可用性</w:t>
      </w:r>
      <w:bookmarkEnd w:id="115"/>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116" w:name="_Sec740"/>
      <w:r>
        <w:t>2.</w:t>
      </w:r>
      <w:r>
        <w:t>产品条件</w:t>
      </w:r>
      <w:bookmarkEnd w:id="116"/>
    </w:p>
    <w:tbl>
      <w:tblPr>
        <w:tblStyle w:val="PURTable"/>
        <w:tblW w:w="0" w:type="dxa"/>
        <w:tblLook w:val="04A0" w:firstRow="1" w:lastRow="0" w:firstColumn="1" w:lastColumn="0" w:noHBand="0" w:noVBand="1"/>
      </w:tblPr>
      <w:tblGrid>
        <w:gridCol w:w="3656"/>
        <w:gridCol w:w="3567"/>
        <w:gridCol w:w="356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17" w:name="_Sec798"/>
      <w:r>
        <w:t>3.</w:t>
      </w:r>
      <w:r>
        <w:t>使用权利</w:t>
      </w:r>
      <w:bookmarkEnd w:id="117"/>
    </w:p>
    <w:tbl>
      <w:tblPr>
        <w:tblStyle w:val="PURTable"/>
        <w:tblW w:w="0" w:type="dxa"/>
        <w:tblLook w:val="04A0" w:firstRow="1" w:lastRow="0" w:firstColumn="1" w:lastColumn="0" w:noHBand="0" w:noVBand="1"/>
      </w:tblPr>
      <w:tblGrid>
        <w:gridCol w:w="3608"/>
        <w:gridCol w:w="3591"/>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r:id="rId50">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9924F1">
            <w:pPr>
              <w:pStyle w:val="ProductList-TableBody"/>
            </w:pPr>
            <w:r>
              <w:t xml:space="preserve">SharePoint Online </w:t>
            </w:r>
            <w:r>
              <w:t>计划</w:t>
            </w:r>
            <w:r>
              <w:t xml:space="preserve"> 2 </w:t>
            </w:r>
            <w:r>
              <w:t>用户</w:t>
            </w:r>
            <w:r>
              <w:t xml:space="preserve"> SL</w:t>
            </w:r>
          </w:p>
        </w:tc>
      </w:tr>
    </w:tbl>
    <w:p w:rsidR="005F0ED9" w:rsidRDefault="005F0ED9">
      <w:pPr>
        <w:pStyle w:val="ProductList-Body"/>
      </w:pPr>
    </w:p>
    <w:p w:rsidR="005F0ED9" w:rsidRDefault="009924F1">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5F0ED9" w:rsidRDefault="009924F1">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SharePoint Online </w:t>
            </w:r>
            <w:r>
              <w:t>计划</w:t>
            </w:r>
            <w:r>
              <w:t xml:space="preserve"> 2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ClauseHeading"/>
        <w:outlineLvl w:val="4"/>
      </w:pPr>
      <w:r>
        <w:t xml:space="preserve">3.3 </w:t>
      </w:r>
      <w:r>
        <w:t>用户访问公共内容时无需</w:t>
      </w:r>
      <w:r>
        <w:t xml:space="preserve"> CAL</w:t>
      </w:r>
    </w:p>
    <w:p w:rsidR="005F0ED9" w:rsidRDefault="009924F1">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5F0ED9" w:rsidRDefault="005F0ED9">
      <w:pPr>
        <w:pStyle w:val="ProductList-Body"/>
      </w:pPr>
    </w:p>
    <w:p w:rsidR="005F0ED9" w:rsidRDefault="009924F1">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3"/>
      </w:pPr>
      <w:bookmarkStart w:id="118" w:name="_Sec825"/>
      <w:r>
        <w:t>4.</w:t>
      </w:r>
      <w:r>
        <w:t>软件保障</w:t>
      </w:r>
      <w:bookmarkEnd w:id="118"/>
    </w:p>
    <w:tbl>
      <w:tblPr>
        <w:tblStyle w:val="PURTable"/>
        <w:tblW w:w="0" w:type="dxa"/>
        <w:tblLook w:val="04A0" w:firstRow="1" w:lastRow="0" w:firstColumn="1" w:lastColumn="0" w:noHBand="0" w:noVBand="1"/>
      </w:tblPr>
      <w:tblGrid>
        <w:gridCol w:w="3629"/>
        <w:gridCol w:w="3628"/>
        <w:gridCol w:w="353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074304"/>
      <w:r>
        <w:instrText>Skype for Business Server</w:instrText>
      </w:r>
      <w:bookmarkEnd w:id="120"/>
      <w:r>
        <w:instrText>" \l 3</w:instrText>
      </w:r>
      <w:r>
        <w:fldChar w:fldCharType="end"/>
      </w:r>
    </w:p>
    <w:p w:rsidR="005F0ED9" w:rsidRDefault="009924F1">
      <w:pPr>
        <w:pStyle w:val="ProductList-Offering1SubSection"/>
        <w:outlineLvl w:val="3"/>
      </w:pPr>
      <w:bookmarkStart w:id="121" w:name="_Sec686"/>
      <w:r>
        <w:t>1.</w:t>
      </w:r>
      <w:r>
        <w:t>计划可用性</w:t>
      </w:r>
      <w:bookmarkEnd w:id="121"/>
    </w:p>
    <w:p w:rsidR="005F0ED9" w:rsidRDefault="005F0ED9">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122" w:name="_Sec741"/>
      <w:r>
        <w:t>2.</w:t>
      </w:r>
      <w:r>
        <w:t>产品条件</w:t>
      </w:r>
      <w:bookmarkEnd w:id="122"/>
    </w:p>
    <w:tbl>
      <w:tblPr>
        <w:tblStyle w:val="PURTable"/>
        <w:tblW w:w="0" w:type="dxa"/>
        <w:tblLook w:val="04A0" w:firstRow="1" w:lastRow="0" w:firstColumn="1" w:lastColumn="0" w:noHBand="0" w:noVBand="1"/>
      </w:tblPr>
      <w:tblGrid>
        <w:gridCol w:w="3638"/>
        <w:gridCol w:w="3576"/>
        <w:gridCol w:w="357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23" w:name="_Sec799"/>
      <w:r>
        <w:t>3.</w:t>
      </w:r>
      <w:r>
        <w:t>使用权利</w:t>
      </w:r>
      <w:bookmarkEnd w:id="123"/>
    </w:p>
    <w:tbl>
      <w:tblPr>
        <w:tblStyle w:val="PURTable"/>
        <w:tblW w:w="0" w:type="dxa"/>
        <w:tblLook w:val="04A0" w:firstRow="1" w:lastRow="0" w:firstColumn="1" w:lastColumn="0" w:noHBand="0" w:noVBand="1"/>
      </w:tblPr>
      <w:tblGrid>
        <w:gridCol w:w="3641"/>
        <w:gridCol w:w="3546"/>
        <w:gridCol w:w="360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Skype for Business Online </w:t>
            </w:r>
            <w:r>
              <w:t>计划</w:t>
            </w:r>
            <w:r>
              <w:t xml:space="preserve"> 1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 xml:space="preserve">Skype for Business Online </w:t>
            </w:r>
            <w:r>
              <w:t>计划</w:t>
            </w:r>
            <w:r>
              <w:t xml:space="preserve"> 2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 xml:space="preserve">Skype for Business Online </w:t>
            </w:r>
            <w:r>
              <w:t>计划</w:t>
            </w:r>
            <w:r>
              <w:t xml:space="preserve"> 2G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SubClauseHeading"/>
        <w:outlineLvl w:val="5"/>
      </w:pPr>
      <w:r>
        <w:t xml:space="preserve">3.1.1 </w:t>
      </w:r>
      <w:r>
        <w:t>与</w:t>
      </w:r>
      <w:r>
        <w:t xml:space="preserve"> Skype for Business Server </w:t>
      </w:r>
      <w:r>
        <w:t>企业</w:t>
      </w:r>
      <w:r>
        <w:t xml:space="preserve"> CAL </w:t>
      </w:r>
      <w:r>
        <w:t>相关的附加功能</w:t>
      </w:r>
    </w:p>
    <w:p w:rsidR="005F0ED9" w:rsidRDefault="009924F1">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Skype for Business Online </w:t>
            </w:r>
            <w:r>
              <w:t>计划</w:t>
            </w:r>
            <w:r>
              <w:t xml:space="preserve"> 2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 xml:space="preserve">Skype for Business Online </w:t>
            </w:r>
            <w:r>
              <w:t>计划</w:t>
            </w:r>
            <w:r>
              <w:t xml:space="preserve"> 2G </w:t>
            </w:r>
            <w:r>
              <w:t>用户</w:t>
            </w:r>
            <w:r>
              <w:t xml:space="preserve"> SL</w:t>
            </w:r>
          </w:p>
        </w:tc>
      </w:tr>
      <w:tr w:rsidR="005F0E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F0ED9" w:rsidRDefault="009924F1">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F0ED9" w:rsidRDefault="009924F1">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5"/>
      </w:pPr>
      <w:r>
        <w:t xml:space="preserve">3.1.2 </w:t>
      </w:r>
      <w:r>
        <w:t>与</w:t>
      </w:r>
      <w:r>
        <w:t xml:space="preserve"> Skype for Business Server Plus CAL </w:t>
      </w:r>
      <w:r>
        <w:t>相关的附加功能</w:t>
      </w:r>
    </w:p>
    <w:p w:rsidR="005F0ED9" w:rsidRDefault="009924F1">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F0ED9" w:rsidRDefault="009924F1">
            <w:pPr>
              <w:pStyle w:val="ProductList-TableBody"/>
            </w:pPr>
            <w:r>
              <w:t xml:space="preserve">Skype for Business Plus CAL </w:t>
            </w:r>
            <w:r>
              <w:t>用户</w:t>
            </w:r>
            <w:r>
              <w:t xml:space="preserve"> SL</w:t>
            </w:r>
          </w:p>
        </w:tc>
      </w:tr>
    </w:tbl>
    <w:p w:rsidR="005F0ED9" w:rsidRDefault="005F0ED9">
      <w:pPr>
        <w:pStyle w:val="ProductList-BodyIndented"/>
      </w:pPr>
    </w:p>
    <w:p w:rsidR="005F0ED9" w:rsidRDefault="009924F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Audio/Video Conferencing Server </w:t>
            </w:r>
            <w:r>
              <w:t>角色</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Director </w:t>
            </w:r>
            <w:r>
              <w:t>角色</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Mediation Server </w:t>
            </w:r>
            <w:r>
              <w:t>角色</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Microsoft Lync Server 2013 Group Chat </w:t>
            </w:r>
            <w:r>
              <w:t>管理工具</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PowerShell Snap-in</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Survivable Branch Appliance </w:t>
            </w:r>
            <w:r>
              <w:t>角色</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Video Interop Server </w:t>
            </w:r>
            <w:r>
              <w:t>角色</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3"/>
      </w:pPr>
      <w:bookmarkStart w:id="124" w:name="_Sec820"/>
      <w:r>
        <w:t>4.</w:t>
      </w:r>
      <w:r>
        <w:t>软件保障</w:t>
      </w:r>
      <w:bookmarkEnd w:id="124"/>
    </w:p>
    <w:tbl>
      <w:tblPr>
        <w:tblStyle w:val="PURTable"/>
        <w:tblW w:w="0" w:type="dxa"/>
        <w:tblLook w:val="04A0" w:firstRow="1" w:lastRow="0" w:firstColumn="1" w:lastColumn="0" w:noHBand="0" w:noVBand="1"/>
      </w:tblPr>
      <w:tblGrid>
        <w:gridCol w:w="3580"/>
        <w:gridCol w:w="3629"/>
        <w:gridCol w:w="358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125" w:name="_Sec883"/>
      <w:r>
        <w:t>R Server</w:t>
      </w:r>
      <w:bookmarkEnd w:id="125"/>
      <w:r>
        <w:fldChar w:fldCharType="begin"/>
      </w:r>
      <w:r>
        <w:instrText xml:space="preserve"> TC "</w:instrText>
      </w:r>
      <w:bookmarkStart w:id="126" w:name="_Toc444074305"/>
      <w:r>
        <w:instrText>R Server</w:instrText>
      </w:r>
      <w:bookmarkEnd w:id="126"/>
      <w:r>
        <w:instrText>" \l 2</w:instrText>
      </w:r>
      <w:r>
        <w:fldChar w:fldCharType="end"/>
      </w:r>
    </w:p>
    <w:p w:rsidR="005F0ED9" w:rsidRDefault="009924F1">
      <w:pPr>
        <w:pStyle w:val="ProductList-Offering1SubSection"/>
        <w:outlineLvl w:val="2"/>
      </w:pPr>
      <w:bookmarkStart w:id="127" w:name="_Sec884"/>
      <w:r>
        <w:t>1.</w:t>
      </w:r>
      <w:r>
        <w:t>计划可用性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none" w:sz="4" w:space="0" w:color="FFFFFF"/>
              <w:left w:val="none" w:sz="4" w:space="0" w:color="FFFFFF"/>
              <w:bottom w:val="dashed" w:sz="4" w:space="0" w:color="BFBFBF"/>
              <w:right w:val="none" w:sz="4" w:space="0" w:color="FFFFFF"/>
            </w:tcBorders>
          </w:tcPr>
          <w:p w:rsidR="005F0ED9" w:rsidRDefault="009924F1">
            <w:pPr>
              <w:pStyle w:val="ProductList-TableBody"/>
            </w:pPr>
            <w:r>
              <w:t>适用于</w:t>
            </w:r>
            <w:r>
              <w:t xml:space="preserve"> Hadoop on Red Hat </w:t>
            </w:r>
            <w:r>
              <w:t>的</w:t>
            </w:r>
            <w:r>
              <w:t xml:space="preserve"> R Server 2016</w:t>
            </w:r>
            <w:r>
              <w:fldChar w:fldCharType="begin"/>
            </w:r>
            <w:r>
              <w:instrText xml:space="preserve"> XE "</w:instrText>
            </w:r>
            <w:r>
              <w:instrText>适用于</w:instrText>
            </w:r>
            <w:r>
              <w:instrText xml:space="preserve"> Hadoop on Red Hat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rPr>
                <w:color w:val="000000"/>
              </w:rPr>
              <w:t>适用于</w:t>
            </w:r>
            <w:r>
              <w:rPr>
                <w:color w:val="000000"/>
              </w:rPr>
              <w:t xml:space="preserve"> Red Hat Linux </w:t>
            </w:r>
            <w:r>
              <w:rPr>
                <w:color w:val="000000"/>
              </w:rPr>
              <w:t>的</w:t>
            </w:r>
            <w:r>
              <w:rPr>
                <w:color w:val="000000"/>
              </w:rPr>
              <w:t xml:space="preserve"> R Server 2016</w:t>
            </w:r>
            <w:r>
              <w:fldChar w:fldCharType="begin"/>
            </w:r>
            <w:r>
              <w:instrText xml:space="preserve"> XE "</w:instrText>
            </w:r>
            <w:r>
              <w:instrText>适用于</w:instrText>
            </w:r>
            <w:r>
              <w:instrText xml:space="preserve"> Red Hat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t>适用于</w:t>
            </w:r>
            <w:r>
              <w:t xml:space="preserve"> SUSE Linux </w:t>
            </w:r>
            <w:r>
              <w:t>的</w:t>
            </w:r>
            <w:r>
              <w:t xml:space="preserve"> R Server 2016</w:t>
            </w:r>
            <w:r>
              <w:fldChar w:fldCharType="begin"/>
            </w:r>
            <w:r>
              <w:instrText xml:space="preserve"> XE "</w:instrText>
            </w:r>
            <w:r>
              <w:instrText>适用于</w:instrText>
            </w:r>
            <w:r>
              <w:instrText xml:space="preserve"> SUSE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2"/>
      </w:pPr>
      <w:bookmarkStart w:id="128" w:name="_Sec885"/>
      <w:r>
        <w:t>2.</w:t>
      </w:r>
      <w:r>
        <w:t>产品条件</w:t>
      </w:r>
      <w:bookmarkEnd w:id="128"/>
    </w:p>
    <w:tbl>
      <w:tblPr>
        <w:tblStyle w:val="PURTable"/>
        <w:tblW w:w="0" w:type="dxa"/>
        <w:tblLook w:val="04A0" w:firstRow="1" w:lastRow="0" w:firstColumn="1" w:lastColumn="0" w:noHBand="0" w:noVBand="1"/>
      </w:tblPr>
      <w:tblGrid>
        <w:gridCol w:w="3610"/>
        <w:gridCol w:w="359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2"/>
      </w:pPr>
      <w:bookmarkStart w:id="129" w:name="_Sec886"/>
      <w:r>
        <w:t>3.</w:t>
      </w:r>
      <w:r>
        <w:t>使用权利</w:t>
      </w:r>
      <w:bookmarkEnd w:id="129"/>
    </w:p>
    <w:tbl>
      <w:tblPr>
        <w:tblStyle w:val="PURTable"/>
        <w:tblW w:w="0" w:type="dxa"/>
        <w:tblLook w:val="04A0" w:firstRow="1" w:lastRow="0" w:firstColumn="1" w:lastColumn="0" w:noHBand="0" w:noVBand="1"/>
      </w:tblPr>
      <w:tblGrid>
        <w:gridCol w:w="3630"/>
        <w:gridCol w:w="3580"/>
        <w:gridCol w:w="358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3">
              <w:r>
                <w:rPr>
                  <w:color w:val="00467F"/>
                  <w:u w:val="single"/>
                </w:rPr>
                <w:t>通用</w:t>
              </w:r>
            </w:hyperlink>
            <w:r>
              <w:t>；</w:t>
            </w:r>
            <w:hyperlink w:anchor="_Sec543">
              <w:r>
                <w:rPr>
                  <w:color w:val="00467F"/>
                  <w:u w:val="single"/>
                </w:rPr>
                <w:t>每内核</w:t>
              </w:r>
              <w:r>
                <w:rPr>
                  <w:color w:val="00467F"/>
                  <w:u w:val="single"/>
                </w:rPr>
                <w:t xml:space="preserve"> </w:t>
              </w:r>
            </w:hyperlink>
            <w:r>
              <w:t xml:space="preserve">– Red Hat Linux </w:t>
            </w:r>
            <w:r>
              <w:t>和</w:t>
            </w:r>
            <w:r>
              <w:t xml:space="preserve"> SUSE Linux </w:t>
            </w:r>
            <w:r>
              <w:t>版本，</w:t>
            </w:r>
            <w:hyperlink w:anchor="_Sec545">
              <w:r>
                <w:rPr>
                  <w:color w:val="00467F"/>
                  <w:u w:val="single"/>
                </w:rPr>
                <w:t>专业服务器</w:t>
              </w:r>
              <w:r>
                <w:rPr>
                  <w:color w:val="00467F"/>
                  <w:u w:val="single"/>
                </w:rPr>
                <w:t xml:space="preserve"> </w:t>
              </w:r>
            </w:hyperlink>
            <w:r>
              <w:t xml:space="preserve">– Hadoop on Red Hat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w:t>
      </w:r>
      <w:r>
        <w:t>适用于</w:t>
      </w:r>
      <w:r>
        <w:t xml:space="preserve"> Hadoop on Red Hat </w:t>
      </w:r>
      <w:r>
        <w:t>的</w:t>
      </w:r>
      <w:r>
        <w:t xml:space="preserve"> R Server 2016 </w:t>
      </w:r>
      <w:r>
        <w:t>和适用于</w:t>
      </w:r>
      <w:r>
        <w:t xml:space="preserve"> Teradata DB </w:t>
      </w:r>
      <w:r>
        <w:t>的</w:t>
      </w:r>
      <w:r>
        <w:t xml:space="preserve"> R Server</w:t>
      </w:r>
    </w:p>
    <w:p w:rsidR="005F0ED9" w:rsidRDefault="009924F1">
      <w:pPr>
        <w:pStyle w:val="ProductList-Body"/>
      </w:pPr>
      <w:r>
        <w:t>每个适用于</w:t>
      </w:r>
      <w:r>
        <w:t xml:space="preserve"> Hadoop on Red Hat </w:t>
      </w:r>
      <w:r>
        <w:t>的</w:t>
      </w:r>
      <w:r>
        <w:t xml:space="preserve"> R Server 2016 </w:t>
      </w:r>
      <w:r>
        <w:t>和适用于</w:t>
      </w:r>
      <w:r>
        <w:t xml:space="preserve"> Teradata DB </w:t>
      </w:r>
      <w:r>
        <w:t>的</w:t>
      </w:r>
      <w:r>
        <w:t xml:space="preserve"> R Server </w:t>
      </w:r>
      <w:r>
        <w:t>的服务器许可在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上最多涵盖</w:t>
      </w:r>
      <w:r>
        <w:t xml:space="preserve"> 16 </w:t>
      </w:r>
      <w:r>
        <w:t>个内核。</w:t>
      </w:r>
    </w:p>
    <w:p w:rsidR="005F0ED9" w:rsidRDefault="009924F1">
      <w:pPr>
        <w:pStyle w:val="ProductList-Offering1SubSection"/>
        <w:outlineLvl w:val="2"/>
      </w:pPr>
      <w:bookmarkStart w:id="130" w:name="_Sec887"/>
      <w:r>
        <w:t>4.</w:t>
      </w:r>
      <w:r>
        <w:t>软件保障</w:t>
      </w:r>
      <w:bookmarkEnd w:id="130"/>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131" w:name="_Sec614"/>
      <w:r>
        <w:t>SQL Server</w:t>
      </w:r>
      <w:bookmarkEnd w:id="131"/>
      <w:r>
        <w:fldChar w:fldCharType="begin"/>
      </w:r>
      <w:r>
        <w:instrText xml:space="preserve"> TC "</w:instrText>
      </w:r>
      <w:bookmarkStart w:id="132" w:name="_Toc444074306"/>
      <w:r>
        <w:instrText>SQL Server</w:instrText>
      </w:r>
      <w:bookmarkEnd w:id="132"/>
      <w:r>
        <w:instrText>" \l 2</w:instrText>
      </w:r>
      <w:r>
        <w:fldChar w:fldCharType="end"/>
      </w:r>
    </w:p>
    <w:p w:rsidR="005F0ED9" w:rsidRDefault="009924F1">
      <w:pPr>
        <w:pStyle w:val="ProductList-Offering1SubSection"/>
        <w:outlineLvl w:val="2"/>
      </w:pPr>
      <w:bookmarkStart w:id="133" w:name="_Sec688"/>
      <w:r>
        <w:t>1.</w:t>
      </w:r>
      <w:r>
        <w:t>计划可用性</w:t>
      </w:r>
      <w:bookmarkEnd w:id="133"/>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2"/>
      </w:pPr>
      <w:bookmarkStart w:id="134" w:name="_Sec743"/>
      <w:r>
        <w:t>2.</w:t>
      </w:r>
      <w:r>
        <w:t>产品条件</w:t>
      </w:r>
      <w:bookmarkEnd w:id="134"/>
    </w:p>
    <w:tbl>
      <w:tblPr>
        <w:tblStyle w:val="PURTable"/>
        <w:tblW w:w="0" w:type="dxa"/>
        <w:tblLook w:val="04A0" w:firstRow="1" w:lastRow="0" w:firstColumn="1" w:lastColumn="0" w:noHBand="0" w:noVBand="1"/>
      </w:tblPr>
      <w:tblGrid>
        <w:gridCol w:w="3600"/>
        <w:gridCol w:w="3589"/>
        <w:gridCol w:w="360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2.1 SQL Server 2014 Enterprise</w:t>
      </w:r>
    </w:p>
    <w:p w:rsidR="005F0ED9" w:rsidRDefault="009924F1">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4">
        <w:r>
          <w:rPr>
            <w:color w:val="00467F"/>
            <w:u w:val="single"/>
          </w:rPr>
          <w:t>http://go.microsoft.com/?linkid=9839206</w:t>
        </w:r>
      </w:hyperlink>
      <w:r>
        <w:t xml:space="preserve"> 2014 </w:t>
      </w:r>
      <w:r>
        <w:t>年</w:t>
      </w:r>
      <w:r>
        <w:t xml:space="preserve"> 4 </w:t>
      </w:r>
      <w:r>
        <w:t>月的</w:t>
      </w:r>
      <w:r>
        <w:t xml:space="preserve"> PUR </w:t>
      </w:r>
      <w:r>
        <w:t>以了解其许可条款。</w:t>
      </w:r>
    </w:p>
    <w:p w:rsidR="005F0ED9" w:rsidRDefault="005F0ED9">
      <w:pPr>
        <w:pStyle w:val="ProductList-Body"/>
      </w:pPr>
    </w:p>
    <w:p w:rsidR="005F0ED9" w:rsidRDefault="009924F1">
      <w:pPr>
        <w:pStyle w:val="ProductList-ClauseHeading"/>
        <w:outlineLvl w:val="3"/>
      </w:pPr>
      <w:r>
        <w:t xml:space="preserve">2.2 SQL Server Parallel Data Warehouse </w:t>
      </w:r>
      <w:r>
        <w:t>可选版本（无</w:t>
      </w:r>
      <w:r>
        <w:t xml:space="preserve"> Oracle Java</w:t>
      </w:r>
      <w:r>
        <w:t>）</w:t>
      </w:r>
    </w:p>
    <w:p w:rsidR="005F0ED9" w:rsidRDefault="009924F1">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5">
        <w:r>
          <w:rPr>
            <w:color w:val="00467F"/>
            <w:u w:val="single"/>
          </w:rPr>
          <w:t>http://www.microsoft.com/en-us/sqlserver/solutions-technologies/data-warehousing/pdw.aspx</w:t>
        </w:r>
      </w:hyperlink>
      <w:r>
        <w:t>。</w:t>
      </w:r>
    </w:p>
    <w:p w:rsidR="005F0ED9" w:rsidRDefault="005F0ED9">
      <w:pPr>
        <w:pStyle w:val="ProductList-Body"/>
      </w:pPr>
    </w:p>
    <w:p w:rsidR="005F0ED9" w:rsidRDefault="009924F1">
      <w:pPr>
        <w:pStyle w:val="ProductList-ClauseHeading"/>
        <w:outlineLvl w:val="3"/>
      </w:pPr>
      <w:r>
        <w:t xml:space="preserve">2.3 SQL Server </w:t>
      </w:r>
      <w:r>
        <w:t>并行数据仓库</w:t>
      </w:r>
    </w:p>
    <w:p w:rsidR="005F0ED9" w:rsidRDefault="009924F1">
      <w:pPr>
        <w:pStyle w:val="ProductList-Body"/>
      </w:pPr>
      <w:r>
        <w:t xml:space="preserve">SQL Server </w:t>
      </w:r>
      <w:r>
        <w:t>并行数据仓库没有版本；不过，客户在软件保障范围有效期内仅能使用提供的软件生成版本。</w:t>
      </w:r>
    </w:p>
    <w:p w:rsidR="005F0ED9" w:rsidRDefault="009924F1">
      <w:pPr>
        <w:pStyle w:val="ProductList-Offering1SubSection"/>
        <w:outlineLvl w:val="2"/>
      </w:pPr>
      <w:bookmarkStart w:id="135" w:name="_Sec794"/>
      <w:r>
        <w:t>3.</w:t>
      </w:r>
      <w:r>
        <w:t>使用权利</w:t>
      </w:r>
      <w:bookmarkEnd w:id="135"/>
    </w:p>
    <w:tbl>
      <w:tblPr>
        <w:tblStyle w:val="PURTable"/>
        <w:tblW w:w="0" w:type="dxa"/>
        <w:tblLook w:val="04A0" w:firstRow="1" w:lastRow="0" w:firstColumn="1" w:lastColumn="0" w:noHBand="0" w:noVBand="1"/>
      </w:tblPr>
      <w:tblGrid>
        <w:gridCol w:w="3620"/>
        <w:gridCol w:w="3561"/>
        <w:gridCol w:w="360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6">
              <w:r>
                <w:rPr>
                  <w:color w:val="00467F"/>
                  <w:u w:val="single"/>
                </w:rPr>
                <w:t>通用</w:t>
              </w:r>
            </w:hyperlink>
            <w:r>
              <w:t>；</w:t>
            </w:r>
            <w:hyperlink r:id="rId57">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F0ED9" w:rsidRDefault="009924F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3.2 </w:t>
      </w:r>
      <w:r>
        <w:t>对早期版本的</w:t>
      </w:r>
      <w:r>
        <w:t xml:space="preserve"> SQL Server </w:t>
      </w:r>
      <w:r>
        <w:t>的自动更新</w:t>
      </w:r>
    </w:p>
    <w:p w:rsidR="005F0ED9" w:rsidRDefault="009924F1">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5F0ED9" w:rsidRDefault="005F0ED9">
      <w:pPr>
        <w:pStyle w:val="ProductList-Body"/>
      </w:pPr>
    </w:p>
    <w:p w:rsidR="005F0ED9" w:rsidRDefault="009924F1">
      <w:pPr>
        <w:pStyle w:val="ProductList-ClauseHeading"/>
        <w:outlineLvl w:val="3"/>
      </w:pPr>
      <w:r>
        <w:t xml:space="preserve">3.3 </w:t>
      </w:r>
      <w:r>
        <w:t>运行</w:t>
      </w:r>
      <w:r>
        <w:t xml:space="preserve"> Business Intelligence </w:t>
      </w:r>
      <w:r>
        <w:t>和</w:t>
      </w:r>
      <w:r>
        <w:t xml:space="preserve"> Standard </w:t>
      </w:r>
      <w:r>
        <w:t>版本的实例</w:t>
      </w:r>
    </w:p>
    <w:p w:rsidR="005F0ED9" w:rsidRDefault="009924F1">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5F0ED9" w:rsidRDefault="005F0ED9">
      <w:pPr>
        <w:pStyle w:val="ProductList-Body"/>
      </w:pPr>
    </w:p>
    <w:p w:rsidR="005F0ED9" w:rsidRDefault="009924F1">
      <w:pPr>
        <w:pStyle w:val="ProductList-ClauseHeading"/>
        <w:outlineLvl w:val="3"/>
      </w:pPr>
      <w:r>
        <w:t xml:space="preserve">3.4 SQL Server Business Intelligence(2012 </w:t>
      </w:r>
      <w:r>
        <w:t>和</w:t>
      </w:r>
      <w:r>
        <w:t xml:space="preserve"> 2014</w:t>
      </w:r>
      <w:r>
        <w:t>）：针对批处理作业的</w:t>
      </w:r>
      <w:r>
        <w:t xml:space="preserve"> CAL </w:t>
      </w:r>
      <w:r>
        <w:t>弃权</w:t>
      </w:r>
    </w:p>
    <w:p w:rsidR="005F0ED9" w:rsidRDefault="009924F1">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5F0ED9" w:rsidRDefault="005F0ED9">
      <w:pPr>
        <w:pStyle w:val="ProductList-Body"/>
      </w:pPr>
    </w:p>
    <w:p w:rsidR="005F0ED9" w:rsidRDefault="009924F1">
      <w:pPr>
        <w:pStyle w:val="ProductList-ClauseHeading"/>
        <w:outlineLvl w:val="3"/>
      </w:pPr>
      <w:r>
        <w:t xml:space="preserve">3.5 Parallel Data Warehouse (PDW) </w:t>
      </w:r>
      <w:r>
        <w:t>的故障转移服务器</w:t>
      </w:r>
    </w:p>
    <w:p w:rsidR="005F0ED9" w:rsidRDefault="009924F1">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
      </w:pPr>
    </w:p>
    <w:p w:rsidR="005F0ED9" w:rsidRDefault="009924F1">
      <w:pPr>
        <w:pStyle w:val="ProductList-ClauseHeading"/>
        <w:outlineLvl w:val="3"/>
      </w:pPr>
      <w:r>
        <w:t>3.6 SQL Server 2014 Developer Edition</w:t>
      </w:r>
      <w:r>
        <w:t>：用于演示</w:t>
      </w:r>
    </w:p>
    <w:p w:rsidR="005F0ED9" w:rsidRDefault="009924F1">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5F0ED9" w:rsidRDefault="005F0ED9">
      <w:pPr>
        <w:pStyle w:val="ProductList-Body"/>
      </w:pPr>
    </w:p>
    <w:p w:rsidR="005F0ED9" w:rsidRDefault="009924F1">
      <w:pPr>
        <w:pStyle w:val="ProductList-ClauseHeading"/>
        <w:outlineLvl w:val="3"/>
      </w:pPr>
      <w:r>
        <w:t xml:space="preserve">3.7 </w:t>
      </w:r>
      <w:r>
        <w:t>附加软件</w:t>
      </w:r>
      <w:r>
        <w:t xml:space="preserve"> – </w:t>
      </w:r>
      <w:r>
        <w:t>所有（</w:t>
      </w:r>
      <w:r>
        <w:t xml:space="preserve">Developer </w:t>
      </w:r>
      <w:r>
        <w:t>除外）</w:t>
      </w:r>
    </w:p>
    <w:p w:rsidR="005F0ED9" w:rsidRDefault="009924F1">
      <w:pPr>
        <w:pStyle w:val="ProductList-SubClauseHeading"/>
        <w:outlineLvl w:val="4"/>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客户端工具连接性</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Distributed Replay Client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管理工具</w:t>
            </w:r>
            <w:r>
              <w:t xml:space="preserve"> – </w:t>
            </w:r>
            <w:r>
              <w:t>完整</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Offering1SubSection"/>
        <w:outlineLvl w:val="2"/>
      </w:pPr>
      <w:bookmarkStart w:id="136" w:name="_Sec826"/>
      <w:r>
        <w:t>4.</w:t>
      </w:r>
      <w:r>
        <w:t>软件保障</w:t>
      </w:r>
      <w:bookmarkEnd w:id="136"/>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w:t>
            </w:r>
            <w:r>
              <w:t xml:space="preserve">Developer </w:t>
            </w:r>
            <w:r>
              <w:t>和并行数据仓库除外）</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URBreadcrumb"/>
      </w:pPr>
    </w:p>
    <w:p w:rsidR="005F0ED9" w:rsidRDefault="009924F1">
      <w:pPr>
        <w:pStyle w:val="ProductList-ClauseHeading"/>
        <w:outlineLvl w:val="3"/>
      </w:pPr>
      <w:r>
        <w:t xml:space="preserve">4.1 SQL Server 2014 Enterprise Core – </w:t>
      </w:r>
      <w:r>
        <w:t>无限虚拟化</w:t>
      </w:r>
    </w:p>
    <w:p w:rsidR="005F0ED9" w:rsidRDefault="009924F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5F0ED9" w:rsidRDefault="005F0ED9">
      <w:pPr>
        <w:pStyle w:val="ProductList-Body"/>
      </w:pPr>
    </w:p>
    <w:p w:rsidR="005F0ED9" w:rsidRDefault="009924F1">
      <w:pPr>
        <w:pStyle w:val="ProductList-ClauseHeading"/>
        <w:outlineLvl w:val="3"/>
      </w:pPr>
      <w:r>
        <w:t xml:space="preserve">4.2 RRE for Windows—SQL Server Enterprise Core </w:t>
      </w:r>
      <w:r>
        <w:t>和</w:t>
      </w:r>
      <w:r>
        <w:t xml:space="preserve"> SQL Server Enterprise</w:t>
      </w:r>
    </w:p>
    <w:p w:rsidR="005F0ED9" w:rsidRDefault="009924F1">
      <w:pPr>
        <w:pStyle w:val="ProductList-Body"/>
      </w:pPr>
      <w:r>
        <w:t>拥有经许可能够运行</w:t>
      </w:r>
      <w:r>
        <w:t xml:space="preserve"> SQL Server Enterprise Core with SA </w:t>
      </w:r>
      <w:r>
        <w:t>或</w:t>
      </w:r>
      <w:r>
        <w:t xml:space="preserve"> SQL Server Enterprise with SA </w:t>
      </w:r>
      <w:r>
        <w:t>的服务器的客户可以在许可服务器上使用</w:t>
      </w:r>
      <w:r>
        <w:t xml:space="preserve"> RRE for Windows</w:t>
      </w:r>
      <w:r>
        <w:t>，但是要分别受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w:t>
      </w:r>
      <w:r>
        <w:t xml:space="preserve"> RRE for Windows </w:t>
      </w:r>
      <w:r>
        <w:t>的权利也到期。</w:t>
      </w:r>
    </w:p>
    <w:p w:rsidR="005F0ED9" w:rsidRDefault="005F0ED9">
      <w:pPr>
        <w:pStyle w:val="ProductList-ClauseHeading"/>
        <w:outlineLvl w:val="3"/>
      </w:pPr>
    </w:p>
    <w:p w:rsidR="005F0ED9" w:rsidRDefault="009924F1">
      <w:pPr>
        <w:pStyle w:val="ProductList-ClauseHeading"/>
        <w:outlineLvl w:val="3"/>
      </w:pPr>
      <w:r>
        <w:t xml:space="preserve">4.3 SQL Server 2012 </w:t>
      </w:r>
      <w:r>
        <w:t>并行数据仓库</w:t>
      </w:r>
      <w:r>
        <w:t xml:space="preserve"> – </w:t>
      </w:r>
      <w:r>
        <w:t>功能更新</w:t>
      </w:r>
    </w:p>
    <w:p w:rsidR="005F0ED9" w:rsidRDefault="009924F1">
      <w:pPr>
        <w:pStyle w:val="ProductList-Body"/>
      </w:pPr>
      <w:r>
        <w:t>具有软件保障范围的客户有资格获得主要产品发布之间提供的功能发布（例如，设备更新）。</w:t>
      </w:r>
    </w:p>
    <w:p w:rsidR="005F0ED9" w:rsidRDefault="005F0ED9">
      <w:pPr>
        <w:pStyle w:val="ProductList-Body"/>
      </w:pPr>
    </w:p>
    <w:p w:rsidR="005F0ED9" w:rsidRDefault="009924F1">
      <w:pPr>
        <w:pStyle w:val="ProductList-ClauseHeading"/>
        <w:outlineLvl w:val="3"/>
      </w:pPr>
      <w:r>
        <w:t xml:space="preserve">4.4 </w:t>
      </w:r>
      <w:r>
        <w:t>应用程序平台许可登记表</w:t>
      </w:r>
      <w:r>
        <w:t xml:space="preserve"> EAP </w:t>
      </w:r>
      <w:r>
        <w:t>下的</w:t>
      </w:r>
      <w:r>
        <w:t xml:space="preserve"> SQL Server </w:t>
      </w:r>
      <w:r>
        <w:t>买断选项</w:t>
      </w:r>
    </w:p>
    <w:p w:rsidR="005F0ED9" w:rsidRDefault="009924F1">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
      </w:pPr>
    </w:p>
    <w:p w:rsidR="005F0ED9" w:rsidRDefault="009924F1">
      <w:pPr>
        <w:pStyle w:val="ProductList-ClauseHeading"/>
        <w:outlineLvl w:val="3"/>
      </w:pPr>
      <w:r>
        <w:t xml:space="preserve">4.5 </w:t>
      </w:r>
      <w:r>
        <w:t>在</w:t>
      </w:r>
      <w:r>
        <w:t xml:space="preserve"> SQL Server Enterprise </w:t>
      </w:r>
      <w:r>
        <w:t>内核许可下，部署</w:t>
      </w:r>
      <w:r>
        <w:t xml:space="preserve"> SQL Server </w:t>
      </w:r>
      <w:r>
        <w:t>并行数据仓库（请参见</w:t>
      </w:r>
      <w:r>
        <w:t>“</w:t>
      </w:r>
      <w:r>
        <w:t>版本降级</w:t>
      </w:r>
      <w:r>
        <w:t>”</w:t>
      </w:r>
      <w:r>
        <w:t>）。</w:t>
      </w:r>
    </w:p>
    <w:p w:rsidR="005F0ED9" w:rsidRDefault="009924F1">
      <w:pPr>
        <w:pStyle w:val="ProductList-Body"/>
      </w:pPr>
      <w:r>
        <w:t>要访问</w:t>
      </w:r>
      <w:r>
        <w:t xml:space="preserve"> SQL Server </w:t>
      </w:r>
      <w:r>
        <w:t>并行数据仓库功能更新，需要采用此方式部署的所有</w:t>
      </w:r>
      <w:r>
        <w:t xml:space="preserve"> SQL Enterprise </w:t>
      </w:r>
      <w:r>
        <w:t>每内核许可均有软件保障。</w:t>
      </w:r>
    </w:p>
    <w:p w:rsidR="005F0ED9" w:rsidRDefault="005F0ED9">
      <w:pPr>
        <w:pStyle w:val="ProductList-Body"/>
      </w:pPr>
    </w:p>
    <w:p w:rsidR="005F0ED9" w:rsidRDefault="009924F1">
      <w:pPr>
        <w:pStyle w:val="ProductList-ClauseHeading"/>
        <w:outlineLvl w:val="3"/>
      </w:pPr>
      <w:r>
        <w:t xml:space="preserve">4.6 SQL Server 2012 Parallel Data Warehouse (PDW) </w:t>
      </w:r>
      <w:r>
        <w:t>可选版本（无</w:t>
      </w:r>
      <w:r>
        <w:t xml:space="preserve"> Oracle Java</w:t>
      </w:r>
      <w:r>
        <w:t>）</w:t>
      </w:r>
    </w:p>
    <w:p w:rsidR="005F0ED9" w:rsidRDefault="009924F1">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5F0ED9" w:rsidRDefault="005F0ED9">
      <w:pPr>
        <w:pStyle w:val="ProductList-Body"/>
      </w:pPr>
    </w:p>
    <w:p w:rsidR="005F0ED9" w:rsidRDefault="009924F1">
      <w:pPr>
        <w:pStyle w:val="ProductList-ClauseHeading"/>
        <w:outlineLvl w:val="3"/>
      </w:pPr>
      <w:r>
        <w:t xml:space="preserve">4.7 </w:t>
      </w:r>
      <w:r>
        <w:t>订购许可的软件保障权利和权益</w:t>
      </w:r>
    </w:p>
    <w:p w:rsidR="005F0ED9" w:rsidRDefault="009924F1">
      <w:pPr>
        <w:pStyle w:val="ProductList-Body"/>
      </w:pPr>
      <w:r>
        <w:t>客户依照服务器和云许可登记表获得的任何订购许可授予与在订购期内通过软件保障范围获得的许可相同的软件保障权利和权益。</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137" w:name="_Sec615"/>
      <w:r>
        <w:t>System Center</w:t>
      </w:r>
      <w:bookmarkEnd w:id="137"/>
      <w:r>
        <w:fldChar w:fldCharType="begin"/>
      </w:r>
      <w:r>
        <w:instrText xml:space="preserve"> TC "</w:instrText>
      </w:r>
      <w:bookmarkStart w:id="138" w:name="_Toc444074307"/>
      <w:r>
        <w:instrText>System Center</w:instrText>
      </w:r>
      <w:bookmarkEnd w:id="138"/>
      <w:r>
        <w:instrText>" \l 2</w:instrText>
      </w:r>
      <w:r>
        <w:fldChar w:fldCharType="end"/>
      </w:r>
    </w:p>
    <w:p w:rsidR="005F0ED9" w:rsidRDefault="009924F1">
      <w:pPr>
        <w:pStyle w:val="ProductList-Offering2HeadingNoBorder"/>
        <w:outlineLvl w:val="2"/>
      </w:pPr>
      <w:bookmarkStart w:id="139" w:name="_Sec642"/>
      <w:r>
        <w:t>System Center Server</w:t>
      </w:r>
      <w:bookmarkEnd w:id="139"/>
      <w:r>
        <w:fldChar w:fldCharType="begin"/>
      </w:r>
      <w:r>
        <w:instrText xml:space="preserve"> TC "</w:instrText>
      </w:r>
      <w:bookmarkStart w:id="140" w:name="_Toc444074308"/>
      <w:r>
        <w:instrText>System Center Server</w:instrText>
      </w:r>
      <w:bookmarkEnd w:id="140"/>
      <w:r>
        <w:instrText>" \l 3</w:instrText>
      </w:r>
      <w:r>
        <w:fldChar w:fldCharType="end"/>
      </w:r>
    </w:p>
    <w:p w:rsidR="005F0ED9" w:rsidRDefault="009924F1">
      <w:pPr>
        <w:pStyle w:val="ProductList-Offering1SubSection"/>
        <w:outlineLvl w:val="3"/>
      </w:pPr>
      <w:bookmarkStart w:id="141" w:name="_Sec689"/>
      <w:r>
        <w:t>1.</w:t>
      </w:r>
      <w:r>
        <w:t>计划可用性</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142" w:name="_Sec744"/>
      <w:r>
        <w:t>2.</w:t>
      </w:r>
      <w:r>
        <w:t>产品条件</w:t>
      </w:r>
      <w:bookmarkEnd w:id="142"/>
    </w:p>
    <w:tbl>
      <w:tblPr>
        <w:tblStyle w:val="PURTable"/>
        <w:tblW w:w="0" w:type="dxa"/>
        <w:tblLook w:val="04A0" w:firstRow="1" w:lastRow="0" w:firstColumn="1" w:lastColumn="0" w:noHBand="0" w:noVBand="1"/>
      </w:tblPr>
      <w:tblGrid>
        <w:gridCol w:w="3622"/>
        <w:gridCol w:w="3584"/>
        <w:gridCol w:w="358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5F0ED9" w:rsidRDefault="009924F1">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5F0ED9" w:rsidRDefault="009924F1">
      <w:pPr>
        <w:pStyle w:val="ProductList-Bullet"/>
        <w:numPr>
          <w:ilvl w:val="0"/>
          <w:numId w:val="24"/>
        </w:numPr>
      </w:pPr>
      <w:r>
        <w:t xml:space="preserve">Windows </w:t>
      </w:r>
      <w:r>
        <w:t>虚拟机实例</w:t>
      </w:r>
    </w:p>
    <w:p w:rsidR="005F0ED9" w:rsidRDefault="009924F1">
      <w:pPr>
        <w:pStyle w:val="ProductList-Bullet"/>
        <w:numPr>
          <w:ilvl w:val="0"/>
          <w:numId w:val="24"/>
        </w:numPr>
      </w:pPr>
      <w:r>
        <w:t>云服务实例（</w:t>
      </w:r>
      <w:r>
        <w:t xml:space="preserve">Web </w:t>
      </w:r>
      <w:r>
        <w:t>角色和</w:t>
      </w:r>
      <w:r>
        <w:t xml:space="preserve"> Worker </w:t>
      </w:r>
      <w:r>
        <w:t>角色）</w:t>
      </w:r>
    </w:p>
    <w:p w:rsidR="005F0ED9" w:rsidRDefault="009924F1">
      <w:pPr>
        <w:pStyle w:val="ProductList-Bullet"/>
        <w:numPr>
          <w:ilvl w:val="0"/>
          <w:numId w:val="24"/>
        </w:numPr>
      </w:pPr>
      <w:r>
        <w:t>存储帐户</w:t>
      </w:r>
    </w:p>
    <w:p w:rsidR="005F0ED9" w:rsidRDefault="009924F1">
      <w:pPr>
        <w:pStyle w:val="ProductList-Bullet"/>
        <w:numPr>
          <w:ilvl w:val="0"/>
          <w:numId w:val="24"/>
        </w:numPr>
      </w:pPr>
      <w:r>
        <w:t xml:space="preserve">SQL </w:t>
      </w:r>
      <w:r>
        <w:t>数据库</w:t>
      </w:r>
    </w:p>
    <w:p w:rsidR="005F0ED9" w:rsidRDefault="009924F1">
      <w:pPr>
        <w:pStyle w:val="ProductList-Bullet"/>
        <w:numPr>
          <w:ilvl w:val="0"/>
          <w:numId w:val="24"/>
        </w:numPr>
      </w:pPr>
      <w:r>
        <w:t>网站实例</w:t>
      </w:r>
    </w:p>
    <w:p w:rsidR="005F0ED9" w:rsidRDefault="009924F1">
      <w:pPr>
        <w:pStyle w:val="ProductList-Offering1SubSection"/>
        <w:outlineLvl w:val="3"/>
      </w:pPr>
      <w:bookmarkStart w:id="143" w:name="_Sec797"/>
      <w:r>
        <w:t>3.</w:t>
      </w:r>
      <w:r>
        <w:t>使用权利</w:t>
      </w:r>
      <w:bookmarkEnd w:id="143"/>
    </w:p>
    <w:tbl>
      <w:tblPr>
        <w:tblStyle w:val="PURTable"/>
        <w:tblW w:w="0" w:type="dxa"/>
        <w:tblLook w:val="04A0" w:firstRow="1" w:lastRow="0" w:firstColumn="1" w:lastColumn="0" w:noHBand="0" w:noVBand="1"/>
      </w:tblPr>
      <w:tblGrid>
        <w:gridCol w:w="3609"/>
        <w:gridCol w:w="3563"/>
        <w:gridCol w:w="361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3.3 SQL Server </w:t>
      </w:r>
      <w:r>
        <w:t>技术</w:t>
      </w:r>
    </w:p>
    <w:p w:rsidR="005F0ED9" w:rsidRDefault="009924F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5F0ED9" w:rsidRDefault="009924F1">
      <w:pPr>
        <w:pStyle w:val="ProductList-Offering1SubSection"/>
        <w:outlineLvl w:val="3"/>
      </w:pPr>
      <w:bookmarkStart w:id="144" w:name="_Sec869"/>
      <w:r>
        <w:t>4.</w:t>
      </w:r>
      <w:r>
        <w:t>软件保障</w:t>
      </w:r>
      <w:bookmarkEnd w:id="144"/>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System Center </w:t>
      </w:r>
      <w:r>
        <w:t>全局服务监视器</w:t>
      </w:r>
    </w:p>
    <w:p w:rsidR="005F0ED9" w:rsidRDefault="009924F1">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74309"/>
      <w:r>
        <w:instrText>System Center Client Management Suite</w:instrText>
      </w:r>
      <w:bookmarkEnd w:id="146"/>
      <w:r>
        <w:instrText>" \l 3</w:instrText>
      </w:r>
      <w:r>
        <w:fldChar w:fldCharType="end"/>
      </w:r>
    </w:p>
    <w:p w:rsidR="005F0ED9" w:rsidRDefault="009924F1">
      <w:pPr>
        <w:pStyle w:val="ProductList-Offering1SubSection"/>
        <w:outlineLvl w:val="3"/>
      </w:pPr>
      <w:bookmarkStart w:id="147" w:name="_Sec690"/>
      <w:r>
        <w:t>1.</w:t>
      </w:r>
      <w:r>
        <w:t>计划可用性</w:t>
      </w:r>
      <w:bookmarkEnd w:id="147"/>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148" w:name="_Sec745"/>
      <w:r>
        <w:t>2.</w:t>
      </w:r>
      <w:r>
        <w:t>产品条件</w:t>
      </w:r>
      <w:bookmarkEnd w:id="148"/>
    </w:p>
    <w:tbl>
      <w:tblPr>
        <w:tblStyle w:val="PURTable"/>
        <w:tblW w:w="0" w:type="dxa"/>
        <w:tblLook w:val="04A0" w:firstRow="1" w:lastRow="0" w:firstColumn="1" w:lastColumn="0" w:noHBand="0" w:noVBand="1"/>
      </w:tblPr>
      <w:tblGrid>
        <w:gridCol w:w="3656"/>
        <w:gridCol w:w="3567"/>
        <w:gridCol w:w="356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49" w:name="_Sec801"/>
      <w:r>
        <w:t>3.</w:t>
      </w:r>
      <w:r>
        <w:t>使用权利</w:t>
      </w:r>
      <w:bookmarkEnd w:id="149"/>
    </w:p>
    <w:tbl>
      <w:tblPr>
        <w:tblStyle w:val="PURTable"/>
        <w:tblW w:w="0" w:type="dxa"/>
        <w:tblLook w:val="04A0" w:firstRow="1" w:lastRow="0" w:firstColumn="1" w:lastColumn="0" w:noHBand="0" w:noVBand="1"/>
      </w:tblPr>
      <w:tblGrid>
        <w:gridCol w:w="3609"/>
        <w:gridCol w:w="3563"/>
        <w:gridCol w:w="361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3.2 SQL Server </w:t>
      </w:r>
      <w:r>
        <w:t>技术</w:t>
      </w:r>
    </w:p>
    <w:p w:rsidR="005F0ED9" w:rsidRDefault="009924F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5F0ED9" w:rsidRDefault="009924F1">
      <w:pPr>
        <w:pStyle w:val="ProductList-Offering1SubSection"/>
        <w:outlineLvl w:val="3"/>
      </w:pPr>
      <w:bookmarkStart w:id="150" w:name="_Sec816"/>
      <w:r>
        <w:t>4.</w:t>
      </w:r>
      <w:r>
        <w:t>软件保障</w:t>
      </w:r>
      <w:bookmarkEnd w:id="150"/>
    </w:p>
    <w:p w:rsidR="005F0ED9" w:rsidRDefault="005F0ED9">
      <w:pPr>
        <w:pStyle w:val="ProductList-ClauseHeading"/>
        <w:outlineLvl w:val="4"/>
      </w:pPr>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74310"/>
      <w:r>
        <w:instrText>System Center Configuration Manager</w:instrText>
      </w:r>
      <w:bookmarkEnd w:id="152"/>
      <w:r>
        <w:instrText>" \l 3</w:instrText>
      </w:r>
      <w:r>
        <w:fldChar w:fldCharType="end"/>
      </w:r>
    </w:p>
    <w:p w:rsidR="005F0ED9" w:rsidRDefault="009924F1">
      <w:pPr>
        <w:pStyle w:val="ProductList-Offering1SubSection"/>
        <w:outlineLvl w:val="3"/>
      </w:pPr>
      <w:bookmarkStart w:id="153" w:name="_Sec691"/>
      <w:r>
        <w:t>1.</w:t>
      </w:r>
      <w:r>
        <w:t>计划可用性</w:t>
      </w:r>
      <w:bookmarkEnd w:id="153"/>
    </w:p>
    <w:p w:rsidR="005F0ED9" w:rsidRDefault="005F0ED9">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154" w:name="_Sec746"/>
      <w:r>
        <w:t>2.</w:t>
      </w:r>
      <w:r>
        <w:t>产品条件</w:t>
      </w:r>
      <w:bookmarkEnd w:id="154"/>
    </w:p>
    <w:tbl>
      <w:tblPr>
        <w:tblStyle w:val="PURTable"/>
        <w:tblW w:w="0" w:type="dxa"/>
        <w:tblLook w:val="04A0" w:firstRow="1" w:lastRow="0" w:firstColumn="1" w:lastColumn="0" w:noHBand="0" w:noVBand="1"/>
      </w:tblPr>
      <w:tblGrid>
        <w:gridCol w:w="3656"/>
        <w:gridCol w:w="3567"/>
        <w:gridCol w:w="356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55" w:name="_Sec802"/>
      <w:r>
        <w:t>3.</w:t>
      </w:r>
      <w:r>
        <w:t>使用权利</w:t>
      </w:r>
      <w:bookmarkEnd w:id="155"/>
    </w:p>
    <w:tbl>
      <w:tblPr>
        <w:tblStyle w:val="PURTable"/>
        <w:tblW w:w="0" w:type="dxa"/>
        <w:tblLook w:val="04A0" w:firstRow="1" w:lastRow="0" w:firstColumn="1" w:lastColumn="0" w:noHBand="0" w:noVBand="1"/>
      </w:tblPr>
      <w:tblGrid>
        <w:gridCol w:w="3609"/>
        <w:gridCol w:w="3563"/>
        <w:gridCol w:w="361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3.2 SQL Server </w:t>
      </w:r>
      <w:r>
        <w:t>技术</w:t>
      </w:r>
    </w:p>
    <w:p w:rsidR="005F0ED9" w:rsidRDefault="009924F1">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5F0ED9" w:rsidRDefault="009924F1">
      <w:pPr>
        <w:pStyle w:val="ProductList-Offering1SubSection"/>
        <w:outlineLvl w:val="3"/>
      </w:pPr>
      <w:bookmarkStart w:id="156" w:name="_Sec839"/>
      <w:r>
        <w:t>4.</w:t>
      </w:r>
      <w:r>
        <w:t>软件保障</w:t>
      </w:r>
      <w:bookmarkEnd w:id="156"/>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System Center Configuration Manager -- VDI </w:t>
      </w:r>
      <w:r>
        <w:t>权利</w:t>
      </w:r>
    </w:p>
    <w:p w:rsidR="005F0ED9" w:rsidRDefault="009924F1">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5F0ED9" w:rsidRDefault="005F0ED9">
      <w:pPr>
        <w:pStyle w:val="ProductList-Body"/>
      </w:pPr>
    </w:p>
    <w:p w:rsidR="005F0ED9" w:rsidRDefault="009924F1">
      <w:pPr>
        <w:pStyle w:val="ProductList-ClauseHeading"/>
        <w:outlineLvl w:val="4"/>
      </w:pPr>
      <w:r>
        <w:t>4.2 System Center Configuration Manager</w:t>
      </w:r>
      <w:r>
        <w:t>（当前分支）权利</w:t>
      </w:r>
    </w:p>
    <w:p w:rsidR="005F0ED9" w:rsidRDefault="009924F1">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74311"/>
      <w:r>
        <w:instrText>System Center Data Protection Manager</w:instrText>
      </w:r>
      <w:bookmarkEnd w:id="158"/>
      <w:r>
        <w:instrText>" \l 3</w:instrText>
      </w:r>
      <w:r>
        <w:fldChar w:fldCharType="end"/>
      </w:r>
    </w:p>
    <w:p w:rsidR="005F0ED9" w:rsidRDefault="009924F1">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74312"/>
      <w:r>
        <w:instrText>System Center Endpoint Protection</w:instrText>
      </w:r>
      <w:bookmarkEnd w:id="160"/>
      <w:r>
        <w:instrText>" \l 3</w:instrText>
      </w:r>
      <w:r>
        <w:fldChar w:fldCharType="end"/>
      </w:r>
    </w:p>
    <w:p w:rsidR="005F0ED9" w:rsidRDefault="009924F1">
      <w:pPr>
        <w:pStyle w:val="ProductList-Offering1SubSection"/>
        <w:outlineLvl w:val="3"/>
      </w:pPr>
      <w:bookmarkStart w:id="161" w:name="_Sec892"/>
      <w:r>
        <w:t>1.</w:t>
      </w:r>
      <w:r>
        <w:t>计划可用性</w:t>
      </w:r>
      <w:bookmarkEnd w:id="161"/>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162" w:name="_Sec893"/>
      <w:r>
        <w:t>2.</w:t>
      </w:r>
      <w:r>
        <w:t>产品条件</w:t>
      </w:r>
      <w:bookmarkEnd w:id="162"/>
    </w:p>
    <w:tbl>
      <w:tblPr>
        <w:tblStyle w:val="PURTable"/>
        <w:tblW w:w="0" w:type="dxa"/>
        <w:tblLook w:val="04A0" w:firstRow="1" w:lastRow="0" w:firstColumn="1" w:lastColumn="0" w:noHBand="0" w:noVBand="1"/>
      </w:tblPr>
      <w:tblGrid>
        <w:gridCol w:w="3638"/>
        <w:gridCol w:w="3576"/>
        <w:gridCol w:w="357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前提（软件保障）：不适用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63" w:name="_Sec894"/>
      <w:r>
        <w:t>3.</w:t>
      </w:r>
      <w:r>
        <w:t>使用权利</w:t>
      </w:r>
      <w:bookmarkEnd w:id="163"/>
    </w:p>
    <w:tbl>
      <w:tblPr>
        <w:tblStyle w:val="PURTable"/>
        <w:tblW w:w="0" w:type="dxa"/>
        <w:tblLook w:val="04A0" w:firstRow="1" w:lastRow="0" w:firstColumn="1" w:lastColumn="0" w:noHBand="0" w:noVBand="1"/>
      </w:tblPr>
      <w:tblGrid>
        <w:gridCol w:w="3626"/>
        <w:gridCol w:w="3582"/>
        <w:gridCol w:w="358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设备和用户</w:t>
      </w:r>
      <w:r>
        <w:t xml:space="preserve"> SL</w:t>
      </w:r>
    </w:p>
    <w:p w:rsidR="005F0ED9" w:rsidRDefault="009924F1">
      <w:pPr>
        <w:pStyle w:val="ProductList-Body"/>
      </w:pPr>
      <w:r>
        <w:t>客户可以购买设备或用户</w:t>
      </w:r>
      <w:r>
        <w:t xml:space="preserve"> SL</w:t>
      </w:r>
      <w:r>
        <w:t>，以符合管理服务器许可模型下的客户端管理许可要求。</w:t>
      </w:r>
    </w:p>
    <w:p w:rsidR="005F0ED9" w:rsidRDefault="005F0ED9">
      <w:pPr>
        <w:pStyle w:val="ProductList-Body"/>
      </w:pPr>
    </w:p>
    <w:p w:rsidR="005F0ED9" w:rsidRDefault="009924F1">
      <w:pPr>
        <w:pStyle w:val="ProductList-ClauseHeading"/>
        <w:outlineLvl w:val="4"/>
      </w:pPr>
      <w:r>
        <w:t xml:space="preserve">3.2 </w:t>
      </w:r>
      <w:r>
        <w:t>服务器管理</w:t>
      </w:r>
      <w:r>
        <w:t xml:space="preserve"> SL</w:t>
      </w:r>
    </w:p>
    <w:p w:rsidR="005F0ED9" w:rsidRDefault="009924F1">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5F0ED9" w:rsidRDefault="005F0ED9">
      <w:pPr>
        <w:pStyle w:val="ProductList-Body"/>
      </w:pPr>
    </w:p>
    <w:p w:rsidR="005F0ED9" w:rsidRDefault="009924F1">
      <w:pPr>
        <w:pStyle w:val="ProductList-ClauseHeading"/>
        <w:outlineLvl w:val="4"/>
      </w:pPr>
      <w:r>
        <w:t xml:space="preserve">3.3 </w:t>
      </w:r>
      <w:r>
        <w:t>扫描引擎的替换</w:t>
      </w:r>
    </w:p>
    <w:p w:rsidR="005F0ED9" w:rsidRDefault="009924F1">
      <w:pPr>
        <w:pStyle w:val="ProductList-Body"/>
      </w:pPr>
      <w:r>
        <w:t>微软可能会用相似的软件和文件替换在线服务的：</w:t>
      </w:r>
    </w:p>
    <w:p w:rsidR="005F0ED9" w:rsidRDefault="009924F1">
      <w:pPr>
        <w:pStyle w:val="ProductList-Bullet"/>
        <w:numPr>
          <w:ilvl w:val="0"/>
          <w:numId w:val="25"/>
        </w:numPr>
      </w:pPr>
      <w:r>
        <w:t>防病毒和防垃圾邮件软件；以及</w:t>
      </w:r>
    </w:p>
    <w:p w:rsidR="005F0ED9" w:rsidRDefault="009924F1">
      <w:pPr>
        <w:pStyle w:val="ProductList-Bullet"/>
        <w:numPr>
          <w:ilvl w:val="0"/>
          <w:numId w:val="25"/>
        </w:numPr>
      </w:pPr>
      <w:r>
        <w:t>签名文件和内容过滤数据文件。</w:t>
      </w:r>
    </w:p>
    <w:p w:rsidR="005F0ED9" w:rsidRDefault="009924F1">
      <w:pPr>
        <w:pStyle w:val="ProductList-Offering1SubSection"/>
        <w:outlineLvl w:val="3"/>
      </w:pPr>
      <w:bookmarkStart w:id="164" w:name="_Sec895"/>
      <w:r>
        <w:t>4.</w:t>
      </w:r>
      <w:r>
        <w:t>软件保障</w:t>
      </w:r>
      <w:bookmarkEnd w:id="164"/>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74313"/>
      <w:r>
        <w:instrText>System Center Operation Manager</w:instrText>
      </w:r>
      <w:bookmarkEnd w:id="166"/>
      <w:r>
        <w:instrText>" \l 3</w:instrText>
      </w:r>
      <w:r>
        <w:fldChar w:fldCharType="end"/>
      </w:r>
    </w:p>
    <w:p w:rsidR="005F0ED9" w:rsidRDefault="009924F1">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74314"/>
      <w:r>
        <w:instrText>System Center Server Management Suite</w:instrText>
      </w:r>
      <w:bookmarkEnd w:id="168"/>
      <w:r>
        <w:instrText>" \l 3</w:instrText>
      </w:r>
      <w:r>
        <w:fldChar w:fldCharType="end"/>
      </w:r>
    </w:p>
    <w:p w:rsidR="005F0ED9" w:rsidRDefault="009924F1">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1">
        <w:r>
          <w:rPr>
            <w:color w:val="00467F"/>
            <w:u w:val="single"/>
          </w:rPr>
          <w:t>http://go.microsoft.com/?linkid=9839207</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74315"/>
      <w:r>
        <w:instrText>System Center Service Manager</w:instrText>
      </w:r>
      <w:bookmarkEnd w:id="170"/>
      <w:r>
        <w:instrText>" \l 3</w:instrText>
      </w:r>
      <w:r>
        <w:fldChar w:fldCharType="end"/>
      </w:r>
    </w:p>
    <w:p w:rsidR="005F0ED9" w:rsidRDefault="009924F1">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3">
        <w:r>
          <w:rPr>
            <w:color w:val="00467F"/>
            <w:u w:val="single"/>
          </w:rPr>
          <w:t>http://go.microsoft.com/?linkid=9839207</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74316"/>
      <w:r>
        <w:instrText>Virtual Desktop Infrastructure (VDI) Suite</w:instrText>
      </w:r>
      <w:bookmarkEnd w:id="172"/>
      <w:r>
        <w:instrText>" \l 2</w:instrText>
      </w:r>
      <w:r>
        <w:fldChar w:fldCharType="end"/>
      </w:r>
    </w:p>
    <w:p w:rsidR="005F0ED9" w:rsidRDefault="009924F1">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5">
        <w:r>
          <w:rPr>
            <w:color w:val="00467F"/>
            <w:u w:val="single"/>
          </w:rPr>
          <w:t>http://go.microsoft.com/?linkid=9839207</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173" w:name="_Sec617"/>
      <w:r>
        <w:t>Visual Studio</w:t>
      </w:r>
      <w:bookmarkEnd w:id="173"/>
      <w:r>
        <w:fldChar w:fldCharType="begin"/>
      </w:r>
      <w:r>
        <w:instrText xml:space="preserve"> TC "</w:instrText>
      </w:r>
      <w:bookmarkStart w:id="174" w:name="_Toc444074317"/>
      <w:r>
        <w:instrText>Visual Studio</w:instrText>
      </w:r>
      <w:bookmarkEnd w:id="174"/>
      <w:r>
        <w:instrText>" \l 2</w:instrText>
      </w:r>
      <w:r>
        <w:fldChar w:fldCharType="end"/>
      </w:r>
    </w:p>
    <w:p w:rsidR="005F0ED9" w:rsidRDefault="009924F1">
      <w:pPr>
        <w:pStyle w:val="ProductList-Offering2HeadingNoBorder"/>
        <w:outlineLvl w:val="2"/>
      </w:pPr>
      <w:bookmarkStart w:id="175" w:name="_Sec649"/>
      <w:r>
        <w:t>Visual Studio</w:t>
      </w:r>
      <w:bookmarkEnd w:id="175"/>
      <w:r>
        <w:fldChar w:fldCharType="begin"/>
      </w:r>
      <w:r>
        <w:instrText xml:space="preserve"> TC "</w:instrText>
      </w:r>
      <w:bookmarkStart w:id="176" w:name="_Toc444074318"/>
      <w:r>
        <w:instrText>Visual Studio</w:instrText>
      </w:r>
      <w:bookmarkEnd w:id="176"/>
      <w:r>
        <w:instrText>" \l 3</w:instrText>
      </w:r>
      <w:r>
        <w:fldChar w:fldCharType="end"/>
      </w:r>
    </w:p>
    <w:p w:rsidR="005F0ED9" w:rsidRDefault="009924F1">
      <w:pPr>
        <w:pStyle w:val="ProductList-Offering1SubSection"/>
        <w:outlineLvl w:val="3"/>
      </w:pPr>
      <w:bookmarkStart w:id="177" w:name="_Sec697"/>
      <w:r>
        <w:t>1.</w:t>
      </w:r>
      <w:r>
        <w:t>计划可用性</w:t>
      </w:r>
      <w:bookmarkEnd w:id="177"/>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178" w:name="_Sec752"/>
      <w:r>
        <w:t>2.</w:t>
      </w:r>
      <w:r>
        <w:t>产品条件</w:t>
      </w:r>
      <w:bookmarkEnd w:id="178"/>
    </w:p>
    <w:tbl>
      <w:tblPr>
        <w:tblStyle w:val="PURTable"/>
        <w:tblW w:w="0" w:type="dxa"/>
        <w:tblLook w:val="04A0" w:firstRow="1" w:lastRow="0" w:firstColumn="1" w:lastColumn="0" w:noHBand="0" w:noVBand="1"/>
      </w:tblPr>
      <w:tblGrid>
        <w:gridCol w:w="3622"/>
        <w:gridCol w:w="3584"/>
        <w:gridCol w:w="358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Visual Studio Premium 2013 with MSDN </w:t>
      </w:r>
      <w:r>
        <w:t>和</w:t>
      </w:r>
      <w:r>
        <w:t xml:space="preserve"> Visual Studio Ultimate 2013 with MSDN</w:t>
      </w:r>
    </w:p>
    <w:p w:rsidR="005F0ED9" w:rsidRDefault="009924F1">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5F0ED9" w:rsidRDefault="005F0ED9">
      <w:pPr>
        <w:pStyle w:val="ProductList-Body"/>
      </w:pPr>
    </w:p>
    <w:p w:rsidR="005F0ED9" w:rsidRDefault="009924F1">
      <w:pPr>
        <w:pStyle w:val="ProductList-ClauseHeading"/>
        <w:outlineLvl w:val="4"/>
      </w:pPr>
      <w:r>
        <w:t xml:space="preserve">2.2 SQL Server Parallel Data Warehouse Developer </w:t>
      </w:r>
      <w:r>
        <w:t>的许可授予</w:t>
      </w:r>
    </w:p>
    <w:p w:rsidR="005F0ED9" w:rsidRDefault="009924F1">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5F0ED9" w:rsidRDefault="005F0ED9">
      <w:pPr>
        <w:pStyle w:val="ProductList-Body"/>
      </w:pPr>
    </w:p>
    <w:p w:rsidR="005F0ED9" w:rsidRDefault="009924F1">
      <w:pPr>
        <w:pStyle w:val="ProductList-ClauseHeading"/>
        <w:outlineLvl w:val="4"/>
      </w:pPr>
      <w:r>
        <w:t xml:space="preserve">2.3 Visual Studio Team Foundation Server 2015 </w:t>
      </w:r>
      <w:r>
        <w:t>的许可授予</w:t>
      </w:r>
    </w:p>
    <w:p w:rsidR="005F0ED9" w:rsidRDefault="009924F1">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5F0ED9" w:rsidRDefault="005F0ED9">
      <w:pPr>
        <w:pStyle w:val="ProductList-Body"/>
      </w:pPr>
    </w:p>
    <w:p w:rsidR="005F0ED9" w:rsidRDefault="009924F1">
      <w:pPr>
        <w:pStyle w:val="ProductList-ClauseHeading"/>
        <w:outlineLvl w:val="4"/>
      </w:pPr>
      <w:r>
        <w:t xml:space="preserve">2.4 Microsoft Azure </w:t>
      </w:r>
      <w:r>
        <w:t>平台服务</w:t>
      </w:r>
    </w:p>
    <w:p w:rsidR="005F0ED9" w:rsidRDefault="009924F1">
      <w:pPr>
        <w:pStyle w:val="ProductList-Body"/>
      </w:pPr>
      <w:r>
        <w:t xml:space="preserve">Microsoft Azure </w:t>
      </w:r>
      <w:r>
        <w:t>权益不能从多个</w:t>
      </w:r>
      <w:r>
        <w:t xml:space="preserve"> MSDN </w:t>
      </w:r>
      <w:r>
        <w:t>订购合并到一个</w:t>
      </w:r>
      <w:r>
        <w:t xml:space="preserve"> Microsoft Azure </w:t>
      </w:r>
      <w:r>
        <w:t>帐户中。</w:t>
      </w:r>
    </w:p>
    <w:p w:rsidR="005F0ED9" w:rsidRDefault="009924F1">
      <w:pPr>
        <w:pStyle w:val="ProductList-Offering1SubSection"/>
        <w:outlineLvl w:val="3"/>
      </w:pPr>
      <w:bookmarkStart w:id="179" w:name="_Sec810"/>
      <w:r>
        <w:t>3.</w:t>
      </w:r>
      <w:r>
        <w:t>使用权利</w:t>
      </w:r>
      <w:bookmarkEnd w:id="179"/>
    </w:p>
    <w:tbl>
      <w:tblPr>
        <w:tblStyle w:val="PURTable"/>
        <w:tblW w:w="0" w:type="dxa"/>
        <w:tblLook w:val="04A0" w:firstRow="1" w:lastRow="0" w:firstColumn="1" w:lastColumn="0" w:noHBand="0" w:noVBand="1"/>
      </w:tblPr>
      <w:tblGrid>
        <w:gridCol w:w="3636"/>
        <w:gridCol w:w="3540"/>
        <w:gridCol w:w="361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BUILDSERVER.TXT </w:t>
      </w:r>
      <w:r>
        <w:t>文件</w:t>
      </w:r>
    </w:p>
    <w:p w:rsidR="005F0ED9" w:rsidRDefault="009924F1">
      <w:pPr>
        <w:pStyle w:val="ProductList-Body"/>
      </w:pPr>
      <w:r>
        <w:t>客户可以在生成计算机上安装位于</w:t>
      </w:r>
      <w:r>
        <w:t xml:space="preserve"> </w:t>
      </w:r>
      <w:hyperlink r:id="rId76">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5F0ED9" w:rsidRDefault="005F0ED9">
      <w:pPr>
        <w:pStyle w:val="ProductList-Body"/>
      </w:pPr>
    </w:p>
    <w:p w:rsidR="005F0ED9" w:rsidRDefault="009924F1">
      <w:pPr>
        <w:pStyle w:val="ProductList-ClauseHeading"/>
        <w:outlineLvl w:val="4"/>
      </w:pPr>
      <w:r>
        <w:t xml:space="preserve">3.2 </w:t>
      </w:r>
      <w:r>
        <w:t>实用程序</w:t>
      </w:r>
    </w:p>
    <w:p w:rsidR="005F0ED9" w:rsidRDefault="009924F1">
      <w:pPr>
        <w:pStyle w:val="ProductList-Body"/>
      </w:pPr>
      <w:r>
        <w:t>客户可以将</w:t>
      </w:r>
      <w:r>
        <w:t xml:space="preserve"> </w:t>
      </w:r>
      <w:hyperlink r:id="rId77">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5F0ED9" w:rsidRDefault="005F0ED9">
      <w:pPr>
        <w:pStyle w:val="ProductList-Body"/>
      </w:pPr>
    </w:p>
    <w:p w:rsidR="005F0ED9" w:rsidRDefault="009924F1">
      <w:pPr>
        <w:pStyle w:val="ProductList-ClauseHeading"/>
        <w:outlineLvl w:val="4"/>
      </w:pPr>
      <w:r>
        <w:t xml:space="preserve">3.3 System Center – Virtual Machine Manager (SCVMM) – Visual Studio Enterprise with MSDN </w:t>
      </w:r>
      <w:r>
        <w:t>和</w:t>
      </w:r>
      <w:r>
        <w:t xml:space="preserve"> Visual Studio Test Professional with MSDN</w:t>
      </w:r>
    </w:p>
    <w:p w:rsidR="005F0ED9" w:rsidRDefault="009924F1">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5F0ED9" w:rsidRDefault="005F0ED9">
      <w:pPr>
        <w:pStyle w:val="ProductList-Body"/>
      </w:pPr>
    </w:p>
    <w:p w:rsidR="005F0ED9" w:rsidRDefault="009924F1">
      <w:pPr>
        <w:pStyle w:val="ProductList-ClauseHeading"/>
        <w:outlineLvl w:val="4"/>
      </w:pPr>
      <w:r>
        <w:t>3.4 Office Professional Plus 2016 – Visual Studio Enterprise with MSDN</w:t>
      </w:r>
    </w:p>
    <w:p w:rsidR="005F0ED9" w:rsidRDefault="009924F1">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5F0ED9" w:rsidRDefault="005F0ED9">
      <w:pPr>
        <w:pStyle w:val="ProductList-Body"/>
      </w:pPr>
    </w:p>
    <w:p w:rsidR="005F0ED9" w:rsidRDefault="009924F1">
      <w:pPr>
        <w:pStyle w:val="ProductList-ClauseHeading"/>
        <w:outlineLvl w:val="4"/>
      </w:pPr>
      <w:r>
        <w:t xml:space="preserve">3.5 GNU Lesser General Public Licensed </w:t>
      </w:r>
      <w:r>
        <w:t>库</w:t>
      </w:r>
    </w:p>
    <w:p w:rsidR="005F0ED9" w:rsidRDefault="009924F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5F0ED9" w:rsidRDefault="009924F1">
      <w:pPr>
        <w:pStyle w:val="ProductList-Offering1SubSection"/>
        <w:outlineLvl w:val="3"/>
      </w:pPr>
      <w:bookmarkStart w:id="180" w:name="_Sec834"/>
      <w:r>
        <w:t>4.</w:t>
      </w:r>
      <w:r>
        <w:t>软件保障</w:t>
      </w:r>
      <w:bookmarkEnd w:id="180"/>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w:t>
      </w:r>
      <w:r>
        <w:t>软件保障资格</w:t>
      </w:r>
    </w:p>
    <w:p w:rsidR="005F0ED9" w:rsidRDefault="009924F1">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5F0ED9" w:rsidRDefault="005F0ED9">
      <w:pPr>
        <w:pStyle w:val="ProductList-Body"/>
      </w:pPr>
    </w:p>
    <w:p w:rsidR="005F0ED9" w:rsidRDefault="009924F1">
      <w:pPr>
        <w:pStyle w:val="ProductList-ClauseHeading"/>
        <w:outlineLvl w:val="4"/>
      </w:pPr>
      <w:r>
        <w:t xml:space="preserve">4.2 MSDN </w:t>
      </w:r>
      <w:r>
        <w:t>永久权利</w:t>
      </w:r>
    </w:p>
    <w:p w:rsidR="005F0ED9" w:rsidRDefault="009924F1">
      <w:pPr>
        <w:pStyle w:val="ProductList-Body"/>
      </w:pPr>
      <w:r>
        <w:t>如果客户使用</w:t>
      </w:r>
      <w:r>
        <w:t xml:space="preserve"> Visual Studio </w:t>
      </w:r>
      <w:r>
        <w:t>的权利变为永久权利，则通过</w:t>
      </w:r>
      <w:r>
        <w:t xml:space="preserve"> MSDN </w:t>
      </w:r>
      <w:r>
        <w:t>许可的任何软件的权利将随之变为永久权利。</w:t>
      </w:r>
    </w:p>
    <w:p w:rsidR="005F0ED9" w:rsidRDefault="005F0ED9">
      <w:pPr>
        <w:pStyle w:val="ProductList-Body"/>
      </w:pPr>
    </w:p>
    <w:p w:rsidR="005F0ED9" w:rsidRDefault="009924F1">
      <w:pPr>
        <w:pStyle w:val="ProductList-ClauseHeading"/>
        <w:outlineLvl w:val="4"/>
      </w:pPr>
      <w:r>
        <w:t xml:space="preserve">4.3 </w:t>
      </w:r>
      <w:r>
        <w:t>订购许可的软件保障权利和权益</w:t>
      </w:r>
    </w:p>
    <w:p w:rsidR="005F0ED9" w:rsidRDefault="009924F1">
      <w:pPr>
        <w:pStyle w:val="ProductList-Body"/>
      </w:pPr>
      <w:r>
        <w:t>客户依照服务器和云许可登记表获得的任何订购许可授予与在订购期内通过软件保障范围获得的许可相同的软件保障权利和权益。</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74319"/>
      <w:r>
        <w:instrText>Visual Studio Team Foundation Server</w:instrText>
      </w:r>
      <w:bookmarkEnd w:id="182"/>
      <w:r>
        <w:instrText>" \l 3</w:instrText>
      </w:r>
      <w:r>
        <w:fldChar w:fldCharType="end"/>
      </w:r>
    </w:p>
    <w:p w:rsidR="005F0ED9" w:rsidRDefault="009924F1">
      <w:pPr>
        <w:pStyle w:val="ProductList-Offering1SubSection"/>
        <w:outlineLvl w:val="3"/>
      </w:pPr>
      <w:bookmarkStart w:id="183" w:name="_Sec698"/>
      <w:r>
        <w:t>1.</w:t>
      </w:r>
      <w:r>
        <w:t>计划可用性</w:t>
      </w:r>
      <w:bookmarkEnd w:id="183"/>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F0ED9" w:rsidRDefault="005F0E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F0ED9" w:rsidRDefault="005F0E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184" w:name="_Sec753"/>
      <w:r>
        <w:t>2.</w:t>
      </w:r>
      <w:r>
        <w:t>产品条件</w:t>
      </w:r>
      <w:bookmarkEnd w:id="184"/>
    </w:p>
    <w:tbl>
      <w:tblPr>
        <w:tblStyle w:val="PURTable"/>
        <w:tblW w:w="0" w:type="dxa"/>
        <w:tblLook w:val="04A0" w:firstRow="1" w:lastRow="0" w:firstColumn="1" w:lastColumn="0" w:noHBand="0" w:noVBand="1"/>
      </w:tblPr>
      <w:tblGrid>
        <w:gridCol w:w="3644"/>
        <w:gridCol w:w="3573"/>
        <w:gridCol w:w="357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185" w:name="_Sec811"/>
      <w:r>
        <w:t>3.</w:t>
      </w:r>
      <w:r>
        <w:t>使用权利</w:t>
      </w:r>
      <w:bookmarkEnd w:id="185"/>
    </w:p>
    <w:tbl>
      <w:tblPr>
        <w:tblStyle w:val="PURTable"/>
        <w:tblW w:w="0" w:type="dxa"/>
        <w:tblLook w:val="04A0" w:firstRow="1" w:lastRow="0" w:firstColumn="1" w:lastColumn="0" w:noHBand="0" w:noVBand="1"/>
      </w:tblPr>
      <w:tblGrid>
        <w:gridCol w:w="3581"/>
        <w:gridCol w:w="3573"/>
        <w:gridCol w:w="363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Visual Studio Team Services </w:t>
            </w:r>
            <w:r>
              <w:t>付费用户</w:t>
            </w:r>
          </w:p>
        </w:tc>
      </w:tr>
    </w:tbl>
    <w:p w:rsidR="005F0ED9" w:rsidRDefault="005F0ED9">
      <w:pPr>
        <w:pStyle w:val="ProductList-Body"/>
      </w:pPr>
    </w:p>
    <w:p w:rsidR="005F0ED9" w:rsidRDefault="009924F1">
      <w:pPr>
        <w:pStyle w:val="ProductList-SubClauseHeading"/>
        <w:outlineLvl w:val="5"/>
      </w:pPr>
      <w:r>
        <w:t xml:space="preserve">3.1.1 </w:t>
      </w:r>
      <w:r>
        <w:t>附加功能</w:t>
      </w:r>
    </w:p>
    <w:p w:rsidR="005F0ED9" w:rsidRDefault="009924F1">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Visual Studio Enterprise 2015 with MSDN</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5"/>
      </w:pPr>
      <w:r>
        <w:t xml:space="preserve">3.1.2 </w:t>
      </w:r>
      <w:r>
        <w:t>附加功能</w:t>
      </w:r>
    </w:p>
    <w:p w:rsidR="005F0ED9" w:rsidRDefault="009924F1">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Visual Studio Enterprise 2015 with MSDN</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5F0ED9" w:rsidRDefault="009924F1">
            <w:pPr>
              <w:pStyle w:val="ProductList-TableBody"/>
            </w:pPr>
            <w:r>
              <w:t xml:space="preserve">Visual Studio Team Services </w:t>
            </w:r>
            <w:r>
              <w:t>测试管理器扩展</w:t>
            </w:r>
          </w:p>
        </w:tc>
      </w:tr>
    </w:tbl>
    <w:p w:rsidR="005F0ED9" w:rsidRDefault="005F0ED9">
      <w:pPr>
        <w:pStyle w:val="ProductList-BodyIndented"/>
      </w:pPr>
    </w:p>
    <w:p w:rsidR="005F0ED9" w:rsidRDefault="009924F1">
      <w:pPr>
        <w:pStyle w:val="ProductList-ClauseHeading"/>
        <w:outlineLvl w:val="4"/>
      </w:pPr>
      <w:r>
        <w:t xml:space="preserve">3.2 </w:t>
      </w:r>
      <w:r>
        <w:t>不需要</w:t>
      </w:r>
      <w:r>
        <w:t xml:space="preserve"> CAL </w:t>
      </w:r>
      <w:r>
        <w:t>的使用情况</w:t>
      </w:r>
    </w:p>
    <w:p w:rsidR="005F0ED9" w:rsidRDefault="009924F1">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5F0ED9" w:rsidRDefault="005F0ED9">
      <w:pPr>
        <w:pStyle w:val="ProductList-Body"/>
      </w:pPr>
    </w:p>
    <w:p w:rsidR="005F0ED9" w:rsidRDefault="009924F1">
      <w:pPr>
        <w:pStyle w:val="ProductList-ClauseHeading"/>
        <w:outlineLvl w:val="4"/>
      </w:pPr>
      <w:r>
        <w:t xml:space="preserve">3.3 SQL Server </w:t>
      </w:r>
      <w:r>
        <w:t>技术</w:t>
      </w:r>
    </w:p>
    <w:p w:rsidR="005F0ED9" w:rsidRDefault="009924F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5F0ED9" w:rsidRDefault="005F0ED9">
      <w:pPr>
        <w:pStyle w:val="ProductList-Body"/>
      </w:pPr>
    </w:p>
    <w:p w:rsidR="005F0ED9" w:rsidRDefault="009924F1">
      <w:pPr>
        <w:pStyle w:val="ProductList-ClauseHeading"/>
        <w:outlineLvl w:val="4"/>
      </w:pPr>
      <w:r>
        <w:t xml:space="preserve">3.4 GNU Lesser General Public Licensed </w:t>
      </w:r>
      <w:r>
        <w:t>库</w:t>
      </w:r>
    </w:p>
    <w:p w:rsidR="005F0ED9" w:rsidRDefault="009924F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5F0ED9" w:rsidRDefault="005F0ED9">
      <w:pPr>
        <w:pStyle w:val="ProductList-Body"/>
      </w:pPr>
    </w:p>
    <w:p w:rsidR="005F0ED9" w:rsidRDefault="009924F1">
      <w:pPr>
        <w:pStyle w:val="ProductList-ClauseHeading"/>
        <w:outlineLvl w:val="4"/>
      </w:pPr>
      <w:r>
        <w:t xml:space="preserve">3.5 Visual Studio Team Foundation Server </w:t>
      </w:r>
      <w:r>
        <w:t>生成服务</w:t>
      </w:r>
    </w:p>
    <w:p w:rsidR="005F0ED9" w:rsidRDefault="009924F1">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5F0ED9" w:rsidRDefault="005F0ED9">
      <w:pPr>
        <w:pStyle w:val="ProductList-Body"/>
      </w:pPr>
    </w:p>
    <w:p w:rsidR="005F0ED9" w:rsidRDefault="009924F1">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Visual Studio Team Foundation Server SharePoint </w:t>
            </w:r>
            <w:r>
              <w:t>扩展</w:t>
            </w:r>
          </w:p>
        </w:tc>
      </w:tr>
    </w:tbl>
    <w:p w:rsidR="005F0ED9" w:rsidRDefault="009924F1">
      <w:pPr>
        <w:pStyle w:val="ProductList-Offering1SubSection"/>
        <w:outlineLvl w:val="3"/>
      </w:pPr>
      <w:bookmarkStart w:id="186" w:name="_Sec837"/>
      <w:r>
        <w:t>4.</w:t>
      </w:r>
      <w:r>
        <w:t>软件保障</w:t>
      </w:r>
      <w:bookmarkEnd w:id="186"/>
    </w:p>
    <w:tbl>
      <w:tblPr>
        <w:tblStyle w:val="PURTable"/>
        <w:tblW w:w="0" w:type="dxa"/>
        <w:tblLook w:val="04A0" w:firstRow="1" w:lastRow="0" w:firstColumn="1" w:lastColumn="0" w:noHBand="0" w:noVBand="1"/>
      </w:tblPr>
      <w:tblGrid>
        <w:gridCol w:w="3582"/>
        <w:gridCol w:w="3553"/>
        <w:gridCol w:w="3553"/>
        <w:gridCol w:w="102"/>
      </w:tblGrid>
      <w:tr w:rsidR="005F0E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r w:rsidR="005F0ED9">
        <w:tc>
          <w:tcPr>
            <w:tcW w:w="12240" w:type="dxa"/>
            <w:gridSpan w:val="4"/>
            <w:tcBorders>
              <w:top w:val="none" w:sz="4" w:space="0" w:color="6E6E6E"/>
              <w:left w:val="none" w:sz="4" w:space="0" w:color="6E6E6E"/>
              <w:bottom w:val="none" w:sz="4" w:space="0" w:color="6E6E6E"/>
              <w:right w:val="none" w:sz="4" w:space="0" w:color="6E6E6E"/>
            </w:tcBorders>
          </w:tcPr>
          <w:p w:rsidR="005F0ED9" w:rsidRDefault="005F0ED9">
            <w:pPr>
              <w:pStyle w:val="PURBreadcrumb"/>
            </w:pPr>
          </w:p>
          <w:tbl>
            <w:tblPr>
              <w:tblW w:w="0" w:type="dxa"/>
              <w:tblLook w:val="04A0" w:firstRow="1" w:lastRow="0" w:firstColumn="1" w:lastColumn="0" w:noHBand="0" w:noVBand="1"/>
            </w:tblPr>
            <w:tblGrid>
              <w:gridCol w:w="10674"/>
            </w:tblGrid>
            <w:tr w:rsidR="005F0ED9">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TableBody"/>
            </w:pPr>
          </w:p>
        </w:tc>
      </w:tr>
    </w:tbl>
    <w:p w:rsidR="005F0ED9" w:rsidRDefault="005F0ED9">
      <w:pPr>
        <w:pStyle w:val="ProductList-Body"/>
      </w:pPr>
    </w:p>
    <w:p w:rsidR="005F0ED9" w:rsidRDefault="009924F1">
      <w:pPr>
        <w:pStyle w:val="ProductList-OfferingGroupHeading"/>
        <w:outlineLvl w:val="1"/>
      </w:pPr>
      <w:bookmarkStart w:id="187" w:name="_Sec618"/>
      <w:r>
        <w:t>Windows</w:t>
      </w:r>
      <w:bookmarkEnd w:id="187"/>
      <w:r>
        <w:fldChar w:fldCharType="begin"/>
      </w:r>
      <w:r>
        <w:instrText xml:space="preserve"> TC "</w:instrText>
      </w:r>
      <w:bookmarkStart w:id="188" w:name="_Toc444074320"/>
      <w:r>
        <w:instrText>Windows</w:instrText>
      </w:r>
      <w:bookmarkEnd w:id="188"/>
      <w:r>
        <w:instrText>" \l 2</w:instrText>
      </w:r>
      <w:r>
        <w:fldChar w:fldCharType="end"/>
      </w:r>
    </w:p>
    <w:p w:rsidR="005F0ED9" w:rsidRDefault="009924F1">
      <w:pPr>
        <w:pStyle w:val="ProductList-Offering2HeadingNoBorder"/>
        <w:outlineLvl w:val="2"/>
      </w:pPr>
      <w:bookmarkStart w:id="189" w:name="_Sec652"/>
      <w:r>
        <w:t xml:space="preserve">Windows </w:t>
      </w:r>
      <w:r>
        <w:t>桌面操作系统</w:t>
      </w:r>
      <w:bookmarkEnd w:id="189"/>
      <w:r>
        <w:fldChar w:fldCharType="begin"/>
      </w:r>
      <w:r>
        <w:instrText xml:space="preserve"> TC "</w:instrText>
      </w:r>
      <w:bookmarkStart w:id="190" w:name="_Toc444074321"/>
      <w:r>
        <w:instrText xml:space="preserve">Windows </w:instrText>
      </w:r>
      <w:r>
        <w:instrText>桌面操作系统</w:instrText>
      </w:r>
      <w:bookmarkEnd w:id="190"/>
      <w:r>
        <w:instrText>" \l 3</w:instrText>
      </w:r>
      <w:r>
        <w:fldChar w:fldCharType="end"/>
      </w:r>
    </w:p>
    <w:p w:rsidR="005F0ED9" w:rsidRDefault="009924F1">
      <w:pPr>
        <w:pStyle w:val="ProductList-Offering1SubSection"/>
        <w:outlineLvl w:val="3"/>
      </w:pPr>
      <w:bookmarkStart w:id="191" w:name="_Sec700"/>
      <w:r>
        <w:t>1.</w:t>
      </w:r>
      <w:r>
        <w:t>计划可用性</w:t>
      </w:r>
      <w:bookmarkEnd w:id="191"/>
    </w:p>
    <w:tbl>
      <w:tblPr>
        <w:tblStyle w:val="PURTable"/>
        <w:tblW w:w="0" w:type="dxa"/>
        <w:tblLook w:val="04A0" w:firstRow="1" w:lastRow="0" w:firstColumn="1" w:lastColumn="0" w:noHBand="0" w:noVBand="1"/>
      </w:tblPr>
      <w:tblGrid>
        <w:gridCol w:w="4028"/>
        <w:gridCol w:w="615"/>
        <w:gridCol w:w="610"/>
        <w:gridCol w:w="611"/>
        <w:gridCol w:w="607"/>
        <w:gridCol w:w="607"/>
        <w:gridCol w:w="611"/>
        <w:gridCol w:w="615"/>
        <w:gridCol w:w="634"/>
        <w:gridCol w:w="619"/>
        <w:gridCol w:w="612"/>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single" w:sz="9" w:space="0" w:color="FFFFFF"/>
              <w:bottom w:val="none" w:sz="4" w:space="0" w:color="BFBFBF"/>
              <w:right w:val="single" w:sz="9" w:space="0" w:color="FFFFFF"/>
            </w:tcBorders>
          </w:tcPr>
          <w:p w:rsidR="005F0ED9" w:rsidRDefault="009924F1">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F0ED9" w:rsidRDefault="009924F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F0ED9" w:rsidRDefault="005F0ED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192" w:name="_Sec755"/>
      <w:r>
        <w:t>2.</w:t>
      </w:r>
      <w:r>
        <w:t>产品条件</w:t>
      </w:r>
      <w:bookmarkEnd w:id="192"/>
    </w:p>
    <w:tbl>
      <w:tblPr>
        <w:tblStyle w:val="PURTable"/>
        <w:tblW w:w="0" w:type="dxa"/>
        <w:tblLook w:val="04A0" w:firstRow="1" w:lastRow="0" w:firstColumn="1" w:lastColumn="0" w:noHBand="0" w:noVBand="1"/>
      </w:tblPr>
      <w:tblGrid>
        <w:gridCol w:w="3606"/>
        <w:gridCol w:w="3592"/>
        <w:gridCol w:w="359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合格操作系统</w:t>
      </w:r>
      <w:r>
        <w:t xml:space="preserve"> (OS)</w:t>
      </w:r>
    </w:p>
    <w:p w:rsidR="005F0ED9" w:rsidRDefault="009924F1">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5F0ED9" w:rsidRDefault="005F0ED9">
      <w:pPr>
        <w:pStyle w:val="ProductList-Body"/>
      </w:pPr>
    </w:p>
    <w:p w:rsidR="005F0ED9" w:rsidRDefault="009924F1">
      <w:pPr>
        <w:pStyle w:val="ProductList-SubClauseHeading"/>
        <w:outlineLvl w:val="5"/>
      </w:pPr>
      <w:r>
        <w:t xml:space="preserve">2.1.1 </w:t>
      </w:r>
      <w:r>
        <w:t>合格操作系统</w:t>
      </w:r>
      <w:r>
        <w:t xml:space="preserve"> (OS) </w:t>
      </w:r>
      <w:r>
        <w:t>图</w:t>
      </w:r>
    </w:p>
    <w:p w:rsidR="005F0ED9" w:rsidRDefault="009924F1">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5F0E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学术版和慈善版</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none" w:sz="4" w:space="0" w:color="000000"/>
            </w:tcBorders>
          </w:tcPr>
          <w:p w:rsidR="005F0ED9" w:rsidRDefault="009924F1">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F0ED9" w:rsidRDefault="005F0ED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F0ED9" w:rsidRDefault="005F0ED9">
            <w:pPr>
              <w:pStyle w:val="ProductList-TableBody"/>
              <w:jc w:val="center"/>
            </w:pP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bl>
    <w:p w:rsidR="005F0ED9" w:rsidRDefault="009924F1">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5F0ED9" w:rsidRDefault="009924F1">
      <w:pPr>
        <w:pStyle w:val="ProductList-BodyIndented"/>
      </w:pPr>
      <w:r>
        <w:rPr>
          <w:i/>
          <w:vertAlign w:val="superscript"/>
        </w:rPr>
        <w:t>2</w:t>
      </w:r>
      <w:r>
        <w:rPr>
          <w:i/>
        </w:rPr>
        <w:t>还适用于通过合并或收购获得的合格设备</w:t>
      </w:r>
    </w:p>
    <w:p w:rsidR="005F0ED9" w:rsidRDefault="009924F1">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5F0ED9" w:rsidRDefault="009924F1">
      <w:pPr>
        <w:pStyle w:val="ProductList-BodyIndented"/>
      </w:pPr>
      <w:r>
        <w:rPr>
          <w:i/>
          <w:vertAlign w:val="superscript"/>
        </w:rPr>
        <w:t>4</w:t>
      </w:r>
      <w:r>
        <w:rPr>
          <w:i/>
        </w:rPr>
        <w:t>不适用于学术、慈善和</w:t>
      </w:r>
      <w:r>
        <w:rPr>
          <w:i/>
        </w:rPr>
        <w:t xml:space="preserve"> OV-CW</w:t>
      </w:r>
      <w:r>
        <w:rPr>
          <w:i/>
        </w:rPr>
        <w:t>。</w:t>
      </w:r>
    </w:p>
    <w:p w:rsidR="005F0ED9" w:rsidRDefault="009924F1">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5F0ED9" w:rsidRDefault="005F0ED9">
      <w:pPr>
        <w:pStyle w:val="ProductList-BodyIndented"/>
      </w:pPr>
    </w:p>
    <w:p w:rsidR="005F0ED9" w:rsidRDefault="009924F1">
      <w:pPr>
        <w:pStyle w:val="ProductList-SubClauseHeading"/>
        <w:outlineLvl w:val="5"/>
      </w:pPr>
      <w:r>
        <w:t xml:space="preserve">2.1.2 </w:t>
      </w:r>
      <w:r>
        <w:t>合格操作系统</w:t>
      </w:r>
      <w:r>
        <w:t xml:space="preserve"> (OS) </w:t>
      </w:r>
      <w:r>
        <w:t>使用限制图</w:t>
      </w:r>
    </w:p>
    <w:p w:rsidR="005F0ED9" w:rsidRDefault="009924F1">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5F0E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学术版和慈善版</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6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bl>
    <w:p w:rsidR="005F0ED9" w:rsidRDefault="009924F1">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5F0ED9" w:rsidRDefault="009924F1">
      <w:pPr>
        <w:pStyle w:val="ProductList-BodyIndented"/>
      </w:pPr>
      <w:r>
        <w:rPr>
          <w:i/>
          <w:vertAlign w:val="superscript"/>
        </w:rPr>
        <w:t>2</w:t>
      </w:r>
      <w:r>
        <w:rPr>
          <w:i/>
        </w:rPr>
        <w:t>还适用于通过合并或收购获得的合格设备</w:t>
      </w:r>
    </w:p>
    <w:p w:rsidR="005F0ED9" w:rsidRDefault="009924F1">
      <w:pPr>
        <w:pStyle w:val="ProductList-BodyIndented"/>
      </w:pPr>
      <w:r>
        <w:rPr>
          <w:i/>
          <w:vertAlign w:val="superscript"/>
        </w:rPr>
        <w:t>3</w:t>
      </w:r>
      <w:r>
        <w:rPr>
          <w:i/>
        </w:rPr>
        <w:t>不适用于学术、慈善和</w:t>
      </w:r>
      <w:r>
        <w:rPr>
          <w:i/>
        </w:rPr>
        <w:t xml:space="preserve"> OV-CW</w:t>
      </w:r>
      <w:r>
        <w:rPr>
          <w:i/>
        </w:rPr>
        <w:t>。</w:t>
      </w:r>
    </w:p>
    <w:p w:rsidR="005F0ED9" w:rsidRDefault="005F0ED9">
      <w:pPr>
        <w:pStyle w:val="ProductList-BodyIndented"/>
      </w:pPr>
    </w:p>
    <w:p w:rsidR="005F0ED9" w:rsidRDefault="009924F1">
      <w:pPr>
        <w:pStyle w:val="ProductList-BodyIndented"/>
      </w:pPr>
      <w:r>
        <w:rPr>
          <w:b/>
        </w:rPr>
        <w:t xml:space="preserve">2.1.2.1 Windows </w:t>
      </w:r>
      <w:r>
        <w:rPr>
          <w:b/>
        </w:rPr>
        <w:t>嵌入式合格操作系统的使用限制</w:t>
      </w:r>
    </w:p>
    <w:p w:rsidR="005F0ED9" w:rsidRDefault="009924F1">
      <w:pPr>
        <w:pStyle w:val="ProductList-Bullet"/>
        <w:numPr>
          <w:ilvl w:val="1"/>
          <w:numId w:val="26"/>
        </w:numPr>
      </w:pPr>
      <w:r>
        <w:t>如果安装升级软件的设备获得许可并且以前运行过满足特定条件的操作系统的任意支持版本，则以下条件适用：</w:t>
      </w:r>
    </w:p>
    <w:p w:rsidR="005F0ED9" w:rsidRDefault="009924F1">
      <w:pPr>
        <w:pStyle w:val="ProductList-Bullet"/>
        <w:numPr>
          <w:ilvl w:val="2"/>
          <w:numId w:val="26"/>
        </w:numPr>
      </w:pPr>
      <w:r>
        <w:t>特定用途。客户许可设备设计为专供特定用途。客户只能出于特定用途而使用该软件。</w:t>
      </w:r>
    </w:p>
    <w:p w:rsidR="005F0ED9" w:rsidRDefault="009924F1">
      <w:pPr>
        <w:pStyle w:val="ProductList-Bullet"/>
        <w:numPr>
          <w:ilvl w:val="2"/>
          <w:numId w:val="26"/>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5F0ED9" w:rsidRDefault="009924F1">
      <w:pPr>
        <w:pStyle w:val="ProductList-Bullet"/>
        <w:numPr>
          <w:ilvl w:val="1"/>
          <w:numId w:val="26"/>
        </w:numPr>
      </w:pPr>
      <w:r>
        <w:t>另外，客户仅可以在已升级到</w:t>
      </w:r>
      <w:r>
        <w:t xml:space="preserve"> Windows 10 IoT Enterprise</w:t>
      </w:r>
      <w:r>
        <w:t>（适用于零售客户端或瘦客户端）的设备上本地使用该软件：</w:t>
      </w:r>
    </w:p>
    <w:p w:rsidR="005F0ED9" w:rsidRDefault="009924F1">
      <w:pPr>
        <w:pStyle w:val="ProductList-Bullet"/>
        <w:numPr>
          <w:ilvl w:val="2"/>
          <w:numId w:val="26"/>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5F0ED9" w:rsidRDefault="005F0ED9">
      <w:pPr>
        <w:pStyle w:val="ProductList-BodyIndented"/>
      </w:pPr>
    </w:p>
    <w:p w:rsidR="005F0ED9" w:rsidRDefault="009924F1">
      <w:pPr>
        <w:pStyle w:val="ProductList-SubClauseHeading"/>
        <w:outlineLvl w:val="5"/>
      </w:pPr>
      <w:r>
        <w:t xml:space="preserve">2.1.3 Windows VL </w:t>
      </w:r>
      <w:r>
        <w:t>升级许可的合格操作系统规则</w:t>
      </w:r>
    </w:p>
    <w:p w:rsidR="005F0ED9" w:rsidRDefault="009924F1">
      <w:pPr>
        <w:pStyle w:val="ProductList-Bullet"/>
        <w:numPr>
          <w:ilvl w:val="1"/>
          <w:numId w:val="27"/>
        </w:numPr>
      </w:pPr>
      <w:r>
        <w:t>合格操作系统必须安装在</w:t>
      </w:r>
      <w:r>
        <w:t xml:space="preserve"> VL </w:t>
      </w:r>
      <w:r>
        <w:t>升级许可要分配到的设备上。</w:t>
      </w:r>
    </w:p>
    <w:p w:rsidR="005F0ED9" w:rsidRDefault="009924F1">
      <w:pPr>
        <w:pStyle w:val="ProductList-Bullet"/>
        <w:numPr>
          <w:ilvl w:val="1"/>
          <w:numId w:val="27"/>
        </w:numPr>
      </w:pPr>
      <w:r>
        <w:t>只有在设备最初销售之前由授权制造商预安装的</w:t>
      </w:r>
      <w:r>
        <w:t xml:space="preserve"> Apple Macintosh </w:t>
      </w:r>
      <w:r>
        <w:t>才是合格操作系统。</w:t>
      </w:r>
    </w:p>
    <w:p w:rsidR="005F0ED9" w:rsidRDefault="009924F1">
      <w:pPr>
        <w:pStyle w:val="ProductList-Bullet"/>
        <w:numPr>
          <w:ilvl w:val="1"/>
          <w:numId w:val="27"/>
        </w:numPr>
      </w:pPr>
      <w:r>
        <w:t>客户必须从设备上删除合格操作系统以便部署</w:t>
      </w:r>
      <w:r>
        <w:t xml:space="preserve"> VL </w:t>
      </w:r>
      <w:r>
        <w:t>升级许可，除非他们的</w:t>
      </w:r>
      <w:r>
        <w:t xml:space="preserve"> VL </w:t>
      </w:r>
      <w:r>
        <w:t>升级许可也具有软件保障。</w:t>
      </w:r>
    </w:p>
    <w:p w:rsidR="005F0ED9" w:rsidRDefault="009924F1">
      <w:pPr>
        <w:pStyle w:val="ProductList-Bullet"/>
        <w:numPr>
          <w:ilvl w:val="1"/>
          <w:numId w:val="27"/>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5F0ED9" w:rsidRDefault="005F0ED9">
      <w:pPr>
        <w:pStyle w:val="ProductList-BodyIndented"/>
      </w:pPr>
    </w:p>
    <w:p w:rsidR="005F0ED9" w:rsidRDefault="009924F1">
      <w:pPr>
        <w:pStyle w:val="ProductList-ClauseHeading"/>
        <w:outlineLvl w:val="4"/>
      </w:pPr>
      <w:r>
        <w:t xml:space="preserve">2.2 Windows </w:t>
      </w:r>
      <w:r>
        <w:t>企业版升级（不分版本）和</w:t>
      </w:r>
      <w:r>
        <w:t xml:space="preserve"> Windows </w:t>
      </w:r>
      <w:r>
        <w:t>专业版升级（不分版本）</w:t>
      </w:r>
    </w:p>
    <w:p w:rsidR="005F0ED9" w:rsidRDefault="009924F1">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
      </w:pPr>
    </w:p>
    <w:p w:rsidR="005F0ED9" w:rsidRDefault="009924F1">
      <w:pPr>
        <w:pStyle w:val="ProductList-ClauseHeading"/>
        <w:outlineLvl w:val="4"/>
      </w:pPr>
      <w:r>
        <w:t xml:space="preserve">2.3 </w:t>
      </w:r>
      <w:r>
        <w:t>利用</w:t>
      </w:r>
      <w:r>
        <w:t xml:space="preserve"> Windows 10 </w:t>
      </w:r>
      <w:r>
        <w:t>进行镜像复制</w:t>
      </w:r>
    </w:p>
    <w:p w:rsidR="005F0ED9" w:rsidRDefault="009924F1">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5F0ED9" w:rsidRDefault="005F0ED9">
      <w:pPr>
        <w:pStyle w:val="ProductList-Body"/>
      </w:pPr>
    </w:p>
    <w:p w:rsidR="005F0ED9" w:rsidRDefault="009924F1">
      <w:pPr>
        <w:pStyle w:val="ProductList-ClauseHeading"/>
        <w:outlineLvl w:val="4"/>
      </w:pPr>
      <w:r>
        <w:t xml:space="preserve">2.4 </w:t>
      </w:r>
      <w:r>
        <w:t>地区交付选项</w:t>
      </w:r>
    </w:p>
    <w:p w:rsidR="005F0ED9" w:rsidRDefault="009924F1">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5F0ED9" w:rsidRDefault="009924F1">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9">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5F0ED9" w:rsidRDefault="005F0ED9">
      <w:pPr>
        <w:pStyle w:val="ProductList-BodyIndented"/>
      </w:pPr>
    </w:p>
    <w:p w:rsidR="005F0ED9" w:rsidRDefault="009924F1">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5F0ED9" w:rsidRDefault="009924F1">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80">
        <w:r>
          <w:rPr>
            <w:color w:val="00467F"/>
            <w:u w:val="single"/>
          </w:rPr>
          <w:t>http://go.microsoft.com/?linkid=9839207</w:t>
        </w:r>
      </w:hyperlink>
      <w:r>
        <w:t xml:space="preserve"> </w:t>
      </w:r>
      <w:r>
        <w:t>上的</w:t>
      </w:r>
      <w:r>
        <w:t xml:space="preserve"> 2014 </w:t>
      </w:r>
      <w:r>
        <w:t>年</w:t>
      </w:r>
      <w:r>
        <w:t xml:space="preserve"> 3 </w:t>
      </w:r>
      <w:r>
        <w:t>月产品列表。</w:t>
      </w:r>
    </w:p>
    <w:p w:rsidR="005F0ED9" w:rsidRDefault="005F0ED9">
      <w:pPr>
        <w:pStyle w:val="ProductList-BodyIndented"/>
      </w:pPr>
    </w:p>
    <w:p w:rsidR="005F0ED9" w:rsidRDefault="009924F1">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5F0ED9" w:rsidRDefault="009924F1">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5F0ED9" w:rsidRDefault="005F0ED9">
      <w:pPr>
        <w:pStyle w:val="ProductList-BodyIndented"/>
      </w:pPr>
    </w:p>
    <w:p w:rsidR="005F0ED9" w:rsidRDefault="009924F1">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5F0ED9" w:rsidRDefault="009924F1">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5F0ED9" w:rsidRDefault="005F0ED9">
      <w:pPr>
        <w:pStyle w:val="ProductList-BodyIndented"/>
      </w:pPr>
    </w:p>
    <w:p w:rsidR="005F0ED9" w:rsidRDefault="009924F1">
      <w:pPr>
        <w:pStyle w:val="ProductList-ClauseHeading"/>
        <w:outlineLvl w:val="4"/>
      </w:pPr>
      <w:r>
        <w:t>2.5 Windows Embedded 8 Standard Enterprise Kit</w:t>
      </w:r>
    </w:p>
    <w:p w:rsidR="005F0ED9" w:rsidRDefault="009924F1">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5F0ED9" w:rsidRDefault="009924F1">
      <w:pPr>
        <w:pStyle w:val="ProductList-Offering1SubSection"/>
        <w:outlineLvl w:val="3"/>
      </w:pPr>
      <w:bookmarkStart w:id="193" w:name="_Sec813"/>
      <w:r>
        <w:t>3.</w:t>
      </w:r>
      <w:r>
        <w:t>使用权利</w:t>
      </w:r>
      <w:bookmarkEnd w:id="193"/>
    </w:p>
    <w:tbl>
      <w:tblPr>
        <w:tblStyle w:val="PURTable"/>
        <w:tblW w:w="0" w:type="dxa"/>
        <w:tblLook w:val="04A0" w:firstRow="1" w:lastRow="0" w:firstColumn="1" w:lastColumn="0" w:noHBand="0" w:noVBand="1"/>
      </w:tblPr>
      <w:tblGrid>
        <w:gridCol w:w="3641"/>
        <w:gridCol w:w="3603"/>
        <w:gridCol w:w="354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许可分配</w:t>
      </w:r>
    </w:p>
    <w:p w:rsidR="005F0ED9" w:rsidRDefault="009924F1">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5F0ED9" w:rsidRDefault="005F0ED9">
      <w:pPr>
        <w:pStyle w:val="ProductList-Body"/>
      </w:pPr>
    </w:p>
    <w:p w:rsidR="005F0ED9" w:rsidRDefault="009924F1">
      <w:pPr>
        <w:pStyle w:val="ProductList-ClauseHeading"/>
        <w:outlineLvl w:val="4"/>
      </w:pPr>
      <w:r>
        <w:t xml:space="preserve">3.2 Windows </w:t>
      </w:r>
      <w:r>
        <w:t>应用程序</w:t>
      </w:r>
    </w:p>
    <w:p w:rsidR="005F0ED9" w:rsidRDefault="009924F1">
      <w:pPr>
        <w:pStyle w:val="ProductList-Body"/>
      </w:pPr>
      <w:r>
        <w:t>除非应用程序设置中向客户显示或提示其他条款，否则客户同意您从</w:t>
      </w:r>
      <w:r>
        <w:t xml:space="preserve"> Windows </w:t>
      </w:r>
      <w:r>
        <w:t>应用程序访问的服务受</w:t>
      </w:r>
      <w:r>
        <w:t xml:space="preserve"> </w:t>
      </w:r>
      <w:hyperlink r:id="rId81">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82">
        <w:r>
          <w:rPr>
            <w:color w:val="00467F"/>
            <w:u w:val="single"/>
          </w:rPr>
          <w:t>http://xbox.com/legal/livetou</w:t>
        </w:r>
      </w:hyperlink>
      <w:r>
        <w:t xml:space="preserve"> </w:t>
      </w:r>
      <w:r>
        <w:t>上的</w:t>
      </w:r>
      <w:r>
        <w:t xml:space="preserve"> Xbox.com </w:t>
      </w:r>
      <w:r>
        <w:t>使用条款约束。</w:t>
      </w:r>
    </w:p>
    <w:p w:rsidR="005F0ED9" w:rsidRDefault="009924F1">
      <w:pPr>
        <w:pStyle w:val="ProductList-Offering1SubSection"/>
        <w:outlineLvl w:val="3"/>
      </w:pPr>
      <w:bookmarkStart w:id="194" w:name="_Sec841"/>
      <w:r>
        <w:t>4.</w:t>
      </w:r>
      <w:r>
        <w:t>软件保障</w:t>
      </w:r>
      <w:bookmarkEnd w:id="194"/>
    </w:p>
    <w:tbl>
      <w:tblPr>
        <w:tblStyle w:val="PURTable"/>
        <w:tblW w:w="0" w:type="dxa"/>
        <w:tblLook w:val="04A0" w:firstRow="1" w:lastRow="0" w:firstColumn="1" w:lastColumn="0" w:noHBand="0" w:noVBand="1"/>
      </w:tblPr>
      <w:tblGrid>
        <w:gridCol w:w="3572"/>
        <w:gridCol w:w="3626"/>
        <w:gridCol w:w="359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8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5F0ED9" w:rsidRDefault="009924F1">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5F0ED9" w:rsidRDefault="009924F1">
      <w:pPr>
        <w:pStyle w:val="ProductList-Body"/>
      </w:pPr>
      <w:r>
        <w:t>此处使用的</w:t>
      </w:r>
      <w:r>
        <w:t>“</w:t>
      </w:r>
      <w:r>
        <w:rPr>
          <w:b/>
          <w:color w:val="00188F"/>
        </w:rPr>
        <w:t>许可设备</w:t>
      </w:r>
      <w:r>
        <w:t>”</w:t>
      </w:r>
      <w:r>
        <w:t>指客户为之分配了有效范围的设备。</w:t>
      </w:r>
    </w:p>
    <w:p w:rsidR="005F0ED9" w:rsidRDefault="009924F1">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5F0ED9" w:rsidRDefault="009924F1">
      <w:pPr>
        <w:pStyle w:val="ProductList-Bullet"/>
        <w:numPr>
          <w:ilvl w:val="0"/>
          <w:numId w:val="28"/>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5F0ED9" w:rsidRDefault="009924F1">
      <w:pPr>
        <w:pStyle w:val="ProductList-Bullet"/>
        <w:numPr>
          <w:ilvl w:val="0"/>
          <w:numId w:val="28"/>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5F0ED9" w:rsidRDefault="009924F1">
      <w:pPr>
        <w:pStyle w:val="ProductList-Bullet"/>
        <w:numPr>
          <w:ilvl w:val="0"/>
          <w:numId w:val="28"/>
        </w:numPr>
      </w:pPr>
      <w:r>
        <w:t>客户可以运行</w:t>
      </w:r>
      <w:r>
        <w:t xml:space="preserve"> Windows 10 Pro</w:t>
      </w:r>
      <w:r>
        <w:t>，或者该软件的任何早期版本以替代本节中任何允许的实例。</w:t>
      </w:r>
    </w:p>
    <w:p w:rsidR="005F0ED9" w:rsidRDefault="009924F1">
      <w:pPr>
        <w:pStyle w:val="ProductList-Bullet"/>
        <w:numPr>
          <w:ilvl w:val="0"/>
          <w:numId w:val="28"/>
        </w:numPr>
      </w:pPr>
      <w:r>
        <w:t>如果只是为了管理软件而访问允许的实例，则客户不需要许可。</w:t>
      </w:r>
    </w:p>
    <w:p w:rsidR="005F0ED9" w:rsidRDefault="005F0ED9">
      <w:pPr>
        <w:pStyle w:val="ProductList-Body"/>
      </w:pPr>
    </w:p>
    <w:p w:rsidR="005F0ED9" w:rsidRDefault="009924F1">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5F0ED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F0ED9" w:rsidRDefault="005F0ED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F0ED9" w:rsidRDefault="009924F1">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F0ED9" w:rsidRDefault="009924F1">
            <w:pPr>
              <w:pStyle w:val="ProductList-TableBody"/>
              <w:jc w:val="center"/>
            </w:pPr>
            <w:r>
              <w:rPr>
                <w:color w:val="FFFFFF"/>
              </w:rPr>
              <w:t>Windows VDA</w:t>
            </w:r>
          </w:p>
        </w:tc>
      </w:tr>
      <w:tr w:rsidR="005F0ED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F0ED9" w:rsidRDefault="005F0ED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用户</w:t>
            </w:r>
          </w:p>
        </w:tc>
      </w:tr>
      <w:tr w:rsidR="005F0ED9">
        <w:tc>
          <w:tcPr>
            <w:tcW w:w="80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80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80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bl>
    <w:p w:rsidR="005F0ED9" w:rsidRDefault="005F0ED9">
      <w:pPr>
        <w:pStyle w:val="ProductList-Body"/>
      </w:pPr>
    </w:p>
    <w:p w:rsidR="005F0ED9" w:rsidRDefault="009924F1">
      <w:pPr>
        <w:pStyle w:val="ProductList-SubClauseHeading"/>
        <w:outlineLvl w:val="5"/>
      </w:pPr>
      <w:r>
        <w:t xml:space="preserve">4.1.1 Windows 10 Enterprise </w:t>
      </w:r>
      <w:r>
        <w:t>当前分支权利</w:t>
      </w:r>
    </w:p>
    <w:p w:rsidR="005F0ED9" w:rsidRDefault="009924F1">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5F0ED9" w:rsidRDefault="005F0ED9">
      <w:pPr>
        <w:pStyle w:val="ProductList-BodyIndented"/>
      </w:pPr>
    </w:p>
    <w:p w:rsidR="005F0ED9" w:rsidRDefault="009924F1">
      <w:pPr>
        <w:pStyle w:val="ProductList-ClauseHeading"/>
        <w:outlineLvl w:val="4"/>
      </w:pPr>
      <w:r>
        <w:t xml:space="preserve">4.2 </w:t>
      </w:r>
      <w:r>
        <w:t>合格操作系统</w:t>
      </w:r>
      <w:r>
        <w:t xml:space="preserve"> (OS)</w:t>
      </w:r>
    </w:p>
    <w:p w:rsidR="005F0ED9" w:rsidRDefault="009924F1">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5F0ED9" w:rsidRDefault="009924F1">
      <w:pPr>
        <w:pStyle w:val="ProductList-Bullet"/>
        <w:numPr>
          <w:ilvl w:val="0"/>
          <w:numId w:val="29"/>
        </w:numPr>
      </w:pPr>
      <w:r>
        <w:t>以前为</w:t>
      </w:r>
      <w:r>
        <w:t xml:space="preserve"> Windows </w:t>
      </w:r>
      <w:r>
        <w:t>专业版购买了软件保障的客户，可以在涵盖的设备上续签软件保障，而无需购买</w:t>
      </w:r>
      <w:r>
        <w:t xml:space="preserve"> Windows </w:t>
      </w:r>
      <w:r>
        <w:t>企业版升级许可。</w:t>
      </w:r>
    </w:p>
    <w:p w:rsidR="005F0ED9" w:rsidRDefault="009924F1">
      <w:pPr>
        <w:pStyle w:val="ProductList-Bullet"/>
        <w:numPr>
          <w:ilvl w:val="0"/>
          <w:numId w:val="29"/>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5F0ED9" w:rsidRDefault="005F0ED9">
      <w:pPr>
        <w:pStyle w:val="ProductList-Body"/>
      </w:pPr>
    </w:p>
    <w:p w:rsidR="005F0ED9" w:rsidRDefault="009924F1">
      <w:pPr>
        <w:pStyle w:val="ProductList-ClauseHeading"/>
        <w:outlineLvl w:val="4"/>
      </w:pPr>
      <w:r>
        <w:t xml:space="preserve">4.3 Windows </w:t>
      </w:r>
      <w:r>
        <w:t>软件保障（每设备）重新分配</w:t>
      </w:r>
    </w:p>
    <w:p w:rsidR="005F0ED9" w:rsidRDefault="009924F1">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5F0ED9" w:rsidRDefault="005F0ED9">
      <w:pPr>
        <w:pStyle w:val="ProductList-Body"/>
      </w:pPr>
    </w:p>
    <w:p w:rsidR="005F0ED9" w:rsidRDefault="009924F1">
      <w:pPr>
        <w:pStyle w:val="ProductList-ClauseHeading"/>
        <w:outlineLvl w:val="4"/>
      </w:pPr>
      <w:r>
        <w:t xml:space="preserve">4.4 Windows </w:t>
      </w:r>
      <w:r>
        <w:t>软件保障每用户许可分配规则</w:t>
      </w:r>
    </w:p>
    <w:p w:rsidR="005F0ED9" w:rsidRDefault="009924F1">
      <w:pPr>
        <w:pStyle w:val="ProductList-SubClauseHeading"/>
        <w:outlineLvl w:val="5"/>
      </w:pPr>
      <w:r>
        <w:t xml:space="preserve">4.4.1 Windows Enterprise </w:t>
      </w:r>
      <w:r>
        <w:t>软件保障（每用户）</w:t>
      </w:r>
      <w:r>
        <w:t>SL</w:t>
      </w:r>
    </w:p>
    <w:p w:rsidR="005F0ED9" w:rsidRDefault="009924F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5F0ED9" w:rsidRDefault="005F0ED9">
      <w:pPr>
        <w:pStyle w:val="ProductList-BodyIndented"/>
      </w:pPr>
    </w:p>
    <w:p w:rsidR="005F0ED9" w:rsidRDefault="009924F1">
      <w:pPr>
        <w:pStyle w:val="ProductList-SubClauseHeading"/>
        <w:outlineLvl w:val="5"/>
      </w:pPr>
      <w:r>
        <w:t xml:space="preserve">4.4.2 Windows Enterprise </w:t>
      </w:r>
      <w:r>
        <w:t>软件保障每用户</w:t>
      </w:r>
      <w:r>
        <w:t xml:space="preserve"> Add-on</w:t>
      </w:r>
    </w:p>
    <w:p w:rsidR="005F0ED9" w:rsidRDefault="009924F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5F0ED9" w:rsidRDefault="005F0ED9">
      <w:pPr>
        <w:pStyle w:val="ProductList-BodyIndented"/>
      </w:pPr>
    </w:p>
    <w:p w:rsidR="005F0ED9" w:rsidRDefault="009924F1">
      <w:pPr>
        <w:pStyle w:val="ProductList-ClauseHeading"/>
        <w:outlineLvl w:val="4"/>
      </w:pPr>
      <w:r>
        <w:t xml:space="preserve">4.5 Windows </w:t>
      </w:r>
      <w:r>
        <w:t>桌面操作系统软件保障（每用户）附加</w:t>
      </w:r>
    </w:p>
    <w:p w:rsidR="005F0ED9" w:rsidRDefault="009924F1">
      <w:pPr>
        <w:pStyle w:val="ProductList-Body"/>
      </w:pPr>
      <w:r>
        <w:t xml:space="preserve">Windows </w:t>
      </w:r>
      <w:r>
        <w:t>桌面操作系统软件保障（每用户）附加订购许可具有以下特点：</w:t>
      </w:r>
    </w:p>
    <w:p w:rsidR="005F0ED9" w:rsidRDefault="009924F1">
      <w:pPr>
        <w:pStyle w:val="ProductList-Bullet"/>
        <w:numPr>
          <w:ilvl w:val="0"/>
          <w:numId w:val="30"/>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5F0ED9" w:rsidRDefault="009924F1">
      <w:pPr>
        <w:pStyle w:val="ProductList-Bullet"/>
        <w:numPr>
          <w:ilvl w:val="0"/>
          <w:numId w:val="30"/>
        </w:numPr>
      </w:pPr>
      <w:r>
        <w:t>已分配给该设备的主要用户（该设备也是主要用户的主工作设备），</w:t>
      </w:r>
    </w:p>
    <w:p w:rsidR="005F0ED9" w:rsidRDefault="009924F1">
      <w:pPr>
        <w:pStyle w:val="ProductList-Bullet"/>
        <w:numPr>
          <w:ilvl w:val="0"/>
          <w:numId w:val="30"/>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5F0ED9" w:rsidRDefault="009924F1">
      <w:pPr>
        <w:pStyle w:val="ProductList-Bullet"/>
        <w:numPr>
          <w:ilvl w:val="0"/>
          <w:numId w:val="30"/>
        </w:numPr>
      </w:pPr>
      <w:r>
        <w:t>在合格保障范围许可期满时也将到期。</w:t>
      </w:r>
    </w:p>
    <w:p w:rsidR="005F0ED9" w:rsidRDefault="009924F1">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5F0ED9" w:rsidRDefault="005F0ED9">
      <w:pPr>
        <w:pStyle w:val="ProductList-Body"/>
      </w:pPr>
    </w:p>
    <w:p w:rsidR="005F0ED9" w:rsidRDefault="009924F1">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5F0ED9" w:rsidRDefault="009924F1">
      <w:pPr>
        <w:pStyle w:val="ProductList-Body"/>
      </w:pPr>
      <w:r>
        <w:t>希望混合</w:t>
      </w:r>
      <w:r>
        <w:t xml:space="preserve"> Windows </w:t>
      </w:r>
      <w:r>
        <w:t>软件保障（每设备）和</w:t>
      </w:r>
      <w:r>
        <w:t xml:space="preserve"> Windows </w:t>
      </w:r>
      <w:r>
        <w:t>软件保障（每用户）许可的客户可这样做，前提是：</w:t>
      </w:r>
    </w:p>
    <w:p w:rsidR="005F0ED9" w:rsidRDefault="009924F1">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5F0ED9" w:rsidRDefault="009924F1">
      <w:pPr>
        <w:pStyle w:val="ProductList-Bullet"/>
        <w:numPr>
          <w:ilvl w:val="0"/>
          <w:numId w:val="31"/>
        </w:numPr>
      </w:pPr>
      <w:r>
        <w:t>未许可的用户使用的所有合格设备均具有</w:t>
      </w:r>
      <w:r>
        <w:t xml:space="preserve"> Windows </w:t>
      </w:r>
      <w:r>
        <w:t>软件保障（每设备）的许可</w:t>
      </w:r>
    </w:p>
    <w:p w:rsidR="005F0ED9" w:rsidRDefault="005F0ED9">
      <w:pPr>
        <w:pStyle w:val="ProductList-Body"/>
      </w:pPr>
    </w:p>
    <w:p w:rsidR="005F0ED9" w:rsidRDefault="009924F1">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rsidR="005F0ED9" w:rsidRDefault="009924F1">
      <w:pPr>
        <w:pStyle w:val="ProductList-SubClauseHeading"/>
        <w:outlineLvl w:val="5"/>
      </w:pPr>
      <w:r>
        <w:t xml:space="preserve">4.7.1 </w:t>
      </w:r>
      <w:r>
        <w:t>企业协议</w:t>
      </w:r>
    </w:p>
    <w:p w:rsidR="005F0ED9" w:rsidRDefault="009924F1">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Windows </w:t>
            </w:r>
            <w:r>
              <w:t>桌面操作系统</w:t>
            </w:r>
            <w:r>
              <w:t xml:space="preserve"> SA</w:t>
            </w:r>
            <w:r>
              <w:t>（每用户）</w:t>
            </w:r>
            <w:r>
              <w:t>“</w:t>
            </w:r>
            <w:r>
              <w:t>来自软件保障</w:t>
            </w:r>
            <w:r>
              <w:t>”</w:t>
            </w:r>
            <w:r>
              <w:t>用户</w:t>
            </w:r>
            <w:r>
              <w:t xml:space="preserve"> SL</w:t>
            </w:r>
            <w:r>
              <w:rPr>
                <w:vertAlign w:val="superscript"/>
              </w:rPr>
              <w:t>1</w:t>
            </w:r>
          </w:p>
        </w:tc>
      </w:tr>
    </w:tbl>
    <w:p w:rsidR="005F0ED9" w:rsidRDefault="009924F1">
      <w:pPr>
        <w:pStyle w:val="ProductList-BodyIndented"/>
      </w:pPr>
      <w:r>
        <w:rPr>
          <w:i/>
          <w:vertAlign w:val="superscript"/>
        </w:rPr>
        <w:t>1</w:t>
      </w:r>
      <w:r>
        <w:rPr>
          <w:i/>
        </w:rPr>
        <w:t>仅在许可登记表周年日或者新的许可登记有效期开始时可供购买。</w:t>
      </w:r>
    </w:p>
    <w:p w:rsidR="005F0ED9" w:rsidRDefault="005F0ED9">
      <w:pPr>
        <w:pStyle w:val="ProductList-BodyIndented"/>
      </w:pPr>
    </w:p>
    <w:p w:rsidR="005F0ED9" w:rsidRDefault="009924F1">
      <w:pPr>
        <w:pStyle w:val="ProductList-SubClauseHeading"/>
        <w:outlineLvl w:val="5"/>
      </w:pPr>
      <w:r>
        <w:t xml:space="preserve">4.7.2 </w:t>
      </w:r>
      <w:r>
        <w:t>企业订购协议</w:t>
      </w:r>
    </w:p>
    <w:p w:rsidR="005F0ED9" w:rsidRDefault="009924F1">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5F0ED9" w:rsidRDefault="005F0ED9">
      <w:pPr>
        <w:pStyle w:val="ProductList-BodyIndented"/>
      </w:pPr>
    </w:p>
    <w:p w:rsidR="005F0ED9" w:rsidRDefault="009924F1">
      <w:pPr>
        <w:pStyle w:val="ProductList-ClauseHeading"/>
        <w:outlineLvl w:val="4"/>
      </w:pPr>
      <w:r>
        <w:t>4.8 Microsoft Desktop Optimization Pack (MDOP)</w:t>
      </w:r>
    </w:p>
    <w:p w:rsidR="005F0ED9" w:rsidRDefault="009924F1">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5F0ED9" w:rsidRDefault="005F0ED9">
      <w:pPr>
        <w:pStyle w:val="ProductList-Body"/>
      </w:pPr>
    </w:p>
    <w:p w:rsidR="005F0ED9" w:rsidRDefault="009924F1">
      <w:pPr>
        <w:pStyle w:val="ProductList-SubClauseHeading"/>
        <w:outlineLvl w:val="5"/>
      </w:pPr>
      <w:r>
        <w:t xml:space="preserve">4.8.1 MDOP </w:t>
      </w:r>
      <w:r>
        <w:t>资格</w:t>
      </w:r>
    </w:p>
    <w:p w:rsidR="005F0ED9" w:rsidRDefault="009924F1">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5F0ED9" w:rsidRDefault="009924F1">
      <w:pPr>
        <w:pStyle w:val="ProductList-Bullet"/>
        <w:numPr>
          <w:ilvl w:val="1"/>
          <w:numId w:val="32"/>
        </w:numPr>
      </w:pPr>
      <w:r>
        <w:t>具有有效</w:t>
      </w:r>
      <w:r>
        <w:t xml:space="preserve"> Windows </w:t>
      </w:r>
      <w:r>
        <w:t>软件保障（按用户</w:t>
      </w:r>
      <w:r>
        <w:t xml:space="preserve"> SL</w:t>
      </w:r>
      <w:r>
        <w:t>）或</w:t>
      </w:r>
      <w:r>
        <w:t xml:space="preserve"> VDA</w:t>
      </w:r>
      <w:r>
        <w:t>（按用户</w:t>
      </w:r>
      <w:r>
        <w:t xml:space="preserve"> SL</w:t>
      </w:r>
      <w:r>
        <w:t>）的所有客户。</w:t>
      </w:r>
    </w:p>
    <w:p w:rsidR="005F0ED9" w:rsidRDefault="009924F1">
      <w:pPr>
        <w:pStyle w:val="ProductList-Bullet"/>
        <w:numPr>
          <w:ilvl w:val="1"/>
          <w:numId w:val="32"/>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5F0ED9" w:rsidRDefault="005F0ED9">
      <w:pPr>
        <w:pStyle w:val="ProductList-BodyIndented"/>
      </w:pPr>
    </w:p>
    <w:p w:rsidR="005F0ED9" w:rsidRDefault="009924F1">
      <w:pPr>
        <w:pStyle w:val="ProductList-ClauseHeading"/>
        <w:outlineLvl w:val="4"/>
      </w:pPr>
      <w:r>
        <w:t xml:space="preserve">4.9 </w:t>
      </w:r>
      <w:r>
        <w:t>学术计划</w:t>
      </w:r>
    </w:p>
    <w:p w:rsidR="005F0ED9" w:rsidRDefault="009924F1">
      <w:pPr>
        <w:pStyle w:val="ProductList-Body"/>
      </w:pPr>
      <w:r>
        <w:t>以下权利适用于所有学术批量许可计划的客户：</w:t>
      </w:r>
    </w:p>
    <w:p w:rsidR="005F0ED9" w:rsidRDefault="009924F1">
      <w:pPr>
        <w:pStyle w:val="ProductList-SubClauseHeading"/>
        <w:outlineLvl w:val="5"/>
      </w:pPr>
      <w:r>
        <w:t xml:space="preserve">4.9.1 Windows Enterprise LTSB </w:t>
      </w:r>
      <w:r>
        <w:t>权利</w:t>
      </w:r>
    </w:p>
    <w:p w:rsidR="005F0ED9" w:rsidRDefault="009924F1">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5F0ED9" w:rsidRDefault="005F0ED9">
      <w:pPr>
        <w:pStyle w:val="ProductList-BodyIndented"/>
      </w:pPr>
    </w:p>
    <w:p w:rsidR="005F0ED9" w:rsidRDefault="009924F1">
      <w:pPr>
        <w:pStyle w:val="ProductList-SubClauseHeading"/>
        <w:outlineLvl w:val="5"/>
      </w:pPr>
      <w:r>
        <w:t xml:space="preserve">4.9.2 Windows 10 </w:t>
      </w:r>
      <w:r>
        <w:t>企业版或</w:t>
      </w:r>
      <w:r>
        <w:t xml:space="preserve"> Windows 10 </w:t>
      </w:r>
      <w:r>
        <w:t>教育版的权利</w:t>
      </w:r>
    </w:p>
    <w:p w:rsidR="005F0ED9" w:rsidRDefault="009924F1">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5F0ED9" w:rsidRDefault="005F0ED9">
      <w:pPr>
        <w:pStyle w:val="ProductList-BodyIndented"/>
      </w:pPr>
    </w:p>
    <w:p w:rsidR="005F0ED9" w:rsidRDefault="009924F1">
      <w:pPr>
        <w:pStyle w:val="ProductList-SubClauseHeading"/>
        <w:outlineLvl w:val="5"/>
      </w:pPr>
      <w:r>
        <w:t xml:space="preserve">4.9.3 </w:t>
      </w:r>
      <w:r>
        <w:t>降级权利</w:t>
      </w:r>
    </w:p>
    <w:p w:rsidR="005F0ED9" w:rsidRDefault="009924F1">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5F0ED9" w:rsidRDefault="005F0ED9">
      <w:pPr>
        <w:pStyle w:val="ProductList-BodyIndented"/>
      </w:pPr>
    </w:p>
    <w:p w:rsidR="005F0ED9" w:rsidRDefault="009924F1">
      <w:pPr>
        <w:pStyle w:val="ProductList-SubClauseHeading"/>
        <w:outlineLvl w:val="5"/>
      </w:pPr>
      <w:r>
        <w:t xml:space="preserve">4.9.4 MDOP </w:t>
      </w:r>
      <w:r>
        <w:t>资格</w:t>
      </w:r>
    </w:p>
    <w:p w:rsidR="005F0ED9" w:rsidRDefault="009924F1">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5F0ED9" w:rsidRDefault="005F0ED9">
      <w:pPr>
        <w:pStyle w:val="ProductList-BodyIndented"/>
      </w:pPr>
    </w:p>
    <w:p w:rsidR="005F0ED9" w:rsidRDefault="009924F1">
      <w:pPr>
        <w:pStyle w:val="ProductList-SubClauseHeading"/>
        <w:outlineLvl w:val="5"/>
      </w:pPr>
      <w:r>
        <w:t xml:space="preserve">4.9.5 Windows To Go </w:t>
      </w:r>
      <w:r>
        <w:t>学生选项</w:t>
      </w:r>
    </w:p>
    <w:p w:rsidR="005F0ED9" w:rsidRDefault="009924F1">
      <w:pPr>
        <w:pStyle w:val="ProductList-BodyIndented"/>
      </w:pPr>
      <w:r>
        <w:t>对于选择学生选项的学术机构，允许每许可学生设备最多安装一个</w:t>
      </w:r>
      <w:r>
        <w:t xml:space="preserve"> Windows To Go </w:t>
      </w:r>
      <w:r>
        <w:t>实例，同时学生必须是该机构的在册学生。</w:t>
      </w:r>
    </w:p>
    <w:p w:rsidR="005F0ED9" w:rsidRDefault="005F0ED9">
      <w:pPr>
        <w:pStyle w:val="ProductList-BodyIndented"/>
      </w:pPr>
    </w:p>
    <w:p w:rsidR="005F0ED9" w:rsidRDefault="009924F1">
      <w:pPr>
        <w:pStyle w:val="ProductList-ClauseHeading"/>
        <w:outlineLvl w:val="4"/>
      </w:pPr>
      <w:r>
        <w:t xml:space="preserve">4.10 Windows 10 </w:t>
      </w:r>
      <w:r>
        <w:t>移动企业版</w:t>
      </w:r>
    </w:p>
    <w:p w:rsidR="005F0ED9" w:rsidRDefault="009924F1">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5F0ED9" w:rsidRDefault="005F0ED9">
      <w:pPr>
        <w:pStyle w:val="ProductList-Body"/>
      </w:pPr>
    </w:p>
    <w:p w:rsidR="005F0ED9" w:rsidRDefault="009924F1">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5F0ED9" w:rsidRDefault="005F0ED9">
      <w:pPr>
        <w:pStyle w:val="ProductList-Body"/>
      </w:pPr>
    </w:p>
    <w:p w:rsidR="005F0ED9" w:rsidRDefault="009924F1">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5F0ED9" w:rsidRDefault="005F0ED9">
      <w:pPr>
        <w:pStyle w:val="ProductList-Body"/>
      </w:pPr>
    </w:p>
    <w:p w:rsidR="005F0ED9" w:rsidRDefault="009924F1">
      <w:pPr>
        <w:pStyle w:val="ProductList-ClauseHeading"/>
        <w:outlineLvl w:val="4"/>
      </w:pPr>
      <w:r>
        <w:t xml:space="preserve">4.12 Windows </w:t>
      </w:r>
      <w:r>
        <w:t>桌面操作系统</w:t>
      </w:r>
      <w:r>
        <w:t xml:space="preserve"> – Windows Thin PC</w:t>
      </w:r>
    </w:p>
    <w:p w:rsidR="005F0ED9" w:rsidRDefault="009924F1">
      <w:pPr>
        <w:pStyle w:val="ProductList-Body"/>
      </w:pPr>
      <w:r>
        <w:t>客户可以使用</w:t>
      </w:r>
      <w:r>
        <w:t xml:space="preserve"> Windows Thin PC </w:t>
      </w:r>
      <w:r>
        <w:t>软件来代替</w:t>
      </w:r>
      <w:r>
        <w:t xml:space="preserve"> Windows </w:t>
      </w:r>
      <w:r>
        <w:t>桌面操作系统软件，但只能用于运行下面列出的应用程序类型。</w:t>
      </w:r>
    </w:p>
    <w:p w:rsidR="005F0ED9" w:rsidRDefault="009924F1">
      <w:pPr>
        <w:pStyle w:val="ProductList-Bullet"/>
        <w:numPr>
          <w:ilvl w:val="0"/>
          <w:numId w:val="33"/>
        </w:numPr>
      </w:pPr>
      <w:r>
        <w:t>安全</w:t>
      </w:r>
    </w:p>
    <w:p w:rsidR="005F0ED9" w:rsidRDefault="009924F1">
      <w:pPr>
        <w:pStyle w:val="ProductList-Bullet"/>
        <w:numPr>
          <w:ilvl w:val="0"/>
          <w:numId w:val="33"/>
        </w:numPr>
      </w:pPr>
      <w:r>
        <w:t>管理</w:t>
      </w:r>
    </w:p>
    <w:p w:rsidR="005F0ED9" w:rsidRDefault="009924F1">
      <w:pPr>
        <w:pStyle w:val="ProductList-Bullet"/>
        <w:numPr>
          <w:ilvl w:val="0"/>
          <w:numId w:val="33"/>
        </w:numPr>
      </w:pPr>
      <w:r>
        <w:t>终端仿真</w:t>
      </w:r>
    </w:p>
    <w:p w:rsidR="005F0ED9" w:rsidRDefault="009924F1">
      <w:pPr>
        <w:pStyle w:val="ProductList-Bullet"/>
        <w:numPr>
          <w:ilvl w:val="0"/>
          <w:numId w:val="33"/>
        </w:numPr>
      </w:pPr>
      <w:r>
        <w:t>远程桌面和类似的技术</w:t>
      </w:r>
    </w:p>
    <w:p w:rsidR="005F0ED9" w:rsidRDefault="009924F1">
      <w:pPr>
        <w:pStyle w:val="ProductList-Bullet"/>
        <w:numPr>
          <w:ilvl w:val="0"/>
          <w:numId w:val="33"/>
        </w:numPr>
      </w:pPr>
      <w:r>
        <w:t xml:space="preserve">Web </w:t>
      </w:r>
      <w:r>
        <w:t>浏览器</w:t>
      </w:r>
    </w:p>
    <w:p w:rsidR="005F0ED9" w:rsidRDefault="009924F1">
      <w:pPr>
        <w:pStyle w:val="ProductList-Bullet"/>
        <w:numPr>
          <w:ilvl w:val="0"/>
          <w:numId w:val="33"/>
        </w:numPr>
      </w:pPr>
      <w:r>
        <w:t>媒体播放器</w:t>
      </w:r>
    </w:p>
    <w:p w:rsidR="005F0ED9" w:rsidRDefault="009924F1">
      <w:pPr>
        <w:pStyle w:val="ProductList-Bullet"/>
        <w:numPr>
          <w:ilvl w:val="0"/>
          <w:numId w:val="33"/>
        </w:numPr>
      </w:pPr>
      <w:r>
        <w:t>即时消息客户端</w:t>
      </w:r>
    </w:p>
    <w:p w:rsidR="005F0ED9" w:rsidRDefault="009924F1">
      <w:pPr>
        <w:pStyle w:val="ProductList-Bullet"/>
        <w:numPr>
          <w:ilvl w:val="0"/>
          <w:numId w:val="33"/>
        </w:numPr>
      </w:pPr>
      <w:r>
        <w:t>文档查看器</w:t>
      </w:r>
    </w:p>
    <w:p w:rsidR="005F0ED9" w:rsidRDefault="009924F1">
      <w:pPr>
        <w:pStyle w:val="ProductList-Bullet"/>
        <w:numPr>
          <w:ilvl w:val="0"/>
          <w:numId w:val="33"/>
        </w:numPr>
      </w:pPr>
      <w:r>
        <w:t xml:space="preserve">NET Framework </w:t>
      </w:r>
      <w:r>
        <w:t>和</w:t>
      </w:r>
      <w:r>
        <w:t xml:space="preserve"> Java </w:t>
      </w:r>
      <w:r>
        <w:t>虚拟机</w:t>
      </w:r>
    </w:p>
    <w:p w:rsidR="005F0ED9" w:rsidRDefault="009924F1">
      <w:pPr>
        <w:pStyle w:val="ProductList-Body"/>
      </w:pPr>
      <w:r>
        <w:t>如果客户将对应的软件保障范围移到与初次安装该软件的设备不同的其他设备上，则可以在此设备上使用该软件。</w:t>
      </w:r>
    </w:p>
    <w:p w:rsidR="005F0ED9" w:rsidRDefault="005F0ED9">
      <w:pPr>
        <w:pStyle w:val="ProductList-Body"/>
      </w:pPr>
    </w:p>
    <w:p w:rsidR="005F0ED9" w:rsidRDefault="009924F1">
      <w:pPr>
        <w:pStyle w:val="ProductList-ClauseHeading"/>
        <w:outlineLvl w:val="4"/>
      </w:pPr>
      <w:r>
        <w:t xml:space="preserve">4.13 Windows Embedded Industry Enterprise </w:t>
      </w:r>
      <w:r>
        <w:t>的软件保障</w:t>
      </w:r>
    </w:p>
    <w:p w:rsidR="005F0ED9" w:rsidRDefault="009924F1">
      <w:pPr>
        <w:pStyle w:val="ProductList-Body"/>
      </w:pPr>
      <w:r>
        <w:t xml:space="preserve">Windows Embedded Industry Enterprise </w:t>
      </w:r>
      <w:r>
        <w:t>的软件保障的客户具有与</w:t>
      </w:r>
      <w:r>
        <w:t xml:space="preserve"> Windows </w:t>
      </w:r>
      <w:r>
        <w:t>软件保障相同的权利和限制。</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195" w:name="_Sec619"/>
      <w:r>
        <w:t xml:space="preserve">Windows </w:t>
      </w:r>
      <w:r>
        <w:t>服务器</w:t>
      </w:r>
      <w:bookmarkEnd w:id="195"/>
      <w:r>
        <w:fldChar w:fldCharType="begin"/>
      </w:r>
      <w:r>
        <w:instrText xml:space="preserve"> TC "</w:instrText>
      </w:r>
      <w:bookmarkStart w:id="196" w:name="_Toc444074322"/>
      <w:r>
        <w:instrText xml:space="preserve">Windows </w:instrText>
      </w:r>
      <w:r>
        <w:instrText>服务器</w:instrText>
      </w:r>
      <w:bookmarkEnd w:id="196"/>
      <w:r>
        <w:instrText>" \l 2</w:instrText>
      </w:r>
      <w:r>
        <w:fldChar w:fldCharType="end"/>
      </w:r>
    </w:p>
    <w:p w:rsidR="005F0ED9" w:rsidRDefault="009924F1">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74323"/>
      <w:r>
        <w:instrText>Windows MultiPoint Server</w:instrText>
      </w:r>
      <w:bookmarkEnd w:id="198"/>
      <w:r>
        <w:instrText xml:space="preserve"> " \l 3</w:instrText>
      </w:r>
      <w:r>
        <w:fldChar w:fldCharType="end"/>
      </w:r>
    </w:p>
    <w:p w:rsidR="005F0ED9" w:rsidRDefault="009924F1">
      <w:pPr>
        <w:pStyle w:val="ProductList-Offering1SubSection"/>
        <w:outlineLvl w:val="3"/>
      </w:pPr>
      <w:bookmarkStart w:id="199" w:name="_Sec702"/>
      <w:r>
        <w:t>1.</w:t>
      </w:r>
      <w:r>
        <w:t>计划可用性</w:t>
      </w:r>
      <w:bookmarkEnd w:id="19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5F0ED9">
        <w:tc>
          <w:tcPr>
            <w:tcW w:w="416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200" w:name="_Sec757"/>
      <w:r>
        <w:t>2.</w:t>
      </w:r>
      <w:r>
        <w:t>产品条件</w:t>
      </w:r>
      <w:bookmarkEnd w:id="200"/>
    </w:p>
    <w:tbl>
      <w:tblPr>
        <w:tblStyle w:val="PURTable"/>
        <w:tblW w:w="0" w:type="dxa"/>
        <w:tblLook w:val="04A0" w:firstRow="1" w:lastRow="0" w:firstColumn="1" w:lastColumn="0" w:noHBand="0" w:noVBand="1"/>
      </w:tblPr>
      <w:tblGrid>
        <w:gridCol w:w="3640"/>
        <w:gridCol w:w="3575"/>
        <w:gridCol w:w="357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前提（软件保障）：不适用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201" w:name="_Sec800"/>
      <w:r>
        <w:t>3.</w:t>
      </w:r>
      <w:r>
        <w:t>使用权利</w:t>
      </w:r>
      <w:bookmarkEnd w:id="201"/>
    </w:p>
    <w:tbl>
      <w:tblPr>
        <w:tblStyle w:val="PURTable"/>
        <w:tblW w:w="0" w:type="dxa"/>
        <w:tblLook w:val="04A0" w:firstRow="1" w:lastRow="0" w:firstColumn="1" w:lastColumn="0" w:noHBand="0" w:noVBand="1"/>
      </w:tblPr>
      <w:tblGrid>
        <w:gridCol w:w="3654"/>
        <w:gridCol w:w="3573"/>
        <w:gridCol w:w="356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Windows MultiPoint Server 2012 CAL </w:t>
            </w:r>
            <w:r>
              <w:t>和</w:t>
            </w:r>
          </w:p>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5F0ED9" w:rsidRDefault="005F0ED9">
      <w:pPr>
        <w:pStyle w:val="ProductList-Body"/>
      </w:pPr>
    </w:p>
    <w:p w:rsidR="005F0ED9" w:rsidRDefault="009924F1">
      <w:pPr>
        <w:pStyle w:val="ProductList-SubClauseHeading"/>
        <w:outlineLvl w:val="5"/>
      </w:pPr>
      <w:r>
        <w:t xml:space="preserve">3.1.1 </w:t>
      </w:r>
      <w:r>
        <w:t>与</w:t>
      </w:r>
      <w:r>
        <w:t xml:space="preserve"> Windows Server 2012 Active Directory Rights Management Services CAL </w:t>
      </w:r>
      <w:r>
        <w:t>相关的附加功能</w:t>
      </w:r>
    </w:p>
    <w:p w:rsidR="005F0ED9" w:rsidRDefault="009924F1">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5F0ED9" w:rsidRDefault="005F0ED9">
      <w:pPr>
        <w:pStyle w:val="ProductList-BodyIndented"/>
      </w:pPr>
    </w:p>
    <w:p w:rsidR="005F0ED9" w:rsidRDefault="009924F1">
      <w:pPr>
        <w:pStyle w:val="ProductList-ClauseHeading"/>
        <w:outlineLvl w:val="4"/>
      </w:pPr>
      <w:r>
        <w:t xml:space="preserve">3.2 </w:t>
      </w:r>
      <w:r>
        <w:t>运行软件的实例</w:t>
      </w:r>
    </w:p>
    <w:p w:rsidR="005F0ED9" w:rsidRDefault="009924F1">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5F0ED9" w:rsidRDefault="005F0ED9">
      <w:pPr>
        <w:pStyle w:val="ProductList-Body"/>
      </w:pPr>
    </w:p>
    <w:p w:rsidR="005F0ED9" w:rsidRDefault="009924F1">
      <w:pPr>
        <w:pStyle w:val="ProductList-ClauseHeading"/>
        <w:outlineLvl w:val="4"/>
      </w:pPr>
      <w:r>
        <w:t xml:space="preserve">3.3 </w:t>
      </w:r>
      <w:r>
        <w:t>访问许可</w:t>
      </w:r>
    </w:p>
    <w:p w:rsidR="005F0ED9" w:rsidRDefault="009924F1">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5F0ED9" w:rsidRDefault="005F0ED9">
      <w:pPr>
        <w:pStyle w:val="ProductList-Body"/>
      </w:pPr>
    </w:p>
    <w:p w:rsidR="005F0ED9" w:rsidRDefault="009924F1">
      <w:pPr>
        <w:pStyle w:val="ProductList-ClauseHeading"/>
        <w:outlineLvl w:val="4"/>
      </w:pPr>
      <w:r>
        <w:t>3.4 Windows MultiPoint Server 2012 Connector</w:t>
      </w:r>
    </w:p>
    <w:p w:rsidR="005F0ED9" w:rsidRDefault="009924F1">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5F0ED9" w:rsidRDefault="005F0ED9">
      <w:pPr>
        <w:pStyle w:val="ProductList-Body"/>
      </w:pPr>
    </w:p>
    <w:p w:rsidR="005F0ED9" w:rsidRDefault="009924F1">
      <w:pPr>
        <w:pStyle w:val="ProductList-ClauseHeading"/>
        <w:outlineLvl w:val="4"/>
      </w:pPr>
      <w:r>
        <w:t xml:space="preserve">3.5 </w:t>
      </w:r>
      <w:r>
        <w:t>附加软件</w:t>
      </w:r>
    </w:p>
    <w:p w:rsidR="005F0ED9" w:rsidRDefault="009924F1">
      <w:pPr>
        <w:pStyle w:val="ProductList-Body"/>
      </w:pPr>
      <w:r>
        <w:t>有关附加软件列表，请参阅</w:t>
      </w:r>
      <w:r>
        <w:t xml:space="preserve"> </w:t>
      </w:r>
      <w:hyperlink r:id="rId85">
        <w:r>
          <w:rPr>
            <w:color w:val="00467F"/>
            <w:u w:val="single"/>
          </w:rPr>
          <w:t>http://go.microsoft.com/fwlink/?LinkId=245856</w:t>
        </w:r>
      </w:hyperlink>
      <w:r>
        <w:t>。</w:t>
      </w:r>
    </w:p>
    <w:p w:rsidR="005F0ED9" w:rsidRDefault="009924F1">
      <w:pPr>
        <w:pStyle w:val="ProductList-Offering1SubSection"/>
        <w:outlineLvl w:val="3"/>
      </w:pPr>
      <w:bookmarkStart w:id="202" w:name="_Sec832"/>
      <w:r>
        <w:t>4.</w:t>
      </w:r>
      <w:r>
        <w:t>软件保障</w:t>
      </w:r>
      <w:bookmarkEnd w:id="202"/>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03" w:name="_Sec655"/>
      <w:r>
        <w:t xml:space="preserve">Windows </w:t>
      </w:r>
      <w:r>
        <w:t>服务器</w:t>
      </w:r>
      <w:bookmarkEnd w:id="203"/>
      <w:r>
        <w:fldChar w:fldCharType="begin"/>
      </w:r>
      <w:r>
        <w:instrText xml:space="preserve"> TC "</w:instrText>
      </w:r>
      <w:bookmarkStart w:id="204" w:name="_Toc444074324"/>
      <w:r>
        <w:instrText xml:space="preserve">Windows </w:instrText>
      </w:r>
      <w:r>
        <w:instrText>服务器</w:instrText>
      </w:r>
      <w:bookmarkEnd w:id="204"/>
      <w:r>
        <w:instrText>" \l 3</w:instrText>
      </w:r>
      <w:r>
        <w:fldChar w:fldCharType="end"/>
      </w:r>
    </w:p>
    <w:p w:rsidR="005F0ED9" w:rsidRDefault="009924F1">
      <w:pPr>
        <w:pStyle w:val="ProductList-Offering1SubSection"/>
        <w:outlineLvl w:val="3"/>
      </w:pPr>
      <w:bookmarkStart w:id="205" w:name="_Sec703"/>
      <w:r>
        <w:t>1.</w:t>
      </w:r>
      <w:r>
        <w:t>计划可用性</w:t>
      </w:r>
      <w:bookmarkEnd w:id="205"/>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F0ED9" w:rsidRDefault="009924F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416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F0ED9" w:rsidRDefault="009924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06" w:name="_Sec758"/>
      <w:r>
        <w:t>2.</w:t>
      </w:r>
      <w:r>
        <w:t>产品条件</w:t>
      </w:r>
      <w:bookmarkEnd w:id="206"/>
    </w:p>
    <w:tbl>
      <w:tblPr>
        <w:tblStyle w:val="PURTable"/>
        <w:tblW w:w="0" w:type="dxa"/>
        <w:tblLook w:val="04A0" w:firstRow="1" w:lastRow="0" w:firstColumn="1" w:lastColumn="0" w:noHBand="0" w:noVBand="1"/>
      </w:tblPr>
      <w:tblGrid>
        <w:gridCol w:w="3610"/>
        <w:gridCol w:w="3554"/>
        <w:gridCol w:w="3626"/>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前提（软件保障）：不适用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207" w:name="_Sec807"/>
      <w:r>
        <w:t>3.</w:t>
      </w:r>
      <w:r>
        <w:t>使用权利</w:t>
      </w:r>
      <w:bookmarkEnd w:id="207"/>
    </w:p>
    <w:tbl>
      <w:tblPr>
        <w:tblStyle w:val="PURTable"/>
        <w:tblW w:w="0" w:type="dxa"/>
        <w:tblLook w:val="04A0" w:firstRow="1" w:lastRow="0" w:firstColumn="1" w:lastColumn="0" w:noHBand="0" w:noVBand="1"/>
      </w:tblPr>
      <w:tblGrid>
        <w:gridCol w:w="3654"/>
        <w:gridCol w:w="3573"/>
        <w:gridCol w:w="3563"/>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CAL </w:t>
            </w:r>
            <w:r>
              <w:t>等效许可（请参阅</w:t>
            </w:r>
            <w:hyperlink r:id="rId86">
              <w:r>
                <w:rPr>
                  <w:color w:val="00467F"/>
                  <w:u w:val="single"/>
                </w:rPr>
                <w:t>附录</w:t>
              </w:r>
              <w:r>
                <w:rPr>
                  <w:color w:val="00467F"/>
                  <w:u w:val="single"/>
                </w:rPr>
                <w:t xml:space="preserve"> A</w:t>
              </w:r>
            </w:hyperlink>
            <w:r>
              <w:t>）</w:t>
            </w:r>
          </w:p>
        </w:tc>
      </w:tr>
    </w:tbl>
    <w:p w:rsidR="005F0ED9" w:rsidRDefault="005F0ED9">
      <w:pPr>
        <w:pStyle w:val="ProductList-Body"/>
      </w:pPr>
    </w:p>
    <w:p w:rsidR="005F0ED9" w:rsidRDefault="009924F1">
      <w:pPr>
        <w:pStyle w:val="ProductList-SubClauseHeading"/>
        <w:outlineLvl w:val="5"/>
      </w:pPr>
      <w:r>
        <w:t xml:space="preserve">3.1.1 </w:t>
      </w:r>
      <w:r>
        <w:t>与</w:t>
      </w:r>
      <w:r>
        <w:t xml:space="preserve"> Windows Server 2012 Remote Desktop Services CAL </w:t>
      </w:r>
      <w:r>
        <w:t>相关的附加功能</w:t>
      </w:r>
    </w:p>
    <w:p w:rsidR="005F0ED9" w:rsidRDefault="009924F1">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F0ED9" w:rsidRDefault="009924F1">
            <w:pPr>
              <w:pStyle w:val="ProductList-TableBody"/>
            </w:pPr>
            <w:r>
              <w:t xml:space="preserve">Windows Server 2012 </w:t>
            </w:r>
            <w:r>
              <w:t>远程桌面服务用户</w:t>
            </w:r>
            <w:r>
              <w:t xml:space="preserve"> SL</w:t>
            </w:r>
          </w:p>
        </w:tc>
      </w:tr>
    </w:tbl>
    <w:p w:rsidR="005F0ED9" w:rsidRDefault="009924F1">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5F0ED9" w:rsidRDefault="005F0ED9">
      <w:pPr>
        <w:pStyle w:val="ProductList-BodyIndented"/>
      </w:pPr>
    </w:p>
    <w:p w:rsidR="005F0ED9" w:rsidRDefault="009924F1">
      <w:pPr>
        <w:pStyle w:val="ProductList-SubClauseHeading"/>
        <w:outlineLvl w:val="5"/>
      </w:pPr>
      <w:r>
        <w:t xml:space="preserve">3.1.2 </w:t>
      </w:r>
      <w:r>
        <w:t>与</w:t>
      </w:r>
      <w:r>
        <w:t xml:space="preserve"> Windows Server 2012 Rights Management Services CAL </w:t>
      </w:r>
      <w:r>
        <w:t>相关的附加功能</w:t>
      </w:r>
    </w:p>
    <w:p w:rsidR="005F0ED9" w:rsidRDefault="009924F1">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Azure Rights Management</w:t>
            </w:r>
            <w:r>
              <w:t>（用户</w:t>
            </w:r>
            <w:r>
              <w:t xml:space="preserve"> SL</w:t>
            </w:r>
            <w:r>
              <w:t>）</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9924F1">
            <w:pPr>
              <w:pStyle w:val="ProductList-TableBody"/>
            </w:pPr>
            <w:r>
              <w:t xml:space="preserve">CAL </w:t>
            </w:r>
            <w:r>
              <w:t>等效许可（请参阅</w:t>
            </w:r>
            <w:hyperlink r:id="rId87">
              <w:r>
                <w:rPr>
                  <w:color w:val="00467F"/>
                  <w:u w:val="single"/>
                </w:rPr>
                <w:t>附录</w:t>
              </w:r>
              <w:r>
                <w:rPr>
                  <w:color w:val="00467F"/>
                  <w:u w:val="single"/>
                </w:rPr>
                <w:t xml:space="preserve"> A</w:t>
              </w:r>
            </w:hyperlink>
            <w:r>
              <w:t>）</w:t>
            </w:r>
          </w:p>
        </w:tc>
      </w:tr>
    </w:tbl>
    <w:p w:rsidR="005F0ED9" w:rsidRDefault="005F0ED9">
      <w:pPr>
        <w:pStyle w:val="ProductList-BodyIndented"/>
      </w:pPr>
    </w:p>
    <w:p w:rsidR="005F0ED9" w:rsidRDefault="009924F1">
      <w:pPr>
        <w:pStyle w:val="ProductList-SubClauseHeading"/>
        <w:outlineLvl w:val="5"/>
      </w:pPr>
      <w:r>
        <w:t xml:space="preserve">3.1.3 </w:t>
      </w:r>
      <w:r>
        <w:t>与</w:t>
      </w:r>
      <w:r>
        <w:t xml:space="preserve"> Microsoft Identity Manager </w:t>
      </w:r>
      <w:r>
        <w:t>用户</w:t>
      </w:r>
      <w:r>
        <w:t xml:space="preserve"> CAL </w:t>
      </w:r>
      <w:r>
        <w:t>相关的附加功能</w:t>
      </w:r>
    </w:p>
    <w:p w:rsidR="005F0ED9" w:rsidRDefault="009924F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5F0ED9" w:rsidRDefault="009924F1">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5F0ED9" w:rsidRDefault="009924F1">
            <w:pPr>
              <w:pStyle w:val="ProductList-TableBody"/>
            </w:pPr>
            <w:r>
              <w:t>Microsoft Azure Active Directory Premium</w:t>
            </w:r>
          </w:p>
        </w:tc>
      </w:tr>
      <w:tr w:rsidR="005F0E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F0ED9" w:rsidRDefault="005F0E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F0ED9" w:rsidRDefault="009924F1">
            <w:pPr>
              <w:pStyle w:val="ProductList-TableBody"/>
            </w:pPr>
            <w:r>
              <w:t xml:space="preserve">CAL </w:t>
            </w:r>
            <w:r>
              <w:t>等效许可（请参阅</w:t>
            </w:r>
            <w:hyperlink r:id="rId88">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BodyIndented"/>
      </w:pPr>
      <w:r>
        <w:t>*</w:t>
      </w:r>
      <w:r>
        <w:t>对于软件颁发或管理身份信息的任何个人，也是必需的。</w:t>
      </w:r>
    </w:p>
    <w:p w:rsidR="005F0ED9" w:rsidRDefault="005F0ED9">
      <w:pPr>
        <w:pStyle w:val="ProductList-BodyIndented"/>
      </w:pPr>
    </w:p>
    <w:p w:rsidR="005F0ED9" w:rsidRDefault="009924F1">
      <w:pPr>
        <w:pStyle w:val="ProductList-SubClauseHeading"/>
        <w:outlineLvl w:val="5"/>
      </w:pPr>
      <w:r>
        <w:t xml:space="preserve">3.1.4 </w:t>
      </w:r>
      <w:r>
        <w:t>同步服务</w:t>
      </w:r>
    </w:p>
    <w:p w:rsidR="005F0ED9" w:rsidRDefault="009924F1">
      <w:pPr>
        <w:pStyle w:val="ProductList-BodyIndented"/>
      </w:pPr>
      <w:r>
        <w:t>对于仅使用</w:t>
      </w:r>
      <w:r>
        <w:t xml:space="preserve"> Microsoft Identity Manager </w:t>
      </w:r>
      <w:r>
        <w:t>同步服务的用户，</w:t>
      </w:r>
      <w:r>
        <w:t xml:space="preserve">Microsoft Identity Manager 2016 CAL </w:t>
      </w:r>
      <w:r>
        <w:t>不是必需的。</w:t>
      </w:r>
    </w:p>
    <w:p w:rsidR="005F0ED9" w:rsidRDefault="005F0ED9">
      <w:pPr>
        <w:pStyle w:val="ProductList-BodyIndented"/>
      </w:pPr>
    </w:p>
    <w:p w:rsidR="005F0ED9" w:rsidRDefault="009924F1">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SubClauseHeading"/>
        <w:outlineLvl w:val="5"/>
      </w:pPr>
      <w:r>
        <w:t xml:space="preserve">3.2.1 </w:t>
      </w:r>
      <w:r>
        <w:t>与</w:t>
      </w:r>
      <w:r>
        <w:t xml:space="preserve"> Windows Server 2012 Remote Desktop Services </w:t>
      </w:r>
      <w:r>
        <w:t>外部连接器许可相关的附加功能</w:t>
      </w:r>
    </w:p>
    <w:p w:rsidR="005F0ED9" w:rsidRDefault="009924F1">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5F0ED9" w:rsidRDefault="005F0ED9">
      <w:pPr>
        <w:pStyle w:val="ProductList-BodyIndented"/>
      </w:pPr>
    </w:p>
    <w:p w:rsidR="005F0ED9" w:rsidRDefault="009924F1">
      <w:pPr>
        <w:pStyle w:val="ProductList-SubClauseHeading"/>
        <w:outlineLvl w:val="5"/>
      </w:pPr>
      <w:r>
        <w:t xml:space="preserve">3.2.2 </w:t>
      </w:r>
      <w:r>
        <w:t>与</w:t>
      </w:r>
      <w:r>
        <w:t xml:space="preserve"> Windows Server 2012 Rights Management Services </w:t>
      </w:r>
      <w:r>
        <w:t>外部连接器许可相关的附加功能</w:t>
      </w:r>
    </w:p>
    <w:p w:rsidR="005F0ED9" w:rsidRDefault="009924F1">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Indented"/>
      </w:pPr>
    </w:p>
    <w:p w:rsidR="005F0ED9" w:rsidRDefault="009924F1">
      <w:pPr>
        <w:pStyle w:val="ProductList-SubClauseHeading"/>
        <w:outlineLvl w:val="5"/>
      </w:pPr>
      <w:r>
        <w:t xml:space="preserve">3.2.3 </w:t>
      </w:r>
      <w:r>
        <w:t>与</w:t>
      </w:r>
      <w:r>
        <w:t xml:space="preserve"> Microsoft Identity Manager </w:t>
      </w:r>
      <w:r>
        <w:t>外部连接器许可相关的附加功能</w:t>
      </w:r>
    </w:p>
    <w:p w:rsidR="005F0ED9" w:rsidRDefault="009924F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5F0ED9" w:rsidRDefault="009924F1">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5F0ED9" w:rsidRDefault="005F0ED9">
            <w:pPr>
              <w:pStyle w:val="ProductList-TableBody"/>
            </w:pPr>
          </w:p>
        </w:tc>
      </w:tr>
    </w:tbl>
    <w:p w:rsidR="005F0ED9" w:rsidRDefault="009924F1">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5F0ED9" w:rsidRDefault="005F0ED9">
      <w:pPr>
        <w:pStyle w:val="ProductList-BodyIndented"/>
      </w:pPr>
    </w:p>
    <w:p w:rsidR="005F0ED9" w:rsidRDefault="009924F1">
      <w:pPr>
        <w:pStyle w:val="ProductList-ClauseHeading"/>
        <w:outlineLvl w:val="4"/>
      </w:pPr>
      <w:r>
        <w:t xml:space="preserve">3.3 Windows Server 2012 R2 Essentials </w:t>
      </w:r>
      <w:r>
        <w:t>的附加条款</w:t>
      </w:r>
    </w:p>
    <w:p w:rsidR="005F0ED9" w:rsidRDefault="009924F1">
      <w:pPr>
        <w:pStyle w:val="ProductList-SubClauseHeading"/>
        <w:outlineLvl w:val="5"/>
      </w:pPr>
      <w:r>
        <w:t xml:space="preserve">3.3.1 </w:t>
      </w:r>
      <w:r>
        <w:t>使用限制</w:t>
      </w:r>
    </w:p>
    <w:p w:rsidR="005F0ED9" w:rsidRDefault="009924F1">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5F0ED9" w:rsidRDefault="009924F1">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5F0ED9" w:rsidRDefault="005F0ED9">
      <w:pPr>
        <w:pStyle w:val="ProductList-BodyIndented"/>
      </w:pPr>
    </w:p>
    <w:p w:rsidR="005F0ED9" w:rsidRDefault="009924F1">
      <w:pPr>
        <w:pStyle w:val="ProductList-SubClauseHeading"/>
        <w:outlineLvl w:val="5"/>
      </w:pPr>
      <w:r>
        <w:t xml:space="preserve">3.3.2 </w:t>
      </w:r>
      <w:r>
        <w:t>使用服务器软件</w:t>
      </w:r>
    </w:p>
    <w:p w:rsidR="005F0ED9" w:rsidRDefault="009924F1">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5F0ED9" w:rsidRDefault="005F0ED9">
      <w:pPr>
        <w:pStyle w:val="ProductList-BodyIndented"/>
      </w:pPr>
    </w:p>
    <w:p w:rsidR="005F0ED9" w:rsidRDefault="009924F1">
      <w:pPr>
        <w:pStyle w:val="ProductList-SubClauseHeading"/>
        <w:outlineLvl w:val="5"/>
      </w:pPr>
      <w:r>
        <w:t>3.3.3 Windows Server 2012 R2 Essentials Connector</w:t>
      </w:r>
    </w:p>
    <w:p w:rsidR="005F0ED9" w:rsidRDefault="009924F1">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5F0ED9" w:rsidRDefault="005F0ED9">
      <w:pPr>
        <w:pStyle w:val="ProductList-BodyIndented"/>
      </w:pPr>
    </w:p>
    <w:p w:rsidR="005F0ED9" w:rsidRDefault="009924F1">
      <w:pPr>
        <w:pStyle w:val="ProductList-SubClauseHeading"/>
        <w:outlineLvl w:val="5"/>
      </w:pPr>
      <w:r>
        <w:t>3.3.4 Windows Server 2012 R2 Active Directory Rights Management Services Access</w:t>
      </w:r>
    </w:p>
    <w:p w:rsidR="005F0ED9" w:rsidRDefault="009924F1">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5F0ED9" w:rsidRDefault="005F0ED9">
      <w:pPr>
        <w:pStyle w:val="ProductList-BodyIndented"/>
      </w:pPr>
    </w:p>
    <w:p w:rsidR="005F0ED9" w:rsidRDefault="009924F1">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Offering1SubSection"/>
        <w:outlineLvl w:val="3"/>
      </w:pPr>
      <w:bookmarkStart w:id="208" w:name="_Sec833"/>
      <w:r>
        <w:t>4.</w:t>
      </w:r>
      <w:r>
        <w:t>软件保障</w:t>
      </w:r>
      <w:bookmarkEnd w:id="208"/>
    </w:p>
    <w:tbl>
      <w:tblPr>
        <w:tblStyle w:val="PURTable"/>
        <w:tblW w:w="0" w:type="dxa"/>
        <w:tblLook w:val="04A0" w:firstRow="1" w:lastRow="0" w:firstColumn="1" w:lastColumn="0" w:noHBand="0" w:noVBand="1"/>
      </w:tblPr>
      <w:tblGrid>
        <w:gridCol w:w="3615"/>
        <w:gridCol w:w="3620"/>
        <w:gridCol w:w="3555"/>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9">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9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F0ED9" w:rsidRDefault="005F0ED9">
            <w:pPr>
              <w:pStyle w:val="ProductList-TableBody"/>
            </w:pPr>
          </w:p>
        </w:tc>
      </w:tr>
    </w:tbl>
    <w:p w:rsidR="005F0ED9" w:rsidRDefault="009924F1">
      <w:pPr>
        <w:pStyle w:val="ProductList-ClauseHeading"/>
        <w:outlineLvl w:val="4"/>
      </w:pPr>
      <w:r>
        <w:t xml:space="preserve">4.1 </w:t>
      </w:r>
      <w:r>
        <w:t>远程桌面服务（</w:t>
      </w:r>
      <w:r>
        <w:t>“RDS”</w:t>
      </w:r>
      <w:r>
        <w:t>）用户</w:t>
      </w:r>
      <w:r>
        <w:t xml:space="preserve"> CAL </w:t>
      </w:r>
      <w:r>
        <w:t>延伸权利</w:t>
      </w:r>
    </w:p>
    <w:p w:rsidR="005F0ED9" w:rsidRDefault="009924F1">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5F0ED9" w:rsidRDefault="005F0ED9">
      <w:pPr>
        <w:pStyle w:val="ProductList-Body"/>
      </w:pPr>
    </w:p>
    <w:p w:rsidR="005F0ED9" w:rsidRDefault="009924F1">
      <w:pPr>
        <w:pStyle w:val="ProductList-ClauseHeading"/>
        <w:outlineLvl w:val="4"/>
      </w:pPr>
      <w:r>
        <w:t xml:space="preserve">4.2 Microsoft Azure </w:t>
      </w:r>
      <w:r>
        <w:t>混合使用权益</w:t>
      </w:r>
    </w:p>
    <w:p w:rsidR="005F0ED9" w:rsidRDefault="009924F1">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5F0ED9" w:rsidRDefault="005F0ED9">
      <w:pPr>
        <w:pStyle w:val="PURBreadcrumb"/>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74325"/>
      <w:r>
        <w:instrText>Windows Small Business Server</w:instrText>
      </w:r>
      <w:bookmarkEnd w:id="210"/>
      <w:r>
        <w:instrText>" \l 3</w:instrText>
      </w:r>
      <w:r>
        <w:fldChar w:fldCharType="end"/>
      </w:r>
    </w:p>
    <w:p w:rsidR="005F0ED9" w:rsidRDefault="009924F1">
      <w:pPr>
        <w:pStyle w:val="ProductList-Offering1SubSection"/>
        <w:outlineLvl w:val="3"/>
      </w:pPr>
      <w:bookmarkStart w:id="211" w:name="_Sec704"/>
      <w:r>
        <w:t>1.</w:t>
      </w:r>
      <w:r>
        <w:t>计划可用性</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5F0E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160" w:type="dxa"/>
            <w:tcBorders>
              <w:top w:val="none" w:sz="4" w:space="0" w:color="FFFFFF"/>
              <w:left w:val="none" w:sz="4" w:space="0" w:color="FFFFFF"/>
              <w:bottom w:val="dashed" w:sz="4" w:space="0" w:color="BFBFBF"/>
              <w:right w:val="none" w:sz="4" w:space="0" w:color="FFFFFF"/>
            </w:tcBorders>
          </w:tcPr>
          <w:p w:rsidR="005F0ED9" w:rsidRDefault="009924F1">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F0ED9" w:rsidRDefault="009924F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F0ED9" w:rsidRDefault="009924F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r w:rsidR="005F0ED9">
        <w:tc>
          <w:tcPr>
            <w:tcW w:w="4160" w:type="dxa"/>
            <w:tcBorders>
              <w:top w:val="dashed" w:sz="4" w:space="0" w:color="BFBFBF"/>
              <w:left w:val="none" w:sz="4" w:space="0" w:color="FFFFFF"/>
              <w:bottom w:val="none" w:sz="4" w:space="0" w:color="000000"/>
              <w:right w:val="none" w:sz="4" w:space="0" w:color="FFFFFF"/>
            </w:tcBorders>
          </w:tcPr>
          <w:p w:rsidR="005F0ED9" w:rsidRDefault="009924F1">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5F0ED9" w:rsidRDefault="009924F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F0ED9" w:rsidRDefault="009924F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F0ED9" w:rsidRDefault="005F0ED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F0ED9" w:rsidRDefault="005F0ED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212" w:name="_Sec759"/>
      <w:r>
        <w:t>2.</w:t>
      </w:r>
      <w:r>
        <w:t>产品条件</w:t>
      </w:r>
      <w:bookmarkEnd w:id="212"/>
    </w:p>
    <w:tbl>
      <w:tblPr>
        <w:tblStyle w:val="PURTable"/>
        <w:tblW w:w="0" w:type="dxa"/>
        <w:tblLook w:val="04A0" w:firstRow="1" w:lastRow="0" w:firstColumn="1" w:lastColumn="0" w:noHBand="0" w:noVBand="1"/>
      </w:tblPr>
      <w:tblGrid>
        <w:gridCol w:w="3632"/>
        <w:gridCol w:w="3579"/>
        <w:gridCol w:w="357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版本降级：不适用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前提（软件保障）：不适用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213" w:name="_Sec808"/>
      <w:r>
        <w:t>3.</w:t>
      </w:r>
      <w:r>
        <w:t>使用权利</w:t>
      </w:r>
      <w:bookmarkEnd w:id="213"/>
    </w:p>
    <w:tbl>
      <w:tblPr>
        <w:tblStyle w:val="PURTable"/>
        <w:tblW w:w="0" w:type="dxa"/>
        <w:tblLook w:val="04A0" w:firstRow="1" w:lastRow="0" w:firstColumn="1" w:lastColumn="0" w:noHBand="0" w:noVBand="1"/>
      </w:tblPr>
      <w:tblGrid>
        <w:gridCol w:w="3596"/>
        <w:gridCol w:w="3597"/>
        <w:gridCol w:w="359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附加软件：不适用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所含技术：不适用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1SubSection"/>
        <w:outlineLvl w:val="3"/>
      </w:pPr>
      <w:bookmarkStart w:id="214" w:name="_Sec835"/>
      <w:r>
        <w:t>4.</w:t>
      </w:r>
      <w:r>
        <w:t>软件保障</w:t>
      </w:r>
      <w:bookmarkEnd w:id="214"/>
    </w:p>
    <w:tbl>
      <w:tblPr>
        <w:tblStyle w:val="PURTable"/>
        <w:tblW w:w="0" w:type="dxa"/>
        <w:tblLook w:val="04A0" w:firstRow="1" w:lastRow="0" w:firstColumn="1" w:lastColumn="0" w:noHBand="0" w:noVBand="1"/>
      </w:tblPr>
      <w:tblGrid>
        <w:gridCol w:w="3590"/>
        <w:gridCol w:w="3610"/>
        <w:gridCol w:w="359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故障转移权利：不适用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漫游权利：不适用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5F0ED9">
      <w:pPr>
        <w:sectPr w:rsidR="005F0ED9">
          <w:headerReference w:type="default" r:id="rId92"/>
          <w:footerReference w:type="default" r:id="rId93"/>
          <w:type w:val="continuous"/>
          <w:pgSz w:w="12240" w:h="15840" w:code="1"/>
          <w:pgMar w:top="1170" w:right="720" w:bottom="720" w:left="720" w:header="432" w:footer="288" w:gutter="0"/>
          <w:cols w:space="360"/>
        </w:sectPr>
      </w:pPr>
    </w:p>
    <w:p w:rsidR="005F0ED9" w:rsidRDefault="009924F1">
      <w:pPr>
        <w:pStyle w:val="ProductList-SectionHeading"/>
        <w:pageBreakBefore/>
        <w:outlineLvl w:val="0"/>
      </w:pPr>
      <w:bookmarkStart w:id="215" w:name="_Sec548"/>
      <w:bookmarkEnd w:id="33"/>
      <w:r>
        <w:t>在线服务</w:t>
      </w:r>
      <w:r>
        <w:fldChar w:fldCharType="begin"/>
      </w:r>
      <w:r>
        <w:instrText xml:space="preserve"> TC "</w:instrText>
      </w:r>
      <w:bookmarkStart w:id="216" w:name="_Toc444074326"/>
      <w:r>
        <w:instrText>在线服务</w:instrText>
      </w:r>
      <w:bookmarkEnd w:id="216"/>
      <w:r>
        <w:instrText>" \l 1</w:instrText>
      </w:r>
      <w:r>
        <w:fldChar w:fldCharType="end"/>
      </w:r>
    </w:p>
    <w:p w:rsidR="005F0ED9" w:rsidRDefault="009924F1">
      <w:pPr>
        <w:pStyle w:val="ProductList-Body"/>
      </w:pPr>
      <w:r>
        <w:t>客户购买和使用微软在线服务应遵守这些产品条款以及位于</w:t>
      </w:r>
      <w:r>
        <w:t xml:space="preserve"> </w:t>
      </w:r>
      <w:hyperlink r:id="rId94">
        <w:r>
          <w:rPr>
            <w:color w:val="00467F"/>
            <w:u w:val="single"/>
          </w:rPr>
          <w:t>http://go.microsoft.com/?linkid=9840733</w:t>
        </w:r>
      </w:hyperlink>
      <w:r>
        <w:t xml:space="preserve"> </w:t>
      </w:r>
      <w:r>
        <w:t>的微软在线服务条款</w:t>
      </w:r>
      <w:r>
        <w:t xml:space="preserve"> (OST) </w:t>
      </w:r>
      <w:r>
        <w:t>文档，并将通过在此提及而纳入。</w:t>
      </w:r>
    </w:p>
    <w:p w:rsidR="005F0ED9" w:rsidRDefault="009924F1">
      <w:pPr>
        <w:pStyle w:val="ProductList-Offering1Heading"/>
        <w:outlineLvl w:val="1"/>
      </w:pPr>
      <w:bookmarkStart w:id="217" w:name="_Sec620"/>
      <w:r>
        <w:t>各地区的在线服务提供情况</w:t>
      </w:r>
      <w:bookmarkEnd w:id="217"/>
      <w:r>
        <w:fldChar w:fldCharType="begin"/>
      </w:r>
      <w:r>
        <w:instrText xml:space="preserve"> TC "</w:instrText>
      </w:r>
      <w:bookmarkStart w:id="218" w:name="_Toc444074327"/>
      <w:r>
        <w:instrText>各地区的在线服务提供情况</w:instrText>
      </w:r>
      <w:bookmarkEnd w:id="218"/>
      <w:r>
        <w:instrText xml:space="preserve"> " \l 2</w:instrText>
      </w:r>
      <w:r>
        <w:fldChar w:fldCharType="end"/>
      </w:r>
    </w:p>
    <w:p w:rsidR="005F0ED9" w:rsidRDefault="009924F1">
      <w:pPr>
        <w:pStyle w:val="ProductList-Body"/>
      </w:pPr>
      <w:r>
        <w:t>请访问</w:t>
      </w:r>
      <w:r>
        <w:t xml:space="preserve"> </w:t>
      </w:r>
      <w:hyperlink r:id="rId95" w:anchor="international">
        <w:r>
          <w:rPr>
            <w:color w:val="00467F"/>
            <w:u w:val="single"/>
          </w:rPr>
          <w:t>http://www.microsoft.com/online/faq.aspx#international</w:t>
        </w:r>
      </w:hyperlink>
      <w:r>
        <w:t xml:space="preserve"> </w:t>
      </w:r>
      <w:r>
        <w:t>查看提供在线服务的国家和地区列表。</w:t>
      </w:r>
    </w:p>
    <w:p w:rsidR="005F0ED9" w:rsidRDefault="009924F1">
      <w:pPr>
        <w:pStyle w:val="ProductList-Offering1Heading"/>
        <w:outlineLvl w:val="1"/>
      </w:pPr>
      <w:bookmarkStart w:id="219" w:name="_Sec621"/>
      <w:r>
        <w:t>在线服务购买规则</w:t>
      </w:r>
      <w:bookmarkEnd w:id="219"/>
      <w:r>
        <w:fldChar w:fldCharType="begin"/>
      </w:r>
      <w:r>
        <w:instrText xml:space="preserve"> TC "</w:instrText>
      </w:r>
      <w:bookmarkStart w:id="220" w:name="_Toc444074328"/>
      <w:r>
        <w:instrText>在线服务购买规则</w:instrText>
      </w:r>
      <w:bookmarkEnd w:id="220"/>
      <w:r>
        <w:instrText>" \l 2</w:instrText>
      </w:r>
      <w:r>
        <w:fldChar w:fldCharType="end"/>
      </w:r>
    </w:p>
    <w:p w:rsidR="005F0ED9" w:rsidRDefault="009924F1">
      <w:pPr>
        <w:pStyle w:val="ProductList-Body"/>
      </w:pPr>
      <w:r>
        <w:t>以下购买规则适用于在线服务的购买：</w:t>
      </w:r>
    </w:p>
    <w:p w:rsidR="005F0ED9" w:rsidRDefault="009924F1">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5F0ED9" w:rsidRDefault="009924F1">
      <w:pPr>
        <w:pStyle w:val="ProductList-Bullet"/>
        <w:numPr>
          <w:ilvl w:val="0"/>
          <w:numId w:val="35"/>
        </w:numPr>
      </w:pPr>
      <w:r>
        <w:t>如果客户额外购买在线服务，额外购买的订购期限结束日期必须与客户现有的相同在线服务的订购期限结束日期相一致。</w:t>
      </w:r>
    </w:p>
    <w:p w:rsidR="005F0ED9" w:rsidRDefault="009924F1">
      <w:pPr>
        <w:pStyle w:val="ProductList-Bullet"/>
        <w:numPr>
          <w:ilvl w:val="0"/>
          <w:numId w:val="35"/>
        </w:numPr>
      </w:pPr>
      <w:r>
        <w:t>在其在线服务订购期内，客户不能减少在线服务订购涵盖的用户或设备数量，除非客户的批量许可协议允许。</w:t>
      </w:r>
    </w:p>
    <w:p w:rsidR="005F0ED9" w:rsidRDefault="009924F1">
      <w:pPr>
        <w:pStyle w:val="ProductList-Bullet"/>
        <w:numPr>
          <w:ilvl w:val="0"/>
          <w:numId w:val="35"/>
        </w:numPr>
      </w:pPr>
      <w:r>
        <w:t xml:space="preserve">Microsoft Azure </w:t>
      </w:r>
      <w:r>
        <w:t>产品说明中介绍了</w:t>
      </w:r>
      <w:r>
        <w:t xml:space="preserve"> Microsoft Azure </w:t>
      </w:r>
      <w:r>
        <w:t>的订购期限和付款方式。</w:t>
      </w:r>
    </w:p>
    <w:p w:rsidR="005F0ED9" w:rsidRDefault="009924F1">
      <w:pPr>
        <w:pStyle w:val="ProductList-Bullet"/>
        <w:numPr>
          <w:ilvl w:val="0"/>
          <w:numId w:val="35"/>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5F0ED9" w:rsidRDefault="009924F1">
      <w:pPr>
        <w:pStyle w:val="ProductList-Offering1Heading"/>
        <w:outlineLvl w:val="1"/>
      </w:pPr>
      <w:bookmarkStart w:id="221" w:name="_Sec623"/>
      <w:r>
        <w:t>在线服务续签</w:t>
      </w:r>
      <w:bookmarkEnd w:id="221"/>
      <w:r>
        <w:fldChar w:fldCharType="begin"/>
      </w:r>
      <w:r>
        <w:instrText xml:space="preserve"> TC "</w:instrText>
      </w:r>
      <w:bookmarkStart w:id="222" w:name="_Toc444074329"/>
      <w:r>
        <w:instrText>在线服务续签</w:instrText>
      </w:r>
      <w:bookmarkEnd w:id="222"/>
      <w:r>
        <w:instrText>" \l 2</w:instrText>
      </w:r>
      <w:r>
        <w:fldChar w:fldCharType="end"/>
      </w:r>
    </w:p>
    <w:p w:rsidR="005F0ED9" w:rsidRDefault="009924F1">
      <w:pPr>
        <w:pStyle w:val="ProductList-Body"/>
      </w:pPr>
      <w:r>
        <w:t>除非客户在订购期满之前，至少提前三十</w:t>
      </w:r>
      <w:r>
        <w:t xml:space="preserve"> (30) </w:t>
      </w:r>
      <w:r>
        <w:t>天通过经销商或使用</w:t>
      </w:r>
      <w:r>
        <w:t xml:space="preserve"> </w:t>
      </w:r>
      <w:hyperlink r:id="rId9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223" w:name="_Sec624"/>
      <w:r>
        <w:t xml:space="preserve">Microsoft Azure </w:t>
      </w:r>
      <w:r>
        <w:t>服务</w:t>
      </w:r>
      <w:bookmarkEnd w:id="223"/>
      <w:r>
        <w:fldChar w:fldCharType="begin"/>
      </w:r>
      <w:r>
        <w:instrText xml:space="preserve"> TC "</w:instrText>
      </w:r>
      <w:bookmarkStart w:id="224" w:name="_Toc444074330"/>
      <w:r>
        <w:instrText xml:space="preserve">Microsoft Azure </w:instrText>
      </w:r>
      <w:r>
        <w:instrText>服务</w:instrText>
      </w:r>
      <w:bookmarkEnd w:id="224"/>
      <w:r>
        <w:instrText>" \l 2</w:instrText>
      </w:r>
      <w:r>
        <w:fldChar w:fldCharType="end"/>
      </w:r>
    </w:p>
    <w:p w:rsidR="005F0ED9" w:rsidRDefault="009924F1">
      <w:pPr>
        <w:pStyle w:val="ProductList-ClauseHeading"/>
        <w:outlineLvl w:val="2"/>
      </w:pPr>
      <w:r>
        <w:t>1.</w:t>
      </w:r>
      <w:r>
        <w:t>定义</w:t>
      </w:r>
    </w:p>
    <w:p w:rsidR="005F0ED9" w:rsidRDefault="009924F1">
      <w:pPr>
        <w:pStyle w:val="ProductList-Body"/>
      </w:pPr>
      <w:r>
        <w:rPr>
          <w:b/>
          <w:color w:val="00188F"/>
        </w:rPr>
        <w:t>已分配的年度承诺</w:t>
      </w:r>
      <w:r>
        <w:t>是指在登记有效期内每年分配的金额承诺部分。</w:t>
      </w:r>
    </w:p>
    <w:p w:rsidR="005F0ED9" w:rsidRDefault="009924F1">
      <w:pPr>
        <w:pStyle w:val="ProductList-Body"/>
      </w:pPr>
      <w:r>
        <w:rPr>
          <w:b/>
          <w:color w:val="00188F"/>
        </w:rPr>
        <w:t>承诺价格</w:t>
      </w:r>
      <w:r>
        <w:t>是指在达到已分配年度承诺额度前所使用的所有</w:t>
      </w:r>
      <w:r>
        <w:t xml:space="preserve"> Microsoft Azure </w:t>
      </w:r>
      <w:r>
        <w:t>服务的价格，微软服务计划除外。</w:t>
      </w:r>
    </w:p>
    <w:p w:rsidR="005F0ED9" w:rsidRDefault="009924F1">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5F0ED9" w:rsidRDefault="009924F1">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5F0ED9" w:rsidRDefault="009924F1">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5F0ED9" w:rsidRDefault="009924F1">
      <w:pPr>
        <w:pStyle w:val="ProductList-Body"/>
      </w:pPr>
      <w:r>
        <w:rPr>
          <w:b/>
          <w:color w:val="00188F"/>
        </w:rPr>
        <w:t>金额承诺</w:t>
      </w:r>
      <w:r>
        <w:t>是指客户承诺在订购期内为其使用的合格</w:t>
      </w:r>
      <w:r>
        <w:t xml:space="preserve"> Microsoft Azure </w:t>
      </w:r>
      <w:r>
        <w:t>服务支付的总金额。</w:t>
      </w:r>
    </w:p>
    <w:p w:rsidR="005F0ED9" w:rsidRDefault="005F0ED9">
      <w:pPr>
        <w:pStyle w:val="ProductList-Body"/>
      </w:pPr>
    </w:p>
    <w:p w:rsidR="005F0ED9" w:rsidRDefault="009924F1">
      <w:pPr>
        <w:pStyle w:val="ProductList-ClauseHeading"/>
        <w:outlineLvl w:val="2"/>
      </w:pPr>
      <w:r>
        <w:t>2.</w:t>
      </w:r>
      <w:r>
        <w:t>订购期限</w:t>
      </w:r>
    </w:p>
    <w:p w:rsidR="005F0ED9" w:rsidRDefault="009924F1">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5F0ED9" w:rsidRDefault="005F0ED9">
      <w:pPr>
        <w:pStyle w:val="ProductList-Body"/>
      </w:pPr>
    </w:p>
    <w:p w:rsidR="005F0ED9" w:rsidRDefault="009924F1">
      <w:pPr>
        <w:pStyle w:val="ProductList-ClauseHeading"/>
        <w:outlineLvl w:val="2"/>
      </w:pPr>
      <w:r>
        <w:t>3.</w:t>
      </w:r>
      <w:r>
        <w:t>购买服务</w:t>
      </w:r>
    </w:p>
    <w:p w:rsidR="005F0ED9" w:rsidRDefault="009924F1">
      <w:pPr>
        <w:pStyle w:val="ProductList-Body"/>
      </w:pPr>
      <w:r>
        <w:t>您可以按以下方式之一或按组合方式来购买</w:t>
      </w:r>
      <w:r>
        <w:t xml:space="preserve"> Microsoft Azure </w:t>
      </w:r>
      <w:r>
        <w:t>服务：</w:t>
      </w:r>
    </w:p>
    <w:p w:rsidR="005F0ED9" w:rsidRDefault="009924F1">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5F0ED9" w:rsidRDefault="009924F1">
      <w:pPr>
        <w:pStyle w:val="ProductList-Bullet"/>
        <w:numPr>
          <w:ilvl w:val="1"/>
          <w:numId w:val="36"/>
        </w:numPr>
      </w:pPr>
      <w:r>
        <w:t>客户可以通知经销商减少未来任何登记周年日的金额承诺，经销商必须在登记周年日之前与微软共同处理此请求。</w:t>
      </w:r>
    </w:p>
    <w:p w:rsidR="005F0ED9" w:rsidRDefault="009924F1">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5F0ED9" w:rsidRDefault="009924F1">
      <w:pPr>
        <w:pStyle w:val="ProductList-Bullet"/>
        <w:numPr>
          <w:ilvl w:val="0"/>
          <w:numId w:val="36"/>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5F0ED9" w:rsidRDefault="009924F1">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5F0ED9" w:rsidRDefault="009924F1">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5F0ED9" w:rsidRDefault="005F0ED9">
      <w:pPr>
        <w:pStyle w:val="ProductList-Body"/>
      </w:pPr>
    </w:p>
    <w:p w:rsidR="005F0ED9" w:rsidRDefault="009924F1">
      <w:pPr>
        <w:pStyle w:val="ProductList-ClauseHeading"/>
        <w:outlineLvl w:val="2"/>
      </w:pPr>
      <w:r>
        <w:t>4.</w:t>
      </w:r>
      <w:r>
        <w:t>定价</w:t>
      </w:r>
    </w:p>
    <w:p w:rsidR="005F0ED9" w:rsidRDefault="009924F1">
      <w:pPr>
        <w:pStyle w:val="ProductList-Body"/>
      </w:pPr>
      <w:r>
        <w:t>如果客户不具有企业许可登记表、企业订购许可登记表、选择协议、选择附加协议或服务器和云许可登记表，则将适用价格水平</w:t>
      </w:r>
      <w:r>
        <w:t xml:space="preserve"> A</w:t>
      </w:r>
      <w:r>
        <w:t>。</w:t>
      </w:r>
    </w:p>
    <w:p w:rsidR="005F0ED9" w:rsidRDefault="005F0ED9">
      <w:pPr>
        <w:pStyle w:val="ProductList-Body"/>
      </w:pPr>
    </w:p>
    <w:p w:rsidR="005F0ED9" w:rsidRDefault="009924F1">
      <w:pPr>
        <w:pStyle w:val="ProductList-Body"/>
      </w:pPr>
      <w:r>
        <w:t>在客户的登记有效期内，微软可能会永久或临时地（促销目的）以较低的价格向客户或客户的经销商提供各个</w:t>
      </w:r>
      <w:r>
        <w:t xml:space="preserve"> Microsoft Azure </w:t>
      </w:r>
      <w:r>
        <w:t>服务。</w:t>
      </w:r>
    </w:p>
    <w:p w:rsidR="005F0ED9" w:rsidRDefault="005F0ED9">
      <w:pPr>
        <w:pStyle w:val="ProductList-Body"/>
      </w:pPr>
    </w:p>
    <w:p w:rsidR="005F0ED9" w:rsidRDefault="009924F1">
      <w:pPr>
        <w:pStyle w:val="ProductList-ClauseHeading"/>
        <w:outlineLvl w:val="2"/>
      </w:pPr>
      <w:r>
        <w:t>5.</w:t>
      </w:r>
      <w:r>
        <w:t>付款和费用</w:t>
      </w:r>
    </w:p>
    <w:p w:rsidR="005F0ED9" w:rsidRDefault="009924F1">
      <w:pPr>
        <w:pStyle w:val="ProductList-Body"/>
      </w:pPr>
      <w:r>
        <w:t>将以消费价格按季度向配置</w:t>
      </w:r>
      <w:r>
        <w:t xml:space="preserve"> Microsoft Azure </w:t>
      </w:r>
      <w:r>
        <w:t>服务时未做出金额承诺的客户开具发票。</w:t>
      </w:r>
    </w:p>
    <w:p w:rsidR="005F0ED9" w:rsidRDefault="005F0ED9">
      <w:pPr>
        <w:pStyle w:val="ProductList-Body"/>
      </w:pPr>
    </w:p>
    <w:p w:rsidR="005F0ED9" w:rsidRDefault="009924F1">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5F0ED9" w:rsidRDefault="005F0ED9">
      <w:pPr>
        <w:pStyle w:val="ProductList-Body"/>
      </w:pPr>
    </w:p>
    <w:p w:rsidR="005F0ED9" w:rsidRDefault="009924F1">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5F0ED9" w:rsidRDefault="005F0ED9">
      <w:pPr>
        <w:pStyle w:val="ProductList-Body"/>
      </w:pPr>
    </w:p>
    <w:p w:rsidR="005F0ED9" w:rsidRDefault="009924F1">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5F0ED9" w:rsidRDefault="005F0ED9">
      <w:pPr>
        <w:pStyle w:val="ProductList-Body"/>
      </w:pPr>
    </w:p>
    <w:p w:rsidR="005F0ED9" w:rsidRDefault="009924F1">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5F0ED9" w:rsidRDefault="005F0ED9">
      <w:pPr>
        <w:pStyle w:val="ProductList-Body"/>
      </w:pPr>
    </w:p>
    <w:p w:rsidR="005F0ED9" w:rsidRDefault="009924F1">
      <w:pPr>
        <w:pStyle w:val="ProductList-Body"/>
      </w:pPr>
      <w:r>
        <w:t>在客户订购期到期或终止后，所有</w:t>
      </w:r>
      <w:r>
        <w:t xml:space="preserve"> Microsoft Azure </w:t>
      </w:r>
      <w:r>
        <w:t>服务的使用将会以当时的消费率按季度向客户或其经销商开具发票。</w:t>
      </w:r>
    </w:p>
    <w:p w:rsidR="005F0ED9" w:rsidRDefault="005F0ED9">
      <w:pPr>
        <w:pStyle w:val="ProductList-Body"/>
      </w:pPr>
    </w:p>
    <w:p w:rsidR="005F0ED9" w:rsidRDefault="009924F1">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5F0ED9" w:rsidRDefault="005F0ED9">
      <w:pPr>
        <w:pStyle w:val="ProductList-Body"/>
      </w:pPr>
    </w:p>
    <w:p w:rsidR="005F0ED9" w:rsidRDefault="009924F1">
      <w:pPr>
        <w:pStyle w:val="ProductList-ClauseHeading"/>
        <w:outlineLvl w:val="2"/>
      </w:pPr>
      <w:r>
        <w:t>6.</w:t>
      </w:r>
      <w:r>
        <w:t>开放许可、开放式价值和开放式价值订购计划</w:t>
      </w:r>
    </w:p>
    <w:p w:rsidR="005F0ED9" w:rsidRDefault="009924F1">
      <w:pPr>
        <w:pStyle w:val="ProductList-SubClauseHeading"/>
        <w:outlineLvl w:val="3"/>
      </w:pPr>
      <w:r>
        <w:t xml:space="preserve">6.1 </w:t>
      </w:r>
      <w:r>
        <w:t>定义</w:t>
      </w:r>
    </w:p>
    <w:p w:rsidR="005F0ED9" w:rsidRDefault="009924F1">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5F0ED9" w:rsidRDefault="009924F1">
      <w:pPr>
        <w:pStyle w:val="ProductList-BodyIndented"/>
      </w:pPr>
      <w:r>
        <w:rPr>
          <w:b/>
          <w:color w:val="00188F"/>
        </w:rPr>
        <w:t>门户</w:t>
      </w:r>
      <w:r>
        <w:t>指客户管理其订购所使用的在线门户。</w:t>
      </w:r>
    </w:p>
    <w:p w:rsidR="005F0ED9" w:rsidRDefault="009924F1">
      <w:pPr>
        <w:pStyle w:val="ProductList-BodyIndented"/>
      </w:pPr>
      <w:r>
        <w:rPr>
          <w:b/>
          <w:color w:val="00188F"/>
        </w:rPr>
        <w:t>订购</w:t>
      </w:r>
      <w:r>
        <w:t>是指支付一定金额可以兑换一定数量的</w:t>
      </w:r>
      <w:r>
        <w:t xml:space="preserve"> Microsoft Azure </w:t>
      </w:r>
      <w:r>
        <w:t>服务的购买行为。</w:t>
      </w:r>
    </w:p>
    <w:p w:rsidR="005F0ED9" w:rsidRDefault="005F0ED9">
      <w:pPr>
        <w:pStyle w:val="ProductList-BodyIndented"/>
      </w:pPr>
    </w:p>
    <w:p w:rsidR="005F0ED9" w:rsidRDefault="009924F1">
      <w:pPr>
        <w:pStyle w:val="ProductList-SubClauseHeading"/>
        <w:outlineLvl w:val="3"/>
      </w:pPr>
      <w:r>
        <w:t xml:space="preserve">6.2 </w:t>
      </w:r>
      <w:r>
        <w:t>订购期限</w:t>
      </w:r>
    </w:p>
    <w:p w:rsidR="005F0ED9" w:rsidRDefault="009924F1">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5F0ED9" w:rsidRDefault="005F0ED9">
      <w:pPr>
        <w:pStyle w:val="ProductList-BodyIndented"/>
      </w:pPr>
    </w:p>
    <w:p w:rsidR="005F0ED9" w:rsidRDefault="009924F1">
      <w:pPr>
        <w:pStyle w:val="ProductList-ClauseHeading"/>
        <w:outlineLvl w:val="2"/>
      </w:pPr>
      <w:r>
        <w:t xml:space="preserve">7.Microsoft Azure </w:t>
      </w:r>
      <w:r>
        <w:t>混合使用权益</w:t>
      </w:r>
    </w:p>
    <w:p w:rsidR="005F0ED9" w:rsidRDefault="009924F1">
      <w:pPr>
        <w:pStyle w:val="ProductList-Body"/>
      </w:pPr>
      <w:r>
        <w:t>在</w:t>
      </w:r>
      <w:r>
        <w:t xml:space="preserve"> Microsoft Azure </w:t>
      </w:r>
      <w:r>
        <w:t>混合使用权益（以下简称</w:t>
      </w:r>
      <w:r>
        <w:t>“HUB”</w:t>
      </w:r>
      <w:r>
        <w:t>）下，拥有</w:t>
      </w:r>
      <w:r>
        <w:t xml:space="preserve"> Windows </w:t>
      </w:r>
      <w:r>
        <w:t>服务器许可证（具有软件保障</w:t>
      </w:r>
      <w:r>
        <w:t xml:space="preserve"> (SA)</w:t>
      </w:r>
      <w:r>
        <w:t>）的客户可以在</w:t>
      </w:r>
      <w:r>
        <w:t xml:space="preserve"> Microsoft Azure </w:t>
      </w:r>
      <w:r>
        <w:t>上上传并使用自己的</w:t>
      </w:r>
      <w:r>
        <w:t xml:space="preserve"> Windows </w:t>
      </w:r>
      <w:r>
        <w:t>服务器镜像。</w:t>
      </w:r>
    </w:p>
    <w:p w:rsidR="005F0ED9" w:rsidRDefault="005F0ED9">
      <w:pPr>
        <w:pStyle w:val="ProductList-Body"/>
      </w:pPr>
    </w:p>
    <w:p w:rsidR="005F0ED9" w:rsidRDefault="009924F1">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w:t>
      </w:r>
      <w:r>
        <w:t>服务器软件。如果拥有基于</w:t>
      </w:r>
      <w:r>
        <w:t xml:space="preserve"> Windows </w:t>
      </w:r>
      <w:r>
        <w:t>服务器处理器的许可证（具有软件保障），客户就可以在多达</w:t>
      </w:r>
      <w:r>
        <w:t xml:space="preserve"> 16 </w:t>
      </w:r>
      <w:r>
        <w:t>个虚拟内核的</w:t>
      </w:r>
      <w:r>
        <w:t xml:space="preserve"> Microsoft Azure </w:t>
      </w:r>
      <w:r>
        <w:t>上使用</w:t>
      </w:r>
      <w:r>
        <w:t xml:space="preserve"> Windows Server</w:t>
      </w:r>
      <w:r>
        <w:t>，需遵循每个</w:t>
      </w:r>
      <w:r>
        <w:t xml:space="preserve"> Azure </w:t>
      </w:r>
      <w:r>
        <w:t>基础实例最低八个虚拟内核的最低要求。</w:t>
      </w:r>
      <w:r>
        <w:t xml:space="preserve">Azure </w:t>
      </w:r>
      <w:r>
        <w:t>基础实例的成本不包括在</w:t>
      </w:r>
      <w:r>
        <w:t xml:space="preserve"> HUB </w:t>
      </w:r>
      <w:r>
        <w:t>中。</w:t>
      </w:r>
    </w:p>
    <w:p w:rsidR="005F0ED9" w:rsidRDefault="005F0ED9">
      <w:pPr>
        <w:pStyle w:val="ProductList-Body"/>
      </w:pPr>
    </w:p>
    <w:p w:rsidR="005F0ED9" w:rsidRDefault="009924F1">
      <w:pPr>
        <w:pStyle w:val="ProductList-Body"/>
      </w:pPr>
      <w:r>
        <w:t>当在</w:t>
      </w:r>
      <w:r>
        <w:t xml:space="preserve"> Azure </w:t>
      </w:r>
      <w:r>
        <w:t>上配置上传的图像时，客户必须指明它正在</w:t>
      </w:r>
      <w:r>
        <w:t xml:space="preserve"> HUB </w:t>
      </w:r>
      <w:r>
        <w:t>下使用</w:t>
      </w:r>
      <w:r>
        <w:t xml:space="preserve"> Windows </w:t>
      </w:r>
      <w:r>
        <w:t>服务器。客户可以在遵守在线服务条款的前提下使用其上传的图像。</w:t>
      </w:r>
    </w:p>
    <w:p w:rsidR="005F0ED9" w:rsidRDefault="005F0ED9">
      <w:pPr>
        <w:pStyle w:val="ProductList-Body"/>
      </w:pPr>
    </w:p>
    <w:p w:rsidR="005F0ED9" w:rsidRDefault="009924F1">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w:t>
      </w:r>
      <w:r>
        <w:t>服务器时，标准许可被视为</w:t>
      </w:r>
      <w:r>
        <w:t>“</w:t>
      </w:r>
      <w:r>
        <w:t>转让给</w:t>
      </w:r>
      <w:r>
        <w:t xml:space="preserve"> Azure”</w:t>
      </w:r>
      <w:r>
        <w:t>，并且要遵守通用许可条款中的许可重新转让限制。</w:t>
      </w:r>
    </w:p>
    <w:p w:rsidR="005F0ED9" w:rsidRDefault="009924F1">
      <w:pPr>
        <w:pStyle w:val="ProductList-Offering2HeadingNoBorder"/>
        <w:outlineLvl w:val="2"/>
      </w:pPr>
      <w:bookmarkStart w:id="225" w:name="_Sec625"/>
      <w:r>
        <w:t xml:space="preserve">Microsoft Azure </w:t>
      </w:r>
      <w:r>
        <w:t>服务</w:t>
      </w:r>
      <w:bookmarkEnd w:id="225"/>
      <w:r>
        <w:fldChar w:fldCharType="begin"/>
      </w:r>
      <w:r>
        <w:instrText xml:space="preserve"> TC "</w:instrText>
      </w:r>
      <w:bookmarkStart w:id="226" w:name="_Toc444074331"/>
      <w:r>
        <w:instrText xml:space="preserve">Microsoft Azure </w:instrText>
      </w:r>
      <w:r>
        <w:instrText>服务</w:instrText>
      </w:r>
      <w:bookmarkEnd w:id="226"/>
      <w:r>
        <w:instrText>" \l 3</w:instrText>
      </w:r>
      <w:r>
        <w:fldChar w:fldCharType="end"/>
      </w:r>
    </w:p>
    <w:p w:rsidR="005F0ED9" w:rsidRDefault="009924F1">
      <w:pPr>
        <w:pStyle w:val="ProductList-Offering1SubSection"/>
        <w:outlineLvl w:val="3"/>
      </w:pPr>
      <w:bookmarkStart w:id="227" w:name="_Sec705"/>
      <w:r>
        <w:t>1.</w:t>
      </w:r>
      <w:r>
        <w:t>计划可用性</w:t>
      </w:r>
      <w:bookmarkEnd w:id="227"/>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28" w:name="_Sec760"/>
      <w:r>
        <w:t>2.</w:t>
      </w:r>
      <w:r>
        <w:t>产品条件</w:t>
      </w:r>
      <w:bookmarkEnd w:id="228"/>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Microsoft Azure </w:t>
      </w:r>
      <w:r>
        <w:t>服务计划</w:t>
      </w:r>
    </w:p>
    <w:p w:rsidR="005F0ED9" w:rsidRDefault="009924F1">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F0ED9" w:rsidRDefault="005F0ED9">
            <w:pPr>
              <w:pStyle w:val="PURBreadcrumb"/>
            </w:pPr>
          </w:p>
          <w:tbl>
            <w:tblPr>
              <w:tblW w:w="0" w:type="dxa"/>
              <w:tblLook w:val="04A0" w:firstRow="1" w:lastRow="0" w:firstColumn="1" w:lastColumn="0" w:noHBand="0" w:noVBand="1"/>
            </w:tblPr>
            <w:tblGrid>
              <w:gridCol w:w="10684"/>
            </w:tblGrid>
            <w:tr w:rsidR="005F0ED9">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TableBody"/>
            </w:pPr>
          </w:p>
        </w:tc>
      </w:tr>
    </w:tbl>
    <w:p w:rsidR="005F0ED9" w:rsidRDefault="009924F1">
      <w:pPr>
        <w:pStyle w:val="ProductList-Offering2HeadingNoBorder"/>
        <w:outlineLvl w:val="2"/>
      </w:pPr>
      <w:bookmarkStart w:id="229" w:name="_Sec626"/>
      <w:r>
        <w:t xml:space="preserve">Microsoft Azure </w:t>
      </w:r>
      <w:r>
        <w:t>支持</w:t>
      </w:r>
      <w:r>
        <w:t xml:space="preserve"> </w:t>
      </w:r>
      <w:r>
        <w:t>（计划）</w:t>
      </w:r>
      <w:bookmarkEnd w:id="229"/>
      <w:r>
        <w:fldChar w:fldCharType="begin"/>
      </w:r>
      <w:r>
        <w:instrText xml:space="preserve"> TC "</w:instrText>
      </w:r>
      <w:bookmarkStart w:id="230" w:name="_Toc444074332"/>
      <w:r>
        <w:instrText xml:space="preserve">Microsoft Azure </w:instrText>
      </w:r>
      <w:r>
        <w:instrText>支持</w:instrText>
      </w:r>
      <w:r>
        <w:instrText xml:space="preserve"> </w:instrText>
      </w:r>
      <w:r>
        <w:instrText>（计划）</w:instrText>
      </w:r>
      <w:bookmarkEnd w:id="230"/>
      <w:r>
        <w:instrText>" \l 3</w:instrText>
      </w:r>
      <w:r>
        <w:fldChar w:fldCharType="end"/>
      </w:r>
    </w:p>
    <w:p w:rsidR="005F0ED9" w:rsidRDefault="009924F1">
      <w:pPr>
        <w:pStyle w:val="ProductList-Offering1SubSection"/>
        <w:outlineLvl w:val="3"/>
      </w:pPr>
      <w:bookmarkStart w:id="231" w:name="_Sec706"/>
      <w:r>
        <w:t>1.</w:t>
      </w:r>
      <w:r>
        <w:t>计划可用性</w:t>
      </w:r>
      <w:bookmarkEnd w:id="231"/>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32" w:name="_Sec761"/>
      <w:r>
        <w:t>2.</w:t>
      </w:r>
      <w:r>
        <w:t>产品条件</w:t>
      </w:r>
      <w:bookmarkEnd w:id="232"/>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Microsoft Azure </w:t>
      </w:r>
      <w:r>
        <w:t>支持服务</w:t>
      </w:r>
    </w:p>
    <w:p w:rsidR="005F0ED9" w:rsidRDefault="009924F1">
      <w:pPr>
        <w:pStyle w:val="ProductList-Body"/>
      </w:pPr>
      <w:r>
        <w:t>有关</w:t>
      </w:r>
      <w:r>
        <w:t xml:space="preserve"> Microsoft Azure </w:t>
      </w:r>
      <w:r>
        <w:t>支持服务的详细信息，请访问</w:t>
      </w:r>
      <w:r>
        <w:t xml:space="preserve">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F0ED9" w:rsidRDefault="005F0ED9">
            <w:pPr>
              <w:pStyle w:val="PURBreadcrumb"/>
            </w:pPr>
          </w:p>
          <w:tbl>
            <w:tblPr>
              <w:tblW w:w="0" w:type="dxa"/>
              <w:tblLook w:val="04A0" w:firstRow="1" w:lastRow="0" w:firstColumn="1" w:lastColumn="0" w:noHBand="0" w:noVBand="1"/>
            </w:tblPr>
            <w:tblGrid>
              <w:gridCol w:w="10684"/>
            </w:tblGrid>
            <w:tr w:rsidR="005F0ED9">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TableBody"/>
            </w:pPr>
          </w:p>
        </w:tc>
      </w:tr>
    </w:tbl>
    <w:p w:rsidR="005F0ED9" w:rsidRDefault="009924F1">
      <w:pPr>
        <w:pStyle w:val="ProductList-Offering2HeadingNoBorder"/>
        <w:outlineLvl w:val="2"/>
      </w:pPr>
      <w:bookmarkStart w:id="233" w:name="_Sec628"/>
      <w:r>
        <w:t xml:space="preserve">Microsoft Azure Site Recovery </w:t>
      </w:r>
      <w:r>
        <w:t>（计划）</w:t>
      </w:r>
      <w:bookmarkEnd w:id="233"/>
      <w:r>
        <w:fldChar w:fldCharType="begin"/>
      </w:r>
      <w:r>
        <w:instrText xml:space="preserve"> TC "</w:instrText>
      </w:r>
      <w:bookmarkStart w:id="234" w:name="_Toc444074333"/>
      <w:r>
        <w:instrText xml:space="preserve">Microsoft Azure Site Recovery </w:instrText>
      </w:r>
      <w:r>
        <w:instrText>（计划）</w:instrText>
      </w:r>
      <w:bookmarkEnd w:id="234"/>
      <w:r>
        <w:instrText>" \l 3</w:instrText>
      </w:r>
      <w:r>
        <w:fldChar w:fldCharType="end"/>
      </w:r>
    </w:p>
    <w:p w:rsidR="005F0ED9" w:rsidRDefault="009924F1">
      <w:pPr>
        <w:pStyle w:val="ProductList-Offering1SubSection"/>
        <w:outlineLvl w:val="3"/>
      </w:pPr>
      <w:bookmarkStart w:id="235" w:name="_Sec708"/>
      <w:r>
        <w:t>1.</w:t>
      </w:r>
      <w:r>
        <w:t>计划可用性</w:t>
      </w:r>
      <w:bookmarkEnd w:id="235"/>
    </w:p>
    <w:p w:rsidR="005F0ED9" w:rsidRDefault="005F0ED9">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36" w:name="_Sec763"/>
      <w:r>
        <w:t>2.</w:t>
      </w:r>
      <w:r>
        <w:t>产品条件</w:t>
      </w:r>
      <w:bookmarkEnd w:id="236"/>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初始数量</w:t>
      </w:r>
    </w:p>
    <w:p w:rsidR="005F0ED9" w:rsidRDefault="009924F1">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37" w:name="_Sec657"/>
      <w:r>
        <w:t>企业移动性套件（计划）</w:t>
      </w:r>
      <w:bookmarkEnd w:id="237"/>
      <w:r>
        <w:fldChar w:fldCharType="begin"/>
      </w:r>
      <w:r>
        <w:instrText xml:space="preserve"> TC "</w:instrText>
      </w:r>
      <w:bookmarkStart w:id="238" w:name="_Toc444074334"/>
      <w:r>
        <w:instrText>企业移动性套件（计划）</w:instrText>
      </w:r>
      <w:bookmarkEnd w:id="238"/>
      <w:r>
        <w:instrText>" \l 3</w:instrText>
      </w:r>
      <w:r>
        <w:fldChar w:fldCharType="end"/>
      </w:r>
    </w:p>
    <w:p w:rsidR="005F0ED9" w:rsidRDefault="009924F1">
      <w:pPr>
        <w:pStyle w:val="ProductList-Offering1SubSection"/>
        <w:outlineLvl w:val="3"/>
      </w:pPr>
      <w:bookmarkStart w:id="239" w:name="_Sec709"/>
      <w:r>
        <w:t>1.</w:t>
      </w:r>
      <w:r>
        <w:t>计划可用性</w:t>
      </w:r>
      <w:bookmarkEnd w:id="239"/>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240" w:name="_Sec764"/>
      <w:r>
        <w:t>2.</w:t>
      </w:r>
      <w:r>
        <w:t>产品条件</w:t>
      </w:r>
      <w:bookmarkEnd w:id="240"/>
    </w:p>
    <w:tbl>
      <w:tblPr>
        <w:tblStyle w:val="PURTable"/>
        <w:tblW w:w="0" w:type="dxa"/>
        <w:tblLook w:val="04A0" w:firstRow="1" w:lastRow="0" w:firstColumn="1" w:lastColumn="0" w:noHBand="0" w:noVBand="1"/>
      </w:tblPr>
      <w:tblGrid>
        <w:gridCol w:w="3611"/>
        <w:gridCol w:w="3579"/>
        <w:gridCol w:w="3600"/>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附加用户</w:t>
      </w:r>
      <w:r>
        <w:t xml:space="preserve"> SL </w:t>
      </w:r>
      <w:r>
        <w:t>购买资格</w:t>
      </w:r>
    </w:p>
    <w:p w:rsidR="005F0ED9" w:rsidRDefault="009924F1">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5F0ED9" w:rsidRDefault="005F0ED9">
      <w:pPr>
        <w:pStyle w:val="ProductList-Body"/>
      </w:pPr>
    </w:p>
    <w:p w:rsidR="005F0ED9" w:rsidRDefault="009924F1">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附加用户</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F0ED9" w:rsidRDefault="005F0ED9">
            <w:pPr>
              <w:pStyle w:val="ProductList-TableBody"/>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F0ED9" w:rsidRDefault="005F0ED9">
            <w:pPr>
              <w:pStyle w:val="ProductList-TableBody"/>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0ED9" w:rsidRDefault="005F0ED9">
            <w:pPr>
              <w:pStyle w:val="ProductList-TableBody"/>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0ED9" w:rsidRDefault="009924F1">
            <w:pPr>
              <w:pStyle w:val="ProductList-TableBody"/>
            </w:pPr>
            <w:r>
              <w:t>企业移动性套件</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F0ED9" w:rsidRDefault="005F0ED9">
            <w:pPr>
              <w:pStyle w:val="ProductList-TableBody"/>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2.3 </w:t>
      </w:r>
      <w:r>
        <w:t>购买附加用户</w:t>
      </w:r>
      <w:r>
        <w:t xml:space="preserve"> SL </w:t>
      </w:r>
      <w:r>
        <w:t>购买限制</w:t>
      </w:r>
    </w:p>
    <w:p w:rsidR="005F0ED9" w:rsidRDefault="009924F1">
      <w:pPr>
        <w:pStyle w:val="ProductList-Body"/>
      </w:pPr>
      <w:r>
        <w:t>每个合格许可（或一组合格许可）只能购买一个附加用户</w:t>
      </w:r>
      <w:r>
        <w:t xml:space="preserve"> SL</w:t>
      </w:r>
      <w:r>
        <w:t>。</w:t>
      </w:r>
    </w:p>
    <w:p w:rsidR="005F0ED9" w:rsidRDefault="005F0ED9">
      <w:pPr>
        <w:pStyle w:val="ProductList-Body"/>
      </w:pPr>
    </w:p>
    <w:p w:rsidR="005F0ED9" w:rsidRDefault="009924F1">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5F0ED9" w:rsidRDefault="005F0ED9">
      <w:pPr>
        <w:pStyle w:val="ProductList-Body"/>
      </w:pPr>
    </w:p>
    <w:p w:rsidR="005F0ED9" w:rsidRDefault="009924F1">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rsidR="005F0ED9" w:rsidRDefault="005F0ED9">
      <w:pPr>
        <w:pStyle w:val="ProductList-Body"/>
      </w:pPr>
    </w:p>
    <w:p w:rsidR="005F0ED9" w:rsidRDefault="009924F1">
      <w:pPr>
        <w:pStyle w:val="ProductList-ClauseHeading"/>
        <w:outlineLvl w:val="4"/>
      </w:pPr>
      <w:r>
        <w:t xml:space="preserve">2.4 </w:t>
      </w:r>
      <w:r>
        <w:t>企业移动性套件</w:t>
      </w:r>
      <w:r>
        <w:t>“</w:t>
      </w:r>
      <w:r>
        <w:t>来自软件保障</w:t>
      </w:r>
      <w:r>
        <w:t>”</w:t>
      </w:r>
      <w:r>
        <w:t>用户</w:t>
      </w:r>
      <w:r>
        <w:t xml:space="preserve"> SL </w:t>
      </w:r>
      <w:r>
        <w:t>的购买资格</w:t>
      </w:r>
    </w:p>
    <w:p w:rsidR="005F0ED9" w:rsidRDefault="009924F1">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要求的</w:t>
            </w:r>
            <w:r>
              <w:rPr>
                <w:color w:val="FFFFFF"/>
              </w:rPr>
              <w:t xml:space="preserve"> CAL Suite Bridge</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企业移动性套件的核心</w:t>
            </w:r>
            <w:r>
              <w:t xml:space="preserve"> CAL Bridge</w:t>
            </w:r>
            <w:r>
              <w:rPr>
                <w:vertAlign w:val="superscript"/>
              </w:rPr>
              <w:t>2,3</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企业移动性套件的企业</w:t>
            </w:r>
            <w:r>
              <w:t xml:space="preserve"> CAL Bridge</w:t>
            </w:r>
            <w:r>
              <w:rPr>
                <w:vertAlign w:val="superscript"/>
              </w:rPr>
              <w:t xml:space="preserve"> 2,4</w:t>
            </w:r>
          </w:p>
        </w:tc>
      </w:tr>
    </w:tbl>
    <w:p w:rsidR="005F0ED9" w:rsidRDefault="009924F1">
      <w:pPr>
        <w:pStyle w:val="ProductList-Body"/>
      </w:pPr>
      <w:r>
        <w:rPr>
          <w:i/>
          <w:vertAlign w:val="superscript"/>
        </w:rPr>
        <w:t>1</w:t>
      </w:r>
      <w:r>
        <w:rPr>
          <w:i/>
        </w:rPr>
        <w:t>仅在许可登记表周年日或者新的许可登记有效期开始时可供购买。</w:t>
      </w:r>
    </w:p>
    <w:p w:rsidR="005F0ED9" w:rsidRDefault="009924F1">
      <w:pPr>
        <w:pStyle w:val="ProductList-Body"/>
      </w:pPr>
      <w:r>
        <w:rPr>
          <w:i/>
          <w:vertAlign w:val="superscript"/>
        </w:rPr>
        <w:t>2</w:t>
      </w:r>
      <w:r>
        <w:rPr>
          <w:i/>
        </w:rPr>
        <w:t>仅在许可登记表周年日购买时需要。</w:t>
      </w:r>
    </w:p>
    <w:p w:rsidR="005F0ED9" w:rsidRDefault="009924F1">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5F0ED9" w:rsidRDefault="009924F1">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5F0ED9" w:rsidRDefault="005F0ED9">
      <w:pPr>
        <w:pStyle w:val="ProductList-Body"/>
      </w:pPr>
    </w:p>
    <w:p w:rsidR="005F0ED9" w:rsidRDefault="009924F1">
      <w:pPr>
        <w:pStyle w:val="ProductList-ClauseHeading"/>
        <w:outlineLvl w:val="4"/>
      </w:pPr>
      <w:r>
        <w:t>2.5“</w:t>
      </w:r>
      <w:r>
        <w:t>来自软件保障</w:t>
      </w:r>
      <w:r>
        <w:t>”</w:t>
      </w:r>
      <w:r>
        <w:t>用户</w:t>
      </w:r>
      <w:r>
        <w:t xml:space="preserve"> SL </w:t>
      </w:r>
      <w:r>
        <w:t>购买</w:t>
      </w:r>
    </w:p>
    <w:p w:rsidR="005F0ED9" w:rsidRDefault="009924F1">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5F0ED9" w:rsidRDefault="005F0ED9">
      <w:pPr>
        <w:pStyle w:val="ProductList-Body"/>
      </w:pPr>
    </w:p>
    <w:p w:rsidR="005F0ED9" w:rsidRDefault="009924F1">
      <w:pPr>
        <w:pStyle w:val="ProductList-ClauseHeading"/>
        <w:outlineLvl w:val="4"/>
      </w:pPr>
      <w:r>
        <w:t xml:space="preserve">2.6 </w:t>
      </w:r>
      <w:r>
        <w:t>企业移动性套件</w:t>
      </w:r>
      <w:r>
        <w:t>“</w:t>
      </w:r>
      <w:r>
        <w:t>来自软件保障</w:t>
      </w:r>
      <w:r>
        <w:t>”</w:t>
      </w:r>
      <w:r>
        <w:t>用户</w:t>
      </w:r>
      <w:r>
        <w:t xml:space="preserve"> SL </w:t>
      </w:r>
      <w:r>
        <w:t>的软件保障权益</w:t>
      </w:r>
    </w:p>
    <w:p w:rsidR="005F0ED9" w:rsidRDefault="009924F1">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41" w:name="_Sec658"/>
      <w:r>
        <w:t xml:space="preserve">Azure Active Directory </w:t>
      </w:r>
      <w:r>
        <w:t>（计划）</w:t>
      </w:r>
      <w:bookmarkEnd w:id="241"/>
      <w:r>
        <w:fldChar w:fldCharType="begin"/>
      </w:r>
      <w:r>
        <w:instrText xml:space="preserve"> TC "</w:instrText>
      </w:r>
      <w:bookmarkStart w:id="242" w:name="_Toc444074335"/>
      <w:r>
        <w:instrText xml:space="preserve">Azure Active Directory </w:instrText>
      </w:r>
      <w:r>
        <w:instrText>（计划）</w:instrText>
      </w:r>
      <w:bookmarkEnd w:id="242"/>
      <w:r>
        <w:instrText>" \l 3</w:instrText>
      </w:r>
      <w:r>
        <w:fldChar w:fldCharType="end"/>
      </w:r>
    </w:p>
    <w:p w:rsidR="005F0ED9" w:rsidRDefault="009924F1">
      <w:pPr>
        <w:pStyle w:val="ProductList-Offering1SubSection"/>
        <w:outlineLvl w:val="3"/>
      </w:pPr>
      <w:bookmarkStart w:id="243" w:name="_Sec710"/>
      <w:r>
        <w:t>1.</w:t>
      </w:r>
      <w:r>
        <w:t>计划可用性</w:t>
      </w:r>
      <w:bookmarkEnd w:id="243"/>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244" w:name="_Sec765"/>
      <w:r>
        <w:t>2.</w:t>
      </w:r>
      <w:r>
        <w:t>产品条件</w:t>
      </w:r>
      <w:bookmarkEnd w:id="244"/>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单点登录</w:t>
      </w:r>
      <w:r>
        <w:t xml:space="preserve"> (SSO)</w:t>
      </w:r>
    </w:p>
    <w:p w:rsidR="005F0ED9" w:rsidRDefault="009924F1">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45" w:name="_Sec659"/>
      <w:r>
        <w:t>Azure Rights Management</w:t>
      </w:r>
      <w:r>
        <w:t>（计划）</w:t>
      </w:r>
      <w:bookmarkEnd w:id="245"/>
      <w:r>
        <w:fldChar w:fldCharType="begin"/>
      </w:r>
      <w:r>
        <w:instrText xml:space="preserve"> TC "</w:instrText>
      </w:r>
      <w:bookmarkStart w:id="246" w:name="_Toc444074336"/>
      <w:r>
        <w:instrText>Azure Rights Management</w:instrText>
      </w:r>
      <w:r>
        <w:instrText>（计划）</w:instrText>
      </w:r>
      <w:bookmarkEnd w:id="246"/>
      <w:r>
        <w:instrText>" \l 3</w:instrText>
      </w:r>
      <w:r>
        <w:fldChar w:fldCharType="end"/>
      </w:r>
    </w:p>
    <w:p w:rsidR="005F0ED9" w:rsidRDefault="009924F1">
      <w:pPr>
        <w:pStyle w:val="ProductList-Offering1SubSection"/>
        <w:outlineLvl w:val="3"/>
      </w:pPr>
      <w:bookmarkStart w:id="247" w:name="_Sec711"/>
      <w:r>
        <w:t>1.</w:t>
      </w:r>
      <w:r>
        <w:t>计划可用性</w:t>
      </w:r>
      <w:bookmarkEnd w:id="247"/>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248" w:name="_Sec766"/>
      <w:r>
        <w:t>2.</w:t>
      </w:r>
      <w:r>
        <w:t>产品条件</w:t>
      </w:r>
      <w:bookmarkEnd w:id="248"/>
    </w:p>
    <w:tbl>
      <w:tblPr>
        <w:tblStyle w:val="PURTable"/>
        <w:tblW w:w="0" w:type="dxa"/>
        <w:tblLook w:val="04A0" w:firstRow="1" w:lastRow="0" w:firstColumn="1" w:lastColumn="0" w:noHBand="0" w:noVBand="1"/>
      </w:tblPr>
      <w:tblGrid>
        <w:gridCol w:w="3542"/>
        <w:gridCol w:w="3624"/>
        <w:gridCol w:w="362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49" w:name="_Sec660"/>
      <w:r>
        <w:t>Azure RemoteApp</w:t>
      </w:r>
      <w:r>
        <w:t>（计划）</w:t>
      </w:r>
      <w:bookmarkEnd w:id="249"/>
      <w:r>
        <w:fldChar w:fldCharType="begin"/>
      </w:r>
      <w:r>
        <w:instrText xml:space="preserve"> TC "</w:instrText>
      </w:r>
      <w:bookmarkStart w:id="250" w:name="_Toc444074337"/>
      <w:r>
        <w:instrText>Azure RemoteApp</w:instrText>
      </w:r>
      <w:r>
        <w:instrText>（计划）</w:instrText>
      </w:r>
      <w:bookmarkEnd w:id="250"/>
      <w:r>
        <w:instrText>" \l 3</w:instrText>
      </w:r>
      <w:r>
        <w:fldChar w:fldCharType="end"/>
      </w:r>
    </w:p>
    <w:p w:rsidR="005F0ED9" w:rsidRDefault="009924F1">
      <w:pPr>
        <w:pStyle w:val="ProductList-Offering1SubSection"/>
        <w:outlineLvl w:val="3"/>
      </w:pPr>
      <w:bookmarkStart w:id="251" w:name="_Sec712"/>
      <w:r>
        <w:t>1.</w:t>
      </w:r>
      <w:r>
        <w:t>计划可用性</w:t>
      </w:r>
      <w:bookmarkEnd w:id="251"/>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52" w:name="_Sec767"/>
      <w:r>
        <w:t>2.</w:t>
      </w:r>
      <w:r>
        <w:t>产品条件</w:t>
      </w:r>
      <w:bookmarkEnd w:id="252"/>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53" w:name="_Sec854"/>
      <w:r>
        <w:t>运行管理套件（计划）</w:t>
      </w:r>
      <w:bookmarkEnd w:id="253"/>
      <w:r>
        <w:fldChar w:fldCharType="begin"/>
      </w:r>
      <w:r>
        <w:instrText xml:space="preserve"> TC "</w:instrText>
      </w:r>
      <w:bookmarkStart w:id="254" w:name="_Toc444074338"/>
      <w:r>
        <w:instrText>运行管理套件（计划）</w:instrText>
      </w:r>
      <w:bookmarkEnd w:id="254"/>
      <w:r>
        <w:instrText>" \l 3</w:instrText>
      </w:r>
      <w:r>
        <w:fldChar w:fldCharType="end"/>
      </w:r>
    </w:p>
    <w:p w:rsidR="005F0ED9" w:rsidRDefault="009924F1">
      <w:pPr>
        <w:pStyle w:val="ProductList-Offering1SubSection"/>
        <w:outlineLvl w:val="3"/>
      </w:pPr>
      <w:bookmarkStart w:id="255" w:name="_Sec855"/>
      <w:r>
        <w:t>1.</w:t>
      </w:r>
      <w:r>
        <w:t>计划可用性</w:t>
      </w:r>
      <w:bookmarkEnd w:id="255"/>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56" w:name="_Sec856"/>
      <w:r>
        <w:t>2.</w:t>
      </w:r>
      <w:r>
        <w:t>产品条件</w:t>
      </w:r>
      <w:bookmarkEnd w:id="256"/>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附加</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Infrastructure Server Standard</w:t>
            </w:r>
            <w:r>
              <w:rPr>
                <w:vertAlign w:val="superscript"/>
              </w:rPr>
              <w:t>1</w:t>
            </w:r>
          </w:p>
          <w:p w:rsidR="005F0ED9" w:rsidRDefault="009924F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Operations Management Suite Standard Edition Add-on</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Infrastructure Server Suite Datacenter</w:t>
            </w:r>
            <w:r>
              <w:rPr>
                <w:vertAlign w:val="superscript"/>
              </w:rPr>
              <w:t>1</w:t>
            </w:r>
          </w:p>
          <w:p w:rsidR="005F0ED9" w:rsidRDefault="009924F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Operations Management Suite Datacenter Edition Add-on</w:t>
            </w:r>
          </w:p>
        </w:tc>
      </w:tr>
    </w:tbl>
    <w:p w:rsidR="005F0ED9" w:rsidRDefault="009924F1">
      <w:pPr>
        <w:pStyle w:val="ProductList-Body"/>
      </w:pPr>
      <w:r>
        <w:rPr>
          <w:i/>
          <w:vertAlign w:val="superscript"/>
        </w:rPr>
        <w:t>1</w:t>
      </w:r>
      <w:r>
        <w:rPr>
          <w:i/>
        </w:rPr>
        <w:t>具有有效的软件保障</w:t>
      </w:r>
    </w:p>
    <w:p w:rsidR="005F0ED9" w:rsidRDefault="005F0ED9">
      <w:pPr>
        <w:pStyle w:val="ProductList-Body"/>
      </w:pPr>
    </w:p>
    <w:p w:rsidR="005F0ED9" w:rsidRDefault="009924F1">
      <w:pPr>
        <w:pStyle w:val="ProductList-ClauseHeading"/>
        <w:outlineLvl w:val="4"/>
      </w:pPr>
      <w:r>
        <w:t>2.2 Azure Site Recovery with Operations Management Suite</w:t>
      </w:r>
    </w:p>
    <w:p w:rsidR="005F0ED9" w:rsidRDefault="009924F1">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57" w:name="_Sec888"/>
      <w:r>
        <w:t>微软多因素身份验证（计划）</w:t>
      </w:r>
      <w:bookmarkEnd w:id="257"/>
      <w:r>
        <w:fldChar w:fldCharType="begin"/>
      </w:r>
      <w:r>
        <w:instrText xml:space="preserve"> TC "</w:instrText>
      </w:r>
      <w:bookmarkStart w:id="258" w:name="_Toc444074339"/>
      <w:r>
        <w:instrText>微软多因素身份验证（计划）</w:instrText>
      </w:r>
      <w:bookmarkEnd w:id="258"/>
      <w:r>
        <w:instrText>" \l 3</w:instrText>
      </w:r>
      <w:r>
        <w:fldChar w:fldCharType="end"/>
      </w:r>
    </w:p>
    <w:p w:rsidR="005F0ED9" w:rsidRDefault="009924F1">
      <w:pPr>
        <w:pStyle w:val="ProductList-ClauseHeading"/>
        <w:outlineLvl w:val="3"/>
      </w:pPr>
      <w:bookmarkStart w:id="259" w:name="_Sec889"/>
      <w:r>
        <w:t>1.</w:t>
      </w:r>
      <w:r>
        <w:t>计划可用性</w:t>
      </w:r>
      <w:bookmarkEnd w:id="259"/>
    </w:p>
    <w:tbl>
      <w:tblPr>
        <w:tblStyle w:val="PURTable"/>
        <w:tblW w:w="0" w:type="dxa"/>
        <w:tblLook w:val="04A0" w:firstRow="1" w:lastRow="0" w:firstColumn="1" w:lastColumn="0" w:noHBand="0" w:noVBand="1"/>
      </w:tblPr>
      <w:tblGrid>
        <w:gridCol w:w="4433"/>
        <w:gridCol w:w="788"/>
        <w:gridCol w:w="789"/>
        <w:gridCol w:w="803"/>
        <w:gridCol w:w="710"/>
        <w:gridCol w:w="832"/>
        <w:gridCol w:w="826"/>
        <w:gridCol w:w="807"/>
        <w:gridCol w:w="796"/>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260" w:name="_Sec890"/>
      <w:r>
        <w:t>2.</w:t>
      </w:r>
      <w:r>
        <w:t>产品条件</w:t>
      </w:r>
      <w:bookmarkEnd w:id="260"/>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9924F1">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74340"/>
      <w:r>
        <w:instrText>Microsoft Azure StorSimple</w:instrText>
      </w:r>
      <w:bookmarkEnd w:id="262"/>
      <w:r>
        <w:instrText>" \l 3</w:instrText>
      </w:r>
      <w:r>
        <w:fldChar w:fldCharType="end"/>
      </w:r>
    </w:p>
    <w:p w:rsidR="005F0ED9" w:rsidRDefault="009924F1">
      <w:pPr>
        <w:pStyle w:val="ProductList-Offering1SubSection"/>
        <w:outlineLvl w:val="3"/>
      </w:pPr>
      <w:bookmarkStart w:id="263" w:name="_Sec910"/>
      <w:r>
        <w:t>1.</w:t>
      </w:r>
      <w:r>
        <w:t>计划可用性</w:t>
      </w:r>
      <w:bookmarkEnd w:id="263"/>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-1</w:t>
            </w:r>
            <w:r>
              <w:t>（</w:t>
            </w:r>
            <w:r>
              <w:t xml:space="preserve">8100 </w:t>
            </w:r>
            <w:r>
              <w:t>设备）</w:t>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-2</w:t>
            </w:r>
            <w:r>
              <w:t>（</w:t>
            </w:r>
            <w:r>
              <w:t xml:space="preserve">8600 </w:t>
            </w:r>
            <w:r>
              <w:t>设备）</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StorSimple </w:t>
            </w:r>
            <w:r>
              <w:t>标准支持</w:t>
            </w:r>
            <w:r>
              <w:fldChar w:fldCharType="begin"/>
            </w:r>
            <w:r>
              <w:instrText xml:space="preserve"> XE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StorSimple </w:t>
            </w:r>
            <w:r>
              <w:t>标准支持到高级支持</w:t>
            </w:r>
            <w:r>
              <w:fldChar w:fldCharType="begin"/>
            </w:r>
            <w:r>
              <w:instrText xml:space="preserve"> XE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none" w:sz="4" w:space="0" w:color="BFBFBF"/>
              <w:left w:val="none" w:sz="4" w:space="0" w:color="6E6E6E"/>
              <w:bottom w:val="none" w:sz="4" w:space="0" w:color="BFBFBF"/>
              <w:right w:val="none" w:sz="4" w:space="0" w:color="6E6E6E"/>
            </w:tcBorders>
          </w:tcPr>
          <w:p w:rsidR="005F0ED9" w:rsidRDefault="009924F1">
            <w:pPr>
              <w:pStyle w:val="ProductList-TableBody"/>
            </w:pPr>
            <w:r>
              <w:t xml:space="preserve">StorSimple </w:t>
            </w:r>
            <w:r>
              <w:t>高级支持</w:t>
            </w:r>
            <w:r>
              <w:fldChar w:fldCharType="begin"/>
            </w:r>
            <w:r>
              <w:instrText xml:space="preserve"> XE "StorSimple </w:instrText>
            </w:r>
            <w:r>
              <w:instrText>高级支持</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264" w:name="_Sec911"/>
      <w:r>
        <w:t>2.</w:t>
      </w:r>
      <w:r>
        <w:t>产品条件</w:t>
      </w:r>
      <w:bookmarkEnd w:id="264"/>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符合削减条件</w:t>
            </w:r>
            <w:r>
              <w:t xml:space="preserve"> (SCE)</w:t>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r>
    </w:tbl>
    <w:p w:rsidR="005F0ED9" w:rsidRDefault="005F0ED9">
      <w:pPr>
        <w:pStyle w:val="ProductList-Body"/>
      </w:pPr>
    </w:p>
    <w:p w:rsidR="005F0ED9" w:rsidRDefault="009924F1">
      <w:pPr>
        <w:pStyle w:val="ProductList-ClauseHeading"/>
        <w:outlineLvl w:val="4"/>
      </w:pPr>
      <w:r>
        <w:t xml:space="preserve">2.1 StorSimple </w:t>
      </w:r>
      <w:r>
        <w:t>金额承诺产品</w:t>
      </w:r>
    </w:p>
    <w:p w:rsidR="005F0ED9" w:rsidRDefault="009924F1">
      <w:pPr>
        <w:pStyle w:val="ProductList-Body"/>
      </w:pPr>
      <w:r>
        <w:t>对于购买的每个</w:t>
      </w:r>
      <w:r>
        <w:t xml:space="preserve"> StorSimple </w:t>
      </w:r>
      <w:r>
        <w:t>金额承诺产品，客户都会收到一台存储阵列设备。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5F0ED9" w:rsidRDefault="005F0ED9">
      <w:pPr>
        <w:pStyle w:val="ProductList-Body"/>
      </w:pPr>
    </w:p>
    <w:p w:rsidR="005F0ED9" w:rsidRDefault="009924F1">
      <w:pPr>
        <w:pStyle w:val="ProductList-ClauseHeading"/>
        <w:outlineLvl w:val="4"/>
      </w:pPr>
      <w:r>
        <w:t xml:space="preserve">2.2 Microsoft StorSimple </w:t>
      </w:r>
      <w:r>
        <w:t>支持服务</w:t>
      </w:r>
    </w:p>
    <w:p w:rsidR="005F0ED9" w:rsidRDefault="009924F1">
      <w:pPr>
        <w:pStyle w:val="ProductList-Body"/>
      </w:pPr>
      <w:r>
        <w:t>有关</w:t>
      </w:r>
      <w:r>
        <w:t xml:space="preserve"> Microsoft Azure </w:t>
      </w:r>
      <w:r>
        <w:t>支持服务的详细信息，请访问</w:t>
      </w:r>
      <w:r>
        <w:t xml:space="preserve"> https://msdn.microsoft.com/en-US/library/mt433077(TechNet.10).aspx</w:t>
      </w:r>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265" w:name="_Sec629"/>
      <w:r>
        <w:t>企业云套件</w:t>
      </w:r>
      <w:bookmarkEnd w:id="265"/>
      <w:r>
        <w:fldChar w:fldCharType="begin"/>
      </w:r>
      <w:r>
        <w:instrText xml:space="preserve"> TC "</w:instrText>
      </w:r>
      <w:bookmarkStart w:id="266" w:name="_Toc444074341"/>
      <w:r>
        <w:instrText>企业云套件</w:instrText>
      </w:r>
      <w:bookmarkEnd w:id="266"/>
      <w:r>
        <w:instrText>" \l 2</w:instrText>
      </w:r>
      <w:r>
        <w:fldChar w:fldCharType="end"/>
      </w:r>
    </w:p>
    <w:p w:rsidR="005F0ED9" w:rsidRDefault="009924F1">
      <w:pPr>
        <w:pStyle w:val="ProductList-Offering1SubSection"/>
        <w:outlineLvl w:val="2"/>
      </w:pPr>
      <w:bookmarkStart w:id="267" w:name="_Sec713"/>
      <w:r>
        <w:t>1.</w:t>
      </w:r>
      <w:r>
        <w:t>计划可用性</w:t>
      </w:r>
      <w:bookmarkEnd w:id="267"/>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2"/>
      </w:pPr>
      <w:bookmarkStart w:id="268" w:name="_Sec768"/>
      <w:r>
        <w:t>2.</w:t>
      </w:r>
      <w:r>
        <w:t>产品条件</w:t>
      </w:r>
      <w:bookmarkEnd w:id="268"/>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3"/>
      </w:pPr>
      <w:r>
        <w:t xml:space="preserve">2.1 </w:t>
      </w:r>
      <w:r>
        <w:t>附加用户</w:t>
      </w:r>
      <w:r>
        <w:t xml:space="preserve"> SL </w:t>
      </w:r>
      <w:r>
        <w:t>和</w:t>
      </w:r>
      <w:r>
        <w:t>“</w:t>
      </w:r>
      <w:r>
        <w:t>来自软件保障</w:t>
      </w:r>
      <w:r>
        <w:t>”</w:t>
      </w:r>
      <w:r>
        <w:t>用户</w:t>
      </w:r>
      <w:r>
        <w:t xml:space="preserve"> SL</w:t>
      </w:r>
    </w:p>
    <w:p w:rsidR="005F0ED9" w:rsidRDefault="009924F1">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5F0ED9" w:rsidRDefault="005F0ED9">
      <w:pPr>
        <w:pStyle w:val="ProductList-Body"/>
      </w:pPr>
    </w:p>
    <w:p w:rsidR="005F0ED9" w:rsidRDefault="009924F1">
      <w:pPr>
        <w:pStyle w:val="ProductList-ClauseHeading"/>
        <w:outlineLvl w:val="3"/>
      </w:pPr>
      <w:r>
        <w:t>2.2“</w:t>
      </w:r>
      <w:r>
        <w:t>来自软件保障</w:t>
      </w:r>
      <w:r>
        <w:t>”</w:t>
      </w:r>
      <w:r>
        <w:t>用户</w:t>
      </w:r>
      <w:r>
        <w:t xml:space="preserve"> SL </w:t>
      </w:r>
      <w:r>
        <w:t>购买</w:t>
      </w:r>
    </w:p>
    <w:p w:rsidR="005F0ED9" w:rsidRDefault="009924F1">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5F0ED9" w:rsidRDefault="005F0ED9">
      <w:pPr>
        <w:pStyle w:val="ProductList-Body"/>
      </w:pPr>
    </w:p>
    <w:p w:rsidR="005F0ED9" w:rsidRDefault="009924F1">
      <w:pPr>
        <w:pStyle w:val="ProductList-ClauseHeading"/>
        <w:outlineLvl w:val="3"/>
      </w:pPr>
      <w:r>
        <w:t xml:space="preserve">2.3 </w:t>
      </w:r>
      <w:r>
        <w:t>企业云套件</w:t>
      </w:r>
      <w:r>
        <w:t>“</w:t>
      </w:r>
      <w:r>
        <w:t>来自软件保障</w:t>
      </w:r>
      <w:r>
        <w:t>”</w:t>
      </w:r>
      <w:r>
        <w:t>用户</w:t>
      </w:r>
      <w:r>
        <w:t xml:space="preserve"> SL </w:t>
      </w:r>
      <w:r>
        <w:t>的软件保障权益</w:t>
      </w:r>
    </w:p>
    <w:p w:rsidR="005F0ED9" w:rsidRDefault="009924F1">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5F0ED9" w:rsidRDefault="005F0ED9">
      <w:pPr>
        <w:pStyle w:val="ProductList-Body"/>
      </w:pPr>
    </w:p>
    <w:p w:rsidR="005F0ED9" w:rsidRDefault="009924F1">
      <w:pPr>
        <w:pStyle w:val="ProductList-ClauseHeading"/>
        <w:outlineLvl w:val="3"/>
      </w:pPr>
      <w:r>
        <w:t xml:space="preserve">2.4 </w:t>
      </w:r>
      <w:r>
        <w:t>美国政府社区云服务</w:t>
      </w:r>
    </w:p>
    <w:p w:rsidR="005F0ED9" w:rsidRDefault="009924F1">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NoBorder"/>
        <w:outlineLvl w:val="1"/>
      </w:pPr>
      <w:bookmarkStart w:id="269" w:name="_Sec630"/>
      <w:r>
        <w:t>Microsoft Intune</w:t>
      </w:r>
      <w:bookmarkEnd w:id="269"/>
      <w:r>
        <w:fldChar w:fldCharType="begin"/>
      </w:r>
      <w:r>
        <w:instrText xml:space="preserve"> TC "</w:instrText>
      </w:r>
      <w:bookmarkStart w:id="270" w:name="_Toc444074342"/>
      <w:r>
        <w:instrText>Microsoft Intune</w:instrText>
      </w:r>
      <w:bookmarkEnd w:id="270"/>
      <w:r>
        <w:instrText>" \l 2</w:instrText>
      </w:r>
      <w:r>
        <w:fldChar w:fldCharType="end"/>
      </w:r>
    </w:p>
    <w:p w:rsidR="005F0ED9" w:rsidRDefault="009924F1">
      <w:pPr>
        <w:pStyle w:val="ProductList-Offering1SubSection"/>
        <w:outlineLvl w:val="2"/>
      </w:pPr>
      <w:bookmarkStart w:id="271" w:name="_Sec714"/>
      <w:r>
        <w:t>1.</w:t>
      </w:r>
      <w:r>
        <w:t>计划可用性</w:t>
      </w:r>
      <w:bookmarkEnd w:id="271"/>
    </w:p>
    <w:tbl>
      <w:tblPr>
        <w:tblStyle w:val="PURTable"/>
        <w:tblW w:w="0" w:type="dxa"/>
        <w:tblLook w:val="04A0" w:firstRow="1" w:lastRow="0" w:firstColumn="1" w:lastColumn="0" w:noHBand="0" w:noVBand="1"/>
      </w:tblPr>
      <w:tblGrid>
        <w:gridCol w:w="4353"/>
        <w:gridCol w:w="888"/>
        <w:gridCol w:w="786"/>
        <w:gridCol w:w="799"/>
        <w:gridCol w:w="708"/>
        <w:gridCol w:w="830"/>
        <w:gridCol w:w="824"/>
        <w:gridCol w:w="804"/>
        <w:gridCol w:w="792"/>
      </w:tblGrid>
      <w:tr w:rsidR="005F0ED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F0ED9" w:rsidRDefault="009924F1">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4900" w:type="dxa"/>
            <w:tcBorders>
              <w:top w:val="none" w:sz="4" w:space="0" w:color="BFBFBF"/>
              <w:left w:val="none" w:sz="4" w:space="0" w:color="000000"/>
              <w:bottom w:val="none" w:sz="4" w:space="0" w:color="BFBFBF"/>
              <w:right w:val="none" w:sz="4" w:space="0" w:color="000000"/>
            </w:tcBorders>
          </w:tcPr>
          <w:p w:rsidR="005F0ED9" w:rsidRDefault="009924F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single" w:sz="4" w:space="0" w:color="FFFFF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900" w:type="dxa"/>
            <w:tcBorders>
              <w:top w:val="none" w:sz="4" w:space="0" w:color="BFBFBF"/>
              <w:left w:val="none" w:sz="4" w:space="0" w:color="6E6E6E"/>
              <w:bottom w:val="none" w:sz="4" w:space="0" w:color="BFBFBF"/>
              <w:right w:val="none" w:sz="4" w:space="0" w:color="6E6E6E"/>
            </w:tcBorders>
          </w:tcPr>
          <w:p w:rsidR="005F0ED9" w:rsidRDefault="009924F1">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single" w:sz="4" w:space="0" w:color="FFFFFF"/>
              <w:left w:val="none" w:sz="4" w:space="0" w:color="6E6E6E"/>
              <w:bottom w:val="single" w:sz="4" w:space="0" w:color="FFFFF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4900" w:type="dxa"/>
            <w:tcBorders>
              <w:top w:val="none"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2"/>
      </w:pPr>
      <w:bookmarkStart w:id="272" w:name="_Sec769"/>
      <w:r>
        <w:t>2.</w:t>
      </w:r>
      <w:r>
        <w:t>产品条件</w:t>
      </w:r>
      <w:bookmarkEnd w:id="272"/>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273" w:name="_Sec631"/>
      <w:r>
        <w:t xml:space="preserve">Microsoft Dynamics </w:t>
      </w:r>
      <w:r>
        <w:t>在线服务</w:t>
      </w:r>
      <w:bookmarkEnd w:id="273"/>
      <w:r>
        <w:fldChar w:fldCharType="begin"/>
      </w:r>
      <w:r>
        <w:instrText xml:space="preserve"> TC "</w:instrText>
      </w:r>
      <w:bookmarkStart w:id="274" w:name="_Toc444074343"/>
      <w:r>
        <w:instrText xml:space="preserve">Microsoft Dynamics </w:instrText>
      </w:r>
      <w:r>
        <w:instrText>在线服务</w:instrText>
      </w:r>
      <w:bookmarkEnd w:id="274"/>
      <w:r>
        <w:instrText>" \l 2</w:instrText>
      </w:r>
      <w:r>
        <w:fldChar w:fldCharType="end"/>
      </w:r>
    </w:p>
    <w:p w:rsidR="005F0ED9" w:rsidRDefault="009924F1">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74344"/>
      <w:r>
        <w:instrText>Microsoft Dynamics AX</w:instrText>
      </w:r>
      <w:bookmarkEnd w:id="276"/>
      <w:r>
        <w:instrText>" \l 3</w:instrText>
      </w:r>
      <w:r>
        <w:fldChar w:fldCharType="end"/>
      </w:r>
    </w:p>
    <w:p w:rsidR="005F0ED9" w:rsidRDefault="009924F1">
      <w:pPr>
        <w:pStyle w:val="ProductList-Offering1SubSection"/>
        <w:outlineLvl w:val="3"/>
      </w:pPr>
      <w:bookmarkStart w:id="277" w:name="_Sec897"/>
      <w:r>
        <w:t>1.</w:t>
      </w:r>
      <w:r>
        <w:t>计划可用性</w:t>
      </w:r>
      <w:bookmarkEnd w:id="277"/>
    </w:p>
    <w:tbl>
      <w:tblPr>
        <w:tblStyle w:val="PURTable"/>
        <w:tblW w:w="0" w:type="dxa"/>
        <w:tblLook w:val="04A0" w:firstRow="1" w:lastRow="0" w:firstColumn="1" w:lastColumn="0" w:noHBand="0" w:noVBand="1"/>
      </w:tblPr>
      <w:tblGrid>
        <w:gridCol w:w="4459"/>
        <w:gridCol w:w="785"/>
        <w:gridCol w:w="784"/>
        <w:gridCol w:w="799"/>
        <w:gridCol w:w="708"/>
        <w:gridCol w:w="830"/>
        <w:gridCol w:w="824"/>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278" w:name="_Sec898"/>
      <w:r>
        <w:t>2.</w:t>
      </w:r>
      <w:r>
        <w:t>产品条件</w:t>
      </w:r>
      <w:bookmarkEnd w:id="278"/>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Microsoft Dynamics AX </w:t>
      </w:r>
      <w:r>
        <w:t>支持服务</w:t>
      </w:r>
    </w:p>
    <w:p w:rsidR="005F0ED9" w:rsidRDefault="009924F1">
      <w:pPr>
        <w:pStyle w:val="ProductList-Body"/>
      </w:pPr>
      <w:r>
        <w:t>有关</w:t>
      </w:r>
      <w:r>
        <w:t xml:space="preserve"> Microsoft Dynamics AX </w:t>
      </w:r>
      <w:r>
        <w:t>支持服务的详细信息，请访问</w:t>
      </w:r>
      <w:r>
        <w:t xml:space="preserve"> </w:t>
      </w:r>
      <w:hyperlink r:id="rId111">
        <w:r>
          <w:rPr>
            <w:color w:val="00467F"/>
            <w:u w:val="single"/>
          </w:rPr>
          <w:t>http://www.microsoft.com/en-us/dynamics/dynamics-online-support.aspx</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74345"/>
      <w:r>
        <w:instrText>Microsoft Dynamics CRM Online</w:instrText>
      </w:r>
      <w:bookmarkEnd w:id="280"/>
      <w:r>
        <w:instrText>" \l 3</w:instrText>
      </w:r>
      <w:r>
        <w:fldChar w:fldCharType="end"/>
      </w:r>
    </w:p>
    <w:p w:rsidR="005F0ED9" w:rsidRDefault="009924F1">
      <w:pPr>
        <w:pStyle w:val="ProductList-Offering1SubSection"/>
        <w:outlineLvl w:val="3"/>
      </w:pPr>
      <w:bookmarkStart w:id="281" w:name="_Sec715"/>
      <w:r>
        <w:t>1.</w:t>
      </w:r>
      <w:r>
        <w:t>计划可用性</w:t>
      </w:r>
      <w:bookmarkEnd w:id="281"/>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282" w:name="_Sec770"/>
      <w:r>
        <w:t>2.</w:t>
      </w:r>
      <w:r>
        <w:t>产品条件</w:t>
      </w:r>
      <w:bookmarkEnd w:id="282"/>
    </w:p>
    <w:tbl>
      <w:tblPr>
        <w:tblStyle w:val="PURTable"/>
        <w:tblW w:w="0" w:type="dxa"/>
        <w:tblLook w:val="04A0" w:firstRow="1" w:lastRow="0" w:firstColumn="1" w:lastColumn="0" w:noHBand="0" w:noVBand="1"/>
      </w:tblPr>
      <w:tblGrid>
        <w:gridCol w:w="3571"/>
        <w:gridCol w:w="3638"/>
        <w:gridCol w:w="358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附加用户</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适用于软件保障的</w:t>
            </w:r>
            <w:r>
              <w:t xml:space="preserve"> Dynamics CRM Online Essentials </w:t>
            </w:r>
            <w:r>
              <w:t>用户</w:t>
            </w:r>
            <w: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Basic CAL</w:t>
            </w:r>
            <w:r>
              <w:fldChar w:fldCharType="begin"/>
            </w:r>
            <w:r>
              <w:instrText xml:space="preserve"> XE "Microsoft Dynamics CRM Basic CAL" </w:instrText>
            </w:r>
            <w:r>
              <w:fldChar w:fldCharType="end"/>
            </w:r>
            <w:r>
              <w:t>，或</w:t>
            </w:r>
          </w:p>
          <w:p w:rsidR="005F0ED9" w:rsidRDefault="009924F1">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适用于软件保障的</w:t>
            </w:r>
            <w:r>
              <w:t xml:space="preserve"> Dynamics CRM Online Basic </w:t>
            </w:r>
            <w:r>
              <w:t>用户</w:t>
            </w:r>
            <w: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Professional CAL</w:t>
            </w:r>
            <w:r>
              <w:fldChar w:fldCharType="begin"/>
            </w:r>
            <w:r>
              <w:instrText xml:space="preserve"> XE "Microsoft Dynamics CRM Professional CAL" </w:instrText>
            </w:r>
            <w:r>
              <w:fldChar w:fldCharType="end"/>
            </w:r>
            <w:r>
              <w:t>，或</w:t>
            </w:r>
          </w:p>
          <w:p w:rsidR="005F0ED9" w:rsidRDefault="009924F1">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适用于软件保障的</w:t>
            </w:r>
            <w:r>
              <w:t xml:space="preserve"> Dynamics CRM Online Professional </w:t>
            </w:r>
            <w:r>
              <w:t>用户</w:t>
            </w:r>
            <w:r>
              <w:t xml:space="preserve"> SL</w:t>
            </w:r>
          </w:p>
          <w:p w:rsidR="005F0ED9" w:rsidRDefault="009924F1">
            <w:pPr>
              <w:pStyle w:val="ProductList-TableBody"/>
            </w:pPr>
            <w:r>
              <w:t>适用于软件保障的</w:t>
            </w:r>
            <w:r>
              <w:t xml:space="preserve"> Dynamics CRM Online Enterprise </w:t>
            </w:r>
            <w:r>
              <w:t>用户</w:t>
            </w:r>
            <w:r>
              <w:t xml:space="preserve"> SL</w:t>
            </w:r>
          </w:p>
        </w:tc>
      </w:tr>
    </w:tbl>
    <w:p w:rsidR="005F0ED9" w:rsidRDefault="009924F1">
      <w:pPr>
        <w:pStyle w:val="ProductList-Body"/>
      </w:pPr>
      <w:r>
        <w:rPr>
          <w:i/>
          <w:vertAlign w:val="superscript"/>
        </w:rPr>
        <w:t>1</w:t>
      </w:r>
      <w:r>
        <w:rPr>
          <w:i/>
        </w:rPr>
        <w:t>具有有效的软件保障</w:t>
      </w:r>
    </w:p>
    <w:p w:rsidR="005F0ED9" w:rsidRDefault="005F0ED9">
      <w:pPr>
        <w:pStyle w:val="ProductList-Body"/>
      </w:pPr>
    </w:p>
    <w:p w:rsidR="005F0ED9" w:rsidRDefault="009924F1">
      <w:pPr>
        <w:pStyle w:val="ProductList-ClauseHeading"/>
        <w:outlineLvl w:val="4"/>
      </w:pPr>
      <w:r>
        <w:t xml:space="preserve">2.2 </w:t>
      </w:r>
      <w:r>
        <w:t>适用于政府的</w:t>
      </w:r>
      <w:r>
        <w:t xml:space="preserve"> Microsoft Dynamics CRM Online Professional</w:t>
      </w:r>
    </w:p>
    <w:p w:rsidR="005F0ED9" w:rsidRDefault="009924F1">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5F0ED9" w:rsidRDefault="005F0ED9">
      <w:pPr>
        <w:pStyle w:val="ProductList-Body"/>
      </w:pPr>
    </w:p>
    <w:p w:rsidR="005F0ED9" w:rsidRDefault="009924F1">
      <w:pPr>
        <w:pStyle w:val="ProductList-ClauseHeading"/>
        <w:outlineLvl w:val="4"/>
      </w:pPr>
      <w:r>
        <w:t xml:space="preserve">2.3 Microsoft Dynamics CRM Online </w:t>
      </w:r>
      <w:r>
        <w:t>支持服务</w:t>
      </w:r>
    </w:p>
    <w:p w:rsidR="005F0ED9" w:rsidRDefault="009924F1">
      <w:pPr>
        <w:pStyle w:val="ProductList-Body"/>
      </w:pPr>
      <w:r>
        <w:t>有关</w:t>
      </w:r>
      <w:r>
        <w:t xml:space="preserve"> Microsoft Dynamics CRM Online </w:t>
      </w:r>
      <w:r>
        <w:t>支持服务的详细信息，请访问</w:t>
      </w:r>
      <w:r>
        <w:t xml:space="preserve"> </w:t>
      </w:r>
      <w:hyperlink r:id="rId113">
        <w:r>
          <w:rPr>
            <w:color w:val="00467F"/>
            <w:u w:val="single"/>
          </w:rPr>
          <w:t>http://www.microsoft.com/en-us/dynamics/dynamics-online-support.aspx</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74346"/>
      <w:r>
        <w:instrText>Microsoft Dynamics Marketing</w:instrText>
      </w:r>
      <w:bookmarkEnd w:id="284"/>
      <w:r>
        <w:instrText>" \l 3</w:instrText>
      </w:r>
      <w:r>
        <w:fldChar w:fldCharType="end"/>
      </w:r>
    </w:p>
    <w:p w:rsidR="005F0ED9" w:rsidRDefault="009924F1">
      <w:pPr>
        <w:pStyle w:val="ProductList-Offering1SubSection"/>
        <w:outlineLvl w:val="3"/>
      </w:pPr>
      <w:bookmarkStart w:id="285" w:name="_Sec716"/>
      <w:r>
        <w:t>1.</w:t>
      </w:r>
      <w:r>
        <w:t>计划可用性</w:t>
      </w:r>
      <w:bookmarkEnd w:id="285"/>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none"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286" w:name="_Sec771"/>
      <w:r>
        <w:t>2.</w:t>
      </w:r>
      <w:r>
        <w:t>产品条件</w:t>
      </w:r>
      <w:bookmarkEnd w:id="286"/>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学生使用权益：全部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Microsoft Dynamics Marketing </w:t>
      </w:r>
      <w:r>
        <w:t>支持服务</w:t>
      </w:r>
    </w:p>
    <w:p w:rsidR="005F0ED9" w:rsidRDefault="009924F1">
      <w:pPr>
        <w:pStyle w:val="ProductList-Body"/>
      </w:pPr>
      <w:r>
        <w:t>有关</w:t>
      </w:r>
      <w:r>
        <w:t xml:space="preserve"> Microsoft Dynamics Marketing </w:t>
      </w:r>
      <w:r>
        <w:t>支持服务的详细信息，请访问</w:t>
      </w:r>
      <w:r>
        <w:t xml:space="preserve"> </w:t>
      </w:r>
      <w:hyperlink r:id="rId115">
        <w:r>
          <w:rPr>
            <w:color w:val="00467F"/>
            <w:u w:val="single"/>
          </w:rPr>
          <w:t>http://www.microsoft.com/en-us/dynamics/dynamics-online-support.aspx</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74347"/>
      <w:r>
        <w:instrText>Microsoft Social Engagement</w:instrText>
      </w:r>
      <w:bookmarkEnd w:id="288"/>
      <w:r>
        <w:instrText>" \l 3</w:instrText>
      </w:r>
      <w:r>
        <w:fldChar w:fldCharType="end"/>
      </w:r>
    </w:p>
    <w:p w:rsidR="005F0ED9" w:rsidRDefault="009924F1">
      <w:pPr>
        <w:pStyle w:val="ProductList-Offering1SubSection"/>
        <w:outlineLvl w:val="3"/>
      </w:pPr>
      <w:bookmarkStart w:id="289" w:name="_Sec717"/>
      <w:r>
        <w:t>1.</w:t>
      </w:r>
      <w:r>
        <w:t>计划可用性</w:t>
      </w:r>
      <w:bookmarkEnd w:id="289"/>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290" w:name="_Sec772"/>
      <w:r>
        <w:t>2.</w:t>
      </w:r>
      <w:r>
        <w:t>产品条件</w:t>
      </w:r>
      <w:bookmarkEnd w:id="290"/>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附加用户</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Social Engagement Professional Add-on</w:t>
            </w:r>
          </w:p>
          <w:p w:rsidR="005F0ED9" w:rsidRDefault="009924F1">
            <w:pPr>
              <w:pStyle w:val="ProductList-TableBody"/>
            </w:pPr>
            <w:r>
              <w:t>Microsoft Social Engagement Professional Additional Posts</w:t>
            </w:r>
          </w:p>
          <w:p w:rsidR="005F0ED9" w:rsidRDefault="009924F1">
            <w:pPr>
              <w:pStyle w:val="ProductList-TableBody"/>
            </w:pPr>
            <w:r>
              <w:t>Microsoft Social Engagement Professional Education Additional Posts</w:t>
            </w:r>
          </w:p>
        </w:tc>
      </w:tr>
    </w:tbl>
    <w:p w:rsidR="005F0ED9" w:rsidRDefault="009924F1">
      <w:pPr>
        <w:pStyle w:val="ProductList-Body"/>
      </w:pPr>
      <w:r>
        <w:rPr>
          <w:i/>
          <w:vertAlign w:val="superscript"/>
        </w:rPr>
        <w:t>1</w:t>
      </w:r>
      <w:r>
        <w:rPr>
          <w:i/>
        </w:rPr>
        <w:t>每个合格许可必须具有有效软件保障</w:t>
      </w:r>
    </w:p>
    <w:p w:rsidR="005F0ED9" w:rsidRDefault="005F0ED9">
      <w:pPr>
        <w:pStyle w:val="ProductList-Body"/>
      </w:pPr>
    </w:p>
    <w:p w:rsidR="005F0ED9" w:rsidRDefault="009924F1">
      <w:pPr>
        <w:pStyle w:val="ProductList-ClauseHeading"/>
        <w:outlineLvl w:val="4"/>
      </w:pPr>
      <w:r>
        <w:t xml:space="preserve">2.2 Microsoft Social Engagement </w:t>
      </w:r>
      <w:r>
        <w:t>支持服务</w:t>
      </w:r>
    </w:p>
    <w:p w:rsidR="005F0ED9" w:rsidRDefault="009924F1">
      <w:pPr>
        <w:pStyle w:val="ProductList-Body"/>
      </w:pPr>
      <w:r>
        <w:t>有关</w:t>
      </w:r>
      <w:r>
        <w:t xml:space="preserve"> Microsoft Social Engagement </w:t>
      </w:r>
      <w:r>
        <w:t>支持服务的详细信息，请访问</w:t>
      </w:r>
      <w:r>
        <w:t xml:space="preserve"> </w:t>
      </w:r>
      <w:hyperlink r:id="rId117">
        <w:r>
          <w:rPr>
            <w:color w:val="00467F"/>
            <w:u w:val="single"/>
          </w:rPr>
          <w:t>http://www.microsoft.com/en-us/dynamics/dynamics-online-support.aspx</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291" w:name="_Sec664"/>
      <w:r>
        <w:t>Parature, from Microsoft</w:t>
      </w:r>
      <w:bookmarkEnd w:id="291"/>
      <w:r>
        <w:fldChar w:fldCharType="begin"/>
      </w:r>
      <w:r>
        <w:instrText xml:space="preserve"> TC "</w:instrText>
      </w:r>
      <w:bookmarkStart w:id="292" w:name="_Toc444074348"/>
      <w:r>
        <w:instrText>Parature, from Microsoft</w:instrText>
      </w:r>
      <w:bookmarkEnd w:id="292"/>
      <w:r>
        <w:instrText>" \l 3</w:instrText>
      </w:r>
      <w:r>
        <w:fldChar w:fldCharType="end"/>
      </w:r>
    </w:p>
    <w:p w:rsidR="005F0ED9" w:rsidRDefault="009924F1">
      <w:pPr>
        <w:pStyle w:val="ProductList-Offering1SubSection"/>
        <w:outlineLvl w:val="3"/>
      </w:pPr>
      <w:bookmarkStart w:id="293" w:name="_Sec718"/>
      <w:r>
        <w:t>1.</w:t>
      </w:r>
      <w:r>
        <w:t>计划可用性</w:t>
      </w:r>
      <w:bookmarkEnd w:id="293"/>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294" w:name="_Sec773"/>
      <w:r>
        <w:t>2.</w:t>
      </w:r>
      <w:r>
        <w:t>产品条件</w:t>
      </w:r>
      <w:bookmarkEnd w:id="294"/>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Parature </w:t>
      </w:r>
      <w:r>
        <w:t>支持服务</w:t>
      </w:r>
    </w:p>
    <w:p w:rsidR="005F0ED9" w:rsidRDefault="009924F1">
      <w:pPr>
        <w:pStyle w:val="ProductList-Body"/>
      </w:pPr>
      <w:r>
        <w:t>有关</w:t>
      </w:r>
      <w:r>
        <w:t xml:space="preserve"> Parature </w:t>
      </w:r>
      <w:r>
        <w:t>的支持服务的详细信息，请访问</w:t>
      </w:r>
      <w:r>
        <w:t xml:space="preserve"> </w:t>
      </w:r>
      <w:hyperlink r:id="rId119">
        <w:r>
          <w:rPr>
            <w:color w:val="00467F"/>
            <w:u w:val="single"/>
          </w:rPr>
          <w:t>http://www.microsoft.com/en-us/dynamics/dynamics-online-support.aspx</w:t>
        </w:r>
      </w:hyperlink>
      <w:r>
        <w:t>。</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295" w:name="_Sec632"/>
      <w:r>
        <w:t xml:space="preserve">Office 365 </w:t>
      </w:r>
      <w:r>
        <w:t>服务</w:t>
      </w:r>
      <w:bookmarkEnd w:id="295"/>
      <w:r>
        <w:fldChar w:fldCharType="begin"/>
      </w:r>
      <w:r>
        <w:instrText xml:space="preserve"> TC "</w:instrText>
      </w:r>
      <w:bookmarkStart w:id="296" w:name="_Toc444074349"/>
      <w:r>
        <w:instrText xml:space="preserve">Office 365 </w:instrText>
      </w:r>
      <w:r>
        <w:instrText>服务</w:instrText>
      </w:r>
      <w:bookmarkEnd w:id="296"/>
      <w:r>
        <w:instrText>" \l 2</w:instrText>
      </w:r>
      <w:r>
        <w:fldChar w:fldCharType="end"/>
      </w:r>
    </w:p>
    <w:p w:rsidR="005F0ED9" w:rsidRDefault="009924F1">
      <w:pPr>
        <w:pStyle w:val="ProductList-Offering2HeadingNoBorder"/>
        <w:outlineLvl w:val="2"/>
      </w:pPr>
      <w:bookmarkStart w:id="297" w:name="_Sec633"/>
      <w:r>
        <w:t xml:space="preserve">Office 365 </w:t>
      </w:r>
      <w:r>
        <w:t>应用程序</w:t>
      </w:r>
      <w:bookmarkEnd w:id="297"/>
      <w:r>
        <w:fldChar w:fldCharType="begin"/>
      </w:r>
      <w:r>
        <w:instrText xml:space="preserve"> TC "</w:instrText>
      </w:r>
      <w:bookmarkStart w:id="298" w:name="_Toc444074350"/>
      <w:r>
        <w:instrText xml:space="preserve">Office 365 </w:instrText>
      </w:r>
      <w:r>
        <w:instrText>应用程序</w:instrText>
      </w:r>
      <w:bookmarkEnd w:id="298"/>
      <w:r>
        <w:instrText>" \l 3</w:instrText>
      </w:r>
      <w:r>
        <w:fldChar w:fldCharType="end"/>
      </w:r>
    </w:p>
    <w:p w:rsidR="005F0ED9" w:rsidRDefault="009924F1">
      <w:pPr>
        <w:pStyle w:val="ProductList-Offering1SubSection"/>
        <w:outlineLvl w:val="3"/>
      </w:pPr>
      <w:bookmarkStart w:id="299" w:name="_Sec719"/>
      <w:r>
        <w:t>1.</w:t>
      </w:r>
      <w:r>
        <w:t>计划可用性</w:t>
      </w:r>
      <w:bookmarkEnd w:id="299"/>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00" w:name="_Sec774"/>
      <w:r>
        <w:t>2.</w:t>
      </w:r>
      <w:r>
        <w:t>产品条件</w:t>
      </w:r>
      <w:bookmarkEnd w:id="300"/>
    </w:p>
    <w:tbl>
      <w:tblPr>
        <w:tblStyle w:val="PURTable"/>
        <w:tblW w:w="0" w:type="dxa"/>
        <w:tblLook w:val="04A0" w:firstRow="1" w:lastRow="0" w:firstColumn="1" w:lastColumn="0" w:noHBand="0" w:noVBand="1"/>
      </w:tblPr>
      <w:tblGrid>
        <w:gridCol w:w="3592"/>
        <w:gridCol w:w="3581"/>
        <w:gridCol w:w="361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Office 365 </w:t>
      </w:r>
      <w:r>
        <w:t>应用程序</w:t>
      </w:r>
      <w:r>
        <w:t>“</w:t>
      </w:r>
      <w:r>
        <w:t>来自软件保障</w:t>
      </w:r>
      <w:r>
        <w:t>”</w:t>
      </w:r>
      <w:r>
        <w:t>用户</w:t>
      </w:r>
      <w:r>
        <w:t xml:space="preserve"> SL </w:t>
      </w:r>
      <w:r>
        <w:t>的购买资格</w:t>
      </w:r>
    </w:p>
    <w:p w:rsidR="005F0ED9" w:rsidRDefault="009924F1">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365 ProPlus</w:t>
            </w:r>
            <w:r>
              <w:t>（来自软件保障）</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Project Pro for Office 365</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Visio Pro for Office 365</w:t>
            </w:r>
          </w:p>
        </w:tc>
      </w:tr>
    </w:tbl>
    <w:p w:rsidR="005F0ED9" w:rsidRDefault="005F0ED9">
      <w:pPr>
        <w:pStyle w:val="ProductList-Body"/>
      </w:pPr>
    </w:p>
    <w:p w:rsidR="005F0ED9" w:rsidRDefault="009924F1">
      <w:pPr>
        <w:pStyle w:val="ProductList-ClauseHeading"/>
        <w:outlineLvl w:val="4"/>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5F0ED9" w:rsidRDefault="009924F1">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5F0ED9" w:rsidRDefault="005F0ED9">
      <w:pPr>
        <w:pStyle w:val="ProductList-Body"/>
      </w:pPr>
    </w:p>
    <w:p w:rsidR="005F0ED9" w:rsidRDefault="009924F1">
      <w:pPr>
        <w:pStyle w:val="ProductList-ClauseHeading"/>
        <w:outlineLvl w:val="4"/>
      </w:pPr>
      <w:r>
        <w:t xml:space="preserve">2.3 </w:t>
      </w:r>
      <w:r>
        <w:t>带有</w:t>
      </w:r>
      <w:r>
        <w:t xml:space="preserve"> Windows To Go </w:t>
      </w:r>
      <w:r>
        <w:t>权利的</w:t>
      </w:r>
      <w:r>
        <w:t xml:space="preserve"> Office 365 Pro Plus </w:t>
      </w:r>
      <w:r>
        <w:t>的介质资格</w:t>
      </w:r>
    </w:p>
    <w:p w:rsidR="005F0ED9" w:rsidRDefault="009924F1">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5F0ED9" w:rsidRDefault="005F0ED9">
      <w:pPr>
        <w:pStyle w:val="ProductList-Body"/>
      </w:pPr>
    </w:p>
    <w:p w:rsidR="005F0ED9" w:rsidRDefault="009924F1">
      <w:pPr>
        <w:pStyle w:val="ProductList-ClauseHeading"/>
        <w:outlineLvl w:val="4"/>
      </w:pPr>
      <w:r>
        <w:t xml:space="preserve">2.4 </w:t>
      </w:r>
      <w:r>
        <w:t>大专院校和中小学校协议、教育解决方案许可登记表和开放式价值订购</w:t>
      </w:r>
      <w:r>
        <w:t xml:space="preserve"> – </w:t>
      </w:r>
      <w:r>
        <w:t>教育解决方案</w:t>
      </w:r>
    </w:p>
    <w:p w:rsidR="005F0ED9" w:rsidRDefault="009924F1">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
      </w:pPr>
    </w:p>
    <w:p w:rsidR="005F0ED9" w:rsidRDefault="009924F1">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5F0ED9" w:rsidRDefault="005F0ED9">
      <w:pPr>
        <w:pStyle w:val="ProductList-Body"/>
      </w:pPr>
    </w:p>
    <w:p w:rsidR="005F0ED9" w:rsidRDefault="009924F1">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5F0ED9" w:rsidRDefault="005F0ED9">
      <w:pPr>
        <w:pStyle w:val="ProductList-Body"/>
      </w:pPr>
    </w:p>
    <w:p w:rsidR="005F0ED9" w:rsidRDefault="009924F1">
      <w:pPr>
        <w:pStyle w:val="ProductList-ClauseHeading"/>
        <w:outlineLvl w:val="4"/>
      </w:pPr>
      <w:r>
        <w:t xml:space="preserve">2.5 Office </w:t>
      </w:r>
      <w:r>
        <w:t>多语言包</w:t>
      </w:r>
    </w:p>
    <w:p w:rsidR="005F0ED9" w:rsidRDefault="009924F1">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5F0ED9" w:rsidRDefault="005F0ED9">
      <w:pPr>
        <w:pStyle w:val="ProductList-Body"/>
      </w:pPr>
    </w:p>
    <w:p w:rsidR="005F0ED9" w:rsidRDefault="009924F1">
      <w:pPr>
        <w:pStyle w:val="ProductList-ClauseHeading"/>
        <w:outlineLvl w:val="4"/>
      </w:pPr>
      <w:r>
        <w:t>2.6 E-Learning</w:t>
      </w:r>
    </w:p>
    <w:p w:rsidR="005F0ED9" w:rsidRDefault="009924F1">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5F0ED9" w:rsidRDefault="005F0ED9">
      <w:pPr>
        <w:pStyle w:val="ProductList-Body"/>
      </w:pPr>
    </w:p>
    <w:p w:rsidR="005F0ED9" w:rsidRDefault="009924F1">
      <w:pPr>
        <w:pStyle w:val="ProductList-ClauseHeading"/>
        <w:outlineLvl w:val="4"/>
      </w:pPr>
      <w:r>
        <w:t>2.7 Office Online</w:t>
      </w:r>
    </w:p>
    <w:p w:rsidR="005F0ED9" w:rsidRDefault="009924F1">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5F0ED9" w:rsidRDefault="005F0ED9">
      <w:pPr>
        <w:pStyle w:val="ProductList-Body"/>
      </w:pPr>
    </w:p>
    <w:p w:rsidR="005F0ED9" w:rsidRDefault="009924F1">
      <w:pPr>
        <w:pStyle w:val="ProductList-ClauseHeading"/>
        <w:outlineLvl w:val="4"/>
      </w:pPr>
      <w:r>
        <w:t xml:space="preserve">2.8 </w:t>
      </w:r>
      <w:r>
        <w:t>开放式价值订购迁移期</w:t>
      </w:r>
    </w:p>
    <w:p w:rsidR="005F0ED9" w:rsidRDefault="009924F1">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01" w:name="_Sec634"/>
      <w:r>
        <w:t xml:space="preserve">Office 365 </w:t>
      </w:r>
      <w:r>
        <w:t>套件</w:t>
      </w:r>
      <w:bookmarkEnd w:id="301"/>
      <w:r>
        <w:fldChar w:fldCharType="begin"/>
      </w:r>
      <w:r>
        <w:instrText xml:space="preserve"> TC "</w:instrText>
      </w:r>
      <w:bookmarkStart w:id="302" w:name="_Toc444074351"/>
      <w:r>
        <w:instrText xml:space="preserve">Office 365 </w:instrText>
      </w:r>
      <w:r>
        <w:instrText>套件</w:instrText>
      </w:r>
      <w:bookmarkEnd w:id="302"/>
      <w:r>
        <w:instrText>" \l 3</w:instrText>
      </w:r>
      <w:r>
        <w:fldChar w:fldCharType="end"/>
      </w:r>
    </w:p>
    <w:p w:rsidR="005F0ED9" w:rsidRDefault="009924F1">
      <w:pPr>
        <w:pStyle w:val="ProductList-ClauseHeading"/>
        <w:outlineLvl w:val="3"/>
      </w:pPr>
      <w:bookmarkStart w:id="303" w:name="_Sec720"/>
      <w:r>
        <w:t>1.</w:t>
      </w:r>
      <w:r>
        <w:t>计划可用性</w:t>
      </w:r>
      <w:bookmarkEnd w:id="303"/>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Office 365 Enterprise E1</w:t>
            </w:r>
            <w:r>
              <w:t>、</w:t>
            </w:r>
            <w:r>
              <w:t>E3Add-on</w:t>
            </w:r>
            <w:r>
              <w:fldChar w:fldCharType="begin"/>
            </w:r>
            <w:r>
              <w:instrText xml:space="preserve"> XE "Office 365 Enterprise E1</w:instrText>
            </w:r>
            <w:r>
              <w:instrText>、</w:instrText>
            </w:r>
            <w:r>
              <w:instrText xml:space="preserve">E3Add-on"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04" w:name="_Sec775"/>
      <w:r>
        <w:t>2.</w:t>
      </w:r>
      <w:r>
        <w:t>产品条件</w:t>
      </w:r>
      <w:bookmarkEnd w:id="304"/>
    </w:p>
    <w:tbl>
      <w:tblPr>
        <w:tblStyle w:val="PURTable"/>
        <w:tblW w:w="0" w:type="dxa"/>
        <w:tblLook w:val="04A0" w:firstRow="1" w:lastRow="0" w:firstColumn="1" w:lastColumn="0" w:noHBand="0" w:noVBand="1"/>
      </w:tblPr>
      <w:tblGrid>
        <w:gridCol w:w="3588"/>
        <w:gridCol w:w="3604"/>
        <w:gridCol w:w="359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美国政府社区云服务</w:t>
      </w:r>
    </w:p>
    <w:p w:rsidR="005F0ED9" w:rsidRDefault="009924F1">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5F0ED9" w:rsidRDefault="005F0ED9">
      <w:pPr>
        <w:pStyle w:val="ProductList-Body"/>
      </w:pPr>
    </w:p>
    <w:p w:rsidR="005F0ED9" w:rsidRDefault="009924F1">
      <w:pPr>
        <w:pStyle w:val="ProductList-ClauseHeading"/>
        <w:outlineLvl w:val="4"/>
      </w:pPr>
      <w:r>
        <w:t xml:space="preserve">2.2 </w:t>
      </w:r>
      <w:r>
        <w:t>大专院校和中小学校协议</w:t>
      </w:r>
    </w:p>
    <w:p w:rsidR="005F0ED9" w:rsidRDefault="009924F1">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5F0ED9" w:rsidRDefault="005F0ED9">
      <w:pPr>
        <w:pStyle w:val="ProductList-Body"/>
      </w:pPr>
    </w:p>
    <w:p w:rsidR="005F0ED9" w:rsidRDefault="009924F1">
      <w:pPr>
        <w:pStyle w:val="ProductList-ClauseHeading"/>
        <w:outlineLvl w:val="4"/>
      </w:pPr>
      <w:r>
        <w:t xml:space="preserve">2.3 </w:t>
      </w:r>
      <w:r>
        <w:t>基于教员</w:t>
      </w:r>
      <w:r>
        <w:t>/</w:t>
      </w:r>
      <w:r>
        <w:t>职员范围免费授予</w:t>
      </w:r>
      <w:r>
        <w:t xml:space="preserve"> Office 365 ProPlus </w:t>
      </w:r>
      <w:r>
        <w:t>学生许可</w:t>
      </w:r>
    </w:p>
    <w:p w:rsidR="005F0ED9" w:rsidRDefault="009924F1">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5F0ED9" w:rsidRDefault="005F0ED9">
      <w:pPr>
        <w:pStyle w:val="ProductList-Body"/>
      </w:pPr>
    </w:p>
    <w:p w:rsidR="005F0ED9" w:rsidRDefault="009924F1">
      <w:pPr>
        <w:pStyle w:val="ProductList-ClauseHeading"/>
        <w:outlineLvl w:val="4"/>
      </w:pPr>
      <w:r>
        <w:t xml:space="preserve">2.4 </w:t>
      </w:r>
      <w:r>
        <w:t>大专院校和中小学校实验室或图书馆使用</w:t>
      </w:r>
    </w:p>
    <w:p w:rsidR="005F0ED9" w:rsidRDefault="009924F1">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5F0ED9" w:rsidRDefault="005F0ED9">
      <w:pPr>
        <w:pStyle w:val="ProductList-Body"/>
      </w:pPr>
    </w:p>
    <w:p w:rsidR="005F0ED9" w:rsidRDefault="009924F1">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附加用户</w:t>
            </w:r>
            <w:r>
              <w:rPr>
                <w:color w:val="FFFFFF"/>
              </w:rPr>
              <w:t xml:space="preserve"> SL</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Office 365 </w:t>
            </w:r>
            <w:r>
              <w:t>企业版</w:t>
            </w:r>
            <w:r>
              <w:t xml:space="preserve"> E1 </w:t>
            </w:r>
            <w:r>
              <w:t>附加</w:t>
            </w:r>
            <w:r>
              <w:rPr>
                <w:vertAlign w:val="superscript"/>
              </w:rPr>
              <w:t>2</w:t>
            </w:r>
          </w:p>
          <w:p w:rsidR="005F0ED9" w:rsidRDefault="009924F1">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5F0ED9" w:rsidRDefault="009924F1">
            <w:pPr>
              <w:pStyle w:val="ProductList-TableBody"/>
            </w:pPr>
            <w:r>
              <w:t>- Office 365 Government E1 Add-on</w:t>
            </w:r>
          </w:p>
          <w:p w:rsidR="005F0ED9" w:rsidRDefault="009924F1">
            <w:pPr>
              <w:pStyle w:val="ProductList-TableBody"/>
            </w:pPr>
            <w:r>
              <w:t xml:space="preserve">- </w:t>
            </w:r>
            <w:r>
              <w:t>不带</w:t>
            </w:r>
            <w:r>
              <w:t xml:space="preserve"> ProPlus Add-on </w:t>
            </w:r>
            <w:r>
              <w:t>的</w:t>
            </w:r>
            <w:r>
              <w:t xml:space="preserve"> Office 365 Enterprise </w:t>
            </w:r>
            <w:r>
              <w:t>和</w:t>
            </w:r>
            <w:r>
              <w:t xml:space="preserve"> Government E3</w:t>
            </w:r>
          </w:p>
          <w:p w:rsidR="005F0ED9" w:rsidRDefault="009924F1">
            <w:pPr>
              <w:pStyle w:val="ProductList-TableBody"/>
            </w:pPr>
            <w:r>
              <w:t xml:space="preserve">- </w:t>
            </w:r>
            <w:r>
              <w:t>不带</w:t>
            </w:r>
            <w:r>
              <w:t xml:space="preserve"> ProPlus Add-on </w:t>
            </w:r>
            <w:r>
              <w:t>的</w:t>
            </w:r>
            <w:r>
              <w:t xml:space="preserve"> Office 365 Enterprise </w:t>
            </w:r>
            <w:r>
              <w:t>和</w:t>
            </w:r>
            <w:r>
              <w:t xml:space="preserve"> Government E4</w:t>
            </w:r>
          </w:p>
          <w:p w:rsidR="005F0ED9" w:rsidRDefault="009924F1">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5F0ED9" w:rsidRDefault="009924F1">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5F0ED9" w:rsidRDefault="009924F1">
            <w:pPr>
              <w:pStyle w:val="ProductList-TableBody"/>
            </w:pPr>
            <w:r>
              <w:t xml:space="preserve">- SharePoint Online </w:t>
            </w:r>
            <w:r>
              <w:t>计划</w:t>
            </w:r>
            <w:r>
              <w:t xml:space="preserve"> 1 Add-on</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Office 365 Enterprise E1/ Government E1 Add-on</w:t>
            </w:r>
          </w:p>
          <w:p w:rsidR="005F0ED9" w:rsidRDefault="009924F1">
            <w:pPr>
              <w:pStyle w:val="ProductList-TableBody"/>
            </w:pPr>
            <w:r>
              <w:t xml:space="preserve">- Office 365 </w:t>
            </w:r>
            <w:r>
              <w:t>企业版</w:t>
            </w:r>
            <w:r>
              <w:t xml:space="preserve"> E3 </w:t>
            </w:r>
            <w:r>
              <w:t>附加</w:t>
            </w:r>
            <w:r>
              <w:rPr>
                <w:vertAlign w:val="superscript"/>
              </w:rPr>
              <w:t>2</w:t>
            </w:r>
          </w:p>
          <w:p w:rsidR="005F0ED9" w:rsidRDefault="009924F1">
            <w:pPr>
              <w:pStyle w:val="ProductList-TableBody"/>
            </w:pPr>
            <w:r>
              <w:t xml:space="preserve">- Office 365 </w:t>
            </w:r>
            <w:r>
              <w:t>政府版</w:t>
            </w:r>
            <w:r>
              <w:t xml:space="preserve"> E3 Add-on</w:t>
            </w:r>
            <w:r>
              <w:rPr>
                <w:vertAlign w:val="superscript"/>
              </w:rPr>
              <w:t>4</w:t>
            </w:r>
          </w:p>
          <w:p w:rsidR="005F0ED9" w:rsidRDefault="009924F1">
            <w:pPr>
              <w:pStyle w:val="ProductList-TableBody"/>
            </w:pPr>
            <w:r>
              <w:t xml:space="preserve">- Office 365 </w:t>
            </w:r>
            <w:r>
              <w:t>企业版和政府版</w:t>
            </w:r>
            <w:r>
              <w:t xml:space="preserve"> E4</w:t>
            </w:r>
            <w:r>
              <w:t>、</w:t>
            </w:r>
            <w:r>
              <w:t xml:space="preserve">E5 </w:t>
            </w:r>
            <w:r>
              <w:t>附加</w:t>
            </w:r>
          </w:p>
          <w:p w:rsidR="005F0ED9" w:rsidRDefault="009924F1">
            <w:pPr>
              <w:pStyle w:val="ProductList-TableBody"/>
            </w:pPr>
            <w:r>
              <w:t xml:space="preserve">- </w:t>
            </w:r>
            <w:r>
              <w:t>不带</w:t>
            </w:r>
            <w:r>
              <w:t xml:space="preserve"> ProPlus Add-on </w:t>
            </w:r>
            <w:r>
              <w:t>的</w:t>
            </w:r>
            <w:r>
              <w:t xml:space="preserve"> Office 365 Enterprise </w:t>
            </w:r>
            <w:r>
              <w:t>和</w:t>
            </w:r>
            <w:r>
              <w:t xml:space="preserve"> Government E3</w:t>
            </w:r>
          </w:p>
          <w:p w:rsidR="005F0ED9" w:rsidRDefault="009924F1">
            <w:pPr>
              <w:pStyle w:val="ProductList-TableBody"/>
            </w:pPr>
            <w:r>
              <w:t xml:space="preserve">- </w:t>
            </w:r>
            <w:r>
              <w:t>不带</w:t>
            </w:r>
            <w:r>
              <w:t xml:space="preserve"> ProPlus Add-on </w:t>
            </w:r>
            <w:r>
              <w:t>的</w:t>
            </w:r>
            <w:r>
              <w:t xml:space="preserve"> Office 365 Enterprise </w:t>
            </w:r>
            <w:r>
              <w:t>和</w:t>
            </w:r>
            <w:r>
              <w:t xml:space="preserve"> Government E4</w:t>
            </w:r>
          </w:p>
          <w:p w:rsidR="005F0ED9" w:rsidRDefault="009924F1">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5F0ED9" w:rsidRDefault="009924F1">
            <w:pPr>
              <w:pStyle w:val="ProductList-TableBody"/>
            </w:pPr>
            <w:r>
              <w:t xml:space="preserve">- Exchange Online </w:t>
            </w:r>
            <w:r>
              <w:t>计划</w:t>
            </w:r>
            <w:r>
              <w:t xml:space="preserve"> 1 Add-on</w:t>
            </w:r>
          </w:p>
          <w:p w:rsidR="005F0ED9" w:rsidRDefault="009924F1">
            <w:pPr>
              <w:pStyle w:val="ProductList-TableBody"/>
            </w:pPr>
            <w:r>
              <w:t xml:space="preserve">- Skype for Business Online </w:t>
            </w:r>
            <w:r>
              <w:t>计划</w:t>
            </w:r>
            <w:r>
              <w:t xml:space="preserve"> 1 Add-on</w:t>
            </w:r>
          </w:p>
          <w:p w:rsidR="005F0ED9" w:rsidRDefault="009924F1">
            <w:pPr>
              <w:pStyle w:val="ProductList-TableBody"/>
            </w:pPr>
            <w:r>
              <w:t xml:space="preserve">- SharePoint Online </w:t>
            </w:r>
            <w:r>
              <w:t>计划</w:t>
            </w:r>
            <w:r>
              <w:t xml:space="preserve"> 1 Add-on</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w:t>
            </w:r>
            <w:r>
              <w:t>不带</w:t>
            </w:r>
            <w:r>
              <w:t xml:space="preserve"> ProPlus Add-on </w:t>
            </w:r>
            <w:r>
              <w:t>的</w:t>
            </w:r>
            <w:r>
              <w:t xml:space="preserve"> Office 365 Enterprise </w:t>
            </w:r>
            <w:r>
              <w:t>和</w:t>
            </w:r>
            <w:r>
              <w:t xml:space="preserve"> Government E3</w:t>
            </w:r>
          </w:p>
          <w:p w:rsidR="005F0ED9" w:rsidRDefault="009924F1">
            <w:pPr>
              <w:pStyle w:val="ProductList-TableBody"/>
            </w:pPr>
            <w:r>
              <w:t xml:space="preserve">- </w:t>
            </w:r>
            <w:r>
              <w:t>不带</w:t>
            </w:r>
            <w:r>
              <w:t xml:space="preserve"> ProPlus Add-on </w:t>
            </w:r>
            <w:r>
              <w:t>的</w:t>
            </w:r>
            <w:r>
              <w:t xml:space="preserve"> Office 365 Enterprise </w:t>
            </w:r>
            <w:r>
              <w:t>和</w:t>
            </w:r>
            <w:r>
              <w:t xml:space="preserve"> Government E4</w:t>
            </w:r>
          </w:p>
          <w:p w:rsidR="005F0ED9" w:rsidRDefault="009924F1">
            <w:pPr>
              <w:pStyle w:val="ProductList-TableBody"/>
            </w:pPr>
            <w:r>
              <w:t>- Azure Rights Management Add-on</w:t>
            </w:r>
            <w:r>
              <w:fldChar w:fldCharType="begin"/>
            </w:r>
            <w:r>
              <w:instrText xml:space="preserve"> XE "Azure Rights Management Add-on" </w:instrText>
            </w:r>
            <w:r>
              <w:fldChar w:fldCharType="end"/>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5F0ED9" w:rsidRDefault="009924F1">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5F0ED9" w:rsidRDefault="009924F1">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5F0ED9" w:rsidRDefault="009924F1">
      <w:pPr>
        <w:pStyle w:val="ProductList-Body"/>
      </w:pPr>
      <w:r>
        <w:rPr>
          <w:i/>
          <w:vertAlign w:val="superscript"/>
        </w:rPr>
        <w:t>1</w:t>
      </w:r>
      <w:r>
        <w:rPr>
          <w:i/>
        </w:rPr>
        <w:t>1</w:t>
      </w:r>
      <w:r>
        <w:rPr>
          <w:i/>
        </w:rPr>
        <w:t>每个合格许可必须具有有效软件保障</w:t>
      </w:r>
    </w:p>
    <w:p w:rsidR="005F0ED9" w:rsidRDefault="009924F1">
      <w:pPr>
        <w:pStyle w:val="ProductList-Body"/>
      </w:pPr>
      <w:r>
        <w:rPr>
          <w:i/>
          <w:vertAlign w:val="superscript"/>
        </w:rPr>
        <w:t>2</w:t>
      </w:r>
      <w:r>
        <w:rPr>
          <w:i/>
        </w:rPr>
        <w:t>这些优惠仅适用于开放式价值和开放式价值订购客户。</w:t>
      </w:r>
    </w:p>
    <w:p w:rsidR="005F0ED9" w:rsidRDefault="009924F1">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5F0ED9" w:rsidRDefault="009924F1">
      <w:pPr>
        <w:pStyle w:val="ProductList-Body"/>
      </w:pPr>
      <w:r>
        <w:rPr>
          <w:i/>
          <w:vertAlign w:val="superscript"/>
        </w:rPr>
        <w:t>4</w:t>
      </w:r>
      <w:r>
        <w:rPr>
          <w:i/>
        </w:rPr>
        <w:t>只有客户批量许可协议中定义的政府客户才能购买此附加用户</w:t>
      </w:r>
      <w:r>
        <w:rPr>
          <w:i/>
        </w:rPr>
        <w:t xml:space="preserve"> SL</w:t>
      </w:r>
      <w:r>
        <w:rPr>
          <w:i/>
        </w:rPr>
        <w:t>。</w:t>
      </w:r>
    </w:p>
    <w:p w:rsidR="005F0ED9" w:rsidRDefault="005F0ED9">
      <w:pPr>
        <w:pStyle w:val="ProductList-Body"/>
      </w:pPr>
    </w:p>
    <w:p w:rsidR="005F0ED9" w:rsidRDefault="009924F1">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5F0ED9" w:rsidRDefault="005F0ED9">
      <w:pPr>
        <w:pStyle w:val="ProductList-Body"/>
      </w:pPr>
    </w:p>
    <w:p w:rsidR="005F0ED9" w:rsidRDefault="009924F1">
      <w:pPr>
        <w:pStyle w:val="ProductList-ClauseHeading"/>
        <w:outlineLvl w:val="4"/>
      </w:pPr>
      <w:r>
        <w:t xml:space="preserve">2.6 </w:t>
      </w:r>
      <w:r>
        <w:t>购买限制</w:t>
      </w:r>
    </w:p>
    <w:p w:rsidR="005F0ED9" w:rsidRDefault="009924F1">
      <w:pPr>
        <w:pStyle w:val="ProductList-Body"/>
      </w:pPr>
      <w:r>
        <w:t>每个合格许可（或一组合格许可）只能购买一个附加用户</w:t>
      </w:r>
      <w:r>
        <w:t xml:space="preserve"> SL</w:t>
      </w:r>
      <w:r>
        <w:t>。</w:t>
      </w:r>
    </w:p>
    <w:p w:rsidR="005F0ED9" w:rsidRDefault="005F0ED9">
      <w:pPr>
        <w:pStyle w:val="ProductList-Body"/>
      </w:pPr>
    </w:p>
    <w:p w:rsidR="005F0ED9" w:rsidRDefault="009924F1">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5F0ED9" w:rsidRDefault="005F0ED9">
      <w:pPr>
        <w:pStyle w:val="ProductList-Body"/>
      </w:pPr>
    </w:p>
    <w:p w:rsidR="005F0ED9" w:rsidRDefault="009924F1">
      <w:pPr>
        <w:pStyle w:val="ProductList-ClauseHeading"/>
        <w:outlineLvl w:val="4"/>
      </w:pPr>
      <w:r>
        <w:t xml:space="preserve">2.7 </w:t>
      </w:r>
      <w:r>
        <w:t>批量许可计划条款</w:t>
      </w:r>
    </w:p>
    <w:p w:rsidR="005F0ED9" w:rsidRDefault="009924F1">
      <w:pPr>
        <w:pStyle w:val="ProductList-Body"/>
      </w:pPr>
      <w:r>
        <w:t>适用于相应在线服务用户</w:t>
      </w:r>
      <w:r>
        <w:t xml:space="preserve"> SL </w:t>
      </w:r>
      <w:r>
        <w:t>的计划条款也适用于附加用户</w:t>
      </w:r>
      <w:r>
        <w:t xml:space="preserve"> SL</w:t>
      </w:r>
      <w:r>
        <w:t>。</w:t>
      </w:r>
    </w:p>
    <w:p w:rsidR="005F0ED9" w:rsidRDefault="005F0ED9">
      <w:pPr>
        <w:pStyle w:val="ProductList-Body"/>
      </w:pPr>
    </w:p>
    <w:p w:rsidR="005F0ED9" w:rsidRDefault="009924F1">
      <w:pPr>
        <w:pStyle w:val="ProductList-ClauseHeading"/>
        <w:outlineLvl w:val="4"/>
      </w:pPr>
      <w:r>
        <w:t>2.8 Office 365“</w:t>
      </w:r>
      <w:r>
        <w:t>来自软件保障</w:t>
      </w:r>
      <w:r>
        <w:t>”</w:t>
      </w:r>
      <w:r>
        <w:t>用户</w:t>
      </w:r>
      <w:r>
        <w:t xml:space="preserve"> SL </w:t>
      </w:r>
      <w:r>
        <w:t>的购买资格</w:t>
      </w:r>
    </w:p>
    <w:p w:rsidR="005F0ED9" w:rsidRDefault="009924F1">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要求的</w:t>
            </w:r>
            <w:r>
              <w:rPr>
                <w:color w:val="FFFFFF"/>
              </w:rPr>
              <w:t xml:space="preserve"> CAL Suite Bridge</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5F0ED9" w:rsidRDefault="009924F1">
      <w:pPr>
        <w:pStyle w:val="ProductList-Body"/>
      </w:pPr>
      <w:r>
        <w:rPr>
          <w:i/>
          <w:vertAlign w:val="superscript"/>
        </w:rPr>
        <w:t>1</w:t>
      </w:r>
      <w:r>
        <w:rPr>
          <w:i/>
        </w:rPr>
        <w:t>仅在许可登记表周年日或者新的许可登记有效期开始时可供购买。</w:t>
      </w:r>
    </w:p>
    <w:p w:rsidR="005F0ED9" w:rsidRDefault="009924F1">
      <w:pPr>
        <w:pStyle w:val="ProductList-Body"/>
      </w:pPr>
      <w:r>
        <w:rPr>
          <w:i/>
          <w:vertAlign w:val="superscript"/>
        </w:rPr>
        <w:t>2</w:t>
      </w:r>
      <w:r>
        <w:rPr>
          <w:i/>
        </w:rPr>
        <w:t>仅在许可登记表周年日购买时需要。</w:t>
      </w:r>
    </w:p>
    <w:p w:rsidR="005F0ED9" w:rsidRDefault="009924F1">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5F0ED9" w:rsidRDefault="005F0ED9">
      <w:pPr>
        <w:pStyle w:val="ProductList-Body"/>
      </w:pPr>
    </w:p>
    <w:p w:rsidR="005F0ED9" w:rsidRDefault="009924F1">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5F0ED9" w:rsidRDefault="005F0ED9">
      <w:pPr>
        <w:pStyle w:val="ProductList-Body"/>
      </w:pPr>
    </w:p>
    <w:p w:rsidR="005F0ED9" w:rsidRDefault="009924F1">
      <w:pPr>
        <w:pStyle w:val="ProductList-ClauseHeading"/>
        <w:outlineLvl w:val="4"/>
      </w:pPr>
      <w:r>
        <w:t>2.9“</w:t>
      </w:r>
      <w:r>
        <w:t>来自软件保障</w:t>
      </w:r>
      <w:r>
        <w:t>”</w:t>
      </w:r>
      <w:r>
        <w:t>用户</w:t>
      </w:r>
      <w:r>
        <w:t xml:space="preserve"> SL </w:t>
      </w:r>
      <w:r>
        <w:t>购买</w:t>
      </w:r>
    </w:p>
    <w:p w:rsidR="005F0ED9" w:rsidRDefault="009924F1">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5F0ED9" w:rsidRDefault="005F0ED9">
      <w:pPr>
        <w:pStyle w:val="ProductList-Body"/>
      </w:pPr>
    </w:p>
    <w:p w:rsidR="005F0ED9" w:rsidRDefault="009924F1">
      <w:pPr>
        <w:pStyle w:val="ProductList-ClauseHeading"/>
        <w:outlineLvl w:val="4"/>
      </w:pPr>
      <w:r>
        <w:t>2.10 Office 365“</w:t>
      </w:r>
      <w:r>
        <w:t>来自软件保障</w:t>
      </w:r>
      <w:r>
        <w:t>”</w:t>
      </w:r>
      <w:r>
        <w:t>用户</w:t>
      </w:r>
      <w:r>
        <w:t xml:space="preserve"> SL </w:t>
      </w:r>
      <w:r>
        <w:t>的软件保障权益</w:t>
      </w:r>
    </w:p>
    <w:p w:rsidR="005F0ED9" w:rsidRDefault="009924F1">
      <w:pPr>
        <w:pStyle w:val="ProductList-Body"/>
      </w:pPr>
      <w:r>
        <w:t>Office 365</w:t>
      </w:r>
      <w:r>
        <w:t>（企业版和政府版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5F0ED9" w:rsidRDefault="005F0ED9">
      <w:pPr>
        <w:pStyle w:val="ProductList-Body"/>
      </w:pPr>
    </w:p>
    <w:p w:rsidR="005F0ED9" w:rsidRDefault="009924F1">
      <w:pPr>
        <w:pStyle w:val="ProductList-ClauseHeading"/>
        <w:outlineLvl w:val="4"/>
      </w:pPr>
      <w:r>
        <w:t xml:space="preserve">2.11 Office 365 </w:t>
      </w:r>
      <w:r>
        <w:t>企业版</w:t>
      </w:r>
      <w:r>
        <w:t xml:space="preserve"> K1</w:t>
      </w:r>
    </w:p>
    <w:p w:rsidR="005F0ED9" w:rsidRDefault="009924F1">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5F0ED9" w:rsidRDefault="005F0ED9">
      <w:pPr>
        <w:pStyle w:val="ProductList-Body"/>
      </w:pPr>
    </w:p>
    <w:p w:rsidR="005F0ED9" w:rsidRDefault="009924F1">
      <w:pPr>
        <w:pStyle w:val="ProductList-ClauseHeading"/>
        <w:outlineLvl w:val="4"/>
      </w:pPr>
      <w:r>
        <w:t xml:space="preserve">2.12 Office </w:t>
      </w:r>
      <w:r>
        <w:t>多语言包</w:t>
      </w:r>
    </w:p>
    <w:p w:rsidR="005F0ED9" w:rsidRDefault="009924F1">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5F0ED9" w:rsidRDefault="005F0ED9">
      <w:pPr>
        <w:pStyle w:val="ProductList-Body"/>
      </w:pPr>
    </w:p>
    <w:p w:rsidR="005F0ED9" w:rsidRDefault="009924F1">
      <w:pPr>
        <w:pStyle w:val="ProductList-ClauseHeading"/>
        <w:outlineLvl w:val="4"/>
      </w:pPr>
      <w:r>
        <w:t>2.13 E-Learning</w:t>
      </w:r>
    </w:p>
    <w:p w:rsidR="005F0ED9" w:rsidRDefault="009924F1">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5F0ED9" w:rsidRDefault="005F0ED9">
      <w:pPr>
        <w:pStyle w:val="ProductList-Body"/>
      </w:pPr>
    </w:p>
    <w:p w:rsidR="005F0ED9" w:rsidRDefault="009924F1">
      <w:pPr>
        <w:pStyle w:val="ProductList-ClauseHeading"/>
        <w:outlineLvl w:val="4"/>
      </w:pPr>
      <w:r>
        <w:t xml:space="preserve">2.14 Office 365 </w:t>
      </w:r>
      <w:r>
        <w:t>中型企业版产品密钥兑换</w:t>
      </w:r>
    </w:p>
    <w:p w:rsidR="005F0ED9" w:rsidRDefault="009924F1">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05" w:name="_Sec874"/>
      <w:r>
        <w:t xml:space="preserve">Office 365 </w:t>
      </w:r>
      <w:r>
        <w:t>客户密码箱</w:t>
      </w:r>
      <w:bookmarkEnd w:id="305"/>
      <w:r>
        <w:fldChar w:fldCharType="begin"/>
      </w:r>
      <w:r>
        <w:instrText xml:space="preserve"> TC "</w:instrText>
      </w:r>
      <w:bookmarkStart w:id="306" w:name="_Toc444074352"/>
      <w:r>
        <w:instrText xml:space="preserve">Office 365 </w:instrText>
      </w:r>
      <w:r>
        <w:instrText>客户密码箱</w:instrText>
      </w:r>
      <w:bookmarkEnd w:id="306"/>
      <w:r>
        <w:instrText>" \l 3</w:instrText>
      </w:r>
      <w:r>
        <w:fldChar w:fldCharType="end"/>
      </w:r>
    </w:p>
    <w:p w:rsidR="005F0ED9" w:rsidRDefault="009924F1">
      <w:pPr>
        <w:pStyle w:val="ProductList-Offering1SubSection"/>
        <w:outlineLvl w:val="3"/>
      </w:pPr>
      <w:bookmarkStart w:id="307" w:name="_Sec875"/>
      <w:r>
        <w:t>1.</w:t>
      </w:r>
      <w:r>
        <w:t>计划可用性</w:t>
      </w:r>
      <w:bookmarkEnd w:id="307"/>
    </w:p>
    <w:tbl>
      <w:tblPr>
        <w:tblStyle w:val="PURTable"/>
        <w:tblW w:w="0" w:type="dxa"/>
        <w:tblLook w:val="04A0" w:firstRow="1" w:lastRow="0" w:firstColumn="1" w:lastColumn="0" w:noHBand="0" w:noVBand="1"/>
      </w:tblPr>
      <w:tblGrid>
        <w:gridCol w:w="4445"/>
        <w:gridCol w:w="786"/>
        <w:gridCol w:w="788"/>
        <w:gridCol w:w="801"/>
        <w:gridCol w:w="709"/>
        <w:gridCol w:w="831"/>
        <w:gridCol w:w="825"/>
        <w:gridCol w:w="805"/>
        <w:gridCol w:w="794"/>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t>AE</w:t>
            </w:r>
            <w:r>
              <w:t>、</w:t>
            </w:r>
            <w:r>
              <w:t>SE</w:t>
            </w:r>
          </w:p>
        </w:tc>
      </w:tr>
    </w:tbl>
    <w:p w:rsidR="005F0ED9" w:rsidRDefault="005F0ED9">
      <w:pPr>
        <w:pStyle w:val="ProductList-Body"/>
      </w:pPr>
    </w:p>
    <w:p w:rsidR="005F0ED9" w:rsidRDefault="009924F1">
      <w:pPr>
        <w:pStyle w:val="ProductList-Offering1SubSection"/>
        <w:outlineLvl w:val="3"/>
      </w:pPr>
      <w:bookmarkStart w:id="308" w:name="_Sec876"/>
      <w:r>
        <w:t>2.</w:t>
      </w:r>
      <w:r>
        <w:t>产品条件</w:t>
      </w:r>
      <w:bookmarkEnd w:id="308"/>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74353"/>
      <w:r>
        <w:instrText>Office 365 Delve Analytics</w:instrText>
      </w:r>
      <w:bookmarkEnd w:id="310"/>
      <w:r>
        <w:instrText>" \l 3</w:instrText>
      </w:r>
      <w:r>
        <w:fldChar w:fldCharType="end"/>
      </w:r>
    </w:p>
    <w:p w:rsidR="005F0ED9" w:rsidRDefault="009924F1">
      <w:pPr>
        <w:pStyle w:val="ProductList-Offering1SubSection"/>
        <w:outlineLvl w:val="3"/>
      </w:pPr>
      <w:bookmarkStart w:id="311" w:name="_Sec878"/>
      <w:r>
        <w:t>1.</w:t>
      </w:r>
      <w:r>
        <w:t>计划可用性</w:t>
      </w:r>
      <w:bookmarkEnd w:id="311"/>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12" w:name="_Sec879"/>
      <w:r>
        <w:t>2.</w:t>
      </w:r>
      <w:r>
        <w:t>产品条件</w:t>
      </w:r>
      <w:bookmarkEnd w:id="312"/>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074354"/>
      <w:r>
        <w:instrText>Office 365 Advanced eDiscovery</w:instrText>
      </w:r>
      <w:bookmarkEnd w:id="314"/>
      <w:r>
        <w:instrText>" \l 3</w:instrText>
      </w:r>
      <w:r>
        <w:fldChar w:fldCharType="end"/>
      </w:r>
    </w:p>
    <w:p w:rsidR="005F0ED9" w:rsidRDefault="009924F1">
      <w:pPr>
        <w:pStyle w:val="ProductList-Offering1SubSection"/>
        <w:outlineLvl w:val="3"/>
      </w:pPr>
      <w:bookmarkStart w:id="315" w:name="_Sec881"/>
      <w:r>
        <w:t>1.</w:t>
      </w:r>
      <w:r>
        <w:t>计划可用性</w:t>
      </w:r>
      <w:bookmarkEnd w:id="315"/>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16" w:name="_Sec882"/>
      <w:r>
        <w:t>2.</w:t>
      </w:r>
      <w:r>
        <w:t>产品条件</w:t>
      </w:r>
      <w:bookmarkEnd w:id="316"/>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17" w:name="_Sec665"/>
      <w:r>
        <w:t>Exchange Online</w:t>
      </w:r>
      <w:bookmarkEnd w:id="317"/>
      <w:r>
        <w:fldChar w:fldCharType="begin"/>
      </w:r>
      <w:r>
        <w:instrText xml:space="preserve"> TC "</w:instrText>
      </w:r>
      <w:bookmarkStart w:id="318" w:name="_Toc444074355"/>
      <w:r>
        <w:instrText>Exchange Online</w:instrText>
      </w:r>
      <w:bookmarkEnd w:id="318"/>
      <w:r>
        <w:instrText>" \l 3</w:instrText>
      </w:r>
      <w:r>
        <w:fldChar w:fldCharType="end"/>
      </w:r>
    </w:p>
    <w:p w:rsidR="005F0ED9" w:rsidRDefault="009924F1">
      <w:pPr>
        <w:pStyle w:val="ProductList-Offering1SubSection"/>
        <w:outlineLvl w:val="3"/>
      </w:pPr>
      <w:bookmarkStart w:id="319" w:name="_Sec721"/>
      <w:r>
        <w:t>1.</w:t>
      </w:r>
      <w:r>
        <w:t>计划可用性</w:t>
      </w:r>
      <w:bookmarkEnd w:id="319"/>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Exchange Online Plan 1</w:t>
            </w:r>
            <w:r>
              <w:fldChar w:fldCharType="begin"/>
            </w:r>
            <w:r>
              <w:instrText xml:space="preserve"> XE "Exchange Online Plan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20" w:name="_Sec776"/>
      <w:r>
        <w:t>2.</w:t>
      </w:r>
      <w:r>
        <w:t>产品条件</w:t>
      </w:r>
      <w:bookmarkEnd w:id="320"/>
    </w:p>
    <w:tbl>
      <w:tblPr>
        <w:tblStyle w:val="PURTable"/>
        <w:tblW w:w="0" w:type="dxa"/>
        <w:tblLook w:val="04A0" w:firstRow="1" w:lastRow="0" w:firstColumn="1" w:lastColumn="0" w:noHBand="0" w:noVBand="1"/>
      </w:tblPr>
      <w:tblGrid>
        <w:gridCol w:w="3617"/>
        <w:gridCol w:w="3552"/>
        <w:gridCol w:w="3621"/>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2.1 Exchange Online Archiving for Exchange Server</w:t>
      </w:r>
    </w:p>
    <w:p w:rsidR="005F0ED9" w:rsidRDefault="009924F1">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5F0ED9" w:rsidRDefault="005F0ED9">
      <w:pPr>
        <w:pStyle w:val="ProductList-Body"/>
      </w:pPr>
    </w:p>
    <w:p w:rsidR="005F0ED9" w:rsidRDefault="009924F1">
      <w:pPr>
        <w:pStyle w:val="ProductList-ClauseHeading"/>
        <w:outlineLvl w:val="4"/>
      </w:pPr>
      <w:r>
        <w:t>2.2 Exchange Online Archiving for Exchange Server A</w:t>
      </w:r>
    </w:p>
    <w:p w:rsidR="005F0ED9" w:rsidRDefault="009924F1">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5F0ED9" w:rsidRDefault="005F0ED9">
      <w:pPr>
        <w:pStyle w:val="ProductList-Body"/>
      </w:pPr>
    </w:p>
    <w:p w:rsidR="005F0ED9" w:rsidRDefault="009924F1">
      <w:pPr>
        <w:pStyle w:val="ProductList-ClauseHeading"/>
        <w:outlineLvl w:val="4"/>
      </w:pPr>
      <w:r>
        <w:t>2.3 Exchange Online Protection</w:t>
      </w:r>
    </w:p>
    <w:p w:rsidR="005F0ED9" w:rsidRDefault="009924F1">
      <w:pPr>
        <w:pStyle w:val="ProductList-Body"/>
      </w:pPr>
      <w:r>
        <w:t>由于此在线服务是按域提供的，因此客户必须为服务范围内所有域（或子域）中的所有用户分配用户</w:t>
      </w:r>
      <w:r>
        <w:t xml:space="preserve"> SL</w:t>
      </w:r>
      <w:r>
        <w:t>。</w:t>
      </w:r>
    </w:p>
    <w:p w:rsidR="005F0ED9" w:rsidRDefault="005F0ED9">
      <w:pPr>
        <w:pStyle w:val="ProductList-Body"/>
      </w:pPr>
    </w:p>
    <w:p w:rsidR="005F0ED9" w:rsidRDefault="009924F1">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5F0ED9" w:rsidRDefault="005F0ED9">
      <w:pPr>
        <w:pStyle w:val="ProductList-Body"/>
      </w:pPr>
    </w:p>
    <w:p w:rsidR="005F0ED9" w:rsidRDefault="009924F1">
      <w:pPr>
        <w:pStyle w:val="ProductList-ClauseHeading"/>
        <w:outlineLvl w:val="4"/>
      </w:pPr>
      <w:r>
        <w:t xml:space="preserve">2.4 </w:t>
      </w:r>
      <w:r>
        <w:t>前提：附加用户</w:t>
      </w:r>
      <w:r>
        <w:t xml:space="preserve"> SL</w:t>
      </w:r>
    </w:p>
    <w:p w:rsidR="005F0ED9" w:rsidRDefault="009924F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21" w:name="_Sec666"/>
      <w:r>
        <w:t>OneDrive for Business</w:t>
      </w:r>
      <w:bookmarkEnd w:id="321"/>
      <w:r>
        <w:fldChar w:fldCharType="begin"/>
      </w:r>
      <w:r>
        <w:instrText xml:space="preserve"> TC "</w:instrText>
      </w:r>
      <w:bookmarkStart w:id="322" w:name="_Toc444074356"/>
      <w:r>
        <w:instrText>OneDrive for Business</w:instrText>
      </w:r>
      <w:bookmarkEnd w:id="322"/>
      <w:r>
        <w:instrText>" \l 3</w:instrText>
      </w:r>
      <w:r>
        <w:fldChar w:fldCharType="end"/>
      </w:r>
    </w:p>
    <w:p w:rsidR="005F0ED9" w:rsidRDefault="009924F1">
      <w:pPr>
        <w:pStyle w:val="ProductList-Offering1SubSection"/>
        <w:outlineLvl w:val="3"/>
      </w:pPr>
      <w:bookmarkStart w:id="323" w:name="_Sec722"/>
      <w:r>
        <w:t>1.</w:t>
      </w:r>
      <w:r>
        <w:t>计划可用性</w:t>
      </w:r>
      <w:bookmarkEnd w:id="323"/>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none" w:sz="4" w:space="0" w:color="BFBFBF"/>
              <w:left w:val="none" w:sz="4" w:space="0" w:color="6E6E6E"/>
              <w:bottom w:val="none" w:sz="4" w:space="0" w:color="BFBFBF"/>
              <w:right w:val="none" w:sz="4" w:space="0" w:color="6E6E6E"/>
            </w:tcBorders>
          </w:tcPr>
          <w:p w:rsidR="005F0ED9" w:rsidRDefault="009924F1">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24" w:name="_Sec777"/>
      <w:r>
        <w:t>2.</w:t>
      </w:r>
      <w:r>
        <w:t>产品条件</w:t>
      </w:r>
      <w:bookmarkEnd w:id="324"/>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25" w:name="_Sec667"/>
      <w:r>
        <w:t>Project Online</w:t>
      </w:r>
      <w:bookmarkEnd w:id="325"/>
      <w:r>
        <w:fldChar w:fldCharType="begin"/>
      </w:r>
      <w:r>
        <w:instrText xml:space="preserve"> TC "</w:instrText>
      </w:r>
      <w:bookmarkStart w:id="326" w:name="_Toc444074357"/>
      <w:r>
        <w:instrText>Project Online</w:instrText>
      </w:r>
      <w:bookmarkEnd w:id="326"/>
      <w:r>
        <w:instrText>" \l 3</w:instrText>
      </w:r>
      <w:r>
        <w:fldChar w:fldCharType="end"/>
      </w:r>
    </w:p>
    <w:p w:rsidR="005F0ED9" w:rsidRDefault="009924F1">
      <w:pPr>
        <w:pStyle w:val="ProductList-Offering1SubSection"/>
        <w:outlineLvl w:val="3"/>
      </w:pPr>
      <w:bookmarkStart w:id="327" w:name="_Sec723"/>
      <w:r>
        <w:t>1.</w:t>
      </w:r>
      <w:r>
        <w:t>计划可用性</w:t>
      </w:r>
      <w:bookmarkEnd w:id="327"/>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28" w:name="_Sec778"/>
      <w:r>
        <w:t>2.</w:t>
      </w:r>
      <w:r>
        <w:t>产品条件</w:t>
      </w:r>
      <w:bookmarkEnd w:id="328"/>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29" w:name="_Sec668"/>
      <w:r>
        <w:t>SharePoint Online</w:t>
      </w:r>
      <w:bookmarkEnd w:id="329"/>
      <w:r>
        <w:fldChar w:fldCharType="begin"/>
      </w:r>
      <w:r>
        <w:instrText xml:space="preserve"> TC "</w:instrText>
      </w:r>
      <w:bookmarkStart w:id="330" w:name="_Toc444074358"/>
      <w:r>
        <w:instrText>SharePoint Online</w:instrText>
      </w:r>
      <w:bookmarkEnd w:id="330"/>
      <w:r>
        <w:instrText>" \l 3</w:instrText>
      </w:r>
      <w:r>
        <w:fldChar w:fldCharType="end"/>
      </w:r>
    </w:p>
    <w:p w:rsidR="005F0ED9" w:rsidRDefault="009924F1">
      <w:pPr>
        <w:pStyle w:val="ProductList-Offering1SubSection"/>
        <w:outlineLvl w:val="3"/>
      </w:pPr>
      <w:bookmarkStart w:id="331" w:name="_Sec724"/>
      <w:r>
        <w:t>1.</w:t>
      </w:r>
      <w:r>
        <w:t>计划可用性</w:t>
      </w:r>
      <w:bookmarkEnd w:id="331"/>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single" w:sz="6" w:space="0" w:color="FFFFFF"/>
              <w:right w:val="none" w:sz="4" w:space="0" w:color="6E6E6E"/>
            </w:tcBorders>
          </w:tcPr>
          <w:p w:rsidR="005F0ED9" w:rsidRDefault="009924F1">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single" w:sz="6" w:space="0" w:color="FFFFFF"/>
              <w:left w:val="none" w:sz="4" w:space="0" w:color="6E6E6E"/>
              <w:bottom w:val="single" w:sz="6" w:space="0" w:color="FFFFFF"/>
              <w:right w:val="none" w:sz="4" w:space="0" w:color="6E6E6E"/>
            </w:tcBorders>
          </w:tcPr>
          <w:p w:rsidR="005F0ED9" w:rsidRDefault="009924F1">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single" w:sz="6" w:space="0" w:color="FFFFFF"/>
              <w:left w:val="none" w:sz="4" w:space="0" w:color="6E6E6E"/>
              <w:bottom w:val="single" w:sz="6" w:space="0" w:color="FFFFFF"/>
              <w:right w:val="none" w:sz="4" w:space="0" w:color="6E6E6E"/>
            </w:tcBorders>
          </w:tcPr>
          <w:p w:rsidR="005F0ED9" w:rsidRDefault="009924F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332" w:name="_Sec779"/>
      <w:r>
        <w:t>2.</w:t>
      </w:r>
      <w:r>
        <w:t>产品条件</w:t>
      </w:r>
      <w:bookmarkEnd w:id="332"/>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前提：附加用户</w:t>
      </w:r>
      <w:r>
        <w:t xml:space="preserve"> SL</w:t>
      </w:r>
    </w:p>
    <w:p w:rsidR="005F0ED9" w:rsidRDefault="009924F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5F0ED9" w:rsidRDefault="005F0ED9">
      <w:pPr>
        <w:pStyle w:val="ProductList-Body"/>
      </w:pPr>
    </w:p>
    <w:p w:rsidR="005F0ED9" w:rsidRDefault="009924F1">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5F0ED9" w:rsidRDefault="009924F1">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074359"/>
      <w:r>
        <w:instrText>Skype for Business Online</w:instrText>
      </w:r>
      <w:bookmarkEnd w:id="334"/>
      <w:r>
        <w:instrText>" \l 3</w:instrText>
      </w:r>
      <w:r>
        <w:fldChar w:fldCharType="end"/>
      </w:r>
    </w:p>
    <w:p w:rsidR="005F0ED9" w:rsidRDefault="009924F1">
      <w:pPr>
        <w:pStyle w:val="ProductList-Offering1SubSection"/>
        <w:outlineLvl w:val="3"/>
      </w:pPr>
      <w:bookmarkStart w:id="335" w:name="_Sec725"/>
      <w:r>
        <w:t>1.</w:t>
      </w:r>
      <w:r>
        <w:t>计划可用性</w:t>
      </w:r>
      <w:bookmarkEnd w:id="335"/>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none" w:sz="4" w:space="0" w:color="BFBFBF"/>
              <w:left w:val="none" w:sz="4" w:space="0" w:color="6E6E6E"/>
              <w:bottom w:val="dashed" w:sz="4" w:space="0" w:color="BFBFBF"/>
              <w:right w:val="none" w:sz="4" w:space="0" w:color="6E6E6E"/>
            </w:tcBorders>
          </w:tcPr>
          <w:p w:rsidR="005F0ED9" w:rsidRDefault="009924F1">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none" w:sz="4" w:space="0" w:color="BFBFBF"/>
              <w:left w:val="none" w:sz="4" w:space="0" w:color="6E6E6E"/>
              <w:bottom w:val="dashed" w:sz="4" w:space="0" w:color="BFBFBF"/>
              <w:right w:val="none" w:sz="4" w:space="0" w:color="6E6E6E"/>
            </w:tcBorders>
          </w:tcPr>
          <w:p w:rsidR="005F0ED9" w:rsidRDefault="009924F1">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36" w:name="_Sec780"/>
      <w:r>
        <w:t>2.</w:t>
      </w:r>
      <w:r>
        <w:t>产品条件</w:t>
      </w:r>
      <w:bookmarkEnd w:id="336"/>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2.1 Lync for Mac 2011</w:t>
      </w:r>
    </w:p>
    <w:p w:rsidR="005F0ED9" w:rsidRDefault="009924F1">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5F0ED9" w:rsidRDefault="005F0ED9">
      <w:pPr>
        <w:pStyle w:val="ProductList-Body"/>
      </w:pPr>
    </w:p>
    <w:p w:rsidR="005F0ED9" w:rsidRDefault="009924F1">
      <w:pPr>
        <w:pStyle w:val="ProductList-ClauseHeading"/>
        <w:outlineLvl w:val="4"/>
      </w:pPr>
      <w:r>
        <w:t xml:space="preserve">2.2 </w:t>
      </w:r>
      <w:r>
        <w:t>前提：附加用户</w:t>
      </w:r>
      <w:r>
        <w:t xml:space="preserve"> SL</w:t>
      </w:r>
    </w:p>
    <w:p w:rsidR="005F0ED9" w:rsidRDefault="009924F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GroupHeading"/>
        <w:outlineLvl w:val="1"/>
      </w:pPr>
      <w:bookmarkStart w:id="337" w:name="_Sec635"/>
      <w:r>
        <w:t>其他在线服务</w:t>
      </w:r>
      <w:bookmarkEnd w:id="337"/>
      <w:r>
        <w:fldChar w:fldCharType="begin"/>
      </w:r>
      <w:r>
        <w:instrText xml:space="preserve"> TC "</w:instrText>
      </w:r>
      <w:bookmarkStart w:id="338" w:name="_Toc444074360"/>
      <w:r>
        <w:instrText>其他在线服务</w:instrText>
      </w:r>
      <w:bookmarkEnd w:id="338"/>
      <w:r>
        <w:instrText>" \l 2</w:instrText>
      </w:r>
      <w:r>
        <w:fldChar w:fldCharType="end"/>
      </w:r>
    </w:p>
    <w:p w:rsidR="005F0ED9" w:rsidRDefault="009924F1">
      <w:pPr>
        <w:pStyle w:val="ProductList-Offering2HeadingNoBorder"/>
        <w:outlineLvl w:val="2"/>
      </w:pPr>
      <w:bookmarkStart w:id="339" w:name="_Sec670"/>
      <w:r>
        <w:t>Bing Maps</w:t>
      </w:r>
      <w:bookmarkEnd w:id="339"/>
      <w:r>
        <w:fldChar w:fldCharType="begin"/>
      </w:r>
      <w:r>
        <w:instrText xml:space="preserve"> TC "</w:instrText>
      </w:r>
      <w:bookmarkStart w:id="340" w:name="_Toc444074361"/>
      <w:r>
        <w:instrText>Bing Maps</w:instrText>
      </w:r>
      <w:bookmarkEnd w:id="340"/>
      <w:r>
        <w:instrText>" \l 3</w:instrText>
      </w:r>
      <w:r>
        <w:fldChar w:fldCharType="end"/>
      </w:r>
    </w:p>
    <w:p w:rsidR="005F0ED9" w:rsidRDefault="009924F1">
      <w:pPr>
        <w:pStyle w:val="ProductList-Offering1SubSection"/>
        <w:outlineLvl w:val="3"/>
      </w:pPr>
      <w:bookmarkStart w:id="341" w:name="_Sec726"/>
      <w:r>
        <w:t>1.</w:t>
      </w:r>
      <w:r>
        <w:t>计划可用性</w:t>
      </w:r>
      <w:bookmarkEnd w:id="341"/>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42" w:name="_Sec781"/>
      <w:r>
        <w:t>2.</w:t>
      </w:r>
      <w:r>
        <w:t>产品条件</w:t>
      </w:r>
      <w:bookmarkEnd w:id="342"/>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记帐事务</w:t>
      </w:r>
    </w:p>
    <w:p w:rsidR="005F0ED9" w:rsidRDefault="009924F1">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5F0ED9" w:rsidRDefault="005F0ED9">
      <w:pPr>
        <w:pStyle w:val="ProductList-Body"/>
      </w:pPr>
    </w:p>
    <w:p w:rsidR="005F0ED9" w:rsidRDefault="009924F1">
      <w:pPr>
        <w:pStyle w:val="ProductList-ClauseHeading"/>
        <w:outlineLvl w:val="4"/>
      </w:pPr>
      <w:r>
        <w:t xml:space="preserve">2.2 Bing Maps Platinum </w:t>
      </w:r>
      <w:r>
        <w:t>附加</w:t>
      </w:r>
      <w:r>
        <w:t xml:space="preserve"> SL</w:t>
      </w:r>
    </w:p>
    <w:p w:rsidR="005F0ED9" w:rsidRDefault="009924F1">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43" w:name="_Sec672"/>
      <w:r>
        <w:t>Microsoft Learning</w:t>
      </w:r>
      <w:bookmarkEnd w:id="343"/>
      <w:r>
        <w:fldChar w:fldCharType="begin"/>
      </w:r>
      <w:r>
        <w:instrText xml:space="preserve"> TC "</w:instrText>
      </w:r>
      <w:bookmarkStart w:id="344" w:name="_Toc444074362"/>
      <w:r>
        <w:instrText>Microsoft Learning</w:instrText>
      </w:r>
      <w:bookmarkEnd w:id="344"/>
      <w:r>
        <w:instrText>" \l 3</w:instrText>
      </w:r>
      <w:r>
        <w:fldChar w:fldCharType="end"/>
      </w:r>
    </w:p>
    <w:p w:rsidR="005F0ED9" w:rsidRDefault="009924F1">
      <w:pPr>
        <w:pStyle w:val="ProductList-Offering1SubSection"/>
        <w:outlineLvl w:val="3"/>
      </w:pPr>
      <w:bookmarkStart w:id="345" w:name="_Sec728"/>
      <w:r>
        <w:t>1.</w:t>
      </w:r>
      <w:r>
        <w:t>计划可用性</w:t>
      </w:r>
      <w:bookmarkEnd w:id="345"/>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dashed" w:sz="4" w:space="0" w:color="BFBFBF"/>
              <w:right w:val="none" w:sz="4" w:space="0" w:color="6E6E6E"/>
            </w:tcBorders>
          </w:tcPr>
          <w:p w:rsidR="005F0ED9" w:rsidRDefault="009924F1">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5F0ED9" w:rsidRDefault="009924F1">
      <w:pPr>
        <w:pStyle w:val="ProductList-Offering1SubSection"/>
        <w:outlineLvl w:val="3"/>
      </w:pPr>
      <w:bookmarkStart w:id="346" w:name="_Sec783"/>
      <w:r>
        <w:t>2.</w:t>
      </w:r>
      <w:r>
        <w:t>产品条件</w:t>
      </w:r>
      <w:bookmarkEnd w:id="346"/>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pPr>
    </w:p>
    <w:p w:rsidR="005F0ED9" w:rsidRDefault="009924F1">
      <w:pPr>
        <w:pStyle w:val="ProductList-ClauseHeading"/>
        <w:outlineLvl w:val="4"/>
      </w:pPr>
      <w:r>
        <w:t xml:space="preserve">2.1 </w:t>
      </w:r>
      <w:r>
        <w:t>培训券</w:t>
      </w:r>
    </w:p>
    <w:p w:rsidR="005F0ED9" w:rsidRDefault="009924F1">
      <w:pPr>
        <w:pStyle w:val="ProductList-Body"/>
      </w:pPr>
      <w:r>
        <w:t>培训券在购买后提供，在购买日期的十二</w:t>
      </w:r>
      <w:r>
        <w:t xml:space="preserve"> (12) </w:t>
      </w:r>
      <w:r>
        <w:t>个月后过期。</w:t>
      </w:r>
    </w:p>
    <w:p w:rsidR="005F0ED9" w:rsidRDefault="005F0ED9">
      <w:pPr>
        <w:pStyle w:val="ProductList-Body"/>
      </w:pPr>
    </w:p>
    <w:p w:rsidR="005F0ED9" w:rsidRDefault="009924F1">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5F0ED9" w:rsidRDefault="009924F1">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47" w:name="_Sec673"/>
      <w:r>
        <w:t>Microsoft Translator</w:t>
      </w:r>
      <w:bookmarkEnd w:id="347"/>
      <w:r>
        <w:fldChar w:fldCharType="begin"/>
      </w:r>
      <w:r>
        <w:instrText xml:space="preserve"> TC "</w:instrText>
      </w:r>
      <w:bookmarkStart w:id="348" w:name="_Toc444074363"/>
      <w:r>
        <w:instrText>Microsoft Translator</w:instrText>
      </w:r>
      <w:bookmarkEnd w:id="348"/>
      <w:r>
        <w:instrText>" \l 3</w:instrText>
      </w:r>
      <w:r>
        <w:fldChar w:fldCharType="end"/>
      </w:r>
    </w:p>
    <w:p w:rsidR="005F0ED9" w:rsidRDefault="009924F1">
      <w:pPr>
        <w:pStyle w:val="ProductList-Offering1SubSection"/>
        <w:outlineLvl w:val="3"/>
      </w:pPr>
      <w:bookmarkStart w:id="349" w:name="_Sec729"/>
      <w:r>
        <w:t>1.</w:t>
      </w:r>
      <w:r>
        <w:t>计划可用性</w:t>
      </w:r>
      <w:bookmarkEnd w:id="349"/>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50" w:name="_Sec784"/>
      <w:r>
        <w:t>2.</w:t>
      </w:r>
      <w:r>
        <w:t>产品条件</w:t>
      </w:r>
      <w:bookmarkEnd w:id="350"/>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51" w:name="_Sec674"/>
      <w:r>
        <w:t>Power BI Pro</w:t>
      </w:r>
      <w:bookmarkEnd w:id="351"/>
      <w:r>
        <w:fldChar w:fldCharType="begin"/>
      </w:r>
      <w:r>
        <w:instrText xml:space="preserve"> TC "</w:instrText>
      </w:r>
      <w:bookmarkStart w:id="352" w:name="_Toc444074364"/>
      <w:r>
        <w:instrText>Power BI Pro</w:instrText>
      </w:r>
      <w:bookmarkEnd w:id="352"/>
      <w:r>
        <w:instrText>" \l 3</w:instrText>
      </w:r>
      <w:r>
        <w:fldChar w:fldCharType="end"/>
      </w:r>
    </w:p>
    <w:p w:rsidR="005F0ED9" w:rsidRDefault="009924F1">
      <w:pPr>
        <w:pStyle w:val="ProductList-Offering1SubSection"/>
        <w:outlineLvl w:val="3"/>
      </w:pPr>
      <w:bookmarkStart w:id="353" w:name="_Sec730"/>
      <w:r>
        <w:t>1.</w:t>
      </w:r>
      <w:r>
        <w:t>计划可用性</w:t>
      </w:r>
      <w:bookmarkEnd w:id="353"/>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dashed" w:sz="4" w:space="0" w:color="BFBFBF"/>
              <w:right w:val="none" w:sz="4" w:space="0" w:color="6E6E6E"/>
            </w:tcBorders>
          </w:tcPr>
          <w:p w:rsidR="005F0ED9" w:rsidRDefault="009924F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5020" w:type="dxa"/>
            <w:tcBorders>
              <w:top w:val="dashed" w:sz="4" w:space="0" w:color="BFBFBF"/>
              <w:left w:val="none" w:sz="4" w:space="0" w:color="6E6E6E"/>
              <w:bottom w:val="none" w:sz="4" w:space="0" w:color="BFBFBF"/>
              <w:right w:val="none" w:sz="4" w:space="0" w:color="6E6E6E"/>
            </w:tcBorders>
          </w:tcPr>
          <w:p w:rsidR="005F0ED9" w:rsidRDefault="009924F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5F0ED9" w:rsidRDefault="009924F1">
      <w:pPr>
        <w:pStyle w:val="ProductList-Offering1SubSection"/>
        <w:outlineLvl w:val="3"/>
      </w:pPr>
      <w:bookmarkStart w:id="354" w:name="_Sec785"/>
      <w:r>
        <w:t>2.</w:t>
      </w:r>
      <w:r>
        <w:t>产品条件</w:t>
      </w:r>
      <w:bookmarkEnd w:id="354"/>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2HeadingNoBorder"/>
        <w:outlineLvl w:val="2"/>
      </w:pPr>
      <w:bookmarkStart w:id="355" w:name="_Sec676"/>
      <w:r>
        <w:t>Yammer Enterprise</w:t>
      </w:r>
      <w:bookmarkEnd w:id="355"/>
      <w:r>
        <w:fldChar w:fldCharType="begin"/>
      </w:r>
      <w:r>
        <w:instrText xml:space="preserve"> TC "</w:instrText>
      </w:r>
      <w:bookmarkStart w:id="356" w:name="_Toc444074365"/>
      <w:r>
        <w:instrText>Yammer Enterprise</w:instrText>
      </w:r>
      <w:bookmarkEnd w:id="356"/>
      <w:r>
        <w:instrText>" \l 3</w:instrText>
      </w:r>
      <w:r>
        <w:fldChar w:fldCharType="end"/>
      </w:r>
    </w:p>
    <w:p w:rsidR="005F0ED9" w:rsidRDefault="009924F1">
      <w:pPr>
        <w:pStyle w:val="ProductList-Offering1SubSection"/>
        <w:outlineLvl w:val="3"/>
      </w:pPr>
      <w:bookmarkStart w:id="357" w:name="_Sec732"/>
      <w:r>
        <w:t>1.</w:t>
      </w:r>
      <w:r>
        <w:t>计划可用性</w:t>
      </w:r>
      <w:bookmarkEnd w:id="357"/>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F0ED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F0ED9" w:rsidRDefault="009924F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F0ED9">
        <w:tc>
          <w:tcPr>
            <w:tcW w:w="5020" w:type="dxa"/>
            <w:tcBorders>
              <w:top w:val="single" w:sz="6" w:space="0" w:color="FFFFFF"/>
              <w:left w:val="none" w:sz="4" w:space="0" w:color="6E6E6E"/>
              <w:bottom w:val="none" w:sz="4" w:space="0" w:color="BFBFBF"/>
              <w:right w:val="none" w:sz="4" w:space="0" w:color="6E6E6E"/>
            </w:tcBorders>
          </w:tcPr>
          <w:p w:rsidR="005F0ED9" w:rsidRDefault="009924F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F0ED9" w:rsidRDefault="009924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F0ED9" w:rsidRDefault="009924F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bl>
    <w:p w:rsidR="005F0ED9" w:rsidRDefault="009924F1">
      <w:pPr>
        <w:pStyle w:val="ProductList-Offering1SubSection"/>
        <w:outlineLvl w:val="3"/>
      </w:pPr>
      <w:bookmarkStart w:id="358" w:name="_Sec787"/>
      <w:r>
        <w:t>2.</w:t>
      </w:r>
      <w:r>
        <w:t>产品条件</w:t>
      </w:r>
      <w:bookmarkEnd w:id="358"/>
    </w:p>
    <w:tbl>
      <w:tblPr>
        <w:tblStyle w:val="PURTable"/>
        <w:tblW w:w="0" w:type="dxa"/>
        <w:tblLook w:val="04A0" w:firstRow="1" w:lastRow="0" w:firstColumn="1" w:lastColumn="0" w:noHBand="0" w:noVBand="1"/>
      </w:tblPr>
      <w:tblGrid>
        <w:gridCol w:w="3597"/>
        <w:gridCol w:w="3586"/>
        <w:gridCol w:w="360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符合延期条件：全部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促销：不适用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F0ED9" w:rsidRDefault="009924F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符合削减条件</w:t>
            </w:r>
            <w:r>
              <w:rPr>
                <w:color w:val="404040"/>
              </w:rPr>
              <w:t xml:space="preserve"> (SCE)</w:t>
            </w:r>
            <w:r>
              <w:rPr>
                <w:color w:val="404040"/>
              </w:rPr>
              <w:t>：不适用</w:t>
            </w:r>
          </w:p>
        </w:tc>
      </w:tr>
      <w:tr w:rsidR="005F0E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9924F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F0ED9" w:rsidRDefault="005F0ED9">
            <w:pPr>
              <w:pStyle w:val="ProductList-TableBody"/>
            </w:pPr>
          </w:p>
        </w:tc>
      </w:tr>
    </w:tbl>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5F0ED9">
      <w:pPr>
        <w:sectPr w:rsidR="005F0ED9">
          <w:headerReference w:type="default" r:id="rId136"/>
          <w:footerReference w:type="default" r:id="rId137"/>
          <w:type w:val="continuous"/>
          <w:pgSz w:w="12240" w:h="15840" w:code="1"/>
          <w:pgMar w:top="1170" w:right="720" w:bottom="720" w:left="720" w:header="432" w:footer="288" w:gutter="0"/>
          <w:cols w:space="360"/>
        </w:sectPr>
      </w:pPr>
    </w:p>
    <w:p w:rsidR="005F0ED9" w:rsidRDefault="009924F1">
      <w:pPr>
        <w:pStyle w:val="ProductList-SectionHeading"/>
        <w:pageBreakBefore/>
        <w:outlineLvl w:val="0"/>
      </w:pPr>
      <w:bookmarkStart w:id="359" w:name="_Sec549"/>
      <w:bookmarkEnd w:id="215"/>
      <w:r>
        <w:t>词汇表</w:t>
      </w:r>
      <w:r>
        <w:fldChar w:fldCharType="begin"/>
      </w:r>
      <w:r>
        <w:instrText xml:space="preserve"> TC "</w:instrText>
      </w:r>
      <w:bookmarkStart w:id="360" w:name="_Toc444074366"/>
      <w:r>
        <w:instrText>词汇表</w:instrText>
      </w:r>
      <w:bookmarkEnd w:id="360"/>
      <w:r>
        <w:instrText>" \l 1</w:instrText>
      </w:r>
      <w:r>
        <w:fldChar w:fldCharType="end"/>
      </w:r>
    </w:p>
    <w:p w:rsidR="005F0ED9" w:rsidRDefault="009924F1">
      <w:pPr>
        <w:pStyle w:val="ProductList-Offering1Heading"/>
        <w:outlineLvl w:val="1"/>
      </w:pPr>
      <w:bookmarkStart w:id="361" w:name="_Sec550"/>
      <w:r>
        <w:t>属性</w:t>
      </w:r>
      <w:bookmarkEnd w:id="361"/>
      <w:r>
        <w:fldChar w:fldCharType="begin"/>
      </w:r>
      <w:r>
        <w:instrText xml:space="preserve"> TC "</w:instrText>
      </w:r>
      <w:bookmarkStart w:id="362" w:name="_Toc444074367"/>
      <w:r>
        <w:instrText>属性</w:instrText>
      </w:r>
      <w:bookmarkEnd w:id="362"/>
      <w:r>
        <w:instrText>" \l 2</w:instrText>
      </w:r>
      <w:r>
        <w:fldChar w:fldCharType="end"/>
      </w:r>
    </w:p>
    <w:p w:rsidR="005F0ED9" w:rsidRDefault="009924F1">
      <w:pPr>
        <w:pStyle w:val="ProductList-BodySpaced"/>
      </w:pPr>
      <w:r>
        <w:t>每个产品说明内的表格会标明属性，指定适用于产品的权利或条件。</w:t>
      </w:r>
    </w:p>
    <w:p w:rsidR="005F0ED9" w:rsidRDefault="005F0ED9">
      <w:pPr>
        <w:pStyle w:val="ProductList-BodySpaced"/>
      </w:pPr>
    </w:p>
    <w:p w:rsidR="005F0ED9" w:rsidRDefault="009924F1">
      <w:pPr>
        <w:pStyle w:val="ProductList-BodySpaced"/>
      </w:pPr>
      <w:r>
        <w:rPr>
          <w:b/>
          <w:color w:val="00188F"/>
        </w:rPr>
        <w:t>附加软件</w:t>
      </w:r>
      <w:r>
        <w:t>：服务器产品的使用权利中指明的软件，客户可在任何设备上将其与服务器软件配合使用。</w:t>
      </w:r>
    </w:p>
    <w:p w:rsidR="005F0ED9" w:rsidRDefault="009924F1">
      <w:pPr>
        <w:pStyle w:val="ProductList-BodySpaced"/>
      </w:pPr>
      <w:r>
        <w:rPr>
          <w:b/>
          <w:color w:val="00188F"/>
        </w:rPr>
        <w:t>客户端访问要求</w:t>
      </w:r>
      <w:r>
        <w:t>：指示当用户和设备访问服务器产品时是否需要提供</w:t>
      </w:r>
      <w:r>
        <w:t xml:space="preserve"> CAL</w:t>
      </w:r>
      <w:r>
        <w:t>。</w:t>
      </w:r>
    </w:p>
    <w:p w:rsidR="005F0ED9" w:rsidRDefault="009924F1">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5F0ED9" w:rsidRDefault="009924F1">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5F0ED9" w:rsidRDefault="009924F1">
      <w:pPr>
        <w:pStyle w:val="ProductList-BodySpaced"/>
      </w:pPr>
      <w:r>
        <w:rPr>
          <w:b/>
          <w:color w:val="00188F"/>
        </w:rPr>
        <w:t>符合延期条件</w:t>
      </w:r>
      <w:r>
        <w:t>：企业和企业订购许可协议中说明了符合延期条件的在线服务。</w:t>
      </w:r>
    </w:p>
    <w:p w:rsidR="005F0ED9" w:rsidRDefault="009924F1">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5F0ED9" w:rsidRDefault="009924F1">
      <w:pPr>
        <w:pStyle w:val="ProductList-BodySpaced"/>
      </w:pPr>
      <w:r>
        <w:rPr>
          <w:b/>
          <w:color w:val="00188F"/>
        </w:rPr>
        <w:t>故障切换权利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5F0ED9" w:rsidRDefault="009924F1">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5F0ED9" w:rsidRDefault="009924F1">
      <w:pPr>
        <w:pStyle w:val="ProductList-BodySpaced"/>
      </w:pPr>
      <w:r>
        <w:rPr>
          <w:b/>
          <w:color w:val="00188F"/>
        </w:rPr>
        <w:t>所含技术</w:t>
      </w:r>
      <w:r>
        <w:t>：指明产品中包括的其他微软组件；请参阅通用许可条款中的</w:t>
      </w:r>
      <w:r>
        <w:t>“</w:t>
      </w:r>
      <w:r>
        <w:t>所含技术</w:t>
      </w:r>
      <w:r>
        <w:t>”</w:t>
      </w:r>
      <w:r>
        <w:t>部分了解详细信息。</w:t>
      </w:r>
    </w:p>
    <w:p w:rsidR="005F0ED9" w:rsidRDefault="009924F1">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5F0ED9" w:rsidRDefault="009924F1">
      <w:pPr>
        <w:pStyle w:val="ProductList-BodySpaced"/>
      </w:pPr>
      <w:r>
        <w:rPr>
          <w:b/>
          <w:color w:val="00188F"/>
        </w:rPr>
        <w:t>许可条款</w:t>
      </w:r>
      <w:r>
        <w:t>：约束产品的部署和使用的条款和条件。</w:t>
      </w:r>
    </w:p>
    <w:p w:rsidR="005F0ED9" w:rsidRDefault="009924F1">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5F0ED9" w:rsidRDefault="009924F1">
      <w:pPr>
        <w:pStyle w:val="ProductList-BodySpaced"/>
      </w:pPr>
      <w:r>
        <w:rPr>
          <w:b/>
          <w:color w:val="00188F"/>
        </w:rPr>
        <w:t>前提</w:t>
      </w:r>
      <w:r>
        <w:t>：指明必须满足哪些额外条件才能购买产品许可。</w:t>
      </w:r>
    </w:p>
    <w:p w:rsidR="005F0ED9" w:rsidRDefault="009924F1">
      <w:pPr>
        <w:pStyle w:val="ProductList-BodySpaced"/>
      </w:pPr>
      <w:r>
        <w:rPr>
          <w:b/>
          <w:color w:val="00188F"/>
        </w:rPr>
        <w:t>前提（软件保障）</w:t>
      </w:r>
      <w:r>
        <w:t>：指明必须满足哪些额外条件才能购买产品的软件保障范围。</w:t>
      </w:r>
    </w:p>
    <w:p w:rsidR="005F0ED9" w:rsidRDefault="009924F1">
      <w:pPr>
        <w:pStyle w:val="ProductList-BodySpaced"/>
      </w:pPr>
      <w:r>
        <w:rPr>
          <w:b/>
          <w:color w:val="00188F"/>
        </w:rPr>
        <w:t>早期版本</w:t>
      </w:r>
      <w:r>
        <w:t>：产品的先前版本以及可用日期。</w:t>
      </w:r>
    </w:p>
    <w:p w:rsidR="005F0ED9" w:rsidRDefault="009924F1">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5F0ED9" w:rsidRDefault="009924F1">
      <w:pPr>
        <w:pStyle w:val="ProductList-BodySpaced"/>
      </w:pPr>
      <w:r>
        <w:rPr>
          <w:b/>
          <w:color w:val="00188F"/>
        </w:rPr>
        <w:t>在线订购计划</w:t>
      </w:r>
      <w:r>
        <w:rPr>
          <w:b/>
          <w:color w:val="00188F"/>
        </w:rPr>
        <w:t xml:space="preserve"> (OSP)</w:t>
      </w:r>
      <w:r>
        <w:t>：通过在线订购计划获得的产品。</w:t>
      </w:r>
    </w:p>
    <w:p w:rsidR="005F0ED9" w:rsidRDefault="009924F1">
      <w:pPr>
        <w:pStyle w:val="ProductList-BodySpaced"/>
      </w:pPr>
      <w:r>
        <w:rPr>
          <w:b/>
          <w:color w:val="00188F"/>
        </w:rPr>
        <w:t>产品组</w:t>
      </w:r>
      <w:r>
        <w:t>：指明产品所属的产品组，用于确定价格折扣。共有三个产品组类别：应用程序、服务器和系统。</w:t>
      </w:r>
    </w:p>
    <w:p w:rsidR="005F0ED9" w:rsidRDefault="009924F1">
      <w:pPr>
        <w:pStyle w:val="ProductList-BodySpaced"/>
      </w:pPr>
      <w:r>
        <w:rPr>
          <w:b/>
          <w:color w:val="00188F"/>
        </w:rPr>
        <w:t>产品特定许可条款</w:t>
      </w:r>
      <w:r>
        <w:t>：指明约束产品部署和使用的产品特定条款和条件包括在下面的使用权利表中。</w:t>
      </w:r>
    </w:p>
    <w:p w:rsidR="005F0ED9" w:rsidRDefault="009924F1">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5F0ED9" w:rsidRDefault="009924F1">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5F0ED9" w:rsidRDefault="009924F1">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5F0ED9" w:rsidRDefault="009924F1">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5F0ED9" w:rsidRDefault="009924F1">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5F0ED9" w:rsidRDefault="009924F1">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5F0ED9" w:rsidRDefault="009924F1">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5F0ED9" w:rsidRDefault="009924F1">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5F0ED9" w:rsidRDefault="009924F1">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5F0ED9" w:rsidRDefault="009924F1">
      <w:pPr>
        <w:pStyle w:val="ProductList-BodySpaced"/>
      </w:pPr>
      <w:r>
        <w:rPr>
          <w:b/>
          <w:color w:val="00188F"/>
        </w:rPr>
        <w:t>符合校正条件</w:t>
      </w:r>
      <w:r>
        <w:t>：企业或企业订购客户可以通过校正订单或年度订购流程订购而不是每月订购一次的在线服务订购许可。</w:t>
      </w:r>
    </w:p>
    <w:p w:rsidR="005F0ED9" w:rsidRDefault="009924F1">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Spaced"/>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Spaced"/>
      </w:pPr>
    </w:p>
    <w:p w:rsidR="005F0ED9" w:rsidRDefault="009924F1">
      <w:pPr>
        <w:pStyle w:val="ProductList-Offering1Heading"/>
        <w:outlineLvl w:val="1"/>
      </w:pPr>
      <w:bookmarkStart w:id="363" w:name="_Sec551"/>
      <w:r>
        <w:t>单元格值</w:t>
      </w:r>
      <w:bookmarkEnd w:id="363"/>
      <w:r>
        <w:fldChar w:fldCharType="begin"/>
      </w:r>
      <w:r>
        <w:instrText xml:space="preserve"> TC "</w:instrText>
      </w:r>
      <w:bookmarkStart w:id="364" w:name="_Toc444074368"/>
      <w:r>
        <w:instrText>单元格值</w:instrText>
      </w:r>
      <w:bookmarkEnd w:id="364"/>
      <w:r>
        <w:instrText>" \l 2</w:instrText>
      </w:r>
      <w:r>
        <w:fldChar w:fldCharType="end"/>
      </w:r>
    </w:p>
    <w:p w:rsidR="005F0ED9" w:rsidRDefault="009924F1">
      <w:pPr>
        <w:pStyle w:val="ProductList-BodySpaced"/>
      </w:pPr>
      <w:r>
        <w:t>单元格值在每个产品说明中的计划可用性表格中会用到，用来指明每个计划中该产品的提供方式。批量许可计划协议中定义了这些产品提供类型。</w:t>
      </w:r>
    </w:p>
    <w:p w:rsidR="005F0ED9" w:rsidRDefault="005F0ED9">
      <w:pPr>
        <w:pStyle w:val="ProductList-BodySpaced"/>
      </w:pPr>
    </w:p>
    <w:p w:rsidR="005F0ED9" w:rsidRDefault="009924F1">
      <w:pPr>
        <w:pStyle w:val="ProductList-BodySpaced"/>
      </w:pPr>
      <w:r>
        <w:rPr>
          <w:b/>
          <w:color w:val="00188F"/>
        </w:rPr>
        <w:t>A</w:t>
      </w:r>
      <w:r>
        <w:t xml:space="preserve">= </w:t>
      </w:r>
      <w:r>
        <w:rPr>
          <w:color w:val="00188F"/>
        </w:rPr>
        <w:t>附加产品</w:t>
      </w:r>
      <w:r>
        <w:t>：该产品作为附加产品提供。</w:t>
      </w:r>
    </w:p>
    <w:p w:rsidR="005F0ED9" w:rsidRDefault="009924F1">
      <w:pPr>
        <w:pStyle w:val="ProductList-BodySpaced"/>
      </w:pPr>
      <w:r>
        <w:rPr>
          <w:b/>
          <w:color w:val="00188F"/>
        </w:rPr>
        <w:t>AO</w:t>
      </w:r>
      <w:r>
        <w:t xml:space="preserve">= </w:t>
      </w:r>
      <w:r>
        <w:rPr>
          <w:color w:val="00188F"/>
        </w:rPr>
        <w:t>附加产品（组织范围）</w:t>
      </w:r>
      <w:r>
        <w:t>：该产品作为组织范围内可订购的附加产品提供。</w:t>
      </w:r>
    </w:p>
    <w:p w:rsidR="005F0ED9" w:rsidRDefault="009924F1">
      <w:pPr>
        <w:pStyle w:val="ProductList-BodySpaced"/>
      </w:pPr>
      <w:r>
        <w:rPr>
          <w:b/>
          <w:color w:val="00188F"/>
        </w:rPr>
        <w:t>AP</w:t>
      </w:r>
      <w:r>
        <w:t xml:space="preserve"> = </w:t>
      </w:r>
      <w:r>
        <w:rPr>
          <w:color w:val="00188F"/>
        </w:rPr>
        <w:t>应用程序平台产品</w:t>
      </w:r>
      <w:r>
        <w:t>：该产品作为应用程序平台产品提供。</w:t>
      </w:r>
    </w:p>
    <w:p w:rsidR="005F0ED9" w:rsidRDefault="009924F1">
      <w:pPr>
        <w:pStyle w:val="ProductList-BodySpaced"/>
      </w:pPr>
      <w:r>
        <w:rPr>
          <w:b/>
          <w:color w:val="00188F"/>
        </w:rPr>
        <w:t>C</w:t>
      </w:r>
      <w:r>
        <w:t xml:space="preserve"> = </w:t>
      </w:r>
      <w:r>
        <w:rPr>
          <w:color w:val="00188F"/>
        </w:rPr>
        <w:t>核心基础结构</w:t>
      </w:r>
      <w:r>
        <w:t>:</w:t>
      </w:r>
      <w:r>
        <w:t>该产品作为核心基础结构产品提供。</w:t>
      </w:r>
    </w:p>
    <w:p w:rsidR="005F0ED9" w:rsidRDefault="009924F1">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rsidR="005F0ED9" w:rsidRDefault="009924F1">
      <w:pPr>
        <w:pStyle w:val="ProductList-BodySpaced"/>
      </w:pPr>
      <w:r>
        <w:rPr>
          <w:b/>
          <w:color w:val="00188F"/>
        </w:rPr>
        <w:t>E</w:t>
      </w:r>
      <w:r>
        <w:t xml:space="preserve"> = </w:t>
      </w:r>
      <w:r>
        <w:rPr>
          <w:color w:val="00188F"/>
        </w:rPr>
        <w:t>企业产品</w:t>
      </w:r>
      <w:r>
        <w:t>：该产品作为企业产品而不是台式计算机产品提供。</w:t>
      </w:r>
    </w:p>
    <w:p w:rsidR="005F0ED9" w:rsidRDefault="009924F1">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5F0ED9" w:rsidRDefault="009924F1">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5F0ED9" w:rsidRDefault="009924F1">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5F0ED9" w:rsidRDefault="009924F1">
      <w:pPr>
        <w:pStyle w:val="ProductList-BodySpaced"/>
      </w:pPr>
      <w:r>
        <w:rPr>
          <w:b/>
          <w:color w:val="00188F"/>
        </w:rPr>
        <w:t>ID</w:t>
      </w:r>
      <w:r>
        <w:t xml:space="preserve">= </w:t>
      </w:r>
      <w:r>
        <w:rPr>
          <w:color w:val="00188F"/>
        </w:rPr>
        <w:t>行业设备</w:t>
      </w:r>
      <w:r>
        <w:t>：该产品作为行业设备计划产品提供。</w:t>
      </w:r>
    </w:p>
    <w:p w:rsidR="005F0ED9" w:rsidRDefault="009924F1">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5F0ED9" w:rsidRDefault="009924F1">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5F0ED9" w:rsidRDefault="009924F1">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5F0ED9" w:rsidRDefault="009924F1">
      <w:pPr>
        <w:pStyle w:val="ProductList-BodySpaced"/>
      </w:pPr>
      <w:r>
        <w:rPr>
          <w:b/>
          <w:color w:val="00188F"/>
        </w:rPr>
        <w:t>OVS</w:t>
      </w:r>
      <w:r>
        <w:t xml:space="preserve"> = </w:t>
      </w:r>
      <w:r>
        <w:rPr>
          <w:color w:val="00188F"/>
        </w:rPr>
        <w:t>仅限开放式价值订购</w:t>
      </w:r>
      <w:r>
        <w:t>：仅在开放式价值订购中提供。</w:t>
      </w:r>
    </w:p>
    <w:p w:rsidR="005F0ED9" w:rsidRDefault="009924F1">
      <w:pPr>
        <w:pStyle w:val="ProductList-BodySpaced"/>
      </w:pPr>
      <w:r>
        <w:rPr>
          <w:b/>
          <w:color w:val="00188F"/>
        </w:rPr>
        <w:t>OW</w:t>
      </w:r>
      <w:r>
        <w:t xml:space="preserve"> = </w:t>
      </w:r>
      <w:r>
        <w:rPr>
          <w:color w:val="00188F"/>
        </w:rPr>
        <w:t>组织范围</w:t>
      </w:r>
      <w:r>
        <w:t>：在组织范围选项下可用。</w:t>
      </w:r>
    </w:p>
    <w:p w:rsidR="005F0ED9" w:rsidRDefault="009924F1">
      <w:pPr>
        <w:pStyle w:val="ProductList-BodySpaced"/>
      </w:pPr>
      <w:r>
        <w:rPr>
          <w:b/>
          <w:color w:val="00188F"/>
        </w:rPr>
        <w:t>P</w:t>
      </w:r>
      <w:r>
        <w:t xml:space="preserve"> = </w:t>
      </w:r>
      <w:r>
        <w:rPr>
          <w:color w:val="00188F"/>
        </w:rPr>
        <w:t>开放式价值中的非组织范围</w:t>
      </w:r>
      <w:r>
        <w:t>：该产品在开放式价值中的非组织范围内提供。</w:t>
      </w:r>
    </w:p>
    <w:p w:rsidR="005F0ED9" w:rsidRDefault="009924F1">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5F0ED9" w:rsidRDefault="009924F1">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5F0ED9" w:rsidRDefault="009924F1">
      <w:pPr>
        <w:pStyle w:val="ProductList-BodySpaced"/>
      </w:pPr>
      <w:r>
        <w:rPr>
          <w:b/>
          <w:color w:val="00188F"/>
        </w:rPr>
        <w:t>ST</w:t>
      </w:r>
      <w:r>
        <w:t xml:space="preserve"> = </w:t>
      </w:r>
      <w:r>
        <w:rPr>
          <w:color w:val="00188F"/>
        </w:rPr>
        <w:t>教育版产品</w:t>
      </w:r>
      <w:r>
        <w:t>：该产品作为教育版产品提供，并且必须为全部学生订购。</w:t>
      </w:r>
    </w:p>
    <w:p w:rsidR="005F0ED9" w:rsidRDefault="009924F1">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5F0ED9" w:rsidRDefault="009924F1">
      <w:pPr>
        <w:pStyle w:val="ProductList-BodySpaced"/>
      </w:pPr>
      <w:r>
        <w:rPr>
          <w:b/>
          <w:color w:val="00188F"/>
        </w:rPr>
        <w:t>UC</w:t>
      </w:r>
      <w:r>
        <w:t xml:space="preserve"> = </w:t>
      </w:r>
      <w:r>
        <w:rPr>
          <w:color w:val="00188F"/>
        </w:rPr>
        <w:t>政府社区云服务（仅美国）</w:t>
      </w:r>
      <w:r>
        <w:t>：在线服务作为美国政府社区云服务提供。</w:t>
      </w:r>
    </w:p>
    <w:p w:rsidR="005F0ED9" w:rsidRDefault="005F0ED9">
      <w:pPr>
        <w:pStyle w:val="ProductList-BodySpaced"/>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Spaced"/>
      </w:pPr>
    </w:p>
    <w:p w:rsidR="005F0ED9" w:rsidRDefault="009924F1">
      <w:pPr>
        <w:pStyle w:val="ProductList-Offering1Heading"/>
        <w:outlineLvl w:val="1"/>
      </w:pPr>
      <w:bookmarkStart w:id="365" w:name="_Sec552"/>
      <w:r>
        <w:t>列标题</w:t>
      </w:r>
      <w:bookmarkEnd w:id="365"/>
      <w:r>
        <w:fldChar w:fldCharType="begin"/>
      </w:r>
      <w:r>
        <w:instrText xml:space="preserve"> TC "</w:instrText>
      </w:r>
      <w:bookmarkStart w:id="366" w:name="_Toc444074369"/>
      <w:r>
        <w:instrText>列标题</w:instrText>
      </w:r>
      <w:bookmarkEnd w:id="366"/>
      <w:r>
        <w:instrText>" \l 2</w:instrText>
      </w:r>
      <w:r>
        <w:fldChar w:fldCharType="end"/>
      </w:r>
    </w:p>
    <w:p w:rsidR="005F0ED9" w:rsidRDefault="009924F1">
      <w:pPr>
        <w:pStyle w:val="ProductList-BodySpaced"/>
      </w:pPr>
      <w:r>
        <w:t>列标题显示在每个产品说明的计划可用性表中，会按计划、提供类型、分值和可用日期来组织计划可用性。</w:t>
      </w:r>
    </w:p>
    <w:p w:rsidR="005F0ED9" w:rsidRDefault="005F0ED9">
      <w:pPr>
        <w:pStyle w:val="ProductList-BodySpaced"/>
      </w:pPr>
    </w:p>
    <w:p w:rsidR="005F0ED9" w:rsidRDefault="009924F1">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5F0ED9" w:rsidRDefault="009924F1">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5F0ED9" w:rsidRDefault="009924F1">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5F0ED9" w:rsidRDefault="009924F1">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5F0ED9" w:rsidRDefault="009924F1">
      <w:pPr>
        <w:pStyle w:val="ProductList-BodySpaced"/>
      </w:pPr>
      <w:r>
        <w:rPr>
          <w:b/>
          <w:color w:val="00188F"/>
        </w:rPr>
        <w:t>L/SA</w:t>
      </w:r>
      <w:r>
        <w:t xml:space="preserve">= </w:t>
      </w:r>
      <w:r>
        <w:rPr>
          <w:color w:val="00188F"/>
        </w:rPr>
        <w:t>许可及软件保障</w:t>
      </w:r>
      <w:r>
        <w:t>：在同时提供可购买的许可及软件保障时指定的分值。</w:t>
      </w:r>
    </w:p>
    <w:p w:rsidR="005F0ED9" w:rsidRDefault="009924F1">
      <w:pPr>
        <w:pStyle w:val="ProductList-BodySpaced"/>
      </w:pPr>
      <w:r>
        <w:rPr>
          <w:b/>
          <w:color w:val="00188F"/>
        </w:rPr>
        <w:t>MPSA</w:t>
      </w:r>
      <w:r>
        <w:t xml:space="preserve"> = </w:t>
      </w:r>
      <w:r>
        <w:rPr>
          <w:color w:val="00188F"/>
        </w:rPr>
        <w:t>微软产品和服务协议</w:t>
      </w:r>
      <w:r>
        <w:t>。</w:t>
      </w:r>
    </w:p>
    <w:p w:rsidR="005F0ED9" w:rsidRDefault="009924F1">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5F0ED9" w:rsidRDefault="009924F1">
      <w:pPr>
        <w:pStyle w:val="ProductList-BodySpaced"/>
      </w:pPr>
      <w:r>
        <w:rPr>
          <w:b/>
        </w:rPr>
        <w:t>OV/OVS</w:t>
      </w:r>
      <w:r>
        <w:rPr>
          <w:color w:val="000000"/>
        </w:rPr>
        <w:t xml:space="preserve">= </w:t>
      </w:r>
      <w:r>
        <w:t>开放式价值和开放式价值订购：包括开放式价值、开放式价值订购、政府开放式价值和政府开放式价值订购。</w:t>
      </w:r>
    </w:p>
    <w:p w:rsidR="005F0ED9" w:rsidRDefault="009924F1">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5F0ED9" w:rsidRDefault="009924F1">
      <w:pPr>
        <w:pStyle w:val="ProductList-BodySpaced"/>
      </w:pPr>
      <w:r>
        <w:rPr>
          <w:b/>
          <w:color w:val="00188F"/>
        </w:rPr>
        <w:t>分值</w:t>
      </w:r>
      <w:r>
        <w:t xml:space="preserve"> = </w:t>
      </w:r>
      <w:r>
        <w:t>分配给产品的该值用于计算适用于客户批量许可协议的批量定价水平。</w:t>
      </w:r>
    </w:p>
    <w:p w:rsidR="005F0ED9" w:rsidRDefault="009924F1">
      <w:pPr>
        <w:pStyle w:val="ProductList-BodySpaced"/>
      </w:pPr>
      <w:r>
        <w:rPr>
          <w:b/>
          <w:color w:val="00188F"/>
        </w:rPr>
        <w:t>SA</w:t>
      </w:r>
      <w:r>
        <w:t xml:space="preserve"> = </w:t>
      </w:r>
      <w:r>
        <w:rPr>
          <w:color w:val="00188F"/>
        </w:rPr>
        <w:t>软件保障</w:t>
      </w:r>
      <w:r>
        <w:t>：为所指示的软件提供软件保障时指定的分值。</w:t>
      </w:r>
    </w:p>
    <w:p w:rsidR="005F0ED9" w:rsidRDefault="009924F1">
      <w:pPr>
        <w:pStyle w:val="ProductList-BodySpaced"/>
      </w:pPr>
      <w:r>
        <w:rPr>
          <w:b/>
          <w:color w:val="00188F"/>
        </w:rPr>
        <w:t>S/S+</w:t>
      </w:r>
      <w:r>
        <w:t xml:space="preserve"> = </w:t>
      </w:r>
      <w:r>
        <w:rPr>
          <w:color w:val="00188F"/>
        </w:rPr>
        <w:t>选择和选择附加</w:t>
      </w:r>
      <w:r>
        <w:t>：这还包括学术选择、学术选择附加、政府选择和政府选择附加。</w:t>
      </w:r>
    </w:p>
    <w:p w:rsidR="005F0ED9" w:rsidRDefault="005F0ED9">
      <w:pPr>
        <w:pStyle w:val="ProductList-BodySpaced"/>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Spaced"/>
      </w:pPr>
    </w:p>
    <w:p w:rsidR="005F0ED9" w:rsidRDefault="009924F1">
      <w:pPr>
        <w:pStyle w:val="ProductList-Offering1Heading"/>
        <w:outlineLvl w:val="1"/>
      </w:pPr>
      <w:bookmarkStart w:id="367" w:name="_Sec553"/>
      <w:r>
        <w:t>定义</w:t>
      </w:r>
      <w:bookmarkEnd w:id="367"/>
      <w:r>
        <w:fldChar w:fldCharType="begin"/>
      </w:r>
      <w:r>
        <w:instrText xml:space="preserve"> TC "</w:instrText>
      </w:r>
      <w:bookmarkStart w:id="368" w:name="_Toc444074370"/>
      <w:r>
        <w:instrText>定义</w:instrText>
      </w:r>
      <w:bookmarkEnd w:id="368"/>
      <w:r>
        <w:instrText>" \l 2</w:instrText>
      </w:r>
      <w:r>
        <w:fldChar w:fldCharType="end"/>
      </w:r>
    </w:p>
    <w:p w:rsidR="005F0ED9" w:rsidRDefault="009924F1">
      <w:pPr>
        <w:pStyle w:val="ProductList-BodySpaced"/>
      </w:pPr>
      <w:r>
        <w:rPr>
          <w:b/>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5F0ED9" w:rsidRDefault="009924F1">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5F0ED9" w:rsidRDefault="009924F1">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5F0ED9" w:rsidRDefault="009924F1">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5F0ED9" w:rsidRDefault="009924F1">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5F0ED9" w:rsidRDefault="009924F1">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5F0ED9" w:rsidRDefault="009924F1">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5F0ED9" w:rsidRDefault="009924F1">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5F0ED9" w:rsidRDefault="009924F1">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5F0ED9" w:rsidRDefault="009924F1">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5F0ED9" w:rsidRDefault="009924F1">
      <w:pPr>
        <w:pStyle w:val="ProductList-BodySpaced"/>
      </w:pPr>
      <w:r>
        <w:rPr>
          <w:b/>
          <w:color w:val="00188F"/>
        </w:rPr>
        <w:t>外部用户</w:t>
      </w:r>
      <w:r>
        <w:t>指除以下用户之外的任何用户：客户或其关联公司的员工，或者客户或其关联公司的现场承包商或现场代理商。</w:t>
      </w:r>
    </w:p>
    <w:p w:rsidR="005F0ED9" w:rsidRDefault="009924F1">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5F0ED9" w:rsidRDefault="009924F1">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5F0ED9" w:rsidRDefault="009924F1">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5F0ED9" w:rsidRDefault="009924F1">
      <w:pPr>
        <w:pStyle w:val="ProductList-BodySpaced"/>
      </w:pPr>
      <w:r>
        <w:rPr>
          <w:b/>
          <w:color w:val="00188F"/>
        </w:rPr>
        <w:t>许可</w:t>
      </w:r>
      <w:r>
        <w:t>指下载、安装、访问和使用某个产品的权利。</w:t>
      </w:r>
    </w:p>
    <w:p w:rsidR="005F0ED9" w:rsidRDefault="009924F1">
      <w:pPr>
        <w:pStyle w:val="ProductList-BodySpaced"/>
      </w:pPr>
      <w:r>
        <w:rPr>
          <w:b/>
          <w:color w:val="00188F"/>
        </w:rPr>
        <w:t>许可设备</w:t>
      </w:r>
      <w:r>
        <w:t>是指分配了许可的单个物理硬件系统。在本定义中，硬件分区或刀片被视为单独的设备。</w:t>
      </w:r>
    </w:p>
    <w:p w:rsidR="005F0ED9" w:rsidRDefault="009924F1">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8">
        <w:r>
          <w:rPr>
            <w:color w:val="00467F"/>
            <w:u w:val="single"/>
          </w:rPr>
          <w:t>http://www.microsoft.com/licensing/software-assurance/license-mobility.aspx</w:t>
        </w:r>
      </w:hyperlink>
      <w:r>
        <w:t xml:space="preserve"> </w:t>
      </w:r>
      <w:r>
        <w:t>上标明的实体，由微软授权可以在共享服务器上托管客户的软件。</w:t>
      </w:r>
    </w:p>
    <w:p w:rsidR="005F0ED9" w:rsidRDefault="009924F1">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5F0ED9" w:rsidRDefault="009924F1">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5F0ED9" w:rsidRDefault="009924F1">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5F0ED9" w:rsidRDefault="009924F1">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5F0ED9" w:rsidRDefault="009924F1">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5F0ED9" w:rsidRDefault="009924F1">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5F0ED9" w:rsidRDefault="009924F1">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5F0ED9" w:rsidRDefault="009924F1">
      <w:pPr>
        <w:pStyle w:val="ProductList-BodySpaced"/>
      </w:pPr>
      <w:r>
        <w:rPr>
          <w:b/>
          <w:color w:val="00188F"/>
        </w:rPr>
        <w:t>物理处理器</w:t>
      </w:r>
      <w:r>
        <w:t>是指物理硬件系统中的处理器。</w:t>
      </w:r>
    </w:p>
    <w:p w:rsidR="005F0ED9" w:rsidRDefault="009924F1">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5F0ED9" w:rsidRDefault="009924F1">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5F0ED9" w:rsidRDefault="009924F1">
      <w:pPr>
        <w:pStyle w:val="ProductList-BodySpaced"/>
      </w:pPr>
      <w:r>
        <w:rPr>
          <w:b/>
          <w:color w:val="00188F"/>
        </w:rPr>
        <w:t>合格第三方设备</w:t>
      </w:r>
      <w:r>
        <w:t>是指不由客户或其关联公司直接或间接控制的设备（例如，第三方的公共自助服务设备）。</w:t>
      </w:r>
    </w:p>
    <w:p w:rsidR="005F0ED9" w:rsidRDefault="009924F1">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5F0ED9" w:rsidRDefault="009924F1">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5F0ED9" w:rsidRDefault="009924F1">
      <w:pPr>
        <w:pStyle w:val="ProductList-BodySpaced"/>
      </w:pPr>
      <w:r>
        <w:rPr>
          <w:b/>
          <w:color w:val="00188F"/>
        </w:rPr>
        <w:t>服务器</w:t>
      </w:r>
      <w:r>
        <w:t>是指一种能够运行服务器软件的物理硬件系统。</w:t>
      </w:r>
    </w:p>
    <w:p w:rsidR="005F0ED9" w:rsidRDefault="009924F1">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5F0ED9" w:rsidRDefault="009924F1">
      <w:pPr>
        <w:pStyle w:val="ProductList-BodySpaced"/>
      </w:pPr>
      <w:r>
        <w:rPr>
          <w:b/>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5F0ED9" w:rsidRDefault="009924F1">
      <w:pPr>
        <w:pStyle w:val="ProductList-BodySpaced"/>
      </w:pPr>
      <w:r>
        <w:rPr>
          <w:b/>
          <w:color w:val="00188F"/>
        </w:rPr>
        <w:t>虚拟内核</w:t>
      </w:r>
      <w:r>
        <w:t>是指虚拟硬件系统中的处理能力单元。虚拟内核是一个或多个硬件线程的虚拟表示形式。</w:t>
      </w:r>
    </w:p>
    <w:p w:rsidR="005F0ED9" w:rsidRDefault="009924F1">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5F0ED9" w:rsidRDefault="009924F1">
      <w:pPr>
        <w:pStyle w:val="ProductList-BodySpaced"/>
      </w:pPr>
      <w:r>
        <w:t>您可以使用</w:t>
      </w:r>
      <w:r>
        <w:t xml:space="preserve"> Internet Web </w:t>
      </w:r>
      <w:r>
        <w:t>解决方案中的软件来运行：</w:t>
      </w:r>
    </w:p>
    <w:p w:rsidR="005F0ED9" w:rsidRDefault="009924F1">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rsidR="005F0ED9" w:rsidRDefault="009924F1">
      <w:pPr>
        <w:pStyle w:val="ProductList-Bullet"/>
        <w:numPr>
          <w:ilvl w:val="0"/>
          <w:numId w:val="37"/>
        </w:numPr>
      </w:pPr>
      <w:r>
        <w:t>仅用于支持</w:t>
      </w:r>
      <w:r>
        <w:t xml:space="preserve"> Internet Web </w:t>
      </w:r>
      <w:r>
        <w:t>解决方案的数据库引擎软件（例如</w:t>
      </w:r>
      <w:r>
        <w:t xml:space="preserve"> Microsoft SQL Server</w:t>
      </w:r>
      <w:r>
        <w:t>）；或</w:t>
      </w:r>
    </w:p>
    <w:p w:rsidR="005F0ED9" w:rsidRDefault="009924F1">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rsidR="005F0ED9" w:rsidRDefault="009924F1">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5F0ED9" w:rsidRDefault="005F0ED9">
      <w:pPr>
        <w:pStyle w:val="ProductList-BodySpaced"/>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Spaced"/>
      </w:pPr>
    </w:p>
    <w:p w:rsidR="005F0ED9" w:rsidRDefault="005F0ED9">
      <w:pPr>
        <w:sectPr w:rsidR="005F0ED9">
          <w:headerReference w:type="default" r:id="rId139"/>
          <w:footerReference w:type="default" r:id="rId140"/>
          <w:type w:val="continuous"/>
          <w:pgSz w:w="12240" w:h="15840" w:code="1"/>
          <w:pgMar w:top="1170" w:right="720" w:bottom="720" w:left="720" w:header="432" w:footer="288" w:gutter="0"/>
          <w:cols w:space="360"/>
        </w:sectPr>
      </w:pPr>
    </w:p>
    <w:p w:rsidR="005F0ED9" w:rsidRDefault="009924F1">
      <w:pPr>
        <w:pStyle w:val="ProductList-SectionHeading"/>
        <w:pageBreakBefore/>
        <w:outlineLvl w:val="0"/>
      </w:pPr>
      <w:bookmarkStart w:id="369" w:name="_Sec591"/>
      <w:bookmarkEnd w:id="359"/>
      <w:r>
        <w:t>附录</w:t>
      </w:r>
      <w:r>
        <w:t xml:space="preserve"> A – CAL/ML </w:t>
      </w:r>
      <w:r>
        <w:t>等效许可</w:t>
      </w:r>
      <w:r>
        <w:fldChar w:fldCharType="begin"/>
      </w:r>
      <w:r>
        <w:instrText xml:space="preserve"> TC "</w:instrText>
      </w:r>
      <w:bookmarkStart w:id="370" w:name="_Toc444074371"/>
      <w:r>
        <w:instrText>附录</w:instrText>
      </w:r>
      <w:r>
        <w:instrText xml:space="preserve"> A – CAL/ML </w:instrText>
      </w:r>
      <w:r>
        <w:instrText>等效许可</w:instrText>
      </w:r>
      <w:bookmarkEnd w:id="370"/>
      <w:r>
        <w:instrText>" \l 1</w:instrText>
      </w:r>
      <w:r>
        <w:fldChar w:fldCharType="end"/>
      </w:r>
    </w:p>
    <w:p w:rsidR="005F0ED9" w:rsidRDefault="009924F1">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5F0ED9" w:rsidRDefault="005F0ED9">
      <w:pPr>
        <w:pStyle w:val="ProductList-Body"/>
      </w:pPr>
    </w:p>
    <w:tbl>
      <w:tblPr>
        <w:tblStyle w:val="PURTable"/>
        <w:tblW w:w="0" w:type="dxa"/>
        <w:tblLook w:val="04A0" w:firstRow="1" w:lastRow="0" w:firstColumn="1" w:lastColumn="0" w:noHBand="0" w:noVBand="1"/>
      </w:tblPr>
      <w:tblGrid>
        <w:gridCol w:w="587"/>
        <w:gridCol w:w="602"/>
        <w:gridCol w:w="602"/>
        <w:gridCol w:w="602"/>
        <w:gridCol w:w="602"/>
        <w:gridCol w:w="601"/>
        <w:gridCol w:w="677"/>
        <w:gridCol w:w="679"/>
        <w:gridCol w:w="964"/>
        <w:gridCol w:w="677"/>
        <w:gridCol w:w="601"/>
        <w:gridCol w:w="677"/>
        <w:gridCol w:w="679"/>
        <w:gridCol w:w="964"/>
        <w:gridCol w:w="677"/>
        <w:gridCol w:w="601"/>
      </w:tblGrid>
      <w:tr w:rsidR="005F0ED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F0ED9" w:rsidRDefault="005F0ED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F0ED9" w:rsidRDefault="009924F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F0ED9" w:rsidRDefault="009924F1">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F0ED9" w:rsidRDefault="009924F1">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F0ED9" w:rsidRDefault="009924F1">
            <w:pPr>
              <w:pStyle w:val="ProductList-TableBody"/>
              <w:jc w:val="center"/>
            </w:pPr>
            <w:r>
              <w:rPr>
                <w:color w:val="FFFFFF"/>
              </w:rPr>
              <w:t>企业移动性</w:t>
            </w:r>
          </w:p>
        </w:tc>
      </w:tr>
      <w:tr w:rsidR="005F0ED9">
        <w:tc>
          <w:tcPr>
            <w:tcW w:w="620" w:type="dxa"/>
            <w:tcBorders>
              <w:top w:val="none" w:sz="4" w:space="0" w:color="BFBFBF"/>
              <w:left w:val="none" w:sz="24" w:space="0" w:color="808080"/>
              <w:bottom w:val="single" w:sz="4" w:space="0" w:color="FFFFFF"/>
              <w:right w:val="single" w:sz="6" w:space="0" w:color="FFFFFF"/>
            </w:tcBorders>
          </w:tcPr>
          <w:p w:rsidR="005F0ED9" w:rsidRDefault="009924F1">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F0ED9" w:rsidRDefault="009924F1">
            <w:pPr>
              <w:pStyle w:val="ProductList-TableBody"/>
              <w:jc w:val="center"/>
            </w:pPr>
            <w:r>
              <w:rPr>
                <w:color w:val="FFFFFF"/>
              </w:rPr>
              <w:t>套件</w:t>
            </w: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Exchange Server 2016 Standard</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793">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793">
              <w:r w:rsidR="009924F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Exchange Server 2016 Enterprise</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793">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793">
              <w:r w:rsidR="009924F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SharePoint Server 2013</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798">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798">
              <w:r w:rsidR="009924F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Microsoft Audit and Control Management Server 2013</w:t>
            </w: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798">
              <w:r w:rsidR="009924F1">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Skype for Business Server 2015</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799">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799">
              <w:r w:rsidR="009924F1">
                <w:rPr>
                  <w:color w:val="00467F"/>
                  <w:u w:val="single"/>
                </w:rPr>
                <w:t>附加</w:t>
              </w:r>
            </w:hyperlink>
            <w:r w:rsidR="009924F1">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799">
              <w:r w:rsidR="009924F1">
                <w:rPr>
                  <w:color w:val="00467F"/>
                  <w:u w:val="single"/>
                </w:rPr>
                <w:t>附加</w:t>
              </w:r>
            </w:hyperlink>
            <w:r w:rsidR="009924F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Windows MultiPoint Server 2012 Standard</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800">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800">
              <w:r w:rsidR="009924F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Windows MultiPoint Server 2012 Premium</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800">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800">
              <w:r w:rsidR="009924F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Windows Server 2012 R2 Standard</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807">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807">
              <w:r w:rsidR="009924F1">
                <w:rPr>
                  <w:color w:val="00467F"/>
                  <w:u w:val="single"/>
                </w:rPr>
                <w:t>附加</w:t>
              </w:r>
            </w:hyperlink>
            <w:r w:rsidR="009924F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807">
              <w:r w:rsidR="009924F1">
                <w:rPr>
                  <w:color w:val="00467F"/>
                  <w:u w:val="single"/>
                </w:rPr>
                <w:t>附加</w:t>
              </w:r>
            </w:hyperlink>
            <w:r w:rsidR="009924F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Windows Server 2012 R2 Data Center</w:t>
            </w: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807">
              <w:r w:rsidR="009924F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tcBorders>
              <w:top w:val="dashed" w:sz="4" w:space="0" w:color="BFBFBF"/>
              <w:left w:val="none" w:sz="24" w:space="0" w:color="808080"/>
              <w:bottom w:val="dashed" w:sz="4" w:space="0" w:color="BFBFBF"/>
              <w:right w:val="single" w:sz="6" w:space="0" w:color="FFFFFF"/>
            </w:tcBorders>
          </w:tcPr>
          <w:p w:rsidR="005F0ED9" w:rsidRDefault="00A80C6F">
            <w:pPr>
              <w:pStyle w:val="ProductList-TableBody"/>
            </w:pPr>
            <w:hyperlink w:anchor="_Sec807">
              <w:r w:rsidR="009924F1">
                <w:rPr>
                  <w:color w:val="00467F"/>
                  <w:u w:val="single"/>
                </w:rPr>
                <w:t>附加</w:t>
              </w:r>
            </w:hyperlink>
            <w:r w:rsidR="009924F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807">
              <w:r w:rsidR="009924F1">
                <w:rPr>
                  <w:color w:val="00467F"/>
                  <w:u w:val="single"/>
                </w:rPr>
                <w:t>附加</w:t>
              </w:r>
            </w:hyperlink>
            <w:r w:rsidR="009924F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Advanced Threat Analytics 2016</w:t>
            </w:r>
          </w:p>
        </w:tc>
      </w:tr>
      <w:tr w:rsidR="005F0ED9">
        <w:tc>
          <w:tcPr>
            <w:tcW w:w="620" w:type="dxa"/>
            <w:tcBorders>
              <w:top w:val="dashed" w:sz="4" w:space="0" w:color="BFBFBF"/>
              <w:left w:val="none" w:sz="24" w:space="0" w:color="808080"/>
              <w:bottom w:val="single" w:sz="4" w:space="0" w:color="FFFFFF"/>
              <w:right w:val="single" w:sz="6" w:space="0" w:color="FFFFFF"/>
            </w:tcBorders>
          </w:tcPr>
          <w:p w:rsidR="005F0ED9" w:rsidRDefault="00A80C6F">
            <w:pPr>
              <w:pStyle w:val="ProductList-TableBody"/>
            </w:pPr>
            <w:hyperlink w:anchor="_Sec801">
              <w:r w:rsidR="009924F1">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F0ED9" w:rsidRDefault="005F0ED9">
            <w:pPr>
              <w:pStyle w:val="ProductList-TableBody"/>
              <w:jc w:val="center"/>
            </w:pPr>
          </w:p>
        </w:tc>
      </w:tr>
      <w:tr w:rsidR="005F0ED9">
        <w:tc>
          <w:tcPr>
            <w:tcW w:w="620" w:type="dxa"/>
            <w:gridSpan w:val="16"/>
            <w:tcBorders>
              <w:top w:val="single" w:sz="4" w:space="0" w:color="FFFFFF"/>
              <w:left w:val="single" w:sz="6" w:space="0" w:color="FFFFFF"/>
              <w:bottom w:val="single" w:sz="4" w:space="0" w:color="FFFFFF"/>
              <w:right w:val="single" w:sz="6" w:space="0" w:color="FFFFFF"/>
            </w:tcBorders>
          </w:tcPr>
          <w:p w:rsidR="005F0ED9" w:rsidRDefault="009924F1">
            <w:pPr>
              <w:pStyle w:val="ProductList-TableBody"/>
            </w:pPr>
            <w:r>
              <w:rPr>
                <w:b/>
              </w:rPr>
              <w:t>System Center 2012 R2 Configuration Manager</w:t>
            </w:r>
          </w:p>
        </w:tc>
      </w:tr>
      <w:tr w:rsidR="005F0ED9">
        <w:tc>
          <w:tcPr>
            <w:tcW w:w="620" w:type="dxa"/>
            <w:tcBorders>
              <w:top w:val="dashed" w:sz="4" w:space="0" w:color="BFBFBF"/>
              <w:left w:val="none" w:sz="24" w:space="0" w:color="808080"/>
              <w:bottom w:val="none" w:sz="4" w:space="0" w:color="6E6E6E"/>
              <w:right w:val="single" w:sz="6" w:space="0" w:color="FFFFFF"/>
            </w:tcBorders>
          </w:tcPr>
          <w:p w:rsidR="005F0ED9" w:rsidRDefault="00A80C6F">
            <w:pPr>
              <w:pStyle w:val="ProductList-TableBody"/>
            </w:pPr>
            <w:hyperlink w:anchor="_Sec802">
              <w:r w:rsidR="009924F1">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F0ED9" w:rsidRDefault="005F0ED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F0ED9" w:rsidRDefault="005F0ED9">
            <w:pPr>
              <w:pStyle w:val="ProductList-TableBody"/>
              <w:jc w:val="center"/>
            </w:pPr>
          </w:p>
        </w:tc>
      </w:tr>
    </w:tbl>
    <w:p w:rsidR="005F0ED9" w:rsidRDefault="009924F1">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5F0ED9" w:rsidRDefault="009924F1">
      <w:pPr>
        <w:pStyle w:val="ProductList-SectionHeading"/>
        <w:pageBreakBefore/>
        <w:outlineLvl w:val="0"/>
      </w:pPr>
      <w:bookmarkStart w:id="371" w:name="_Sec564"/>
      <w:bookmarkEnd w:id="369"/>
      <w:r>
        <w:t>附录</w:t>
      </w:r>
      <w:r>
        <w:t xml:space="preserve"> B – </w:t>
      </w:r>
      <w:r>
        <w:t>软件保障</w:t>
      </w:r>
      <w:r>
        <w:fldChar w:fldCharType="begin"/>
      </w:r>
      <w:r>
        <w:instrText xml:space="preserve"> TC "</w:instrText>
      </w:r>
      <w:bookmarkStart w:id="372" w:name="_Toc444074372"/>
      <w:r>
        <w:instrText>附录</w:instrText>
      </w:r>
      <w:r>
        <w:instrText xml:space="preserve"> B – </w:instrText>
      </w:r>
      <w:r>
        <w:instrText>软件保障</w:instrText>
      </w:r>
      <w:bookmarkEnd w:id="372"/>
      <w:r>
        <w:instrText>" \l 1</w:instrText>
      </w:r>
      <w:r>
        <w:fldChar w:fldCharType="end"/>
      </w:r>
    </w:p>
    <w:p w:rsidR="005F0ED9" w:rsidRDefault="009924F1">
      <w:pPr>
        <w:pStyle w:val="ProductList-Offering1Heading"/>
        <w:outlineLvl w:val="1"/>
      </w:pPr>
      <w:bookmarkStart w:id="373" w:name="_Sec573"/>
      <w:r>
        <w:t>购买软件保障</w:t>
      </w:r>
      <w:bookmarkEnd w:id="373"/>
      <w:r>
        <w:fldChar w:fldCharType="begin"/>
      </w:r>
      <w:r>
        <w:instrText xml:space="preserve"> TC "</w:instrText>
      </w:r>
      <w:bookmarkStart w:id="374" w:name="_Toc444074373"/>
      <w:r>
        <w:instrText>购买软件保障</w:instrText>
      </w:r>
      <w:bookmarkEnd w:id="374"/>
      <w:r>
        <w:instrText>" \l 2</w:instrText>
      </w:r>
      <w:r>
        <w:fldChar w:fldCharType="end"/>
      </w:r>
    </w:p>
    <w:p w:rsidR="005F0ED9" w:rsidRDefault="009924F1">
      <w:pPr>
        <w:pStyle w:val="ProductList-Body"/>
      </w:pPr>
      <w:r>
        <w:t>在购买软件保障时，客户可以选择三种不同级别的承诺，因计划而异。客户可以：</w:t>
      </w:r>
    </w:p>
    <w:p w:rsidR="005F0ED9" w:rsidRDefault="009924F1">
      <w:pPr>
        <w:pStyle w:val="ProductList-Bullet"/>
        <w:numPr>
          <w:ilvl w:val="0"/>
          <w:numId w:val="38"/>
        </w:numPr>
      </w:pPr>
      <w:r>
        <w:t>承诺在所有平台产品上附加软件保障。</w:t>
      </w:r>
    </w:p>
    <w:p w:rsidR="005F0ED9" w:rsidRDefault="009924F1">
      <w:pPr>
        <w:pStyle w:val="ProductList-Bullet"/>
        <w:numPr>
          <w:ilvl w:val="0"/>
          <w:numId w:val="38"/>
        </w:numPr>
      </w:pPr>
      <w:r>
        <w:t>承诺对按特定产品组（应用程序、系统或服务器）购买的所有产品附加软件保障，称为软件保障成员资格（以下简称</w:t>
      </w:r>
      <w:r>
        <w:t>“SAM”</w:t>
      </w:r>
      <w:r>
        <w:t>）。</w:t>
      </w:r>
    </w:p>
    <w:p w:rsidR="005F0ED9" w:rsidRDefault="009924F1">
      <w:pPr>
        <w:pStyle w:val="ProductList-Bullet"/>
        <w:numPr>
          <w:ilvl w:val="0"/>
          <w:numId w:val="38"/>
        </w:numPr>
      </w:pPr>
      <w:r>
        <w:t>购买个别产品的软件保障，而对于将来是否购买其他产品的软件保障则不作承诺。</w:t>
      </w:r>
    </w:p>
    <w:p w:rsidR="005F0ED9" w:rsidRDefault="005F0ED9">
      <w:pPr>
        <w:pStyle w:val="ProductList-Body"/>
      </w:pPr>
    </w:p>
    <w:p w:rsidR="005F0ED9" w:rsidRDefault="009924F1">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5F0ED9" w:rsidRDefault="005F0ED9">
      <w:pPr>
        <w:pStyle w:val="ProductList-Body"/>
      </w:pPr>
    </w:p>
    <w:p w:rsidR="005F0ED9" w:rsidRDefault="009924F1">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1551"/>
        <w:gridCol w:w="1551"/>
        <w:gridCol w:w="1616"/>
        <w:gridCol w:w="6072"/>
      </w:tblGrid>
      <w:tr w:rsidR="005F0ED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计划</w:t>
            </w:r>
          </w:p>
        </w:tc>
      </w:tr>
      <w:tr w:rsidR="005F0ED9">
        <w:tc>
          <w:tcPr>
            <w:tcW w:w="24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中的企业产品。有关通过微软产品和服务协议</w:t>
            </w:r>
            <w:r>
              <w:t xml:space="preserve"> (MPSA) </w:t>
            </w:r>
            <w:r>
              <w:t>的信息，请参</w:t>
            </w:r>
            <w:r>
              <w:t xml:space="preserve"> MSPA </w:t>
            </w:r>
            <w:r>
              <w:t>许可手册，网址为</w:t>
            </w:r>
            <w:r>
              <w:t xml:space="preserve"> </w:t>
            </w:r>
            <w:hyperlink r:id="rId141">
              <w:r>
                <w:rPr>
                  <w:color w:val="00467F"/>
                  <w:u w:val="single"/>
                </w:rPr>
                <w:t>http://microsoftvolumelicensing.com/DocumentSearch.aspx?Mode=3&amp;DocumentTypeId=44</w:t>
              </w:r>
            </w:hyperlink>
            <w:r>
              <w:t>。</w:t>
            </w:r>
          </w:p>
        </w:tc>
      </w:tr>
      <w:tr w:rsidR="005F0ED9">
        <w:tc>
          <w:tcPr>
            <w:tcW w:w="24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软件保障可用</w:t>
            </w:r>
          </w:p>
        </w:tc>
        <w:tc>
          <w:tcPr>
            <w:tcW w:w="0" w:type="auto"/>
            <w:vMerge/>
          </w:tcPr>
          <w:p w:rsidR="005F0ED9" w:rsidRDefault="005F0ED9"/>
        </w:tc>
      </w:tr>
    </w:tbl>
    <w:p w:rsidR="005F0ED9" w:rsidRDefault="005F0ED9">
      <w:pPr>
        <w:pStyle w:val="ProductList-Body"/>
      </w:pPr>
    </w:p>
    <w:p w:rsidR="005F0ED9" w:rsidRDefault="009924F1">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5F0ED9" w:rsidRDefault="005F0ED9">
      <w:pPr>
        <w:pStyle w:val="ProductList-Body"/>
      </w:pPr>
    </w:p>
    <w:p w:rsidR="005F0ED9" w:rsidRDefault="009924F1">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5F0ED9" w:rsidRDefault="005F0ED9">
      <w:pPr>
        <w:pStyle w:val="ProductList-Body"/>
      </w:pPr>
    </w:p>
    <w:p w:rsidR="005F0ED9" w:rsidRDefault="009924F1">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
        <w:outlineLvl w:val="1"/>
      </w:pPr>
      <w:bookmarkStart w:id="375" w:name="_Sec574"/>
      <w:r>
        <w:t>续签软件保障</w:t>
      </w:r>
      <w:bookmarkEnd w:id="375"/>
      <w:r>
        <w:fldChar w:fldCharType="begin"/>
      </w:r>
      <w:r>
        <w:instrText xml:space="preserve"> TC "</w:instrText>
      </w:r>
      <w:bookmarkStart w:id="376" w:name="_Toc444074374"/>
      <w:r>
        <w:instrText>续签软件保障</w:instrText>
      </w:r>
      <w:bookmarkEnd w:id="376"/>
      <w:r>
        <w:instrText>" \l 2</w:instrText>
      </w:r>
      <w:r>
        <w:fldChar w:fldCharType="end"/>
      </w:r>
    </w:p>
    <w:p w:rsidR="005F0ED9" w:rsidRDefault="009924F1">
      <w:pPr>
        <w:pStyle w:val="ProductList-ClauseHeading"/>
        <w:outlineLvl w:val="2"/>
      </w:pPr>
      <w:r>
        <w:t>按同一协议续签范围</w:t>
      </w:r>
    </w:p>
    <w:p w:rsidR="005F0ED9" w:rsidRDefault="009924F1">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5F0ED9" w:rsidRDefault="005F0ED9">
      <w:pPr>
        <w:pStyle w:val="ProductList-Body"/>
      </w:pPr>
    </w:p>
    <w:p w:rsidR="005F0ED9" w:rsidRDefault="009924F1">
      <w:pPr>
        <w:pStyle w:val="ProductList-SubClauseHeading"/>
        <w:outlineLvl w:val="3"/>
      </w:pPr>
      <w:r>
        <w:t>开放许可</w:t>
      </w:r>
    </w:p>
    <w:p w:rsidR="005F0ED9" w:rsidRDefault="009924F1">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5F0ED9" w:rsidRDefault="005F0ED9">
      <w:pPr>
        <w:pStyle w:val="ProductList-BodyIndented"/>
      </w:pPr>
    </w:p>
    <w:p w:rsidR="005F0ED9" w:rsidRDefault="009924F1">
      <w:pPr>
        <w:pStyle w:val="ProductList-SubClauseHeading"/>
        <w:outlineLvl w:val="3"/>
      </w:pPr>
      <w:r>
        <w:t>企业协议</w:t>
      </w:r>
    </w:p>
    <w:p w:rsidR="005F0ED9" w:rsidRDefault="009924F1">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5F0ED9" w:rsidRDefault="005F0ED9">
      <w:pPr>
        <w:pStyle w:val="ProductList-BodyIndented"/>
      </w:pPr>
    </w:p>
    <w:p w:rsidR="005F0ED9" w:rsidRDefault="009924F1">
      <w:pPr>
        <w:pStyle w:val="ProductList-SubClauseHeading"/>
        <w:outlineLvl w:val="3"/>
      </w:pPr>
      <w:r>
        <w:t>应用程序平台许可登记表</w:t>
      </w:r>
    </w:p>
    <w:p w:rsidR="005F0ED9" w:rsidRDefault="009924F1">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5F0ED9" w:rsidRDefault="005F0ED9">
      <w:pPr>
        <w:pStyle w:val="ProductList-BodyIndented"/>
      </w:pPr>
    </w:p>
    <w:p w:rsidR="005F0ED9" w:rsidRDefault="009924F1">
      <w:pPr>
        <w:pStyle w:val="ProductList-ClauseHeading"/>
        <w:outlineLvl w:val="2"/>
      </w:pPr>
      <w:r>
        <w:t>续签另一协议的范围</w:t>
      </w:r>
    </w:p>
    <w:p w:rsidR="005F0ED9" w:rsidRDefault="009924F1">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5F0ED9" w:rsidRDefault="005F0ED9">
      <w:pPr>
        <w:pStyle w:val="ProductList-Body"/>
      </w:pPr>
    </w:p>
    <w:p w:rsidR="005F0ED9" w:rsidRDefault="009924F1">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5F0ED9" w:rsidRDefault="005F0ED9">
      <w:pPr>
        <w:pStyle w:val="ProductList-Body"/>
      </w:pPr>
    </w:p>
    <w:p w:rsidR="005F0ED9" w:rsidRDefault="009924F1">
      <w:pPr>
        <w:pStyle w:val="ProductList-ClauseHeading"/>
        <w:outlineLvl w:val="2"/>
      </w:pPr>
      <w:r>
        <w:t>为客户端访问许可（以下简称</w:t>
      </w:r>
      <w:r>
        <w:t>“CAL”</w:t>
      </w:r>
      <w:r>
        <w:t>）和客户端管理许可（以下简称</w:t>
      </w:r>
      <w:r>
        <w:t>“ML”</w:t>
      </w:r>
      <w:r>
        <w:t>）续签软件保障范围</w:t>
      </w:r>
    </w:p>
    <w:p w:rsidR="005F0ED9" w:rsidRDefault="009924F1">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5F0ED9" w:rsidRDefault="009924F1">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
        <w:outlineLvl w:val="1"/>
      </w:pPr>
      <w:bookmarkStart w:id="377" w:name="_Sec575"/>
      <w:r>
        <w:t>为已停用的产品或生命周期已结束的产品迁移许可</w:t>
      </w:r>
      <w:bookmarkEnd w:id="377"/>
      <w:r>
        <w:fldChar w:fldCharType="begin"/>
      </w:r>
      <w:r>
        <w:instrText xml:space="preserve"> TC "</w:instrText>
      </w:r>
      <w:bookmarkStart w:id="378" w:name="_Toc444074375"/>
      <w:r>
        <w:instrText>为已停用的产品或生命周期已结束的产品迁移许可</w:instrText>
      </w:r>
      <w:bookmarkEnd w:id="378"/>
      <w:r>
        <w:instrText>" \l 2</w:instrText>
      </w:r>
      <w:r>
        <w:fldChar w:fldCharType="end"/>
      </w:r>
    </w:p>
    <w:p w:rsidR="005F0ED9" w:rsidRDefault="009924F1">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ody"/>
      </w:pPr>
      <w:r>
        <w:t>在本节中，</w:t>
      </w:r>
      <w:r>
        <w:t>“</w:t>
      </w:r>
      <w:r>
        <w:rPr>
          <w:b/>
          <w:color w:val="00188F"/>
        </w:rPr>
        <w:t>迁移许可</w:t>
      </w:r>
      <w:r>
        <w:t>”</w:t>
      </w:r>
      <w:r>
        <w:t>本节引用的产品说明中授予的权利。</w:t>
      </w:r>
    </w:p>
    <w:p w:rsidR="005F0ED9" w:rsidRDefault="005F0ED9">
      <w:pPr>
        <w:pStyle w:val="ProductList-Body"/>
      </w:pPr>
    </w:p>
    <w:p w:rsidR="005F0ED9" w:rsidRDefault="009924F1">
      <w:pPr>
        <w:pStyle w:val="ProductList-Body"/>
      </w:pPr>
      <w:r>
        <w:t>除非另有规定，否则在产品说明中：</w:t>
      </w:r>
    </w:p>
    <w:p w:rsidR="005F0ED9" w:rsidRDefault="009924F1">
      <w:pPr>
        <w:pStyle w:val="ProductList-Bullet"/>
        <w:numPr>
          <w:ilvl w:val="0"/>
          <w:numId w:val="39"/>
        </w:numPr>
      </w:pPr>
      <w:r>
        <w:t>客户可以升级到并使用迁移许可下的软件，以取代合格许可下的软件。客户不得同时使用这两种产品许可下的软件。</w:t>
      </w:r>
    </w:p>
    <w:p w:rsidR="005F0ED9" w:rsidRDefault="009924F1">
      <w:pPr>
        <w:pStyle w:val="ProductList-Bullet"/>
        <w:numPr>
          <w:ilvl w:val="0"/>
          <w:numId w:val="39"/>
        </w:numPr>
      </w:pPr>
      <w:r>
        <w:t>对于客户的每一份合格许可，将授予一份迁移许可。</w:t>
      </w:r>
    </w:p>
    <w:p w:rsidR="005F0ED9" w:rsidRDefault="009924F1">
      <w:pPr>
        <w:pStyle w:val="ProductList-Bullet"/>
        <w:numPr>
          <w:ilvl w:val="0"/>
          <w:numId w:val="39"/>
        </w:numPr>
      </w:pPr>
      <w:r>
        <w:t>如果客户依照合格许可获得软件的永久使用权利，则依照迁移许可获得的软件使用权利也是永久性的；否则，当基础合格许可期满时，依照迁移许可获得的权利也将期满。</w:t>
      </w:r>
    </w:p>
    <w:p w:rsidR="005F0ED9" w:rsidRDefault="009924F1">
      <w:pPr>
        <w:pStyle w:val="ProductList-Bullet"/>
        <w:numPr>
          <w:ilvl w:val="0"/>
          <w:numId w:val="3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5F0ED9" w:rsidRDefault="009924F1">
      <w:pPr>
        <w:pStyle w:val="ProductList-Bullet"/>
        <w:numPr>
          <w:ilvl w:val="0"/>
          <w:numId w:val="39"/>
        </w:numPr>
      </w:pPr>
      <w:r>
        <w:t>客户不得脱离合格许可单独转让迁移许可。</w:t>
      </w:r>
    </w:p>
    <w:p w:rsidR="005F0ED9" w:rsidRDefault="009924F1">
      <w:pPr>
        <w:pStyle w:val="ProductList-Bullet"/>
        <w:numPr>
          <w:ilvl w:val="0"/>
          <w:numId w:val="3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Offering1Heading"/>
        <w:outlineLvl w:val="1"/>
      </w:pPr>
      <w:bookmarkStart w:id="379" w:name="_Sec576"/>
      <w:r>
        <w:t>软件保障权益</w:t>
      </w:r>
      <w:bookmarkEnd w:id="379"/>
      <w:r>
        <w:fldChar w:fldCharType="begin"/>
      </w:r>
      <w:r>
        <w:instrText xml:space="preserve"> TC "</w:instrText>
      </w:r>
      <w:bookmarkStart w:id="380" w:name="_Toc444074376"/>
      <w:r>
        <w:instrText>软件保障权益</w:instrText>
      </w:r>
      <w:bookmarkEnd w:id="380"/>
      <w:r>
        <w:instrText>" \l 2</w:instrText>
      </w:r>
      <w:r>
        <w:fldChar w:fldCharType="end"/>
      </w:r>
    </w:p>
    <w:p w:rsidR="005F0ED9" w:rsidRDefault="009924F1">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5F0ED9" w:rsidRDefault="009924F1">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服务器产品组</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77">
              <w:r w:rsidR="009924F1">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79">
              <w:r w:rsidR="009924F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0">
              <w:r w:rsidR="009924F1">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1">
              <w:r w:rsidR="009924F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755">
              <w:r w:rsidR="009924F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841">
              <w:r w:rsidR="009924F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651">
              <w:r w:rsidR="009924F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841">
              <w:r w:rsidR="009924F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2">
              <w:r w:rsidR="009924F1">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3">
              <w:r w:rsidR="009924F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4">
              <w:r w:rsidR="009924F1">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5">
              <w:r w:rsidR="009924F1">
                <w:rPr>
                  <w:color w:val="00467F"/>
                  <w:u w:val="single"/>
                </w:rPr>
                <w:t>全天候</w:t>
              </w:r>
              <w:r w:rsidR="009924F1">
                <w:rPr>
                  <w:color w:val="00467F"/>
                  <w:u w:val="single"/>
                </w:rPr>
                <w:t xml:space="preserve"> (24x7) </w:t>
              </w:r>
              <w:r w:rsidR="009924F1">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6">
              <w:r w:rsidR="009924F1">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818">
              <w:r w:rsidR="009924F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7">
              <w:r w:rsidR="009924F1">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838">
              <w:r w:rsidR="009924F1">
                <w:rPr>
                  <w:color w:val="00467F"/>
                  <w:u w:val="single"/>
                </w:rPr>
                <w:t xml:space="preserve">System Center </w:t>
              </w:r>
              <w:r w:rsidR="009924F1">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8">
              <w:r w:rsidR="009924F1">
                <w:rPr>
                  <w:color w:val="00467F"/>
                  <w:u w:val="single"/>
                </w:rPr>
                <w:t>服务器</w:t>
              </w:r>
              <w:r w:rsidR="009924F1">
                <w:rPr>
                  <w:color w:val="00467F"/>
                  <w:u w:val="single"/>
                </w:rPr>
                <w:t xml:space="preserve"> – </w:t>
              </w:r>
              <w:r w:rsidR="009924F1">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89">
              <w:r w:rsidR="009924F1">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90">
              <w:r w:rsidR="009924F1">
                <w:rPr>
                  <w:color w:val="00467F"/>
                  <w:u w:val="single"/>
                </w:rPr>
                <w:t>服务器</w:t>
              </w:r>
              <w:r w:rsidR="009924F1">
                <w:rPr>
                  <w:color w:val="00467F"/>
                  <w:u w:val="single"/>
                </w:rPr>
                <w:t xml:space="preserve"> – </w:t>
              </w:r>
              <w:r w:rsidR="009924F1">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841">
              <w:r w:rsidR="009924F1">
                <w:rPr>
                  <w:color w:val="00467F"/>
                  <w:u w:val="single"/>
                </w:rPr>
                <w:t xml:space="preserve">Windows </w:t>
              </w:r>
              <w:r w:rsidR="009924F1">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841">
              <w:r w:rsidR="009924F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652">
              <w:r w:rsidR="009924F1">
                <w:rPr>
                  <w:color w:val="00467F"/>
                  <w:u w:val="single"/>
                </w:rPr>
                <w:t xml:space="preserve">Windows </w:t>
              </w:r>
              <w:r w:rsidR="009924F1">
                <w:rPr>
                  <w:color w:val="00467F"/>
                  <w:u w:val="single"/>
                </w:rPr>
                <w:t>桌面和</w:t>
              </w:r>
              <w:r w:rsidR="009924F1">
                <w:rPr>
                  <w:color w:val="00467F"/>
                  <w:u w:val="single"/>
                </w:rPr>
                <w:t xml:space="preserve"> Windows Embedded </w:t>
              </w:r>
              <w:r w:rsidR="009924F1">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A80C6F">
            <w:pPr>
              <w:pStyle w:val="ProductList-TableBody"/>
            </w:pPr>
            <w:hyperlink w:anchor="_Sec576">
              <w:r w:rsidR="009924F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jc w:val="center"/>
            </w:pPr>
          </w:p>
        </w:tc>
      </w:tr>
    </w:tbl>
    <w:p w:rsidR="005F0ED9" w:rsidRDefault="009924F1">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5F0ED9" w:rsidRDefault="009924F1">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5F0ED9" w:rsidRDefault="009924F1">
      <w:pPr>
        <w:pStyle w:val="ProductList-Body"/>
      </w:pPr>
      <w:r>
        <w:rPr>
          <w:vertAlign w:val="superscript"/>
        </w:rPr>
        <w:t>3</w:t>
      </w:r>
      <w:r>
        <w:rPr>
          <w:i/>
        </w:rPr>
        <w:t>不属于</w:t>
      </w:r>
      <w:r>
        <w:rPr>
          <w:i/>
        </w:rPr>
        <w:t xml:space="preserve"> Windows Embedded </w:t>
      </w:r>
      <w:r>
        <w:rPr>
          <w:i/>
        </w:rPr>
        <w:t>产品的</w:t>
      </w:r>
      <w:r>
        <w:rPr>
          <w:i/>
        </w:rPr>
        <w:t xml:space="preserve"> SA </w:t>
      </w:r>
      <w:r>
        <w:rPr>
          <w:i/>
        </w:rPr>
        <w:t>权益。</w:t>
      </w:r>
    </w:p>
    <w:p w:rsidR="005F0ED9" w:rsidRDefault="005F0ED9">
      <w:pPr>
        <w:pStyle w:val="ProductList-Body"/>
      </w:pPr>
    </w:p>
    <w:p w:rsidR="005F0ED9" w:rsidRDefault="009924F1">
      <w:pPr>
        <w:pStyle w:val="ProductList-ClauseHeading"/>
        <w:outlineLvl w:val="2"/>
      </w:pPr>
      <w:bookmarkStart w:id="381" w:name="_Sec577"/>
      <w:r>
        <w:t>新版本的权利</w:t>
      </w:r>
      <w:bookmarkEnd w:id="381"/>
    </w:p>
    <w:p w:rsidR="005F0ED9" w:rsidRDefault="009924F1">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5F0ED9" w:rsidRDefault="005F0ED9">
      <w:pPr>
        <w:pStyle w:val="ProductList-Body"/>
      </w:pPr>
    </w:p>
    <w:p w:rsidR="005F0ED9" w:rsidRDefault="009924F1">
      <w:pPr>
        <w:pStyle w:val="ProductList-ClauseHeading"/>
        <w:outlineLvl w:val="2"/>
      </w:pPr>
      <w:bookmarkStart w:id="382" w:name="_Sec579"/>
      <w:r>
        <w:t>Office Online</w:t>
      </w:r>
      <w:bookmarkEnd w:id="382"/>
    </w:p>
    <w:p w:rsidR="005F0ED9" w:rsidRDefault="009924F1">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 </w:t>
      </w:r>
      <w:r>
        <w:t>服务，以查看和编辑文档。</w:t>
      </w:r>
    </w:p>
    <w:tbl>
      <w:tblPr>
        <w:tblStyle w:val="PURTable"/>
        <w:tblW w:w="0" w:type="dxa"/>
        <w:tblLook w:val="04A0" w:firstRow="1" w:lastRow="0" w:firstColumn="1" w:lastColumn="0" w:noHBand="0" w:noVBand="1"/>
      </w:tblPr>
      <w:tblGrid>
        <w:gridCol w:w="5365"/>
        <w:gridCol w:w="5425"/>
      </w:tblGrid>
      <w:tr w:rsidR="005F0E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Office Online </w:t>
            </w:r>
            <w:r>
              <w:rPr>
                <w:color w:val="FFFFFF"/>
              </w:rPr>
              <w:t>权利</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Standard</w:t>
            </w:r>
            <w:r>
              <w:fldChar w:fldCharType="begin"/>
            </w:r>
            <w:r>
              <w:instrText xml:space="preserve"> XE "Office Standard" </w:instrText>
            </w:r>
            <w:r>
              <w:fldChar w:fldCharType="end"/>
            </w:r>
          </w:p>
          <w:p w:rsidR="005F0ED9" w:rsidRDefault="009924F1">
            <w:pPr>
              <w:pStyle w:val="ProductList-TableBody"/>
            </w:pPr>
            <w:r>
              <w:t>Office Professional Plus</w:t>
            </w:r>
            <w:r>
              <w:fldChar w:fldCharType="begin"/>
            </w:r>
            <w:r>
              <w:instrText xml:space="preserve"> XE "Office Professional Plus" </w:instrText>
            </w:r>
            <w:r>
              <w:fldChar w:fldCharType="end"/>
            </w:r>
          </w:p>
          <w:p w:rsidR="005F0ED9" w:rsidRDefault="009924F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Online for Office 365</w:t>
            </w:r>
            <w:r>
              <w:fldChar w:fldCharType="begin"/>
            </w:r>
            <w:r>
              <w:instrText xml:space="preserve"> XE "Office Online for Office 365" </w:instrText>
            </w:r>
            <w:r>
              <w:fldChar w:fldCharType="end"/>
            </w:r>
          </w:p>
        </w:tc>
      </w:tr>
    </w:tbl>
    <w:p w:rsidR="005F0ED9" w:rsidRDefault="009924F1">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5F0ED9" w:rsidRDefault="005F0ED9">
      <w:pPr>
        <w:pStyle w:val="ProductList-Body"/>
      </w:pPr>
    </w:p>
    <w:p w:rsidR="005F0ED9" w:rsidRDefault="009924F1">
      <w:pPr>
        <w:pStyle w:val="ProductList-ClauseHeading"/>
        <w:outlineLvl w:val="2"/>
      </w:pPr>
      <w:bookmarkStart w:id="383" w:name="_Sec580"/>
      <w:r>
        <w:t>计划服务</w:t>
      </w:r>
      <w:bookmarkEnd w:id="383"/>
    </w:p>
    <w:p w:rsidR="005F0ED9" w:rsidRDefault="009924F1">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5F0ED9" w:rsidRDefault="005F0ED9">
      <w:pPr>
        <w:pStyle w:val="ProductList-Body"/>
      </w:pPr>
    </w:p>
    <w:p w:rsidR="005F0ED9" w:rsidRDefault="009924F1">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5F0E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分值</w:t>
            </w:r>
          </w:p>
        </w:tc>
      </w:tr>
      <w:tr w:rsidR="005F0ED9">
        <w:tc>
          <w:tcPr>
            <w:tcW w:w="101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1</w:t>
            </w:r>
          </w:p>
        </w:tc>
      </w:tr>
      <w:tr w:rsidR="005F0ED9">
        <w:tc>
          <w:tcPr>
            <w:tcW w:w="101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25</w:t>
            </w:r>
          </w:p>
        </w:tc>
      </w:tr>
      <w:tr w:rsidR="005F0ED9">
        <w:tc>
          <w:tcPr>
            <w:tcW w:w="101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50</w:t>
            </w:r>
          </w:p>
        </w:tc>
      </w:tr>
      <w:tr w:rsidR="005F0ED9">
        <w:tc>
          <w:tcPr>
            <w:tcW w:w="101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75</w:t>
            </w:r>
          </w:p>
        </w:tc>
      </w:tr>
    </w:tbl>
    <w:p w:rsidR="005F0ED9" w:rsidRDefault="009924F1">
      <w:pPr>
        <w:pStyle w:val="ProductList-Body"/>
      </w:pPr>
      <w:r>
        <w:rPr>
          <w:b/>
          <w:i/>
        </w:rPr>
        <w:t>注意：</w:t>
      </w:r>
      <w:r>
        <w:rPr>
          <w:i/>
        </w:rPr>
        <w:t>有关</w:t>
      </w:r>
      <w:r>
        <w:rPr>
          <w:i/>
        </w:rPr>
        <w:t xml:space="preserve"> SQL CAL</w:t>
      </w:r>
      <w:r>
        <w:rPr>
          <w:i/>
        </w:rPr>
        <w:t>，请参见本节中的</w:t>
      </w:r>
      <w:r>
        <w:rPr>
          <w:i/>
        </w:rPr>
        <w:t>“CAL Suite”</w:t>
      </w:r>
      <w:r>
        <w:rPr>
          <w:i/>
        </w:rPr>
        <w:t>表</w:t>
      </w:r>
    </w:p>
    <w:p w:rsidR="005F0ED9" w:rsidRDefault="009924F1">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5F0ED9" w:rsidRDefault="005F0ED9">
      <w:pPr>
        <w:pStyle w:val="ProductList-Body"/>
      </w:pPr>
    </w:p>
    <w:p w:rsidR="005F0ED9" w:rsidRDefault="009924F1">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5F0E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600,000+</w:t>
            </w:r>
          </w:p>
        </w:tc>
      </w:tr>
      <w:tr w:rsidR="005F0E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9924F1">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75</w:t>
            </w:r>
          </w:p>
        </w:tc>
      </w:tr>
    </w:tbl>
    <w:p w:rsidR="005F0ED9" w:rsidRDefault="005F0ED9">
      <w:pPr>
        <w:pStyle w:val="ProductList-Body"/>
      </w:pPr>
    </w:p>
    <w:p w:rsidR="005F0ED9" w:rsidRDefault="009924F1">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5F0E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F0ED9" w:rsidRDefault="009924F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F0ED9" w:rsidRDefault="009924F1">
            <w:pPr>
              <w:pStyle w:val="ProductList-TableBody"/>
            </w:pPr>
            <w:r>
              <w:t>→600,000+</w:t>
            </w:r>
          </w:p>
        </w:tc>
      </w:tr>
      <w:tr w:rsidR="005F0E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F0ED9" w:rsidRDefault="009924F1">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12</w:t>
            </w:r>
          </w:p>
        </w:tc>
      </w:tr>
    </w:tbl>
    <w:p w:rsidR="005F0ED9" w:rsidRDefault="009924F1">
      <w:pPr>
        <w:pStyle w:val="ProductList-Body"/>
      </w:pPr>
      <w:r>
        <w:t>客户可以从合格的微软合作伙伴或微软咨询服务提供的可用计划服务产品中选择。在</w:t>
      </w:r>
      <w:r>
        <w:t xml:space="preserve"> </w:t>
      </w:r>
      <w:hyperlink r:id="rId142">
        <w:r>
          <w:rPr>
            <w:color w:val="00467F"/>
            <w:u w:val="single"/>
          </w:rPr>
          <w:t>http://www.microsoft.com/licensing/software-assurance/planning-services-overview.aspx</w:t>
        </w:r>
      </w:hyperlink>
      <w:r>
        <w:t xml:space="preserve"> </w:t>
      </w:r>
      <w:r>
        <w:t>可以查看可用服务的列表。</w:t>
      </w:r>
    </w:p>
    <w:p w:rsidR="005F0ED9" w:rsidRDefault="005F0ED9">
      <w:pPr>
        <w:pStyle w:val="ProductList-Body"/>
      </w:pPr>
    </w:p>
    <w:p w:rsidR="005F0ED9" w:rsidRDefault="009924F1">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5F0ED9" w:rsidRDefault="009924F1">
      <w:pPr>
        <w:pStyle w:val="ProductList-Bullet"/>
        <w:numPr>
          <w:ilvl w:val="0"/>
          <w:numId w:val="40"/>
        </w:numPr>
      </w:pPr>
      <w:r>
        <w:t>计划服务可能由合格的微软合作伙伴或微软咨询服务向客户提供。用代金券支付费用的服务是依照客户与合格提供商之间的协议提供的，客户可以在下面的位置查看合格提供商的列表：</w:t>
      </w:r>
      <w:hyperlink r:id="rId143">
        <w:r>
          <w:rPr>
            <w:color w:val="00467F"/>
            <w:u w:val="single"/>
          </w:rPr>
          <w:t>http://directory.partners.extranet.microsoft.com/psbproviders</w:t>
        </w:r>
      </w:hyperlink>
    </w:p>
    <w:p w:rsidR="005F0ED9" w:rsidRDefault="009924F1">
      <w:pPr>
        <w:pStyle w:val="ProductList-Bullet"/>
        <w:numPr>
          <w:ilvl w:val="0"/>
          <w:numId w:val="40"/>
        </w:numPr>
      </w:pPr>
      <w:r>
        <w:t>计划服务约定提供的咨询涵盖可产生高级部署计划的预定工作范围，软件的实际部署不能包括在内。</w:t>
      </w:r>
    </w:p>
    <w:p w:rsidR="005F0ED9" w:rsidRDefault="009924F1">
      <w:pPr>
        <w:pStyle w:val="ProductList-Bullet"/>
        <w:numPr>
          <w:ilvl w:val="0"/>
          <w:numId w:val="40"/>
        </w:numPr>
      </w:pPr>
      <w:r>
        <w:t>只有有资格享受计划服务权益的客户才能兑现打包服务券。</w:t>
      </w:r>
    </w:p>
    <w:p w:rsidR="005F0ED9" w:rsidRDefault="009924F1">
      <w:pPr>
        <w:pStyle w:val="ProductList-Bullet"/>
        <w:numPr>
          <w:ilvl w:val="0"/>
          <w:numId w:val="40"/>
        </w:numPr>
      </w:pPr>
      <w:r>
        <w:t>计划服务券不能兑换成现金或其他有价酬金。</w:t>
      </w:r>
    </w:p>
    <w:p w:rsidR="005F0ED9" w:rsidRDefault="009924F1">
      <w:pPr>
        <w:pStyle w:val="ProductList-Bullet"/>
        <w:numPr>
          <w:ilvl w:val="0"/>
          <w:numId w:val="40"/>
        </w:numPr>
      </w:pPr>
      <w:r>
        <w:t>如果在允许的情况下因返款和其他付费调整而缩小合格软件保障范围，可能使客户有权得到的计划服务天数减少。</w:t>
      </w:r>
    </w:p>
    <w:p w:rsidR="005F0ED9" w:rsidRDefault="009924F1">
      <w:pPr>
        <w:pStyle w:val="ProductList-Bullet"/>
        <w:numPr>
          <w:ilvl w:val="0"/>
          <w:numId w:val="40"/>
        </w:numPr>
      </w:pPr>
      <w:r>
        <w:t>代金券类型不得合并。规划服务合约不得超过每个合约类型的最大指定持续时间。</w:t>
      </w:r>
    </w:p>
    <w:p w:rsidR="005F0ED9" w:rsidRDefault="009924F1">
      <w:pPr>
        <w:pStyle w:val="ProductList-Bullet"/>
        <w:numPr>
          <w:ilvl w:val="0"/>
          <w:numId w:val="40"/>
        </w:numPr>
      </w:pPr>
      <w:r>
        <w:t>代金券仅对代金券所兑现的特定服务类型的合格提供商有效。</w:t>
      </w:r>
    </w:p>
    <w:p w:rsidR="005F0ED9" w:rsidRDefault="009924F1">
      <w:pPr>
        <w:pStyle w:val="ProductList-Bullet"/>
        <w:numPr>
          <w:ilvl w:val="0"/>
          <w:numId w:val="40"/>
        </w:numPr>
      </w:pPr>
      <w:r>
        <w:t>代金券必须在软件保障范围有效期内分配。</w:t>
      </w:r>
    </w:p>
    <w:p w:rsidR="005F0ED9" w:rsidRDefault="009924F1">
      <w:pPr>
        <w:pStyle w:val="ProductList-Bullet"/>
        <w:numPr>
          <w:ilvl w:val="0"/>
          <w:numId w:val="40"/>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5F0ED9" w:rsidRDefault="005F0ED9">
      <w:pPr>
        <w:pStyle w:val="ProductList-Body"/>
      </w:pPr>
    </w:p>
    <w:p w:rsidR="005F0ED9" w:rsidRDefault="009924F1">
      <w:pPr>
        <w:pStyle w:val="ProductList-Body"/>
      </w:pPr>
      <w:r>
        <w:t>微软可能将合格提供商在约定结束时向微软提交的已完成的交付物用于质量保证目的，并可能为此目的与客户的微软客户团队共享这些交付物。</w:t>
      </w:r>
    </w:p>
    <w:p w:rsidR="005F0ED9" w:rsidRDefault="005F0ED9">
      <w:pPr>
        <w:pStyle w:val="ProductList-Body"/>
      </w:pPr>
    </w:p>
    <w:p w:rsidR="005F0ED9" w:rsidRDefault="009924F1">
      <w:pPr>
        <w:pStyle w:val="ProductList-ClauseHeading"/>
        <w:outlineLvl w:val="2"/>
      </w:pPr>
      <w:bookmarkStart w:id="384" w:name="_Sec581"/>
      <w:r>
        <w:t>企业源许可计划</w:t>
      </w:r>
      <w:bookmarkEnd w:id="384"/>
    </w:p>
    <w:p w:rsidR="005F0ED9" w:rsidRDefault="009924F1">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5F0ED9" w:rsidRDefault="005F0ED9">
      <w:pPr>
        <w:pStyle w:val="ProductList-Body"/>
      </w:pPr>
    </w:p>
    <w:p w:rsidR="005F0ED9" w:rsidRDefault="009924F1">
      <w:pPr>
        <w:pStyle w:val="ProductList-ClauseHeading"/>
        <w:outlineLvl w:val="2"/>
      </w:pPr>
      <w:bookmarkStart w:id="385" w:name="_Sec582"/>
      <w:r>
        <w:t>培训券</w:t>
      </w:r>
      <w:bookmarkEnd w:id="385"/>
    </w:p>
    <w:p w:rsidR="005F0ED9" w:rsidRDefault="009924F1">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系统产品组</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w:t>
            </w:r>
            <w:r>
              <w:t xml:space="preserve"> 50 </w:t>
            </w:r>
            <w:r>
              <w:t>份许可</w:t>
            </w:r>
            <w:r>
              <w:t xml:space="preserve"> 1 </w:t>
            </w:r>
            <w:r>
              <w:t>天（最多</w:t>
            </w:r>
            <w:r>
              <w:t xml:space="preserve"> 10 </w:t>
            </w:r>
            <w:r>
              <w:t>天）</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w:t>
            </w:r>
            <w:r>
              <w:t xml:space="preserve"> 50 </w:t>
            </w:r>
            <w:r>
              <w:t>份许可</w:t>
            </w:r>
            <w:r>
              <w:t xml:space="preserve"> 1 </w:t>
            </w:r>
            <w:r>
              <w:t>天</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每份合格许可登记表</w:t>
            </w:r>
            <w:r>
              <w:t xml:space="preserve"> 10 </w:t>
            </w:r>
            <w:r>
              <w:t>天</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15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25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55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80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125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200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300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400 </w:t>
            </w:r>
            <w:r>
              <w:t>天</w:t>
            </w:r>
            <w:r>
              <w:t>*</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700 </w:t>
            </w:r>
            <w:r>
              <w:t>天</w:t>
            </w:r>
            <w:r>
              <w:t>*</w:t>
            </w:r>
          </w:p>
        </w:tc>
      </w:tr>
    </w:tbl>
    <w:p w:rsidR="005F0ED9" w:rsidRDefault="009924F1">
      <w:pPr>
        <w:pStyle w:val="ProductList-Body"/>
      </w:pPr>
      <w:r>
        <w:t>*</w:t>
      </w:r>
      <w:r>
        <w:rPr>
          <w:i/>
        </w:rPr>
        <w:t>每份合格许可登记表或协议的天数。</w:t>
      </w:r>
    </w:p>
    <w:p w:rsidR="005F0ED9" w:rsidRDefault="005F0ED9">
      <w:pPr>
        <w:pStyle w:val="ProductList-Body"/>
      </w:pPr>
    </w:p>
    <w:p w:rsidR="005F0ED9" w:rsidRDefault="009924F1">
      <w:pPr>
        <w:pStyle w:val="ProductList-Bullet"/>
        <w:numPr>
          <w:ilvl w:val="0"/>
          <w:numId w:val="41"/>
        </w:numPr>
      </w:pPr>
      <w:r>
        <w:t>用代金券支付费用的服务是依照客户与合格微软学习合作伙伴之间的协议提供的。</w:t>
      </w:r>
    </w:p>
    <w:p w:rsidR="005F0ED9" w:rsidRDefault="009924F1">
      <w:pPr>
        <w:pStyle w:val="ProductList-Bullet"/>
        <w:numPr>
          <w:ilvl w:val="0"/>
          <w:numId w:val="41"/>
        </w:numPr>
      </w:pPr>
      <w:r>
        <w:t>以加速形式提供的课程需要的代金券天数按以普通方式提供课程时的课程天数计。</w:t>
      </w:r>
    </w:p>
    <w:p w:rsidR="005F0ED9" w:rsidRDefault="009924F1">
      <w:pPr>
        <w:pStyle w:val="ProductList-Bullet"/>
        <w:numPr>
          <w:ilvl w:val="0"/>
          <w:numId w:val="41"/>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5F0ED9" w:rsidRDefault="009924F1">
      <w:pPr>
        <w:pStyle w:val="ProductList-Bullet"/>
        <w:numPr>
          <w:ilvl w:val="0"/>
          <w:numId w:val="41"/>
        </w:numPr>
      </w:pPr>
      <w:r>
        <w:t>代金券不能用于抵免未参加预定课程的客户的任何相关费用。</w:t>
      </w:r>
    </w:p>
    <w:p w:rsidR="005F0ED9" w:rsidRDefault="009924F1">
      <w:pPr>
        <w:pStyle w:val="ProductList-Bullet"/>
        <w:numPr>
          <w:ilvl w:val="0"/>
          <w:numId w:val="41"/>
        </w:numPr>
      </w:pPr>
      <w:r>
        <w:t>代金券只能由经客户批准使用代金券的人员兑现，用于示范课程时除外。</w:t>
      </w:r>
    </w:p>
    <w:p w:rsidR="005F0ED9" w:rsidRDefault="009924F1">
      <w:pPr>
        <w:pStyle w:val="ProductList-Bullet"/>
        <w:numPr>
          <w:ilvl w:val="0"/>
          <w:numId w:val="41"/>
        </w:numPr>
      </w:pPr>
      <w:r>
        <w:t>代金券不能兑换成现金或其他有价酬金。</w:t>
      </w:r>
    </w:p>
    <w:p w:rsidR="005F0ED9" w:rsidRDefault="009924F1">
      <w:pPr>
        <w:pStyle w:val="ProductList-Bullet"/>
        <w:numPr>
          <w:ilvl w:val="0"/>
          <w:numId w:val="41"/>
        </w:numPr>
      </w:pPr>
      <w:r>
        <w:t>代金券必须在软件保障范围有效期内分配。</w:t>
      </w:r>
    </w:p>
    <w:p w:rsidR="005F0ED9" w:rsidRDefault="009924F1">
      <w:pPr>
        <w:pStyle w:val="ProductList-Bullet"/>
        <w:numPr>
          <w:ilvl w:val="0"/>
          <w:numId w:val="41"/>
        </w:numPr>
      </w:pPr>
      <w:r>
        <w:t>代金券将在分配代金券之日起一百八十</w:t>
      </w:r>
      <w:r>
        <w:t xml:space="preserve"> (180) </w:t>
      </w:r>
      <w:r>
        <w:t>天后失效。在软件保障范围期满前失效的代金券将返回到可用的培训券天数池中。</w:t>
      </w:r>
    </w:p>
    <w:p w:rsidR="005F0ED9" w:rsidRDefault="009924F1">
      <w:pPr>
        <w:pStyle w:val="ProductList-Bullet"/>
        <w:numPr>
          <w:ilvl w:val="0"/>
          <w:numId w:val="41"/>
        </w:numPr>
      </w:pPr>
      <w:r>
        <w:t>除了示范课外，一个培训券日等于一个培训课日。对于示范课，一个培训券日等于一个示范课日。</w:t>
      </w:r>
    </w:p>
    <w:p w:rsidR="005F0ED9" w:rsidRDefault="009924F1">
      <w:pPr>
        <w:pStyle w:val="ProductList-Bullet"/>
        <w:numPr>
          <w:ilvl w:val="0"/>
          <w:numId w:val="41"/>
        </w:numPr>
      </w:pPr>
      <w:r>
        <w:t>客户必须将培训券兑换为示范课（一套四课或更多）。与培训券兑换其他培训课不同，培训券兑换示范课不限于单一个人。</w:t>
      </w:r>
    </w:p>
    <w:p w:rsidR="005F0ED9" w:rsidRDefault="009924F1">
      <w:pPr>
        <w:pStyle w:val="ProductList-Bullet"/>
        <w:numPr>
          <w:ilvl w:val="0"/>
          <w:numId w:val="41"/>
        </w:numPr>
      </w:pPr>
      <w:r>
        <w:t>一次只能在一个合格的</w:t>
      </w:r>
      <w:r>
        <w:t xml:space="preserve"> Microsoft Learning </w:t>
      </w:r>
      <w:r>
        <w:t>合作伙伴处使用代金券预定培训。</w:t>
      </w:r>
    </w:p>
    <w:p w:rsidR="005F0ED9" w:rsidRDefault="009924F1">
      <w:pPr>
        <w:pStyle w:val="ProductList-Bullet"/>
        <w:numPr>
          <w:ilvl w:val="0"/>
          <w:numId w:val="41"/>
        </w:numPr>
      </w:pPr>
      <w:r>
        <w:t>如果在允许的情况下因返款和其他付费调整而减少获得的软件保障对应的合格许可数，可能使客户有权得到的培训券服务级别降低。</w:t>
      </w:r>
    </w:p>
    <w:p w:rsidR="005F0ED9" w:rsidRDefault="009924F1">
      <w:pPr>
        <w:pStyle w:val="ProductList-Bullet"/>
        <w:numPr>
          <w:ilvl w:val="0"/>
          <w:numId w:val="41"/>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5F0ED9" w:rsidRDefault="005F0ED9">
      <w:pPr>
        <w:pStyle w:val="ProductList-Body"/>
      </w:pPr>
    </w:p>
    <w:p w:rsidR="005F0ED9" w:rsidRDefault="009924F1">
      <w:pPr>
        <w:pStyle w:val="ProductList-ClauseHeading"/>
        <w:outlineLvl w:val="2"/>
      </w:pPr>
      <w:bookmarkStart w:id="386" w:name="_Sec583"/>
      <w:r>
        <w:t>E-Learning</w:t>
      </w:r>
      <w:bookmarkEnd w:id="386"/>
    </w:p>
    <w:p w:rsidR="005F0ED9" w:rsidRDefault="009924F1">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5F0ED9" w:rsidRDefault="005F0ED9">
      <w:pPr>
        <w:pStyle w:val="ProductList-Body"/>
      </w:pPr>
    </w:p>
    <w:p w:rsidR="005F0ED9" w:rsidRDefault="009924F1">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5F0ED9" w:rsidRDefault="005F0ED9">
      <w:pPr>
        <w:pStyle w:val="ProductList-Body"/>
      </w:pPr>
    </w:p>
    <w:p w:rsidR="005F0ED9" w:rsidRDefault="009924F1">
      <w:pPr>
        <w:pStyle w:val="ProductList-ClauseHeading"/>
        <w:outlineLvl w:val="2"/>
      </w:pPr>
      <w:bookmarkStart w:id="387" w:name="_Sec584"/>
      <w:r>
        <w:t>家庭使用计划</w:t>
      </w:r>
      <w:bookmarkEnd w:id="387"/>
    </w:p>
    <w:p w:rsidR="005F0ED9" w:rsidRDefault="009924F1">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5F0ED9" w:rsidRDefault="005F0ED9">
      <w:pPr>
        <w:pStyle w:val="ProductList-Body"/>
      </w:pPr>
    </w:p>
    <w:p w:rsidR="005F0ED9" w:rsidRDefault="009924F1">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5F0ED9" w:rsidRDefault="005F0ED9">
      <w:pPr>
        <w:pStyle w:val="ProductList-Body"/>
      </w:pPr>
    </w:p>
    <w:p w:rsidR="005F0ED9" w:rsidRDefault="009924F1">
      <w:pPr>
        <w:pStyle w:val="ProductList-Body"/>
      </w:pPr>
      <w:r>
        <w:t>家庭使用计划软件的使用条款是微软与客户的员工之间签订的，可从家庭使用计划网站访问。</w:t>
      </w:r>
    </w:p>
    <w:p w:rsidR="005F0ED9" w:rsidRDefault="005F0ED9">
      <w:pPr>
        <w:pStyle w:val="ProductList-Body"/>
      </w:pPr>
    </w:p>
    <w:p w:rsidR="005F0ED9" w:rsidRDefault="009924F1">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5F0E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相应的家庭使用计划许可</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Standard 2010/2013/2016</w:t>
            </w:r>
          </w:p>
          <w:p w:rsidR="005F0ED9" w:rsidRDefault="009924F1">
            <w:pPr>
              <w:pStyle w:val="ProductList-TableBody"/>
            </w:pPr>
            <w:r>
              <w:t>Office Professional Plus 2010/2013/2016</w:t>
            </w:r>
          </w:p>
          <w:p w:rsidR="005F0ED9" w:rsidRDefault="009924F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Office Professional Plus 2016 HUP </w:t>
            </w:r>
            <w:r>
              <w:t>或</w:t>
            </w:r>
            <w:r>
              <w:t xml:space="preserve"> Office 2016 for Mac Home &amp; Business</w:t>
            </w:r>
            <w:r>
              <w:t>（带</w:t>
            </w:r>
            <w:r>
              <w:t xml:space="preserve"> Lync DL HUP</w:t>
            </w:r>
            <w:r>
              <w:t>）</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Access 2010/2013/2016</w:t>
            </w:r>
          </w:p>
          <w:p w:rsidR="005F0ED9" w:rsidRDefault="009924F1">
            <w:pPr>
              <w:pStyle w:val="ProductList-TableBody"/>
            </w:pPr>
            <w:r>
              <w:t>Excel 2010/2013/2016</w:t>
            </w:r>
          </w:p>
          <w:p w:rsidR="005F0ED9" w:rsidRDefault="009924F1">
            <w:pPr>
              <w:pStyle w:val="ProductList-TableBody"/>
            </w:pPr>
            <w:r>
              <w:t>PowerPoint 2010/2013/2016</w:t>
            </w:r>
          </w:p>
          <w:p w:rsidR="005F0ED9" w:rsidRDefault="009924F1">
            <w:pPr>
              <w:pStyle w:val="ProductList-TableBody"/>
            </w:pPr>
            <w:r>
              <w:t>InfoPath 2010/2013/2016</w:t>
            </w:r>
          </w:p>
          <w:p w:rsidR="005F0ED9" w:rsidRDefault="009924F1">
            <w:pPr>
              <w:pStyle w:val="ProductList-TableBody"/>
            </w:pPr>
            <w:r>
              <w:t>Lync 2010/2013/2015</w:t>
            </w:r>
          </w:p>
          <w:p w:rsidR="005F0ED9" w:rsidRDefault="009924F1">
            <w:pPr>
              <w:pStyle w:val="ProductList-TableBody"/>
            </w:pPr>
            <w:r>
              <w:t>OneNote 2010/2013/2016</w:t>
            </w:r>
          </w:p>
          <w:p w:rsidR="005F0ED9" w:rsidRDefault="009924F1">
            <w:pPr>
              <w:pStyle w:val="ProductList-TableBody"/>
            </w:pPr>
            <w:r>
              <w:t>Outlook 2010/2013/2016</w:t>
            </w:r>
          </w:p>
          <w:p w:rsidR="005F0ED9" w:rsidRDefault="009924F1">
            <w:pPr>
              <w:pStyle w:val="ProductList-TableBody"/>
            </w:pPr>
            <w:r>
              <w:t>Publisher 2010/2013/2016</w:t>
            </w:r>
          </w:p>
          <w:p w:rsidR="005F0ED9" w:rsidRDefault="009924F1">
            <w:pPr>
              <w:pStyle w:val="ProductList-TableBody"/>
            </w:pPr>
            <w:r>
              <w:t>Skype for Business 2015</w:t>
            </w:r>
          </w:p>
          <w:p w:rsidR="005F0ED9" w:rsidRDefault="009924F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Office Professional Plus 2016 HUP </w:t>
            </w:r>
            <w:r>
              <w:t>或</w:t>
            </w:r>
            <w:r>
              <w:t xml:space="preserve"> Office 2016 for Mac Home &amp; Business</w:t>
            </w:r>
            <w:r>
              <w:t>（带</w:t>
            </w:r>
            <w:r>
              <w:t xml:space="preserve"> Lync DL HUP</w:t>
            </w:r>
            <w:r>
              <w:t>）</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Visio Standard 2010/2013 /2016</w:t>
            </w:r>
          </w:p>
          <w:p w:rsidR="005F0ED9" w:rsidRDefault="009924F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Visio Professional 2016 HUP</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Project Standard 2010/2013/2016</w:t>
            </w:r>
          </w:p>
          <w:p w:rsidR="005F0ED9" w:rsidRDefault="009924F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Project Professional 2016 HUP</w:t>
            </w:r>
          </w:p>
        </w:tc>
      </w:tr>
    </w:tbl>
    <w:p w:rsidR="005F0ED9" w:rsidRDefault="009924F1">
      <w:pPr>
        <w:pStyle w:val="ProductList-Body"/>
      </w:pPr>
      <w:r>
        <w:rPr>
          <w:i/>
        </w:rPr>
        <w:t>有关更多信息，包括有关其他家庭使用计划软件今后的提供情况的信息，请参见</w:t>
      </w:r>
      <w:r>
        <w:rPr>
          <w:i/>
        </w:rPr>
        <w:t xml:space="preserve"> </w:t>
      </w:r>
      <w:hyperlink r:id="rId144">
        <w:r>
          <w:rPr>
            <w:i/>
            <w:color w:val="00467F"/>
            <w:u w:val="single"/>
          </w:rPr>
          <w:t>http://www.microsoft.com/licensing</w:t>
        </w:r>
      </w:hyperlink>
      <w:r>
        <w:rPr>
          <w:i/>
        </w:rPr>
        <w:t>。</w:t>
      </w:r>
    </w:p>
    <w:p w:rsidR="005F0ED9" w:rsidRDefault="005F0ED9">
      <w:pPr>
        <w:pStyle w:val="ProductList-Body"/>
      </w:pPr>
    </w:p>
    <w:p w:rsidR="005F0ED9" w:rsidRDefault="009924F1">
      <w:pPr>
        <w:pStyle w:val="ProductList-Body"/>
      </w:pPr>
      <w:r>
        <w:t>对于未经授权访问与客户的计划代码相关的家庭使用计划网站或通过该网站获得许可的情况，微软可能会立即终止客户参与家庭使用计划的资格且不另行通知。</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ClauseHeading"/>
        <w:outlineLvl w:val="2"/>
      </w:pPr>
      <w:bookmarkStart w:id="388" w:name="_Sec585"/>
      <w:r>
        <w:t>全天候</w:t>
      </w:r>
      <w:r>
        <w:t xml:space="preserve"> (24x7) </w:t>
      </w:r>
      <w:r>
        <w:t>问题解决支持</w:t>
      </w:r>
      <w:bookmarkEnd w:id="388"/>
    </w:p>
    <w:p w:rsidR="005F0ED9" w:rsidRDefault="009924F1">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5F0ED9" w:rsidRDefault="005F0ED9">
      <w:pPr>
        <w:pStyle w:val="ProductList-Body"/>
      </w:pPr>
    </w:p>
    <w:p w:rsidR="005F0ED9" w:rsidRDefault="009924F1">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5F0ED9" w:rsidRDefault="005F0ED9">
      <w:pPr>
        <w:pStyle w:val="ProductList-Body"/>
      </w:pPr>
    </w:p>
    <w:p w:rsidR="005F0ED9" w:rsidRDefault="009924F1">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5F0ED9" w:rsidRDefault="005F0ED9">
      <w:pPr>
        <w:pStyle w:val="ProductList-Body"/>
      </w:pPr>
    </w:p>
    <w:p w:rsidR="005F0ED9" w:rsidRDefault="009924F1">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5F0ED9" w:rsidRDefault="005F0ED9">
      <w:pPr>
        <w:pStyle w:val="ProductList-Body"/>
      </w:pPr>
    </w:p>
    <w:p w:rsidR="005F0ED9" w:rsidRDefault="009924F1">
      <w:pPr>
        <w:pStyle w:val="ProductList-SubClauseHeading"/>
        <w:outlineLvl w:val="3"/>
      </w:pPr>
      <w:r>
        <w:t>电话支持事件奖励</w:t>
      </w:r>
    </w:p>
    <w:p w:rsidR="005F0ED9" w:rsidRDefault="009924F1">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5F0E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IW/</w:t>
            </w:r>
            <w:r>
              <w:rPr>
                <w:color w:val="FFFFFF"/>
              </w:rPr>
              <w:t>客户端</w:t>
            </w:r>
            <w:r>
              <w:rPr>
                <w:color w:val="FFFFFF"/>
              </w:rPr>
              <w:t xml:space="preserve"> - </w:t>
            </w:r>
            <w:r>
              <w:rPr>
                <w:color w:val="FFFFFF"/>
              </w:rPr>
              <w:t>事件奖励增幅</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270,000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 Fr.330,000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CRC 1,650,000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 1,600,000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215,000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£135,000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JPY 24,000,000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KWD 240,000,000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 1,650,000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350,000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 2,000,000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NTD 7,000,000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INR 10,000,000</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RUB 6,600,000</w:t>
            </w:r>
          </w:p>
        </w:tc>
      </w:tr>
    </w:tbl>
    <w:p w:rsidR="005F0ED9" w:rsidRDefault="005F0ED9">
      <w:pPr>
        <w:pStyle w:val="ProductList-BodyIndented"/>
        <w:ind w:left="720"/>
      </w:pPr>
    </w:p>
    <w:p w:rsidR="005F0ED9" w:rsidRDefault="009924F1">
      <w:pPr>
        <w:pStyle w:val="ProductList-BodyIndented"/>
      </w:pPr>
      <w:r>
        <w:t>未使用过的电话支持事件将在软件保障范围期满时到期。不得在许可登记表或协议之间转让电话支持事件。</w:t>
      </w:r>
    </w:p>
    <w:p w:rsidR="005F0ED9" w:rsidRDefault="005F0ED9">
      <w:pPr>
        <w:pStyle w:val="ProductList-BodyIndented"/>
      </w:pPr>
    </w:p>
    <w:p w:rsidR="005F0ED9" w:rsidRDefault="009924F1">
      <w:pPr>
        <w:pStyle w:val="ProductList-BodyIndented"/>
      </w:pPr>
      <w:r>
        <w:t>可以在工作时间内寻求当地的电话技术支持，联系信息位于</w:t>
      </w:r>
      <w:r>
        <w:t xml:space="preserve"> </w:t>
      </w:r>
      <w:hyperlink r:id="rId14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5F0ED9" w:rsidRDefault="005F0ED9">
      <w:pPr>
        <w:pStyle w:val="ProductList-BodyIndented"/>
        <w:ind w:left="720"/>
      </w:pPr>
    </w:p>
    <w:p w:rsidR="005F0ED9" w:rsidRDefault="009924F1">
      <w:pPr>
        <w:pStyle w:val="ProductList-SubClauseHeading"/>
        <w:outlineLvl w:val="3"/>
      </w:pPr>
      <w:r>
        <w:t>基于网络的事件</w:t>
      </w:r>
    </w:p>
    <w:p w:rsidR="005F0ED9" w:rsidRDefault="009924F1">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5F0ED9" w:rsidRDefault="005F0ED9">
      <w:pPr>
        <w:pStyle w:val="ProductList-BodyIndented"/>
      </w:pPr>
    </w:p>
    <w:p w:rsidR="005F0ED9" w:rsidRDefault="009924F1">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5F0ED9" w:rsidRDefault="005F0ED9">
      <w:pPr>
        <w:pStyle w:val="ProductList-BodyIndented"/>
        <w:ind w:left="720"/>
      </w:pPr>
    </w:p>
    <w:p w:rsidR="005F0ED9" w:rsidRDefault="009924F1">
      <w:pPr>
        <w:pStyle w:val="ProductList-SubClauseHeading"/>
        <w:outlineLvl w:val="3"/>
      </w:pPr>
      <w:r>
        <w:t>支持联系人</w:t>
      </w:r>
    </w:p>
    <w:p w:rsidR="005F0ED9" w:rsidRDefault="009924F1">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5F0E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 xml:space="preserve">S/S+:EA D </w:t>
            </w:r>
            <w:r>
              <w:rPr>
                <w:color w:val="FFFFFF"/>
              </w:rPr>
              <w:t>级</w:t>
            </w:r>
          </w:p>
        </w:tc>
      </w:tr>
      <w:tr w:rsidR="005F0ED9">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视需要而定</w:t>
            </w:r>
          </w:p>
        </w:tc>
      </w:tr>
      <w:tr w:rsidR="005F0ED9">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16</w:t>
            </w:r>
          </w:p>
        </w:tc>
      </w:tr>
    </w:tbl>
    <w:p w:rsidR="005F0ED9" w:rsidRDefault="005F0ED9">
      <w:pPr>
        <w:pStyle w:val="ProductList-BodyIndented"/>
      </w:pPr>
    </w:p>
    <w:p w:rsidR="005F0ED9" w:rsidRDefault="009924F1">
      <w:pPr>
        <w:pStyle w:val="ProductList-SubClauseHeading"/>
        <w:outlineLvl w:val="3"/>
      </w:pPr>
      <w:r>
        <w:t>软件保障客户的服务级别</w:t>
      </w:r>
    </w:p>
    <w:p w:rsidR="005F0ED9" w:rsidRDefault="009924F1">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5F0E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客户的预期响应</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严重业务影响：</w:t>
            </w:r>
          </w:p>
          <w:p w:rsidR="005F0ED9" w:rsidRDefault="009924F1">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根据提供的支持，在</w:t>
            </w:r>
            <w:r>
              <w:t xml:space="preserve"> 2 </w:t>
            </w:r>
            <w:r>
              <w:t>小时或更短时间内作出首次电话响应</w:t>
            </w:r>
          </w:p>
          <w:p w:rsidR="005F0ED9" w:rsidRDefault="009924F1">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分配适当资源以全天候</w:t>
            </w:r>
            <w:r>
              <w:t xml:space="preserve"> (24x7) </w:t>
            </w:r>
            <w:r>
              <w:t>持续采取措施</w:t>
            </w:r>
            <w:r>
              <w:t>2</w:t>
            </w:r>
          </w:p>
          <w:p w:rsidR="005F0ED9" w:rsidRDefault="009924F1">
            <w:pPr>
              <w:pStyle w:val="ProductList-TableBody"/>
            </w:pPr>
            <w:r>
              <w:t>从变更控制机构进行快速访问和响应</w:t>
            </w:r>
          </w:p>
          <w:p w:rsidR="005F0ED9" w:rsidRDefault="009924F1">
            <w:pPr>
              <w:pStyle w:val="ProductList-TableBody"/>
            </w:pPr>
            <w:r>
              <w:t>管理通知</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中度业务影响：</w:t>
            </w:r>
          </w:p>
          <w:p w:rsidR="005F0ED9" w:rsidRDefault="009924F1">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根据提供的支持，在</w:t>
            </w:r>
            <w:r>
              <w:t xml:space="preserve"> 4 </w:t>
            </w:r>
            <w:r>
              <w:t>小时或更短时间内作出首次电话响应</w:t>
            </w:r>
          </w:p>
          <w:p w:rsidR="005F0ED9" w:rsidRDefault="009924F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分配适当资源以在工作时间内持续采取措施</w:t>
            </w:r>
          </w:p>
          <w:p w:rsidR="005F0ED9" w:rsidRDefault="009924F1">
            <w:pPr>
              <w:pStyle w:val="ProductList-TableBody"/>
            </w:pPr>
            <w:r>
              <w:t>在</w:t>
            </w:r>
            <w:r>
              <w:t xml:space="preserve"> 4 </w:t>
            </w:r>
            <w:r>
              <w:t>小时的工作时间内从变更控制机构进行访问和响应</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最低业务影响：</w:t>
            </w:r>
          </w:p>
          <w:p w:rsidR="005F0ED9" w:rsidRDefault="009924F1">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根据提供的支持，在一</w:t>
            </w:r>
            <w:r>
              <w:t xml:space="preserve"> (1) </w:t>
            </w:r>
            <w:r>
              <w:t>个工作日或更短时间内作出首次响应</w:t>
            </w:r>
          </w:p>
          <w:p w:rsidR="005F0ED9" w:rsidRDefault="009924F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关于事件所有者的准确联系信息</w:t>
            </w:r>
          </w:p>
          <w:p w:rsidR="005F0ED9" w:rsidRDefault="009924F1">
            <w:pPr>
              <w:pStyle w:val="ProductList-TableBody"/>
            </w:pPr>
            <w:r>
              <w:t>在一个工作日内作出响应。</w:t>
            </w:r>
          </w:p>
        </w:tc>
      </w:tr>
    </w:tbl>
    <w:p w:rsidR="005F0ED9" w:rsidRDefault="009924F1">
      <w:pPr>
        <w:pStyle w:val="ProductList-BodyIndented"/>
      </w:pPr>
      <w:r>
        <w:rPr>
          <w:i/>
        </w:rPr>
        <w:t xml:space="preserve">1 </w:t>
      </w:r>
      <w:r>
        <w:rPr>
          <w:i/>
        </w:rPr>
        <w:t>有关当地工作时间，请联系微软代表。</w:t>
      </w:r>
    </w:p>
    <w:p w:rsidR="005F0ED9" w:rsidRDefault="009924F1">
      <w:pPr>
        <w:pStyle w:val="ProductList-BodyIndented"/>
      </w:pPr>
      <w:r>
        <w:rPr>
          <w:i/>
        </w:rPr>
        <w:t xml:space="preserve">2 </w:t>
      </w:r>
      <w:r>
        <w:rPr>
          <w:i/>
        </w:rPr>
        <w:t>如果客户无法提供适当资源或响应以使微软能继续解决问题，则微软可能需要降低严重程度级别。</w:t>
      </w:r>
    </w:p>
    <w:p w:rsidR="005F0ED9" w:rsidRDefault="005F0ED9">
      <w:pPr>
        <w:pStyle w:val="ProductList-BodyIndented"/>
        <w:ind w:left="720"/>
      </w:pPr>
    </w:p>
    <w:p w:rsidR="005F0ED9" w:rsidRDefault="009924F1">
      <w:pPr>
        <w:pStyle w:val="ProductList-SubClauseHeading"/>
        <w:outlineLvl w:val="3"/>
      </w:pPr>
      <w:r>
        <w:t>将软件保障全天候</w:t>
      </w:r>
      <w:r>
        <w:t xml:space="preserve"> (24x7) </w:t>
      </w:r>
      <w:r>
        <w:t>问题解决支持事件转换为高级支持服务</w:t>
      </w:r>
    </w:p>
    <w:p w:rsidR="005F0ED9" w:rsidRDefault="009924F1">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5F0ED9" w:rsidRDefault="005F0ED9">
      <w:pPr>
        <w:pStyle w:val="ProductList-BodyIndented"/>
      </w:pPr>
    </w:p>
    <w:p w:rsidR="005F0ED9" w:rsidRDefault="009924F1">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5F0ED9" w:rsidRDefault="005F0ED9">
      <w:pPr>
        <w:pStyle w:val="ProductList-BodyIndented"/>
        <w:ind w:left="720"/>
      </w:pPr>
    </w:p>
    <w:p w:rsidR="005F0ED9" w:rsidRDefault="009924F1">
      <w:pPr>
        <w:pStyle w:val="ProductList-SubClauseHeading"/>
        <w:outlineLvl w:val="3"/>
      </w:pPr>
      <w:r>
        <w:t>附加业务条款</w:t>
      </w:r>
    </w:p>
    <w:p w:rsidR="005F0ED9" w:rsidRDefault="009924F1">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5F0ED9" w:rsidRDefault="005F0ED9">
      <w:pPr>
        <w:pStyle w:val="ProductList-BodyIndented"/>
      </w:pPr>
    </w:p>
    <w:p w:rsidR="005F0ED9" w:rsidRDefault="009924F1">
      <w:pPr>
        <w:pStyle w:val="ProductList-BodyIndented"/>
      </w:pPr>
      <w:r>
        <w:t>如果在允许的情况下因返款和其他付费调整而减少软件保障花费，可能导致在目前或未来的奖励期内丧失支持资格或电话事件奖励。</w:t>
      </w:r>
    </w:p>
    <w:p w:rsidR="005F0ED9" w:rsidRDefault="005F0ED9">
      <w:pPr>
        <w:pStyle w:val="ProductList-BodyIndented"/>
        <w:ind w:left="720"/>
      </w:pPr>
    </w:p>
    <w:p w:rsidR="005F0ED9" w:rsidRDefault="009924F1">
      <w:pPr>
        <w:pStyle w:val="ProductList-SubClauseHeading"/>
        <w:outlineLvl w:val="3"/>
      </w:pPr>
      <w:r>
        <w:t>无限制全天候</w:t>
      </w:r>
      <w:r>
        <w:t xml:space="preserve"> (24x7) </w:t>
      </w:r>
      <w:r>
        <w:t>问题解决支持</w:t>
      </w:r>
    </w:p>
    <w:p w:rsidR="005F0ED9" w:rsidRDefault="009924F1">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5F0ED9" w:rsidRDefault="005F0ED9">
      <w:pPr>
        <w:pStyle w:val="ProductList-BodyIndented"/>
        <w:ind w:left="720"/>
      </w:pPr>
    </w:p>
    <w:p w:rsidR="005F0ED9" w:rsidRDefault="009924F1">
      <w:pPr>
        <w:pStyle w:val="ProductList-SubClauseHeading"/>
        <w:outlineLvl w:val="3"/>
      </w:pPr>
      <w:r>
        <w:t xml:space="preserve">SCE </w:t>
      </w:r>
      <w:r>
        <w:t>资格</w:t>
      </w:r>
    </w:p>
    <w:p w:rsidR="005F0ED9" w:rsidRDefault="009924F1">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5F0ED9" w:rsidRDefault="005F0ED9">
      <w:pPr>
        <w:pStyle w:val="ProductList-BodyIndented"/>
      </w:pPr>
    </w:p>
    <w:p w:rsidR="005F0ED9" w:rsidRDefault="009924F1">
      <w:pPr>
        <w:pStyle w:val="ProductList-BodyIndented"/>
      </w:pPr>
      <w:r>
        <w:t>合格应用程序平台产品包括：</w:t>
      </w:r>
    </w:p>
    <w:p w:rsidR="005F0ED9" w:rsidRDefault="009924F1">
      <w:pPr>
        <w:pStyle w:val="ProductList-Bullet"/>
        <w:numPr>
          <w:ilvl w:val="1"/>
          <w:numId w:val="42"/>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5F0ED9" w:rsidRDefault="009924F1">
      <w:pPr>
        <w:pStyle w:val="ProductList-Bullet"/>
        <w:numPr>
          <w:ilvl w:val="1"/>
          <w:numId w:val="42"/>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5F0ED9" w:rsidRDefault="009924F1">
      <w:pPr>
        <w:pStyle w:val="ProductList-Bullet"/>
        <w:numPr>
          <w:ilvl w:val="1"/>
          <w:numId w:val="42"/>
        </w:numPr>
      </w:pPr>
      <w:r>
        <w:t>Office SharePoint Server</w:t>
      </w:r>
      <w:r>
        <w:fldChar w:fldCharType="begin"/>
      </w:r>
      <w:r>
        <w:instrText xml:space="preserve"> XE "SharePoint Server" </w:instrText>
      </w:r>
      <w:r>
        <w:fldChar w:fldCharType="end"/>
      </w:r>
    </w:p>
    <w:p w:rsidR="005F0ED9" w:rsidRDefault="009924F1">
      <w:pPr>
        <w:pStyle w:val="ProductList-BodyIndented"/>
      </w:pPr>
      <w:r>
        <w:t>核心基础架构组件中的合格产品包括：</w:t>
      </w:r>
    </w:p>
    <w:p w:rsidR="005F0ED9" w:rsidRDefault="009924F1">
      <w:pPr>
        <w:pStyle w:val="ProductList-Bullet"/>
        <w:numPr>
          <w:ilvl w:val="1"/>
          <w:numId w:val="43"/>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5F0ED9" w:rsidRDefault="009924F1">
      <w:pPr>
        <w:pStyle w:val="ProductList-Bullet"/>
        <w:numPr>
          <w:ilvl w:val="1"/>
          <w:numId w:val="43"/>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5F0ED9" w:rsidRDefault="005F0ED9">
      <w:pPr>
        <w:pStyle w:val="ProductList-BodyIndented"/>
      </w:pPr>
    </w:p>
    <w:p w:rsidR="005F0ED9" w:rsidRDefault="009924F1">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符合无限全天候</w:t>
            </w:r>
            <w:r>
              <w:rPr>
                <w:color w:val="FFFFFF"/>
              </w:rPr>
              <w:t xml:space="preserve"> (24x7) PRS </w:t>
            </w:r>
            <w:r>
              <w:rPr>
                <w:color w:val="FFFFFF"/>
              </w:rPr>
              <w:t>条件的最低年平均软件保障花费</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250,000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375,000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337,500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412,500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2,062,500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2,000,000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268,750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168,750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30,000,000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300,000,000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2,062,500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437,500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2,500,000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8,750,000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12,500,000</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8,250,000</w:t>
            </w:r>
          </w:p>
        </w:tc>
      </w:tr>
    </w:tbl>
    <w:p w:rsidR="005F0ED9" w:rsidRDefault="005F0ED9">
      <w:pPr>
        <w:pStyle w:val="ProductList-BodyIndented"/>
        <w:ind w:left="720"/>
      </w:pPr>
    </w:p>
    <w:p w:rsidR="005F0ED9" w:rsidRDefault="009924F1">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5F0ED9" w:rsidRDefault="005F0ED9">
      <w:pPr>
        <w:pStyle w:val="ProductList-BodyIndented"/>
        <w:ind w:left="720"/>
      </w:pPr>
    </w:p>
    <w:p w:rsidR="005F0ED9" w:rsidRDefault="009924F1">
      <w:pPr>
        <w:pStyle w:val="ProductList-SubClauseHeading"/>
        <w:outlineLvl w:val="3"/>
      </w:pPr>
      <w:r>
        <w:t>并行数据仓库资格</w:t>
      </w:r>
    </w:p>
    <w:p w:rsidR="005F0ED9" w:rsidRDefault="009924F1">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5F0ED9" w:rsidRDefault="005F0ED9">
      <w:pPr>
        <w:pStyle w:val="ProductList-BodyIndented"/>
      </w:pPr>
    </w:p>
    <w:p w:rsidR="005F0ED9" w:rsidRDefault="009924F1">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5F0ED9" w:rsidRDefault="005F0ED9">
      <w:pPr>
        <w:pStyle w:val="ProductList-BodyIndented"/>
      </w:pPr>
    </w:p>
    <w:p w:rsidR="005F0ED9" w:rsidRDefault="009924F1">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允许的支持联系人数</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4</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5</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6</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7</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8</w:t>
            </w:r>
          </w:p>
        </w:tc>
      </w:tr>
    </w:tbl>
    <w:p w:rsidR="005F0ED9" w:rsidRDefault="005F0ED9">
      <w:pPr>
        <w:pStyle w:val="ProductList-BodyIndented"/>
      </w:pPr>
    </w:p>
    <w:p w:rsidR="005F0ED9" w:rsidRDefault="009924F1">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5F0ED9" w:rsidRDefault="005F0ED9">
      <w:pPr>
        <w:pStyle w:val="ProductList-BodyIndented"/>
      </w:pPr>
    </w:p>
    <w:p w:rsidR="005F0ED9" w:rsidRDefault="009924F1">
      <w:pPr>
        <w:pStyle w:val="ProductList-ClauseHeading"/>
        <w:outlineLvl w:val="2"/>
      </w:pPr>
      <w:bookmarkStart w:id="389" w:name="_Sec586"/>
      <w:r>
        <w:t>扩展的热补丁支持</w:t>
      </w:r>
      <w:bookmarkEnd w:id="389"/>
    </w:p>
    <w:p w:rsidR="005F0ED9" w:rsidRDefault="009924F1">
      <w:pPr>
        <w:pStyle w:val="ProductList-Body"/>
      </w:pPr>
      <w:r>
        <w:t>“</w:t>
      </w:r>
      <w:r>
        <w:t>扩展的热补丁支持</w:t>
      </w:r>
      <w:r>
        <w:t>”</w:t>
      </w:r>
      <w:r>
        <w:t>适用于已签订高级或基本支持协议并已依据以下计划购买软件保障的客户：</w:t>
      </w:r>
    </w:p>
    <w:p w:rsidR="005F0ED9" w:rsidRDefault="009924F1">
      <w:pPr>
        <w:pStyle w:val="ProductList-Bullet"/>
        <w:numPr>
          <w:ilvl w:val="0"/>
          <w:numId w:val="44"/>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5F0ED9" w:rsidRDefault="009924F1">
      <w:pPr>
        <w:pStyle w:val="ProductList-Bullet"/>
        <w:numPr>
          <w:ilvl w:val="0"/>
          <w:numId w:val="44"/>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5F0ED9" w:rsidRDefault="009924F1">
      <w:pPr>
        <w:pStyle w:val="ProductList-Bullet"/>
        <w:numPr>
          <w:ilvl w:val="0"/>
          <w:numId w:val="44"/>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5F0ED9" w:rsidRDefault="005F0ED9">
      <w:pPr>
        <w:pStyle w:val="ProductList-Body"/>
      </w:pPr>
    </w:p>
    <w:p w:rsidR="005F0ED9" w:rsidRDefault="009924F1">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5F0ED9" w:rsidRDefault="005F0ED9">
      <w:pPr>
        <w:pStyle w:val="PURBreadcrumb"/>
      </w:pPr>
    </w:p>
    <w:p w:rsidR="005F0ED9" w:rsidRDefault="009924F1">
      <w:pPr>
        <w:pStyle w:val="ProductList-ClauseHeading"/>
        <w:outlineLvl w:val="2"/>
      </w:pPr>
      <w:bookmarkStart w:id="390" w:name="_Sec587"/>
      <w:r>
        <w:t>升级许可提供情况</w:t>
      </w:r>
      <w:bookmarkEnd w:id="390"/>
    </w:p>
    <w:p w:rsidR="005F0ED9" w:rsidRDefault="009924F1">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F0E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升级后</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BizTalk Server Standard</w:t>
            </w:r>
            <w:r>
              <w:fldChar w:fldCharType="begin"/>
            </w:r>
            <w:r>
              <w:instrText xml:space="preserve"> XE "BizTalk Server Standard"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BizTalk Server Enterprise</w:t>
            </w:r>
            <w:r>
              <w:fldChar w:fldCharType="begin"/>
            </w:r>
            <w:r>
              <w:instrText xml:space="preserve"> XE "BizTalk Server Enterprise"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BizTalk Server Enterprise</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Commerce Server Enterprise</w:t>
            </w:r>
            <w:r>
              <w:fldChar w:fldCharType="begin"/>
            </w:r>
            <w:r>
              <w:instrText xml:space="preserve"> XE "Commerce Server Enterprise"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Enterprise CAL</w:t>
            </w:r>
            <w:r>
              <w:fldChar w:fldCharType="begin"/>
            </w:r>
            <w:r>
              <w:instrText xml:space="preserve"> XE "Enterprise CAL" </w:instrText>
            </w:r>
            <w:r>
              <w:fldChar w:fldCharType="end"/>
            </w:r>
            <w:r>
              <w:t xml:space="preserve"> Suite</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企业移动性套件的核心</w:t>
            </w:r>
            <w:r>
              <w:t xml:space="preserve"> CAL Suite Bridge</w:t>
            </w:r>
            <w:r>
              <w:fldChar w:fldCharType="begin"/>
            </w:r>
            <w:r>
              <w:instrText xml:space="preserve"> XE "</w:instrText>
            </w:r>
            <w:r>
              <w:instrText>企业移动性套件的核心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企业移动性套件的企业</w:t>
            </w:r>
            <w:r>
              <w:t xml:space="preserve"> CAL Suite Bridge</w:t>
            </w:r>
            <w:r>
              <w:fldChar w:fldCharType="begin"/>
            </w:r>
            <w:r>
              <w:instrText xml:space="preserve"> XE "</w:instrText>
            </w:r>
            <w:r>
              <w:instrText>企业移动性套件的企业</w:instrText>
            </w:r>
            <w:r>
              <w:instrText xml:space="preserve"> CAL Suite Bridge"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Core Infrastructure Server Suite Datacenter</w:t>
            </w:r>
            <w:r>
              <w:fldChar w:fldCharType="begin"/>
            </w:r>
            <w:r>
              <w:instrText xml:space="preserve"> XE "Core Infrastructure Server Suite Datacenter"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Desktop Education</w:t>
            </w:r>
            <w:r>
              <w:t>（带</w:t>
            </w:r>
            <w:r>
              <w:t xml:space="preserve"> Enterprise CAL Suite</w:t>
            </w:r>
            <w:r>
              <w:t>）</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Desktop School</w:t>
            </w:r>
            <w:r>
              <w:t>（带</w:t>
            </w:r>
            <w:r>
              <w:t xml:space="preserve"> Enterprise CAL Suite</w:t>
            </w:r>
            <w:r>
              <w:t>）</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Exchange Server Enterprise</w:t>
            </w:r>
            <w:r>
              <w:fldChar w:fldCharType="begin"/>
            </w:r>
            <w:r>
              <w:instrText xml:space="preserve"> XE "Exchange Server Enterprise"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Forefront TMG Enterprise</w:t>
            </w:r>
            <w:r>
              <w:fldChar w:fldCharType="begin"/>
            </w:r>
            <w:r>
              <w:instrText xml:space="preserve"> XE "Forefront TMG Enterprise"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Internet Security &amp; Acceleration (ISA) Enterprise Server</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Microsoft Dynamics CRM Server</w:t>
            </w:r>
            <w:r>
              <w:fldChar w:fldCharType="begin"/>
            </w:r>
            <w:r>
              <w:instrText xml:space="preserve"> XE "Microsoft Dynamics CRM Server"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Office Professional Plus</w:t>
            </w:r>
            <w:r>
              <w:fldChar w:fldCharType="begin"/>
            </w:r>
            <w:r>
              <w:instrText xml:space="preserve"> XE "Office Professional Plus"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企业桌面系统</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带</w:t>
            </w:r>
            <w:r>
              <w:t xml:space="preserve"> Microsoft Desktop Optimization Pack </w:t>
            </w:r>
            <w:r>
              <w:t>的企业桌面系统</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Project Professional</w:t>
            </w:r>
            <w:r>
              <w:fldChar w:fldCharType="begin"/>
            </w:r>
            <w:r>
              <w:instrText xml:space="preserve"> XE "Project Professional"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Enterprise Core</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Enterprise</w:t>
            </w:r>
            <w:r>
              <w:fldChar w:fldCharType="begin"/>
            </w:r>
            <w:r>
              <w:instrText xml:space="preserve"> XE "SQL Server Enterprise" </w:instrText>
            </w:r>
            <w:r>
              <w:fldChar w:fldCharType="end"/>
            </w:r>
            <w:r>
              <w:t xml:space="preserve"> Core</w:t>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 Business Intelligence</w:t>
            </w:r>
            <w:r>
              <w:fldChar w:fldCharType="begin"/>
            </w:r>
            <w:r>
              <w:instrText xml:space="preserve"> XE "SQL Server Business Intelligence"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System Center Datacenter</w:t>
            </w:r>
            <w:r>
              <w:fldChar w:fldCharType="begin"/>
            </w:r>
            <w:r>
              <w:instrText xml:space="preserve"> XE "System Center Datacenter"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Visio Professional</w:t>
            </w:r>
            <w:r>
              <w:fldChar w:fldCharType="begin"/>
            </w:r>
            <w:r>
              <w:instrText xml:space="preserve"> XE "Visio Professional"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Visual Studio Enterprise with MSDN</w:t>
            </w:r>
            <w:r>
              <w:fldChar w:fldCharType="begin"/>
            </w:r>
            <w:r>
              <w:instrText xml:space="preserve"> XE "Visual Studio Enterprise with MSDN"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Visual Studio Enterprise with MSDN</w:t>
            </w:r>
            <w:r>
              <w:fldChar w:fldCharType="begin"/>
            </w:r>
            <w:r>
              <w:instrText xml:space="preserve"> XE "Visual Studio Enterprise with MSDN" </w:instrText>
            </w:r>
            <w:r>
              <w:fldChar w:fldCharType="end"/>
            </w:r>
          </w:p>
        </w:tc>
      </w:tr>
      <w:tr w:rsidR="005F0ED9">
        <w:tc>
          <w:tcPr>
            <w:tcW w:w="600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Windows Server Datacenter</w:t>
            </w:r>
            <w:r>
              <w:fldChar w:fldCharType="begin"/>
            </w:r>
            <w:r>
              <w:instrText xml:space="preserve"> XE "Windows Server Datacenter" </w:instrText>
            </w:r>
            <w:r>
              <w:fldChar w:fldCharType="end"/>
            </w:r>
          </w:p>
        </w:tc>
      </w:tr>
    </w:tbl>
    <w:p w:rsidR="005F0ED9" w:rsidRDefault="005F0ED9">
      <w:pPr>
        <w:pStyle w:val="ProductList-Body"/>
      </w:pPr>
    </w:p>
    <w:p w:rsidR="005F0ED9" w:rsidRDefault="009924F1">
      <w:pPr>
        <w:pStyle w:val="ProductList-ClauseHeading"/>
        <w:outlineLvl w:val="2"/>
      </w:pPr>
      <w:bookmarkStart w:id="391" w:name="_Sec588"/>
      <w:r>
        <w:t>服务器</w:t>
      </w:r>
      <w:r>
        <w:t xml:space="preserve"> – </w:t>
      </w:r>
      <w:r>
        <w:t>灾难恢复权利</w:t>
      </w:r>
      <w:bookmarkEnd w:id="391"/>
    </w:p>
    <w:p w:rsidR="005F0ED9" w:rsidRDefault="009924F1">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5F0ED9" w:rsidRDefault="005F0ED9">
      <w:pPr>
        <w:pStyle w:val="ProductList-Body"/>
      </w:pPr>
    </w:p>
    <w:p w:rsidR="005F0ED9" w:rsidRDefault="009924F1">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5F0ED9" w:rsidRDefault="009924F1">
      <w:pPr>
        <w:pStyle w:val="ProductList-Bullet"/>
        <w:numPr>
          <w:ilvl w:val="0"/>
          <w:numId w:val="45"/>
        </w:numPr>
      </w:pPr>
      <w:r>
        <w:t>在每隔九十</w:t>
      </w:r>
      <w:r>
        <w:t xml:space="preserve"> (90) </w:t>
      </w:r>
      <w:r>
        <w:t>天进行一次的一周内灾难恢复测试的短暂期间；</w:t>
      </w:r>
    </w:p>
    <w:p w:rsidR="005F0ED9" w:rsidRDefault="009924F1">
      <w:pPr>
        <w:pStyle w:val="ProductList-Bullet"/>
        <w:numPr>
          <w:ilvl w:val="0"/>
          <w:numId w:val="45"/>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5F0ED9" w:rsidRDefault="009924F1">
      <w:pPr>
        <w:pStyle w:val="ProductList-Bullet"/>
        <w:numPr>
          <w:ilvl w:val="0"/>
          <w:numId w:val="45"/>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5F0ED9" w:rsidRDefault="005F0ED9">
      <w:pPr>
        <w:pStyle w:val="ProductList-Body"/>
      </w:pPr>
    </w:p>
    <w:p w:rsidR="005F0ED9" w:rsidRDefault="009924F1">
      <w:pPr>
        <w:pStyle w:val="ProductList-Body"/>
      </w:pPr>
      <w:r>
        <w:t>为了在使用软件期间享有灾难恢复权利，客户必须遵守以下条款：</w:t>
      </w:r>
    </w:p>
    <w:p w:rsidR="005F0ED9" w:rsidRDefault="009924F1">
      <w:pPr>
        <w:pStyle w:val="ProductList-Bullet"/>
        <w:numPr>
          <w:ilvl w:val="0"/>
          <w:numId w:val="46"/>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ullet"/>
        <w:numPr>
          <w:ilvl w:val="0"/>
          <w:numId w:val="4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5F0ED9" w:rsidRDefault="009924F1">
      <w:pPr>
        <w:pStyle w:val="ProductList-Bullet"/>
        <w:numPr>
          <w:ilvl w:val="0"/>
          <w:numId w:val="46"/>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ullet"/>
        <w:numPr>
          <w:ilvl w:val="1"/>
          <w:numId w:val="46"/>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5F0ED9" w:rsidRDefault="009924F1">
      <w:pPr>
        <w:pStyle w:val="ProductList-Bullet"/>
        <w:numPr>
          <w:ilvl w:val="1"/>
          <w:numId w:val="4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5F0ED9" w:rsidRDefault="009924F1">
      <w:pPr>
        <w:pStyle w:val="ProductList-Body"/>
        <w:ind w:left="1080"/>
      </w:pPr>
      <w:r>
        <w:t xml:space="preserve">- </w:t>
      </w:r>
      <w:r>
        <w:t>运行硬件虚拟化软件，如</w:t>
      </w:r>
      <w:r>
        <w:t xml:space="preserve"> Hyper-V</w:t>
      </w:r>
      <w:r>
        <w:t>、</w:t>
      </w:r>
    </w:p>
    <w:p w:rsidR="005F0ED9" w:rsidRDefault="009924F1">
      <w:pPr>
        <w:pStyle w:val="ProductList-Body"/>
        <w:ind w:left="1080"/>
      </w:pPr>
      <w:r>
        <w:t xml:space="preserve">- </w:t>
      </w:r>
      <w:r>
        <w:t>提供硬件虚拟化服务、</w:t>
      </w:r>
    </w:p>
    <w:p w:rsidR="005F0ED9" w:rsidRDefault="009924F1">
      <w:pPr>
        <w:pStyle w:val="ProductList-Body"/>
        <w:ind w:left="1080"/>
      </w:pPr>
      <w:r>
        <w:t xml:space="preserve">- </w:t>
      </w:r>
      <w:r>
        <w:t>运行软件代理以管理硬件虚拟化软件、</w:t>
      </w:r>
    </w:p>
    <w:p w:rsidR="005F0ED9" w:rsidRDefault="009924F1">
      <w:pPr>
        <w:pStyle w:val="ProductList-Body"/>
        <w:ind w:left="1080"/>
      </w:pPr>
      <w:r>
        <w:t xml:space="preserve">- </w:t>
      </w:r>
      <w:r>
        <w:t>充当复制目标、</w:t>
      </w:r>
    </w:p>
    <w:p w:rsidR="005F0ED9" w:rsidRDefault="009924F1">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5F0ED9" w:rsidRDefault="009924F1">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5F0ED9" w:rsidRDefault="009924F1">
      <w:pPr>
        <w:pStyle w:val="ProductList-Body"/>
        <w:ind w:left="1080"/>
      </w:pPr>
      <w:r>
        <w:t xml:space="preserve">- </w:t>
      </w:r>
      <w:r>
        <w:t>运行如上所述的灾难恢复工作负荷。</w:t>
      </w:r>
    </w:p>
    <w:p w:rsidR="005F0ED9" w:rsidRDefault="009924F1">
      <w:pPr>
        <w:pStyle w:val="ProductList-Bullet"/>
        <w:numPr>
          <w:ilvl w:val="1"/>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5F0ED9" w:rsidRDefault="009924F1">
      <w:pPr>
        <w:pStyle w:val="ProductList-Bullet"/>
        <w:numPr>
          <w:ilvl w:val="0"/>
          <w:numId w:val="47"/>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5F0ED9" w:rsidRDefault="009924F1">
      <w:pPr>
        <w:pStyle w:val="ProductList-Bullet"/>
        <w:numPr>
          <w:ilvl w:val="0"/>
          <w:numId w:val="47"/>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5F0ED9" w:rsidRDefault="009924F1">
      <w:pPr>
        <w:pStyle w:val="ProductList-Bullet"/>
        <w:numPr>
          <w:ilvl w:val="0"/>
          <w:numId w:val="47"/>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5F0ED9" w:rsidRDefault="009924F1">
      <w:pPr>
        <w:pStyle w:val="ProductList-Bullet"/>
        <w:numPr>
          <w:ilvl w:val="0"/>
          <w:numId w:val="47"/>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5F0ED9" w:rsidRDefault="005F0ED9">
      <w:pPr>
        <w:pStyle w:val="ProductList-Body"/>
      </w:pPr>
    </w:p>
    <w:p w:rsidR="005F0ED9" w:rsidRDefault="009924F1">
      <w:pPr>
        <w:pStyle w:val="ProductList-ClauseHeading"/>
        <w:outlineLvl w:val="2"/>
      </w:pPr>
      <w:bookmarkStart w:id="392" w:name="_Sec589"/>
      <w:r>
        <w:t>许可移动性</w:t>
      </w:r>
      <w:bookmarkEnd w:id="392"/>
    </w:p>
    <w:p w:rsidR="005F0ED9" w:rsidRDefault="009924F1">
      <w:pPr>
        <w:pStyle w:val="ProductList-SubClauseHeading"/>
        <w:outlineLvl w:val="3"/>
      </w:pPr>
      <w:r>
        <w:t>服务器场间的许可移动性</w:t>
      </w:r>
    </w:p>
    <w:p w:rsidR="005F0ED9" w:rsidRDefault="009924F1">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5F0ED9" w:rsidRDefault="005F0ED9">
      <w:pPr>
        <w:pStyle w:val="ProductList-BodyIndented"/>
      </w:pPr>
    </w:p>
    <w:p w:rsidR="005F0ED9" w:rsidRDefault="009924F1">
      <w:pPr>
        <w:pStyle w:val="ProductList-SubClauseHeading"/>
        <w:outlineLvl w:val="3"/>
      </w:pPr>
      <w:r>
        <w:t>通过软件保障实现的许可移动性</w:t>
      </w:r>
    </w:p>
    <w:p w:rsidR="005F0ED9" w:rsidRDefault="009924F1">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的任意许可下的许可软件移动到共享服务器，但要受以下要求约束。在通过软件保障权利获得许可移动性后，可以同时使用用于自托管的产品，需要遵守自托管许可条款的限制。</w:t>
      </w:r>
    </w:p>
    <w:p w:rsidR="005F0ED9" w:rsidRDefault="005F0ED9">
      <w:pPr>
        <w:pStyle w:val="ProductList-BodyIndented"/>
      </w:pPr>
    </w:p>
    <w:p w:rsidR="005F0ED9" w:rsidRDefault="009924F1">
      <w:pPr>
        <w:pStyle w:val="ProductList-SubSubClauseHeading"/>
        <w:outlineLvl w:val="4"/>
      </w:pPr>
      <w:r>
        <w:t>允许使用：</w:t>
      </w:r>
    </w:p>
    <w:p w:rsidR="005F0ED9" w:rsidRDefault="009924F1">
      <w:pPr>
        <w:pStyle w:val="ProductList-BodyIndented2"/>
      </w:pPr>
      <w:r>
        <w:t>有了通过软件保障获得的许可移动性，客户可以：</w:t>
      </w:r>
    </w:p>
    <w:p w:rsidR="005F0ED9" w:rsidRDefault="009924F1">
      <w:pPr>
        <w:pStyle w:val="ProductList-Bullet"/>
        <w:numPr>
          <w:ilvl w:val="2"/>
          <w:numId w:val="48"/>
        </w:numPr>
      </w:pPr>
      <w:r>
        <w:t>在共享服务器上运行许可软件；</w:t>
      </w:r>
    </w:p>
    <w:p w:rsidR="005F0ED9" w:rsidRDefault="009924F1">
      <w:pPr>
        <w:pStyle w:val="ProductList-Bullet"/>
        <w:numPr>
          <w:ilvl w:val="2"/>
          <w:numId w:val="48"/>
        </w:numPr>
      </w:pPr>
      <w:r>
        <w:t>在访问许可下，或者在允许访问产品的用户和设备</w:t>
      </w:r>
      <w:r>
        <w:t xml:space="preserve"> SL </w:t>
      </w:r>
      <w:r>
        <w:t>下访问该软件；</w:t>
      </w:r>
    </w:p>
    <w:p w:rsidR="005F0ED9" w:rsidRDefault="009924F1">
      <w:pPr>
        <w:pStyle w:val="ProductList-Bullet"/>
        <w:numPr>
          <w:ilvl w:val="2"/>
          <w:numId w:val="48"/>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5F0ED9" w:rsidRDefault="009924F1">
      <w:pPr>
        <w:pStyle w:val="ProductList-Bullet"/>
        <w:numPr>
          <w:ilvl w:val="2"/>
          <w:numId w:val="48"/>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5F0ED9">
      <w:pPr>
        <w:pStyle w:val="ProductList-BodyIndented2"/>
      </w:pPr>
    </w:p>
    <w:p w:rsidR="005F0ED9" w:rsidRDefault="009924F1">
      <w:pPr>
        <w:pStyle w:val="ProductList-SubSubClauseHeading"/>
        <w:outlineLvl w:val="4"/>
      </w:pPr>
      <w:r>
        <w:t>要求：</w:t>
      </w:r>
    </w:p>
    <w:p w:rsidR="005F0ED9" w:rsidRDefault="009924F1">
      <w:pPr>
        <w:pStyle w:val="ProductList-BodyIndented2"/>
      </w:pPr>
      <w:r>
        <w:t>要使用</w:t>
      </w:r>
      <w:r>
        <w:t>“</w:t>
      </w:r>
      <w:r>
        <w:t>通过软件保障获得的许可移动性</w:t>
      </w:r>
      <w:r>
        <w:t>”</w:t>
      </w:r>
      <w:r>
        <w:t>，客户必须：</w:t>
      </w:r>
    </w:p>
    <w:p w:rsidR="005F0ED9" w:rsidRDefault="009924F1">
      <w:pPr>
        <w:pStyle w:val="ProductList-Bullet"/>
        <w:numPr>
          <w:ilvl w:val="2"/>
          <w:numId w:val="49"/>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5F0ED9" w:rsidRDefault="009924F1">
      <w:pPr>
        <w:pStyle w:val="ProductList-Bullet"/>
        <w:numPr>
          <w:ilvl w:val="2"/>
          <w:numId w:val="49"/>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5F0ED9" w:rsidRDefault="009924F1">
      <w:pPr>
        <w:pStyle w:val="ProductList-Bullet"/>
        <w:numPr>
          <w:ilvl w:val="2"/>
          <w:numId w:val="49"/>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5F0ED9" w:rsidRDefault="005F0ED9">
      <w:pPr>
        <w:pStyle w:val="ProductList-BodyIndented2"/>
      </w:pPr>
    </w:p>
    <w:p w:rsidR="005F0ED9" w:rsidRDefault="009924F1">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5F0E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允许的数量：</w:t>
            </w:r>
          </w:p>
          <w:p w:rsidR="005F0ED9" w:rsidRDefault="009924F1">
            <w:pPr>
              <w:pStyle w:val="ProductList-TableBody"/>
            </w:pPr>
            <w:r>
              <w:rPr>
                <w:color w:val="FFFFFF"/>
              </w:rPr>
              <w:t>每许可允许的</w:t>
            </w:r>
            <w:r>
              <w:rPr>
                <w:color w:val="FFFFFF"/>
              </w:rPr>
              <w:t xml:space="preserve"> OSE </w:t>
            </w:r>
            <w:r>
              <w:rPr>
                <w:color w:val="FFFFFF"/>
              </w:rPr>
              <w:t>数或每许可允许的内核数</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 </w:t>
            </w:r>
            <w:r>
              <w:t>个</w:t>
            </w:r>
            <w:r>
              <w:t xml:space="preserve"> OSE/</w:t>
            </w:r>
            <w:r>
              <w:t>许可</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 </w:t>
            </w:r>
            <w:r>
              <w:t>个</w:t>
            </w:r>
            <w:r>
              <w:t xml:space="preserve"> OSE/</w:t>
            </w:r>
            <w:r>
              <w:t>许可</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一个虚拟内核（受产品使用权利（包括每个</w:t>
            </w:r>
            <w:r>
              <w:t xml:space="preserve"> OSE </w:t>
            </w:r>
            <w:r>
              <w:t>最少</w:t>
            </w:r>
            <w:r>
              <w:t xml:space="preserve"> 4 </w:t>
            </w:r>
            <w:r>
              <w:t>个内核的要求）的约束）</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 </w:t>
            </w:r>
            <w:r>
              <w:t>个管理的</w:t>
            </w:r>
            <w:r>
              <w:t xml:space="preserve"> OSE/</w:t>
            </w:r>
            <w:r>
              <w:t>许可</w:t>
            </w:r>
          </w:p>
        </w:tc>
      </w:tr>
      <w:tr w:rsidR="005F0ED9">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10 </w:t>
            </w:r>
            <w:r>
              <w:t>个管理的</w:t>
            </w:r>
            <w:r>
              <w:t xml:space="preserve"> OSE/</w:t>
            </w:r>
            <w:r>
              <w:t>许可</w:t>
            </w:r>
          </w:p>
        </w:tc>
      </w:tr>
    </w:tbl>
    <w:p w:rsidR="005F0ED9" w:rsidRDefault="005F0ED9">
      <w:pPr>
        <w:pStyle w:val="ProductList-BodyIndented2"/>
      </w:pPr>
    </w:p>
    <w:p w:rsidR="005F0ED9" w:rsidRDefault="009924F1">
      <w:pPr>
        <w:pStyle w:val="ProductList-SubSubClauseHeading"/>
        <w:outlineLvl w:val="4"/>
      </w:pPr>
      <w:r>
        <w:t>故障切换权利</w:t>
      </w:r>
    </w:p>
    <w:p w:rsidR="005F0ED9" w:rsidRDefault="00F25F79">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故障切换权利</w:t>
      </w:r>
      <w:r>
        <w:fldChar w:fldCharType="end"/>
      </w:r>
      <w:r>
        <w:t>的产品，客户可以在预料到出现故障切换事件的情况下，在合格共享服务器上运行被动故障切换</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。运行被动故障切换</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所需的附加许可数量不得超过在同一合作伙伴的共享服务器上运行相应生产实例所需的许可数量。</w:t>
      </w:r>
    </w:p>
    <w:p w:rsidR="00F25F79" w:rsidRPr="00F25F79" w:rsidRDefault="00F25F79">
      <w:pPr>
        <w:pStyle w:val="ProductList-BodyIndented2"/>
        <w:rPr>
          <w:rFonts w:hint="eastAsia"/>
        </w:rPr>
      </w:pPr>
      <w:bookmarkStart w:id="393" w:name="_GoBack"/>
      <w:bookmarkEnd w:id="393"/>
    </w:p>
    <w:p w:rsidR="005F0ED9" w:rsidRDefault="009924F1">
      <w:pPr>
        <w:pStyle w:val="ProductList-ClauseHeading"/>
        <w:outlineLvl w:val="2"/>
      </w:pPr>
      <w:bookmarkStart w:id="394" w:name="_Sec590"/>
      <w:r>
        <w:t>服务器</w:t>
      </w:r>
      <w:r>
        <w:t xml:space="preserve"> – </w:t>
      </w:r>
      <w:r>
        <w:t>自托管应用程序</w:t>
      </w:r>
      <w:bookmarkEnd w:id="394"/>
    </w:p>
    <w:p w:rsidR="005F0ED9" w:rsidRDefault="009924F1">
      <w:pPr>
        <w:pStyle w:val="ProductList-Body"/>
      </w:pPr>
      <w:r>
        <w:t>自托管应用程序是指适用于自托管权利的那些产品。</w:t>
      </w:r>
    </w:p>
    <w:p w:rsidR="005F0ED9" w:rsidRDefault="005F0ED9">
      <w:pPr>
        <w:pStyle w:val="ProductList-Body"/>
      </w:pPr>
    </w:p>
    <w:p w:rsidR="005F0ED9" w:rsidRDefault="009924F1">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5F0ED9" w:rsidRDefault="005F0ED9">
      <w:pPr>
        <w:pStyle w:val="ProductList-Body"/>
      </w:pPr>
    </w:p>
    <w:p w:rsidR="005F0ED9" w:rsidRDefault="009924F1">
      <w:pPr>
        <w:pStyle w:val="ProductList-SubClauseHeading"/>
        <w:outlineLvl w:val="3"/>
      </w:pPr>
      <w:r>
        <w:t>要求</w:t>
      </w:r>
    </w:p>
    <w:p w:rsidR="005F0ED9" w:rsidRDefault="009924F1">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ullet"/>
        <w:numPr>
          <w:ilvl w:val="1"/>
          <w:numId w:val="50"/>
        </w:numPr>
      </w:pPr>
      <w:r>
        <w:t>作为统一解决方案的一部分运行的自托管应用程序；以及</w:t>
      </w:r>
    </w:p>
    <w:p w:rsidR="005F0ED9" w:rsidRDefault="009924F1">
      <w:pPr>
        <w:pStyle w:val="ProductList-Bullet"/>
        <w:numPr>
          <w:ilvl w:val="1"/>
          <w:numId w:val="50"/>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9924F1">
      <w:pPr>
        <w:pStyle w:val="ProductList-BodyIndented"/>
      </w:pPr>
      <w:r>
        <w:t>所有用于创建和提供统一解决方案的微软软件必须：</w:t>
      </w:r>
    </w:p>
    <w:p w:rsidR="005F0ED9" w:rsidRDefault="009924F1">
      <w:pPr>
        <w:pStyle w:val="ProductList-Bullet"/>
        <w:numPr>
          <w:ilvl w:val="1"/>
          <w:numId w:val="51"/>
        </w:numPr>
      </w:pPr>
      <w:r>
        <w:t>通过批量许可计划获得许可；以及</w:t>
      </w:r>
    </w:p>
    <w:p w:rsidR="005F0ED9" w:rsidRDefault="009924F1">
      <w:pPr>
        <w:pStyle w:val="ProductList-Bullet"/>
        <w:numPr>
          <w:ilvl w:val="1"/>
          <w:numId w:val="51"/>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5F0ED9" w:rsidRDefault="005F0ED9">
      <w:pPr>
        <w:pStyle w:val="ProductList-BodyIndented"/>
      </w:pPr>
    </w:p>
    <w:p w:rsidR="005F0ED9" w:rsidRDefault="009924F1">
      <w:pPr>
        <w:pStyle w:val="ProductList-BodyIndented"/>
      </w:pPr>
      <w:r>
        <w:t>如果客户从共享服务器交付统一解决方案，客户不得将</w:t>
      </w:r>
      <w:r>
        <w:t xml:space="preserve"> Windows </w:t>
      </w:r>
      <w:r>
        <w:t>服务器用作自托管应用程序，而是必须使用获得许可的</w:t>
      </w:r>
      <w:r>
        <w:t xml:space="preserve"> Windows </w:t>
      </w:r>
      <w:r>
        <w:t>服务器软件，该软件应通过软件保障合作伙伴或客户的服务提供商许可协议获得的许可移动性进行许可，或者是通过另一个允许在共享服务器上使用的微软批量许可进行许可。从共享服务器交付的统一解决方案中使用的其他产品必须通过软件保障获得许可移动性。</w:t>
      </w:r>
    </w:p>
    <w:p w:rsidR="005F0ED9" w:rsidRDefault="005F0ED9">
      <w:pPr>
        <w:pStyle w:val="ProductList-BodyIndented"/>
      </w:pPr>
    </w:p>
    <w:p w:rsidR="005F0ED9" w:rsidRDefault="009924F1">
      <w:pPr>
        <w:pStyle w:val="ProductList-BodyIndented"/>
      </w:pPr>
      <w:r>
        <w:t>客户的软件必须：</w:t>
      </w:r>
    </w:p>
    <w:p w:rsidR="005F0ED9" w:rsidRDefault="009924F1">
      <w:pPr>
        <w:pStyle w:val="ProductList-Bullet"/>
        <w:numPr>
          <w:ilvl w:val="1"/>
          <w:numId w:val="52"/>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5F0ED9" w:rsidRDefault="009924F1">
      <w:pPr>
        <w:pStyle w:val="ProductList-Bullet"/>
        <w:numPr>
          <w:ilvl w:val="1"/>
          <w:numId w:val="52"/>
        </w:numPr>
      </w:pPr>
      <w:r>
        <w:t>是统一解决方案的主要服务和</w:t>
      </w:r>
      <w:r>
        <w:t>/</w:t>
      </w:r>
      <w:r>
        <w:t>或应用程序，不允许通过统一解决方案的任何终端用户直接访问自托管应用程序；</w:t>
      </w:r>
    </w:p>
    <w:p w:rsidR="005F0ED9" w:rsidRDefault="009924F1">
      <w:pPr>
        <w:pStyle w:val="ProductList-Bullet"/>
        <w:numPr>
          <w:ilvl w:val="1"/>
          <w:numId w:val="52"/>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5F0ED9" w:rsidRDefault="009924F1">
      <w:pPr>
        <w:pStyle w:val="ProductList-Bullet"/>
        <w:numPr>
          <w:ilvl w:val="1"/>
          <w:numId w:val="52"/>
        </w:numPr>
      </w:pPr>
      <w:r>
        <w:t>由客户拥有，而不是由客户许可，但客户的软件可以包括非实质性第三方软件，该第三方软件可能是嵌入在软件中或者是为了支持该软件而运行。</w:t>
      </w:r>
    </w:p>
    <w:p w:rsidR="005F0ED9" w:rsidRDefault="005F0ED9">
      <w:pPr>
        <w:pStyle w:val="ProductList-BodyIndented"/>
      </w:pPr>
    </w:p>
    <w:p w:rsidR="005F0ED9" w:rsidRDefault="009924F1">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5F0ED9" w:rsidRDefault="005F0ED9">
      <w:pPr>
        <w:pStyle w:val="ProductList-BodyIndented"/>
        <w:jc w:val="right"/>
      </w:pPr>
    </w:p>
    <w:tbl>
      <w:tblPr>
        <w:tblStyle w:val="PURTable0"/>
        <w:tblW w:w="0" w:type="dxa"/>
        <w:tblLook w:val="04A0" w:firstRow="1" w:lastRow="0" w:firstColumn="1" w:lastColumn="0" w:noHBand="0" w:noVBand="1"/>
      </w:tblPr>
      <w:tblGrid>
        <w:gridCol w:w="1044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Indented"/>
      </w:pPr>
    </w:p>
    <w:p w:rsidR="005F0ED9" w:rsidRDefault="005F0ED9">
      <w:pPr>
        <w:pStyle w:val="PURBreadcrumb"/>
      </w:pPr>
    </w:p>
    <w:p w:rsidR="005F0ED9" w:rsidRDefault="009924F1">
      <w:pPr>
        <w:pStyle w:val="ProductList-SectionHeading"/>
        <w:pageBreakBefore/>
        <w:outlineLvl w:val="0"/>
      </w:pPr>
      <w:bookmarkStart w:id="395" w:name="_Sec562"/>
      <w:bookmarkEnd w:id="371"/>
      <w:r>
        <w:t>附录</w:t>
      </w:r>
      <w:r>
        <w:t xml:space="preserve"> C – </w:t>
      </w:r>
      <w:r>
        <w:t>专业服务</w:t>
      </w:r>
      <w:r>
        <w:fldChar w:fldCharType="begin"/>
      </w:r>
      <w:r>
        <w:instrText xml:space="preserve"> TC "</w:instrText>
      </w:r>
      <w:bookmarkStart w:id="396" w:name="_Toc444074377"/>
      <w:r>
        <w:instrText>附录</w:instrText>
      </w:r>
      <w:r>
        <w:instrText xml:space="preserve"> C – </w:instrText>
      </w:r>
      <w:r>
        <w:instrText>专业服务</w:instrText>
      </w:r>
      <w:bookmarkEnd w:id="396"/>
      <w:r>
        <w:instrText>" \l 1</w:instrText>
      </w:r>
      <w:r>
        <w:fldChar w:fldCharType="end"/>
      </w:r>
    </w:p>
    <w:p w:rsidR="005F0ED9" w:rsidRDefault="009924F1">
      <w:pPr>
        <w:pStyle w:val="ProductList-Body"/>
      </w:pPr>
      <w:r>
        <w:t>下面介绍通过微软批量许可获得的专业服务。</w:t>
      </w:r>
    </w:p>
    <w:p w:rsidR="005F0ED9" w:rsidRDefault="009924F1">
      <w:pPr>
        <w:pStyle w:val="ProductList-Offering1Heading"/>
        <w:outlineLvl w:val="1"/>
      </w:pPr>
      <w:bookmarkStart w:id="397" w:name="_Sec565"/>
      <w:r>
        <w:t>微软高级技术支持产品</w:t>
      </w:r>
      <w:bookmarkEnd w:id="397"/>
      <w:r>
        <w:fldChar w:fldCharType="begin"/>
      </w:r>
      <w:r>
        <w:instrText xml:space="preserve"> TC "</w:instrText>
      </w:r>
      <w:bookmarkStart w:id="398" w:name="_Toc444074378"/>
      <w:r>
        <w:instrText>微软高级技术支持产品</w:instrText>
      </w:r>
      <w:bookmarkEnd w:id="398"/>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5F0E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jc w:val="center"/>
            </w:pPr>
            <w:r>
              <w:rPr>
                <w:color w:val="FFFFFF"/>
              </w:rPr>
              <w:t>高级以上</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月度</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10 </w:t>
            </w:r>
            <w:r>
              <w:t>个小时</w:t>
            </w:r>
          </w:p>
          <w:p w:rsidR="005F0ED9" w:rsidRDefault="009924F1">
            <w:pPr>
              <w:pStyle w:val="ProductList-TableBody"/>
            </w:pPr>
            <w:r>
              <w:t xml:space="preserve">+ 1 </w:t>
            </w:r>
            <w:r>
              <w:t>运行状况检查</w:t>
            </w:r>
          </w:p>
          <w:p w:rsidR="005F0ED9" w:rsidRDefault="009924F1">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160 </w:t>
            </w:r>
            <w:r>
              <w:t>个小时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最多</w:t>
            </w:r>
            <w:r>
              <w:t xml:space="preserve"> 140 </w:t>
            </w:r>
            <w:r>
              <w:t>个小时</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jc w:val="center"/>
            </w:pPr>
            <w:r>
              <w:t>X</w:t>
            </w:r>
          </w:p>
        </w:tc>
      </w:tr>
      <w:tr w:rsidR="005F0ED9">
        <w:tc>
          <w:tcPr>
            <w:tcW w:w="404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20 </w:t>
            </w:r>
            <w:r>
              <w:t>小时包</w:t>
            </w:r>
          </w:p>
        </w:tc>
      </w:tr>
    </w:tbl>
    <w:p w:rsidR="005F0ED9" w:rsidRDefault="009924F1">
      <w:pPr>
        <w:pStyle w:val="ProductList-Body"/>
      </w:pPr>
      <w:r>
        <w:rPr>
          <w:vertAlign w:val="superscript"/>
        </w:rPr>
        <w:t xml:space="preserve"> 1</w:t>
      </w:r>
      <w:r>
        <w:rPr>
          <w:i/>
        </w:rPr>
        <w:t xml:space="preserve"> </w:t>
      </w:r>
      <w:r>
        <w:rPr>
          <w:i/>
        </w:rPr>
        <w:t>工作时间遵照当地规定。</w:t>
      </w:r>
    </w:p>
    <w:p w:rsidR="005F0ED9" w:rsidRDefault="005F0ED9">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5F0E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客户的预期响应</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灾难性业务影响：</w:t>
            </w:r>
          </w:p>
          <w:p w:rsidR="005F0ED9" w:rsidRDefault="009924F1">
            <w:pPr>
              <w:pStyle w:val="ProductList-TableBody"/>
            </w:pPr>
            <w:r>
              <w:t>核心（关键性任务）业务流程完全受损，工作无法正常继续</w:t>
            </w:r>
          </w:p>
          <w:p w:rsidR="005F0ED9" w:rsidRDefault="009924F1">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 </w:t>
            </w:r>
            <w:r>
              <w:t>小时或更短时间内首次电话响应</w:t>
            </w:r>
          </w:p>
          <w:p w:rsidR="005F0ED9" w:rsidRDefault="009924F1">
            <w:pPr>
              <w:pStyle w:val="ProductList-TableBody"/>
            </w:pPr>
            <w:r>
              <w:t>微软尽快给客户站点提供资源。</w:t>
            </w:r>
          </w:p>
          <w:p w:rsidR="005F0ED9" w:rsidRDefault="009924F1">
            <w:pPr>
              <w:pStyle w:val="ProductList-TableBody"/>
            </w:pPr>
            <w:r>
              <w:t>全天候</w:t>
            </w:r>
            <w:r>
              <w:t xml:space="preserve"> (24x7) </w:t>
            </w:r>
            <w:r>
              <w:t>持续采取措施</w:t>
            </w:r>
          </w:p>
          <w:p w:rsidR="005F0ED9" w:rsidRDefault="009924F1">
            <w:pPr>
              <w:pStyle w:val="ProductList-TableBody"/>
            </w:pPr>
            <w:r>
              <w:t>在微软内部快速上报给产品团队</w:t>
            </w:r>
          </w:p>
          <w:p w:rsidR="005F0ED9" w:rsidRDefault="009924F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通知客户的高级管理人员</w:t>
            </w:r>
          </w:p>
          <w:p w:rsidR="005F0ED9" w:rsidRDefault="009924F1">
            <w:pPr>
              <w:pStyle w:val="ProductList-TableBody"/>
            </w:pPr>
            <w:r>
              <w:t>分配适当资源以全天候</w:t>
            </w:r>
            <w:r>
              <w:t xml:space="preserve"> (24x7) </w:t>
            </w:r>
            <w:r>
              <w:t>持续采取措施</w:t>
            </w:r>
            <w:r>
              <w:rPr>
                <w:vertAlign w:val="superscript"/>
              </w:rPr>
              <w:t>2</w:t>
            </w:r>
          </w:p>
          <w:p w:rsidR="005F0ED9" w:rsidRDefault="009924F1">
            <w:pPr>
              <w:pStyle w:val="ProductList-TableBody"/>
            </w:pPr>
            <w:r>
              <w:t>从变更控制机构进行快速访问和响应</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严重业务影响：</w:t>
            </w:r>
          </w:p>
          <w:p w:rsidR="005F0ED9" w:rsidRDefault="009924F1">
            <w:pPr>
              <w:pStyle w:val="ProductList-TableBody"/>
            </w:pPr>
            <w:r>
              <w:t>严重受损或服务降级</w:t>
            </w:r>
          </w:p>
          <w:p w:rsidR="005F0ED9" w:rsidRDefault="009924F1">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1 </w:t>
            </w:r>
            <w:r>
              <w:t>小时或更短时间内首次电话响应</w:t>
            </w:r>
          </w:p>
          <w:p w:rsidR="005F0ED9" w:rsidRDefault="009924F1">
            <w:pPr>
              <w:pStyle w:val="ProductList-TableBody"/>
            </w:pPr>
            <w:r>
              <w:t>根据需要在客户站点提供微软资源。</w:t>
            </w:r>
          </w:p>
          <w:p w:rsidR="005F0ED9" w:rsidRDefault="009924F1">
            <w:pPr>
              <w:pStyle w:val="ProductList-TableBody"/>
            </w:pPr>
            <w:r>
              <w:t>全天候</w:t>
            </w:r>
            <w:r>
              <w:t xml:space="preserve"> (24x7) </w:t>
            </w:r>
            <w:r>
              <w:t>持续采取措施</w:t>
            </w:r>
          </w:p>
          <w:p w:rsidR="005F0ED9" w:rsidRDefault="009924F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分配适当资源以全天候</w:t>
            </w:r>
            <w:r>
              <w:t xml:space="preserve"> (24x7) </w:t>
            </w:r>
            <w:r>
              <w:t>持续采取措施</w:t>
            </w:r>
            <w:r>
              <w:rPr>
                <w:vertAlign w:val="superscript"/>
              </w:rPr>
              <w:t>2</w:t>
            </w:r>
          </w:p>
          <w:p w:rsidR="005F0ED9" w:rsidRDefault="009924F1">
            <w:pPr>
              <w:pStyle w:val="ProductList-TableBody"/>
            </w:pPr>
            <w:r>
              <w:t>从变更控制机构进行快速访问和响应</w:t>
            </w:r>
          </w:p>
          <w:p w:rsidR="005F0ED9" w:rsidRDefault="009924F1">
            <w:pPr>
              <w:pStyle w:val="ProductList-TableBody"/>
            </w:pPr>
            <w:r>
              <w:t>管理通知</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中度业务影响：</w:t>
            </w:r>
          </w:p>
          <w:p w:rsidR="005F0ED9" w:rsidRDefault="009924F1">
            <w:pPr>
              <w:pStyle w:val="ProductList-TableBody"/>
            </w:pPr>
            <w:r>
              <w:t>中度受损或服务降级，但工作尚可在受到影响的情况下正常继续。</w:t>
            </w:r>
          </w:p>
          <w:p w:rsidR="005F0ED9" w:rsidRDefault="009924F1">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 </w:t>
            </w:r>
            <w:r>
              <w:t>小时或更短时间内首次电话响应</w:t>
            </w:r>
          </w:p>
          <w:p w:rsidR="005F0ED9" w:rsidRDefault="009924F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分配适当资源以在工作时间</w:t>
            </w:r>
            <w:r>
              <w:t>1</w:t>
            </w:r>
            <w:r>
              <w:t>内持续采取措施</w:t>
            </w:r>
          </w:p>
          <w:p w:rsidR="005F0ED9" w:rsidRDefault="009924F1">
            <w:pPr>
              <w:pStyle w:val="ProductList-TableBody"/>
            </w:pPr>
            <w:r>
              <w:t>在</w:t>
            </w:r>
            <w:r>
              <w:t xml:space="preserve"> 4 </w:t>
            </w:r>
            <w:r>
              <w:t>小时的工作时间</w:t>
            </w:r>
            <w:r>
              <w:rPr>
                <w:vertAlign w:val="superscript"/>
              </w:rPr>
              <w:t>1</w:t>
            </w:r>
            <w:r>
              <w:t xml:space="preserve"> </w:t>
            </w:r>
            <w:r>
              <w:t>内从变更控制机构进行访问和响应</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最低业务影响：</w:t>
            </w:r>
          </w:p>
          <w:p w:rsidR="005F0ED9" w:rsidRDefault="009924F1">
            <w:pPr>
              <w:pStyle w:val="ProductList-TableBody"/>
            </w:pPr>
            <w:r>
              <w:t>基本上可正常工作，服务稍有或没有影响。</w:t>
            </w:r>
          </w:p>
          <w:p w:rsidR="005F0ED9" w:rsidRDefault="009924F1">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4 </w:t>
            </w:r>
            <w:r>
              <w:t>小时或更短时间内首次电话响应</w:t>
            </w:r>
          </w:p>
          <w:p w:rsidR="005F0ED9" w:rsidRDefault="009924F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关于事件所有者的准确联系信息</w:t>
            </w:r>
          </w:p>
          <w:p w:rsidR="005F0ED9" w:rsidRDefault="009924F1">
            <w:pPr>
              <w:pStyle w:val="ProductList-TableBody"/>
            </w:pPr>
            <w:r>
              <w:t>在</w:t>
            </w:r>
            <w:r>
              <w:t xml:space="preserve"> 24 </w:t>
            </w:r>
            <w:r>
              <w:t>小时内响应</w:t>
            </w:r>
          </w:p>
        </w:tc>
      </w:tr>
    </w:tbl>
    <w:p w:rsidR="005F0ED9" w:rsidRDefault="009924F1">
      <w:pPr>
        <w:pStyle w:val="ProductList-Body"/>
      </w:pPr>
      <w:r>
        <w:rPr>
          <w:vertAlign w:val="superscript"/>
        </w:rPr>
        <w:t xml:space="preserve"> 1</w:t>
      </w:r>
      <w:r>
        <w:rPr>
          <w:i/>
        </w:rPr>
        <w:t xml:space="preserve"> </w:t>
      </w:r>
      <w:r>
        <w:rPr>
          <w:i/>
        </w:rPr>
        <w:t>工作时间遵照当地规定。</w:t>
      </w:r>
    </w:p>
    <w:p w:rsidR="005F0ED9" w:rsidRDefault="009924F1">
      <w:pPr>
        <w:pStyle w:val="ProductList-Body"/>
      </w:pPr>
      <w:r>
        <w:rPr>
          <w:vertAlign w:val="superscript"/>
        </w:rPr>
        <w:t>2</w:t>
      </w:r>
      <w:r>
        <w:rPr>
          <w:i/>
        </w:rPr>
        <w:t>如果客户无法提供适当资源或响应以使微软能继续解决问题，则微软可能需要降低严重程度级别。</w:t>
      </w:r>
    </w:p>
    <w:p w:rsidR="005F0ED9" w:rsidRDefault="005F0ED9">
      <w:pPr>
        <w:pStyle w:val="ProductList-Body"/>
      </w:pPr>
    </w:p>
    <w:p w:rsidR="005F0ED9" w:rsidRDefault="009924F1">
      <w:pPr>
        <w:pStyle w:val="ProductList-ClauseHeading"/>
        <w:outlineLvl w:val="2"/>
      </w:pPr>
      <w:r>
        <w:t>相关业务规则</w:t>
      </w:r>
    </w:p>
    <w:p w:rsidR="005F0ED9" w:rsidRDefault="009924F1">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5F0ED9" w:rsidRDefault="009924F1">
      <w:pPr>
        <w:pStyle w:val="ProductList-Offering1Heading"/>
        <w:outlineLvl w:val="1"/>
      </w:pPr>
      <w:bookmarkStart w:id="399" w:name="_Sec566"/>
      <w:r>
        <w:t>微软企业战略计划产品</w:t>
      </w:r>
      <w:bookmarkEnd w:id="399"/>
      <w:r>
        <w:fldChar w:fldCharType="begin"/>
      </w:r>
      <w:r>
        <w:instrText xml:space="preserve"> TC "</w:instrText>
      </w:r>
      <w:bookmarkStart w:id="400" w:name="_Toc444074379"/>
      <w:r>
        <w:instrText>微软企业战略计划产品</w:instrText>
      </w:r>
      <w:bookmarkEnd w:id="400"/>
      <w:r>
        <w:instrText>" \l 2</w:instrText>
      </w:r>
      <w:r>
        <w:fldChar w:fldCharType="end"/>
      </w:r>
    </w:p>
    <w:p w:rsidR="005F0ED9" w:rsidRDefault="009924F1">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5F0E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企业战略组合</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9RO-xxxx</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微软架构师和企业服务交付团队联合提供长达</w:t>
            </w:r>
            <w:r>
              <w:t xml:space="preserve"> 1600 </w:t>
            </w:r>
            <w:r>
              <w:t>小时的支持</w:t>
            </w: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F0ED9" w:rsidRDefault="005F0ED9">
            <w:pPr>
              <w:pStyle w:val="ProductList-TableBody"/>
            </w:pPr>
          </w:p>
        </w:tc>
      </w:tr>
      <w:tr w:rsidR="005F0ED9">
        <w:tc>
          <w:tcPr>
            <w:tcW w:w="306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 xml:space="preserve">200 </w:t>
            </w:r>
            <w:r>
              <w:t>小时（可以添加到上述任意服务内容）</w:t>
            </w:r>
          </w:p>
        </w:tc>
      </w:tr>
    </w:tbl>
    <w:p w:rsidR="005F0ED9" w:rsidRDefault="005F0ED9">
      <w:pPr>
        <w:pStyle w:val="ProductList-Body"/>
      </w:pPr>
    </w:p>
    <w:p w:rsidR="005F0ED9" w:rsidRDefault="009924F1">
      <w:pPr>
        <w:pStyle w:val="ProductList-ClauseHeading"/>
        <w:outlineLvl w:val="2"/>
      </w:pPr>
      <w:r>
        <w:t>企业战略服务模型</w:t>
      </w:r>
    </w:p>
    <w:p w:rsidR="005F0ED9" w:rsidRDefault="009924F1">
      <w:pPr>
        <w:pStyle w:val="ProductList-Body"/>
      </w:pPr>
      <w:r>
        <w:t>企业战略合约包括一个或多个企业战略服务模块，如服务交付计划中所述。</w:t>
      </w:r>
    </w:p>
    <w:p w:rsidR="005F0ED9" w:rsidRDefault="005F0ED9">
      <w:pPr>
        <w:pStyle w:val="ProductList-Body"/>
      </w:pPr>
    </w:p>
    <w:p w:rsidR="005F0ED9" w:rsidRDefault="009924F1">
      <w:pPr>
        <w:pStyle w:val="ProductList-ClauseHeading"/>
        <w:outlineLvl w:val="2"/>
      </w:pPr>
      <w:r>
        <w:t>超出范围的服务</w:t>
      </w:r>
    </w:p>
    <w:p w:rsidR="005F0ED9" w:rsidRDefault="009924F1">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5F0ED9" w:rsidRDefault="005F0ED9">
      <w:pPr>
        <w:pStyle w:val="ProductList-Body"/>
      </w:pPr>
    </w:p>
    <w:p w:rsidR="005F0ED9" w:rsidRDefault="009924F1">
      <w:pPr>
        <w:pStyle w:val="ProductList-ClauseHeading"/>
        <w:outlineLvl w:val="2"/>
      </w:pPr>
      <w:r>
        <w:t>客户责任</w:t>
      </w:r>
    </w:p>
    <w:p w:rsidR="005F0ED9" w:rsidRDefault="009924F1">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5F0ED9" w:rsidRDefault="009924F1">
      <w:pPr>
        <w:pStyle w:val="ProductList-Offering1Heading"/>
        <w:outlineLvl w:val="1"/>
      </w:pPr>
      <w:bookmarkStart w:id="401" w:name="_Sec567"/>
      <w:r>
        <w:t xml:space="preserve">Sales Productivity Accelerator </w:t>
      </w:r>
      <w:r>
        <w:t>服务</w:t>
      </w:r>
      <w:bookmarkEnd w:id="401"/>
      <w:r>
        <w:fldChar w:fldCharType="begin"/>
      </w:r>
      <w:r>
        <w:instrText xml:space="preserve"> TC "</w:instrText>
      </w:r>
      <w:bookmarkStart w:id="402" w:name="_Toc444074380"/>
      <w:r>
        <w:instrText xml:space="preserve">Sales Productivity Accelerator </w:instrText>
      </w:r>
      <w:r>
        <w:instrText>服务</w:instrText>
      </w:r>
      <w:bookmarkEnd w:id="402"/>
      <w:r>
        <w:instrText>" \l 2</w:instrText>
      </w:r>
      <w:r>
        <w:fldChar w:fldCharType="end"/>
      </w:r>
    </w:p>
    <w:p w:rsidR="005F0ED9" w:rsidRDefault="009924F1">
      <w:pPr>
        <w:pStyle w:val="ProductList-ClauseHeading"/>
        <w:outlineLvl w:val="2"/>
      </w:pPr>
      <w:r>
        <w:t xml:space="preserve">Sales Productivity Accelerator </w:t>
      </w:r>
      <w:r>
        <w:t>概述</w:t>
      </w:r>
    </w:p>
    <w:p w:rsidR="005F0ED9" w:rsidRDefault="009924F1">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5F0ED9" w:rsidRDefault="005F0ED9">
      <w:pPr>
        <w:pStyle w:val="ProductList-Body"/>
      </w:pPr>
    </w:p>
    <w:p w:rsidR="005F0ED9" w:rsidRDefault="009924F1">
      <w:pPr>
        <w:pStyle w:val="ProductList-Body"/>
      </w:pPr>
      <w:r>
        <w:t xml:space="preserve">Sales Productivity Accelerator </w:t>
      </w:r>
      <w:r>
        <w:t>包括以下可交付结果：</w:t>
      </w:r>
    </w:p>
    <w:p w:rsidR="005F0ED9" w:rsidRDefault="009924F1">
      <w:pPr>
        <w:pStyle w:val="ProductList-Bullet"/>
        <w:numPr>
          <w:ilvl w:val="0"/>
          <w:numId w:val="53"/>
        </w:numPr>
      </w:pPr>
      <w:r>
        <w:rPr>
          <w:b/>
          <w:color w:val="00188F"/>
        </w:rPr>
        <w:t>服务交付计划</w:t>
      </w:r>
      <w:r>
        <w:t>：由微软顾问创建，以达成客户的业务目标。</w:t>
      </w:r>
    </w:p>
    <w:p w:rsidR="005F0ED9" w:rsidRDefault="009924F1">
      <w:pPr>
        <w:pStyle w:val="ProductList-Bullet"/>
        <w:numPr>
          <w:ilvl w:val="0"/>
          <w:numId w:val="53"/>
        </w:numPr>
      </w:pPr>
      <w:r>
        <w:rPr>
          <w:b/>
          <w:color w:val="00188F"/>
        </w:rPr>
        <w:t>研讨会</w:t>
      </w:r>
      <w:r>
        <w:t>：总共将投入最多十六</w:t>
      </w:r>
      <w:r>
        <w:t xml:space="preserve"> (16) </w:t>
      </w:r>
      <w:r>
        <w:t>个小时召开研讨会：</w:t>
      </w:r>
    </w:p>
    <w:p w:rsidR="005F0ED9" w:rsidRDefault="009924F1">
      <w:pPr>
        <w:pStyle w:val="ProductList-Bullet"/>
        <w:numPr>
          <w:ilvl w:val="1"/>
          <w:numId w:val="53"/>
        </w:numPr>
      </w:pPr>
      <w:r>
        <w:t>最多两</w:t>
      </w:r>
      <w:r>
        <w:t xml:space="preserve"> (2) </w:t>
      </w:r>
      <w:r>
        <w:t>场发现研讨会，以探讨和定义关键使用案例以及对于配置设置的业务要求（由客户提供）；</w:t>
      </w:r>
    </w:p>
    <w:p w:rsidR="005F0ED9" w:rsidRDefault="009924F1">
      <w:pPr>
        <w:pStyle w:val="ProductList-Bullet"/>
        <w:numPr>
          <w:ilvl w:val="1"/>
          <w:numId w:val="53"/>
        </w:numPr>
      </w:pPr>
      <w:r>
        <w:t>构建阶段最多召开四</w:t>
      </w:r>
      <w:r>
        <w:t xml:space="preserve"> (4) </w:t>
      </w:r>
      <w:r>
        <w:t>场设计审核研讨会。</w:t>
      </w:r>
    </w:p>
    <w:p w:rsidR="005F0ED9" w:rsidRDefault="009924F1">
      <w:pPr>
        <w:pStyle w:val="ProductList-Bullet"/>
        <w:numPr>
          <w:ilvl w:val="0"/>
          <w:numId w:val="53"/>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5F0ED9" w:rsidRDefault="009924F1">
      <w:pPr>
        <w:pStyle w:val="ProductList-Bullet"/>
        <w:numPr>
          <w:ilvl w:val="0"/>
          <w:numId w:val="53"/>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5F0ED9" w:rsidRDefault="009924F1">
      <w:pPr>
        <w:pStyle w:val="ProductList-Bullet"/>
        <w:numPr>
          <w:ilvl w:val="0"/>
          <w:numId w:val="5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5F0ED9" w:rsidRDefault="009924F1">
      <w:pPr>
        <w:pStyle w:val="ProductList-Bullet"/>
        <w:numPr>
          <w:ilvl w:val="0"/>
          <w:numId w:val="53"/>
        </w:numPr>
      </w:pPr>
      <w:r>
        <w:rPr>
          <w:b/>
          <w:color w:val="00188F"/>
        </w:rPr>
        <w:t>培训和知识传授</w:t>
      </w:r>
      <w:r>
        <w:t>：为客户的用户提供一</w:t>
      </w:r>
      <w:r>
        <w:t xml:space="preserve"> (1) </w:t>
      </w:r>
      <w:r>
        <w:t>次产品培训，总时间最多为四</w:t>
      </w:r>
      <w:r>
        <w:t xml:space="preserve"> (4) </w:t>
      </w:r>
      <w:r>
        <w:t>个小时。</w:t>
      </w:r>
    </w:p>
    <w:p w:rsidR="005F0ED9" w:rsidRDefault="009924F1">
      <w:pPr>
        <w:pStyle w:val="ProductList-Bullet"/>
        <w:numPr>
          <w:ilvl w:val="0"/>
          <w:numId w:val="53"/>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5F0ED9" w:rsidRDefault="005F0ED9">
      <w:pPr>
        <w:pStyle w:val="ProductList-Body"/>
      </w:pPr>
    </w:p>
    <w:p w:rsidR="005F0ED9" w:rsidRDefault="009924F1">
      <w:pPr>
        <w:pStyle w:val="ProductList-ClauseHeading"/>
        <w:outlineLvl w:val="2"/>
      </w:pPr>
      <w:r>
        <w:t>客户责任</w:t>
      </w:r>
    </w:p>
    <w:p w:rsidR="005F0ED9" w:rsidRDefault="009924F1">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SectionHeading"/>
        <w:pageBreakBefore/>
        <w:outlineLvl w:val="0"/>
      </w:pPr>
      <w:bookmarkStart w:id="403" w:name="_Sec563"/>
      <w:bookmarkEnd w:id="395"/>
      <w:r>
        <w:t>附录</w:t>
      </w:r>
      <w:r>
        <w:t xml:space="preserve"> D – </w:t>
      </w:r>
      <w:r>
        <w:t>计划协议补充条款</w:t>
      </w:r>
      <w:r>
        <w:fldChar w:fldCharType="begin"/>
      </w:r>
      <w:r>
        <w:instrText xml:space="preserve"> TC "</w:instrText>
      </w:r>
      <w:bookmarkStart w:id="404" w:name="_Toc444074381"/>
      <w:r>
        <w:instrText>附录</w:instrText>
      </w:r>
      <w:r>
        <w:instrText xml:space="preserve"> D – </w:instrText>
      </w:r>
      <w:r>
        <w:instrText>计划协议补充条款</w:instrText>
      </w:r>
      <w:bookmarkEnd w:id="404"/>
      <w:r>
        <w:instrText>" \l 1</w:instrText>
      </w:r>
      <w:r>
        <w:fldChar w:fldCharType="end"/>
      </w:r>
    </w:p>
    <w:p w:rsidR="005F0ED9" w:rsidRDefault="009924F1">
      <w:pPr>
        <w:pStyle w:val="ProductList-Body"/>
      </w:pPr>
      <w:r>
        <w:t>正如前面提到的，下面的条款和条件适用于客户批量许可协议。</w:t>
      </w:r>
    </w:p>
    <w:p w:rsidR="005F0ED9" w:rsidRDefault="009924F1">
      <w:pPr>
        <w:pStyle w:val="ProductList-Offering1Heading"/>
        <w:outlineLvl w:val="1"/>
      </w:pPr>
      <w:bookmarkStart w:id="405" w:name="_Sec568"/>
      <w:r>
        <w:t>选择附加计划的补充条款</w:t>
      </w:r>
      <w:bookmarkEnd w:id="405"/>
      <w:r>
        <w:fldChar w:fldCharType="begin"/>
      </w:r>
      <w:r>
        <w:instrText xml:space="preserve"> TC "</w:instrText>
      </w:r>
      <w:bookmarkStart w:id="406" w:name="_Toc444074382"/>
      <w:r>
        <w:instrText>选择附加计划的补充条款</w:instrText>
      </w:r>
      <w:bookmarkEnd w:id="406"/>
      <w:r>
        <w:instrText>" \l 2</w:instrText>
      </w:r>
      <w:r>
        <w:fldChar w:fldCharType="end"/>
      </w:r>
    </w:p>
    <w:p w:rsidR="005F0ED9" w:rsidRDefault="009924F1">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5F0ED9" w:rsidRDefault="005F0ED9">
      <w:pPr>
        <w:pStyle w:val="ProductList-Body"/>
      </w:pPr>
    </w:p>
    <w:p w:rsidR="005F0ED9" w:rsidRDefault="009924F1">
      <w:pPr>
        <w:pStyle w:val="ProductList-ClauseHeading"/>
        <w:outlineLvl w:val="2"/>
      </w:pPr>
      <w:r>
        <w:t>选择附加计划中的价格水平</w:t>
      </w:r>
    </w:p>
    <w:p w:rsidR="005F0ED9" w:rsidRDefault="009924F1">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5F0E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F0ED9" w:rsidRDefault="009924F1">
            <w:pPr>
              <w:pStyle w:val="ProductList-TableBody"/>
            </w:pPr>
            <w:r>
              <w:rPr>
                <w:color w:val="FFFFFF"/>
              </w:rPr>
              <w:t>每组每年最低分数</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500</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4,000</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10,000</w:t>
            </w:r>
          </w:p>
        </w:tc>
      </w:tr>
      <w:tr w:rsidR="005F0ED9">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F0ED9" w:rsidRDefault="009924F1">
            <w:pPr>
              <w:pStyle w:val="ProductList-TableBody"/>
            </w:pPr>
            <w:r>
              <w:t>25,000</w:t>
            </w:r>
          </w:p>
        </w:tc>
      </w:tr>
    </w:tbl>
    <w:p w:rsidR="005F0ED9" w:rsidRDefault="009924F1">
      <w:pPr>
        <w:pStyle w:val="ProductList-Offering1Heading"/>
        <w:outlineLvl w:val="1"/>
      </w:pPr>
      <w:bookmarkStart w:id="407" w:name="_Sec569"/>
      <w:r>
        <w:t>管理合格设备的定义</w:t>
      </w:r>
      <w:bookmarkEnd w:id="407"/>
      <w:r>
        <w:fldChar w:fldCharType="begin"/>
      </w:r>
      <w:r>
        <w:instrText xml:space="preserve"> TC "</w:instrText>
      </w:r>
      <w:bookmarkStart w:id="408" w:name="_Toc444074383"/>
      <w:r>
        <w:instrText>管理合格设备的定义</w:instrText>
      </w:r>
      <w:bookmarkEnd w:id="408"/>
      <w:r>
        <w:instrText>" \l 2</w:instrText>
      </w:r>
      <w:r>
        <w:fldChar w:fldCharType="end"/>
      </w:r>
    </w:p>
    <w:p w:rsidR="005F0ED9" w:rsidRDefault="009924F1">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5F0ED9" w:rsidRDefault="009924F1">
      <w:pPr>
        <w:pStyle w:val="ProductList-Bullet"/>
        <w:numPr>
          <w:ilvl w:val="0"/>
          <w:numId w:val="54"/>
        </w:numPr>
      </w:pPr>
      <w:r>
        <w:t>允许加入其域的设备，或者</w:t>
      </w:r>
    </w:p>
    <w:p w:rsidR="005F0ED9" w:rsidRDefault="009924F1">
      <w:pPr>
        <w:pStyle w:val="ProductList-Bullet"/>
        <w:numPr>
          <w:ilvl w:val="0"/>
          <w:numId w:val="54"/>
        </w:numPr>
      </w:pPr>
      <w:r>
        <w:t>作为在客户现场使用应用程序的要求，需要进行验证的设备，或者</w:t>
      </w:r>
    </w:p>
    <w:p w:rsidR="005F0ED9" w:rsidRDefault="009924F1">
      <w:pPr>
        <w:pStyle w:val="ProductList-Bullet"/>
        <w:numPr>
          <w:ilvl w:val="0"/>
          <w:numId w:val="54"/>
        </w:numPr>
      </w:pPr>
      <w:r>
        <w:t>在其上安装代理（如反病毒、反病毒软件或其他由客户管理的代理）的设备，或者</w:t>
      </w:r>
    </w:p>
    <w:p w:rsidR="005F0ED9" w:rsidRDefault="009924F1">
      <w:pPr>
        <w:pStyle w:val="ProductList-Bullet"/>
        <w:numPr>
          <w:ilvl w:val="0"/>
          <w:numId w:val="54"/>
        </w:numPr>
      </w:pPr>
      <w:r>
        <w:t>直接或间接应用并强制实施组策略的设备，或者</w:t>
      </w:r>
    </w:p>
    <w:p w:rsidR="005F0ED9" w:rsidRDefault="009924F1">
      <w:pPr>
        <w:pStyle w:val="ProductList-Bullet"/>
        <w:numPr>
          <w:ilvl w:val="0"/>
          <w:numId w:val="54"/>
        </w:numPr>
      </w:pPr>
      <w:r>
        <w:t>在该设备上请求或接收操作系统环境相关数据，并且配置与操作系统环境直接或间接关联的硬件或软件，或向与操作系统环境直接或间接关联的硬件或软件发出指令，或者</w:t>
      </w:r>
    </w:p>
    <w:p w:rsidR="005F0ED9" w:rsidRDefault="009924F1">
      <w:pPr>
        <w:pStyle w:val="ProductList-Bullet"/>
        <w:numPr>
          <w:ilvl w:val="0"/>
          <w:numId w:val="5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5F0ED9" w:rsidRDefault="005F0ED9">
      <w:pPr>
        <w:pStyle w:val="ProductList-Body"/>
      </w:pPr>
    </w:p>
    <w:p w:rsidR="005F0ED9" w:rsidRDefault="009924F1">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5F0ED9" w:rsidRDefault="009924F1">
      <w:pPr>
        <w:pStyle w:val="ProductList-Offering1Heading"/>
        <w:outlineLvl w:val="1"/>
      </w:pPr>
      <w:bookmarkStart w:id="409" w:name="_Sec570"/>
      <w:r>
        <w:t>开放式计划中的在线服务</w:t>
      </w:r>
      <w:bookmarkEnd w:id="409"/>
      <w:r>
        <w:fldChar w:fldCharType="begin"/>
      </w:r>
      <w:r>
        <w:instrText xml:space="preserve"> TC "</w:instrText>
      </w:r>
      <w:bookmarkStart w:id="410" w:name="_Toc444074384"/>
      <w:r>
        <w:instrText>开放式计划中的在线服务</w:instrText>
      </w:r>
      <w:bookmarkEnd w:id="410"/>
      <w:r>
        <w:instrText>" \l 2</w:instrText>
      </w:r>
      <w:r>
        <w:fldChar w:fldCharType="end"/>
      </w:r>
    </w:p>
    <w:p w:rsidR="005F0ED9" w:rsidRDefault="009924F1">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5F0ED9" w:rsidRDefault="005F0ED9">
      <w:pPr>
        <w:pStyle w:val="ProductList-Body"/>
      </w:pPr>
    </w:p>
    <w:p w:rsidR="005F0ED9" w:rsidRDefault="009924F1">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5F0ED9" w:rsidRDefault="009924F1">
      <w:pPr>
        <w:pStyle w:val="ProductList-Offering1Heading"/>
        <w:outlineLvl w:val="1"/>
      </w:pPr>
      <w:bookmarkStart w:id="411" w:name="_Sec571"/>
      <w:r>
        <w:t>专业服务补充条款</w:t>
      </w:r>
      <w:r>
        <w:t xml:space="preserve"> – </w:t>
      </w:r>
      <w:r>
        <w:t>旧版协议</w:t>
      </w:r>
      <w:bookmarkEnd w:id="411"/>
      <w:r>
        <w:fldChar w:fldCharType="begin"/>
      </w:r>
      <w:r>
        <w:instrText xml:space="preserve"> TC "</w:instrText>
      </w:r>
      <w:bookmarkStart w:id="412" w:name="_Toc444074385"/>
      <w:r>
        <w:instrText>专业服务补充条款</w:instrText>
      </w:r>
      <w:r>
        <w:instrText xml:space="preserve"> – </w:instrText>
      </w:r>
      <w:r>
        <w:instrText>旧版协议</w:instrText>
      </w:r>
      <w:bookmarkEnd w:id="412"/>
      <w:r>
        <w:instrText>" \l 2</w:instrText>
      </w:r>
      <w:r>
        <w:fldChar w:fldCharType="end"/>
      </w:r>
    </w:p>
    <w:p w:rsidR="005F0ED9" w:rsidRDefault="009924F1">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5F0ED9" w:rsidRDefault="005F0ED9">
      <w:pPr>
        <w:pStyle w:val="ProductList-Body"/>
      </w:pPr>
    </w:p>
    <w:p w:rsidR="005F0ED9" w:rsidRDefault="009924F1">
      <w:pPr>
        <w:pStyle w:val="ProductList-ClauseHeading"/>
        <w:outlineLvl w:val="2"/>
      </w:pPr>
      <w:r>
        <w:t>使用、所有权和许可权利</w:t>
      </w:r>
    </w:p>
    <w:p w:rsidR="005F0ED9" w:rsidRDefault="009924F1">
      <w:pPr>
        <w:pStyle w:val="ProductList-SubClauseHeading"/>
        <w:outlineLvl w:val="3"/>
      </w:pPr>
      <w:r>
        <w:t>修补程序</w:t>
      </w:r>
    </w:p>
    <w:p w:rsidR="005F0ED9" w:rsidRDefault="009924F1">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5F0ED9" w:rsidRDefault="005F0ED9">
      <w:pPr>
        <w:pStyle w:val="ProductList-BodyIndented"/>
      </w:pPr>
    </w:p>
    <w:p w:rsidR="005F0ED9" w:rsidRDefault="009924F1">
      <w:pPr>
        <w:pStyle w:val="ProductList-SubClauseHeading"/>
        <w:outlineLvl w:val="3"/>
      </w:pPr>
      <w:r>
        <w:t>既存工作成果</w:t>
      </w:r>
    </w:p>
    <w:p w:rsidR="005F0ED9" w:rsidRDefault="009924F1">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5F0ED9" w:rsidRDefault="009924F1">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5F0ED9" w:rsidRDefault="005F0ED9">
      <w:pPr>
        <w:pStyle w:val="ProductList-BodyIndented"/>
      </w:pPr>
    </w:p>
    <w:p w:rsidR="005F0ED9" w:rsidRDefault="009924F1">
      <w:pPr>
        <w:pStyle w:val="ProductList-SubClauseHeading"/>
        <w:outlineLvl w:val="3"/>
      </w:pPr>
      <w:r>
        <w:t>服务交付物</w:t>
      </w:r>
    </w:p>
    <w:p w:rsidR="005F0ED9" w:rsidRDefault="009924F1">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5F0ED9" w:rsidRDefault="005F0ED9">
      <w:pPr>
        <w:pStyle w:val="ProductList-BodyIndented"/>
      </w:pPr>
    </w:p>
    <w:p w:rsidR="005F0ED9" w:rsidRDefault="009924F1">
      <w:pPr>
        <w:pStyle w:val="ProductList-SubClauseHeading"/>
        <w:outlineLvl w:val="3"/>
      </w:pPr>
      <w:r>
        <w:t>使用来自专业服务的技术信息。</w:t>
      </w:r>
    </w:p>
    <w:p w:rsidR="005F0ED9" w:rsidRDefault="009924F1">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5F0ED9" w:rsidRDefault="005F0ED9">
      <w:pPr>
        <w:pStyle w:val="ProductList-BodyIndented"/>
      </w:pPr>
    </w:p>
    <w:p w:rsidR="005F0ED9" w:rsidRDefault="009924F1">
      <w:pPr>
        <w:pStyle w:val="ProductList-SubClauseHeading"/>
        <w:outlineLvl w:val="3"/>
      </w:pPr>
      <w:r>
        <w:t>开放源代码许可限制</w:t>
      </w:r>
    </w:p>
    <w:p w:rsidR="005F0ED9" w:rsidRDefault="009924F1">
      <w:pPr>
        <w:pStyle w:val="ProductList-BodyIndented"/>
      </w:pPr>
      <w:r>
        <w:t>客户安装和使用非微软产品或技术的方式不应导致微软的知识产权或技术必须承担这些专业服务条款或客户的批量许可协议中未明确规定的任何义务。</w:t>
      </w:r>
    </w:p>
    <w:p w:rsidR="005F0ED9" w:rsidRDefault="005F0ED9">
      <w:pPr>
        <w:pStyle w:val="ProductList-BodyIndented"/>
      </w:pPr>
    </w:p>
    <w:p w:rsidR="005F0ED9" w:rsidRDefault="009924F1">
      <w:pPr>
        <w:pStyle w:val="ProductList-SubClauseHeading"/>
        <w:outlineLvl w:val="3"/>
      </w:pPr>
      <w:r>
        <w:t>关联公司的权利</w:t>
      </w:r>
    </w:p>
    <w:p w:rsidR="005F0ED9" w:rsidRDefault="009924F1">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5F0ED9" w:rsidRDefault="005F0ED9">
      <w:pPr>
        <w:pStyle w:val="ProductList-BodyIndented"/>
      </w:pPr>
    </w:p>
    <w:p w:rsidR="005F0ED9" w:rsidRDefault="009924F1">
      <w:pPr>
        <w:pStyle w:val="ProductList-ClauseHeading"/>
        <w:outlineLvl w:val="2"/>
      </w:pPr>
      <w:r>
        <w:t>保证和责任限制</w:t>
      </w:r>
    </w:p>
    <w:p w:rsidR="005F0ED9" w:rsidRDefault="009924F1">
      <w:pPr>
        <w:pStyle w:val="ProductList-SubClauseHeading"/>
        <w:outlineLvl w:val="3"/>
      </w:pPr>
      <w:r>
        <w:t>专业服务的保证</w:t>
      </w:r>
    </w:p>
    <w:p w:rsidR="005F0ED9" w:rsidRDefault="009924F1">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5F0ED9" w:rsidRDefault="005F0ED9">
      <w:pPr>
        <w:pStyle w:val="ProductList-BodyIndented"/>
      </w:pPr>
    </w:p>
    <w:p w:rsidR="005F0ED9" w:rsidRDefault="009924F1">
      <w:pPr>
        <w:pStyle w:val="ProductList-SubClauseHeading"/>
        <w:outlineLvl w:val="3"/>
      </w:pPr>
      <w:r>
        <w:t>责任限制</w:t>
      </w:r>
    </w:p>
    <w:p w:rsidR="005F0ED9" w:rsidRDefault="009924F1">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5F0ED9" w:rsidRDefault="005F0ED9">
      <w:pPr>
        <w:pStyle w:val="ProductList-BodyIndented"/>
        <w:jc w:val="right"/>
      </w:pPr>
    </w:p>
    <w:tbl>
      <w:tblPr>
        <w:tblStyle w:val="PURTable0"/>
        <w:tblW w:w="0" w:type="dxa"/>
        <w:tblLook w:val="04A0" w:firstRow="1" w:lastRow="0" w:firstColumn="1" w:lastColumn="0" w:noHBand="0" w:noVBand="1"/>
      </w:tblPr>
      <w:tblGrid>
        <w:gridCol w:w="1044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Indented"/>
      </w:pPr>
    </w:p>
    <w:p w:rsidR="005F0ED9" w:rsidRDefault="009924F1">
      <w:pPr>
        <w:pStyle w:val="ProductList-SectionHeading"/>
        <w:pageBreakBefore/>
        <w:outlineLvl w:val="0"/>
      </w:pPr>
      <w:bookmarkStart w:id="413" w:name="_Sec572"/>
      <w:bookmarkEnd w:id="403"/>
      <w:r>
        <w:t>附录</w:t>
      </w:r>
      <w:r>
        <w:t xml:space="preserve"> E – </w:t>
      </w:r>
      <w:r>
        <w:t>促销</w:t>
      </w:r>
      <w:r>
        <w:fldChar w:fldCharType="begin"/>
      </w:r>
      <w:r>
        <w:instrText xml:space="preserve"> TC "</w:instrText>
      </w:r>
      <w:bookmarkStart w:id="414" w:name="_Toc444074386"/>
      <w:r>
        <w:instrText>附录</w:instrText>
      </w:r>
      <w:r>
        <w:instrText xml:space="preserve"> E – </w:instrText>
      </w:r>
      <w:r>
        <w:instrText>促销</w:instrText>
      </w:r>
      <w:bookmarkEnd w:id="414"/>
      <w:r>
        <w:instrText>" \l 1</w:instrText>
      </w:r>
      <w:r>
        <w:fldChar w:fldCharType="end"/>
      </w:r>
    </w:p>
    <w:p w:rsidR="005F0ED9" w:rsidRDefault="009924F1">
      <w:pPr>
        <w:pStyle w:val="ProductList-OfferingGroupHeading"/>
        <w:outlineLvl w:val="1"/>
      </w:pPr>
      <w:bookmarkStart w:id="415" w:name="_Sec867"/>
      <w:r>
        <w:t xml:space="preserve">System Center Client Management Suite </w:t>
      </w:r>
      <w:r>
        <w:t>促销</w:t>
      </w:r>
      <w:bookmarkEnd w:id="415"/>
      <w:r>
        <w:fldChar w:fldCharType="begin"/>
      </w:r>
      <w:r>
        <w:instrText xml:space="preserve"> TC "</w:instrText>
      </w:r>
      <w:bookmarkStart w:id="416" w:name="_Toc444074387"/>
      <w:r>
        <w:instrText xml:space="preserve">System Center Client Management Suite </w:instrText>
      </w:r>
      <w:r>
        <w:instrText>促销</w:instrText>
      </w:r>
      <w:bookmarkEnd w:id="416"/>
      <w:r>
        <w:instrText>" \l 2</w:instrText>
      </w:r>
      <w:r>
        <w:fldChar w:fldCharType="end"/>
      </w:r>
    </w:p>
    <w:p w:rsidR="005F0ED9" w:rsidRDefault="009924F1">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5F0ED9" w:rsidRDefault="009924F1">
      <w:pPr>
        <w:pStyle w:val="ProductList-OfferingGroupHeading"/>
        <w:outlineLvl w:val="1"/>
      </w:pPr>
      <w:bookmarkStart w:id="417" w:name="_Sec871"/>
      <w:r>
        <w:t xml:space="preserve">Azure Compute Capacity </w:t>
      </w:r>
      <w:r>
        <w:t>促销</w:t>
      </w:r>
      <w:bookmarkEnd w:id="417"/>
      <w:r>
        <w:fldChar w:fldCharType="begin"/>
      </w:r>
      <w:r>
        <w:instrText xml:space="preserve"> TC "</w:instrText>
      </w:r>
      <w:bookmarkStart w:id="418" w:name="_Toc444074388"/>
      <w:r>
        <w:instrText xml:space="preserve">Azure Compute Capacity </w:instrText>
      </w:r>
      <w:r>
        <w:instrText>促销</w:instrText>
      </w:r>
      <w:bookmarkEnd w:id="418"/>
      <w:r>
        <w:instrText>" \l 2</w:instrText>
      </w:r>
      <w:r>
        <w:fldChar w:fldCharType="end"/>
      </w:r>
    </w:p>
    <w:p w:rsidR="005F0ED9" w:rsidRDefault="009924F1">
      <w:pPr>
        <w:pStyle w:val="ProductList-Body"/>
      </w:pPr>
      <w:r>
        <w:t xml:space="preserve">2015 </w:t>
      </w:r>
      <w:r>
        <w:t>年</w:t>
      </w:r>
      <w:r>
        <w:t xml:space="preserve"> 11 </w:t>
      </w:r>
      <w:r>
        <w:t>月</w:t>
      </w:r>
      <w:r>
        <w:t xml:space="preserve"> 1 </w:t>
      </w:r>
      <w:r>
        <w:t>日至</w:t>
      </w:r>
      <w:r>
        <w:t xml:space="preserve"> 2016 </w:t>
      </w:r>
      <w:r>
        <w:t>年</w:t>
      </w:r>
      <w:r>
        <w:t xml:space="preserve"> 6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9924F1">
      <w:pPr>
        <w:pStyle w:val="ProductList-SectionHeading"/>
        <w:pageBreakBefore/>
        <w:outlineLvl w:val="0"/>
      </w:pPr>
      <w:bookmarkStart w:id="419" w:name="_Sec899"/>
      <w:bookmarkEnd w:id="413"/>
      <w:r>
        <w:t>附录</w:t>
      </w:r>
      <w:r>
        <w:t xml:space="preserve"> F - </w:t>
      </w:r>
      <w:r>
        <w:t>存储阵列条款</w:t>
      </w:r>
      <w:r>
        <w:fldChar w:fldCharType="begin"/>
      </w:r>
      <w:r>
        <w:instrText xml:space="preserve"> TC "</w:instrText>
      </w:r>
      <w:bookmarkStart w:id="420" w:name="_Toc444074389"/>
      <w:r>
        <w:instrText>附录</w:instrText>
      </w:r>
      <w:r>
        <w:instrText xml:space="preserve"> F - </w:instrText>
      </w:r>
      <w:r>
        <w:instrText>存储阵列条款</w:instrText>
      </w:r>
      <w:bookmarkEnd w:id="420"/>
      <w:r>
        <w:instrText>" \l 1</w:instrText>
      </w:r>
      <w:r>
        <w:fldChar w:fldCharType="end"/>
      </w:r>
    </w:p>
    <w:p w:rsidR="005F0ED9" w:rsidRDefault="009924F1">
      <w:pPr>
        <w:pStyle w:val="ProductList-Offering1Heading"/>
        <w:outlineLvl w:val="1"/>
      </w:pPr>
      <w:bookmarkStart w:id="421" w:name="_Sec900"/>
      <w:r>
        <w:t>适用范围</w:t>
      </w:r>
      <w:bookmarkEnd w:id="421"/>
      <w:r>
        <w:fldChar w:fldCharType="begin"/>
      </w:r>
      <w:r>
        <w:instrText xml:space="preserve"> TC "</w:instrText>
      </w:r>
      <w:bookmarkStart w:id="422" w:name="_Toc444074390"/>
      <w:r>
        <w:instrText>适用范围</w:instrText>
      </w:r>
      <w:bookmarkEnd w:id="422"/>
      <w:r>
        <w:instrText>" \l 2</w:instrText>
      </w:r>
      <w:r>
        <w:fldChar w:fldCharType="end"/>
      </w:r>
    </w:p>
    <w:p w:rsidR="005F0ED9" w:rsidRDefault="009924F1">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5F0ED9" w:rsidRDefault="009924F1">
      <w:pPr>
        <w:pStyle w:val="ProductList-Offering1Heading"/>
        <w:outlineLvl w:val="1"/>
      </w:pPr>
      <w:bookmarkStart w:id="423" w:name="_Sec901"/>
      <w:r>
        <w:t>发货和所有权</w:t>
      </w:r>
      <w:bookmarkEnd w:id="423"/>
      <w:r>
        <w:fldChar w:fldCharType="begin"/>
      </w:r>
      <w:r>
        <w:instrText xml:space="preserve"> TC "</w:instrText>
      </w:r>
      <w:bookmarkStart w:id="424" w:name="_Toc444074391"/>
      <w:r>
        <w:instrText>发货和所有权</w:instrText>
      </w:r>
      <w:bookmarkEnd w:id="424"/>
      <w:r>
        <w:instrText>" \l 2</w:instrText>
      </w:r>
      <w:r>
        <w:fldChar w:fldCharType="end"/>
      </w:r>
    </w:p>
    <w:p w:rsidR="005F0ED9" w:rsidRDefault="009924F1">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5F0ED9" w:rsidRDefault="009924F1">
      <w:pPr>
        <w:pStyle w:val="ProductList-Offering1Heading"/>
        <w:outlineLvl w:val="1"/>
      </w:pPr>
      <w:bookmarkStart w:id="425" w:name="_Sec902"/>
      <w:r>
        <w:t>存储阵列软件</w:t>
      </w:r>
      <w:bookmarkEnd w:id="425"/>
      <w:r>
        <w:fldChar w:fldCharType="begin"/>
      </w:r>
      <w:r>
        <w:instrText xml:space="preserve"> TC "</w:instrText>
      </w:r>
      <w:bookmarkStart w:id="426" w:name="_Toc444074392"/>
      <w:r>
        <w:instrText>存储阵列软件</w:instrText>
      </w:r>
      <w:bookmarkEnd w:id="426"/>
      <w:r>
        <w:instrText>" \l 2</w:instrText>
      </w:r>
      <w:r>
        <w:fldChar w:fldCharType="end"/>
      </w:r>
    </w:p>
    <w:p w:rsidR="005F0ED9" w:rsidRDefault="009924F1">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5F0ED9" w:rsidRDefault="005F0ED9">
      <w:pPr>
        <w:pStyle w:val="ProductList-Body"/>
      </w:pPr>
    </w:p>
    <w:p w:rsidR="005F0ED9" w:rsidRDefault="009924F1">
      <w:pPr>
        <w:pStyle w:val="ProductList-ClauseHeading"/>
        <w:outlineLvl w:val="2"/>
      </w:pPr>
      <w:r>
        <w:t>限制</w:t>
      </w:r>
    </w:p>
    <w:p w:rsidR="005F0ED9" w:rsidRDefault="009924F1">
      <w:pPr>
        <w:pStyle w:val="ProductList-Body"/>
      </w:pPr>
      <w:r>
        <w:t>客户不得使用存储阵列软件进行比较或</w:t>
      </w:r>
      <w:r>
        <w:t>“</w:t>
      </w:r>
      <w:r>
        <w:t>基准测试</w:t>
      </w:r>
      <w:r>
        <w:t>”</w:t>
      </w:r>
      <w:r>
        <w:t>，除非是出于客户的内部目的，也不得发布或披露比较或基准测试的结果。</w:t>
      </w:r>
    </w:p>
    <w:p w:rsidR="005F0ED9" w:rsidRDefault="005F0ED9">
      <w:pPr>
        <w:pStyle w:val="ProductList-Body"/>
      </w:pPr>
    </w:p>
    <w:p w:rsidR="005F0ED9" w:rsidRDefault="009924F1">
      <w:pPr>
        <w:pStyle w:val="ProductList-ClauseHeading"/>
        <w:outlineLvl w:val="2"/>
      </w:pPr>
      <w:r>
        <w:t>特定第三方开放源代码软件</w:t>
      </w:r>
    </w:p>
    <w:p w:rsidR="005F0ED9" w:rsidRDefault="009924F1">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47">
        <w:r>
          <w:rPr>
            <w:color w:val="00467F"/>
            <w:u w:val="single"/>
          </w:rPr>
          <w:t>http://go.microsoft.com/fwlink/?LinkId=627000</w:t>
        </w:r>
      </w:hyperlink>
      <w:r>
        <w:t>）中指明，并依照相应的开放源代码许可证许可给客户使用。</w:t>
      </w:r>
    </w:p>
    <w:p w:rsidR="005F0ED9" w:rsidRDefault="005F0ED9">
      <w:pPr>
        <w:pStyle w:val="ProductList-Body"/>
      </w:pPr>
    </w:p>
    <w:p w:rsidR="005F0ED9" w:rsidRDefault="009924F1">
      <w:pPr>
        <w:pStyle w:val="ProductList-ClauseHeading"/>
        <w:outlineLvl w:val="2"/>
      </w:pPr>
      <w:r>
        <w:t>激活</w:t>
      </w:r>
      <w:r>
        <w:t>/</w:t>
      </w:r>
      <w:r>
        <w:t>同意使用基于</w:t>
      </w:r>
      <w:r>
        <w:t xml:space="preserve"> Internet </w:t>
      </w:r>
      <w:r>
        <w:t>的服务</w:t>
      </w:r>
    </w:p>
    <w:p w:rsidR="005F0ED9" w:rsidRDefault="009924F1">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5F0ED9" w:rsidRDefault="005F0ED9">
      <w:pPr>
        <w:pStyle w:val="ProductList-Body"/>
      </w:pPr>
    </w:p>
    <w:p w:rsidR="005F0ED9" w:rsidRDefault="009924F1">
      <w:pPr>
        <w:pStyle w:val="ProductList-ClauseHeading"/>
        <w:outlineLvl w:val="2"/>
      </w:pPr>
      <w:r>
        <w:t>存储阵列软件更新</w:t>
      </w:r>
    </w:p>
    <w:p w:rsidR="005F0ED9" w:rsidRDefault="009924F1">
      <w:pPr>
        <w:pStyle w:val="ProductList-Body"/>
      </w:pPr>
      <w:r>
        <w:t>存储阵列软件的更新服务允许客户手动下载可用更新，或选择自动接收更新。微软提供的更新将由微软许可，任何第三方更新将由相应的第三方许可。</w:t>
      </w:r>
    </w:p>
    <w:p w:rsidR="005F0ED9" w:rsidRDefault="005F0ED9">
      <w:pPr>
        <w:pStyle w:val="ProductList-Body"/>
      </w:pPr>
    </w:p>
    <w:p w:rsidR="005F0ED9" w:rsidRDefault="009924F1">
      <w:pPr>
        <w:pStyle w:val="ProductList-Offering1Heading"/>
        <w:outlineLvl w:val="1"/>
      </w:pPr>
      <w:bookmarkStart w:id="427" w:name="_Sec903"/>
      <w:r>
        <w:t>有限硬件保证</w:t>
      </w:r>
      <w:bookmarkEnd w:id="427"/>
      <w:r>
        <w:fldChar w:fldCharType="begin"/>
      </w:r>
      <w:r>
        <w:instrText xml:space="preserve"> TC "</w:instrText>
      </w:r>
      <w:bookmarkStart w:id="428" w:name="_Toc444074393"/>
      <w:r>
        <w:instrText>有限硬件保证</w:instrText>
      </w:r>
      <w:bookmarkEnd w:id="428"/>
      <w:r>
        <w:instrText>" \l 2</w:instrText>
      </w:r>
      <w:r>
        <w:fldChar w:fldCharType="end"/>
      </w:r>
    </w:p>
    <w:p w:rsidR="005F0ED9" w:rsidRDefault="009924F1">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5F0ED9" w:rsidRDefault="009924F1">
      <w:pPr>
        <w:pStyle w:val="ProductList-Offering1Heading"/>
        <w:outlineLvl w:val="1"/>
      </w:pPr>
      <w:bookmarkStart w:id="429" w:name="_Sec904"/>
      <w:r>
        <w:t>赔偿。第三方索赔辩护</w:t>
      </w:r>
      <w:bookmarkEnd w:id="429"/>
      <w:r>
        <w:fldChar w:fldCharType="begin"/>
      </w:r>
      <w:r>
        <w:instrText xml:space="preserve"> TC "</w:instrText>
      </w:r>
      <w:bookmarkStart w:id="430" w:name="_Toc444074394"/>
      <w:r>
        <w:instrText>赔偿。第三方索赔辩护</w:instrText>
      </w:r>
      <w:bookmarkEnd w:id="430"/>
      <w:r>
        <w:instrText>" \l 2</w:instrText>
      </w:r>
      <w:r>
        <w:fldChar w:fldCharType="end"/>
      </w:r>
    </w:p>
    <w:p w:rsidR="005F0ED9" w:rsidRDefault="009924F1">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5F0ED9" w:rsidRDefault="009924F1">
      <w:pPr>
        <w:pStyle w:val="ProductList-Offering1Heading"/>
        <w:outlineLvl w:val="1"/>
      </w:pPr>
      <w:bookmarkStart w:id="431" w:name="_Sec905"/>
      <w:r>
        <w:t>责任限制</w:t>
      </w:r>
      <w:bookmarkEnd w:id="431"/>
      <w:r>
        <w:fldChar w:fldCharType="begin"/>
      </w:r>
      <w:r>
        <w:instrText xml:space="preserve"> TC "</w:instrText>
      </w:r>
      <w:bookmarkStart w:id="432" w:name="_Toc444074395"/>
      <w:r>
        <w:instrText>责任限制</w:instrText>
      </w:r>
      <w:bookmarkEnd w:id="432"/>
      <w:r>
        <w:instrText>" \l 2</w:instrText>
      </w:r>
      <w:r>
        <w:fldChar w:fldCharType="end"/>
      </w:r>
    </w:p>
    <w:p w:rsidR="005F0ED9" w:rsidRDefault="009924F1">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5F0ED9" w:rsidRDefault="009924F1">
      <w:pPr>
        <w:pStyle w:val="ProductList-Offering1Heading"/>
        <w:outlineLvl w:val="1"/>
      </w:pPr>
      <w:bookmarkStart w:id="433" w:name="_Sec906"/>
      <w:r>
        <w:t>美国出口管制法律</w:t>
      </w:r>
      <w:bookmarkEnd w:id="433"/>
      <w:r>
        <w:fldChar w:fldCharType="begin"/>
      </w:r>
      <w:r>
        <w:instrText xml:space="preserve"> TC "</w:instrText>
      </w:r>
      <w:bookmarkStart w:id="434" w:name="_Toc444074396"/>
      <w:r>
        <w:instrText>美国出口管制法律</w:instrText>
      </w:r>
      <w:bookmarkEnd w:id="434"/>
      <w:r>
        <w:instrText>" \l 2</w:instrText>
      </w:r>
      <w:r>
        <w:fldChar w:fldCharType="end"/>
      </w:r>
    </w:p>
    <w:p w:rsidR="005F0ED9" w:rsidRDefault="009924F1">
      <w:pPr>
        <w:pStyle w:val="ProductList-Body"/>
      </w:pPr>
      <w:r>
        <w:t>存储阵列受客户的批量许可协议中有关美国出口管辖权地的条款的约束。</w:t>
      </w:r>
    </w:p>
    <w:p w:rsidR="005F0ED9" w:rsidRDefault="009924F1">
      <w:pPr>
        <w:pStyle w:val="ProductList-Offering1Heading"/>
        <w:outlineLvl w:val="1"/>
      </w:pPr>
      <w:bookmarkStart w:id="435" w:name="_Sec907"/>
      <w:r>
        <w:t>诊断信息的收集</w:t>
      </w:r>
      <w:bookmarkEnd w:id="435"/>
      <w:r>
        <w:fldChar w:fldCharType="begin"/>
      </w:r>
      <w:r>
        <w:instrText xml:space="preserve"> TC "</w:instrText>
      </w:r>
      <w:bookmarkStart w:id="436" w:name="_Toc444074397"/>
      <w:r>
        <w:instrText>诊断信息的收集</w:instrText>
      </w:r>
      <w:bookmarkEnd w:id="436"/>
      <w:r>
        <w:instrText>" \l 2</w:instrText>
      </w:r>
      <w:r>
        <w:fldChar w:fldCharType="end"/>
      </w:r>
    </w:p>
    <w:p w:rsidR="005F0ED9" w:rsidRDefault="009924F1">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https://www.microsoft.com/en-us/privacystatement</w:t>
      </w:r>
      <w:r>
        <w:t>。</w:t>
      </w:r>
    </w:p>
    <w:p w:rsidR="005F0ED9" w:rsidRDefault="009924F1">
      <w:pPr>
        <w:pStyle w:val="ProductList-Offering1Heading"/>
        <w:outlineLvl w:val="1"/>
      </w:pPr>
      <w:bookmarkStart w:id="437" w:name="_Sec908"/>
      <w:r>
        <w:t>政府使用</w:t>
      </w:r>
      <w:bookmarkEnd w:id="437"/>
      <w:r>
        <w:fldChar w:fldCharType="begin"/>
      </w:r>
      <w:r>
        <w:instrText xml:space="preserve"> TC "</w:instrText>
      </w:r>
      <w:bookmarkStart w:id="438" w:name="_Toc444074398"/>
      <w:r>
        <w:instrText>政府使用</w:instrText>
      </w:r>
      <w:bookmarkEnd w:id="438"/>
      <w:r>
        <w:instrText>" \l 2</w:instrText>
      </w:r>
      <w:r>
        <w:fldChar w:fldCharType="end"/>
      </w:r>
    </w:p>
    <w:p w:rsidR="005F0ED9" w:rsidRDefault="009924F1">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5F0ED9" w:rsidRDefault="005F0ED9">
      <w:pPr>
        <w:pStyle w:val="ProductList-Body"/>
        <w:jc w:val="right"/>
      </w:pPr>
    </w:p>
    <w:tbl>
      <w:tblPr>
        <w:tblStyle w:val="PURTable"/>
        <w:tblW w:w="0" w:type="dxa"/>
        <w:tblLook w:val="04A0" w:firstRow="1" w:lastRow="0" w:firstColumn="1" w:lastColumn="0" w:noHBand="0" w:noVBand="1"/>
      </w:tblPr>
      <w:tblGrid>
        <w:gridCol w:w="10800"/>
      </w:tblGrid>
      <w:tr w:rsidR="005F0E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F0ED9" w:rsidRDefault="00A80C6F">
            <w:pPr>
              <w:pStyle w:val="ProductList-TableBody"/>
              <w:jc w:val="right"/>
            </w:pPr>
            <w:hyperlink w:anchor="_Sec842">
              <w:r w:rsidR="009924F1">
                <w:rPr>
                  <w:color w:val="00467F"/>
                  <w:sz w:val="14"/>
                  <w:u w:val="single"/>
                </w:rPr>
                <w:t>目录</w:t>
              </w:r>
            </w:hyperlink>
            <w:r w:rsidR="009924F1">
              <w:rPr>
                <w:sz w:val="14"/>
              </w:rPr>
              <w:t>/</w:t>
            </w:r>
            <w:hyperlink w:anchor="_Sec549">
              <w:r w:rsidR="009924F1">
                <w:rPr>
                  <w:color w:val="00467F"/>
                  <w:sz w:val="14"/>
                  <w:u w:val="single"/>
                </w:rPr>
                <w:t>词汇表</w:t>
              </w:r>
            </w:hyperlink>
            <w:r w:rsidR="009924F1">
              <w:rPr>
                <w:sz w:val="14"/>
              </w:rPr>
              <w:t>/</w:t>
            </w:r>
            <w:hyperlink w:anchor="_Sec844">
              <w:r w:rsidR="009924F1">
                <w:rPr>
                  <w:color w:val="00467F"/>
                  <w:sz w:val="14"/>
                  <w:u w:val="single"/>
                </w:rPr>
                <w:t>索引</w:t>
              </w:r>
            </w:hyperlink>
          </w:p>
        </w:tc>
      </w:tr>
    </w:tbl>
    <w:p w:rsidR="005F0ED9" w:rsidRDefault="005F0ED9">
      <w:pPr>
        <w:pStyle w:val="ProductList-Body"/>
      </w:pPr>
    </w:p>
    <w:p w:rsidR="005F0ED9" w:rsidRDefault="005F0ED9">
      <w:pPr>
        <w:sectPr w:rsidR="005F0ED9">
          <w:headerReference w:type="default" r:id="rId148"/>
          <w:footerReference w:type="default" r:id="rId149"/>
          <w:type w:val="continuous"/>
          <w:pgSz w:w="12240" w:h="15840" w:code="1"/>
          <w:pgMar w:top="1170" w:right="720" w:bottom="720" w:left="720" w:header="432" w:footer="288" w:gutter="0"/>
          <w:cols w:space="360"/>
        </w:sectPr>
      </w:pPr>
    </w:p>
    <w:bookmarkEnd w:id="419"/>
    <w:p w:rsidR="005F0ED9" w:rsidRDefault="009924F1">
      <w:pPr>
        <w:pStyle w:val="ProductList-SectionHeading"/>
        <w:pageBreakBefore/>
        <w:outlineLvl w:val="0"/>
      </w:pPr>
      <w:r>
        <w:t>索引</w:t>
      </w:r>
      <w:r>
        <w:fldChar w:fldCharType="begin"/>
      </w:r>
      <w:r>
        <w:instrText xml:space="preserve"> TC "</w:instrText>
      </w:r>
      <w:bookmarkStart w:id="439" w:name="_Toc444074399"/>
      <w:r>
        <w:instrText>索引</w:instrText>
      </w:r>
      <w:bookmarkEnd w:id="439"/>
      <w:r>
        <w:instrText>" \l 1</w:instrText>
      </w:r>
      <w:r>
        <w:fldChar w:fldCharType="end"/>
      </w:r>
    </w:p>
    <w:p w:rsidR="005F0ED9" w:rsidRDefault="005F0ED9">
      <w:pPr>
        <w:pStyle w:val="ProductList-Body"/>
      </w:pPr>
    </w:p>
    <w:p w:rsidR="005F0ED9" w:rsidRDefault="005F0ED9">
      <w:pPr>
        <w:sectPr w:rsidR="005F0ED9">
          <w:headerReference w:type="default" r:id="rId150"/>
          <w:footerReference w:type="default" r:id="rId151"/>
          <w:type w:val="continuous"/>
          <w:pgSz w:w="12240" w:h="15840" w:code="1"/>
          <w:pgMar w:top="1170" w:right="720" w:bottom="720" w:left="720" w:header="432" w:footer="288" w:gutter="0"/>
          <w:cols w:space="360"/>
        </w:sectPr>
      </w:pPr>
    </w:p>
    <w:p w:rsidR="009924F1" w:rsidRDefault="009924F1">
      <w:pPr>
        <w:pStyle w:val="ProductList-Body"/>
        <w:rPr>
          <w:noProof/>
        </w:rPr>
        <w:sectPr w:rsidR="009924F1" w:rsidSect="009924F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924F1" w:rsidRDefault="009924F1">
      <w:pPr>
        <w:pStyle w:val="Index1"/>
        <w:tabs>
          <w:tab w:val="right" w:pos="5030"/>
        </w:tabs>
        <w:rPr>
          <w:noProof/>
        </w:rPr>
      </w:pPr>
      <w:r>
        <w:rPr>
          <w:noProof/>
        </w:rPr>
        <w:t>Access 2016, 25</w:t>
      </w:r>
    </w:p>
    <w:p w:rsidR="009924F1" w:rsidRDefault="009924F1">
      <w:pPr>
        <w:pStyle w:val="Index1"/>
        <w:tabs>
          <w:tab w:val="right" w:pos="5030"/>
        </w:tabs>
        <w:rPr>
          <w:noProof/>
        </w:rPr>
      </w:pPr>
      <w:r>
        <w:rPr>
          <w:noProof/>
        </w:rPr>
        <w:t xml:space="preserve">Advanced Threat Analytics 2016 </w:t>
      </w:r>
      <w:r>
        <w:rPr>
          <w:rFonts w:ascii="SimSun" w:hAnsi="SimSun" w:cs="SimSun" w:hint="eastAsia"/>
          <w:noProof/>
        </w:rPr>
        <w:t>客户端管理许可（按</w:t>
      </w:r>
      <w:r>
        <w:rPr>
          <w:noProof/>
        </w:rPr>
        <w:t xml:space="preserve"> OSE</w:t>
      </w:r>
      <w:r>
        <w:rPr>
          <w:rFonts w:ascii="SimSun" w:hAnsi="SimSun" w:cs="SimSun" w:hint="eastAsia"/>
          <w:noProof/>
        </w:rPr>
        <w:t>）</w:t>
      </w:r>
      <w:r>
        <w:rPr>
          <w:noProof/>
        </w:rPr>
        <w:t>, 14</w:t>
      </w:r>
    </w:p>
    <w:p w:rsidR="009924F1" w:rsidRDefault="009924F1">
      <w:pPr>
        <w:pStyle w:val="Index1"/>
        <w:tabs>
          <w:tab w:val="right" w:pos="5030"/>
        </w:tabs>
        <w:rPr>
          <w:noProof/>
        </w:rPr>
      </w:pPr>
      <w:r>
        <w:rPr>
          <w:noProof/>
        </w:rPr>
        <w:t xml:space="preserve">Advanced Threat Analytics 2016 </w:t>
      </w:r>
      <w:r>
        <w:rPr>
          <w:rFonts w:ascii="SimSun" w:hAnsi="SimSun" w:cs="SimSun" w:hint="eastAsia"/>
          <w:noProof/>
        </w:rPr>
        <w:t>客户端管理许可（按用户）</w:t>
      </w:r>
      <w:r>
        <w:rPr>
          <w:noProof/>
        </w:rPr>
        <w:t>, 14</w:t>
      </w:r>
    </w:p>
    <w:p w:rsidR="009924F1" w:rsidRDefault="009924F1">
      <w:pPr>
        <w:pStyle w:val="Index1"/>
        <w:tabs>
          <w:tab w:val="right" w:pos="5030"/>
        </w:tabs>
        <w:rPr>
          <w:noProof/>
        </w:rPr>
      </w:pPr>
      <w:r>
        <w:rPr>
          <w:noProof/>
        </w:rPr>
        <w:t>Advanced Threat Protection, 74</w:t>
      </w:r>
    </w:p>
    <w:p w:rsidR="009924F1" w:rsidRDefault="009924F1">
      <w:pPr>
        <w:pStyle w:val="Index1"/>
        <w:tabs>
          <w:tab w:val="right" w:pos="5030"/>
        </w:tabs>
        <w:rPr>
          <w:noProof/>
        </w:rPr>
      </w:pPr>
      <w:r>
        <w:rPr>
          <w:noProof/>
        </w:rPr>
        <w:t>Apple Macintosh, 45</w:t>
      </w:r>
    </w:p>
    <w:p w:rsidR="009924F1" w:rsidRDefault="009924F1">
      <w:pPr>
        <w:pStyle w:val="Index1"/>
        <w:tabs>
          <w:tab w:val="right" w:pos="5030"/>
        </w:tabs>
        <w:rPr>
          <w:noProof/>
        </w:rPr>
      </w:pPr>
      <w:r>
        <w:rPr>
          <w:noProof/>
        </w:rPr>
        <w:t>Azure Active Directory Basic, 61</w:t>
      </w:r>
    </w:p>
    <w:p w:rsidR="009924F1" w:rsidRDefault="009924F1">
      <w:pPr>
        <w:pStyle w:val="Index1"/>
        <w:tabs>
          <w:tab w:val="right" w:pos="5030"/>
        </w:tabs>
        <w:rPr>
          <w:noProof/>
        </w:rPr>
      </w:pPr>
      <w:r>
        <w:rPr>
          <w:noProof/>
        </w:rPr>
        <w:t>Azure Active Directory Premium, 61</w:t>
      </w:r>
    </w:p>
    <w:p w:rsidR="009924F1" w:rsidRDefault="009924F1">
      <w:pPr>
        <w:pStyle w:val="Index1"/>
        <w:tabs>
          <w:tab w:val="right" w:pos="5030"/>
        </w:tabs>
        <w:rPr>
          <w:noProof/>
        </w:rPr>
      </w:pPr>
      <w:r>
        <w:rPr>
          <w:noProof/>
        </w:rPr>
        <w:t xml:space="preserve">Azure Active Professional </w:t>
      </w:r>
      <w:r>
        <w:rPr>
          <w:rFonts w:ascii="SimSun" w:hAnsi="SimSun" w:cs="SimSun" w:hint="eastAsia"/>
          <w:noProof/>
        </w:rPr>
        <w:t>直接支持</w:t>
      </w:r>
      <w:r>
        <w:rPr>
          <w:noProof/>
        </w:rPr>
        <w:t>, 58</w:t>
      </w:r>
    </w:p>
    <w:p w:rsidR="009924F1" w:rsidRDefault="009924F1">
      <w:pPr>
        <w:pStyle w:val="Index1"/>
        <w:tabs>
          <w:tab w:val="right" w:pos="5030"/>
        </w:tabs>
        <w:rPr>
          <w:noProof/>
        </w:rPr>
      </w:pPr>
      <w:r>
        <w:rPr>
          <w:noProof/>
        </w:rPr>
        <w:t xml:space="preserve">Azure Active </w:t>
      </w:r>
      <w:r>
        <w:rPr>
          <w:rFonts w:ascii="SimSun" w:hAnsi="SimSun" w:cs="SimSun" w:hint="eastAsia"/>
          <w:noProof/>
        </w:rPr>
        <w:t>标准支持</w:t>
      </w:r>
      <w:r>
        <w:rPr>
          <w:noProof/>
        </w:rPr>
        <w:t>, 58</w:t>
      </w:r>
    </w:p>
    <w:p w:rsidR="009924F1" w:rsidRDefault="009924F1">
      <w:pPr>
        <w:pStyle w:val="Index1"/>
        <w:tabs>
          <w:tab w:val="right" w:pos="5030"/>
        </w:tabs>
        <w:rPr>
          <w:noProof/>
        </w:rPr>
      </w:pPr>
      <w:r>
        <w:rPr>
          <w:noProof/>
        </w:rPr>
        <w:t>Azure RemoteApp, 61</w:t>
      </w:r>
    </w:p>
    <w:p w:rsidR="009924F1" w:rsidRDefault="009924F1">
      <w:pPr>
        <w:pStyle w:val="Index1"/>
        <w:tabs>
          <w:tab w:val="right" w:pos="5030"/>
        </w:tabs>
        <w:rPr>
          <w:noProof/>
        </w:rPr>
      </w:pPr>
      <w:r>
        <w:rPr>
          <w:noProof/>
        </w:rPr>
        <w:t>Azure Rights Management Add-on, 71</w:t>
      </w:r>
    </w:p>
    <w:p w:rsidR="009924F1" w:rsidRDefault="009924F1">
      <w:pPr>
        <w:pStyle w:val="Index1"/>
        <w:tabs>
          <w:tab w:val="right" w:pos="5030"/>
        </w:tabs>
        <w:rPr>
          <w:noProof/>
        </w:rPr>
      </w:pPr>
      <w:r>
        <w:rPr>
          <w:noProof/>
        </w:rPr>
        <w:t>Azure Site Recovery, 97</w:t>
      </w:r>
    </w:p>
    <w:p w:rsidR="009924F1" w:rsidRDefault="009924F1">
      <w:pPr>
        <w:pStyle w:val="Index1"/>
        <w:tabs>
          <w:tab w:val="right" w:pos="5030"/>
        </w:tabs>
        <w:rPr>
          <w:noProof/>
        </w:rPr>
      </w:pPr>
      <w:r>
        <w:rPr>
          <w:noProof/>
        </w:rPr>
        <w:t xml:space="preserve">Bing Maps Enterprise </w:t>
      </w:r>
      <w:r>
        <w:rPr>
          <w:rFonts w:ascii="SimSun" w:hAnsi="SimSun" w:cs="SimSun" w:hint="eastAsia"/>
          <w:noProof/>
        </w:rPr>
        <w:t>按月付费订购</w:t>
      </w:r>
      <w:r>
        <w:rPr>
          <w:noProof/>
        </w:rPr>
        <w:t>, 77</w:t>
      </w:r>
    </w:p>
    <w:p w:rsidR="009924F1" w:rsidRDefault="009924F1">
      <w:pPr>
        <w:pStyle w:val="Index1"/>
        <w:tabs>
          <w:tab w:val="right" w:pos="5030"/>
        </w:tabs>
        <w:rPr>
          <w:noProof/>
        </w:rPr>
      </w:pPr>
      <w:r>
        <w:rPr>
          <w:noProof/>
        </w:rPr>
        <w:t xml:space="preserve">Bing Maps Light </w:t>
      </w:r>
      <w:r>
        <w:rPr>
          <w:rFonts w:ascii="SimSun" w:hAnsi="SimSun" w:cs="SimSun" w:hint="eastAsia"/>
          <w:noProof/>
        </w:rPr>
        <w:t>已知</w:t>
      </w:r>
      <w:r>
        <w:rPr>
          <w:noProof/>
        </w:rPr>
        <w:t xml:space="preserve"> 500 </w:t>
      </w:r>
      <w:r>
        <w:rPr>
          <w:rFonts w:ascii="SimSun" w:hAnsi="SimSun" w:cs="SimSun" w:hint="eastAsia"/>
          <w:noProof/>
        </w:rPr>
        <w:t>用户每月订购</w:t>
      </w:r>
      <w:r>
        <w:rPr>
          <w:noProof/>
        </w:rPr>
        <w:t>, 77</w:t>
      </w:r>
    </w:p>
    <w:p w:rsidR="009924F1" w:rsidRDefault="009924F1">
      <w:pPr>
        <w:pStyle w:val="Index1"/>
        <w:tabs>
          <w:tab w:val="right" w:pos="5030"/>
        </w:tabs>
        <w:rPr>
          <w:noProof/>
        </w:rPr>
      </w:pPr>
      <w:r>
        <w:rPr>
          <w:noProof/>
        </w:rPr>
        <w:t xml:space="preserve">Bing Maps Light </w:t>
      </w:r>
      <w:r>
        <w:rPr>
          <w:rFonts w:ascii="SimSun" w:hAnsi="SimSun" w:cs="SimSun" w:hint="eastAsia"/>
          <w:noProof/>
        </w:rPr>
        <w:t>已知</w:t>
      </w:r>
      <w:r>
        <w:rPr>
          <w:noProof/>
        </w:rPr>
        <w:t xml:space="preserve"> 5000 </w:t>
      </w:r>
      <w:r>
        <w:rPr>
          <w:rFonts w:ascii="SimSun" w:hAnsi="SimSun" w:cs="SimSun" w:hint="eastAsia"/>
          <w:noProof/>
        </w:rPr>
        <w:t>用户每月订购</w:t>
      </w:r>
      <w:r>
        <w:rPr>
          <w:noProof/>
        </w:rPr>
        <w:t>, 77</w:t>
      </w:r>
    </w:p>
    <w:p w:rsidR="009924F1" w:rsidRDefault="009924F1">
      <w:pPr>
        <w:pStyle w:val="Index1"/>
        <w:tabs>
          <w:tab w:val="right" w:pos="5030"/>
        </w:tabs>
        <w:rPr>
          <w:noProof/>
        </w:rPr>
      </w:pPr>
      <w:r>
        <w:rPr>
          <w:noProof/>
        </w:rPr>
        <w:t xml:space="preserve">Bing Maps </w:t>
      </w:r>
      <w:r>
        <w:rPr>
          <w:rFonts w:ascii="SimSun" w:hAnsi="SimSun" w:cs="SimSun" w:hint="eastAsia"/>
          <w:noProof/>
        </w:rPr>
        <w:t>公共网站用途</w:t>
      </w:r>
      <w:r>
        <w:rPr>
          <w:noProof/>
        </w:rPr>
        <w:t xml:space="preserve"> 10 </w:t>
      </w:r>
      <w:r>
        <w:rPr>
          <w:rFonts w:ascii="SimSun" w:hAnsi="SimSun" w:cs="SimSun" w:hint="eastAsia"/>
          <w:noProof/>
        </w:rPr>
        <w:t>万条事务每月订购</w:t>
      </w:r>
      <w:r>
        <w:rPr>
          <w:noProof/>
        </w:rPr>
        <w:t>, 77</w:t>
      </w:r>
    </w:p>
    <w:p w:rsidR="009924F1" w:rsidRDefault="009924F1">
      <w:pPr>
        <w:pStyle w:val="Index1"/>
        <w:tabs>
          <w:tab w:val="right" w:pos="5030"/>
        </w:tabs>
        <w:rPr>
          <w:noProof/>
        </w:rPr>
      </w:pPr>
      <w:r>
        <w:rPr>
          <w:noProof/>
        </w:rPr>
        <w:t xml:space="preserve">Bing Maps </w:t>
      </w:r>
      <w:r>
        <w:rPr>
          <w:rFonts w:ascii="SimSun" w:hAnsi="SimSun" w:cs="SimSun" w:hint="eastAsia"/>
          <w:noProof/>
        </w:rPr>
        <w:t>公共网站用途</w:t>
      </w:r>
      <w:r>
        <w:rPr>
          <w:noProof/>
        </w:rPr>
        <w:t xml:space="preserve"> 42 </w:t>
      </w:r>
      <w:r>
        <w:rPr>
          <w:rFonts w:ascii="SimSun" w:hAnsi="SimSun" w:cs="SimSun" w:hint="eastAsia"/>
          <w:noProof/>
        </w:rPr>
        <w:t>万（以及更多）条事务每月订购</w:t>
      </w:r>
      <w:r>
        <w:rPr>
          <w:noProof/>
        </w:rPr>
        <w:t>, 77</w:t>
      </w:r>
    </w:p>
    <w:p w:rsidR="009924F1" w:rsidRDefault="009924F1">
      <w:pPr>
        <w:pStyle w:val="Index1"/>
        <w:tabs>
          <w:tab w:val="right" w:pos="5030"/>
        </w:tabs>
        <w:rPr>
          <w:noProof/>
        </w:rPr>
      </w:pPr>
      <w:r>
        <w:rPr>
          <w:noProof/>
        </w:rPr>
        <w:t xml:space="preserve">Bing Maps </w:t>
      </w:r>
      <w:r>
        <w:rPr>
          <w:rFonts w:ascii="SimSun" w:hAnsi="SimSun" w:cs="SimSun" w:hint="eastAsia"/>
          <w:noProof/>
        </w:rPr>
        <w:t>内部网站用途</w:t>
      </w:r>
      <w:r>
        <w:rPr>
          <w:noProof/>
        </w:rPr>
        <w:t xml:space="preserve"> 10 </w:t>
      </w:r>
      <w:r>
        <w:rPr>
          <w:rFonts w:ascii="SimSun" w:hAnsi="SimSun" w:cs="SimSun" w:hint="eastAsia"/>
          <w:noProof/>
        </w:rPr>
        <w:t>万条事务每月订购</w:t>
      </w:r>
      <w:r>
        <w:rPr>
          <w:noProof/>
        </w:rPr>
        <w:t>, 77</w:t>
      </w:r>
    </w:p>
    <w:p w:rsidR="009924F1" w:rsidRDefault="009924F1">
      <w:pPr>
        <w:pStyle w:val="Index1"/>
        <w:tabs>
          <w:tab w:val="right" w:pos="5030"/>
        </w:tabs>
        <w:rPr>
          <w:noProof/>
        </w:rPr>
      </w:pPr>
      <w:r>
        <w:rPr>
          <w:noProof/>
        </w:rPr>
        <w:t xml:space="preserve">Bing Maps </w:t>
      </w:r>
      <w:r>
        <w:rPr>
          <w:rFonts w:ascii="SimSun" w:hAnsi="SimSun" w:cs="SimSun" w:hint="eastAsia"/>
          <w:noProof/>
        </w:rPr>
        <w:t>内部网站用途</w:t>
      </w:r>
      <w:r>
        <w:rPr>
          <w:noProof/>
        </w:rPr>
        <w:t xml:space="preserve"> 25 </w:t>
      </w:r>
      <w:r>
        <w:rPr>
          <w:rFonts w:ascii="SimSun" w:hAnsi="SimSun" w:cs="SimSun" w:hint="eastAsia"/>
          <w:noProof/>
        </w:rPr>
        <w:t>万（以及更多）条事务每月订购</w:t>
      </w:r>
      <w:r>
        <w:rPr>
          <w:noProof/>
        </w:rPr>
        <w:t>, 77</w:t>
      </w:r>
    </w:p>
    <w:p w:rsidR="009924F1" w:rsidRDefault="009924F1">
      <w:pPr>
        <w:pStyle w:val="Index1"/>
        <w:tabs>
          <w:tab w:val="right" w:pos="5030"/>
        </w:tabs>
        <w:rPr>
          <w:noProof/>
        </w:rPr>
      </w:pPr>
      <w:r>
        <w:rPr>
          <w:noProof/>
        </w:rPr>
        <w:t xml:space="preserve">Bing Maps </w:t>
      </w:r>
      <w:r>
        <w:rPr>
          <w:rFonts w:ascii="SimSun" w:hAnsi="SimSun" w:cs="SimSun" w:hint="eastAsia"/>
          <w:noProof/>
        </w:rPr>
        <w:t>已知</w:t>
      </w:r>
      <w:r>
        <w:rPr>
          <w:noProof/>
        </w:rPr>
        <w:t xml:space="preserve"> 5000 </w:t>
      </w:r>
      <w:r>
        <w:rPr>
          <w:rFonts w:ascii="SimSun" w:hAnsi="SimSun" w:cs="SimSun" w:hint="eastAsia"/>
          <w:noProof/>
        </w:rPr>
        <w:t>用户每月订购</w:t>
      </w:r>
      <w:r>
        <w:rPr>
          <w:noProof/>
        </w:rPr>
        <w:t>, 77</w:t>
      </w:r>
    </w:p>
    <w:p w:rsidR="009924F1" w:rsidRDefault="009924F1">
      <w:pPr>
        <w:pStyle w:val="Index1"/>
        <w:tabs>
          <w:tab w:val="right" w:pos="5030"/>
        </w:tabs>
        <w:rPr>
          <w:noProof/>
        </w:rPr>
      </w:pPr>
      <w:r>
        <w:rPr>
          <w:noProof/>
        </w:rPr>
        <w:t xml:space="preserve">Bing Maps </w:t>
      </w:r>
      <w:r>
        <w:rPr>
          <w:rFonts w:ascii="SimSun" w:hAnsi="SimSun" w:cs="SimSun" w:hint="eastAsia"/>
          <w:noProof/>
        </w:rPr>
        <w:t>已知每用户每月订购</w:t>
      </w:r>
      <w:r>
        <w:rPr>
          <w:noProof/>
        </w:rPr>
        <w:t>, 77</w:t>
      </w:r>
    </w:p>
    <w:p w:rsidR="009924F1" w:rsidRDefault="009924F1">
      <w:pPr>
        <w:pStyle w:val="Index1"/>
        <w:tabs>
          <w:tab w:val="right" w:pos="5030"/>
        </w:tabs>
        <w:rPr>
          <w:noProof/>
        </w:rPr>
      </w:pPr>
      <w:r>
        <w:rPr>
          <w:noProof/>
        </w:rPr>
        <w:t>BizTalk Server, 95</w:t>
      </w:r>
    </w:p>
    <w:p w:rsidR="009924F1" w:rsidRDefault="009924F1">
      <w:pPr>
        <w:pStyle w:val="Index1"/>
        <w:tabs>
          <w:tab w:val="right" w:pos="5030"/>
        </w:tabs>
        <w:rPr>
          <w:noProof/>
        </w:rPr>
      </w:pPr>
      <w:r>
        <w:rPr>
          <w:noProof/>
        </w:rPr>
        <w:t>BizTalk Server 2013, 15</w:t>
      </w:r>
    </w:p>
    <w:p w:rsidR="009924F1" w:rsidRDefault="009924F1">
      <w:pPr>
        <w:pStyle w:val="Index1"/>
        <w:tabs>
          <w:tab w:val="right" w:pos="5030"/>
        </w:tabs>
        <w:rPr>
          <w:noProof/>
        </w:rPr>
      </w:pPr>
      <w:r>
        <w:rPr>
          <w:noProof/>
        </w:rPr>
        <w:t>BizTalk Server 2013 R2 Branch Edition, 15</w:t>
      </w:r>
    </w:p>
    <w:p w:rsidR="009924F1" w:rsidRDefault="009924F1">
      <w:pPr>
        <w:pStyle w:val="Index1"/>
        <w:tabs>
          <w:tab w:val="right" w:pos="5030"/>
        </w:tabs>
        <w:rPr>
          <w:noProof/>
        </w:rPr>
      </w:pPr>
      <w:r>
        <w:rPr>
          <w:noProof/>
        </w:rPr>
        <w:t>BizTalk Server 2013 R2 Branch IDC, 15</w:t>
      </w:r>
    </w:p>
    <w:p w:rsidR="009924F1" w:rsidRDefault="009924F1">
      <w:pPr>
        <w:pStyle w:val="Index1"/>
        <w:tabs>
          <w:tab w:val="right" w:pos="5030"/>
        </w:tabs>
        <w:rPr>
          <w:noProof/>
        </w:rPr>
      </w:pPr>
      <w:r>
        <w:rPr>
          <w:noProof/>
        </w:rPr>
        <w:t>BizTalk Server 2013 R2 Developer, 15</w:t>
      </w:r>
    </w:p>
    <w:p w:rsidR="009924F1" w:rsidRDefault="009924F1">
      <w:pPr>
        <w:pStyle w:val="Index1"/>
        <w:tabs>
          <w:tab w:val="right" w:pos="5030"/>
        </w:tabs>
        <w:rPr>
          <w:noProof/>
        </w:rPr>
      </w:pPr>
      <w:r>
        <w:rPr>
          <w:noProof/>
        </w:rPr>
        <w:t>BizTalk Server 2013 R2 Enterprise Edition, 15</w:t>
      </w:r>
    </w:p>
    <w:p w:rsidR="009924F1" w:rsidRDefault="009924F1">
      <w:pPr>
        <w:pStyle w:val="Index1"/>
        <w:tabs>
          <w:tab w:val="right" w:pos="5030"/>
        </w:tabs>
        <w:rPr>
          <w:noProof/>
        </w:rPr>
      </w:pPr>
      <w:r>
        <w:rPr>
          <w:noProof/>
        </w:rPr>
        <w:t>BizTalk Server 2013 R2 Standard Edition, 15</w:t>
      </w:r>
    </w:p>
    <w:p w:rsidR="009924F1" w:rsidRDefault="009924F1">
      <w:pPr>
        <w:pStyle w:val="Index1"/>
        <w:tabs>
          <w:tab w:val="right" w:pos="5030"/>
        </w:tabs>
        <w:rPr>
          <w:noProof/>
        </w:rPr>
      </w:pPr>
      <w:r>
        <w:rPr>
          <w:noProof/>
        </w:rPr>
        <w:t>BizTalk Server 2013 R2 Standard Edition IDC, 15</w:t>
      </w:r>
    </w:p>
    <w:p w:rsidR="009924F1" w:rsidRDefault="009924F1">
      <w:pPr>
        <w:pStyle w:val="Index1"/>
        <w:tabs>
          <w:tab w:val="right" w:pos="5030"/>
        </w:tabs>
        <w:rPr>
          <w:noProof/>
        </w:rPr>
      </w:pPr>
      <w:r>
        <w:rPr>
          <w:noProof/>
        </w:rPr>
        <w:t>BizTalk Server Branch, 96</w:t>
      </w:r>
    </w:p>
    <w:p w:rsidR="009924F1" w:rsidRDefault="009924F1">
      <w:pPr>
        <w:pStyle w:val="Index1"/>
        <w:tabs>
          <w:tab w:val="right" w:pos="5030"/>
        </w:tabs>
        <w:rPr>
          <w:noProof/>
        </w:rPr>
      </w:pPr>
      <w:r>
        <w:rPr>
          <w:noProof/>
        </w:rPr>
        <w:t>BizTalk Server Enterprise, 96</w:t>
      </w:r>
    </w:p>
    <w:p w:rsidR="009924F1" w:rsidRDefault="009924F1">
      <w:pPr>
        <w:pStyle w:val="Index1"/>
        <w:tabs>
          <w:tab w:val="right" w:pos="5030"/>
        </w:tabs>
        <w:rPr>
          <w:noProof/>
        </w:rPr>
      </w:pPr>
      <w:r>
        <w:rPr>
          <w:noProof/>
        </w:rPr>
        <w:t>BizTalk Server Standard, 96</w:t>
      </w:r>
    </w:p>
    <w:p w:rsidR="009924F1" w:rsidRDefault="009924F1">
      <w:pPr>
        <w:pStyle w:val="Index1"/>
        <w:tabs>
          <w:tab w:val="right" w:pos="5030"/>
        </w:tabs>
        <w:rPr>
          <w:noProof/>
        </w:rPr>
      </w:pPr>
      <w:r>
        <w:rPr>
          <w:noProof/>
        </w:rPr>
        <w:t>Business Productivity Online Deskless Suite, 72</w:t>
      </w:r>
    </w:p>
    <w:p w:rsidR="009924F1" w:rsidRDefault="009924F1">
      <w:pPr>
        <w:pStyle w:val="Index1"/>
        <w:tabs>
          <w:tab w:val="right" w:pos="5030"/>
        </w:tabs>
        <w:rPr>
          <w:noProof/>
        </w:rPr>
      </w:pPr>
      <w:r>
        <w:rPr>
          <w:noProof/>
        </w:rPr>
        <w:t>CIS Datacenter, 95</w:t>
      </w:r>
    </w:p>
    <w:p w:rsidR="009924F1" w:rsidRDefault="009924F1">
      <w:pPr>
        <w:pStyle w:val="Index1"/>
        <w:tabs>
          <w:tab w:val="right" w:pos="5030"/>
        </w:tabs>
        <w:rPr>
          <w:noProof/>
        </w:rPr>
      </w:pPr>
      <w:r>
        <w:rPr>
          <w:noProof/>
        </w:rPr>
        <w:t>CIS Standard, 95</w:t>
      </w:r>
    </w:p>
    <w:p w:rsidR="009924F1" w:rsidRDefault="009924F1">
      <w:pPr>
        <w:pStyle w:val="Index1"/>
        <w:tabs>
          <w:tab w:val="right" w:pos="5030"/>
        </w:tabs>
        <w:rPr>
          <w:noProof/>
        </w:rPr>
      </w:pPr>
      <w:r>
        <w:rPr>
          <w:noProof/>
        </w:rPr>
        <w:t>Commerce Server Enterprise, 96</w:t>
      </w:r>
    </w:p>
    <w:p w:rsidR="009924F1" w:rsidRDefault="009924F1">
      <w:pPr>
        <w:pStyle w:val="Index1"/>
        <w:tabs>
          <w:tab w:val="right" w:pos="5030"/>
        </w:tabs>
        <w:rPr>
          <w:noProof/>
        </w:rPr>
      </w:pPr>
      <w:r>
        <w:rPr>
          <w:noProof/>
        </w:rPr>
        <w:t>Commerce Server Standard, 96</w:t>
      </w:r>
    </w:p>
    <w:p w:rsidR="009924F1" w:rsidRDefault="009924F1">
      <w:pPr>
        <w:pStyle w:val="Index1"/>
        <w:tabs>
          <w:tab w:val="right" w:pos="5030"/>
        </w:tabs>
        <w:rPr>
          <w:noProof/>
        </w:rPr>
      </w:pPr>
      <w:r>
        <w:rPr>
          <w:noProof/>
        </w:rPr>
        <w:t>Communicator for Mac 2011, 27</w:t>
      </w:r>
    </w:p>
    <w:p w:rsidR="009924F1" w:rsidRDefault="009924F1">
      <w:pPr>
        <w:pStyle w:val="Index1"/>
        <w:tabs>
          <w:tab w:val="right" w:pos="5030"/>
        </w:tabs>
        <w:rPr>
          <w:noProof/>
        </w:rPr>
      </w:pPr>
      <w:r>
        <w:rPr>
          <w:noProof/>
        </w:rPr>
        <w:t>Core CAL, 60, 96</w:t>
      </w:r>
    </w:p>
    <w:p w:rsidR="009924F1" w:rsidRDefault="009924F1">
      <w:pPr>
        <w:pStyle w:val="Index1"/>
        <w:tabs>
          <w:tab w:val="right" w:pos="5030"/>
        </w:tabs>
        <w:rPr>
          <w:noProof/>
        </w:rPr>
      </w:pPr>
      <w:r>
        <w:rPr>
          <w:noProof/>
        </w:rPr>
        <w:t>Core CAL Suite, 16</w:t>
      </w:r>
    </w:p>
    <w:p w:rsidR="009924F1" w:rsidRDefault="009924F1">
      <w:pPr>
        <w:pStyle w:val="Index1"/>
        <w:tabs>
          <w:tab w:val="right" w:pos="5030"/>
        </w:tabs>
        <w:rPr>
          <w:noProof/>
        </w:rPr>
      </w:pPr>
      <w:r>
        <w:rPr>
          <w:noProof/>
        </w:rPr>
        <w:t>Core Infrastructure Server Suite Datacenter, 18, 96</w:t>
      </w:r>
    </w:p>
    <w:p w:rsidR="009924F1" w:rsidRDefault="009924F1">
      <w:pPr>
        <w:pStyle w:val="Index1"/>
        <w:tabs>
          <w:tab w:val="right" w:pos="5030"/>
        </w:tabs>
        <w:rPr>
          <w:noProof/>
        </w:rPr>
      </w:pPr>
      <w:r>
        <w:rPr>
          <w:noProof/>
        </w:rPr>
        <w:t>Core Infrastructure Server Suite Standard, 18, 96</w:t>
      </w:r>
    </w:p>
    <w:p w:rsidR="009924F1" w:rsidRDefault="009924F1">
      <w:pPr>
        <w:pStyle w:val="Index1"/>
        <w:tabs>
          <w:tab w:val="right" w:pos="5030"/>
        </w:tabs>
        <w:rPr>
          <w:noProof/>
        </w:rPr>
      </w:pPr>
      <w:r>
        <w:rPr>
          <w:noProof/>
        </w:rPr>
        <w:t>Enterprise CAL, 60, 96</w:t>
      </w:r>
    </w:p>
    <w:p w:rsidR="009924F1" w:rsidRDefault="009924F1">
      <w:pPr>
        <w:pStyle w:val="Index1"/>
        <w:tabs>
          <w:tab w:val="right" w:pos="5030"/>
        </w:tabs>
        <w:rPr>
          <w:noProof/>
        </w:rPr>
      </w:pPr>
      <w:r>
        <w:rPr>
          <w:noProof/>
        </w:rPr>
        <w:t>Enterprise CAL Bridge for Office 365, 72</w:t>
      </w:r>
    </w:p>
    <w:p w:rsidR="009924F1" w:rsidRDefault="009924F1">
      <w:pPr>
        <w:pStyle w:val="Index1"/>
        <w:tabs>
          <w:tab w:val="right" w:pos="5030"/>
        </w:tabs>
        <w:rPr>
          <w:noProof/>
        </w:rPr>
      </w:pPr>
      <w:r>
        <w:rPr>
          <w:noProof/>
        </w:rPr>
        <w:t>Enterprise CAL Suite, 16</w:t>
      </w:r>
    </w:p>
    <w:p w:rsidR="009924F1" w:rsidRDefault="009924F1">
      <w:pPr>
        <w:pStyle w:val="Index1"/>
        <w:tabs>
          <w:tab w:val="right" w:pos="5030"/>
        </w:tabs>
        <w:rPr>
          <w:noProof/>
        </w:rPr>
      </w:pPr>
      <w:r>
        <w:rPr>
          <w:noProof/>
        </w:rPr>
        <w:t>Excel 2016, 25</w:t>
      </w:r>
    </w:p>
    <w:p w:rsidR="009924F1" w:rsidRDefault="009924F1">
      <w:pPr>
        <w:pStyle w:val="Index1"/>
        <w:tabs>
          <w:tab w:val="right" w:pos="5030"/>
        </w:tabs>
        <w:rPr>
          <w:noProof/>
        </w:rPr>
      </w:pPr>
      <w:r>
        <w:rPr>
          <w:noProof/>
        </w:rPr>
        <w:t>Excel 2016 for Mac, 27</w:t>
      </w:r>
    </w:p>
    <w:p w:rsidR="009924F1" w:rsidRDefault="009924F1">
      <w:pPr>
        <w:pStyle w:val="Index1"/>
        <w:tabs>
          <w:tab w:val="right" w:pos="5030"/>
        </w:tabs>
        <w:rPr>
          <w:noProof/>
        </w:rPr>
      </w:pPr>
      <w:r>
        <w:rPr>
          <w:noProof/>
        </w:rPr>
        <w:t>Exchange Enterprise CAL with Services, 74</w:t>
      </w:r>
    </w:p>
    <w:p w:rsidR="009924F1" w:rsidRDefault="009924F1">
      <w:pPr>
        <w:pStyle w:val="Index1"/>
        <w:tabs>
          <w:tab w:val="right" w:pos="5030"/>
        </w:tabs>
        <w:rPr>
          <w:noProof/>
        </w:rPr>
      </w:pPr>
      <w:r>
        <w:rPr>
          <w:noProof/>
        </w:rPr>
        <w:t>Exchange Hosted Archive, 74</w:t>
      </w:r>
    </w:p>
    <w:p w:rsidR="009924F1" w:rsidRDefault="009924F1">
      <w:pPr>
        <w:pStyle w:val="Index1"/>
        <w:tabs>
          <w:tab w:val="right" w:pos="5030"/>
        </w:tabs>
        <w:rPr>
          <w:noProof/>
        </w:rPr>
      </w:pPr>
      <w:r>
        <w:rPr>
          <w:noProof/>
        </w:rPr>
        <w:t>Exchange Online Archiving for Exchange Online, 74</w:t>
      </w:r>
    </w:p>
    <w:p w:rsidR="009924F1" w:rsidRDefault="009924F1">
      <w:pPr>
        <w:pStyle w:val="Index1"/>
        <w:tabs>
          <w:tab w:val="right" w:pos="5030"/>
        </w:tabs>
        <w:rPr>
          <w:noProof/>
        </w:rPr>
      </w:pPr>
      <w:r>
        <w:rPr>
          <w:noProof/>
        </w:rPr>
        <w:t>Exchange Online Archiving for Exchange Server, 17, 74</w:t>
      </w:r>
    </w:p>
    <w:p w:rsidR="009924F1" w:rsidRDefault="009924F1">
      <w:pPr>
        <w:pStyle w:val="Index1"/>
        <w:tabs>
          <w:tab w:val="right" w:pos="5030"/>
        </w:tabs>
        <w:rPr>
          <w:noProof/>
        </w:rPr>
      </w:pPr>
      <w:r>
        <w:rPr>
          <w:noProof/>
        </w:rPr>
        <w:t>Exchange Online Plan 1, 74</w:t>
      </w:r>
    </w:p>
    <w:p w:rsidR="009924F1" w:rsidRDefault="009924F1">
      <w:pPr>
        <w:pStyle w:val="Index1"/>
        <w:tabs>
          <w:tab w:val="right" w:pos="5030"/>
        </w:tabs>
        <w:rPr>
          <w:noProof/>
        </w:rPr>
      </w:pPr>
      <w:r>
        <w:rPr>
          <w:noProof/>
        </w:rPr>
        <w:t>Exchange Online Protection, 17, 74</w:t>
      </w:r>
    </w:p>
    <w:p w:rsidR="009924F1" w:rsidRDefault="009924F1">
      <w:pPr>
        <w:pStyle w:val="Index1"/>
        <w:tabs>
          <w:tab w:val="right" w:pos="5030"/>
        </w:tabs>
        <w:rPr>
          <w:noProof/>
        </w:rPr>
      </w:pPr>
      <w:r>
        <w:rPr>
          <w:noProof/>
        </w:rPr>
        <w:t xml:space="preserve">Exchange Online </w:t>
      </w:r>
      <w:r>
        <w:rPr>
          <w:rFonts w:ascii="SimSun" w:hAnsi="SimSun" w:cs="SimSun" w:hint="eastAsia"/>
          <w:noProof/>
        </w:rPr>
        <w:t>网亭</w:t>
      </w:r>
      <w:r>
        <w:rPr>
          <w:noProof/>
        </w:rPr>
        <w:t>, 74</w:t>
      </w:r>
    </w:p>
    <w:p w:rsidR="009924F1" w:rsidRDefault="009924F1">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1, 28</w:t>
      </w:r>
    </w:p>
    <w:p w:rsidR="009924F1" w:rsidRDefault="009924F1">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Add-on, 71</w:t>
      </w:r>
    </w:p>
    <w:p w:rsidR="009924F1" w:rsidRDefault="009924F1">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w:t>
      </w:r>
      <w:r>
        <w:rPr>
          <w:rFonts w:ascii="SimSun" w:hAnsi="SimSun" w:cs="SimSun" w:hint="eastAsia"/>
          <w:noProof/>
        </w:rPr>
        <w:t>附加</w:t>
      </w:r>
      <w:r>
        <w:rPr>
          <w:noProof/>
        </w:rPr>
        <w:t>, 74</w:t>
      </w:r>
    </w:p>
    <w:p w:rsidR="009924F1" w:rsidRDefault="009924F1">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1A for Alumni, 74</w:t>
      </w:r>
    </w:p>
    <w:p w:rsidR="009924F1" w:rsidRDefault="009924F1">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2, 28, 74</w:t>
      </w:r>
    </w:p>
    <w:p w:rsidR="009924F1" w:rsidRDefault="009924F1">
      <w:pPr>
        <w:pStyle w:val="Index1"/>
        <w:tabs>
          <w:tab w:val="right" w:pos="5030"/>
        </w:tabs>
        <w:rPr>
          <w:noProof/>
        </w:rPr>
      </w:pPr>
      <w:r>
        <w:rPr>
          <w:noProof/>
        </w:rPr>
        <w:t>Exchange Server, 96</w:t>
      </w:r>
    </w:p>
    <w:p w:rsidR="009924F1" w:rsidRDefault="009924F1">
      <w:pPr>
        <w:pStyle w:val="Index1"/>
        <w:tabs>
          <w:tab w:val="right" w:pos="5030"/>
        </w:tabs>
        <w:rPr>
          <w:noProof/>
        </w:rPr>
      </w:pPr>
      <w:r>
        <w:rPr>
          <w:noProof/>
        </w:rPr>
        <w:t>Exchange Server 2013, 28</w:t>
      </w:r>
    </w:p>
    <w:p w:rsidR="009924F1" w:rsidRDefault="009924F1">
      <w:pPr>
        <w:pStyle w:val="Index1"/>
        <w:tabs>
          <w:tab w:val="right" w:pos="5030"/>
        </w:tabs>
        <w:rPr>
          <w:noProof/>
        </w:rPr>
      </w:pPr>
      <w:r>
        <w:rPr>
          <w:noProof/>
        </w:rPr>
        <w:t>Exchange Server Enterprise, 96</w:t>
      </w:r>
    </w:p>
    <w:p w:rsidR="009924F1" w:rsidRDefault="009924F1">
      <w:pPr>
        <w:pStyle w:val="Index1"/>
        <w:tabs>
          <w:tab w:val="right" w:pos="5030"/>
        </w:tabs>
        <w:rPr>
          <w:noProof/>
        </w:rPr>
      </w:pPr>
      <w:r>
        <w:rPr>
          <w:noProof/>
        </w:rPr>
        <w:t>Exchange Server Enterprise 2016, 28</w:t>
      </w:r>
    </w:p>
    <w:p w:rsidR="009924F1" w:rsidRDefault="009924F1">
      <w:pPr>
        <w:pStyle w:val="Index1"/>
        <w:tabs>
          <w:tab w:val="right" w:pos="5030"/>
        </w:tabs>
        <w:rPr>
          <w:noProof/>
        </w:rPr>
      </w:pPr>
      <w:r>
        <w:rPr>
          <w:noProof/>
        </w:rPr>
        <w:t>Exchange Server Enterprise 2016 CAL, 28</w:t>
      </w:r>
    </w:p>
    <w:p w:rsidR="009924F1" w:rsidRDefault="009924F1">
      <w:pPr>
        <w:pStyle w:val="Index1"/>
        <w:tabs>
          <w:tab w:val="right" w:pos="5030"/>
        </w:tabs>
        <w:rPr>
          <w:noProof/>
        </w:rPr>
      </w:pPr>
      <w:r>
        <w:rPr>
          <w:noProof/>
        </w:rPr>
        <w:t>Exchange Server Standard, 96</w:t>
      </w:r>
    </w:p>
    <w:p w:rsidR="009924F1" w:rsidRDefault="009924F1">
      <w:pPr>
        <w:pStyle w:val="Index1"/>
        <w:tabs>
          <w:tab w:val="right" w:pos="5030"/>
        </w:tabs>
        <w:rPr>
          <w:noProof/>
        </w:rPr>
      </w:pPr>
      <w:r>
        <w:rPr>
          <w:noProof/>
        </w:rPr>
        <w:t>Exchange Server Standard 2016, 28</w:t>
      </w:r>
    </w:p>
    <w:p w:rsidR="009924F1" w:rsidRDefault="009924F1">
      <w:pPr>
        <w:pStyle w:val="Index1"/>
        <w:tabs>
          <w:tab w:val="right" w:pos="5030"/>
        </w:tabs>
        <w:rPr>
          <w:noProof/>
        </w:rPr>
      </w:pPr>
      <w:r>
        <w:rPr>
          <w:noProof/>
        </w:rPr>
        <w:t>Exchange Server Standard 2016 CAL, 28</w:t>
      </w:r>
    </w:p>
    <w:p w:rsidR="009924F1" w:rsidRDefault="009924F1">
      <w:pPr>
        <w:pStyle w:val="Index1"/>
        <w:tabs>
          <w:tab w:val="right" w:pos="5030"/>
        </w:tabs>
        <w:rPr>
          <w:noProof/>
        </w:rPr>
      </w:pPr>
      <w:r>
        <w:rPr>
          <w:noProof/>
        </w:rPr>
        <w:t>Forefront Identity Manager 2010 - Windows Live Edition, 20</w:t>
      </w:r>
    </w:p>
    <w:p w:rsidR="009924F1" w:rsidRDefault="009924F1">
      <w:pPr>
        <w:pStyle w:val="Index1"/>
        <w:tabs>
          <w:tab w:val="right" w:pos="5030"/>
        </w:tabs>
        <w:rPr>
          <w:noProof/>
        </w:rPr>
      </w:pPr>
      <w:r>
        <w:rPr>
          <w:noProof/>
        </w:rPr>
        <w:t>Forefront Identity Manager 2010 R2, 24, 54</w:t>
      </w:r>
    </w:p>
    <w:p w:rsidR="009924F1" w:rsidRDefault="009924F1">
      <w:pPr>
        <w:pStyle w:val="Index1"/>
        <w:tabs>
          <w:tab w:val="right" w:pos="5030"/>
        </w:tabs>
        <w:rPr>
          <w:noProof/>
        </w:rPr>
      </w:pPr>
      <w:r>
        <w:rPr>
          <w:noProof/>
        </w:rPr>
        <w:t>Forefront Identity Manager 2010 R2 - Windows Live Edition, 20</w:t>
      </w:r>
    </w:p>
    <w:p w:rsidR="009924F1" w:rsidRDefault="009924F1">
      <w:pPr>
        <w:pStyle w:val="Index1"/>
        <w:tabs>
          <w:tab w:val="right" w:pos="5030"/>
        </w:tabs>
        <w:rPr>
          <w:noProof/>
        </w:rPr>
      </w:pPr>
      <w:r>
        <w:rPr>
          <w:noProof/>
        </w:rPr>
        <w:t>Forefront TMG Enterprise, 96</w:t>
      </w:r>
    </w:p>
    <w:p w:rsidR="009924F1" w:rsidRDefault="009924F1">
      <w:pPr>
        <w:pStyle w:val="Index1"/>
        <w:tabs>
          <w:tab w:val="right" w:pos="5030"/>
        </w:tabs>
        <w:rPr>
          <w:noProof/>
        </w:rPr>
      </w:pPr>
      <w:r>
        <w:rPr>
          <w:noProof/>
        </w:rPr>
        <w:t>Forefront TMG Standard, 96</w:t>
      </w:r>
    </w:p>
    <w:p w:rsidR="009924F1" w:rsidRDefault="009924F1">
      <w:pPr>
        <w:pStyle w:val="Index1"/>
        <w:tabs>
          <w:tab w:val="right" w:pos="5030"/>
        </w:tabs>
        <w:rPr>
          <w:noProof/>
        </w:rPr>
      </w:pPr>
      <w:r>
        <w:rPr>
          <w:noProof/>
        </w:rPr>
        <w:t>Forefront United Access Gateway 2010, 18</w:t>
      </w:r>
    </w:p>
    <w:p w:rsidR="009924F1" w:rsidRDefault="009924F1">
      <w:pPr>
        <w:pStyle w:val="Index1"/>
        <w:tabs>
          <w:tab w:val="right" w:pos="5030"/>
        </w:tabs>
        <w:rPr>
          <w:noProof/>
        </w:rPr>
      </w:pPr>
      <w:r>
        <w:rPr>
          <w:noProof/>
        </w:rPr>
        <w:t>HPC Pack, 54</w:t>
      </w:r>
    </w:p>
    <w:p w:rsidR="009924F1" w:rsidRDefault="009924F1">
      <w:pPr>
        <w:pStyle w:val="Index1"/>
        <w:tabs>
          <w:tab w:val="right" w:pos="5030"/>
        </w:tabs>
        <w:rPr>
          <w:noProof/>
        </w:rPr>
      </w:pPr>
      <w:r>
        <w:rPr>
          <w:noProof/>
        </w:rPr>
        <w:t>Import Service for Office 365, 74</w:t>
      </w:r>
    </w:p>
    <w:p w:rsidR="009924F1" w:rsidRDefault="009924F1">
      <w:pPr>
        <w:pStyle w:val="Index1"/>
        <w:tabs>
          <w:tab w:val="right" w:pos="5030"/>
        </w:tabs>
        <w:rPr>
          <w:noProof/>
        </w:rPr>
      </w:pPr>
      <w:r>
        <w:rPr>
          <w:noProof/>
        </w:rPr>
        <w:t>Live Meeting Professional, 32</w:t>
      </w:r>
    </w:p>
    <w:p w:rsidR="009924F1" w:rsidRDefault="009924F1">
      <w:pPr>
        <w:pStyle w:val="Index1"/>
        <w:tabs>
          <w:tab w:val="right" w:pos="5030"/>
        </w:tabs>
        <w:rPr>
          <w:noProof/>
        </w:rPr>
      </w:pPr>
      <w:r>
        <w:rPr>
          <w:noProof/>
        </w:rPr>
        <w:t>Live Meeting Standard, 32</w:t>
      </w:r>
    </w:p>
    <w:p w:rsidR="009924F1" w:rsidRDefault="009924F1">
      <w:pPr>
        <w:pStyle w:val="Index1"/>
        <w:tabs>
          <w:tab w:val="right" w:pos="5030"/>
        </w:tabs>
        <w:rPr>
          <w:noProof/>
        </w:rPr>
      </w:pPr>
      <w:r>
        <w:rPr>
          <w:noProof/>
        </w:rPr>
        <w:t>Lync 2013, 25</w:t>
      </w:r>
    </w:p>
    <w:p w:rsidR="009924F1" w:rsidRDefault="009924F1">
      <w:pPr>
        <w:pStyle w:val="Index1"/>
        <w:tabs>
          <w:tab w:val="right" w:pos="5030"/>
        </w:tabs>
        <w:rPr>
          <w:noProof/>
        </w:rPr>
      </w:pPr>
      <w:r>
        <w:rPr>
          <w:noProof/>
        </w:rPr>
        <w:t>Lync for Mac 2011, 27, 76</w:t>
      </w:r>
    </w:p>
    <w:p w:rsidR="009924F1" w:rsidRDefault="009924F1">
      <w:pPr>
        <w:pStyle w:val="Index1"/>
        <w:tabs>
          <w:tab w:val="right" w:pos="5030"/>
        </w:tabs>
        <w:rPr>
          <w:noProof/>
        </w:rPr>
      </w:pPr>
      <w:r>
        <w:rPr>
          <w:noProof/>
        </w:rPr>
        <w:t>Lync Server 2010, 31</w:t>
      </w:r>
    </w:p>
    <w:p w:rsidR="009924F1" w:rsidRDefault="009924F1">
      <w:pPr>
        <w:pStyle w:val="Index1"/>
        <w:tabs>
          <w:tab w:val="right" w:pos="5030"/>
        </w:tabs>
        <w:rPr>
          <w:noProof/>
        </w:rPr>
      </w:pPr>
      <w:r>
        <w:rPr>
          <w:noProof/>
        </w:rPr>
        <w:t>Lync Server 2013, 31</w:t>
      </w:r>
    </w:p>
    <w:p w:rsidR="009924F1" w:rsidRDefault="009924F1">
      <w:pPr>
        <w:pStyle w:val="Index1"/>
        <w:tabs>
          <w:tab w:val="right" w:pos="5030"/>
        </w:tabs>
        <w:rPr>
          <w:noProof/>
        </w:rPr>
      </w:pPr>
      <w:r>
        <w:rPr>
          <w:noProof/>
        </w:rPr>
        <w:t xml:space="preserve">Mac 2016 </w:t>
      </w:r>
      <w:r>
        <w:rPr>
          <w:rFonts w:ascii="SimSun" w:hAnsi="SimSun" w:cs="SimSun" w:hint="eastAsia"/>
          <w:noProof/>
        </w:rPr>
        <w:t>在家工作</w:t>
      </w:r>
      <w:r>
        <w:rPr>
          <w:noProof/>
        </w:rPr>
        <w:t>, 27</w:t>
      </w:r>
    </w:p>
    <w:p w:rsidR="009924F1" w:rsidRDefault="009924F1">
      <w:pPr>
        <w:pStyle w:val="Index1"/>
        <w:tabs>
          <w:tab w:val="right" w:pos="5030"/>
        </w:tabs>
        <w:rPr>
          <w:noProof/>
        </w:rPr>
      </w:pPr>
      <w:r>
        <w:rPr>
          <w:noProof/>
        </w:rPr>
        <w:t>Microsoft Azure Site Recovery, 59</w:t>
      </w:r>
    </w:p>
    <w:p w:rsidR="009924F1" w:rsidRDefault="009924F1">
      <w:pPr>
        <w:pStyle w:val="Index1"/>
        <w:tabs>
          <w:tab w:val="right" w:pos="5030"/>
        </w:tabs>
        <w:rPr>
          <w:noProof/>
        </w:rPr>
      </w:pPr>
      <w:r>
        <w:rPr>
          <w:noProof/>
        </w:rPr>
        <w:t xml:space="preserve">Microsoft Azure </w:t>
      </w:r>
      <w:r>
        <w:rPr>
          <w:rFonts w:ascii="SimSun" w:hAnsi="SimSun" w:cs="SimSun" w:hint="eastAsia"/>
          <w:noProof/>
        </w:rPr>
        <w:t>平台服务</w:t>
      </w:r>
      <w:r>
        <w:rPr>
          <w:noProof/>
        </w:rPr>
        <w:t>, 98</w:t>
      </w:r>
    </w:p>
    <w:p w:rsidR="009924F1" w:rsidRDefault="009924F1">
      <w:pPr>
        <w:pStyle w:val="Index1"/>
        <w:tabs>
          <w:tab w:val="right" w:pos="5030"/>
        </w:tabs>
        <w:rPr>
          <w:noProof/>
        </w:rPr>
      </w:pPr>
      <w:r>
        <w:rPr>
          <w:noProof/>
        </w:rPr>
        <w:t xml:space="preserve">Microsoft Azure </w:t>
      </w:r>
      <w:r>
        <w:rPr>
          <w:rFonts w:ascii="SimSun" w:hAnsi="SimSun" w:cs="SimSun" w:hint="eastAsia"/>
          <w:noProof/>
        </w:rPr>
        <w:t>服务</w:t>
      </w:r>
      <w:r>
        <w:rPr>
          <w:noProof/>
        </w:rPr>
        <w:t>, 58, 97</w:t>
      </w:r>
    </w:p>
    <w:p w:rsidR="009924F1" w:rsidRDefault="009924F1">
      <w:pPr>
        <w:pStyle w:val="Index1"/>
        <w:tabs>
          <w:tab w:val="right" w:pos="5030"/>
        </w:tabs>
        <w:rPr>
          <w:noProof/>
        </w:rPr>
      </w:pPr>
      <w:r>
        <w:rPr>
          <w:noProof/>
        </w:rPr>
        <w:t>Microsoft Dynamics AX 2012 R2, 21</w:t>
      </w:r>
    </w:p>
    <w:p w:rsidR="009924F1" w:rsidRDefault="009924F1">
      <w:pPr>
        <w:pStyle w:val="Index1"/>
        <w:tabs>
          <w:tab w:val="right" w:pos="5030"/>
        </w:tabs>
        <w:rPr>
          <w:noProof/>
        </w:rPr>
      </w:pPr>
      <w:r>
        <w:rPr>
          <w:noProof/>
        </w:rPr>
        <w:t>Microsoft Dynamics AX 2012 R3 Server, 21</w:t>
      </w:r>
    </w:p>
    <w:p w:rsidR="009924F1" w:rsidRDefault="009924F1">
      <w:pPr>
        <w:pStyle w:val="Index1"/>
        <w:tabs>
          <w:tab w:val="right" w:pos="5030"/>
        </w:tabs>
        <w:rPr>
          <w:noProof/>
        </w:rPr>
      </w:pPr>
      <w:r>
        <w:rPr>
          <w:noProof/>
        </w:rPr>
        <w:t>Microsoft Dynamics AX 2012 R3 Standard Commerce Server Core, 21</w:t>
      </w:r>
    </w:p>
    <w:p w:rsidR="009924F1" w:rsidRDefault="009924F1">
      <w:pPr>
        <w:pStyle w:val="Index1"/>
        <w:tabs>
          <w:tab w:val="right" w:pos="5030"/>
        </w:tabs>
        <w:rPr>
          <w:noProof/>
        </w:rPr>
      </w:pPr>
      <w:r>
        <w:rPr>
          <w:noProof/>
        </w:rPr>
        <w:t>Microsoft Dynamics AX 2012 R3 Store Server,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任务</w:t>
      </w:r>
      <w:r>
        <w:rPr>
          <w:noProof/>
        </w:rPr>
        <w:t xml:space="preserve"> CAL,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任务附加</w:t>
      </w:r>
      <w:r>
        <w:rPr>
          <w:noProof/>
        </w:rPr>
        <w:t xml:space="preserve"> CAL,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企业</w:t>
      </w:r>
      <w:r>
        <w:rPr>
          <w:noProof/>
        </w:rPr>
        <w:t xml:space="preserve"> CAL,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企业附加</w:t>
      </w:r>
      <w:r>
        <w:rPr>
          <w:noProof/>
        </w:rPr>
        <w:t xml:space="preserve"> CAL,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功能</w:t>
      </w:r>
      <w:r>
        <w:rPr>
          <w:noProof/>
        </w:rPr>
        <w:t xml:space="preserve"> CAL,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功能附加</w:t>
      </w:r>
      <w:r>
        <w:rPr>
          <w:noProof/>
        </w:rPr>
        <w:t xml:space="preserve"> CAL, 21</w:t>
      </w:r>
    </w:p>
    <w:p w:rsidR="009924F1" w:rsidRDefault="009924F1">
      <w:pPr>
        <w:pStyle w:val="Index1"/>
        <w:tabs>
          <w:tab w:val="right" w:pos="5030"/>
        </w:tabs>
        <w:rPr>
          <w:noProof/>
        </w:rPr>
      </w:pPr>
      <w:r>
        <w:rPr>
          <w:noProof/>
        </w:rPr>
        <w:t xml:space="preserve">Microsoft Dynamics AX 2012 R3 </w:t>
      </w:r>
      <w:r>
        <w:rPr>
          <w:rFonts w:ascii="SimSun" w:hAnsi="SimSun" w:cs="SimSun" w:hint="eastAsia"/>
          <w:noProof/>
        </w:rPr>
        <w:t>自助服务</w:t>
      </w:r>
      <w:r>
        <w:rPr>
          <w:noProof/>
        </w:rPr>
        <w:t xml:space="preserve"> CAL, 21</w:t>
      </w:r>
    </w:p>
    <w:p w:rsidR="009924F1" w:rsidRDefault="009924F1">
      <w:pPr>
        <w:pStyle w:val="Index1"/>
        <w:tabs>
          <w:tab w:val="right" w:pos="5030"/>
        </w:tabs>
        <w:rPr>
          <w:noProof/>
        </w:rPr>
      </w:pPr>
      <w:r>
        <w:rPr>
          <w:noProof/>
        </w:rPr>
        <w:t>Microsoft Dynamics AX Additional Storage, 65</w:t>
      </w:r>
    </w:p>
    <w:p w:rsidR="009924F1" w:rsidRDefault="009924F1">
      <w:pPr>
        <w:pStyle w:val="Index1"/>
        <w:tabs>
          <w:tab w:val="right" w:pos="5030"/>
        </w:tabs>
        <w:rPr>
          <w:noProof/>
        </w:rPr>
      </w:pPr>
      <w:r>
        <w:rPr>
          <w:noProof/>
        </w:rPr>
        <w:t>Microsoft Dynamics AX Device, 65</w:t>
      </w:r>
    </w:p>
    <w:p w:rsidR="009924F1" w:rsidRDefault="009924F1">
      <w:pPr>
        <w:pStyle w:val="Index1"/>
        <w:tabs>
          <w:tab w:val="right" w:pos="5030"/>
        </w:tabs>
        <w:rPr>
          <w:noProof/>
        </w:rPr>
      </w:pPr>
      <w:r>
        <w:rPr>
          <w:noProof/>
        </w:rPr>
        <w:t>Microsoft Dynamics AX Enterprise, 64</w:t>
      </w:r>
    </w:p>
    <w:p w:rsidR="009924F1" w:rsidRDefault="009924F1">
      <w:pPr>
        <w:pStyle w:val="Index1"/>
        <w:tabs>
          <w:tab w:val="right" w:pos="5030"/>
        </w:tabs>
        <w:rPr>
          <w:noProof/>
        </w:rPr>
      </w:pPr>
      <w:r>
        <w:rPr>
          <w:noProof/>
        </w:rPr>
        <w:t>Microsoft Dynamics AX Enterprise CAL, 90</w:t>
      </w:r>
    </w:p>
    <w:p w:rsidR="009924F1" w:rsidRDefault="009924F1">
      <w:pPr>
        <w:pStyle w:val="Index1"/>
        <w:tabs>
          <w:tab w:val="right" w:pos="5030"/>
        </w:tabs>
        <w:rPr>
          <w:noProof/>
        </w:rPr>
      </w:pPr>
      <w:r>
        <w:rPr>
          <w:noProof/>
        </w:rPr>
        <w:t xml:space="preserve">Microsoft Dynamics AX Sandbox </w:t>
      </w:r>
      <w:r>
        <w:rPr>
          <w:rFonts w:ascii="SimSun" w:hAnsi="SimSun" w:cs="SimSun" w:hint="eastAsia"/>
          <w:noProof/>
        </w:rPr>
        <w:t>等级</w:t>
      </w:r>
      <w:r>
        <w:rPr>
          <w:noProof/>
        </w:rPr>
        <w:t xml:space="preserve"> 1</w:t>
      </w:r>
      <w:r>
        <w:rPr>
          <w:rFonts w:ascii="SimSun" w:hAnsi="SimSun" w:cs="SimSun" w:hint="eastAsia"/>
          <w:noProof/>
        </w:rPr>
        <w:t>：开发人员和测试实例</w:t>
      </w:r>
      <w:r>
        <w:rPr>
          <w:noProof/>
        </w:rPr>
        <w:t>, 65</w:t>
      </w:r>
    </w:p>
    <w:p w:rsidR="009924F1" w:rsidRDefault="009924F1">
      <w:pPr>
        <w:pStyle w:val="Index1"/>
        <w:tabs>
          <w:tab w:val="right" w:pos="5030"/>
        </w:tabs>
        <w:rPr>
          <w:noProof/>
        </w:rPr>
      </w:pPr>
      <w:r>
        <w:rPr>
          <w:noProof/>
        </w:rPr>
        <w:t xml:space="preserve">Microsoft Dynamics AX Sandbox </w:t>
      </w:r>
      <w:r>
        <w:rPr>
          <w:rFonts w:ascii="SimSun" w:hAnsi="SimSun" w:cs="SimSun" w:hint="eastAsia"/>
          <w:noProof/>
        </w:rPr>
        <w:t>等级</w:t>
      </w:r>
      <w:r>
        <w:rPr>
          <w:noProof/>
        </w:rPr>
        <w:t xml:space="preserve"> 2</w:t>
      </w:r>
      <w:r>
        <w:rPr>
          <w:rFonts w:ascii="SimSun" w:hAnsi="SimSun" w:cs="SimSun" w:hint="eastAsia"/>
          <w:noProof/>
        </w:rPr>
        <w:t>：标准验收测试</w:t>
      </w:r>
      <w:r>
        <w:rPr>
          <w:noProof/>
        </w:rPr>
        <w:t>, 65</w:t>
      </w:r>
    </w:p>
    <w:p w:rsidR="009924F1" w:rsidRDefault="009924F1">
      <w:pPr>
        <w:pStyle w:val="Index1"/>
        <w:tabs>
          <w:tab w:val="right" w:pos="5030"/>
        </w:tabs>
        <w:rPr>
          <w:noProof/>
        </w:rPr>
      </w:pPr>
      <w:r>
        <w:rPr>
          <w:noProof/>
        </w:rPr>
        <w:t xml:space="preserve">Microsoft Dynamics AX Sandbox </w:t>
      </w:r>
      <w:r>
        <w:rPr>
          <w:rFonts w:ascii="SimSun" w:hAnsi="SimSun" w:cs="SimSun" w:hint="eastAsia"/>
          <w:noProof/>
        </w:rPr>
        <w:t>等级</w:t>
      </w:r>
      <w:r>
        <w:rPr>
          <w:noProof/>
        </w:rPr>
        <w:t xml:space="preserve"> 3</w:t>
      </w:r>
      <w:r>
        <w:rPr>
          <w:rFonts w:ascii="SimSun" w:hAnsi="SimSun" w:cs="SimSun" w:hint="eastAsia"/>
          <w:noProof/>
        </w:rPr>
        <w:t>：高级验收测试</w:t>
      </w:r>
      <w:r>
        <w:rPr>
          <w:noProof/>
        </w:rPr>
        <w:t>, 65</w:t>
      </w:r>
    </w:p>
    <w:p w:rsidR="009924F1" w:rsidRDefault="009924F1">
      <w:pPr>
        <w:pStyle w:val="Index1"/>
        <w:tabs>
          <w:tab w:val="right" w:pos="5030"/>
        </w:tabs>
        <w:rPr>
          <w:noProof/>
        </w:rPr>
      </w:pPr>
      <w:r>
        <w:rPr>
          <w:noProof/>
        </w:rPr>
        <w:t xml:space="preserve">Microsoft Dynamics AX Sandbox </w:t>
      </w:r>
      <w:r>
        <w:rPr>
          <w:rFonts w:ascii="SimSun" w:hAnsi="SimSun" w:cs="SimSun" w:hint="eastAsia"/>
          <w:noProof/>
        </w:rPr>
        <w:t>等级</w:t>
      </w:r>
      <w:r>
        <w:rPr>
          <w:noProof/>
        </w:rPr>
        <w:t xml:space="preserve"> 4</w:t>
      </w:r>
      <w:r>
        <w:rPr>
          <w:rFonts w:ascii="SimSun" w:hAnsi="SimSun" w:cs="SimSun" w:hint="eastAsia"/>
          <w:noProof/>
        </w:rPr>
        <w:t>：标准性能测试（附加</w:t>
      </w:r>
      <w:r>
        <w:rPr>
          <w:noProof/>
        </w:rPr>
        <w:t xml:space="preserve"> SL</w:t>
      </w:r>
      <w:r>
        <w:rPr>
          <w:rFonts w:ascii="SimSun" w:hAnsi="SimSun" w:cs="SimSun" w:hint="eastAsia"/>
          <w:noProof/>
        </w:rPr>
        <w:t>）</w:t>
      </w:r>
      <w:r>
        <w:rPr>
          <w:noProof/>
        </w:rPr>
        <w:t>, 65</w:t>
      </w:r>
    </w:p>
    <w:p w:rsidR="009924F1" w:rsidRDefault="009924F1">
      <w:pPr>
        <w:pStyle w:val="Index1"/>
        <w:tabs>
          <w:tab w:val="right" w:pos="5030"/>
        </w:tabs>
        <w:rPr>
          <w:noProof/>
        </w:rPr>
      </w:pPr>
      <w:r>
        <w:rPr>
          <w:noProof/>
        </w:rPr>
        <w:t xml:space="preserve">Microsoft Dynamics AX Sandbox </w:t>
      </w:r>
      <w:r>
        <w:rPr>
          <w:rFonts w:ascii="SimSun" w:hAnsi="SimSun" w:cs="SimSun" w:hint="eastAsia"/>
          <w:noProof/>
        </w:rPr>
        <w:t>等级</w:t>
      </w:r>
      <w:r>
        <w:rPr>
          <w:noProof/>
        </w:rPr>
        <w:t xml:space="preserve"> 5</w:t>
      </w:r>
      <w:r>
        <w:rPr>
          <w:rFonts w:ascii="SimSun" w:hAnsi="SimSun" w:cs="SimSun" w:hint="eastAsia"/>
          <w:noProof/>
        </w:rPr>
        <w:t>：高级性能测试</w:t>
      </w:r>
      <w:r>
        <w:rPr>
          <w:noProof/>
        </w:rPr>
        <w:t>, 65</w:t>
      </w:r>
    </w:p>
    <w:p w:rsidR="009924F1" w:rsidRDefault="009924F1">
      <w:pPr>
        <w:pStyle w:val="Index1"/>
        <w:tabs>
          <w:tab w:val="right" w:pos="5030"/>
        </w:tabs>
        <w:rPr>
          <w:noProof/>
        </w:rPr>
      </w:pPr>
      <w:r>
        <w:rPr>
          <w:noProof/>
        </w:rPr>
        <w:t>Microsoft Dynamics AX Self Serve, 65</w:t>
      </w:r>
    </w:p>
    <w:p w:rsidR="009924F1" w:rsidRDefault="009924F1">
      <w:pPr>
        <w:pStyle w:val="Index1"/>
        <w:tabs>
          <w:tab w:val="right" w:pos="5030"/>
        </w:tabs>
        <w:rPr>
          <w:noProof/>
        </w:rPr>
      </w:pPr>
      <w:r>
        <w:rPr>
          <w:noProof/>
        </w:rPr>
        <w:t>Microsoft Dynamics AX Standard Commerce Core Server, 90</w:t>
      </w:r>
    </w:p>
    <w:p w:rsidR="009924F1" w:rsidRDefault="009924F1">
      <w:pPr>
        <w:pStyle w:val="Index1"/>
        <w:tabs>
          <w:tab w:val="right" w:pos="5030"/>
        </w:tabs>
        <w:rPr>
          <w:noProof/>
        </w:rPr>
      </w:pPr>
      <w:r>
        <w:rPr>
          <w:noProof/>
        </w:rPr>
        <w:t>Microsoft Dynamics AX Store Server, 90</w:t>
      </w:r>
    </w:p>
    <w:p w:rsidR="009924F1" w:rsidRDefault="009924F1">
      <w:pPr>
        <w:pStyle w:val="Index1"/>
        <w:tabs>
          <w:tab w:val="right" w:pos="5030"/>
        </w:tabs>
        <w:rPr>
          <w:noProof/>
        </w:rPr>
      </w:pPr>
      <w:r>
        <w:rPr>
          <w:noProof/>
        </w:rPr>
        <w:t>Microsoft Dynamics AX Task, 64</w:t>
      </w:r>
    </w:p>
    <w:p w:rsidR="009924F1" w:rsidRDefault="009924F1">
      <w:pPr>
        <w:pStyle w:val="Index1"/>
        <w:tabs>
          <w:tab w:val="right" w:pos="5030"/>
        </w:tabs>
        <w:rPr>
          <w:noProof/>
        </w:rPr>
      </w:pPr>
      <w:r>
        <w:rPr>
          <w:noProof/>
        </w:rPr>
        <w:t xml:space="preserve">Microsoft Dynamics AX </w:t>
      </w:r>
      <w:r>
        <w:rPr>
          <w:rFonts w:ascii="SimSun" w:hAnsi="SimSun" w:cs="SimSun" w:hint="eastAsia"/>
          <w:noProof/>
        </w:rPr>
        <w:t>任务</w:t>
      </w:r>
      <w:r>
        <w:rPr>
          <w:noProof/>
        </w:rPr>
        <w:t xml:space="preserve"> CAL, 90</w:t>
      </w:r>
    </w:p>
    <w:p w:rsidR="009924F1" w:rsidRDefault="009924F1">
      <w:pPr>
        <w:pStyle w:val="Index1"/>
        <w:tabs>
          <w:tab w:val="right" w:pos="5030"/>
        </w:tabs>
        <w:rPr>
          <w:noProof/>
        </w:rPr>
      </w:pPr>
      <w:r>
        <w:rPr>
          <w:noProof/>
        </w:rPr>
        <w:t xml:space="preserve">Microsoft Dynamics AX </w:t>
      </w:r>
      <w:r>
        <w:rPr>
          <w:rFonts w:ascii="SimSun" w:hAnsi="SimSun" w:cs="SimSun" w:hint="eastAsia"/>
          <w:noProof/>
        </w:rPr>
        <w:t>功能</w:t>
      </w:r>
      <w:r>
        <w:rPr>
          <w:noProof/>
        </w:rPr>
        <w:t xml:space="preserve"> CAL, 90</w:t>
      </w:r>
    </w:p>
    <w:p w:rsidR="009924F1" w:rsidRDefault="009924F1">
      <w:pPr>
        <w:pStyle w:val="Index1"/>
        <w:tabs>
          <w:tab w:val="right" w:pos="5030"/>
        </w:tabs>
        <w:rPr>
          <w:noProof/>
        </w:rPr>
      </w:pPr>
      <w:r>
        <w:rPr>
          <w:noProof/>
        </w:rPr>
        <w:t xml:space="preserve">Microsoft Dynamics AX </w:t>
      </w:r>
      <w:r>
        <w:rPr>
          <w:rFonts w:ascii="SimSun" w:hAnsi="SimSun" w:cs="SimSun" w:hint="eastAsia"/>
          <w:noProof/>
        </w:rPr>
        <w:t>直接专业支持</w:t>
      </w:r>
      <w:r>
        <w:rPr>
          <w:noProof/>
        </w:rPr>
        <w:t>, 65</w:t>
      </w:r>
    </w:p>
    <w:p w:rsidR="009924F1" w:rsidRDefault="009924F1">
      <w:pPr>
        <w:pStyle w:val="Index1"/>
        <w:tabs>
          <w:tab w:val="right" w:pos="5030"/>
        </w:tabs>
        <w:rPr>
          <w:noProof/>
        </w:rPr>
      </w:pPr>
      <w:r>
        <w:rPr>
          <w:noProof/>
        </w:rPr>
        <w:t>Microsoft Dynamics CRM 2013, 22</w:t>
      </w:r>
    </w:p>
    <w:p w:rsidR="009924F1" w:rsidRDefault="009924F1">
      <w:pPr>
        <w:pStyle w:val="Index1"/>
        <w:tabs>
          <w:tab w:val="right" w:pos="5030"/>
        </w:tabs>
        <w:rPr>
          <w:noProof/>
        </w:rPr>
      </w:pPr>
      <w:r>
        <w:rPr>
          <w:noProof/>
        </w:rPr>
        <w:t>Microsoft Dynamics CRM 2015, 22</w:t>
      </w:r>
    </w:p>
    <w:p w:rsidR="009924F1" w:rsidRDefault="009924F1">
      <w:pPr>
        <w:pStyle w:val="Index1"/>
        <w:tabs>
          <w:tab w:val="right" w:pos="5030"/>
        </w:tabs>
        <w:rPr>
          <w:noProof/>
        </w:rPr>
      </w:pPr>
      <w:r>
        <w:rPr>
          <w:noProof/>
        </w:rPr>
        <w:t>Microsoft Dynamics CRM 2016 Basic Additive CAL, 22</w:t>
      </w:r>
    </w:p>
    <w:p w:rsidR="009924F1" w:rsidRDefault="009924F1">
      <w:pPr>
        <w:pStyle w:val="Index1"/>
        <w:tabs>
          <w:tab w:val="right" w:pos="5030"/>
        </w:tabs>
        <w:rPr>
          <w:noProof/>
        </w:rPr>
      </w:pPr>
      <w:r>
        <w:rPr>
          <w:noProof/>
        </w:rPr>
        <w:t>Microsoft Dynamics CRM 2016 Basic CAL, 22</w:t>
      </w:r>
    </w:p>
    <w:p w:rsidR="009924F1" w:rsidRDefault="009924F1">
      <w:pPr>
        <w:pStyle w:val="Index1"/>
        <w:tabs>
          <w:tab w:val="right" w:pos="5030"/>
        </w:tabs>
        <w:rPr>
          <w:noProof/>
        </w:rPr>
      </w:pPr>
      <w:r>
        <w:rPr>
          <w:noProof/>
        </w:rPr>
        <w:t>Microsoft Dynamics CRM 2016 Essentials CAL, 22</w:t>
      </w:r>
    </w:p>
    <w:p w:rsidR="009924F1" w:rsidRDefault="009924F1">
      <w:pPr>
        <w:pStyle w:val="Index1"/>
        <w:tabs>
          <w:tab w:val="right" w:pos="5030"/>
        </w:tabs>
        <w:rPr>
          <w:noProof/>
        </w:rPr>
      </w:pPr>
      <w:r>
        <w:rPr>
          <w:noProof/>
        </w:rPr>
        <w:t>Microsoft Dynamics CRM 2016 Professional CAL, 22</w:t>
      </w:r>
    </w:p>
    <w:p w:rsidR="009924F1" w:rsidRDefault="009924F1">
      <w:pPr>
        <w:pStyle w:val="Index1"/>
        <w:tabs>
          <w:tab w:val="right" w:pos="5030"/>
        </w:tabs>
        <w:rPr>
          <w:noProof/>
        </w:rPr>
      </w:pPr>
      <w:r>
        <w:rPr>
          <w:noProof/>
        </w:rPr>
        <w:t xml:space="preserve">Microsoft Dynamics CRM 2016 Professional </w:t>
      </w:r>
      <w:r>
        <w:rPr>
          <w:rFonts w:ascii="SimSun" w:hAnsi="SimSun" w:cs="SimSun" w:hint="eastAsia"/>
          <w:noProof/>
        </w:rPr>
        <w:t>附加</w:t>
      </w:r>
      <w:r>
        <w:rPr>
          <w:noProof/>
        </w:rPr>
        <w:t xml:space="preserve"> CAL, 22</w:t>
      </w:r>
    </w:p>
    <w:p w:rsidR="009924F1" w:rsidRDefault="009924F1">
      <w:pPr>
        <w:pStyle w:val="Index1"/>
        <w:tabs>
          <w:tab w:val="right" w:pos="5030"/>
        </w:tabs>
        <w:rPr>
          <w:noProof/>
        </w:rPr>
      </w:pPr>
      <w:r>
        <w:rPr>
          <w:noProof/>
        </w:rPr>
        <w:t>Microsoft Dynamics CRM Basic CAL, 66</w:t>
      </w:r>
    </w:p>
    <w:p w:rsidR="009924F1" w:rsidRDefault="009924F1">
      <w:pPr>
        <w:pStyle w:val="Index1"/>
        <w:tabs>
          <w:tab w:val="right" w:pos="5030"/>
        </w:tabs>
        <w:rPr>
          <w:noProof/>
        </w:rPr>
      </w:pPr>
      <w:r>
        <w:rPr>
          <w:noProof/>
        </w:rPr>
        <w:t xml:space="preserve">Microsoft Dynamics CRM Basic </w:t>
      </w:r>
      <w:r>
        <w:rPr>
          <w:rFonts w:ascii="SimSun" w:hAnsi="SimSun" w:cs="SimSun" w:hint="eastAsia"/>
          <w:noProof/>
        </w:rPr>
        <w:t>附加</w:t>
      </w:r>
      <w:r>
        <w:rPr>
          <w:noProof/>
        </w:rPr>
        <w:t xml:space="preserve"> CAL, 66</w:t>
      </w:r>
    </w:p>
    <w:p w:rsidR="009924F1" w:rsidRDefault="009924F1">
      <w:pPr>
        <w:pStyle w:val="Index1"/>
        <w:tabs>
          <w:tab w:val="right" w:pos="5030"/>
        </w:tabs>
        <w:rPr>
          <w:noProof/>
        </w:rPr>
      </w:pPr>
      <w:r>
        <w:rPr>
          <w:noProof/>
        </w:rPr>
        <w:t>Microsoft Dynamics CRM CAL, 90</w:t>
      </w:r>
    </w:p>
    <w:p w:rsidR="009924F1" w:rsidRDefault="009924F1">
      <w:pPr>
        <w:pStyle w:val="Index1"/>
        <w:tabs>
          <w:tab w:val="right" w:pos="5030"/>
        </w:tabs>
        <w:rPr>
          <w:noProof/>
        </w:rPr>
      </w:pPr>
      <w:r>
        <w:rPr>
          <w:noProof/>
        </w:rPr>
        <w:t>Microsoft Dynamics CRM Essential CAL, 66</w:t>
      </w:r>
    </w:p>
    <w:p w:rsidR="009924F1" w:rsidRDefault="009924F1">
      <w:pPr>
        <w:pStyle w:val="Index1"/>
        <w:tabs>
          <w:tab w:val="right" w:pos="5030"/>
        </w:tabs>
        <w:rPr>
          <w:noProof/>
        </w:rPr>
      </w:pPr>
      <w:r>
        <w:rPr>
          <w:noProof/>
        </w:rPr>
        <w:t>Microsoft Dynamics CRM Online Basic, 65</w:t>
      </w:r>
    </w:p>
    <w:p w:rsidR="009924F1" w:rsidRDefault="009924F1">
      <w:pPr>
        <w:pStyle w:val="Index1"/>
        <w:tabs>
          <w:tab w:val="right" w:pos="5030"/>
        </w:tabs>
        <w:rPr>
          <w:noProof/>
        </w:rPr>
      </w:pPr>
      <w:r>
        <w:rPr>
          <w:noProof/>
        </w:rPr>
        <w:t>Microsoft Dynamics CRM Online Enterprise, 65</w:t>
      </w:r>
    </w:p>
    <w:p w:rsidR="009924F1" w:rsidRDefault="009924F1">
      <w:pPr>
        <w:pStyle w:val="Index1"/>
        <w:tabs>
          <w:tab w:val="right" w:pos="5030"/>
        </w:tabs>
        <w:rPr>
          <w:noProof/>
        </w:rPr>
      </w:pPr>
      <w:r>
        <w:rPr>
          <w:noProof/>
        </w:rPr>
        <w:t>Microsoft Dynamics CRM Online Essential, 65</w:t>
      </w:r>
    </w:p>
    <w:p w:rsidR="009924F1" w:rsidRDefault="009924F1">
      <w:pPr>
        <w:pStyle w:val="Index1"/>
        <w:tabs>
          <w:tab w:val="right" w:pos="5030"/>
        </w:tabs>
        <w:rPr>
          <w:noProof/>
        </w:rPr>
      </w:pPr>
      <w:r>
        <w:rPr>
          <w:noProof/>
        </w:rPr>
        <w:t>Microsoft Dynamics CRM Online Professional, 65</w:t>
      </w:r>
    </w:p>
    <w:p w:rsidR="009924F1" w:rsidRDefault="009924F1">
      <w:pPr>
        <w:pStyle w:val="Index1"/>
        <w:tabs>
          <w:tab w:val="right" w:pos="5030"/>
        </w:tabs>
        <w:rPr>
          <w:noProof/>
        </w:rPr>
      </w:pPr>
      <w:r>
        <w:rPr>
          <w:noProof/>
        </w:rPr>
        <w:t xml:space="preserve">Microsoft Dynamics CRM Online </w:t>
      </w:r>
      <w:r>
        <w:rPr>
          <w:rFonts w:ascii="SimSun" w:hAnsi="SimSun" w:cs="SimSun" w:hint="eastAsia"/>
          <w:noProof/>
        </w:rPr>
        <w:t>增强支持</w:t>
      </w:r>
      <w:r>
        <w:rPr>
          <w:noProof/>
        </w:rPr>
        <w:t>, 66</w:t>
      </w:r>
    </w:p>
    <w:p w:rsidR="009924F1" w:rsidRDefault="009924F1">
      <w:pPr>
        <w:pStyle w:val="Index1"/>
        <w:tabs>
          <w:tab w:val="right" w:pos="5030"/>
        </w:tabs>
        <w:rPr>
          <w:noProof/>
        </w:rPr>
      </w:pPr>
      <w:r>
        <w:rPr>
          <w:noProof/>
        </w:rPr>
        <w:t xml:space="preserve">Microsoft Dynamics CRM Online </w:t>
      </w:r>
      <w:r>
        <w:rPr>
          <w:rFonts w:ascii="SimSun" w:hAnsi="SimSun" w:cs="SimSun" w:hint="eastAsia"/>
          <w:noProof/>
        </w:rPr>
        <w:t>直接专业支持</w:t>
      </w:r>
      <w:r>
        <w:rPr>
          <w:noProof/>
        </w:rPr>
        <w:t>, 65</w:t>
      </w:r>
    </w:p>
    <w:p w:rsidR="009924F1" w:rsidRDefault="009924F1">
      <w:pPr>
        <w:pStyle w:val="Index1"/>
        <w:tabs>
          <w:tab w:val="right" w:pos="5030"/>
        </w:tabs>
        <w:rPr>
          <w:noProof/>
        </w:rPr>
      </w:pPr>
      <w:r>
        <w:rPr>
          <w:noProof/>
        </w:rPr>
        <w:t xml:space="preserve">Microsoft Dynamics CRM Online </w:t>
      </w:r>
      <w:r>
        <w:rPr>
          <w:rFonts w:ascii="SimSun" w:hAnsi="SimSun" w:cs="SimSun" w:hint="eastAsia"/>
          <w:noProof/>
        </w:rPr>
        <w:t>附加存储</w:t>
      </w:r>
      <w:r>
        <w:rPr>
          <w:noProof/>
        </w:rPr>
        <w:t>, 66</w:t>
      </w:r>
    </w:p>
    <w:p w:rsidR="009924F1" w:rsidRDefault="009924F1">
      <w:pPr>
        <w:pStyle w:val="Index1"/>
        <w:tabs>
          <w:tab w:val="right" w:pos="5030"/>
        </w:tabs>
        <w:rPr>
          <w:noProof/>
        </w:rPr>
      </w:pPr>
      <w:r>
        <w:rPr>
          <w:noProof/>
        </w:rPr>
        <w:t xml:space="preserve">Microsoft Dynamics CRM Online </w:t>
      </w:r>
      <w:r>
        <w:rPr>
          <w:rFonts w:ascii="SimSun" w:hAnsi="SimSun" w:cs="SimSun" w:hint="eastAsia"/>
          <w:noProof/>
        </w:rPr>
        <w:t>附加生产实例</w:t>
      </w:r>
      <w:r>
        <w:rPr>
          <w:noProof/>
        </w:rPr>
        <w:t>, 66</w:t>
      </w:r>
    </w:p>
    <w:p w:rsidR="009924F1" w:rsidRDefault="009924F1">
      <w:pPr>
        <w:pStyle w:val="Index1"/>
        <w:tabs>
          <w:tab w:val="right" w:pos="5030"/>
        </w:tabs>
        <w:rPr>
          <w:noProof/>
        </w:rPr>
      </w:pPr>
      <w:r>
        <w:rPr>
          <w:noProof/>
        </w:rPr>
        <w:t xml:space="preserve">Microsoft Dynamics CRM Online </w:t>
      </w:r>
      <w:r>
        <w:rPr>
          <w:rFonts w:ascii="SimSun" w:hAnsi="SimSun" w:cs="SimSun" w:hint="eastAsia"/>
          <w:noProof/>
        </w:rPr>
        <w:t>附加非生产实例</w:t>
      </w:r>
      <w:r>
        <w:rPr>
          <w:noProof/>
        </w:rPr>
        <w:t>, 66</w:t>
      </w:r>
    </w:p>
    <w:p w:rsidR="009924F1" w:rsidRDefault="009924F1">
      <w:pPr>
        <w:pStyle w:val="Index1"/>
        <w:tabs>
          <w:tab w:val="right" w:pos="5030"/>
        </w:tabs>
        <w:rPr>
          <w:noProof/>
        </w:rPr>
      </w:pPr>
      <w:r>
        <w:rPr>
          <w:noProof/>
        </w:rPr>
        <w:t>Microsoft Dynamics CRM Professional CAL, 66, 67</w:t>
      </w:r>
    </w:p>
    <w:p w:rsidR="009924F1" w:rsidRDefault="009924F1">
      <w:pPr>
        <w:pStyle w:val="Index1"/>
        <w:tabs>
          <w:tab w:val="right" w:pos="5030"/>
        </w:tabs>
        <w:rPr>
          <w:noProof/>
        </w:rPr>
      </w:pPr>
      <w:r>
        <w:rPr>
          <w:noProof/>
        </w:rPr>
        <w:t xml:space="preserve">Microsoft Dynamics CRM Professional </w:t>
      </w:r>
      <w:r>
        <w:rPr>
          <w:rFonts w:ascii="SimSun" w:hAnsi="SimSun" w:cs="SimSun" w:hint="eastAsia"/>
          <w:noProof/>
        </w:rPr>
        <w:t>附加</w:t>
      </w:r>
      <w:r>
        <w:rPr>
          <w:noProof/>
        </w:rPr>
        <w:t xml:space="preserve"> CAL, 66</w:t>
      </w:r>
    </w:p>
    <w:p w:rsidR="009924F1" w:rsidRDefault="009924F1">
      <w:pPr>
        <w:pStyle w:val="Index1"/>
        <w:tabs>
          <w:tab w:val="right" w:pos="5030"/>
        </w:tabs>
        <w:rPr>
          <w:noProof/>
        </w:rPr>
      </w:pPr>
      <w:r>
        <w:rPr>
          <w:noProof/>
        </w:rPr>
        <w:t>Microsoft Dynamics CRM Server, 96</w:t>
      </w:r>
    </w:p>
    <w:p w:rsidR="009924F1" w:rsidRDefault="009924F1">
      <w:pPr>
        <w:pStyle w:val="Index1"/>
        <w:tabs>
          <w:tab w:val="right" w:pos="5030"/>
        </w:tabs>
        <w:rPr>
          <w:noProof/>
        </w:rPr>
      </w:pPr>
      <w:r>
        <w:rPr>
          <w:noProof/>
        </w:rPr>
        <w:t>Microsoft Dynamics CRM Server 2011, 90</w:t>
      </w:r>
    </w:p>
    <w:p w:rsidR="009924F1" w:rsidRDefault="009924F1">
      <w:pPr>
        <w:pStyle w:val="Index1"/>
        <w:tabs>
          <w:tab w:val="right" w:pos="5030"/>
        </w:tabs>
        <w:rPr>
          <w:noProof/>
        </w:rPr>
      </w:pPr>
      <w:r>
        <w:rPr>
          <w:noProof/>
        </w:rPr>
        <w:t>Microsoft Dynamics CRM Server 2013, 90</w:t>
      </w:r>
    </w:p>
    <w:p w:rsidR="009924F1" w:rsidRDefault="009924F1">
      <w:pPr>
        <w:pStyle w:val="Index1"/>
        <w:tabs>
          <w:tab w:val="right" w:pos="5030"/>
        </w:tabs>
        <w:rPr>
          <w:noProof/>
        </w:rPr>
      </w:pPr>
      <w:r>
        <w:rPr>
          <w:noProof/>
        </w:rPr>
        <w:t>Microsoft Dynamics CRM Server 2015, 90</w:t>
      </w:r>
    </w:p>
    <w:p w:rsidR="009924F1" w:rsidRDefault="009924F1">
      <w:pPr>
        <w:pStyle w:val="Index1"/>
        <w:tabs>
          <w:tab w:val="right" w:pos="5030"/>
        </w:tabs>
        <w:rPr>
          <w:noProof/>
        </w:rPr>
      </w:pPr>
      <w:r>
        <w:rPr>
          <w:noProof/>
        </w:rPr>
        <w:t>Microsoft Dynamics CRM Server 2016, 22</w:t>
      </w:r>
    </w:p>
    <w:p w:rsidR="009924F1" w:rsidRDefault="009924F1">
      <w:pPr>
        <w:pStyle w:val="Index1"/>
        <w:tabs>
          <w:tab w:val="right" w:pos="5030"/>
        </w:tabs>
        <w:rPr>
          <w:noProof/>
        </w:rPr>
      </w:pPr>
      <w:r>
        <w:rPr>
          <w:noProof/>
        </w:rPr>
        <w:t>Microsoft Dynamics CRM Workgroup Server, 96</w:t>
      </w:r>
    </w:p>
    <w:p w:rsidR="009924F1" w:rsidRDefault="009924F1">
      <w:pPr>
        <w:pStyle w:val="Index1"/>
        <w:tabs>
          <w:tab w:val="right" w:pos="5030"/>
        </w:tabs>
        <w:rPr>
          <w:noProof/>
        </w:rPr>
      </w:pPr>
      <w:r>
        <w:rPr>
          <w:noProof/>
        </w:rPr>
        <w:t>Microsoft Dynamics CRM Workgroup Server 2016, 22</w:t>
      </w:r>
    </w:p>
    <w:p w:rsidR="009924F1" w:rsidRDefault="009924F1">
      <w:pPr>
        <w:pStyle w:val="Index1"/>
        <w:tabs>
          <w:tab w:val="right" w:pos="5030"/>
        </w:tabs>
        <w:rPr>
          <w:noProof/>
        </w:rPr>
      </w:pPr>
      <w:r>
        <w:rPr>
          <w:noProof/>
        </w:rPr>
        <w:t>Microsoft Dynamics Marketing Enterprise, 66</w:t>
      </w:r>
    </w:p>
    <w:p w:rsidR="009924F1" w:rsidRDefault="009924F1">
      <w:pPr>
        <w:pStyle w:val="Index1"/>
        <w:tabs>
          <w:tab w:val="right" w:pos="5030"/>
        </w:tabs>
        <w:rPr>
          <w:noProof/>
        </w:rPr>
      </w:pPr>
      <w:r>
        <w:rPr>
          <w:noProof/>
        </w:rPr>
        <w:t>Microsoft Dynamics Marketing Enterprise Extra Storage, 66</w:t>
      </w:r>
    </w:p>
    <w:p w:rsidR="009924F1" w:rsidRDefault="009924F1">
      <w:pPr>
        <w:pStyle w:val="Index1"/>
        <w:tabs>
          <w:tab w:val="right" w:pos="5030"/>
        </w:tabs>
        <w:rPr>
          <w:noProof/>
        </w:rPr>
      </w:pPr>
      <w:r>
        <w:rPr>
          <w:noProof/>
        </w:rPr>
        <w:t>Microsoft Dynamics Marketing Sales Collaboration, 66</w:t>
      </w:r>
    </w:p>
    <w:p w:rsidR="009924F1" w:rsidRDefault="009924F1">
      <w:pPr>
        <w:pStyle w:val="Index1"/>
        <w:tabs>
          <w:tab w:val="right" w:pos="5030"/>
        </w:tabs>
        <w:rPr>
          <w:noProof/>
        </w:rPr>
      </w:pPr>
      <w:r>
        <w:rPr>
          <w:noProof/>
        </w:rPr>
        <w:t xml:space="preserve">Microsoft Dynamics Marketing SMS </w:t>
      </w:r>
      <w:r>
        <w:rPr>
          <w:rFonts w:ascii="SimSun" w:hAnsi="SimSun" w:cs="SimSun" w:hint="eastAsia"/>
          <w:noProof/>
        </w:rPr>
        <w:t>信用减免（附加</w:t>
      </w:r>
      <w:r>
        <w:rPr>
          <w:noProof/>
        </w:rPr>
        <w:t xml:space="preserve"> SL</w:t>
      </w:r>
      <w:r>
        <w:rPr>
          <w:rFonts w:ascii="SimSun" w:hAnsi="SimSun" w:cs="SimSun" w:hint="eastAsia"/>
          <w:noProof/>
        </w:rPr>
        <w:t>）</w:t>
      </w:r>
      <w:r>
        <w:rPr>
          <w:noProof/>
        </w:rPr>
        <w:t>, 67</w:t>
      </w:r>
    </w:p>
    <w:p w:rsidR="009924F1" w:rsidRDefault="009924F1">
      <w:pPr>
        <w:pStyle w:val="Index1"/>
        <w:tabs>
          <w:tab w:val="right" w:pos="5030"/>
        </w:tabs>
        <w:rPr>
          <w:noProof/>
        </w:rPr>
      </w:pPr>
      <w:r>
        <w:rPr>
          <w:noProof/>
        </w:rPr>
        <w:t xml:space="preserve">Microsoft Dynamics Marketing </w:t>
      </w:r>
      <w:r>
        <w:rPr>
          <w:rFonts w:ascii="SimSun" w:hAnsi="SimSun" w:cs="SimSun" w:hint="eastAsia"/>
          <w:noProof/>
        </w:rPr>
        <w:t>增强支持</w:t>
      </w:r>
      <w:r>
        <w:rPr>
          <w:noProof/>
        </w:rPr>
        <w:t>, 66</w:t>
      </w:r>
    </w:p>
    <w:p w:rsidR="009924F1" w:rsidRDefault="009924F1">
      <w:pPr>
        <w:pStyle w:val="Index1"/>
        <w:tabs>
          <w:tab w:val="right" w:pos="5030"/>
        </w:tabs>
        <w:rPr>
          <w:noProof/>
        </w:rPr>
      </w:pPr>
      <w:r>
        <w:rPr>
          <w:noProof/>
        </w:rPr>
        <w:t xml:space="preserve">Microsoft Dynamics Marketing </w:t>
      </w:r>
      <w:r>
        <w:rPr>
          <w:rFonts w:ascii="SimSun" w:hAnsi="SimSun" w:cs="SimSun" w:hint="eastAsia"/>
          <w:noProof/>
        </w:rPr>
        <w:t>直接专业支持</w:t>
      </w:r>
      <w:r>
        <w:rPr>
          <w:noProof/>
        </w:rPr>
        <w:t>, 66</w:t>
      </w:r>
    </w:p>
    <w:p w:rsidR="009924F1" w:rsidRDefault="009924F1">
      <w:pPr>
        <w:pStyle w:val="Index1"/>
        <w:tabs>
          <w:tab w:val="right" w:pos="5030"/>
        </w:tabs>
        <w:rPr>
          <w:noProof/>
        </w:rPr>
      </w:pPr>
      <w:r>
        <w:rPr>
          <w:noProof/>
        </w:rPr>
        <w:t xml:space="preserve">Microsoft Dynamics Marketing </w:t>
      </w:r>
      <w:r>
        <w:rPr>
          <w:rFonts w:ascii="SimSun" w:hAnsi="SimSun" w:cs="SimSun" w:hint="eastAsia"/>
          <w:noProof/>
        </w:rPr>
        <w:t>额外存储</w:t>
      </w:r>
      <w:r>
        <w:rPr>
          <w:noProof/>
        </w:rPr>
        <w:t>, 66</w:t>
      </w:r>
    </w:p>
    <w:p w:rsidR="009924F1" w:rsidRDefault="009924F1">
      <w:pPr>
        <w:pStyle w:val="Index1"/>
        <w:tabs>
          <w:tab w:val="right" w:pos="5030"/>
        </w:tabs>
        <w:rPr>
          <w:noProof/>
        </w:rPr>
      </w:pPr>
      <w:r>
        <w:rPr>
          <w:noProof/>
        </w:rPr>
        <w:t xml:space="preserve">Microsoft Dynamics </w:t>
      </w:r>
      <w:r>
        <w:rPr>
          <w:rFonts w:ascii="SimSun" w:hAnsi="SimSun" w:cs="SimSun" w:hint="eastAsia"/>
          <w:noProof/>
        </w:rPr>
        <w:t>员工自助服务（用户</w:t>
      </w:r>
      <w:r>
        <w:rPr>
          <w:noProof/>
        </w:rPr>
        <w:t xml:space="preserve"> SL</w:t>
      </w:r>
      <w:r>
        <w:rPr>
          <w:rFonts w:ascii="SimSun" w:hAnsi="SimSun" w:cs="SimSun" w:hint="eastAsia"/>
          <w:noProof/>
        </w:rPr>
        <w:t>）</w:t>
      </w:r>
      <w:r>
        <w:rPr>
          <w:noProof/>
        </w:rPr>
        <w:t>, 66</w:t>
      </w:r>
    </w:p>
    <w:p w:rsidR="009924F1" w:rsidRDefault="009924F1">
      <w:pPr>
        <w:pStyle w:val="Index1"/>
        <w:tabs>
          <w:tab w:val="right" w:pos="5030"/>
        </w:tabs>
        <w:rPr>
          <w:noProof/>
        </w:rPr>
      </w:pPr>
      <w:r>
        <w:rPr>
          <w:noProof/>
        </w:rPr>
        <w:t>Microsoft Identity Manager 2016 CAL, 24</w:t>
      </w:r>
    </w:p>
    <w:p w:rsidR="009924F1" w:rsidRDefault="009924F1">
      <w:pPr>
        <w:pStyle w:val="Index1"/>
        <w:tabs>
          <w:tab w:val="right" w:pos="5030"/>
        </w:tabs>
        <w:rPr>
          <w:noProof/>
        </w:rPr>
      </w:pPr>
      <w:r>
        <w:rPr>
          <w:noProof/>
        </w:rPr>
        <w:t xml:space="preserve">Microsoft Identity Manager 2016 </w:t>
      </w:r>
      <w:r>
        <w:rPr>
          <w:rFonts w:ascii="SimSun" w:hAnsi="SimSun" w:cs="SimSun" w:hint="eastAsia"/>
          <w:noProof/>
        </w:rPr>
        <w:t>外部连接器</w:t>
      </w:r>
      <w:r>
        <w:rPr>
          <w:noProof/>
        </w:rPr>
        <w:t>, 24</w:t>
      </w:r>
    </w:p>
    <w:p w:rsidR="009924F1" w:rsidRDefault="009924F1">
      <w:pPr>
        <w:pStyle w:val="Index1"/>
        <w:tabs>
          <w:tab w:val="right" w:pos="5030"/>
        </w:tabs>
        <w:rPr>
          <w:noProof/>
        </w:rPr>
      </w:pPr>
      <w:r>
        <w:rPr>
          <w:noProof/>
        </w:rPr>
        <w:t>Microsoft Intune, 17, 38, 64</w:t>
      </w:r>
    </w:p>
    <w:p w:rsidR="009924F1" w:rsidRDefault="009924F1">
      <w:pPr>
        <w:pStyle w:val="Index1"/>
        <w:tabs>
          <w:tab w:val="right" w:pos="5030"/>
        </w:tabs>
        <w:rPr>
          <w:noProof/>
        </w:rPr>
      </w:pPr>
      <w:r>
        <w:rPr>
          <w:noProof/>
        </w:rPr>
        <w:t xml:space="preserve">Microsoft Intune </w:t>
      </w:r>
      <w:r>
        <w:rPr>
          <w:rFonts w:ascii="SimSun" w:hAnsi="SimSun" w:cs="SimSun" w:hint="eastAsia"/>
          <w:noProof/>
        </w:rPr>
        <w:t>用户</w:t>
      </w:r>
      <w:r>
        <w:rPr>
          <w:noProof/>
        </w:rPr>
        <w:t xml:space="preserve"> SL </w:t>
      </w:r>
      <w:r>
        <w:rPr>
          <w:rFonts w:ascii="SimSun" w:hAnsi="SimSun" w:cs="SimSun" w:hint="eastAsia"/>
          <w:noProof/>
        </w:rPr>
        <w:t>附加额外存储</w:t>
      </w:r>
      <w:r>
        <w:rPr>
          <w:noProof/>
        </w:rPr>
        <w:t xml:space="preserve"> 1 GB, 64</w:t>
      </w:r>
    </w:p>
    <w:p w:rsidR="009924F1" w:rsidRDefault="009924F1">
      <w:pPr>
        <w:pStyle w:val="Index1"/>
        <w:tabs>
          <w:tab w:val="right" w:pos="5030"/>
        </w:tabs>
        <w:rPr>
          <w:noProof/>
        </w:rPr>
      </w:pPr>
      <w:r>
        <w:rPr>
          <w:noProof/>
        </w:rPr>
        <w:t xml:space="preserve">Microsoft Intune </w:t>
      </w:r>
      <w:r>
        <w:rPr>
          <w:rFonts w:ascii="SimSun" w:hAnsi="SimSun" w:cs="SimSun" w:hint="eastAsia"/>
          <w:noProof/>
        </w:rPr>
        <w:t>附加</w:t>
      </w:r>
      <w:r>
        <w:rPr>
          <w:noProof/>
        </w:rPr>
        <w:t>, 64</w:t>
      </w:r>
    </w:p>
    <w:p w:rsidR="009924F1" w:rsidRDefault="009924F1">
      <w:pPr>
        <w:pStyle w:val="Index1"/>
        <w:tabs>
          <w:tab w:val="right" w:pos="5030"/>
        </w:tabs>
        <w:rPr>
          <w:noProof/>
        </w:rPr>
      </w:pPr>
      <w:r>
        <w:rPr>
          <w:noProof/>
        </w:rPr>
        <w:t>Microsoft Learning E-Reference Library, 77</w:t>
      </w:r>
    </w:p>
    <w:p w:rsidR="009924F1" w:rsidRDefault="009924F1">
      <w:pPr>
        <w:pStyle w:val="Index1"/>
        <w:tabs>
          <w:tab w:val="right" w:pos="5030"/>
        </w:tabs>
        <w:rPr>
          <w:noProof/>
        </w:rPr>
      </w:pPr>
      <w:r>
        <w:rPr>
          <w:noProof/>
        </w:rPr>
        <w:t>Microsoft Learning Imagine Academy, 77</w:t>
      </w:r>
    </w:p>
    <w:p w:rsidR="009924F1" w:rsidRDefault="009924F1">
      <w:pPr>
        <w:pStyle w:val="Index1"/>
        <w:tabs>
          <w:tab w:val="right" w:pos="5030"/>
        </w:tabs>
        <w:rPr>
          <w:noProof/>
        </w:rPr>
      </w:pPr>
      <w:r>
        <w:rPr>
          <w:noProof/>
        </w:rPr>
        <w:t xml:space="preserve">Microsoft Learning MCP 1 Exam </w:t>
      </w:r>
      <w:r>
        <w:rPr>
          <w:rFonts w:ascii="SimSun" w:hAnsi="SimSun" w:cs="SimSun" w:hint="eastAsia"/>
          <w:noProof/>
        </w:rPr>
        <w:t>代金券</w:t>
      </w:r>
      <w:r>
        <w:rPr>
          <w:noProof/>
        </w:rPr>
        <w:t>, 77</w:t>
      </w:r>
    </w:p>
    <w:p w:rsidR="009924F1" w:rsidRDefault="009924F1">
      <w:pPr>
        <w:pStyle w:val="Index1"/>
        <w:tabs>
          <w:tab w:val="right" w:pos="5030"/>
        </w:tabs>
        <w:rPr>
          <w:noProof/>
        </w:rPr>
      </w:pPr>
      <w:r>
        <w:rPr>
          <w:noProof/>
        </w:rPr>
        <w:t xml:space="preserve">Microsoft Learning MCP 30 Exam </w:t>
      </w:r>
      <w:r>
        <w:rPr>
          <w:rFonts w:ascii="SimSun" w:hAnsi="SimSun" w:cs="SimSun" w:hint="eastAsia"/>
          <w:noProof/>
        </w:rPr>
        <w:t>代金券</w:t>
      </w:r>
      <w:r>
        <w:rPr>
          <w:noProof/>
        </w:rPr>
        <w:t>, 77</w:t>
      </w:r>
    </w:p>
    <w:p w:rsidR="009924F1" w:rsidRDefault="009924F1">
      <w:pPr>
        <w:pStyle w:val="Index1"/>
        <w:tabs>
          <w:tab w:val="right" w:pos="5030"/>
        </w:tabs>
        <w:rPr>
          <w:noProof/>
        </w:rPr>
      </w:pPr>
      <w:r>
        <w:rPr>
          <w:noProof/>
        </w:rPr>
        <w:t xml:space="preserve">Microsoft Learning MOS 500 Exam </w:t>
      </w:r>
      <w:r>
        <w:rPr>
          <w:rFonts w:ascii="SimSun" w:hAnsi="SimSun" w:cs="SimSun" w:hint="eastAsia"/>
          <w:noProof/>
        </w:rPr>
        <w:t>站点许可</w:t>
      </w:r>
      <w:r>
        <w:rPr>
          <w:noProof/>
        </w:rPr>
        <w:t>, 78</w:t>
      </w:r>
    </w:p>
    <w:p w:rsidR="009924F1" w:rsidRDefault="009924F1">
      <w:pPr>
        <w:pStyle w:val="Index1"/>
        <w:tabs>
          <w:tab w:val="right" w:pos="5030"/>
        </w:tabs>
        <w:rPr>
          <w:noProof/>
        </w:rPr>
      </w:pPr>
      <w:r>
        <w:rPr>
          <w:noProof/>
        </w:rPr>
        <w:t xml:space="preserve">Microsoft Learning MTA 250 Exam </w:t>
      </w:r>
      <w:r>
        <w:rPr>
          <w:rFonts w:ascii="SimSun" w:hAnsi="SimSun" w:cs="SimSun" w:hint="eastAsia"/>
          <w:noProof/>
        </w:rPr>
        <w:t>站点许可</w:t>
      </w:r>
      <w:r>
        <w:rPr>
          <w:noProof/>
        </w:rPr>
        <w:t>, 77</w:t>
      </w:r>
    </w:p>
    <w:p w:rsidR="009924F1" w:rsidRDefault="009924F1">
      <w:pPr>
        <w:pStyle w:val="Index1"/>
        <w:tabs>
          <w:tab w:val="right" w:pos="5030"/>
        </w:tabs>
        <w:rPr>
          <w:noProof/>
        </w:rPr>
      </w:pPr>
      <w:r>
        <w:rPr>
          <w:noProof/>
        </w:rPr>
        <w:t>Microsoft Office Audit and Control Management Server 2013, 30</w:t>
      </w:r>
    </w:p>
    <w:p w:rsidR="009924F1" w:rsidRDefault="009924F1">
      <w:pPr>
        <w:pStyle w:val="Index1"/>
        <w:tabs>
          <w:tab w:val="right" w:pos="5030"/>
        </w:tabs>
        <w:rPr>
          <w:noProof/>
        </w:rPr>
      </w:pPr>
      <w:r>
        <w:rPr>
          <w:noProof/>
        </w:rPr>
        <w:t>Microsoft Social Engagement, 66</w:t>
      </w:r>
    </w:p>
    <w:p w:rsidR="009924F1" w:rsidRDefault="009924F1">
      <w:pPr>
        <w:pStyle w:val="Index1"/>
        <w:tabs>
          <w:tab w:val="right" w:pos="5030"/>
        </w:tabs>
        <w:rPr>
          <w:noProof/>
        </w:rPr>
      </w:pPr>
      <w:r>
        <w:rPr>
          <w:noProof/>
        </w:rPr>
        <w:t>Microsoft Social Engagement Enterprise, 67</w:t>
      </w:r>
    </w:p>
    <w:p w:rsidR="009924F1" w:rsidRDefault="009924F1">
      <w:pPr>
        <w:pStyle w:val="Index1"/>
        <w:tabs>
          <w:tab w:val="right" w:pos="5030"/>
        </w:tabs>
        <w:rPr>
          <w:noProof/>
        </w:rPr>
      </w:pPr>
      <w:r>
        <w:rPr>
          <w:noProof/>
        </w:rPr>
        <w:t>Microsoft Social Engagement Professional, 67</w:t>
      </w:r>
    </w:p>
    <w:p w:rsidR="009924F1" w:rsidRDefault="009924F1">
      <w:pPr>
        <w:pStyle w:val="Index1"/>
        <w:tabs>
          <w:tab w:val="right" w:pos="5030"/>
        </w:tabs>
        <w:rPr>
          <w:noProof/>
        </w:rPr>
      </w:pPr>
      <w:r>
        <w:rPr>
          <w:noProof/>
        </w:rPr>
        <w:t>Microsoft Social Engagement Professional Add-on, 67</w:t>
      </w:r>
    </w:p>
    <w:p w:rsidR="009924F1" w:rsidRDefault="009924F1">
      <w:pPr>
        <w:pStyle w:val="Index1"/>
        <w:tabs>
          <w:tab w:val="right" w:pos="5030"/>
        </w:tabs>
        <w:rPr>
          <w:noProof/>
        </w:rPr>
      </w:pPr>
      <w:r>
        <w:rPr>
          <w:noProof/>
        </w:rPr>
        <w:t xml:space="preserve">Microsoft Social Engagement </w:t>
      </w:r>
      <w:r>
        <w:rPr>
          <w:rFonts w:ascii="SimSun" w:hAnsi="SimSun" w:cs="SimSun" w:hint="eastAsia"/>
          <w:noProof/>
        </w:rPr>
        <w:t>直接专业支持</w:t>
      </w:r>
      <w:r>
        <w:rPr>
          <w:noProof/>
        </w:rPr>
        <w:t>, 67</w:t>
      </w:r>
    </w:p>
    <w:p w:rsidR="009924F1" w:rsidRDefault="009924F1">
      <w:pPr>
        <w:pStyle w:val="Index1"/>
        <w:tabs>
          <w:tab w:val="right" w:pos="5030"/>
        </w:tabs>
        <w:rPr>
          <w:noProof/>
        </w:rPr>
      </w:pPr>
      <w:r>
        <w:rPr>
          <w:noProof/>
        </w:rPr>
        <w:t xml:space="preserve">Microsoft Social Engagement </w:t>
      </w:r>
      <w:r>
        <w:rPr>
          <w:rFonts w:ascii="SimSun" w:hAnsi="SimSun" w:cs="SimSun" w:hint="eastAsia"/>
          <w:noProof/>
        </w:rPr>
        <w:t>附加发布</w:t>
      </w:r>
      <w:r>
        <w:rPr>
          <w:noProof/>
        </w:rPr>
        <w:t>, 67</w:t>
      </w:r>
    </w:p>
    <w:p w:rsidR="009924F1" w:rsidRDefault="009924F1">
      <w:pPr>
        <w:pStyle w:val="Index1"/>
        <w:tabs>
          <w:tab w:val="right" w:pos="5030"/>
        </w:tabs>
        <w:rPr>
          <w:noProof/>
        </w:rPr>
      </w:pPr>
      <w:r>
        <w:rPr>
          <w:noProof/>
        </w:rPr>
        <w:t xml:space="preserve">Microsoft Social Listening </w:t>
      </w:r>
      <w:r>
        <w:rPr>
          <w:rFonts w:ascii="SimSun" w:hAnsi="SimSun" w:cs="SimSun" w:hint="eastAsia"/>
          <w:noProof/>
        </w:rPr>
        <w:t>增强支持</w:t>
      </w:r>
      <w:r>
        <w:rPr>
          <w:noProof/>
        </w:rPr>
        <w:t>, 67</w:t>
      </w:r>
    </w:p>
    <w:p w:rsidR="009924F1" w:rsidRDefault="009924F1">
      <w:pPr>
        <w:pStyle w:val="Index1"/>
        <w:tabs>
          <w:tab w:val="right" w:pos="5030"/>
        </w:tabs>
        <w:rPr>
          <w:noProof/>
        </w:rPr>
      </w:pPr>
      <w:r>
        <w:rPr>
          <w:noProof/>
        </w:rPr>
        <w:t>Microsoft Translator API, 78</w:t>
      </w:r>
    </w:p>
    <w:p w:rsidR="009924F1" w:rsidRDefault="009924F1">
      <w:pPr>
        <w:pStyle w:val="Index1"/>
        <w:tabs>
          <w:tab w:val="right" w:pos="5030"/>
        </w:tabs>
        <w:rPr>
          <w:noProof/>
        </w:rPr>
      </w:pPr>
      <w:r>
        <w:rPr>
          <w:noProof/>
        </w:rPr>
        <w:t xml:space="preserve">MSDN </w:t>
      </w:r>
      <w:r>
        <w:rPr>
          <w:rFonts w:ascii="SimSun" w:hAnsi="SimSun" w:cs="SimSun" w:hint="eastAsia"/>
          <w:noProof/>
        </w:rPr>
        <w:t>平台</w:t>
      </w:r>
      <w:r>
        <w:rPr>
          <w:noProof/>
        </w:rPr>
        <w:t>, 41</w:t>
      </w:r>
    </w:p>
    <w:p w:rsidR="009924F1" w:rsidRDefault="009924F1">
      <w:pPr>
        <w:pStyle w:val="Index1"/>
        <w:tabs>
          <w:tab w:val="right" w:pos="5030"/>
        </w:tabs>
        <w:rPr>
          <w:noProof/>
        </w:rPr>
      </w:pPr>
      <w:r>
        <w:rPr>
          <w:noProof/>
        </w:rPr>
        <w:t>Office 2013, 25</w:t>
      </w:r>
    </w:p>
    <w:p w:rsidR="009924F1" w:rsidRDefault="009924F1">
      <w:pPr>
        <w:pStyle w:val="Index1"/>
        <w:tabs>
          <w:tab w:val="right" w:pos="5030"/>
        </w:tabs>
        <w:rPr>
          <w:noProof/>
        </w:rPr>
      </w:pPr>
      <w:r>
        <w:rPr>
          <w:noProof/>
        </w:rPr>
        <w:t>Office 2016 for Mac Standard, 27</w:t>
      </w:r>
    </w:p>
    <w:p w:rsidR="009924F1" w:rsidRDefault="009924F1">
      <w:pPr>
        <w:pStyle w:val="Index1"/>
        <w:tabs>
          <w:tab w:val="right" w:pos="5030"/>
        </w:tabs>
        <w:rPr>
          <w:noProof/>
        </w:rPr>
      </w:pPr>
      <w:r>
        <w:rPr>
          <w:noProof/>
        </w:rPr>
        <w:t>Office 365 Advanced eDiscovery, 73</w:t>
      </w:r>
    </w:p>
    <w:p w:rsidR="009924F1" w:rsidRDefault="009924F1">
      <w:pPr>
        <w:pStyle w:val="Index1"/>
        <w:tabs>
          <w:tab w:val="right" w:pos="5030"/>
        </w:tabs>
        <w:rPr>
          <w:noProof/>
        </w:rPr>
      </w:pPr>
      <w:r>
        <w:rPr>
          <w:noProof/>
        </w:rPr>
        <w:t>Office 365 Business, 68</w:t>
      </w:r>
    </w:p>
    <w:p w:rsidR="009924F1" w:rsidRDefault="009924F1">
      <w:pPr>
        <w:pStyle w:val="Index1"/>
        <w:tabs>
          <w:tab w:val="right" w:pos="5030"/>
        </w:tabs>
        <w:rPr>
          <w:noProof/>
        </w:rPr>
      </w:pPr>
      <w:r>
        <w:rPr>
          <w:noProof/>
        </w:rPr>
        <w:t>Office 365 Business Essentials, 70</w:t>
      </w:r>
    </w:p>
    <w:p w:rsidR="009924F1" w:rsidRDefault="009924F1">
      <w:pPr>
        <w:pStyle w:val="Index1"/>
        <w:tabs>
          <w:tab w:val="right" w:pos="5030"/>
        </w:tabs>
        <w:rPr>
          <w:noProof/>
        </w:rPr>
      </w:pPr>
      <w:r>
        <w:rPr>
          <w:noProof/>
        </w:rPr>
        <w:t>Office 365 Business Premium, 70</w:t>
      </w:r>
    </w:p>
    <w:p w:rsidR="009924F1" w:rsidRDefault="009924F1">
      <w:pPr>
        <w:pStyle w:val="Index1"/>
        <w:tabs>
          <w:tab w:val="right" w:pos="5030"/>
        </w:tabs>
        <w:rPr>
          <w:noProof/>
        </w:rPr>
      </w:pPr>
      <w:r>
        <w:rPr>
          <w:noProof/>
        </w:rPr>
        <w:t>Office 365 Delve Analytics, 73</w:t>
      </w:r>
    </w:p>
    <w:p w:rsidR="009924F1" w:rsidRDefault="009924F1">
      <w:pPr>
        <w:pStyle w:val="Index1"/>
        <w:tabs>
          <w:tab w:val="right" w:pos="5030"/>
        </w:tabs>
        <w:rPr>
          <w:noProof/>
        </w:rPr>
      </w:pPr>
      <w:r>
        <w:rPr>
          <w:noProof/>
        </w:rPr>
        <w:t>Office 365 E3</w:t>
      </w:r>
      <w:r>
        <w:rPr>
          <w:rFonts w:ascii="SimSun" w:hAnsi="SimSun" w:cs="SimSun" w:hint="eastAsia"/>
          <w:noProof/>
        </w:rPr>
        <w:t>（来自软件保障）</w:t>
      </w:r>
      <w:r>
        <w:rPr>
          <w:noProof/>
        </w:rPr>
        <w:t>, 64</w:t>
      </w:r>
    </w:p>
    <w:p w:rsidR="009924F1" w:rsidRDefault="009924F1">
      <w:pPr>
        <w:pStyle w:val="Index1"/>
        <w:tabs>
          <w:tab w:val="right" w:pos="5030"/>
        </w:tabs>
        <w:rPr>
          <w:noProof/>
        </w:rPr>
      </w:pPr>
      <w:r>
        <w:rPr>
          <w:noProof/>
        </w:rPr>
        <w:t>Office 365 Enterprise, 17</w:t>
      </w:r>
    </w:p>
    <w:p w:rsidR="009924F1" w:rsidRDefault="009924F1">
      <w:pPr>
        <w:pStyle w:val="Index1"/>
        <w:tabs>
          <w:tab w:val="right" w:pos="5030"/>
        </w:tabs>
        <w:rPr>
          <w:noProof/>
        </w:rPr>
      </w:pPr>
      <w:r>
        <w:rPr>
          <w:noProof/>
        </w:rPr>
        <w:t>Office 365 Enterprise E1, 17, 70</w:t>
      </w:r>
    </w:p>
    <w:p w:rsidR="009924F1" w:rsidRDefault="009924F1">
      <w:pPr>
        <w:pStyle w:val="Index1"/>
        <w:tabs>
          <w:tab w:val="right" w:pos="5030"/>
        </w:tabs>
        <w:rPr>
          <w:noProof/>
        </w:rPr>
      </w:pPr>
      <w:r>
        <w:rPr>
          <w:noProof/>
        </w:rPr>
        <w:t xml:space="preserve">Office 365 Enterprise E1 </w:t>
      </w:r>
      <w:r>
        <w:rPr>
          <w:rFonts w:ascii="SimSun" w:hAnsi="SimSun" w:cs="SimSun" w:hint="eastAsia"/>
          <w:noProof/>
        </w:rPr>
        <w:t>和</w:t>
      </w:r>
      <w:r>
        <w:rPr>
          <w:noProof/>
        </w:rPr>
        <w:t xml:space="preserve"> Microsoft Intune, 17</w:t>
      </w:r>
    </w:p>
    <w:p w:rsidR="009924F1" w:rsidRDefault="009924F1">
      <w:pPr>
        <w:pStyle w:val="Index1"/>
        <w:tabs>
          <w:tab w:val="right" w:pos="5030"/>
        </w:tabs>
        <w:rPr>
          <w:noProof/>
        </w:rPr>
      </w:pPr>
      <w:r>
        <w:rPr>
          <w:noProof/>
        </w:rPr>
        <w:t>Office 365 Enterprise E1</w:t>
      </w:r>
      <w:r>
        <w:rPr>
          <w:rFonts w:ascii="SimSun" w:hAnsi="SimSun" w:cs="SimSun" w:hint="eastAsia"/>
          <w:noProof/>
        </w:rPr>
        <w:t>、</w:t>
      </w:r>
      <w:r>
        <w:rPr>
          <w:noProof/>
        </w:rPr>
        <w:t>E3Add-on, 70</w:t>
      </w:r>
    </w:p>
    <w:p w:rsidR="009924F1" w:rsidRDefault="009924F1">
      <w:pPr>
        <w:pStyle w:val="Index1"/>
        <w:tabs>
          <w:tab w:val="right" w:pos="5030"/>
        </w:tabs>
        <w:rPr>
          <w:noProof/>
        </w:rPr>
      </w:pPr>
      <w:r>
        <w:rPr>
          <w:noProof/>
        </w:rPr>
        <w:t>Office 365 Enterprise E3, 17</w:t>
      </w:r>
    </w:p>
    <w:p w:rsidR="009924F1" w:rsidRDefault="009924F1">
      <w:pPr>
        <w:pStyle w:val="Index1"/>
        <w:tabs>
          <w:tab w:val="right" w:pos="5030"/>
        </w:tabs>
        <w:rPr>
          <w:noProof/>
        </w:rPr>
      </w:pPr>
      <w:r>
        <w:rPr>
          <w:noProof/>
        </w:rPr>
        <w:t xml:space="preserve">Office 365 Enterprise E3 </w:t>
      </w:r>
      <w:r>
        <w:rPr>
          <w:rFonts w:ascii="SimSun" w:hAnsi="SimSun" w:cs="SimSun" w:hint="eastAsia"/>
          <w:noProof/>
        </w:rPr>
        <w:t>和</w:t>
      </w:r>
      <w:r>
        <w:rPr>
          <w:noProof/>
        </w:rPr>
        <w:t xml:space="preserve"> Microsoft Intune, 17</w:t>
      </w:r>
    </w:p>
    <w:p w:rsidR="009924F1" w:rsidRDefault="009924F1">
      <w:pPr>
        <w:pStyle w:val="Index1"/>
        <w:tabs>
          <w:tab w:val="right" w:pos="5030"/>
        </w:tabs>
        <w:rPr>
          <w:noProof/>
        </w:rPr>
      </w:pPr>
      <w:r>
        <w:rPr>
          <w:noProof/>
        </w:rPr>
        <w:t>Office 365 Enterprise E5</w:t>
      </w:r>
      <w:r>
        <w:rPr>
          <w:rFonts w:ascii="SimSun" w:hAnsi="SimSun" w:cs="SimSun" w:hint="eastAsia"/>
          <w:noProof/>
        </w:rPr>
        <w:t>（用户</w:t>
      </w:r>
      <w:r>
        <w:rPr>
          <w:noProof/>
        </w:rPr>
        <w:t xml:space="preserve"> SL</w:t>
      </w:r>
      <w:r>
        <w:rPr>
          <w:rFonts w:ascii="SimSun" w:hAnsi="SimSun" w:cs="SimSun" w:hint="eastAsia"/>
          <w:noProof/>
        </w:rPr>
        <w:t>）</w:t>
      </w:r>
      <w:r>
        <w:rPr>
          <w:noProof/>
        </w:rPr>
        <w:t>, 70</w:t>
      </w:r>
    </w:p>
    <w:p w:rsidR="009924F1" w:rsidRDefault="009924F1">
      <w:pPr>
        <w:pStyle w:val="Index1"/>
        <w:tabs>
          <w:tab w:val="right" w:pos="5030"/>
        </w:tabs>
        <w:rPr>
          <w:noProof/>
        </w:rPr>
      </w:pPr>
      <w:r>
        <w:rPr>
          <w:noProof/>
        </w:rPr>
        <w:t>Office 365 Pro Plus, 92</w:t>
      </w:r>
    </w:p>
    <w:p w:rsidR="009924F1" w:rsidRDefault="009924F1">
      <w:pPr>
        <w:pStyle w:val="Index1"/>
        <w:tabs>
          <w:tab w:val="right" w:pos="5030"/>
        </w:tabs>
        <w:rPr>
          <w:noProof/>
        </w:rPr>
      </w:pPr>
      <w:r>
        <w:rPr>
          <w:noProof/>
        </w:rPr>
        <w:t>Office 365 ProPlus, 68</w:t>
      </w:r>
    </w:p>
    <w:p w:rsidR="009924F1" w:rsidRDefault="009924F1">
      <w:pPr>
        <w:pStyle w:val="Index1"/>
        <w:tabs>
          <w:tab w:val="right" w:pos="5030"/>
        </w:tabs>
        <w:rPr>
          <w:noProof/>
        </w:rPr>
      </w:pPr>
      <w:r>
        <w:rPr>
          <w:noProof/>
        </w:rPr>
        <w:t>Office 365 ProPlus</w:t>
      </w:r>
      <w:r>
        <w:rPr>
          <w:rFonts w:ascii="SimSun" w:hAnsi="SimSun" w:cs="SimSun" w:hint="eastAsia"/>
          <w:noProof/>
        </w:rPr>
        <w:t>（来自软件保障）</w:t>
      </w:r>
      <w:r>
        <w:rPr>
          <w:noProof/>
        </w:rPr>
        <w:t>, 68</w:t>
      </w:r>
    </w:p>
    <w:p w:rsidR="009924F1" w:rsidRDefault="009924F1">
      <w:pPr>
        <w:pStyle w:val="Index1"/>
        <w:tabs>
          <w:tab w:val="right" w:pos="5030"/>
        </w:tabs>
        <w:rPr>
          <w:noProof/>
        </w:rPr>
      </w:pPr>
      <w:r>
        <w:rPr>
          <w:noProof/>
        </w:rPr>
        <w:t xml:space="preserve">Office 365 </w:t>
      </w:r>
      <w:r>
        <w:rPr>
          <w:rFonts w:ascii="SimSun" w:hAnsi="SimSun" w:cs="SimSun" w:hint="eastAsia"/>
          <w:noProof/>
        </w:rPr>
        <w:t>中型企业版</w:t>
      </w:r>
      <w:r>
        <w:rPr>
          <w:noProof/>
        </w:rPr>
        <w:t>, 70, 72</w:t>
      </w:r>
    </w:p>
    <w:p w:rsidR="009924F1" w:rsidRDefault="009924F1">
      <w:pPr>
        <w:pStyle w:val="Index1"/>
        <w:tabs>
          <w:tab w:val="right" w:pos="5030"/>
        </w:tabs>
        <w:rPr>
          <w:noProof/>
        </w:rPr>
      </w:pPr>
      <w:r>
        <w:rPr>
          <w:noProof/>
        </w:rPr>
        <w:t xml:space="preserve">Office 365 </w:t>
      </w:r>
      <w:r>
        <w:rPr>
          <w:rFonts w:ascii="SimSun" w:hAnsi="SimSun" w:cs="SimSun" w:hint="eastAsia"/>
          <w:noProof/>
        </w:rPr>
        <w:t>中型企业版</w:t>
      </w:r>
      <w:r>
        <w:rPr>
          <w:noProof/>
        </w:rPr>
        <w:t xml:space="preserve"> Add-on, 71</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E1</w:t>
      </w:r>
      <w:r>
        <w:rPr>
          <w:rFonts w:ascii="SimSun" w:hAnsi="SimSun" w:cs="SimSun" w:hint="eastAsia"/>
          <w:noProof/>
        </w:rPr>
        <w:t>（来自软件保障）</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E3, 64,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E3</w:t>
      </w:r>
      <w:r>
        <w:rPr>
          <w:rFonts w:ascii="SimSun" w:hAnsi="SimSun" w:cs="SimSun" w:hint="eastAsia"/>
          <w:noProof/>
        </w:rPr>
        <w:t>（来自软件保障）</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E3</w:t>
      </w:r>
      <w:r>
        <w:rPr>
          <w:rFonts w:ascii="SimSun" w:hAnsi="SimSun" w:cs="SimSun" w:hint="eastAsia"/>
          <w:noProof/>
        </w:rPr>
        <w:t>、</w:t>
      </w:r>
      <w:r>
        <w:rPr>
          <w:noProof/>
        </w:rPr>
        <w:t>E4</w:t>
      </w:r>
      <w:r>
        <w:rPr>
          <w:rFonts w:ascii="SimSun" w:hAnsi="SimSun" w:cs="SimSun" w:hint="eastAsia"/>
          <w:noProof/>
        </w:rPr>
        <w:t>（不带</w:t>
      </w:r>
      <w:r>
        <w:rPr>
          <w:noProof/>
        </w:rPr>
        <w:t xml:space="preserve"> ProPlus </w:t>
      </w:r>
      <w:r>
        <w:rPr>
          <w:rFonts w:ascii="SimSun" w:hAnsi="SimSun" w:cs="SimSun" w:hint="eastAsia"/>
          <w:noProof/>
        </w:rPr>
        <w:t>附加）</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E4, 17,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E4 </w:t>
      </w:r>
      <w:r>
        <w:rPr>
          <w:rFonts w:ascii="SimSun" w:hAnsi="SimSun" w:cs="SimSun" w:hint="eastAsia"/>
          <w:noProof/>
        </w:rPr>
        <w:t>和</w:t>
      </w:r>
      <w:r>
        <w:rPr>
          <w:noProof/>
        </w:rPr>
        <w:t xml:space="preserve"> Microsoft Intune</w:t>
      </w:r>
      <w:r>
        <w:rPr>
          <w:rFonts w:ascii="SimSun" w:hAnsi="SimSun" w:cs="SimSun" w:hint="eastAsia"/>
          <w:noProof/>
        </w:rPr>
        <w:t>，或</w:t>
      </w:r>
      <w:r>
        <w:rPr>
          <w:noProof/>
        </w:rPr>
        <w:t>, 17</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E4 </w:t>
      </w:r>
      <w:r>
        <w:rPr>
          <w:rFonts w:ascii="SimSun" w:hAnsi="SimSun" w:cs="SimSun" w:hint="eastAsia"/>
          <w:noProof/>
        </w:rPr>
        <w:t>附加</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E4</w:t>
      </w:r>
      <w:r>
        <w:rPr>
          <w:rFonts w:ascii="SimSun" w:hAnsi="SimSun" w:cs="SimSun" w:hint="eastAsia"/>
          <w:noProof/>
        </w:rPr>
        <w:t>（来自软件保障）</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E5 </w:t>
      </w:r>
      <w:r>
        <w:rPr>
          <w:rFonts w:ascii="SimSun" w:hAnsi="SimSun" w:cs="SimSun" w:hint="eastAsia"/>
          <w:noProof/>
        </w:rPr>
        <w:t>附加</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E5</w:t>
      </w:r>
      <w:r>
        <w:rPr>
          <w:rFonts w:ascii="SimSun" w:hAnsi="SimSun" w:cs="SimSun" w:hint="eastAsia"/>
          <w:noProof/>
        </w:rPr>
        <w:t>（来自软件保障）</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K1, 70</w:t>
      </w:r>
    </w:p>
    <w:p w:rsidR="009924F1" w:rsidRDefault="009924F1">
      <w:pPr>
        <w:pStyle w:val="Index1"/>
        <w:tabs>
          <w:tab w:val="right" w:pos="5030"/>
        </w:tabs>
        <w:rPr>
          <w:noProof/>
        </w:rPr>
      </w:pPr>
      <w:r>
        <w:rPr>
          <w:noProof/>
        </w:rPr>
        <w:t xml:space="preserve">Office 365 </w:t>
      </w:r>
      <w:r>
        <w:rPr>
          <w:rFonts w:ascii="SimSun" w:hAnsi="SimSun" w:cs="SimSun" w:hint="eastAsia"/>
          <w:noProof/>
        </w:rPr>
        <w:t>客户密码箱</w:t>
      </w:r>
      <w:r>
        <w:rPr>
          <w:noProof/>
        </w:rPr>
        <w:t>, 73</w:t>
      </w:r>
    </w:p>
    <w:p w:rsidR="009924F1" w:rsidRDefault="009924F1">
      <w:pPr>
        <w:pStyle w:val="Index1"/>
        <w:tabs>
          <w:tab w:val="right" w:pos="5030"/>
        </w:tabs>
        <w:rPr>
          <w:noProof/>
        </w:rPr>
      </w:pPr>
      <w:r>
        <w:rPr>
          <w:noProof/>
        </w:rPr>
        <w:t xml:space="preserve">Office 365 </w:t>
      </w:r>
      <w:r>
        <w:rPr>
          <w:rFonts w:ascii="SimSun" w:hAnsi="SimSun" w:cs="SimSun" w:hint="eastAsia"/>
          <w:noProof/>
        </w:rPr>
        <w:t>教育版</w:t>
      </w:r>
      <w:r>
        <w:rPr>
          <w:noProof/>
        </w:rPr>
        <w:t>, 70</w:t>
      </w:r>
    </w:p>
    <w:p w:rsidR="009924F1" w:rsidRDefault="009924F1">
      <w:pPr>
        <w:pStyle w:val="Index1"/>
        <w:tabs>
          <w:tab w:val="right" w:pos="5030"/>
        </w:tabs>
        <w:rPr>
          <w:noProof/>
        </w:rPr>
      </w:pPr>
      <w:r>
        <w:rPr>
          <w:noProof/>
        </w:rPr>
        <w:t xml:space="preserve">Office 365 </w:t>
      </w:r>
      <w:r>
        <w:rPr>
          <w:rFonts w:ascii="SimSun" w:hAnsi="SimSun" w:cs="SimSun" w:hint="eastAsia"/>
          <w:noProof/>
        </w:rPr>
        <w:t>的</w:t>
      </w:r>
      <w:r>
        <w:rPr>
          <w:noProof/>
        </w:rPr>
        <w:t xml:space="preserve"> Microsoft Dynamics CRM Online Professional </w:t>
      </w:r>
      <w:r>
        <w:rPr>
          <w:rFonts w:ascii="SimSun" w:hAnsi="SimSun" w:cs="SimSun" w:hint="eastAsia"/>
          <w:noProof/>
        </w:rPr>
        <w:t>附加</w:t>
      </w:r>
      <w:r>
        <w:rPr>
          <w:noProof/>
        </w:rPr>
        <w:t>, 65</w:t>
      </w:r>
    </w:p>
    <w:p w:rsidR="009924F1" w:rsidRDefault="009924F1">
      <w:pPr>
        <w:pStyle w:val="Index1"/>
        <w:tabs>
          <w:tab w:val="right" w:pos="5030"/>
        </w:tabs>
        <w:rPr>
          <w:noProof/>
        </w:rPr>
      </w:pPr>
      <w:r>
        <w:rPr>
          <w:noProof/>
        </w:rPr>
        <w:t xml:space="preserve">Office 365 </w:t>
      </w:r>
      <w:r>
        <w:rPr>
          <w:rFonts w:ascii="SimSun" w:hAnsi="SimSun" w:cs="SimSun" w:hint="eastAsia"/>
          <w:noProof/>
        </w:rPr>
        <w:t>额外文件存储空间</w:t>
      </w:r>
      <w:r>
        <w:rPr>
          <w:noProof/>
        </w:rPr>
        <w:t xml:space="preserve"> 1 GB, 75</w:t>
      </w:r>
    </w:p>
    <w:p w:rsidR="009924F1" w:rsidRDefault="009924F1">
      <w:pPr>
        <w:pStyle w:val="Index1"/>
        <w:tabs>
          <w:tab w:val="right" w:pos="5030"/>
        </w:tabs>
        <w:rPr>
          <w:noProof/>
        </w:rPr>
      </w:pPr>
      <w:r>
        <w:rPr>
          <w:noProof/>
        </w:rPr>
        <w:t>Office for Mac 2011, 27</w:t>
      </w:r>
    </w:p>
    <w:p w:rsidR="009924F1" w:rsidRDefault="009924F1">
      <w:pPr>
        <w:pStyle w:val="Index1"/>
        <w:tabs>
          <w:tab w:val="right" w:pos="5030"/>
        </w:tabs>
        <w:rPr>
          <w:noProof/>
        </w:rPr>
      </w:pPr>
      <w:r>
        <w:rPr>
          <w:noProof/>
        </w:rPr>
        <w:t>Office for Mac Standard, 90</w:t>
      </w:r>
    </w:p>
    <w:p w:rsidR="009924F1" w:rsidRDefault="009924F1">
      <w:pPr>
        <w:pStyle w:val="Index1"/>
        <w:tabs>
          <w:tab w:val="right" w:pos="5030"/>
        </w:tabs>
        <w:rPr>
          <w:noProof/>
        </w:rPr>
      </w:pPr>
      <w:r>
        <w:rPr>
          <w:noProof/>
        </w:rPr>
        <w:t xml:space="preserve">Office Home &amp; Student 2013 RT </w:t>
      </w:r>
      <w:r>
        <w:rPr>
          <w:rFonts w:ascii="SimSun" w:hAnsi="SimSun" w:cs="SimSun" w:hint="eastAsia"/>
          <w:noProof/>
        </w:rPr>
        <w:t>商业使用</w:t>
      </w:r>
      <w:r>
        <w:rPr>
          <w:noProof/>
        </w:rPr>
        <w:t>, 25</w:t>
      </w:r>
    </w:p>
    <w:p w:rsidR="009924F1" w:rsidRDefault="009924F1">
      <w:pPr>
        <w:pStyle w:val="Index1"/>
        <w:tabs>
          <w:tab w:val="right" w:pos="5030"/>
        </w:tabs>
        <w:rPr>
          <w:noProof/>
        </w:rPr>
      </w:pPr>
      <w:r>
        <w:rPr>
          <w:noProof/>
        </w:rPr>
        <w:t>Office Online, 69</w:t>
      </w:r>
    </w:p>
    <w:p w:rsidR="009924F1" w:rsidRDefault="009924F1">
      <w:pPr>
        <w:pStyle w:val="Index1"/>
        <w:tabs>
          <w:tab w:val="right" w:pos="5030"/>
        </w:tabs>
        <w:rPr>
          <w:noProof/>
        </w:rPr>
      </w:pPr>
      <w:r>
        <w:rPr>
          <w:noProof/>
        </w:rPr>
        <w:t>Office Online for Office 365, 90</w:t>
      </w:r>
    </w:p>
    <w:p w:rsidR="009924F1" w:rsidRDefault="009924F1">
      <w:pPr>
        <w:pStyle w:val="Index1"/>
        <w:tabs>
          <w:tab w:val="right" w:pos="5030"/>
        </w:tabs>
        <w:rPr>
          <w:noProof/>
        </w:rPr>
      </w:pPr>
      <w:r>
        <w:rPr>
          <w:noProof/>
        </w:rPr>
        <w:t>Office Professional Plus, 69, 70, 71, 72, 90, 97</w:t>
      </w:r>
    </w:p>
    <w:p w:rsidR="009924F1" w:rsidRDefault="009924F1">
      <w:pPr>
        <w:pStyle w:val="Index1"/>
        <w:tabs>
          <w:tab w:val="right" w:pos="5030"/>
        </w:tabs>
        <w:rPr>
          <w:noProof/>
        </w:rPr>
      </w:pPr>
      <w:r>
        <w:rPr>
          <w:noProof/>
        </w:rPr>
        <w:t>Office Professional Plus 2013, 69</w:t>
      </w:r>
    </w:p>
    <w:p w:rsidR="009924F1" w:rsidRDefault="009924F1">
      <w:pPr>
        <w:pStyle w:val="Index1"/>
        <w:tabs>
          <w:tab w:val="right" w:pos="5030"/>
        </w:tabs>
        <w:rPr>
          <w:noProof/>
        </w:rPr>
      </w:pPr>
      <w:r>
        <w:rPr>
          <w:noProof/>
        </w:rPr>
        <w:t>Office Professional Plus 2016, 25, 42, 71</w:t>
      </w:r>
    </w:p>
    <w:p w:rsidR="009924F1" w:rsidRDefault="009924F1">
      <w:pPr>
        <w:pStyle w:val="Index1"/>
        <w:tabs>
          <w:tab w:val="right" w:pos="5030"/>
        </w:tabs>
        <w:rPr>
          <w:noProof/>
        </w:rPr>
      </w:pPr>
      <w:r>
        <w:rPr>
          <w:noProof/>
        </w:rPr>
        <w:t xml:space="preserve">Office Professional Plus 2016 </w:t>
      </w:r>
      <w:r>
        <w:rPr>
          <w:rFonts w:ascii="SimSun" w:hAnsi="SimSun" w:cs="SimSun" w:hint="eastAsia"/>
          <w:noProof/>
        </w:rPr>
        <w:t>在家工作</w:t>
      </w:r>
      <w:r>
        <w:rPr>
          <w:noProof/>
        </w:rPr>
        <w:t>, 25</w:t>
      </w:r>
    </w:p>
    <w:p w:rsidR="009924F1" w:rsidRDefault="009924F1">
      <w:pPr>
        <w:pStyle w:val="Index1"/>
        <w:tabs>
          <w:tab w:val="right" w:pos="5030"/>
        </w:tabs>
        <w:rPr>
          <w:noProof/>
        </w:rPr>
      </w:pPr>
      <w:r>
        <w:rPr>
          <w:noProof/>
        </w:rPr>
        <w:t>Office Standard, 70, 90, 97</w:t>
      </w:r>
    </w:p>
    <w:p w:rsidR="009924F1" w:rsidRDefault="009924F1">
      <w:pPr>
        <w:pStyle w:val="Index1"/>
        <w:tabs>
          <w:tab w:val="right" w:pos="5030"/>
        </w:tabs>
        <w:rPr>
          <w:noProof/>
        </w:rPr>
      </w:pPr>
      <w:r>
        <w:rPr>
          <w:noProof/>
        </w:rPr>
        <w:t>Office Standard 2016, 25</w:t>
      </w:r>
    </w:p>
    <w:p w:rsidR="009924F1" w:rsidRDefault="009924F1">
      <w:pPr>
        <w:pStyle w:val="Index1"/>
        <w:tabs>
          <w:tab w:val="right" w:pos="5030"/>
        </w:tabs>
        <w:rPr>
          <w:noProof/>
        </w:rPr>
      </w:pPr>
      <w:r>
        <w:rPr>
          <w:noProof/>
        </w:rPr>
        <w:t xml:space="preserve">Office Standard 2016 </w:t>
      </w:r>
      <w:r>
        <w:rPr>
          <w:rFonts w:ascii="SimSun" w:hAnsi="SimSun" w:cs="SimSun" w:hint="eastAsia"/>
          <w:noProof/>
        </w:rPr>
        <w:t>在家工作</w:t>
      </w:r>
      <w:r>
        <w:rPr>
          <w:noProof/>
        </w:rPr>
        <w:t>, 25</w:t>
      </w:r>
    </w:p>
    <w:p w:rsidR="009924F1" w:rsidRDefault="009924F1">
      <w:pPr>
        <w:pStyle w:val="Index1"/>
        <w:tabs>
          <w:tab w:val="right" w:pos="5030"/>
        </w:tabs>
        <w:rPr>
          <w:noProof/>
        </w:rPr>
      </w:pPr>
      <w:r>
        <w:rPr>
          <w:noProof/>
        </w:rPr>
        <w:t xml:space="preserve">Office </w:t>
      </w:r>
      <w:r>
        <w:rPr>
          <w:rFonts w:ascii="SimSun" w:hAnsi="SimSun" w:cs="SimSun" w:hint="eastAsia"/>
          <w:noProof/>
        </w:rPr>
        <w:t>多语言包</w:t>
      </w:r>
      <w:r>
        <w:rPr>
          <w:noProof/>
        </w:rPr>
        <w:t>, 69, 72</w:t>
      </w:r>
    </w:p>
    <w:p w:rsidR="009924F1" w:rsidRDefault="009924F1">
      <w:pPr>
        <w:pStyle w:val="Index1"/>
        <w:tabs>
          <w:tab w:val="right" w:pos="5030"/>
        </w:tabs>
        <w:rPr>
          <w:noProof/>
        </w:rPr>
      </w:pPr>
      <w:r>
        <w:rPr>
          <w:noProof/>
        </w:rPr>
        <w:t xml:space="preserve">Office </w:t>
      </w:r>
      <w:r>
        <w:rPr>
          <w:rFonts w:ascii="SimSun" w:hAnsi="SimSun" w:cs="SimSun" w:hint="eastAsia"/>
          <w:noProof/>
        </w:rPr>
        <w:t>多语言包</w:t>
      </w:r>
      <w:r>
        <w:rPr>
          <w:noProof/>
        </w:rPr>
        <w:t xml:space="preserve"> 2013, 25</w:t>
      </w:r>
    </w:p>
    <w:p w:rsidR="009924F1" w:rsidRDefault="009924F1">
      <w:pPr>
        <w:pStyle w:val="Index1"/>
        <w:tabs>
          <w:tab w:val="right" w:pos="5030"/>
        </w:tabs>
        <w:rPr>
          <w:noProof/>
        </w:rPr>
      </w:pPr>
      <w:r>
        <w:rPr>
          <w:noProof/>
        </w:rPr>
        <w:t>OneDrive for Business Plan 2, 75</w:t>
      </w:r>
    </w:p>
    <w:p w:rsidR="009924F1" w:rsidRDefault="009924F1">
      <w:pPr>
        <w:pStyle w:val="Index1"/>
        <w:tabs>
          <w:tab w:val="right" w:pos="5030"/>
        </w:tabs>
        <w:rPr>
          <w:noProof/>
        </w:rPr>
      </w:pPr>
      <w:r>
        <w:rPr>
          <w:noProof/>
        </w:rPr>
        <w:t xml:space="preserve">OneDrive for Business </w:t>
      </w:r>
      <w:r>
        <w:rPr>
          <w:rFonts w:ascii="SimSun" w:hAnsi="SimSun" w:cs="SimSun" w:hint="eastAsia"/>
          <w:noProof/>
        </w:rPr>
        <w:t>计划</w:t>
      </w:r>
      <w:r>
        <w:rPr>
          <w:noProof/>
        </w:rPr>
        <w:t xml:space="preserve"> 1, 75</w:t>
      </w:r>
    </w:p>
    <w:p w:rsidR="009924F1" w:rsidRDefault="009924F1">
      <w:pPr>
        <w:pStyle w:val="Index1"/>
        <w:tabs>
          <w:tab w:val="right" w:pos="5030"/>
        </w:tabs>
        <w:rPr>
          <w:noProof/>
        </w:rPr>
      </w:pPr>
      <w:r>
        <w:rPr>
          <w:noProof/>
        </w:rPr>
        <w:t>Operations Management Suite Datacenter Edition Add-on, 62</w:t>
      </w:r>
    </w:p>
    <w:p w:rsidR="009924F1" w:rsidRDefault="009924F1">
      <w:pPr>
        <w:pStyle w:val="Index1"/>
        <w:tabs>
          <w:tab w:val="right" w:pos="5030"/>
        </w:tabs>
        <w:rPr>
          <w:noProof/>
        </w:rPr>
      </w:pPr>
      <w:r>
        <w:rPr>
          <w:noProof/>
        </w:rPr>
        <w:t>Operations Management Suite Standard Edition Add-on, 62</w:t>
      </w:r>
    </w:p>
    <w:p w:rsidR="009924F1" w:rsidRDefault="009924F1">
      <w:pPr>
        <w:pStyle w:val="Index1"/>
        <w:tabs>
          <w:tab w:val="right" w:pos="5030"/>
        </w:tabs>
        <w:rPr>
          <w:noProof/>
        </w:rPr>
      </w:pPr>
      <w:r>
        <w:rPr>
          <w:noProof/>
        </w:rPr>
        <w:t>Outlook 2016, 25</w:t>
      </w:r>
    </w:p>
    <w:p w:rsidR="009924F1" w:rsidRDefault="009924F1">
      <w:pPr>
        <w:pStyle w:val="Index1"/>
        <w:tabs>
          <w:tab w:val="right" w:pos="5030"/>
        </w:tabs>
        <w:rPr>
          <w:noProof/>
        </w:rPr>
      </w:pPr>
      <w:r>
        <w:rPr>
          <w:noProof/>
        </w:rPr>
        <w:t>Outlook 2016 for Mac, 27</w:t>
      </w:r>
    </w:p>
    <w:p w:rsidR="009924F1" w:rsidRDefault="009924F1">
      <w:pPr>
        <w:pStyle w:val="Index1"/>
        <w:tabs>
          <w:tab w:val="right" w:pos="5030"/>
        </w:tabs>
        <w:rPr>
          <w:noProof/>
        </w:rPr>
      </w:pPr>
      <w:r>
        <w:rPr>
          <w:noProof/>
        </w:rPr>
        <w:t>Parature Enterprise, 68</w:t>
      </w:r>
    </w:p>
    <w:p w:rsidR="009924F1" w:rsidRDefault="009924F1">
      <w:pPr>
        <w:pStyle w:val="Index1"/>
        <w:tabs>
          <w:tab w:val="right" w:pos="5030"/>
        </w:tabs>
        <w:rPr>
          <w:noProof/>
        </w:rPr>
      </w:pPr>
      <w:r>
        <w:rPr>
          <w:noProof/>
        </w:rPr>
        <w:t xml:space="preserve">Parature </w:t>
      </w:r>
      <w:r>
        <w:rPr>
          <w:rFonts w:ascii="SimSun" w:hAnsi="SimSun" w:cs="SimSun" w:hint="eastAsia"/>
          <w:noProof/>
        </w:rPr>
        <w:t>增强支持</w:t>
      </w:r>
      <w:r>
        <w:rPr>
          <w:noProof/>
        </w:rPr>
        <w:t>, 68</w:t>
      </w:r>
    </w:p>
    <w:p w:rsidR="009924F1" w:rsidRDefault="009924F1">
      <w:pPr>
        <w:pStyle w:val="Index1"/>
        <w:tabs>
          <w:tab w:val="right" w:pos="5030"/>
        </w:tabs>
        <w:rPr>
          <w:noProof/>
        </w:rPr>
      </w:pPr>
      <w:r>
        <w:rPr>
          <w:noProof/>
        </w:rPr>
        <w:t xml:space="preserve">Parature </w:t>
      </w:r>
      <w:r>
        <w:rPr>
          <w:rFonts w:ascii="SimSun" w:hAnsi="SimSun" w:cs="SimSun" w:hint="eastAsia"/>
          <w:noProof/>
        </w:rPr>
        <w:t>直接专业支持</w:t>
      </w:r>
      <w:r>
        <w:rPr>
          <w:noProof/>
        </w:rPr>
        <w:t>, 68</w:t>
      </w:r>
    </w:p>
    <w:p w:rsidR="009924F1" w:rsidRDefault="009924F1">
      <w:pPr>
        <w:pStyle w:val="Index1"/>
        <w:tabs>
          <w:tab w:val="right" w:pos="5030"/>
        </w:tabs>
        <w:rPr>
          <w:noProof/>
        </w:rPr>
      </w:pPr>
      <w:r>
        <w:rPr>
          <w:noProof/>
        </w:rPr>
        <w:t xml:space="preserve">Parature </w:t>
      </w:r>
      <w:r>
        <w:rPr>
          <w:rFonts w:ascii="SimSun" w:hAnsi="SimSun" w:cs="SimSun" w:hint="eastAsia"/>
          <w:noProof/>
        </w:rPr>
        <w:t>附加文件存储</w:t>
      </w:r>
      <w:r>
        <w:rPr>
          <w:noProof/>
        </w:rPr>
        <w:t>, 68</w:t>
      </w:r>
    </w:p>
    <w:p w:rsidR="009924F1" w:rsidRDefault="009924F1">
      <w:pPr>
        <w:pStyle w:val="Index1"/>
        <w:tabs>
          <w:tab w:val="right" w:pos="5030"/>
        </w:tabs>
        <w:rPr>
          <w:noProof/>
        </w:rPr>
      </w:pPr>
      <w:r>
        <w:rPr>
          <w:noProof/>
        </w:rPr>
        <w:t xml:space="preserve">Parature </w:t>
      </w:r>
      <w:r>
        <w:rPr>
          <w:rFonts w:ascii="SimSun" w:hAnsi="SimSun" w:cs="SimSun" w:hint="eastAsia"/>
          <w:noProof/>
        </w:rPr>
        <w:t>附加记录</w:t>
      </w:r>
      <w:r>
        <w:rPr>
          <w:noProof/>
        </w:rPr>
        <w:t>, 68</w:t>
      </w:r>
    </w:p>
    <w:p w:rsidR="009924F1" w:rsidRDefault="009924F1">
      <w:pPr>
        <w:pStyle w:val="Index1"/>
        <w:tabs>
          <w:tab w:val="right" w:pos="5030"/>
        </w:tabs>
        <w:rPr>
          <w:noProof/>
        </w:rPr>
      </w:pPr>
      <w:r>
        <w:rPr>
          <w:noProof/>
        </w:rPr>
        <w:t xml:space="preserve">Parature </w:t>
      </w:r>
      <w:r>
        <w:rPr>
          <w:rFonts w:ascii="SimSun" w:hAnsi="SimSun" w:cs="SimSun" w:hint="eastAsia"/>
          <w:noProof/>
        </w:rPr>
        <w:t>附加部门</w:t>
      </w:r>
      <w:r>
        <w:rPr>
          <w:noProof/>
        </w:rPr>
        <w:t>, 68</w:t>
      </w:r>
    </w:p>
    <w:p w:rsidR="009924F1" w:rsidRDefault="009924F1">
      <w:pPr>
        <w:pStyle w:val="Index1"/>
        <w:tabs>
          <w:tab w:val="right" w:pos="5030"/>
        </w:tabs>
        <w:rPr>
          <w:noProof/>
        </w:rPr>
      </w:pPr>
      <w:r>
        <w:rPr>
          <w:noProof/>
        </w:rPr>
        <w:t xml:space="preserve">Parature </w:t>
      </w:r>
      <w:r>
        <w:rPr>
          <w:rFonts w:ascii="SimSun" w:hAnsi="SimSun" w:cs="SimSun" w:hint="eastAsia"/>
          <w:noProof/>
        </w:rPr>
        <w:t>附加页面视图</w:t>
      </w:r>
      <w:r>
        <w:rPr>
          <w:noProof/>
        </w:rPr>
        <w:t>, 68</w:t>
      </w:r>
    </w:p>
    <w:p w:rsidR="009924F1" w:rsidRDefault="009924F1">
      <w:pPr>
        <w:pStyle w:val="Index1"/>
        <w:tabs>
          <w:tab w:val="right" w:pos="5030"/>
        </w:tabs>
        <w:rPr>
          <w:noProof/>
        </w:rPr>
      </w:pPr>
      <w:r>
        <w:rPr>
          <w:noProof/>
        </w:rPr>
        <w:t>Power BI Pro, 78</w:t>
      </w:r>
    </w:p>
    <w:p w:rsidR="009924F1" w:rsidRDefault="009924F1">
      <w:pPr>
        <w:pStyle w:val="Index1"/>
        <w:tabs>
          <w:tab w:val="right" w:pos="5030"/>
        </w:tabs>
        <w:rPr>
          <w:noProof/>
        </w:rPr>
      </w:pPr>
      <w:r>
        <w:rPr>
          <w:noProof/>
        </w:rPr>
        <w:t>Power BI Pro A, 78</w:t>
      </w:r>
    </w:p>
    <w:p w:rsidR="009924F1" w:rsidRDefault="009924F1">
      <w:pPr>
        <w:pStyle w:val="Index1"/>
        <w:tabs>
          <w:tab w:val="right" w:pos="5030"/>
        </w:tabs>
        <w:rPr>
          <w:noProof/>
        </w:rPr>
      </w:pPr>
      <w:r>
        <w:rPr>
          <w:noProof/>
        </w:rPr>
        <w:t>PowerPoint 2016, 25</w:t>
      </w:r>
    </w:p>
    <w:p w:rsidR="009924F1" w:rsidRDefault="009924F1">
      <w:pPr>
        <w:pStyle w:val="Index1"/>
        <w:tabs>
          <w:tab w:val="right" w:pos="5030"/>
        </w:tabs>
        <w:rPr>
          <w:noProof/>
        </w:rPr>
      </w:pPr>
      <w:r>
        <w:rPr>
          <w:noProof/>
        </w:rPr>
        <w:t>PowerPoint 2016 for Mac, 27</w:t>
      </w:r>
    </w:p>
    <w:p w:rsidR="009924F1" w:rsidRDefault="009924F1">
      <w:pPr>
        <w:pStyle w:val="Index1"/>
        <w:tabs>
          <w:tab w:val="right" w:pos="5030"/>
        </w:tabs>
        <w:rPr>
          <w:noProof/>
        </w:rPr>
      </w:pPr>
      <w:r>
        <w:rPr>
          <w:noProof/>
        </w:rPr>
        <w:t>Project 2010, 29</w:t>
      </w:r>
    </w:p>
    <w:p w:rsidR="009924F1" w:rsidRDefault="009924F1">
      <w:pPr>
        <w:pStyle w:val="Index1"/>
        <w:tabs>
          <w:tab w:val="right" w:pos="5030"/>
        </w:tabs>
        <w:rPr>
          <w:noProof/>
        </w:rPr>
      </w:pPr>
      <w:r>
        <w:rPr>
          <w:noProof/>
        </w:rPr>
        <w:t>Project Lite, 29, 75</w:t>
      </w:r>
    </w:p>
    <w:p w:rsidR="009924F1" w:rsidRDefault="009924F1">
      <w:pPr>
        <w:pStyle w:val="Index1"/>
        <w:tabs>
          <w:tab w:val="right" w:pos="5030"/>
        </w:tabs>
        <w:rPr>
          <w:noProof/>
        </w:rPr>
      </w:pPr>
      <w:r>
        <w:rPr>
          <w:noProof/>
        </w:rPr>
        <w:t>Project Online, 29, 75</w:t>
      </w:r>
    </w:p>
    <w:p w:rsidR="009924F1" w:rsidRDefault="009924F1">
      <w:pPr>
        <w:pStyle w:val="Index1"/>
        <w:tabs>
          <w:tab w:val="right" w:pos="5030"/>
        </w:tabs>
        <w:rPr>
          <w:noProof/>
        </w:rPr>
      </w:pPr>
      <w:r>
        <w:rPr>
          <w:noProof/>
        </w:rPr>
        <w:t>Project Online with Project Pro for Office 365</w:t>
      </w:r>
      <w:r>
        <w:rPr>
          <w:rFonts w:ascii="SimSun" w:hAnsi="SimSun" w:cs="SimSun" w:hint="eastAsia"/>
          <w:noProof/>
        </w:rPr>
        <w:t>（来自软件保障）</w:t>
      </w:r>
      <w:r>
        <w:rPr>
          <w:noProof/>
        </w:rPr>
        <w:t>, 68</w:t>
      </w:r>
    </w:p>
    <w:p w:rsidR="009924F1" w:rsidRDefault="009924F1">
      <w:pPr>
        <w:pStyle w:val="Index1"/>
        <w:tabs>
          <w:tab w:val="right" w:pos="5030"/>
        </w:tabs>
        <w:rPr>
          <w:noProof/>
        </w:rPr>
      </w:pPr>
      <w:r>
        <w:rPr>
          <w:noProof/>
        </w:rPr>
        <w:t>Project Pro for Office 365, 29, 68</w:t>
      </w:r>
    </w:p>
    <w:p w:rsidR="009924F1" w:rsidRDefault="009924F1">
      <w:pPr>
        <w:pStyle w:val="Index1"/>
        <w:tabs>
          <w:tab w:val="right" w:pos="5030"/>
        </w:tabs>
        <w:rPr>
          <w:noProof/>
        </w:rPr>
      </w:pPr>
      <w:r>
        <w:rPr>
          <w:noProof/>
        </w:rPr>
        <w:t>Project Pro for Office 365</w:t>
      </w:r>
      <w:r>
        <w:rPr>
          <w:rFonts w:ascii="SimSun" w:hAnsi="SimSun" w:cs="SimSun" w:hint="eastAsia"/>
          <w:noProof/>
        </w:rPr>
        <w:t>（来自软件保障）</w:t>
      </w:r>
      <w:r>
        <w:rPr>
          <w:noProof/>
        </w:rPr>
        <w:t>, 68</w:t>
      </w:r>
    </w:p>
    <w:p w:rsidR="009924F1" w:rsidRDefault="009924F1">
      <w:pPr>
        <w:pStyle w:val="Index1"/>
        <w:tabs>
          <w:tab w:val="right" w:pos="5030"/>
        </w:tabs>
        <w:rPr>
          <w:noProof/>
        </w:rPr>
      </w:pPr>
      <w:r>
        <w:rPr>
          <w:noProof/>
        </w:rPr>
        <w:t>Project Professional, 69, 97</w:t>
      </w:r>
    </w:p>
    <w:p w:rsidR="009924F1" w:rsidRDefault="009924F1">
      <w:pPr>
        <w:pStyle w:val="Index1"/>
        <w:tabs>
          <w:tab w:val="right" w:pos="5030"/>
        </w:tabs>
        <w:rPr>
          <w:noProof/>
        </w:rPr>
      </w:pPr>
      <w:r>
        <w:rPr>
          <w:noProof/>
        </w:rPr>
        <w:t>Project Professional 2016, 25</w:t>
      </w:r>
    </w:p>
    <w:p w:rsidR="009924F1" w:rsidRDefault="009924F1">
      <w:pPr>
        <w:pStyle w:val="Index1"/>
        <w:tabs>
          <w:tab w:val="right" w:pos="5030"/>
        </w:tabs>
        <w:rPr>
          <w:noProof/>
        </w:rPr>
      </w:pPr>
      <w:r>
        <w:rPr>
          <w:noProof/>
        </w:rPr>
        <w:t>Project Server 2013, 29</w:t>
      </w:r>
    </w:p>
    <w:p w:rsidR="009924F1" w:rsidRDefault="009924F1">
      <w:pPr>
        <w:pStyle w:val="Index1"/>
        <w:tabs>
          <w:tab w:val="right" w:pos="5030"/>
        </w:tabs>
        <w:rPr>
          <w:noProof/>
        </w:rPr>
      </w:pPr>
      <w:r>
        <w:rPr>
          <w:noProof/>
        </w:rPr>
        <w:t>Project Server 2013 CAL, 29</w:t>
      </w:r>
    </w:p>
    <w:p w:rsidR="009924F1" w:rsidRDefault="009924F1">
      <w:pPr>
        <w:pStyle w:val="Index1"/>
        <w:tabs>
          <w:tab w:val="right" w:pos="5030"/>
        </w:tabs>
        <w:rPr>
          <w:noProof/>
        </w:rPr>
      </w:pPr>
      <w:r>
        <w:rPr>
          <w:noProof/>
        </w:rPr>
        <w:t xml:space="preserve">Project Server 2016 </w:t>
      </w:r>
      <w:r>
        <w:rPr>
          <w:rFonts w:ascii="SimSun" w:hAnsi="SimSun" w:cs="SimSun" w:hint="eastAsia"/>
          <w:noProof/>
        </w:rPr>
        <w:t>设备</w:t>
      </w:r>
      <w:r>
        <w:rPr>
          <w:noProof/>
        </w:rPr>
        <w:t xml:space="preserve"> CAL, 26</w:t>
      </w:r>
    </w:p>
    <w:p w:rsidR="009924F1" w:rsidRDefault="009924F1">
      <w:pPr>
        <w:pStyle w:val="Index1"/>
        <w:tabs>
          <w:tab w:val="right" w:pos="5030"/>
        </w:tabs>
        <w:rPr>
          <w:noProof/>
        </w:rPr>
      </w:pPr>
      <w:r>
        <w:rPr>
          <w:noProof/>
        </w:rPr>
        <w:t>Project Standard, 90, 97</w:t>
      </w:r>
    </w:p>
    <w:p w:rsidR="009924F1" w:rsidRDefault="009924F1">
      <w:pPr>
        <w:pStyle w:val="Index1"/>
        <w:tabs>
          <w:tab w:val="right" w:pos="5030"/>
        </w:tabs>
        <w:rPr>
          <w:noProof/>
        </w:rPr>
      </w:pPr>
      <w:r>
        <w:rPr>
          <w:noProof/>
        </w:rPr>
        <w:t>Project Standard 2016, 25</w:t>
      </w:r>
    </w:p>
    <w:p w:rsidR="009924F1" w:rsidRDefault="009924F1">
      <w:pPr>
        <w:pStyle w:val="Index1"/>
        <w:tabs>
          <w:tab w:val="right" w:pos="5030"/>
        </w:tabs>
        <w:rPr>
          <w:noProof/>
        </w:rPr>
      </w:pPr>
      <w:r>
        <w:rPr>
          <w:noProof/>
        </w:rPr>
        <w:t>Publisher 2016, 25</w:t>
      </w:r>
    </w:p>
    <w:p w:rsidR="009924F1" w:rsidRDefault="009924F1">
      <w:pPr>
        <w:pStyle w:val="Index1"/>
        <w:tabs>
          <w:tab w:val="right" w:pos="5030"/>
        </w:tabs>
        <w:rPr>
          <w:noProof/>
        </w:rPr>
      </w:pPr>
      <w:r>
        <w:rPr>
          <w:noProof/>
        </w:rPr>
        <w:t>SharePoint Online, 90</w:t>
      </w:r>
    </w:p>
    <w:p w:rsidR="009924F1" w:rsidRDefault="009924F1">
      <w:pPr>
        <w:pStyle w:val="Index1"/>
        <w:tabs>
          <w:tab w:val="right" w:pos="5030"/>
        </w:tabs>
        <w:rPr>
          <w:noProof/>
        </w:rPr>
      </w:pPr>
      <w:r>
        <w:rPr>
          <w:noProof/>
        </w:rPr>
        <w:t xml:space="preserve">SharePoint Online Plan 1 </w:t>
      </w:r>
      <w:r>
        <w:rPr>
          <w:rFonts w:ascii="SimSun" w:hAnsi="SimSun" w:cs="SimSun" w:hint="eastAsia"/>
          <w:noProof/>
        </w:rPr>
        <w:t>或</w:t>
      </w:r>
      <w:r>
        <w:rPr>
          <w:noProof/>
        </w:rPr>
        <w:t xml:space="preserve"> 2, 30</w:t>
      </w:r>
    </w:p>
    <w:p w:rsidR="009924F1" w:rsidRDefault="009924F1">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1, 75</w:t>
      </w:r>
    </w:p>
    <w:p w:rsidR="009924F1" w:rsidRDefault="009924F1">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1 </w:t>
      </w:r>
      <w:r>
        <w:rPr>
          <w:rFonts w:ascii="SimSun" w:hAnsi="SimSun" w:cs="SimSun" w:hint="eastAsia"/>
          <w:noProof/>
        </w:rPr>
        <w:t>附加</w:t>
      </w:r>
      <w:r>
        <w:rPr>
          <w:noProof/>
        </w:rPr>
        <w:t>, 75</w:t>
      </w:r>
    </w:p>
    <w:p w:rsidR="009924F1" w:rsidRDefault="009924F1">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2, 30, 75</w:t>
      </w:r>
    </w:p>
    <w:p w:rsidR="009924F1" w:rsidRDefault="009924F1">
      <w:pPr>
        <w:pStyle w:val="Index1"/>
        <w:tabs>
          <w:tab w:val="right" w:pos="5030"/>
        </w:tabs>
        <w:rPr>
          <w:noProof/>
        </w:rPr>
      </w:pPr>
      <w:r>
        <w:rPr>
          <w:noProof/>
        </w:rPr>
        <w:t>SharePoint Server, 95</w:t>
      </w:r>
    </w:p>
    <w:p w:rsidR="009924F1" w:rsidRDefault="009924F1">
      <w:pPr>
        <w:pStyle w:val="Index1"/>
        <w:tabs>
          <w:tab w:val="right" w:pos="5030"/>
        </w:tabs>
        <w:rPr>
          <w:noProof/>
        </w:rPr>
      </w:pPr>
      <w:r>
        <w:rPr>
          <w:noProof/>
        </w:rPr>
        <w:t>SharePoint Server 2010, 30</w:t>
      </w:r>
    </w:p>
    <w:p w:rsidR="009924F1" w:rsidRDefault="009924F1">
      <w:pPr>
        <w:pStyle w:val="Index1"/>
        <w:tabs>
          <w:tab w:val="right" w:pos="5030"/>
        </w:tabs>
        <w:rPr>
          <w:noProof/>
        </w:rPr>
      </w:pPr>
      <w:r>
        <w:rPr>
          <w:noProof/>
        </w:rPr>
        <w:t>SharePoint Server 2013, 30</w:t>
      </w:r>
    </w:p>
    <w:p w:rsidR="009924F1" w:rsidRDefault="009924F1">
      <w:pPr>
        <w:pStyle w:val="Index1"/>
        <w:tabs>
          <w:tab w:val="right" w:pos="5030"/>
        </w:tabs>
        <w:rPr>
          <w:noProof/>
        </w:rPr>
      </w:pPr>
      <w:r>
        <w:rPr>
          <w:noProof/>
        </w:rPr>
        <w:t>SharePoint Server 2013 Enterprise CAL, 30</w:t>
      </w:r>
    </w:p>
    <w:p w:rsidR="009924F1" w:rsidRDefault="009924F1">
      <w:pPr>
        <w:pStyle w:val="Index1"/>
        <w:tabs>
          <w:tab w:val="right" w:pos="5030"/>
        </w:tabs>
        <w:rPr>
          <w:noProof/>
        </w:rPr>
      </w:pPr>
      <w:r>
        <w:rPr>
          <w:noProof/>
        </w:rPr>
        <w:t>SharePoint Server 2013 Standard CAL, 30</w:t>
      </w:r>
    </w:p>
    <w:p w:rsidR="009924F1" w:rsidRDefault="009924F1">
      <w:pPr>
        <w:pStyle w:val="Index1"/>
        <w:tabs>
          <w:tab w:val="right" w:pos="5030"/>
        </w:tabs>
        <w:rPr>
          <w:noProof/>
        </w:rPr>
      </w:pPr>
      <w:r>
        <w:rPr>
          <w:noProof/>
        </w:rPr>
        <w:t>Skype for Business 2016, 25</w:t>
      </w:r>
    </w:p>
    <w:p w:rsidR="009924F1" w:rsidRDefault="009924F1">
      <w:pPr>
        <w:pStyle w:val="Index1"/>
        <w:tabs>
          <w:tab w:val="right" w:pos="5030"/>
        </w:tabs>
        <w:rPr>
          <w:noProof/>
        </w:rPr>
      </w:pPr>
      <w:r>
        <w:rPr>
          <w:noProof/>
        </w:rPr>
        <w:t xml:space="preserve">Skype for Business Online PSTN </w:t>
      </w:r>
      <w:r>
        <w:rPr>
          <w:rFonts w:ascii="SimSun" w:hAnsi="SimSun" w:cs="SimSun" w:hint="eastAsia"/>
          <w:noProof/>
        </w:rPr>
        <w:t>会议</w:t>
      </w:r>
      <w:r>
        <w:rPr>
          <w:noProof/>
        </w:rPr>
        <w:t>, 76</w:t>
      </w:r>
    </w:p>
    <w:p w:rsidR="009924F1" w:rsidRDefault="009924F1">
      <w:pPr>
        <w:pStyle w:val="Index1"/>
        <w:tabs>
          <w:tab w:val="right" w:pos="5030"/>
        </w:tabs>
        <w:rPr>
          <w:noProof/>
        </w:rPr>
      </w:pPr>
      <w:r>
        <w:rPr>
          <w:noProof/>
        </w:rPr>
        <w:t xml:space="preserve">Skype for Business Online PSTN </w:t>
      </w:r>
      <w:r>
        <w:rPr>
          <w:rFonts w:ascii="SimSun" w:hAnsi="SimSun" w:cs="SimSun" w:hint="eastAsia"/>
          <w:noProof/>
        </w:rPr>
        <w:t>通话</w:t>
      </w:r>
      <w:r>
        <w:rPr>
          <w:noProof/>
        </w:rPr>
        <w:t>, 76</w:t>
      </w:r>
    </w:p>
    <w:p w:rsidR="009924F1" w:rsidRDefault="009924F1">
      <w:pPr>
        <w:pStyle w:val="Index1"/>
        <w:tabs>
          <w:tab w:val="right" w:pos="5030"/>
        </w:tabs>
        <w:rPr>
          <w:noProof/>
        </w:rPr>
      </w:pPr>
      <w:r>
        <w:rPr>
          <w:noProof/>
        </w:rPr>
        <w:t xml:space="preserve">Skype for Business Online </w:t>
      </w:r>
      <w:r>
        <w:rPr>
          <w:rFonts w:ascii="SimSun" w:hAnsi="SimSun" w:cs="SimSun" w:hint="eastAsia"/>
          <w:noProof/>
        </w:rPr>
        <w:t>云</w:t>
      </w:r>
      <w:r>
        <w:rPr>
          <w:noProof/>
        </w:rPr>
        <w:t xml:space="preserve"> PBX, 76</w:t>
      </w:r>
    </w:p>
    <w:p w:rsidR="009924F1" w:rsidRDefault="009924F1">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1, 31, 76</w:t>
      </w:r>
    </w:p>
    <w:p w:rsidR="009924F1" w:rsidRDefault="009924F1">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1 Add-on, 71</w:t>
      </w:r>
    </w:p>
    <w:p w:rsidR="009924F1" w:rsidRDefault="009924F1">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1 </w:t>
      </w:r>
      <w:r>
        <w:rPr>
          <w:rFonts w:ascii="SimSun" w:hAnsi="SimSun" w:cs="SimSun" w:hint="eastAsia"/>
          <w:noProof/>
        </w:rPr>
        <w:t>附加</w:t>
      </w:r>
      <w:r>
        <w:rPr>
          <w:noProof/>
        </w:rPr>
        <w:t>, 76</w:t>
      </w:r>
    </w:p>
    <w:p w:rsidR="009924F1" w:rsidRDefault="009924F1">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2, 31, 76</w:t>
      </w:r>
    </w:p>
    <w:p w:rsidR="009924F1" w:rsidRDefault="009924F1">
      <w:pPr>
        <w:pStyle w:val="Index1"/>
        <w:tabs>
          <w:tab w:val="right" w:pos="5030"/>
        </w:tabs>
        <w:rPr>
          <w:noProof/>
        </w:rPr>
      </w:pPr>
      <w:r>
        <w:rPr>
          <w:noProof/>
        </w:rPr>
        <w:t>Skype for Business Plus CAL, 76</w:t>
      </w:r>
    </w:p>
    <w:p w:rsidR="009924F1" w:rsidRDefault="009924F1">
      <w:pPr>
        <w:pStyle w:val="Index1"/>
        <w:tabs>
          <w:tab w:val="right" w:pos="5030"/>
        </w:tabs>
        <w:rPr>
          <w:noProof/>
        </w:rPr>
      </w:pPr>
      <w:r>
        <w:rPr>
          <w:noProof/>
        </w:rPr>
        <w:t>Skype for Business Server 2015, 31</w:t>
      </w:r>
    </w:p>
    <w:p w:rsidR="009924F1" w:rsidRDefault="009924F1">
      <w:pPr>
        <w:pStyle w:val="Index1"/>
        <w:tabs>
          <w:tab w:val="right" w:pos="5030"/>
        </w:tabs>
        <w:rPr>
          <w:noProof/>
        </w:rPr>
      </w:pPr>
      <w:r>
        <w:rPr>
          <w:noProof/>
        </w:rPr>
        <w:t>Skype for Business Server 2015 Enterprise CAL, 31</w:t>
      </w:r>
    </w:p>
    <w:p w:rsidR="009924F1" w:rsidRDefault="009924F1">
      <w:pPr>
        <w:pStyle w:val="Index1"/>
        <w:tabs>
          <w:tab w:val="right" w:pos="5030"/>
        </w:tabs>
        <w:rPr>
          <w:noProof/>
        </w:rPr>
      </w:pPr>
      <w:r>
        <w:rPr>
          <w:noProof/>
        </w:rPr>
        <w:t>Skype for Business Server 2015 Plus CAL, 31</w:t>
      </w:r>
    </w:p>
    <w:p w:rsidR="009924F1" w:rsidRDefault="009924F1">
      <w:pPr>
        <w:pStyle w:val="Index1"/>
        <w:tabs>
          <w:tab w:val="right" w:pos="5030"/>
        </w:tabs>
        <w:rPr>
          <w:noProof/>
        </w:rPr>
      </w:pPr>
      <w:r>
        <w:rPr>
          <w:noProof/>
        </w:rPr>
        <w:t>Skype for Business Server 2015 Standard CAL, 31</w:t>
      </w:r>
    </w:p>
    <w:p w:rsidR="009924F1" w:rsidRDefault="009924F1">
      <w:pPr>
        <w:pStyle w:val="Index1"/>
        <w:tabs>
          <w:tab w:val="right" w:pos="5030"/>
        </w:tabs>
        <w:rPr>
          <w:noProof/>
        </w:rPr>
      </w:pPr>
      <w:r>
        <w:rPr>
          <w:noProof/>
        </w:rPr>
        <w:t>SQL Parallel Data Warehouse, 90, 97</w:t>
      </w:r>
    </w:p>
    <w:p w:rsidR="009924F1" w:rsidRDefault="009924F1">
      <w:pPr>
        <w:pStyle w:val="Index1"/>
        <w:tabs>
          <w:tab w:val="right" w:pos="5030"/>
        </w:tabs>
        <w:rPr>
          <w:noProof/>
        </w:rPr>
      </w:pPr>
      <w:r>
        <w:rPr>
          <w:noProof/>
        </w:rPr>
        <w:t>SQL Server, 38, 95, 96</w:t>
      </w:r>
    </w:p>
    <w:p w:rsidR="009924F1" w:rsidRDefault="009924F1">
      <w:pPr>
        <w:pStyle w:val="Index1"/>
        <w:tabs>
          <w:tab w:val="right" w:pos="5030"/>
        </w:tabs>
        <w:rPr>
          <w:noProof/>
        </w:rPr>
      </w:pPr>
      <w:r>
        <w:rPr>
          <w:noProof/>
        </w:rPr>
        <w:t>SQL Server 2008 R2, 33</w:t>
      </w:r>
    </w:p>
    <w:p w:rsidR="009924F1" w:rsidRDefault="009924F1">
      <w:pPr>
        <w:pStyle w:val="Index1"/>
        <w:tabs>
          <w:tab w:val="right" w:pos="5030"/>
        </w:tabs>
        <w:rPr>
          <w:noProof/>
        </w:rPr>
      </w:pPr>
      <w:r>
        <w:rPr>
          <w:noProof/>
        </w:rPr>
        <w:t>SQL Server 2012, 33</w:t>
      </w:r>
    </w:p>
    <w:p w:rsidR="009924F1" w:rsidRDefault="009924F1">
      <w:pPr>
        <w:pStyle w:val="Index1"/>
        <w:tabs>
          <w:tab w:val="right" w:pos="5030"/>
        </w:tabs>
        <w:rPr>
          <w:noProof/>
        </w:rPr>
      </w:pPr>
      <w:r>
        <w:rPr>
          <w:noProof/>
        </w:rPr>
        <w:t>SQL Server 2012 Parallel Data Warehouse (PDW), 34</w:t>
      </w:r>
    </w:p>
    <w:p w:rsidR="009924F1" w:rsidRDefault="009924F1">
      <w:pPr>
        <w:pStyle w:val="Index1"/>
        <w:tabs>
          <w:tab w:val="right" w:pos="5030"/>
        </w:tabs>
        <w:rPr>
          <w:noProof/>
        </w:rPr>
      </w:pPr>
      <w:r>
        <w:rPr>
          <w:noProof/>
        </w:rPr>
        <w:t xml:space="preserve">SQL Server 2012 </w:t>
      </w:r>
      <w:r>
        <w:rPr>
          <w:rFonts w:ascii="SimSun" w:hAnsi="SimSun" w:cs="SimSun" w:hint="eastAsia"/>
          <w:noProof/>
        </w:rPr>
        <w:t>并行数据仓库开发人员</w:t>
      </w:r>
      <w:r>
        <w:rPr>
          <w:noProof/>
        </w:rPr>
        <w:t>, 33</w:t>
      </w:r>
    </w:p>
    <w:p w:rsidR="009924F1" w:rsidRDefault="009924F1">
      <w:pPr>
        <w:pStyle w:val="Index1"/>
        <w:tabs>
          <w:tab w:val="right" w:pos="5030"/>
        </w:tabs>
        <w:rPr>
          <w:noProof/>
        </w:rPr>
      </w:pPr>
      <w:r>
        <w:rPr>
          <w:noProof/>
        </w:rPr>
        <w:t>SQL Server 2014 Business Intelligence, 33</w:t>
      </w:r>
    </w:p>
    <w:p w:rsidR="009924F1" w:rsidRDefault="009924F1">
      <w:pPr>
        <w:pStyle w:val="Index1"/>
        <w:tabs>
          <w:tab w:val="right" w:pos="5030"/>
        </w:tabs>
        <w:rPr>
          <w:noProof/>
        </w:rPr>
      </w:pPr>
      <w:r>
        <w:rPr>
          <w:noProof/>
        </w:rPr>
        <w:t>SQL Server 2014 CAL, 33</w:t>
      </w:r>
    </w:p>
    <w:p w:rsidR="009924F1" w:rsidRDefault="009924F1">
      <w:pPr>
        <w:pStyle w:val="Index1"/>
        <w:tabs>
          <w:tab w:val="right" w:pos="5030"/>
        </w:tabs>
        <w:rPr>
          <w:noProof/>
        </w:rPr>
      </w:pPr>
      <w:r>
        <w:rPr>
          <w:noProof/>
        </w:rPr>
        <w:t>SQL Server 2014 Developer, 33</w:t>
      </w:r>
    </w:p>
    <w:p w:rsidR="009924F1" w:rsidRDefault="009924F1">
      <w:pPr>
        <w:pStyle w:val="Index1"/>
        <w:tabs>
          <w:tab w:val="right" w:pos="5030"/>
        </w:tabs>
        <w:rPr>
          <w:noProof/>
        </w:rPr>
      </w:pPr>
      <w:r>
        <w:rPr>
          <w:noProof/>
        </w:rPr>
        <w:t>SQL Server 2014 Enterprise, 33, 34</w:t>
      </w:r>
    </w:p>
    <w:p w:rsidR="009924F1" w:rsidRDefault="009924F1">
      <w:pPr>
        <w:pStyle w:val="Index1"/>
        <w:tabs>
          <w:tab w:val="right" w:pos="5030"/>
        </w:tabs>
        <w:rPr>
          <w:noProof/>
        </w:rPr>
      </w:pPr>
      <w:r>
        <w:rPr>
          <w:noProof/>
        </w:rPr>
        <w:t>SQL Server 2014 Enterprise Core, 33</w:t>
      </w:r>
    </w:p>
    <w:p w:rsidR="009924F1" w:rsidRDefault="009924F1">
      <w:pPr>
        <w:pStyle w:val="Index1"/>
        <w:tabs>
          <w:tab w:val="right" w:pos="5030"/>
        </w:tabs>
        <w:rPr>
          <w:noProof/>
        </w:rPr>
      </w:pPr>
      <w:r>
        <w:rPr>
          <w:noProof/>
        </w:rPr>
        <w:t>SQL Server 2014 Standard, 33</w:t>
      </w:r>
    </w:p>
    <w:p w:rsidR="009924F1" w:rsidRDefault="009924F1">
      <w:pPr>
        <w:pStyle w:val="Index1"/>
        <w:tabs>
          <w:tab w:val="right" w:pos="5030"/>
        </w:tabs>
        <w:rPr>
          <w:noProof/>
        </w:rPr>
      </w:pPr>
      <w:r>
        <w:rPr>
          <w:noProof/>
        </w:rPr>
        <w:t>SQL Server 2014 Standard Core, 33</w:t>
      </w:r>
    </w:p>
    <w:p w:rsidR="009924F1" w:rsidRDefault="009924F1">
      <w:pPr>
        <w:pStyle w:val="Index1"/>
        <w:tabs>
          <w:tab w:val="right" w:pos="5030"/>
        </w:tabs>
        <w:rPr>
          <w:noProof/>
        </w:rPr>
      </w:pPr>
      <w:r>
        <w:rPr>
          <w:noProof/>
        </w:rPr>
        <w:t>SQL Server Business Intelligence, 90, 97</w:t>
      </w:r>
    </w:p>
    <w:p w:rsidR="009924F1" w:rsidRDefault="009924F1">
      <w:pPr>
        <w:pStyle w:val="Index1"/>
        <w:tabs>
          <w:tab w:val="right" w:pos="5030"/>
        </w:tabs>
        <w:rPr>
          <w:noProof/>
        </w:rPr>
      </w:pPr>
      <w:r>
        <w:rPr>
          <w:noProof/>
        </w:rPr>
        <w:t>SQL Server Data Center, 90</w:t>
      </w:r>
    </w:p>
    <w:p w:rsidR="009924F1" w:rsidRDefault="009924F1">
      <w:pPr>
        <w:pStyle w:val="Index1"/>
        <w:tabs>
          <w:tab w:val="right" w:pos="5030"/>
        </w:tabs>
        <w:rPr>
          <w:noProof/>
        </w:rPr>
      </w:pPr>
      <w:r>
        <w:rPr>
          <w:noProof/>
        </w:rPr>
        <w:t>SQL Server Enterprise, 90, 97</w:t>
      </w:r>
    </w:p>
    <w:p w:rsidR="009924F1" w:rsidRDefault="009924F1">
      <w:pPr>
        <w:pStyle w:val="Index1"/>
        <w:tabs>
          <w:tab w:val="right" w:pos="5030"/>
        </w:tabs>
        <w:rPr>
          <w:noProof/>
        </w:rPr>
      </w:pPr>
      <w:r>
        <w:rPr>
          <w:noProof/>
        </w:rPr>
        <w:t>SQL Server Parallel Data Warehouse, 33</w:t>
      </w:r>
    </w:p>
    <w:p w:rsidR="009924F1" w:rsidRDefault="009924F1">
      <w:pPr>
        <w:pStyle w:val="Index1"/>
        <w:tabs>
          <w:tab w:val="right" w:pos="5030"/>
        </w:tabs>
        <w:rPr>
          <w:noProof/>
        </w:rPr>
      </w:pPr>
      <w:r>
        <w:rPr>
          <w:noProof/>
        </w:rPr>
        <w:t>SQL Server Standard, 90, 97</w:t>
      </w:r>
    </w:p>
    <w:p w:rsidR="009924F1" w:rsidRDefault="009924F1">
      <w:pPr>
        <w:pStyle w:val="Index1"/>
        <w:tabs>
          <w:tab w:val="right" w:pos="5030"/>
        </w:tabs>
        <w:rPr>
          <w:noProof/>
        </w:rPr>
      </w:pPr>
      <w:r>
        <w:rPr>
          <w:noProof/>
        </w:rPr>
        <w:t xml:space="preserve">SQL Server </w:t>
      </w:r>
      <w:r>
        <w:rPr>
          <w:rFonts w:ascii="SimSun" w:hAnsi="SimSun" w:cs="SimSun" w:hint="eastAsia"/>
          <w:noProof/>
        </w:rPr>
        <w:t>数据库</w:t>
      </w:r>
      <w:r>
        <w:rPr>
          <w:noProof/>
        </w:rPr>
        <w:t>, 36, 37, 43</w:t>
      </w:r>
    </w:p>
    <w:p w:rsidR="009924F1" w:rsidRDefault="009924F1">
      <w:pPr>
        <w:pStyle w:val="Index1"/>
        <w:tabs>
          <w:tab w:val="right" w:pos="5030"/>
        </w:tabs>
        <w:rPr>
          <w:noProof/>
        </w:rPr>
      </w:pPr>
      <w:r>
        <w:rPr>
          <w:noProof/>
        </w:rPr>
        <w:t xml:space="preserve">StorSimple </w:t>
      </w:r>
      <w:r>
        <w:rPr>
          <w:rFonts w:ascii="SimSun" w:hAnsi="SimSun" w:cs="SimSun" w:hint="eastAsia"/>
          <w:noProof/>
        </w:rPr>
        <w:t>标准支持</w:t>
      </w:r>
      <w:r>
        <w:rPr>
          <w:noProof/>
        </w:rPr>
        <w:t>, 63</w:t>
      </w:r>
    </w:p>
    <w:p w:rsidR="009924F1" w:rsidRDefault="009924F1">
      <w:pPr>
        <w:pStyle w:val="Index1"/>
        <w:tabs>
          <w:tab w:val="right" w:pos="5030"/>
        </w:tabs>
        <w:rPr>
          <w:noProof/>
        </w:rPr>
      </w:pPr>
      <w:r>
        <w:rPr>
          <w:noProof/>
        </w:rPr>
        <w:t xml:space="preserve">StorSimple </w:t>
      </w:r>
      <w:r>
        <w:rPr>
          <w:rFonts w:ascii="SimSun" w:hAnsi="SimSun" w:cs="SimSun" w:hint="eastAsia"/>
          <w:noProof/>
        </w:rPr>
        <w:t>标准支持到高级支持</w:t>
      </w:r>
      <w:r>
        <w:rPr>
          <w:noProof/>
        </w:rPr>
        <w:t>, 63</w:t>
      </w:r>
    </w:p>
    <w:p w:rsidR="009924F1" w:rsidRDefault="009924F1">
      <w:pPr>
        <w:pStyle w:val="Index1"/>
        <w:tabs>
          <w:tab w:val="right" w:pos="5030"/>
        </w:tabs>
        <w:rPr>
          <w:noProof/>
        </w:rPr>
      </w:pPr>
      <w:r>
        <w:rPr>
          <w:noProof/>
        </w:rPr>
        <w:t xml:space="preserve">StorSimple </w:t>
      </w:r>
      <w:r>
        <w:rPr>
          <w:rFonts w:ascii="SimSun" w:hAnsi="SimSun" w:cs="SimSun" w:hint="eastAsia"/>
          <w:noProof/>
        </w:rPr>
        <w:t>金额承诺</w:t>
      </w:r>
      <w:r>
        <w:rPr>
          <w:noProof/>
        </w:rPr>
        <w:t>, 63</w:t>
      </w:r>
    </w:p>
    <w:p w:rsidR="009924F1" w:rsidRDefault="009924F1">
      <w:pPr>
        <w:pStyle w:val="Index1"/>
        <w:tabs>
          <w:tab w:val="right" w:pos="5030"/>
        </w:tabs>
        <w:rPr>
          <w:noProof/>
        </w:rPr>
      </w:pPr>
      <w:r>
        <w:rPr>
          <w:noProof/>
        </w:rPr>
        <w:t xml:space="preserve">StorSimple </w:t>
      </w:r>
      <w:r>
        <w:rPr>
          <w:rFonts w:ascii="SimSun" w:hAnsi="SimSun" w:cs="SimSun" w:hint="eastAsia"/>
          <w:noProof/>
        </w:rPr>
        <w:t>高级支持</w:t>
      </w:r>
      <w:r>
        <w:rPr>
          <w:noProof/>
        </w:rPr>
        <w:t>, 63</w:t>
      </w:r>
    </w:p>
    <w:p w:rsidR="009924F1" w:rsidRDefault="009924F1">
      <w:pPr>
        <w:pStyle w:val="Index1"/>
        <w:tabs>
          <w:tab w:val="right" w:pos="5030"/>
        </w:tabs>
        <w:rPr>
          <w:noProof/>
        </w:rPr>
      </w:pPr>
      <w:r>
        <w:rPr>
          <w:noProof/>
        </w:rPr>
        <w:t>System Center 2012, 36, 96</w:t>
      </w:r>
    </w:p>
    <w:p w:rsidR="009924F1" w:rsidRDefault="009924F1">
      <w:pPr>
        <w:pStyle w:val="Index1"/>
        <w:tabs>
          <w:tab w:val="right" w:pos="5030"/>
        </w:tabs>
        <w:rPr>
          <w:noProof/>
        </w:rPr>
      </w:pPr>
      <w:r>
        <w:rPr>
          <w:noProof/>
        </w:rPr>
        <w:t>System Center 2012 Client Management Suite, 37</w:t>
      </w:r>
    </w:p>
    <w:p w:rsidR="009924F1" w:rsidRDefault="009924F1">
      <w:pPr>
        <w:pStyle w:val="Index1"/>
        <w:tabs>
          <w:tab w:val="right" w:pos="5030"/>
        </w:tabs>
        <w:rPr>
          <w:noProof/>
        </w:rPr>
      </w:pPr>
      <w:r>
        <w:rPr>
          <w:noProof/>
        </w:rPr>
        <w:t>System Center 2012 Configuration Manager, 38</w:t>
      </w:r>
    </w:p>
    <w:p w:rsidR="009924F1" w:rsidRDefault="009924F1">
      <w:pPr>
        <w:pStyle w:val="Index1"/>
        <w:tabs>
          <w:tab w:val="right" w:pos="5030"/>
        </w:tabs>
        <w:rPr>
          <w:noProof/>
        </w:rPr>
      </w:pPr>
      <w:r>
        <w:rPr>
          <w:noProof/>
        </w:rPr>
        <w:t xml:space="preserve">System Center 2012 Datacenter </w:t>
      </w:r>
      <w:r>
        <w:rPr>
          <w:rFonts w:ascii="SimSun" w:hAnsi="SimSun" w:cs="SimSun" w:hint="eastAsia"/>
          <w:noProof/>
        </w:rPr>
        <w:t>服务器管理许可</w:t>
      </w:r>
      <w:r>
        <w:rPr>
          <w:noProof/>
        </w:rPr>
        <w:t>, 90</w:t>
      </w:r>
    </w:p>
    <w:p w:rsidR="009924F1" w:rsidRDefault="009924F1">
      <w:pPr>
        <w:pStyle w:val="Index1"/>
        <w:tabs>
          <w:tab w:val="right" w:pos="5030"/>
        </w:tabs>
        <w:rPr>
          <w:noProof/>
        </w:rPr>
      </w:pPr>
      <w:r>
        <w:rPr>
          <w:noProof/>
        </w:rPr>
        <w:t>System Center 2012 Endpoint Protection, 39</w:t>
      </w:r>
    </w:p>
    <w:p w:rsidR="009924F1" w:rsidRDefault="009924F1">
      <w:pPr>
        <w:pStyle w:val="Index1"/>
        <w:tabs>
          <w:tab w:val="right" w:pos="5030"/>
        </w:tabs>
        <w:rPr>
          <w:noProof/>
        </w:rPr>
      </w:pPr>
      <w:r>
        <w:rPr>
          <w:noProof/>
        </w:rPr>
        <w:t>System Center 2012 R2 Client Management Suite, 37</w:t>
      </w:r>
    </w:p>
    <w:p w:rsidR="009924F1" w:rsidRDefault="009924F1">
      <w:pPr>
        <w:pStyle w:val="Index1"/>
        <w:tabs>
          <w:tab w:val="right" w:pos="5030"/>
        </w:tabs>
        <w:rPr>
          <w:noProof/>
        </w:rPr>
      </w:pPr>
      <w:r>
        <w:rPr>
          <w:noProof/>
        </w:rPr>
        <w:t xml:space="preserve">System Center 2012 R2 Configuration Manager </w:t>
      </w:r>
      <w:r>
        <w:rPr>
          <w:rFonts w:ascii="SimSun" w:hAnsi="SimSun" w:cs="SimSun" w:hint="eastAsia"/>
          <w:noProof/>
        </w:rPr>
        <w:t>客户端管理许可</w:t>
      </w:r>
      <w:r>
        <w:rPr>
          <w:noProof/>
        </w:rPr>
        <w:t>, 38</w:t>
      </w:r>
    </w:p>
    <w:p w:rsidR="009924F1" w:rsidRDefault="009924F1">
      <w:pPr>
        <w:pStyle w:val="Index1"/>
        <w:tabs>
          <w:tab w:val="right" w:pos="5030"/>
        </w:tabs>
        <w:rPr>
          <w:noProof/>
        </w:rPr>
      </w:pPr>
      <w:r>
        <w:rPr>
          <w:noProof/>
        </w:rPr>
        <w:t xml:space="preserve">System Center 2012 R2 Datacenter </w:t>
      </w:r>
      <w:r>
        <w:rPr>
          <w:rFonts w:ascii="SimSun" w:hAnsi="SimSun" w:cs="SimSun" w:hint="eastAsia"/>
          <w:noProof/>
        </w:rPr>
        <w:t>服务器管理许可</w:t>
      </w:r>
      <w:r>
        <w:rPr>
          <w:noProof/>
        </w:rPr>
        <w:t>, 36</w:t>
      </w:r>
    </w:p>
    <w:p w:rsidR="009924F1" w:rsidRDefault="009924F1">
      <w:pPr>
        <w:pStyle w:val="Index1"/>
        <w:tabs>
          <w:tab w:val="right" w:pos="5030"/>
        </w:tabs>
        <w:rPr>
          <w:noProof/>
        </w:rPr>
      </w:pPr>
      <w:r>
        <w:rPr>
          <w:noProof/>
        </w:rPr>
        <w:t>System Center 2012 R2 Endpoint Protection, 39</w:t>
      </w:r>
    </w:p>
    <w:p w:rsidR="009924F1" w:rsidRDefault="009924F1">
      <w:pPr>
        <w:pStyle w:val="Index1"/>
        <w:tabs>
          <w:tab w:val="right" w:pos="5030"/>
        </w:tabs>
        <w:rPr>
          <w:noProof/>
        </w:rPr>
      </w:pPr>
      <w:r>
        <w:rPr>
          <w:noProof/>
        </w:rPr>
        <w:t xml:space="preserve">System Center 2012 R2 Standard </w:t>
      </w:r>
      <w:r>
        <w:rPr>
          <w:rFonts w:ascii="SimSun" w:hAnsi="SimSun" w:cs="SimSun" w:hint="eastAsia"/>
          <w:noProof/>
        </w:rPr>
        <w:t>服务器管理许可</w:t>
      </w:r>
      <w:r>
        <w:rPr>
          <w:noProof/>
        </w:rPr>
        <w:t>, 36</w:t>
      </w:r>
    </w:p>
    <w:p w:rsidR="009924F1" w:rsidRDefault="009924F1">
      <w:pPr>
        <w:pStyle w:val="Index1"/>
        <w:tabs>
          <w:tab w:val="right" w:pos="5030"/>
        </w:tabs>
        <w:rPr>
          <w:noProof/>
        </w:rPr>
      </w:pPr>
      <w:r>
        <w:rPr>
          <w:noProof/>
        </w:rPr>
        <w:t xml:space="preserve">System Center 2012 Standard </w:t>
      </w:r>
      <w:r>
        <w:rPr>
          <w:rFonts w:ascii="SimSun" w:hAnsi="SimSun" w:cs="SimSun" w:hint="eastAsia"/>
          <w:noProof/>
        </w:rPr>
        <w:t>服务器管理许可</w:t>
      </w:r>
      <w:r>
        <w:rPr>
          <w:noProof/>
        </w:rPr>
        <w:t>, 90</w:t>
      </w:r>
    </w:p>
    <w:p w:rsidR="009924F1" w:rsidRDefault="009924F1">
      <w:pPr>
        <w:pStyle w:val="Index1"/>
        <w:tabs>
          <w:tab w:val="right" w:pos="5030"/>
        </w:tabs>
        <w:rPr>
          <w:noProof/>
        </w:rPr>
      </w:pPr>
      <w:r>
        <w:rPr>
          <w:noProof/>
        </w:rPr>
        <w:t>System Center Configuration Manager Server 2007 R2, 38</w:t>
      </w:r>
    </w:p>
    <w:p w:rsidR="009924F1" w:rsidRDefault="009924F1">
      <w:pPr>
        <w:pStyle w:val="Index1"/>
        <w:tabs>
          <w:tab w:val="right" w:pos="5030"/>
        </w:tabs>
        <w:rPr>
          <w:noProof/>
        </w:rPr>
      </w:pPr>
      <w:r>
        <w:rPr>
          <w:noProof/>
        </w:rPr>
        <w:t>System Center Data Protection Manager 2010, 39</w:t>
      </w:r>
    </w:p>
    <w:p w:rsidR="009924F1" w:rsidRDefault="009924F1">
      <w:pPr>
        <w:pStyle w:val="Index1"/>
        <w:tabs>
          <w:tab w:val="right" w:pos="5030"/>
        </w:tabs>
        <w:rPr>
          <w:noProof/>
        </w:rPr>
      </w:pPr>
      <w:r>
        <w:rPr>
          <w:noProof/>
        </w:rPr>
        <w:t>System Center Datacenter, 19, 95, 97</w:t>
      </w:r>
    </w:p>
    <w:p w:rsidR="009924F1" w:rsidRDefault="009924F1">
      <w:pPr>
        <w:pStyle w:val="Index1"/>
        <w:tabs>
          <w:tab w:val="right" w:pos="5030"/>
        </w:tabs>
        <w:rPr>
          <w:noProof/>
        </w:rPr>
      </w:pPr>
      <w:r>
        <w:rPr>
          <w:noProof/>
        </w:rPr>
        <w:t>System Center Operation Manager 2007 R2, 40</w:t>
      </w:r>
    </w:p>
    <w:p w:rsidR="009924F1" w:rsidRDefault="009924F1">
      <w:pPr>
        <w:pStyle w:val="Index1"/>
        <w:tabs>
          <w:tab w:val="right" w:pos="5030"/>
        </w:tabs>
        <w:rPr>
          <w:noProof/>
        </w:rPr>
      </w:pPr>
      <w:r>
        <w:rPr>
          <w:noProof/>
        </w:rPr>
        <w:t>System Center Server Management Suite, 40</w:t>
      </w:r>
    </w:p>
    <w:p w:rsidR="009924F1" w:rsidRDefault="009924F1">
      <w:pPr>
        <w:pStyle w:val="Index1"/>
        <w:tabs>
          <w:tab w:val="right" w:pos="5030"/>
        </w:tabs>
        <w:rPr>
          <w:noProof/>
        </w:rPr>
      </w:pPr>
      <w:r>
        <w:rPr>
          <w:noProof/>
        </w:rPr>
        <w:t>System Center Service Manager 2010, 40</w:t>
      </w:r>
    </w:p>
    <w:p w:rsidR="009924F1" w:rsidRDefault="009924F1">
      <w:pPr>
        <w:pStyle w:val="Index1"/>
        <w:tabs>
          <w:tab w:val="right" w:pos="5030"/>
        </w:tabs>
        <w:rPr>
          <w:noProof/>
        </w:rPr>
      </w:pPr>
      <w:r>
        <w:rPr>
          <w:noProof/>
        </w:rPr>
        <w:t>System Center Standard, 19, 95, 97</w:t>
      </w:r>
    </w:p>
    <w:p w:rsidR="009924F1" w:rsidRDefault="009924F1">
      <w:pPr>
        <w:pStyle w:val="Index1"/>
        <w:tabs>
          <w:tab w:val="right" w:pos="5030"/>
        </w:tabs>
        <w:rPr>
          <w:noProof/>
        </w:rPr>
      </w:pPr>
      <w:r>
        <w:rPr>
          <w:noProof/>
        </w:rPr>
        <w:t xml:space="preserve">System Center </w:t>
      </w:r>
      <w:r>
        <w:rPr>
          <w:rFonts w:ascii="SimSun" w:hAnsi="SimSun" w:cs="SimSun" w:hint="eastAsia"/>
          <w:noProof/>
        </w:rPr>
        <w:t>全局服务监视器</w:t>
      </w:r>
      <w:r>
        <w:rPr>
          <w:noProof/>
        </w:rPr>
        <w:t>, 37</w:t>
      </w:r>
    </w:p>
    <w:p w:rsidR="009924F1" w:rsidRDefault="009924F1">
      <w:pPr>
        <w:pStyle w:val="Index1"/>
        <w:tabs>
          <w:tab w:val="right" w:pos="5030"/>
        </w:tabs>
        <w:rPr>
          <w:noProof/>
        </w:rPr>
      </w:pPr>
      <w:r>
        <w:rPr>
          <w:noProof/>
        </w:rPr>
        <w:t>VDI, 40</w:t>
      </w:r>
    </w:p>
    <w:p w:rsidR="009924F1" w:rsidRDefault="009924F1">
      <w:pPr>
        <w:pStyle w:val="Index1"/>
        <w:tabs>
          <w:tab w:val="right" w:pos="5030"/>
        </w:tabs>
        <w:rPr>
          <w:noProof/>
        </w:rPr>
      </w:pPr>
      <w:r>
        <w:rPr>
          <w:noProof/>
        </w:rPr>
        <w:t>Visio 2016 Professional, 25</w:t>
      </w:r>
    </w:p>
    <w:p w:rsidR="009924F1" w:rsidRDefault="009924F1">
      <w:pPr>
        <w:pStyle w:val="Index1"/>
        <w:tabs>
          <w:tab w:val="right" w:pos="5030"/>
        </w:tabs>
        <w:rPr>
          <w:noProof/>
        </w:rPr>
      </w:pPr>
      <w:r>
        <w:rPr>
          <w:noProof/>
        </w:rPr>
        <w:t>Visio 2016 Standard, 25</w:t>
      </w:r>
    </w:p>
    <w:p w:rsidR="009924F1" w:rsidRDefault="009924F1">
      <w:pPr>
        <w:pStyle w:val="Index1"/>
        <w:tabs>
          <w:tab w:val="right" w:pos="5030"/>
        </w:tabs>
        <w:rPr>
          <w:noProof/>
        </w:rPr>
      </w:pPr>
      <w:r>
        <w:rPr>
          <w:noProof/>
        </w:rPr>
        <w:t>Visio Pro for Office 365, 68</w:t>
      </w:r>
    </w:p>
    <w:p w:rsidR="009924F1" w:rsidRDefault="009924F1">
      <w:pPr>
        <w:pStyle w:val="Index1"/>
        <w:tabs>
          <w:tab w:val="right" w:pos="5030"/>
        </w:tabs>
        <w:rPr>
          <w:noProof/>
        </w:rPr>
      </w:pPr>
      <w:r>
        <w:rPr>
          <w:noProof/>
        </w:rPr>
        <w:t>Visio Pro for Office 365</w:t>
      </w:r>
      <w:r>
        <w:rPr>
          <w:rFonts w:ascii="SimSun" w:hAnsi="SimSun" w:cs="SimSun" w:hint="eastAsia"/>
          <w:noProof/>
        </w:rPr>
        <w:t>（来自软件保障）</w:t>
      </w:r>
      <w:r>
        <w:rPr>
          <w:noProof/>
        </w:rPr>
        <w:t>, 68</w:t>
      </w:r>
    </w:p>
    <w:p w:rsidR="009924F1" w:rsidRDefault="009924F1">
      <w:pPr>
        <w:pStyle w:val="Index1"/>
        <w:tabs>
          <w:tab w:val="right" w:pos="5030"/>
        </w:tabs>
        <w:rPr>
          <w:noProof/>
        </w:rPr>
      </w:pPr>
      <w:r>
        <w:rPr>
          <w:noProof/>
        </w:rPr>
        <w:t>Visio Professional, 69, 97</w:t>
      </w:r>
    </w:p>
    <w:p w:rsidR="009924F1" w:rsidRDefault="009924F1">
      <w:pPr>
        <w:pStyle w:val="Index1"/>
        <w:tabs>
          <w:tab w:val="right" w:pos="5030"/>
        </w:tabs>
        <w:rPr>
          <w:noProof/>
        </w:rPr>
      </w:pPr>
      <w:r>
        <w:rPr>
          <w:noProof/>
        </w:rPr>
        <w:t>Visio Standard, 90, 97</w:t>
      </w:r>
    </w:p>
    <w:p w:rsidR="009924F1" w:rsidRDefault="009924F1">
      <w:pPr>
        <w:pStyle w:val="Index1"/>
        <w:tabs>
          <w:tab w:val="right" w:pos="5030"/>
        </w:tabs>
        <w:rPr>
          <w:noProof/>
        </w:rPr>
      </w:pPr>
      <w:r>
        <w:rPr>
          <w:noProof/>
        </w:rPr>
        <w:t>Visual Studio 2013, 41</w:t>
      </w:r>
    </w:p>
    <w:p w:rsidR="009924F1" w:rsidRDefault="009924F1">
      <w:pPr>
        <w:pStyle w:val="Index1"/>
        <w:tabs>
          <w:tab w:val="right" w:pos="5030"/>
        </w:tabs>
        <w:rPr>
          <w:noProof/>
        </w:rPr>
      </w:pPr>
      <w:r>
        <w:rPr>
          <w:noProof/>
        </w:rPr>
        <w:t>Visual Studio Enterprise 2015 with MSDN, 41</w:t>
      </w:r>
    </w:p>
    <w:p w:rsidR="009924F1" w:rsidRDefault="009924F1">
      <w:pPr>
        <w:pStyle w:val="Index1"/>
        <w:tabs>
          <w:tab w:val="right" w:pos="5030"/>
        </w:tabs>
        <w:rPr>
          <w:noProof/>
        </w:rPr>
      </w:pPr>
      <w:r>
        <w:rPr>
          <w:noProof/>
        </w:rPr>
        <w:t>Visual Studio Enterprise with MSDN, 90, 97</w:t>
      </w:r>
    </w:p>
    <w:p w:rsidR="009924F1" w:rsidRDefault="009924F1">
      <w:pPr>
        <w:pStyle w:val="Index1"/>
        <w:tabs>
          <w:tab w:val="right" w:pos="5030"/>
        </w:tabs>
        <w:rPr>
          <w:noProof/>
        </w:rPr>
      </w:pPr>
      <w:r>
        <w:rPr>
          <w:noProof/>
        </w:rPr>
        <w:t>Visual Studio Professional 2015, 41</w:t>
      </w:r>
    </w:p>
    <w:p w:rsidR="009924F1" w:rsidRDefault="009924F1">
      <w:pPr>
        <w:pStyle w:val="Index1"/>
        <w:tabs>
          <w:tab w:val="right" w:pos="5030"/>
        </w:tabs>
        <w:rPr>
          <w:noProof/>
        </w:rPr>
      </w:pPr>
      <w:r>
        <w:rPr>
          <w:noProof/>
        </w:rPr>
        <w:t>Visual Studio Professional 2015 with MSDN, 41</w:t>
      </w:r>
    </w:p>
    <w:p w:rsidR="009924F1" w:rsidRDefault="009924F1">
      <w:pPr>
        <w:pStyle w:val="Index1"/>
        <w:tabs>
          <w:tab w:val="right" w:pos="5030"/>
        </w:tabs>
        <w:rPr>
          <w:noProof/>
        </w:rPr>
      </w:pPr>
      <w:r>
        <w:rPr>
          <w:noProof/>
        </w:rPr>
        <w:t>Visual Studio Professional with MSDN, 90, 97</w:t>
      </w:r>
    </w:p>
    <w:p w:rsidR="009924F1" w:rsidRDefault="009924F1">
      <w:pPr>
        <w:pStyle w:val="Index1"/>
        <w:tabs>
          <w:tab w:val="right" w:pos="5030"/>
        </w:tabs>
        <w:rPr>
          <w:noProof/>
        </w:rPr>
      </w:pPr>
      <w:r>
        <w:rPr>
          <w:noProof/>
        </w:rPr>
        <w:t>Visual Studio Team Foundation Server 2015 CAL, 43</w:t>
      </w:r>
    </w:p>
    <w:p w:rsidR="009924F1" w:rsidRDefault="009924F1">
      <w:pPr>
        <w:pStyle w:val="Index1"/>
        <w:tabs>
          <w:tab w:val="right" w:pos="5030"/>
        </w:tabs>
        <w:rPr>
          <w:noProof/>
        </w:rPr>
      </w:pPr>
      <w:r>
        <w:rPr>
          <w:noProof/>
        </w:rPr>
        <w:t>Visual Studio Test Professional 2015 with MSDN, 41</w:t>
      </w:r>
    </w:p>
    <w:p w:rsidR="009924F1" w:rsidRDefault="009924F1">
      <w:pPr>
        <w:pStyle w:val="Index1"/>
        <w:tabs>
          <w:tab w:val="right" w:pos="5030"/>
        </w:tabs>
        <w:rPr>
          <w:noProof/>
        </w:rPr>
      </w:pPr>
      <w:r>
        <w:rPr>
          <w:noProof/>
        </w:rPr>
        <w:t>Visual Studio Test Professional with MSDN, 90, 97</w:t>
      </w:r>
    </w:p>
    <w:p w:rsidR="009924F1" w:rsidRDefault="009924F1">
      <w:pPr>
        <w:pStyle w:val="Index1"/>
        <w:tabs>
          <w:tab w:val="right" w:pos="5030"/>
        </w:tabs>
        <w:rPr>
          <w:noProof/>
        </w:rPr>
      </w:pPr>
      <w:r>
        <w:rPr>
          <w:noProof/>
        </w:rPr>
        <w:t xml:space="preserve">Windows 10 Enterprise </w:t>
      </w:r>
      <w:r>
        <w:rPr>
          <w:rFonts w:ascii="SimSun" w:hAnsi="SimSun" w:cs="SimSun" w:hint="eastAsia"/>
          <w:noProof/>
        </w:rPr>
        <w:t>软件保障（每用户）</w:t>
      </w:r>
      <w:r>
        <w:rPr>
          <w:noProof/>
        </w:rPr>
        <w:t>(SL), 44</w:t>
      </w:r>
    </w:p>
    <w:p w:rsidR="009924F1" w:rsidRDefault="009924F1">
      <w:pPr>
        <w:pStyle w:val="Index1"/>
        <w:tabs>
          <w:tab w:val="right" w:pos="5030"/>
        </w:tabs>
        <w:rPr>
          <w:noProof/>
        </w:rPr>
      </w:pPr>
      <w:r>
        <w:rPr>
          <w:noProof/>
        </w:rPr>
        <w:t>Windows 10 IoT Enterprise, 45</w:t>
      </w:r>
    </w:p>
    <w:p w:rsidR="009924F1" w:rsidRDefault="009924F1">
      <w:pPr>
        <w:pStyle w:val="Index1"/>
        <w:tabs>
          <w:tab w:val="right" w:pos="5030"/>
        </w:tabs>
        <w:rPr>
          <w:noProof/>
        </w:rPr>
      </w:pPr>
      <w:r>
        <w:rPr>
          <w:noProof/>
        </w:rPr>
        <w:t xml:space="preserve">Windows 10 </w:t>
      </w:r>
      <w:r>
        <w:rPr>
          <w:rFonts w:ascii="SimSun" w:hAnsi="SimSun" w:cs="SimSun" w:hint="eastAsia"/>
          <w:noProof/>
        </w:rPr>
        <w:t>专业版升级</w:t>
      </w:r>
      <w:r>
        <w:rPr>
          <w:noProof/>
        </w:rPr>
        <w:t>, 44</w:t>
      </w:r>
    </w:p>
    <w:p w:rsidR="009924F1" w:rsidRDefault="009924F1">
      <w:pPr>
        <w:pStyle w:val="Index1"/>
        <w:tabs>
          <w:tab w:val="right" w:pos="5030"/>
        </w:tabs>
        <w:rPr>
          <w:noProof/>
        </w:rPr>
      </w:pPr>
      <w:r>
        <w:rPr>
          <w:noProof/>
        </w:rPr>
        <w:t xml:space="preserve">Windows 10 </w:t>
      </w:r>
      <w:r>
        <w:rPr>
          <w:rFonts w:ascii="SimSun" w:hAnsi="SimSun" w:cs="SimSun" w:hint="eastAsia"/>
          <w:noProof/>
        </w:rPr>
        <w:t>企业版</w:t>
      </w:r>
      <w:r>
        <w:rPr>
          <w:noProof/>
        </w:rPr>
        <w:t xml:space="preserve"> LTSB </w:t>
      </w:r>
      <w:r>
        <w:rPr>
          <w:rFonts w:ascii="SimSun" w:hAnsi="SimSun" w:cs="SimSun" w:hint="eastAsia"/>
          <w:noProof/>
        </w:rPr>
        <w:t>升级</w:t>
      </w:r>
      <w:r>
        <w:rPr>
          <w:noProof/>
        </w:rPr>
        <w:t>, 44</w:t>
      </w:r>
    </w:p>
    <w:p w:rsidR="009924F1" w:rsidRDefault="009924F1">
      <w:pPr>
        <w:pStyle w:val="Index1"/>
        <w:tabs>
          <w:tab w:val="right" w:pos="5030"/>
        </w:tabs>
        <w:rPr>
          <w:noProof/>
        </w:rPr>
      </w:pPr>
      <w:r>
        <w:rPr>
          <w:noProof/>
        </w:rPr>
        <w:t xml:space="preserve">Windows 10 </w:t>
      </w:r>
      <w:r>
        <w:rPr>
          <w:rFonts w:ascii="SimSun" w:hAnsi="SimSun" w:cs="SimSun" w:hint="eastAsia"/>
          <w:noProof/>
        </w:rPr>
        <w:t>企业版软件保障（每用户）（来自软件保障）</w:t>
      </w:r>
      <w:r>
        <w:rPr>
          <w:noProof/>
        </w:rPr>
        <w:t>, 44</w:t>
      </w:r>
    </w:p>
    <w:p w:rsidR="009924F1" w:rsidRDefault="009924F1">
      <w:pPr>
        <w:pStyle w:val="Index1"/>
        <w:tabs>
          <w:tab w:val="right" w:pos="5030"/>
        </w:tabs>
        <w:rPr>
          <w:noProof/>
        </w:rPr>
      </w:pPr>
      <w:r>
        <w:rPr>
          <w:noProof/>
        </w:rPr>
        <w:t xml:space="preserve">Windows 10 </w:t>
      </w:r>
      <w:r>
        <w:rPr>
          <w:rFonts w:ascii="SimSun" w:hAnsi="SimSun" w:cs="SimSun" w:hint="eastAsia"/>
          <w:noProof/>
        </w:rPr>
        <w:t>教育版升级（每设备）</w:t>
      </w:r>
      <w:r>
        <w:rPr>
          <w:noProof/>
        </w:rPr>
        <w:t>, 44</w:t>
      </w:r>
    </w:p>
    <w:p w:rsidR="009924F1" w:rsidRDefault="009924F1">
      <w:pPr>
        <w:pStyle w:val="Index1"/>
        <w:tabs>
          <w:tab w:val="right" w:pos="5030"/>
        </w:tabs>
        <w:rPr>
          <w:noProof/>
        </w:rPr>
      </w:pPr>
      <w:r>
        <w:rPr>
          <w:noProof/>
        </w:rPr>
        <w:t xml:space="preserve">Windows 10 </w:t>
      </w:r>
      <w:r>
        <w:rPr>
          <w:rFonts w:ascii="SimSun" w:hAnsi="SimSun" w:cs="SimSun" w:hint="eastAsia"/>
          <w:noProof/>
        </w:rPr>
        <w:t>移动企业版（每设备）</w:t>
      </w:r>
      <w:r>
        <w:rPr>
          <w:noProof/>
        </w:rPr>
        <w:t>, 44</w:t>
      </w:r>
    </w:p>
    <w:p w:rsidR="009924F1" w:rsidRDefault="009924F1">
      <w:pPr>
        <w:pStyle w:val="Index1"/>
        <w:tabs>
          <w:tab w:val="right" w:pos="5030"/>
        </w:tabs>
        <w:rPr>
          <w:noProof/>
        </w:rPr>
      </w:pPr>
      <w:r>
        <w:rPr>
          <w:noProof/>
        </w:rPr>
        <w:t>Windows 2000 Professional for Embedded Systems, 45</w:t>
      </w:r>
    </w:p>
    <w:p w:rsidR="009924F1" w:rsidRDefault="009924F1">
      <w:pPr>
        <w:pStyle w:val="Index1"/>
        <w:tabs>
          <w:tab w:val="right" w:pos="5030"/>
        </w:tabs>
        <w:rPr>
          <w:noProof/>
        </w:rPr>
      </w:pPr>
      <w:r>
        <w:rPr>
          <w:noProof/>
        </w:rPr>
        <w:t>Windows 7, 45</w:t>
      </w:r>
    </w:p>
    <w:p w:rsidR="009924F1" w:rsidRDefault="009924F1">
      <w:pPr>
        <w:pStyle w:val="Index1"/>
        <w:tabs>
          <w:tab w:val="right" w:pos="5030"/>
        </w:tabs>
        <w:rPr>
          <w:noProof/>
        </w:rPr>
      </w:pPr>
      <w:r>
        <w:rPr>
          <w:noProof/>
        </w:rPr>
        <w:t>Windows 7 Professional for Embedded Systems, 45</w:t>
      </w:r>
    </w:p>
    <w:p w:rsidR="009924F1" w:rsidRDefault="009924F1">
      <w:pPr>
        <w:pStyle w:val="Index1"/>
        <w:tabs>
          <w:tab w:val="right" w:pos="5030"/>
        </w:tabs>
        <w:rPr>
          <w:noProof/>
        </w:rPr>
      </w:pPr>
      <w:r>
        <w:rPr>
          <w:noProof/>
        </w:rPr>
        <w:t>Windows 7 Ultimate for Embedded Systems, 45</w:t>
      </w:r>
    </w:p>
    <w:p w:rsidR="009924F1" w:rsidRDefault="009924F1">
      <w:pPr>
        <w:pStyle w:val="Index1"/>
        <w:tabs>
          <w:tab w:val="right" w:pos="5030"/>
        </w:tabs>
        <w:rPr>
          <w:noProof/>
        </w:rPr>
      </w:pPr>
      <w:r>
        <w:rPr>
          <w:noProof/>
        </w:rPr>
        <w:t>Windows 8.1, 45</w:t>
      </w:r>
    </w:p>
    <w:p w:rsidR="009924F1" w:rsidRDefault="009924F1">
      <w:pPr>
        <w:pStyle w:val="Index1"/>
        <w:tabs>
          <w:tab w:val="right" w:pos="5030"/>
        </w:tabs>
        <w:rPr>
          <w:noProof/>
        </w:rPr>
      </w:pPr>
      <w:r>
        <w:rPr>
          <w:noProof/>
        </w:rPr>
        <w:t xml:space="preserve">Windows 8.1 </w:t>
      </w:r>
      <w:r>
        <w:rPr>
          <w:rFonts w:ascii="SimSun" w:hAnsi="SimSun" w:cs="SimSun" w:hint="eastAsia"/>
          <w:noProof/>
        </w:rPr>
        <w:t>企业版升级和软件保障（每用户）（来自软件保障）</w:t>
      </w:r>
      <w:r>
        <w:rPr>
          <w:noProof/>
        </w:rPr>
        <w:t>, 64</w:t>
      </w:r>
    </w:p>
    <w:p w:rsidR="009924F1" w:rsidRDefault="009924F1">
      <w:pPr>
        <w:pStyle w:val="Index1"/>
        <w:tabs>
          <w:tab w:val="right" w:pos="5030"/>
        </w:tabs>
        <w:rPr>
          <w:noProof/>
        </w:rPr>
      </w:pPr>
      <w:r>
        <w:rPr>
          <w:noProof/>
        </w:rPr>
        <w:t xml:space="preserve">Windows 8.1 </w:t>
      </w:r>
      <w:r>
        <w:rPr>
          <w:rFonts w:ascii="SimSun" w:hAnsi="SimSun" w:cs="SimSun" w:hint="eastAsia"/>
          <w:noProof/>
        </w:rPr>
        <w:t>企业版旁加载</w:t>
      </w:r>
      <w:r>
        <w:rPr>
          <w:noProof/>
        </w:rPr>
        <w:t>, 44</w:t>
      </w:r>
    </w:p>
    <w:p w:rsidR="009924F1" w:rsidRDefault="009924F1">
      <w:pPr>
        <w:pStyle w:val="Index1"/>
        <w:tabs>
          <w:tab w:val="right" w:pos="5030"/>
        </w:tabs>
        <w:rPr>
          <w:noProof/>
        </w:rPr>
      </w:pPr>
      <w:r>
        <w:rPr>
          <w:noProof/>
        </w:rPr>
        <w:t xml:space="preserve">Windows Bing Maps </w:t>
      </w:r>
      <w:r>
        <w:rPr>
          <w:rFonts w:ascii="SimSun" w:hAnsi="SimSun" w:cs="SimSun" w:hint="eastAsia"/>
          <w:noProof/>
        </w:rPr>
        <w:t>资产管理平台费每月订购</w:t>
      </w:r>
      <w:r>
        <w:rPr>
          <w:noProof/>
        </w:rPr>
        <w:t>, 77</w:t>
      </w:r>
    </w:p>
    <w:p w:rsidR="009924F1" w:rsidRDefault="009924F1">
      <w:pPr>
        <w:pStyle w:val="Index1"/>
        <w:tabs>
          <w:tab w:val="right" w:pos="5030"/>
        </w:tabs>
        <w:rPr>
          <w:noProof/>
        </w:rPr>
      </w:pPr>
      <w:r>
        <w:rPr>
          <w:noProof/>
        </w:rPr>
        <w:t xml:space="preserve">Windows Bing Maps </w:t>
      </w:r>
      <w:r>
        <w:rPr>
          <w:rFonts w:ascii="SimSun" w:hAnsi="SimSun" w:cs="SimSun" w:hint="eastAsia"/>
          <w:noProof/>
        </w:rPr>
        <w:t>资产管理欧洲或北美</w:t>
      </w:r>
      <w:r>
        <w:rPr>
          <w:noProof/>
        </w:rPr>
        <w:t>, 77</w:t>
      </w:r>
    </w:p>
    <w:p w:rsidR="009924F1" w:rsidRDefault="009924F1">
      <w:pPr>
        <w:pStyle w:val="Index1"/>
        <w:tabs>
          <w:tab w:val="right" w:pos="5030"/>
        </w:tabs>
        <w:rPr>
          <w:noProof/>
        </w:rPr>
      </w:pPr>
      <w:r>
        <w:rPr>
          <w:noProof/>
        </w:rPr>
        <w:t>Windows Embedded 2009, 46</w:t>
      </w:r>
    </w:p>
    <w:p w:rsidR="009924F1" w:rsidRDefault="009924F1">
      <w:pPr>
        <w:pStyle w:val="Index1"/>
        <w:tabs>
          <w:tab w:val="right" w:pos="5030"/>
        </w:tabs>
        <w:rPr>
          <w:noProof/>
        </w:rPr>
      </w:pPr>
      <w:r>
        <w:rPr>
          <w:noProof/>
        </w:rPr>
        <w:t xml:space="preserve">Windows Embedded 8 Industry Retail </w:t>
      </w:r>
      <w:r>
        <w:rPr>
          <w:rFonts w:ascii="SimSun" w:hAnsi="SimSun" w:cs="SimSun" w:hint="eastAsia"/>
          <w:noProof/>
        </w:rPr>
        <w:t>和</w:t>
      </w:r>
      <w:r>
        <w:rPr>
          <w:noProof/>
        </w:rPr>
        <w:t xml:space="preserve"> Windows Embedded 8.1 Industry Retail, 46</w:t>
      </w:r>
    </w:p>
    <w:p w:rsidR="009924F1" w:rsidRDefault="009924F1">
      <w:pPr>
        <w:pStyle w:val="Index1"/>
        <w:tabs>
          <w:tab w:val="right" w:pos="5030"/>
        </w:tabs>
        <w:rPr>
          <w:noProof/>
        </w:rPr>
      </w:pPr>
      <w:r>
        <w:rPr>
          <w:noProof/>
        </w:rPr>
        <w:t>Windows Embedded 8 Standard, 46</w:t>
      </w:r>
    </w:p>
    <w:p w:rsidR="009924F1" w:rsidRDefault="009924F1">
      <w:pPr>
        <w:pStyle w:val="Index1"/>
        <w:tabs>
          <w:tab w:val="right" w:pos="5030"/>
        </w:tabs>
        <w:rPr>
          <w:noProof/>
        </w:rPr>
      </w:pPr>
      <w:r>
        <w:rPr>
          <w:noProof/>
        </w:rPr>
        <w:t xml:space="preserve">Windows Embedded 8 Standard Enterprise Kit </w:t>
      </w:r>
      <w:r>
        <w:rPr>
          <w:rFonts w:ascii="SimSun" w:hAnsi="SimSun" w:cs="SimSun" w:hint="eastAsia"/>
          <w:noProof/>
        </w:rPr>
        <w:t>（</w:t>
      </w:r>
      <w:r>
        <w:rPr>
          <w:noProof/>
        </w:rPr>
        <w:t xml:space="preserve">100 </w:t>
      </w:r>
      <w:r>
        <w:rPr>
          <w:rFonts w:ascii="SimSun" w:hAnsi="SimSun" w:cs="SimSun" w:hint="eastAsia"/>
          <w:noProof/>
        </w:rPr>
        <w:t>包）</w:t>
      </w:r>
      <w:r>
        <w:rPr>
          <w:noProof/>
        </w:rPr>
        <w:t>, 44</w:t>
      </w:r>
    </w:p>
    <w:p w:rsidR="009924F1" w:rsidRDefault="009924F1">
      <w:pPr>
        <w:pStyle w:val="Index1"/>
        <w:tabs>
          <w:tab w:val="right" w:pos="5030"/>
        </w:tabs>
        <w:rPr>
          <w:noProof/>
        </w:rPr>
      </w:pPr>
      <w:r>
        <w:rPr>
          <w:noProof/>
        </w:rPr>
        <w:t>Windows Embedded 8.1 Industry, 45</w:t>
      </w:r>
    </w:p>
    <w:p w:rsidR="009924F1" w:rsidRDefault="009924F1">
      <w:pPr>
        <w:pStyle w:val="Index1"/>
        <w:tabs>
          <w:tab w:val="right" w:pos="5030"/>
        </w:tabs>
        <w:rPr>
          <w:noProof/>
        </w:rPr>
      </w:pPr>
      <w:r>
        <w:rPr>
          <w:noProof/>
        </w:rPr>
        <w:t>Windows Embedded 8/8.1 Industry Pro, 45</w:t>
      </w:r>
    </w:p>
    <w:p w:rsidR="009924F1" w:rsidRDefault="009924F1">
      <w:pPr>
        <w:pStyle w:val="Index1"/>
        <w:tabs>
          <w:tab w:val="right" w:pos="5030"/>
        </w:tabs>
        <w:rPr>
          <w:noProof/>
        </w:rPr>
      </w:pPr>
      <w:r>
        <w:rPr>
          <w:noProof/>
        </w:rPr>
        <w:t>Windows Embedded 8/8.1 Pro, 45</w:t>
      </w:r>
    </w:p>
    <w:p w:rsidR="009924F1" w:rsidRDefault="009924F1">
      <w:pPr>
        <w:pStyle w:val="Index1"/>
        <w:tabs>
          <w:tab w:val="right" w:pos="5030"/>
        </w:tabs>
        <w:rPr>
          <w:noProof/>
        </w:rPr>
      </w:pPr>
      <w:r>
        <w:rPr>
          <w:noProof/>
        </w:rPr>
        <w:t>Windows Embedded for Point of Service, 46</w:t>
      </w:r>
    </w:p>
    <w:p w:rsidR="009924F1" w:rsidRDefault="009924F1">
      <w:pPr>
        <w:pStyle w:val="Index1"/>
        <w:tabs>
          <w:tab w:val="right" w:pos="5030"/>
        </w:tabs>
        <w:rPr>
          <w:noProof/>
        </w:rPr>
      </w:pPr>
      <w:r>
        <w:rPr>
          <w:noProof/>
        </w:rPr>
        <w:t>Windows Embedded POS Ready 2009, 46</w:t>
      </w:r>
    </w:p>
    <w:p w:rsidR="009924F1" w:rsidRDefault="009924F1">
      <w:pPr>
        <w:pStyle w:val="Index1"/>
        <w:tabs>
          <w:tab w:val="right" w:pos="5030"/>
        </w:tabs>
        <w:rPr>
          <w:noProof/>
        </w:rPr>
      </w:pPr>
      <w:r>
        <w:rPr>
          <w:noProof/>
        </w:rPr>
        <w:t>Windows Embedded POS Ready 7, 46</w:t>
      </w:r>
    </w:p>
    <w:p w:rsidR="009924F1" w:rsidRDefault="009924F1">
      <w:pPr>
        <w:pStyle w:val="Index1"/>
        <w:tabs>
          <w:tab w:val="right" w:pos="5030"/>
        </w:tabs>
        <w:rPr>
          <w:noProof/>
        </w:rPr>
      </w:pPr>
      <w:r>
        <w:rPr>
          <w:noProof/>
        </w:rPr>
        <w:t>Windows Embedded POSReady 7 Pro, 46</w:t>
      </w:r>
    </w:p>
    <w:p w:rsidR="009924F1" w:rsidRDefault="009924F1">
      <w:pPr>
        <w:pStyle w:val="Index1"/>
        <w:tabs>
          <w:tab w:val="right" w:pos="5030"/>
        </w:tabs>
        <w:rPr>
          <w:noProof/>
        </w:rPr>
      </w:pPr>
      <w:r>
        <w:rPr>
          <w:noProof/>
        </w:rPr>
        <w:t>Windows Embedded Standard 7, 46</w:t>
      </w:r>
    </w:p>
    <w:p w:rsidR="009924F1" w:rsidRDefault="009924F1">
      <w:pPr>
        <w:pStyle w:val="Index1"/>
        <w:tabs>
          <w:tab w:val="right" w:pos="5030"/>
        </w:tabs>
        <w:rPr>
          <w:noProof/>
        </w:rPr>
      </w:pPr>
      <w:r>
        <w:rPr>
          <w:noProof/>
        </w:rPr>
        <w:t>Windows HPC Server, 54</w:t>
      </w:r>
    </w:p>
    <w:p w:rsidR="009924F1" w:rsidRDefault="009924F1">
      <w:pPr>
        <w:pStyle w:val="Index1"/>
        <w:tabs>
          <w:tab w:val="right" w:pos="5030"/>
        </w:tabs>
        <w:rPr>
          <w:noProof/>
        </w:rPr>
      </w:pPr>
      <w:r>
        <w:rPr>
          <w:noProof/>
        </w:rPr>
        <w:t>Windows MultiPoint Server 2011, 51</w:t>
      </w:r>
    </w:p>
    <w:p w:rsidR="009924F1" w:rsidRDefault="009924F1">
      <w:pPr>
        <w:pStyle w:val="Index1"/>
        <w:tabs>
          <w:tab w:val="right" w:pos="5030"/>
        </w:tabs>
        <w:rPr>
          <w:noProof/>
        </w:rPr>
      </w:pPr>
      <w:r>
        <w:rPr>
          <w:noProof/>
        </w:rPr>
        <w:t>Windows MultiPoint Server 2012 CAL, 51</w:t>
      </w:r>
    </w:p>
    <w:p w:rsidR="009924F1" w:rsidRDefault="009924F1">
      <w:pPr>
        <w:pStyle w:val="Index1"/>
        <w:tabs>
          <w:tab w:val="right" w:pos="5030"/>
        </w:tabs>
        <w:rPr>
          <w:noProof/>
        </w:rPr>
      </w:pPr>
      <w:r>
        <w:rPr>
          <w:noProof/>
        </w:rPr>
        <w:t>Windows MultiPoint Server 2012 CAL with Windows Server 2012 CAL, 51</w:t>
      </w:r>
    </w:p>
    <w:p w:rsidR="009924F1" w:rsidRDefault="009924F1">
      <w:pPr>
        <w:pStyle w:val="Index1"/>
        <w:tabs>
          <w:tab w:val="right" w:pos="5030"/>
        </w:tabs>
        <w:rPr>
          <w:noProof/>
        </w:rPr>
      </w:pPr>
      <w:r>
        <w:rPr>
          <w:noProof/>
        </w:rPr>
        <w:t>Windows MultiPoint Server 2012 Premium, 51</w:t>
      </w:r>
    </w:p>
    <w:p w:rsidR="009924F1" w:rsidRDefault="009924F1">
      <w:pPr>
        <w:pStyle w:val="Index1"/>
        <w:tabs>
          <w:tab w:val="right" w:pos="5030"/>
        </w:tabs>
        <w:rPr>
          <w:noProof/>
        </w:rPr>
      </w:pPr>
      <w:r>
        <w:rPr>
          <w:noProof/>
        </w:rPr>
        <w:t>Windows MultiPoint Server 2012 Premium with Windows MultiPoint Server 2012 CAL</w:t>
      </w:r>
      <w:r>
        <w:rPr>
          <w:rFonts w:ascii="SimSun" w:hAnsi="SimSun" w:cs="SimSun" w:hint="eastAsia"/>
          <w:noProof/>
        </w:rPr>
        <w:t>（</w:t>
      </w:r>
      <w:r>
        <w:rPr>
          <w:noProof/>
        </w:rPr>
        <w:t xml:space="preserve">5 </w:t>
      </w:r>
      <w:r>
        <w:rPr>
          <w:rFonts w:ascii="SimSun" w:hAnsi="SimSun" w:cs="SimSun" w:hint="eastAsia"/>
          <w:noProof/>
        </w:rPr>
        <w:t>个客户端）</w:t>
      </w:r>
      <w:r>
        <w:rPr>
          <w:noProof/>
        </w:rPr>
        <w:t>, 51</w:t>
      </w:r>
    </w:p>
    <w:p w:rsidR="009924F1" w:rsidRDefault="009924F1">
      <w:pPr>
        <w:pStyle w:val="Index1"/>
        <w:tabs>
          <w:tab w:val="right" w:pos="5030"/>
        </w:tabs>
        <w:rPr>
          <w:noProof/>
        </w:rPr>
      </w:pPr>
      <w:r>
        <w:rPr>
          <w:noProof/>
        </w:rPr>
        <w:t>Windows MultiPoint Server 2012 Premium with Windows MultiPoint Server 2012 CAL</w:t>
      </w:r>
      <w:r>
        <w:rPr>
          <w:rFonts w:ascii="SimSun" w:hAnsi="SimSun" w:cs="SimSun" w:hint="eastAsia"/>
          <w:noProof/>
        </w:rPr>
        <w:t>（</w:t>
      </w:r>
      <w:r>
        <w:rPr>
          <w:noProof/>
        </w:rPr>
        <w:t xml:space="preserve">5 </w:t>
      </w:r>
      <w:r>
        <w:rPr>
          <w:rFonts w:ascii="SimSun" w:hAnsi="SimSun" w:cs="SimSun" w:hint="eastAsia"/>
          <w:noProof/>
        </w:rPr>
        <w:t>个客户端）</w:t>
      </w:r>
      <w:r>
        <w:rPr>
          <w:noProof/>
        </w:rPr>
        <w:t>with Windows Server 2012 CAL</w:t>
      </w:r>
      <w:r>
        <w:rPr>
          <w:rFonts w:ascii="SimSun" w:hAnsi="SimSun" w:cs="SimSun" w:hint="eastAsia"/>
          <w:noProof/>
        </w:rPr>
        <w:t>（</w:t>
      </w:r>
      <w:r>
        <w:rPr>
          <w:noProof/>
        </w:rPr>
        <w:t xml:space="preserve">5 </w:t>
      </w:r>
      <w:r>
        <w:rPr>
          <w:rFonts w:ascii="SimSun" w:hAnsi="SimSun" w:cs="SimSun" w:hint="eastAsia"/>
          <w:noProof/>
        </w:rPr>
        <w:t>个客户端）</w:t>
      </w:r>
      <w:r>
        <w:rPr>
          <w:noProof/>
        </w:rPr>
        <w:t>, 51</w:t>
      </w:r>
    </w:p>
    <w:p w:rsidR="009924F1" w:rsidRDefault="009924F1">
      <w:pPr>
        <w:pStyle w:val="Index1"/>
        <w:tabs>
          <w:tab w:val="right" w:pos="5030"/>
        </w:tabs>
        <w:rPr>
          <w:noProof/>
        </w:rPr>
      </w:pPr>
      <w:r>
        <w:rPr>
          <w:noProof/>
        </w:rPr>
        <w:t>Windows MultiPoint Server 2012 Standard, 51</w:t>
      </w:r>
    </w:p>
    <w:p w:rsidR="009924F1" w:rsidRDefault="009924F1">
      <w:pPr>
        <w:pStyle w:val="Index1"/>
        <w:tabs>
          <w:tab w:val="right" w:pos="5030"/>
        </w:tabs>
        <w:rPr>
          <w:noProof/>
        </w:rPr>
      </w:pPr>
      <w:r>
        <w:rPr>
          <w:noProof/>
        </w:rPr>
        <w:t>Windows Server, 96, 97</w:t>
      </w:r>
    </w:p>
    <w:p w:rsidR="009924F1" w:rsidRDefault="009924F1">
      <w:pPr>
        <w:pStyle w:val="Index1"/>
        <w:tabs>
          <w:tab w:val="right" w:pos="5030"/>
        </w:tabs>
        <w:rPr>
          <w:noProof/>
        </w:rPr>
      </w:pPr>
      <w:r>
        <w:rPr>
          <w:noProof/>
        </w:rPr>
        <w:t>Windows Server 2008, 52</w:t>
      </w:r>
    </w:p>
    <w:p w:rsidR="009924F1" w:rsidRDefault="009924F1">
      <w:pPr>
        <w:pStyle w:val="Index1"/>
        <w:tabs>
          <w:tab w:val="right" w:pos="5030"/>
        </w:tabs>
        <w:rPr>
          <w:noProof/>
        </w:rPr>
      </w:pPr>
      <w:r>
        <w:rPr>
          <w:noProof/>
        </w:rPr>
        <w:t>Windows Server 2008 R2 Enterprise, 19</w:t>
      </w:r>
    </w:p>
    <w:p w:rsidR="009924F1" w:rsidRDefault="009924F1">
      <w:pPr>
        <w:pStyle w:val="Index1"/>
        <w:tabs>
          <w:tab w:val="right" w:pos="5030"/>
        </w:tabs>
        <w:rPr>
          <w:noProof/>
        </w:rPr>
      </w:pPr>
      <w:r>
        <w:rPr>
          <w:noProof/>
        </w:rPr>
        <w:t>Windows Server 2012, 52</w:t>
      </w:r>
    </w:p>
    <w:p w:rsidR="009924F1" w:rsidRDefault="009924F1">
      <w:pPr>
        <w:pStyle w:val="Index1"/>
        <w:tabs>
          <w:tab w:val="right" w:pos="5030"/>
        </w:tabs>
        <w:rPr>
          <w:noProof/>
        </w:rPr>
      </w:pPr>
      <w:r>
        <w:rPr>
          <w:noProof/>
        </w:rPr>
        <w:t>Windows Server 2012 Active Directory Rights Management Services CAL, 51, 52</w:t>
      </w:r>
    </w:p>
    <w:p w:rsidR="009924F1" w:rsidRDefault="009924F1">
      <w:pPr>
        <w:pStyle w:val="Index1"/>
        <w:tabs>
          <w:tab w:val="right" w:pos="5030"/>
        </w:tabs>
        <w:rPr>
          <w:noProof/>
        </w:rPr>
      </w:pPr>
      <w:r>
        <w:rPr>
          <w:noProof/>
        </w:rPr>
        <w:t xml:space="preserve">Windows Server 2012 Active Directory Rights Management Services </w:t>
      </w:r>
      <w:r>
        <w:rPr>
          <w:rFonts w:ascii="SimSun" w:hAnsi="SimSun" w:cs="SimSun" w:hint="eastAsia"/>
          <w:noProof/>
        </w:rPr>
        <w:t>外部连接器</w:t>
      </w:r>
      <w:r>
        <w:rPr>
          <w:noProof/>
        </w:rPr>
        <w:t>, 52</w:t>
      </w:r>
    </w:p>
    <w:p w:rsidR="009924F1" w:rsidRDefault="009924F1">
      <w:pPr>
        <w:pStyle w:val="Index1"/>
        <w:tabs>
          <w:tab w:val="right" w:pos="5030"/>
        </w:tabs>
        <w:rPr>
          <w:noProof/>
        </w:rPr>
      </w:pPr>
      <w:r>
        <w:rPr>
          <w:noProof/>
        </w:rPr>
        <w:t>Windows Server 2012 CAL, 51, 52</w:t>
      </w:r>
    </w:p>
    <w:p w:rsidR="009924F1" w:rsidRDefault="009924F1">
      <w:pPr>
        <w:pStyle w:val="Index1"/>
        <w:tabs>
          <w:tab w:val="right" w:pos="5030"/>
        </w:tabs>
        <w:rPr>
          <w:noProof/>
        </w:rPr>
      </w:pPr>
      <w:r>
        <w:rPr>
          <w:noProof/>
        </w:rPr>
        <w:t>Windows Server 2012 R2 Datacenter, 52</w:t>
      </w:r>
    </w:p>
    <w:p w:rsidR="009924F1" w:rsidRDefault="009924F1">
      <w:pPr>
        <w:pStyle w:val="Index1"/>
        <w:tabs>
          <w:tab w:val="right" w:pos="5030"/>
        </w:tabs>
        <w:rPr>
          <w:noProof/>
        </w:rPr>
      </w:pPr>
      <w:r>
        <w:rPr>
          <w:noProof/>
        </w:rPr>
        <w:t>Windows Server 2012 R2 Essentials, 52</w:t>
      </w:r>
    </w:p>
    <w:p w:rsidR="009924F1" w:rsidRDefault="009924F1">
      <w:pPr>
        <w:pStyle w:val="Index1"/>
        <w:tabs>
          <w:tab w:val="right" w:pos="5030"/>
        </w:tabs>
        <w:rPr>
          <w:noProof/>
        </w:rPr>
      </w:pPr>
      <w:r>
        <w:rPr>
          <w:noProof/>
        </w:rPr>
        <w:t>Windows Server 2012 R2 Standard, 52</w:t>
      </w:r>
    </w:p>
    <w:p w:rsidR="009924F1" w:rsidRDefault="009924F1">
      <w:pPr>
        <w:pStyle w:val="Index1"/>
        <w:tabs>
          <w:tab w:val="right" w:pos="5030"/>
        </w:tabs>
        <w:rPr>
          <w:noProof/>
        </w:rPr>
      </w:pPr>
      <w:r>
        <w:rPr>
          <w:noProof/>
        </w:rPr>
        <w:t xml:space="preserve">Windows Server 2012 </w:t>
      </w:r>
      <w:r>
        <w:rPr>
          <w:rFonts w:ascii="SimSun" w:hAnsi="SimSun" w:cs="SimSun" w:hint="eastAsia"/>
          <w:noProof/>
        </w:rPr>
        <w:t>外部连接器</w:t>
      </w:r>
      <w:r>
        <w:rPr>
          <w:noProof/>
        </w:rPr>
        <w:t>, 52</w:t>
      </w:r>
    </w:p>
    <w:p w:rsidR="009924F1" w:rsidRDefault="009924F1">
      <w:pPr>
        <w:pStyle w:val="Index1"/>
        <w:tabs>
          <w:tab w:val="right" w:pos="5030"/>
        </w:tabs>
        <w:rPr>
          <w:noProof/>
        </w:rPr>
      </w:pPr>
      <w:r>
        <w:rPr>
          <w:noProof/>
        </w:rPr>
        <w:t xml:space="preserve">Windows Server 2012 </w:t>
      </w:r>
      <w:r>
        <w:rPr>
          <w:rFonts w:ascii="SimSun" w:hAnsi="SimSun" w:cs="SimSun" w:hint="eastAsia"/>
          <w:noProof/>
        </w:rPr>
        <w:t>远程桌面服务</w:t>
      </w:r>
      <w:r>
        <w:rPr>
          <w:noProof/>
        </w:rPr>
        <w:t xml:space="preserve"> CAL, 52</w:t>
      </w:r>
    </w:p>
    <w:p w:rsidR="009924F1" w:rsidRDefault="009924F1">
      <w:pPr>
        <w:pStyle w:val="Index1"/>
        <w:tabs>
          <w:tab w:val="right" w:pos="5030"/>
        </w:tabs>
        <w:rPr>
          <w:noProof/>
        </w:rPr>
      </w:pPr>
      <w:r>
        <w:rPr>
          <w:noProof/>
        </w:rPr>
        <w:t xml:space="preserve">Windows Server 2012 </w:t>
      </w:r>
      <w:r>
        <w:rPr>
          <w:rFonts w:ascii="SimSun" w:hAnsi="SimSun" w:cs="SimSun" w:hint="eastAsia"/>
          <w:noProof/>
        </w:rPr>
        <w:t>远程桌面服务外部连接器</w:t>
      </w:r>
      <w:r>
        <w:rPr>
          <w:noProof/>
        </w:rPr>
        <w:t>, 52</w:t>
      </w:r>
    </w:p>
    <w:p w:rsidR="009924F1" w:rsidRDefault="009924F1">
      <w:pPr>
        <w:pStyle w:val="Index1"/>
        <w:tabs>
          <w:tab w:val="right" w:pos="5030"/>
        </w:tabs>
        <w:rPr>
          <w:noProof/>
        </w:rPr>
      </w:pPr>
      <w:r>
        <w:rPr>
          <w:noProof/>
        </w:rPr>
        <w:t>Windows Server Datacenter, 19, 90, 95, 97</w:t>
      </w:r>
    </w:p>
    <w:p w:rsidR="009924F1" w:rsidRDefault="009924F1">
      <w:pPr>
        <w:pStyle w:val="Index1"/>
        <w:tabs>
          <w:tab w:val="right" w:pos="5030"/>
        </w:tabs>
        <w:rPr>
          <w:noProof/>
        </w:rPr>
      </w:pPr>
      <w:r>
        <w:rPr>
          <w:noProof/>
        </w:rPr>
        <w:t>Windows Server Enterprise, 54, 90</w:t>
      </w:r>
    </w:p>
    <w:p w:rsidR="009924F1" w:rsidRDefault="009924F1">
      <w:pPr>
        <w:pStyle w:val="Index1"/>
        <w:tabs>
          <w:tab w:val="right" w:pos="5030"/>
        </w:tabs>
        <w:rPr>
          <w:noProof/>
        </w:rPr>
      </w:pPr>
      <w:r>
        <w:rPr>
          <w:noProof/>
        </w:rPr>
        <w:t>Windows Server for Itanium Based Systems, 54</w:t>
      </w:r>
    </w:p>
    <w:p w:rsidR="009924F1" w:rsidRDefault="009924F1">
      <w:pPr>
        <w:pStyle w:val="Index1"/>
        <w:tabs>
          <w:tab w:val="right" w:pos="5030"/>
        </w:tabs>
        <w:rPr>
          <w:noProof/>
        </w:rPr>
      </w:pPr>
      <w:r>
        <w:rPr>
          <w:noProof/>
        </w:rPr>
        <w:t>Windows Server HPC Edition, 54</w:t>
      </w:r>
    </w:p>
    <w:p w:rsidR="009924F1" w:rsidRDefault="009924F1">
      <w:pPr>
        <w:pStyle w:val="Index1"/>
        <w:tabs>
          <w:tab w:val="right" w:pos="5030"/>
        </w:tabs>
        <w:rPr>
          <w:noProof/>
        </w:rPr>
      </w:pPr>
      <w:r>
        <w:rPr>
          <w:noProof/>
        </w:rPr>
        <w:t>Windows Server Standard, 19, 90, 95, 97</w:t>
      </w:r>
    </w:p>
    <w:p w:rsidR="009924F1" w:rsidRDefault="009924F1">
      <w:pPr>
        <w:pStyle w:val="Index1"/>
        <w:tabs>
          <w:tab w:val="right" w:pos="5030"/>
        </w:tabs>
        <w:rPr>
          <w:noProof/>
        </w:rPr>
      </w:pPr>
      <w:r>
        <w:rPr>
          <w:noProof/>
        </w:rPr>
        <w:t>Windows Small Business Server, 54</w:t>
      </w:r>
    </w:p>
    <w:p w:rsidR="009924F1" w:rsidRDefault="009924F1">
      <w:pPr>
        <w:pStyle w:val="Index1"/>
        <w:tabs>
          <w:tab w:val="right" w:pos="5030"/>
        </w:tabs>
        <w:rPr>
          <w:noProof/>
        </w:rPr>
      </w:pPr>
      <w:r>
        <w:rPr>
          <w:noProof/>
        </w:rPr>
        <w:t>Windows Small Business Server 2008, 55</w:t>
      </w:r>
    </w:p>
    <w:p w:rsidR="009924F1" w:rsidRDefault="009924F1">
      <w:pPr>
        <w:pStyle w:val="Index1"/>
        <w:tabs>
          <w:tab w:val="right" w:pos="5030"/>
        </w:tabs>
        <w:rPr>
          <w:noProof/>
        </w:rPr>
      </w:pPr>
      <w:r>
        <w:rPr>
          <w:noProof/>
        </w:rPr>
        <w:t>Windows Small Business Server 2011 CAL Suite, 55</w:t>
      </w:r>
    </w:p>
    <w:p w:rsidR="009924F1" w:rsidRDefault="009924F1">
      <w:pPr>
        <w:pStyle w:val="Index1"/>
        <w:tabs>
          <w:tab w:val="right" w:pos="5030"/>
        </w:tabs>
        <w:rPr>
          <w:noProof/>
        </w:rPr>
      </w:pPr>
      <w:r>
        <w:rPr>
          <w:noProof/>
        </w:rPr>
        <w:t xml:space="preserve">Windows Small Business Server 2011 Premium </w:t>
      </w:r>
      <w:r>
        <w:rPr>
          <w:rFonts w:ascii="SimSun" w:hAnsi="SimSun" w:cs="SimSun" w:hint="eastAsia"/>
          <w:noProof/>
        </w:rPr>
        <w:t>附加</w:t>
      </w:r>
      <w:r>
        <w:rPr>
          <w:noProof/>
        </w:rPr>
        <w:t xml:space="preserve"> CAL Suite, 55</w:t>
      </w:r>
    </w:p>
    <w:p w:rsidR="009924F1" w:rsidRDefault="009924F1">
      <w:pPr>
        <w:pStyle w:val="Index1"/>
        <w:tabs>
          <w:tab w:val="right" w:pos="5030"/>
        </w:tabs>
        <w:rPr>
          <w:noProof/>
        </w:rPr>
      </w:pPr>
      <w:r>
        <w:rPr>
          <w:noProof/>
        </w:rPr>
        <w:t>Windows Virtual Desktop Access, 44</w:t>
      </w:r>
    </w:p>
    <w:p w:rsidR="009924F1" w:rsidRDefault="009924F1">
      <w:pPr>
        <w:pStyle w:val="Index1"/>
        <w:tabs>
          <w:tab w:val="right" w:pos="5030"/>
        </w:tabs>
        <w:rPr>
          <w:noProof/>
        </w:rPr>
      </w:pPr>
      <w:r>
        <w:rPr>
          <w:noProof/>
        </w:rPr>
        <w:t>Windows Vista, 45</w:t>
      </w:r>
    </w:p>
    <w:p w:rsidR="009924F1" w:rsidRDefault="009924F1">
      <w:pPr>
        <w:pStyle w:val="Index1"/>
        <w:tabs>
          <w:tab w:val="right" w:pos="5030"/>
        </w:tabs>
        <w:rPr>
          <w:noProof/>
        </w:rPr>
      </w:pPr>
      <w:r>
        <w:rPr>
          <w:noProof/>
        </w:rPr>
        <w:t>Windows Vista Business for Embedded Systems, 45</w:t>
      </w:r>
    </w:p>
    <w:p w:rsidR="009924F1" w:rsidRDefault="009924F1">
      <w:pPr>
        <w:pStyle w:val="Index1"/>
        <w:tabs>
          <w:tab w:val="right" w:pos="5030"/>
        </w:tabs>
        <w:rPr>
          <w:noProof/>
        </w:rPr>
      </w:pPr>
      <w:r>
        <w:rPr>
          <w:noProof/>
        </w:rPr>
        <w:t>Windows Vista Ultimate for Embedded Systems, 45</w:t>
      </w:r>
    </w:p>
    <w:p w:rsidR="009924F1" w:rsidRDefault="009924F1">
      <w:pPr>
        <w:pStyle w:val="Index1"/>
        <w:tabs>
          <w:tab w:val="right" w:pos="5030"/>
        </w:tabs>
        <w:rPr>
          <w:noProof/>
        </w:rPr>
      </w:pPr>
      <w:r>
        <w:rPr>
          <w:noProof/>
        </w:rPr>
        <w:t>Windows XP, 45</w:t>
      </w:r>
    </w:p>
    <w:p w:rsidR="009924F1" w:rsidRDefault="009924F1">
      <w:pPr>
        <w:pStyle w:val="Index1"/>
        <w:tabs>
          <w:tab w:val="right" w:pos="5030"/>
        </w:tabs>
        <w:rPr>
          <w:noProof/>
        </w:rPr>
      </w:pPr>
      <w:r>
        <w:rPr>
          <w:noProof/>
        </w:rPr>
        <w:t>Windows XP Embedded, 46</w:t>
      </w:r>
    </w:p>
    <w:p w:rsidR="009924F1" w:rsidRDefault="009924F1">
      <w:pPr>
        <w:pStyle w:val="Index1"/>
        <w:tabs>
          <w:tab w:val="right" w:pos="5030"/>
        </w:tabs>
        <w:rPr>
          <w:noProof/>
        </w:rPr>
      </w:pPr>
      <w:r>
        <w:rPr>
          <w:noProof/>
        </w:rPr>
        <w:t>Windows XP Professional for Embedded Systems, 45</w:t>
      </w:r>
    </w:p>
    <w:p w:rsidR="009924F1" w:rsidRDefault="009924F1">
      <w:pPr>
        <w:pStyle w:val="Index1"/>
        <w:tabs>
          <w:tab w:val="right" w:pos="5030"/>
        </w:tabs>
        <w:rPr>
          <w:noProof/>
        </w:rPr>
      </w:pPr>
      <w:r>
        <w:rPr>
          <w:noProof/>
        </w:rPr>
        <w:t xml:space="preserve">Windows </w:t>
      </w:r>
      <w:r>
        <w:rPr>
          <w:rFonts w:ascii="SimSun" w:hAnsi="SimSun" w:cs="SimSun" w:hint="eastAsia"/>
          <w:noProof/>
        </w:rPr>
        <w:t>助手订购</w:t>
      </w:r>
      <w:r>
        <w:rPr>
          <w:noProof/>
        </w:rPr>
        <w:t>, 48</w:t>
      </w:r>
    </w:p>
    <w:p w:rsidR="009924F1" w:rsidRDefault="009924F1">
      <w:pPr>
        <w:pStyle w:val="Index1"/>
        <w:tabs>
          <w:tab w:val="right" w:pos="5030"/>
        </w:tabs>
        <w:rPr>
          <w:noProof/>
        </w:rPr>
      </w:pPr>
      <w:r>
        <w:rPr>
          <w:noProof/>
        </w:rPr>
        <w:t xml:space="preserve">Windows </w:t>
      </w:r>
      <w:r>
        <w:rPr>
          <w:rFonts w:ascii="SimSun" w:hAnsi="SimSun" w:cs="SimSun" w:hint="eastAsia"/>
          <w:noProof/>
        </w:rPr>
        <w:t>软件保障（每用户）</w:t>
      </w:r>
      <w:r>
        <w:rPr>
          <w:noProof/>
        </w:rPr>
        <w:t>, 64</w:t>
      </w:r>
    </w:p>
    <w:p w:rsidR="009924F1" w:rsidRDefault="009924F1">
      <w:pPr>
        <w:pStyle w:val="Index1"/>
        <w:tabs>
          <w:tab w:val="right" w:pos="5030"/>
        </w:tabs>
        <w:rPr>
          <w:noProof/>
        </w:rPr>
      </w:pPr>
      <w:r>
        <w:rPr>
          <w:noProof/>
        </w:rPr>
        <w:t xml:space="preserve">Windows </w:t>
      </w:r>
      <w:r>
        <w:rPr>
          <w:rFonts w:ascii="SimSun" w:hAnsi="SimSun" w:cs="SimSun" w:hint="eastAsia"/>
          <w:noProof/>
        </w:rPr>
        <w:t>软件保障（每用户）附加</w:t>
      </w:r>
      <w:r>
        <w:rPr>
          <w:noProof/>
        </w:rPr>
        <w:t xml:space="preserve"> (SL), 44</w:t>
      </w:r>
    </w:p>
    <w:p w:rsidR="009924F1" w:rsidRDefault="009924F1">
      <w:pPr>
        <w:pStyle w:val="Index1"/>
        <w:tabs>
          <w:tab w:val="right" w:pos="5030"/>
        </w:tabs>
        <w:rPr>
          <w:noProof/>
        </w:rPr>
      </w:pPr>
      <w:r>
        <w:rPr>
          <w:noProof/>
        </w:rPr>
        <w:t>Word 2016, 25</w:t>
      </w:r>
    </w:p>
    <w:p w:rsidR="009924F1" w:rsidRDefault="009924F1">
      <w:pPr>
        <w:pStyle w:val="Index1"/>
        <w:tabs>
          <w:tab w:val="right" w:pos="5030"/>
        </w:tabs>
        <w:rPr>
          <w:noProof/>
        </w:rPr>
      </w:pPr>
      <w:r>
        <w:rPr>
          <w:noProof/>
        </w:rPr>
        <w:t>Word 2016 for Mac, 27</w:t>
      </w:r>
    </w:p>
    <w:p w:rsidR="009924F1" w:rsidRDefault="009924F1">
      <w:pPr>
        <w:pStyle w:val="Index1"/>
        <w:tabs>
          <w:tab w:val="right" w:pos="5030"/>
        </w:tabs>
        <w:rPr>
          <w:noProof/>
        </w:rPr>
      </w:pPr>
      <w:r>
        <w:rPr>
          <w:noProof/>
        </w:rPr>
        <w:t>Yammer, 23</w:t>
      </w:r>
    </w:p>
    <w:p w:rsidR="009924F1" w:rsidRDefault="009924F1">
      <w:pPr>
        <w:pStyle w:val="Index1"/>
        <w:tabs>
          <w:tab w:val="right" w:pos="5030"/>
        </w:tabs>
        <w:rPr>
          <w:noProof/>
        </w:rPr>
      </w:pPr>
      <w:r>
        <w:rPr>
          <w:noProof/>
        </w:rPr>
        <w:t>Yammer Enterprise, 79</w:t>
      </w:r>
    </w:p>
    <w:p w:rsidR="009924F1" w:rsidRDefault="009924F1">
      <w:pPr>
        <w:pStyle w:val="Index1"/>
        <w:tabs>
          <w:tab w:val="right" w:pos="5030"/>
        </w:tabs>
        <w:rPr>
          <w:noProof/>
        </w:rPr>
      </w:pPr>
      <w:r>
        <w:rPr>
          <w:rFonts w:ascii="SimSun" w:hAnsi="SimSun" w:cs="SimSun" w:hint="eastAsia"/>
          <w:noProof/>
        </w:rPr>
        <w:t>企业</w:t>
      </w:r>
      <w:r>
        <w:rPr>
          <w:noProof/>
        </w:rPr>
        <w:t xml:space="preserve"> CAL, 39, 71, 74, 90</w:t>
      </w:r>
    </w:p>
    <w:p w:rsidR="009924F1" w:rsidRDefault="009924F1">
      <w:pPr>
        <w:pStyle w:val="Index1"/>
        <w:tabs>
          <w:tab w:val="right" w:pos="5030"/>
        </w:tabs>
        <w:rPr>
          <w:noProof/>
        </w:rPr>
      </w:pPr>
      <w:r>
        <w:rPr>
          <w:rFonts w:ascii="SimSun" w:hAnsi="SimSun" w:cs="SimSun" w:hint="eastAsia"/>
          <w:noProof/>
        </w:rPr>
        <w:t>企业云套件</w:t>
      </w:r>
      <w:r>
        <w:rPr>
          <w:noProof/>
        </w:rPr>
        <w:t>, 63</w:t>
      </w:r>
    </w:p>
    <w:p w:rsidR="009924F1" w:rsidRDefault="009924F1">
      <w:pPr>
        <w:pStyle w:val="Index1"/>
        <w:tabs>
          <w:tab w:val="right" w:pos="5030"/>
        </w:tabs>
        <w:rPr>
          <w:noProof/>
        </w:rPr>
      </w:pPr>
      <w:r>
        <w:rPr>
          <w:rFonts w:ascii="SimSun" w:hAnsi="SimSun" w:cs="SimSun" w:hint="eastAsia"/>
          <w:noProof/>
        </w:rPr>
        <w:t>企业云套件（来自软件保障）</w:t>
      </w:r>
      <w:r>
        <w:rPr>
          <w:noProof/>
        </w:rPr>
        <w:t>, 63</w:t>
      </w:r>
    </w:p>
    <w:p w:rsidR="009924F1" w:rsidRDefault="009924F1">
      <w:pPr>
        <w:pStyle w:val="Index1"/>
        <w:tabs>
          <w:tab w:val="right" w:pos="5030"/>
        </w:tabs>
        <w:rPr>
          <w:noProof/>
        </w:rPr>
      </w:pPr>
      <w:r>
        <w:rPr>
          <w:rFonts w:ascii="SimSun" w:hAnsi="SimSun" w:cs="SimSun" w:hint="eastAsia"/>
          <w:noProof/>
        </w:rPr>
        <w:t>企业云套件的</w:t>
      </w:r>
      <w:r>
        <w:rPr>
          <w:noProof/>
        </w:rPr>
        <w:t xml:space="preserve"> Lync Voice </w:t>
      </w:r>
      <w:r>
        <w:rPr>
          <w:rFonts w:ascii="SimSun" w:hAnsi="SimSun" w:cs="SimSun" w:hint="eastAsia"/>
          <w:noProof/>
        </w:rPr>
        <w:t>附加</w:t>
      </w:r>
      <w:r>
        <w:rPr>
          <w:noProof/>
        </w:rPr>
        <w:t>, 63</w:t>
      </w:r>
    </w:p>
    <w:p w:rsidR="009924F1" w:rsidRDefault="009924F1">
      <w:pPr>
        <w:pStyle w:val="Index1"/>
        <w:tabs>
          <w:tab w:val="right" w:pos="5030"/>
        </w:tabs>
        <w:rPr>
          <w:noProof/>
        </w:rPr>
      </w:pPr>
      <w:r>
        <w:rPr>
          <w:rFonts w:ascii="SimSun" w:hAnsi="SimSun" w:cs="SimSun" w:hint="eastAsia"/>
          <w:noProof/>
        </w:rPr>
        <w:t>企业云套件附加</w:t>
      </w:r>
      <w:r>
        <w:rPr>
          <w:noProof/>
        </w:rPr>
        <w:t>, 63</w:t>
      </w:r>
    </w:p>
    <w:p w:rsidR="009924F1" w:rsidRDefault="009924F1">
      <w:pPr>
        <w:pStyle w:val="Index1"/>
        <w:tabs>
          <w:tab w:val="right" w:pos="5030"/>
        </w:tabs>
        <w:rPr>
          <w:noProof/>
        </w:rPr>
      </w:pPr>
      <w:r>
        <w:rPr>
          <w:rFonts w:ascii="SimSun" w:hAnsi="SimSun" w:cs="SimSun" w:hint="eastAsia"/>
          <w:noProof/>
        </w:rPr>
        <w:t>企业移动性套件</w:t>
      </w:r>
      <w:r>
        <w:rPr>
          <w:noProof/>
        </w:rPr>
        <w:t>, 17, 59, 64, 72</w:t>
      </w:r>
    </w:p>
    <w:p w:rsidR="009924F1" w:rsidRDefault="009924F1">
      <w:pPr>
        <w:pStyle w:val="Index1"/>
        <w:tabs>
          <w:tab w:val="right" w:pos="5030"/>
        </w:tabs>
        <w:rPr>
          <w:noProof/>
        </w:rPr>
      </w:pPr>
      <w:r>
        <w:rPr>
          <w:rFonts w:ascii="SimSun" w:hAnsi="SimSun" w:cs="SimSun" w:hint="eastAsia"/>
          <w:noProof/>
        </w:rPr>
        <w:t>企业移动性套件（来自软件保障）</w:t>
      </w:r>
      <w:r>
        <w:rPr>
          <w:noProof/>
        </w:rPr>
        <w:t>, 64</w:t>
      </w:r>
    </w:p>
    <w:p w:rsidR="009924F1" w:rsidRDefault="009924F1">
      <w:pPr>
        <w:pStyle w:val="Index1"/>
        <w:tabs>
          <w:tab w:val="right" w:pos="5030"/>
        </w:tabs>
        <w:rPr>
          <w:noProof/>
        </w:rPr>
      </w:pPr>
      <w:r>
        <w:rPr>
          <w:rFonts w:ascii="SimSun" w:hAnsi="SimSun" w:cs="SimSun" w:hint="eastAsia"/>
          <w:noProof/>
        </w:rPr>
        <w:t>企业移动性套件的企业</w:t>
      </w:r>
      <w:r>
        <w:rPr>
          <w:noProof/>
        </w:rPr>
        <w:t xml:space="preserve"> CAL Suite Bridge, 96</w:t>
      </w:r>
    </w:p>
    <w:p w:rsidR="009924F1" w:rsidRDefault="009924F1">
      <w:pPr>
        <w:pStyle w:val="Index1"/>
        <w:tabs>
          <w:tab w:val="right" w:pos="5030"/>
        </w:tabs>
        <w:rPr>
          <w:noProof/>
        </w:rPr>
      </w:pPr>
      <w:r>
        <w:rPr>
          <w:rFonts w:ascii="SimSun" w:hAnsi="SimSun" w:cs="SimSun" w:hint="eastAsia"/>
          <w:noProof/>
        </w:rPr>
        <w:t>企业移动性套件的核心</w:t>
      </w:r>
      <w:r>
        <w:rPr>
          <w:noProof/>
        </w:rPr>
        <w:t xml:space="preserve"> CAL Suite Bridge, 96</w:t>
      </w:r>
    </w:p>
    <w:p w:rsidR="009924F1" w:rsidRDefault="009924F1">
      <w:pPr>
        <w:pStyle w:val="Index1"/>
        <w:tabs>
          <w:tab w:val="right" w:pos="5030"/>
        </w:tabs>
        <w:rPr>
          <w:noProof/>
        </w:rPr>
      </w:pPr>
      <w:r>
        <w:rPr>
          <w:rFonts w:ascii="SimSun" w:hAnsi="SimSun" w:cs="SimSun" w:hint="eastAsia"/>
          <w:noProof/>
        </w:rPr>
        <w:t>企业移动性套件附加</w:t>
      </w:r>
      <w:r>
        <w:rPr>
          <w:noProof/>
        </w:rPr>
        <w:t>, 59</w:t>
      </w:r>
    </w:p>
    <w:p w:rsidR="009924F1" w:rsidRDefault="009924F1">
      <w:pPr>
        <w:pStyle w:val="Index1"/>
        <w:tabs>
          <w:tab w:val="right" w:pos="5030"/>
        </w:tabs>
        <w:rPr>
          <w:noProof/>
        </w:rPr>
      </w:pPr>
      <w:r>
        <w:rPr>
          <w:rFonts w:ascii="SimSun" w:hAnsi="SimSun" w:cs="SimSun" w:hint="eastAsia"/>
          <w:noProof/>
        </w:rPr>
        <w:t>多因素身份验证</w:t>
      </w:r>
      <w:r>
        <w:rPr>
          <w:noProof/>
        </w:rPr>
        <w:t>, 62</w:t>
      </w:r>
    </w:p>
    <w:p w:rsidR="009924F1" w:rsidRDefault="009924F1">
      <w:pPr>
        <w:pStyle w:val="Index1"/>
        <w:tabs>
          <w:tab w:val="right" w:pos="5030"/>
        </w:tabs>
        <w:rPr>
          <w:noProof/>
        </w:rPr>
      </w:pPr>
      <w:r>
        <w:rPr>
          <w:rFonts w:ascii="SimSun" w:hAnsi="SimSun" w:cs="SimSun" w:hint="eastAsia"/>
          <w:noProof/>
        </w:rPr>
        <w:t>并行数据仓库</w:t>
      </w:r>
      <w:r>
        <w:rPr>
          <w:noProof/>
        </w:rPr>
        <w:t>, 95</w:t>
      </w:r>
    </w:p>
    <w:p w:rsidR="009924F1" w:rsidRDefault="009924F1">
      <w:pPr>
        <w:pStyle w:val="Index1"/>
        <w:tabs>
          <w:tab w:val="right" w:pos="5030"/>
        </w:tabs>
        <w:rPr>
          <w:noProof/>
        </w:rPr>
      </w:pPr>
      <w:r>
        <w:rPr>
          <w:rFonts w:ascii="SimSun" w:hAnsi="SimSun" w:cs="SimSun" w:hint="eastAsia"/>
          <w:noProof/>
        </w:rPr>
        <w:t>来自软件保障的企业移动性套件</w:t>
      </w:r>
      <w:r>
        <w:rPr>
          <w:noProof/>
        </w:rPr>
        <w:t>, 59</w:t>
      </w:r>
    </w:p>
    <w:p w:rsidR="009924F1" w:rsidRDefault="009924F1">
      <w:pPr>
        <w:pStyle w:val="Index1"/>
        <w:tabs>
          <w:tab w:val="right" w:pos="5030"/>
        </w:tabs>
        <w:rPr>
          <w:noProof/>
        </w:rPr>
      </w:pPr>
      <w:r>
        <w:rPr>
          <w:rFonts w:ascii="SimSun" w:hAnsi="SimSun" w:cs="SimSun" w:hint="eastAsia"/>
          <w:noProof/>
        </w:rPr>
        <w:t>核心</w:t>
      </w:r>
      <w:r>
        <w:rPr>
          <w:noProof/>
        </w:rPr>
        <w:t xml:space="preserve"> CAL, 39, 71, 90</w:t>
      </w:r>
    </w:p>
    <w:p w:rsidR="009924F1" w:rsidRDefault="009924F1">
      <w:pPr>
        <w:pStyle w:val="Index1"/>
        <w:tabs>
          <w:tab w:val="right" w:pos="5030"/>
        </w:tabs>
        <w:rPr>
          <w:noProof/>
        </w:rPr>
      </w:pPr>
      <w:r>
        <w:rPr>
          <w:rFonts w:ascii="SimSun" w:hAnsi="SimSun" w:cs="SimSun" w:hint="eastAsia"/>
          <w:noProof/>
        </w:rPr>
        <w:t>访问</w:t>
      </w:r>
      <w:r>
        <w:rPr>
          <w:noProof/>
        </w:rPr>
        <w:t xml:space="preserve"> Project Server 2016, 26</w:t>
      </w:r>
    </w:p>
    <w:p w:rsidR="009924F1" w:rsidRDefault="009924F1">
      <w:pPr>
        <w:pStyle w:val="Index1"/>
        <w:tabs>
          <w:tab w:val="right" w:pos="5030"/>
        </w:tabs>
        <w:rPr>
          <w:noProof/>
        </w:rPr>
      </w:pPr>
      <w:r>
        <w:rPr>
          <w:rFonts w:ascii="SimSun" w:hAnsi="SimSun" w:cs="SimSun" w:hint="eastAsia"/>
          <w:noProof/>
        </w:rPr>
        <w:t>适用于</w:t>
      </w:r>
      <w:r>
        <w:rPr>
          <w:noProof/>
        </w:rPr>
        <w:t xml:space="preserve"> Hadoop on Red Hat </w:t>
      </w:r>
      <w:r>
        <w:rPr>
          <w:rFonts w:ascii="SimSun" w:hAnsi="SimSun" w:cs="SimSun" w:hint="eastAsia"/>
          <w:noProof/>
        </w:rPr>
        <w:t>的</w:t>
      </w:r>
      <w:r>
        <w:rPr>
          <w:noProof/>
        </w:rPr>
        <w:t xml:space="preserve"> R Server 2016, 32</w:t>
      </w:r>
    </w:p>
    <w:p w:rsidR="009924F1" w:rsidRDefault="009924F1">
      <w:pPr>
        <w:pStyle w:val="Index1"/>
        <w:tabs>
          <w:tab w:val="right" w:pos="5030"/>
        </w:tabs>
        <w:rPr>
          <w:noProof/>
        </w:rPr>
      </w:pPr>
      <w:r>
        <w:rPr>
          <w:rFonts w:ascii="SimSun" w:hAnsi="SimSun" w:cs="SimSun" w:hint="eastAsia"/>
          <w:noProof/>
        </w:rPr>
        <w:t>适用于</w:t>
      </w:r>
      <w:r>
        <w:rPr>
          <w:noProof/>
        </w:rPr>
        <w:t xml:space="preserve"> Microsoft Intune </w:t>
      </w:r>
      <w:r>
        <w:rPr>
          <w:rFonts w:ascii="SimSun" w:hAnsi="SimSun" w:cs="SimSun" w:hint="eastAsia"/>
          <w:noProof/>
        </w:rPr>
        <w:t>的</w:t>
      </w:r>
      <w:r>
        <w:rPr>
          <w:noProof/>
        </w:rPr>
        <w:t xml:space="preserve"> Core CAL Suite Bridge, 16, 96</w:t>
      </w:r>
    </w:p>
    <w:p w:rsidR="009924F1" w:rsidRDefault="009924F1">
      <w:pPr>
        <w:pStyle w:val="Index1"/>
        <w:tabs>
          <w:tab w:val="right" w:pos="5030"/>
        </w:tabs>
        <w:rPr>
          <w:noProof/>
        </w:rPr>
      </w:pPr>
      <w:r>
        <w:rPr>
          <w:rFonts w:ascii="SimSun" w:hAnsi="SimSun" w:cs="SimSun" w:hint="eastAsia"/>
          <w:noProof/>
        </w:rPr>
        <w:t>适用于</w:t>
      </w:r>
      <w:r>
        <w:rPr>
          <w:noProof/>
        </w:rPr>
        <w:t xml:space="preserve"> Microsoft Intune </w:t>
      </w:r>
      <w:r>
        <w:rPr>
          <w:rFonts w:ascii="SimSun" w:hAnsi="SimSun" w:cs="SimSun" w:hint="eastAsia"/>
          <w:noProof/>
        </w:rPr>
        <w:t>的</w:t>
      </w:r>
      <w:r>
        <w:rPr>
          <w:noProof/>
        </w:rPr>
        <w:t xml:space="preserve"> Enterprise CAL Suite Bridge, 16, 96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和</w:t>
      </w:r>
      <w:r>
        <w:rPr>
          <w:noProof/>
        </w:rPr>
        <w:t xml:space="preserve"> Microsoft Intune </w:t>
      </w:r>
      <w:r>
        <w:rPr>
          <w:rFonts w:ascii="SimSun" w:hAnsi="SimSun" w:cs="SimSun" w:hint="eastAsia"/>
          <w:noProof/>
        </w:rPr>
        <w:t>的</w:t>
      </w:r>
      <w:r>
        <w:rPr>
          <w:noProof/>
        </w:rPr>
        <w:t xml:space="preserve"> Core CAL Suite Bridge, 16, 60, 96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和</w:t>
      </w:r>
      <w:r>
        <w:rPr>
          <w:noProof/>
        </w:rPr>
        <w:t xml:space="preserve"> Microsoft Intune </w:t>
      </w:r>
      <w:r>
        <w:rPr>
          <w:rFonts w:ascii="SimSun" w:hAnsi="SimSun" w:cs="SimSun" w:hint="eastAsia"/>
          <w:noProof/>
        </w:rPr>
        <w:t>的</w:t>
      </w:r>
      <w:r>
        <w:rPr>
          <w:noProof/>
        </w:rPr>
        <w:t xml:space="preserve"> Enterprise CAL Suite Bridge, 16, 60, 96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Core CAL Suite Bridge, 16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Enterprise CAL Suite Bridge, 16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Enterprise CAL Suite Bridge</w:t>
      </w:r>
      <w:r>
        <w:rPr>
          <w:rFonts w:ascii="SimSun" w:hAnsi="SimSun" w:cs="SimSun" w:hint="eastAsia"/>
          <w:noProof/>
        </w:rPr>
        <w:t>（来自软件保障）</w:t>
      </w:r>
      <w:r>
        <w:rPr>
          <w:noProof/>
        </w:rPr>
        <w:t>, 16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Project Online with Project Pro, 68</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的企业</w:t>
      </w:r>
      <w:r>
        <w:rPr>
          <w:noProof/>
        </w:rPr>
        <w:t xml:space="preserve"> CAL Suite Bridge, 60, 96</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的核心</w:t>
      </w:r>
      <w:r>
        <w:rPr>
          <w:noProof/>
        </w:rPr>
        <w:t xml:space="preserve"> CAL Bridge, 72</w:t>
      </w:r>
    </w:p>
    <w:p w:rsidR="009924F1" w:rsidRDefault="009924F1">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的核心</w:t>
      </w:r>
      <w:r>
        <w:rPr>
          <w:noProof/>
        </w:rPr>
        <w:t xml:space="preserve"> CAL Suite Bridge, 60, 96</w:t>
      </w:r>
    </w:p>
    <w:p w:rsidR="009924F1" w:rsidRDefault="009924F1">
      <w:pPr>
        <w:pStyle w:val="Index1"/>
        <w:tabs>
          <w:tab w:val="right" w:pos="5030"/>
        </w:tabs>
        <w:rPr>
          <w:noProof/>
        </w:rPr>
      </w:pPr>
      <w:r>
        <w:rPr>
          <w:rFonts w:ascii="SimSun" w:hAnsi="SimSun" w:cs="SimSun" w:hint="eastAsia"/>
          <w:noProof/>
        </w:rPr>
        <w:t>适用于</w:t>
      </w:r>
      <w:r>
        <w:rPr>
          <w:noProof/>
        </w:rPr>
        <w:t xml:space="preserve"> Red Hat Linux </w:t>
      </w:r>
      <w:r>
        <w:rPr>
          <w:rFonts w:ascii="SimSun" w:hAnsi="SimSun" w:cs="SimSun" w:hint="eastAsia"/>
          <w:noProof/>
        </w:rPr>
        <w:t>的</w:t>
      </w:r>
      <w:r>
        <w:rPr>
          <w:noProof/>
        </w:rPr>
        <w:t xml:space="preserve"> R Server 2016, 32</w:t>
      </w:r>
    </w:p>
    <w:p w:rsidR="009924F1" w:rsidRDefault="009924F1">
      <w:pPr>
        <w:pStyle w:val="Index1"/>
        <w:tabs>
          <w:tab w:val="right" w:pos="5030"/>
        </w:tabs>
        <w:rPr>
          <w:noProof/>
        </w:rPr>
      </w:pPr>
      <w:r>
        <w:rPr>
          <w:rFonts w:ascii="SimSun" w:hAnsi="SimSun" w:cs="SimSun" w:hint="eastAsia"/>
          <w:noProof/>
        </w:rPr>
        <w:t>适用于</w:t>
      </w:r>
      <w:r>
        <w:rPr>
          <w:noProof/>
        </w:rPr>
        <w:t xml:space="preserve"> SA </w:t>
      </w:r>
      <w:r>
        <w:rPr>
          <w:rFonts w:ascii="SimSun" w:hAnsi="SimSun" w:cs="SimSun" w:hint="eastAsia"/>
          <w:noProof/>
        </w:rPr>
        <w:t>的</w:t>
      </w:r>
      <w:r>
        <w:rPr>
          <w:noProof/>
        </w:rPr>
        <w:t xml:space="preserve"> Microsoft Dynamics CRM Online Enterprise, 66</w:t>
      </w:r>
    </w:p>
    <w:p w:rsidR="009924F1" w:rsidRDefault="009924F1">
      <w:pPr>
        <w:pStyle w:val="Index1"/>
        <w:tabs>
          <w:tab w:val="right" w:pos="5030"/>
        </w:tabs>
        <w:rPr>
          <w:noProof/>
        </w:rPr>
      </w:pPr>
      <w:r>
        <w:rPr>
          <w:rFonts w:ascii="SimSun" w:hAnsi="SimSun" w:cs="SimSun" w:hint="eastAsia"/>
          <w:noProof/>
        </w:rPr>
        <w:t>适用于</w:t>
      </w:r>
      <w:r>
        <w:rPr>
          <w:noProof/>
        </w:rPr>
        <w:t xml:space="preserve"> SA </w:t>
      </w:r>
      <w:r>
        <w:rPr>
          <w:rFonts w:ascii="SimSun" w:hAnsi="SimSun" w:cs="SimSun" w:hint="eastAsia"/>
          <w:noProof/>
        </w:rPr>
        <w:t>的</w:t>
      </w:r>
      <w:r>
        <w:rPr>
          <w:noProof/>
        </w:rPr>
        <w:t xml:space="preserve"> Microsoft Dynamics CRM Online Essential, 65</w:t>
      </w:r>
    </w:p>
    <w:p w:rsidR="009924F1" w:rsidRDefault="009924F1">
      <w:pPr>
        <w:pStyle w:val="Index1"/>
        <w:tabs>
          <w:tab w:val="right" w:pos="5030"/>
        </w:tabs>
        <w:rPr>
          <w:noProof/>
        </w:rPr>
      </w:pPr>
      <w:r>
        <w:rPr>
          <w:rFonts w:ascii="SimSun" w:hAnsi="SimSun" w:cs="SimSun" w:hint="eastAsia"/>
          <w:noProof/>
        </w:rPr>
        <w:t>适用于</w:t>
      </w:r>
      <w:r>
        <w:rPr>
          <w:noProof/>
        </w:rPr>
        <w:t xml:space="preserve"> SA </w:t>
      </w:r>
      <w:r>
        <w:rPr>
          <w:rFonts w:ascii="SimSun" w:hAnsi="SimSun" w:cs="SimSun" w:hint="eastAsia"/>
          <w:noProof/>
        </w:rPr>
        <w:t>的</w:t>
      </w:r>
      <w:r>
        <w:rPr>
          <w:noProof/>
        </w:rPr>
        <w:t xml:space="preserve"> Microsoft Dynamics CRM Online Professional, 65</w:t>
      </w:r>
    </w:p>
    <w:p w:rsidR="009924F1" w:rsidRDefault="009924F1">
      <w:pPr>
        <w:pStyle w:val="Index1"/>
        <w:tabs>
          <w:tab w:val="right" w:pos="5030"/>
        </w:tabs>
        <w:rPr>
          <w:noProof/>
        </w:rPr>
      </w:pPr>
      <w:r>
        <w:rPr>
          <w:rFonts w:ascii="SimSun" w:hAnsi="SimSun" w:cs="SimSun" w:hint="eastAsia"/>
          <w:noProof/>
        </w:rPr>
        <w:t>适用于</w:t>
      </w:r>
      <w:r>
        <w:rPr>
          <w:noProof/>
        </w:rPr>
        <w:t xml:space="preserve"> SUSE Linux </w:t>
      </w:r>
      <w:r>
        <w:rPr>
          <w:rFonts w:ascii="SimSun" w:hAnsi="SimSun" w:cs="SimSun" w:hint="eastAsia"/>
          <w:noProof/>
        </w:rPr>
        <w:t>的</w:t>
      </w:r>
      <w:r>
        <w:rPr>
          <w:noProof/>
        </w:rPr>
        <w:t xml:space="preserve"> R Server 2016, 32</w:t>
      </w:r>
    </w:p>
    <w:p w:rsidR="009924F1" w:rsidRDefault="009924F1">
      <w:pPr>
        <w:pStyle w:val="Index1"/>
        <w:tabs>
          <w:tab w:val="right" w:pos="5030"/>
        </w:tabs>
        <w:rPr>
          <w:noProof/>
        </w:rPr>
      </w:pPr>
      <w:r>
        <w:rPr>
          <w:rFonts w:ascii="SimSun" w:hAnsi="SimSun" w:cs="SimSun" w:hint="eastAsia"/>
          <w:noProof/>
        </w:rPr>
        <w:t>适用于</w:t>
      </w:r>
      <w:r>
        <w:rPr>
          <w:noProof/>
        </w:rPr>
        <w:t xml:space="preserve"> Teradata DB </w:t>
      </w:r>
      <w:r>
        <w:rPr>
          <w:rFonts w:ascii="SimSun" w:hAnsi="SimSun" w:cs="SimSun" w:hint="eastAsia"/>
          <w:noProof/>
        </w:rPr>
        <w:t>的</w:t>
      </w:r>
      <w:r>
        <w:rPr>
          <w:noProof/>
        </w:rPr>
        <w:t xml:space="preserve"> R Server 2016, 32</w:t>
      </w:r>
    </w:p>
    <w:p w:rsidR="009924F1" w:rsidRDefault="009924F1">
      <w:pPr>
        <w:pStyle w:val="Index1"/>
        <w:tabs>
          <w:tab w:val="right" w:pos="5030"/>
        </w:tabs>
        <w:rPr>
          <w:noProof/>
        </w:rPr>
      </w:pPr>
      <w:r>
        <w:rPr>
          <w:rFonts w:ascii="SimSun" w:hAnsi="SimSun" w:cs="SimSun" w:hint="eastAsia"/>
          <w:noProof/>
        </w:rPr>
        <w:t>适用于企业移动性套件的</w:t>
      </w:r>
      <w:r>
        <w:rPr>
          <w:noProof/>
        </w:rPr>
        <w:t xml:space="preserve"> Core CAL Suite Bridge, 16</w:t>
      </w:r>
    </w:p>
    <w:p w:rsidR="009924F1" w:rsidRDefault="009924F1">
      <w:pPr>
        <w:pStyle w:val="Index1"/>
        <w:tabs>
          <w:tab w:val="right" w:pos="5030"/>
        </w:tabs>
        <w:rPr>
          <w:noProof/>
        </w:rPr>
      </w:pPr>
      <w:r>
        <w:rPr>
          <w:rFonts w:ascii="SimSun" w:hAnsi="SimSun" w:cs="SimSun" w:hint="eastAsia"/>
          <w:noProof/>
        </w:rPr>
        <w:t>适用于企业移动性套件的</w:t>
      </w:r>
      <w:r>
        <w:rPr>
          <w:noProof/>
        </w:rPr>
        <w:t xml:space="preserve"> Enterprise CAL Bridge, 16</w:t>
      </w:r>
    </w:p>
    <w:p w:rsidR="009924F1" w:rsidRDefault="009924F1">
      <w:pPr>
        <w:pStyle w:val="Index1"/>
        <w:tabs>
          <w:tab w:val="right" w:pos="5030"/>
        </w:tabs>
        <w:rPr>
          <w:noProof/>
        </w:rPr>
      </w:pPr>
      <w:r>
        <w:rPr>
          <w:rFonts w:ascii="SimSun" w:hAnsi="SimSun" w:cs="SimSun" w:hint="eastAsia"/>
          <w:noProof/>
        </w:rPr>
        <w:t>适用于企业移动性套件的</w:t>
      </w:r>
      <w:r>
        <w:rPr>
          <w:noProof/>
        </w:rPr>
        <w:t xml:space="preserve"> Enterprise CAL Bridge</w:t>
      </w:r>
      <w:r>
        <w:rPr>
          <w:rFonts w:ascii="SimSun" w:hAnsi="SimSun" w:cs="SimSun" w:hint="eastAsia"/>
          <w:noProof/>
        </w:rPr>
        <w:t>（来自软件保障）</w:t>
      </w:r>
      <w:r>
        <w:rPr>
          <w:noProof/>
        </w:rPr>
        <w:t>, 16</w:t>
      </w:r>
    </w:p>
    <w:p w:rsidR="009924F1" w:rsidRDefault="009924F1">
      <w:pPr>
        <w:pStyle w:val="Index1"/>
        <w:tabs>
          <w:tab w:val="right" w:pos="5030"/>
        </w:tabs>
        <w:rPr>
          <w:noProof/>
        </w:rPr>
      </w:pPr>
      <w:r>
        <w:rPr>
          <w:rFonts w:ascii="SimSun" w:hAnsi="SimSun" w:cs="SimSun" w:hint="eastAsia"/>
          <w:noProof/>
        </w:rPr>
        <w:t>适用于软件保障的</w:t>
      </w:r>
      <w:r>
        <w:rPr>
          <w:noProof/>
        </w:rPr>
        <w:t xml:space="preserve"> Microsoft Dynamics CRM Online Basic, 65</w:t>
      </w:r>
    </w:p>
    <w:p w:rsidR="009924F1" w:rsidRDefault="009924F1">
      <w:pPr>
        <w:pStyle w:val="Index1"/>
        <w:tabs>
          <w:tab w:val="right" w:pos="5030"/>
        </w:tabs>
        <w:rPr>
          <w:noProof/>
        </w:rPr>
      </w:pPr>
      <w:r>
        <w:rPr>
          <w:rFonts w:ascii="SimSun" w:hAnsi="SimSun" w:cs="SimSun" w:hint="eastAsia"/>
          <w:noProof/>
        </w:rPr>
        <w:t>适用于软件保障的</w:t>
      </w:r>
      <w:r>
        <w:rPr>
          <w:noProof/>
        </w:rPr>
        <w:t xml:space="preserve"> Office 365 </w:t>
      </w:r>
      <w:r>
        <w:rPr>
          <w:rFonts w:ascii="SimSun" w:hAnsi="SimSun" w:cs="SimSun" w:hint="eastAsia"/>
          <w:noProof/>
        </w:rPr>
        <w:t>的</w:t>
      </w:r>
      <w:r>
        <w:rPr>
          <w:noProof/>
        </w:rPr>
        <w:t xml:space="preserve"> Microsoft Dynamics CRM Online Professional </w:t>
      </w:r>
      <w:r>
        <w:rPr>
          <w:rFonts w:ascii="SimSun" w:hAnsi="SimSun" w:cs="SimSun" w:hint="eastAsia"/>
          <w:noProof/>
        </w:rPr>
        <w:t>附加</w:t>
      </w:r>
      <w:r>
        <w:rPr>
          <w:noProof/>
        </w:rPr>
        <w:t>, 65</w:t>
      </w:r>
    </w:p>
    <w:p w:rsidR="009924F1" w:rsidRDefault="009924F1">
      <w:pPr>
        <w:pStyle w:val="Index1"/>
        <w:tabs>
          <w:tab w:val="right" w:pos="5030"/>
        </w:tabs>
        <w:rPr>
          <w:noProof/>
        </w:rPr>
      </w:pPr>
      <w:r>
        <w:rPr>
          <w:rFonts w:ascii="SimSun" w:hAnsi="SimSun" w:cs="SimSun" w:hint="eastAsia"/>
          <w:noProof/>
        </w:rPr>
        <w:t>采用</w:t>
      </w:r>
      <w:r>
        <w:rPr>
          <w:noProof/>
        </w:rPr>
        <w:t xml:space="preserve"> SQL Server 2014 </w:t>
      </w:r>
      <w:r>
        <w:rPr>
          <w:rFonts w:ascii="SimSun" w:hAnsi="SimSun" w:cs="SimSun" w:hint="eastAsia"/>
          <w:noProof/>
        </w:rPr>
        <w:t>技术的</w:t>
      </w:r>
      <w:r>
        <w:rPr>
          <w:noProof/>
        </w:rPr>
        <w:t xml:space="preserve"> Visual Studio Team Foundation Server 2015, 43</w:t>
      </w:r>
    </w:p>
    <w:p w:rsidR="009924F1" w:rsidRDefault="009924F1">
      <w:pPr>
        <w:pStyle w:val="ProductList-Body"/>
        <w:rPr>
          <w:noProof/>
        </w:rPr>
        <w:sectPr w:rsidR="009924F1" w:rsidSect="009924F1">
          <w:type w:val="continuous"/>
          <w:pgSz w:w="12240" w:h="15840" w:code="1"/>
          <w:pgMar w:top="1170" w:right="720" w:bottom="720" w:left="720" w:header="432" w:footer="288" w:gutter="0"/>
          <w:cols w:num="2" w:space="720"/>
        </w:sectPr>
      </w:pPr>
    </w:p>
    <w:p w:rsidR="005F0ED9" w:rsidRDefault="009924F1">
      <w:pPr>
        <w:pStyle w:val="ProductList-Body"/>
        <w:sectPr w:rsidR="005F0ED9" w:rsidSect="009924F1">
          <w:type w:val="continuous"/>
          <w:pgSz w:w="12240" w:h="15840" w:code="1"/>
          <w:pgMar w:top="1170" w:right="720" w:bottom="720" w:left="720" w:header="432" w:footer="288" w:gutter="0"/>
          <w:cols w:num="2" w:space="360"/>
        </w:sectPr>
      </w:pPr>
      <w:r>
        <w:fldChar w:fldCharType="end"/>
      </w:r>
    </w:p>
    <w:p w:rsidR="005F0ED9" w:rsidRDefault="005F0ED9">
      <w:pPr>
        <w:pStyle w:val="ProductList-Body"/>
      </w:pPr>
    </w:p>
    <w:sectPr w:rsidR="005F0ED9"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0C6F" w:rsidRDefault="00A80C6F" w:rsidP="007C7D4D">
      <w:pPr>
        <w:spacing w:after="0"/>
      </w:pPr>
      <w:r>
        <w:separator/>
      </w:r>
    </w:p>
    <w:p w:rsidR="00A80C6F" w:rsidRDefault="00A80C6F"/>
  </w:endnote>
  <w:endnote w:type="continuationSeparator" w:id="0">
    <w:p w:rsidR="00A80C6F" w:rsidRDefault="00A80C6F" w:rsidP="007C7D4D">
      <w:pPr>
        <w:spacing w:after="0"/>
      </w:pPr>
      <w:r>
        <w:continuationSeparator/>
      </w:r>
    </w:p>
    <w:p w:rsidR="00A80C6F" w:rsidRDefault="00A80C6F"/>
  </w:endnote>
  <w:endnote w:type="continuationNotice" w:id="1">
    <w:p w:rsidR="00A80C6F" w:rsidRDefault="00A80C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m">
    <w:altName w:val="MV Bol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B8D" w:rsidRDefault="00967B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B8D" w:rsidRDefault="00967B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B8D" w:rsidRDefault="00967B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4">
            <w:r w:rsidR="009924F1">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844">
            <w:r w:rsidR="009924F1">
              <w:rPr>
                <w:color w:val="00467F"/>
                <w:u w:val="single"/>
              </w:rPr>
              <w:t>索引</w:t>
            </w:r>
          </w:hyperlink>
        </w:p>
      </w:tc>
    </w:tr>
  </w:tbl>
  <w:p w:rsidR="005F0ED9" w:rsidRDefault="005F0ED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0E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842">
            <w:r w:rsidR="009924F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1">
            <w:r w:rsidR="009924F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36">
            <w:r w:rsidR="009924F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7">
            <w:r w:rsidR="009924F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8">
            <w:r w:rsidR="009924F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49">
            <w:r w:rsidR="009924F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F0ED9" w:rsidRDefault="00A80C6F">
          <w:pPr>
            <w:pStyle w:val="PURFooterText"/>
            <w:jc w:val="center"/>
          </w:pPr>
          <w:hyperlink w:anchor="_Sec591">
            <w:r w:rsidR="009924F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F0ED9" w:rsidRDefault="005F0E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F0ED9" w:rsidRDefault="00A80C6F">
          <w:pPr>
            <w:pStyle w:val="PURFooterText"/>
            <w:jc w:val="center"/>
          </w:pPr>
          <w:hyperlink w:anchor="_Sec844">
            <w:r w:rsidR="009924F1">
              <w:rPr>
                <w:color w:val="00467F"/>
                <w:u w:val="single"/>
              </w:rPr>
              <w:t>索引</w:t>
            </w:r>
          </w:hyperlink>
        </w:p>
      </w:tc>
    </w:tr>
  </w:tbl>
  <w:p w:rsidR="005F0ED9" w:rsidRDefault="005F0ED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0C6F" w:rsidRDefault="00A80C6F" w:rsidP="007C7D4D">
      <w:pPr>
        <w:spacing w:after="0"/>
      </w:pPr>
      <w:r>
        <w:separator/>
      </w:r>
    </w:p>
    <w:p w:rsidR="00A80C6F" w:rsidRDefault="00A80C6F"/>
  </w:footnote>
  <w:footnote w:type="continuationSeparator" w:id="0">
    <w:p w:rsidR="00A80C6F" w:rsidRDefault="00A80C6F" w:rsidP="007C7D4D">
      <w:pPr>
        <w:spacing w:after="0"/>
      </w:pPr>
      <w:r>
        <w:continuationSeparator/>
      </w:r>
    </w:p>
    <w:p w:rsidR="00A80C6F" w:rsidRDefault="00A80C6F"/>
  </w:footnote>
  <w:footnote w:type="continuationNotice" w:id="1">
    <w:p w:rsidR="00A80C6F" w:rsidRDefault="00A80C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B8D" w:rsidRDefault="00967B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B8D" w:rsidRDefault="00967B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B8D" w:rsidRDefault="00967B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967B8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967B8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F25F7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967B8D">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F25F79">
            <w:rPr>
              <w:noProof/>
            </w:rPr>
            <w:t>46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F25F79">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F25F79">
            <w:rPr>
              <w:noProof/>
            </w:rPr>
            <w:t>69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967B8D">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rsidR="00967B8D">
            <w:rPr>
              <w:noProof/>
            </w:rPr>
            <w:t>90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F0ED9">
      <w:tc>
        <w:tcPr>
          <w:tcW w:w="8440" w:type="dxa"/>
        </w:tcPr>
        <w:p w:rsidR="005F0ED9" w:rsidRDefault="009924F1">
          <w:pPr>
            <w:pStyle w:val="PURHeaderText"/>
          </w:pPr>
          <w:r>
            <w:t>微软批量许可产品条款（简体中文，</w:t>
          </w:r>
          <w:r>
            <w:t xml:space="preserve">2016 </w:t>
          </w:r>
          <w:r>
            <w:t>年</w:t>
          </w:r>
          <w:r>
            <w:t xml:space="preserve"> 3 </w:t>
          </w:r>
          <w:r>
            <w:t>月）</w:t>
          </w:r>
        </w:p>
      </w:tc>
      <w:tc>
        <w:tcPr>
          <w:tcW w:w="3680" w:type="dxa"/>
        </w:tcPr>
        <w:p w:rsidR="005F0ED9" w:rsidRDefault="009924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4519C"/>
    <w:multiLevelType w:val="multilevel"/>
    <w:tmpl w:val="3ADED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7A67D0"/>
    <w:multiLevelType w:val="multilevel"/>
    <w:tmpl w:val="AC62C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A5D22"/>
    <w:multiLevelType w:val="multilevel"/>
    <w:tmpl w:val="381A8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713922"/>
    <w:multiLevelType w:val="multilevel"/>
    <w:tmpl w:val="197020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364384"/>
    <w:multiLevelType w:val="multilevel"/>
    <w:tmpl w:val="A2425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81791F"/>
    <w:multiLevelType w:val="multilevel"/>
    <w:tmpl w:val="BF84E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390F6A"/>
    <w:multiLevelType w:val="multilevel"/>
    <w:tmpl w:val="EB223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2F527F"/>
    <w:multiLevelType w:val="multilevel"/>
    <w:tmpl w:val="37C6F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9807D5"/>
    <w:multiLevelType w:val="multilevel"/>
    <w:tmpl w:val="6DE44E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6CC18BC"/>
    <w:multiLevelType w:val="multilevel"/>
    <w:tmpl w:val="2B6AD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F85B70"/>
    <w:multiLevelType w:val="multilevel"/>
    <w:tmpl w:val="2D1CE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190683"/>
    <w:multiLevelType w:val="multilevel"/>
    <w:tmpl w:val="0AA6C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AB065F"/>
    <w:multiLevelType w:val="multilevel"/>
    <w:tmpl w:val="55FC17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A85796"/>
    <w:multiLevelType w:val="multilevel"/>
    <w:tmpl w:val="A440A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CE0FD3"/>
    <w:multiLevelType w:val="multilevel"/>
    <w:tmpl w:val="8788F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0145CA"/>
    <w:multiLevelType w:val="multilevel"/>
    <w:tmpl w:val="5704B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D178CA"/>
    <w:multiLevelType w:val="multilevel"/>
    <w:tmpl w:val="40148E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2E7C3F"/>
    <w:multiLevelType w:val="multilevel"/>
    <w:tmpl w:val="8C122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691730"/>
    <w:multiLevelType w:val="multilevel"/>
    <w:tmpl w:val="94981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9D4C55"/>
    <w:multiLevelType w:val="multilevel"/>
    <w:tmpl w:val="1FFC7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322221"/>
    <w:multiLevelType w:val="multilevel"/>
    <w:tmpl w:val="F0626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3C365F"/>
    <w:multiLevelType w:val="multilevel"/>
    <w:tmpl w:val="18EC7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A47DE1"/>
    <w:multiLevelType w:val="multilevel"/>
    <w:tmpl w:val="EED05C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766496"/>
    <w:multiLevelType w:val="multilevel"/>
    <w:tmpl w:val="208AB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CE7241"/>
    <w:multiLevelType w:val="multilevel"/>
    <w:tmpl w:val="D110D2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0401DB"/>
    <w:multiLevelType w:val="multilevel"/>
    <w:tmpl w:val="A4A60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BB5838"/>
    <w:multiLevelType w:val="multilevel"/>
    <w:tmpl w:val="66DA4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2F40F9"/>
    <w:multiLevelType w:val="multilevel"/>
    <w:tmpl w:val="B0762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567FE2"/>
    <w:multiLevelType w:val="multilevel"/>
    <w:tmpl w:val="BA864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D22209"/>
    <w:multiLevelType w:val="multilevel"/>
    <w:tmpl w:val="C5062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0577D0"/>
    <w:multiLevelType w:val="multilevel"/>
    <w:tmpl w:val="61821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8D677E"/>
    <w:multiLevelType w:val="multilevel"/>
    <w:tmpl w:val="4C92D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D1EAD"/>
    <w:multiLevelType w:val="multilevel"/>
    <w:tmpl w:val="34E6A7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D22633"/>
    <w:multiLevelType w:val="multilevel"/>
    <w:tmpl w:val="41E69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C30797"/>
    <w:multiLevelType w:val="multilevel"/>
    <w:tmpl w:val="CBA2974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2F13313"/>
    <w:multiLevelType w:val="multilevel"/>
    <w:tmpl w:val="2D36D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611AEE"/>
    <w:multiLevelType w:val="multilevel"/>
    <w:tmpl w:val="B72454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430A78"/>
    <w:multiLevelType w:val="multilevel"/>
    <w:tmpl w:val="A7A86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542F19"/>
    <w:multiLevelType w:val="multilevel"/>
    <w:tmpl w:val="03E6E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E93DEC"/>
    <w:multiLevelType w:val="multilevel"/>
    <w:tmpl w:val="9C747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8F5B6B"/>
    <w:multiLevelType w:val="multilevel"/>
    <w:tmpl w:val="D2A215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A145A4"/>
    <w:multiLevelType w:val="multilevel"/>
    <w:tmpl w:val="EC60E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AB5392"/>
    <w:multiLevelType w:val="multilevel"/>
    <w:tmpl w:val="7D76BE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082CD7"/>
    <w:multiLevelType w:val="multilevel"/>
    <w:tmpl w:val="0264F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7A126A"/>
    <w:multiLevelType w:val="multilevel"/>
    <w:tmpl w:val="4B5C7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27DD4"/>
    <w:multiLevelType w:val="multilevel"/>
    <w:tmpl w:val="FB26A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B075DA"/>
    <w:multiLevelType w:val="multilevel"/>
    <w:tmpl w:val="D54C6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645291"/>
    <w:multiLevelType w:val="multilevel"/>
    <w:tmpl w:val="B1F0E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C92BE2"/>
    <w:multiLevelType w:val="multilevel"/>
    <w:tmpl w:val="552E1A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FA06EF"/>
    <w:multiLevelType w:val="multilevel"/>
    <w:tmpl w:val="70B06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16"/>
  </w:num>
  <w:num w:numId="4">
    <w:abstractNumId w:val="31"/>
  </w:num>
  <w:num w:numId="5">
    <w:abstractNumId w:val="37"/>
  </w:num>
  <w:num w:numId="6">
    <w:abstractNumId w:val="20"/>
  </w:num>
  <w:num w:numId="7">
    <w:abstractNumId w:val="29"/>
  </w:num>
  <w:num w:numId="8">
    <w:abstractNumId w:val="17"/>
  </w:num>
  <w:num w:numId="9">
    <w:abstractNumId w:val="7"/>
  </w:num>
  <w:num w:numId="10">
    <w:abstractNumId w:val="2"/>
  </w:num>
  <w:num w:numId="11">
    <w:abstractNumId w:val="33"/>
  </w:num>
  <w:num w:numId="12">
    <w:abstractNumId w:val="30"/>
  </w:num>
  <w:num w:numId="13">
    <w:abstractNumId w:val="45"/>
  </w:num>
  <w:num w:numId="14">
    <w:abstractNumId w:val="9"/>
  </w:num>
  <w:num w:numId="15">
    <w:abstractNumId w:val="22"/>
  </w:num>
  <w:num w:numId="16">
    <w:abstractNumId w:val="21"/>
  </w:num>
  <w:num w:numId="17">
    <w:abstractNumId w:val="23"/>
  </w:num>
  <w:num w:numId="18">
    <w:abstractNumId w:val="3"/>
  </w:num>
  <w:num w:numId="19">
    <w:abstractNumId w:val="48"/>
  </w:num>
  <w:num w:numId="20">
    <w:abstractNumId w:val="14"/>
  </w:num>
  <w:num w:numId="21">
    <w:abstractNumId w:val="15"/>
  </w:num>
  <w:num w:numId="22">
    <w:abstractNumId w:val="26"/>
  </w:num>
  <w:num w:numId="23">
    <w:abstractNumId w:val="35"/>
  </w:num>
  <w:num w:numId="24">
    <w:abstractNumId w:val="1"/>
  </w:num>
  <w:num w:numId="25">
    <w:abstractNumId w:val="0"/>
  </w:num>
  <w:num w:numId="26">
    <w:abstractNumId w:val="10"/>
  </w:num>
  <w:num w:numId="27">
    <w:abstractNumId w:val="12"/>
  </w:num>
  <w:num w:numId="28">
    <w:abstractNumId w:val="43"/>
  </w:num>
  <w:num w:numId="29">
    <w:abstractNumId w:val="13"/>
  </w:num>
  <w:num w:numId="30">
    <w:abstractNumId w:val="28"/>
  </w:num>
  <w:num w:numId="31">
    <w:abstractNumId w:val="42"/>
  </w:num>
  <w:num w:numId="32">
    <w:abstractNumId w:val="11"/>
  </w:num>
  <w:num w:numId="33">
    <w:abstractNumId w:val="32"/>
  </w:num>
  <w:num w:numId="34">
    <w:abstractNumId w:val="39"/>
  </w:num>
  <w:num w:numId="35">
    <w:abstractNumId w:val="18"/>
  </w:num>
  <w:num w:numId="36">
    <w:abstractNumId w:val="40"/>
  </w:num>
  <w:num w:numId="37">
    <w:abstractNumId w:val="47"/>
  </w:num>
  <w:num w:numId="38">
    <w:abstractNumId w:val="27"/>
  </w:num>
  <w:num w:numId="39">
    <w:abstractNumId w:val="6"/>
  </w:num>
  <w:num w:numId="40">
    <w:abstractNumId w:val="46"/>
  </w:num>
  <w:num w:numId="41">
    <w:abstractNumId w:val="25"/>
  </w:num>
  <w:num w:numId="42">
    <w:abstractNumId w:val="51"/>
  </w:num>
  <w:num w:numId="43">
    <w:abstractNumId w:val="44"/>
  </w:num>
  <w:num w:numId="44">
    <w:abstractNumId w:val="50"/>
  </w:num>
  <w:num w:numId="45">
    <w:abstractNumId w:val="41"/>
  </w:num>
  <w:num w:numId="46">
    <w:abstractNumId w:val="5"/>
  </w:num>
  <w:num w:numId="47">
    <w:abstractNumId w:val="49"/>
  </w:num>
  <w:num w:numId="48">
    <w:abstractNumId w:val="19"/>
  </w:num>
  <w:num w:numId="49">
    <w:abstractNumId w:val="38"/>
  </w:num>
  <w:num w:numId="50">
    <w:abstractNumId w:val="24"/>
  </w:num>
  <w:num w:numId="51">
    <w:abstractNumId w:val="4"/>
  </w:num>
  <w:num w:numId="52">
    <w:abstractNumId w:val="8"/>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rQ/IGOleFaFt59aKiud6+W677BjHJ2UeF0o+A2gxMbNVdgcrYJHX7Tx/KXK7/Y5PyipvaraSwKHkSwQ3Aw6ng==" w:salt="ENxLIoaca/lNxwv6uNcrE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0ED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B8D"/>
    <w:rsid w:val="00967CAD"/>
    <w:rsid w:val="00971C49"/>
    <w:rsid w:val="009745B4"/>
    <w:rsid w:val="00980C0D"/>
    <w:rsid w:val="00980E84"/>
    <w:rsid w:val="009854D1"/>
    <w:rsid w:val="00986BEC"/>
    <w:rsid w:val="00986E4C"/>
    <w:rsid w:val="0099032B"/>
    <w:rsid w:val="009924F1"/>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0C6F"/>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EE7"/>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5F79"/>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A9A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n"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40237-329B-41E9-BE0C-FF4B62BDFD29}">
  <ds:schemaRefs>
    <ds:schemaRef ds:uri="http://schemas.openxmlformats.org/officeDocument/2006/bibliography"/>
  </ds:schemaRefs>
</ds:datastoreItem>
</file>

<file path=customXml/itemProps2.xml><?xml version="1.0" encoding="utf-8"?>
<ds:datastoreItem xmlns:ds="http://schemas.openxmlformats.org/officeDocument/2006/customXml" ds:itemID="{D68BFA04-A497-43F5-9D9C-ABA5D1C9C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52838</Words>
  <Characters>301179</Characters>
  <Application>Microsoft Office Word</Application>
  <DocSecurity>8</DocSecurity>
  <Lines>2509</Lines>
  <Paragraphs>706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2016-02-24T23:52:00Z</dcterms:created>
  <dcterms:modified xsi:type="dcterms:W3CDTF">2016-02-24T23:53:00Z</dcterms:modified>
</cp:coreProperties>
</file>